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4CD" w:rsidRPr="00EB2151" w:rsidRDefault="00DB54CD" w:rsidP="00DB54CD">
      <w:pPr>
        <w:spacing w:after="40"/>
        <w:ind w:right="-9"/>
        <w:rPr>
          <w:rFonts w:ascii="Times New Roman" w:eastAsia="Times New Roman" w:hAnsi="Times New Roman" w:cs="Times New Roman"/>
          <w:b/>
          <w:bCs/>
          <w:sz w:val="20"/>
          <w:szCs w:val="20"/>
          <w:lang w:eastAsia="x-none"/>
        </w:rPr>
      </w:pPr>
      <w:proofErr w:type="gramStart"/>
      <w:r w:rsidRPr="00EB2151">
        <w:rPr>
          <w:rFonts w:ascii="Times New Roman" w:eastAsia="Times New Roman" w:hAnsi="Times New Roman" w:cs="Times New Roman"/>
          <w:b/>
          <w:bCs/>
          <w:sz w:val="20"/>
          <w:szCs w:val="20"/>
          <w:lang w:eastAsia="x-none"/>
        </w:rPr>
        <w:t>SEVEN  UTILITIES</w:t>
      </w:r>
      <w:proofErr w:type="gramEnd"/>
      <w:r w:rsidRPr="00EB2151">
        <w:rPr>
          <w:rFonts w:ascii="Times New Roman" w:eastAsia="Times New Roman" w:hAnsi="Times New Roman" w:cs="Times New Roman"/>
          <w:b/>
          <w:bCs/>
          <w:sz w:val="20"/>
          <w:szCs w:val="20"/>
          <w:lang w:eastAsia="x-none"/>
        </w:rPr>
        <w:t xml:space="preserve">  AND  POWER  PUBLIC  COMPANY  LIMITED  AND  ITS  SUBSIDIARIES</w:t>
      </w:r>
    </w:p>
    <w:p w:rsidR="00DB54CD" w:rsidRPr="00EB2151" w:rsidRDefault="00DB54CD" w:rsidP="00DB54CD">
      <w:pPr>
        <w:spacing w:after="40"/>
        <w:ind w:right="-9"/>
        <w:rPr>
          <w:rFonts w:ascii="Times New Roman" w:eastAsia="Times New Roman" w:hAnsi="Times New Roman" w:cs="Times New Roman"/>
          <w:b/>
          <w:bCs/>
          <w:sz w:val="20"/>
          <w:szCs w:val="20"/>
          <w:lang w:val="en-GB" w:eastAsia="x-none"/>
        </w:rPr>
      </w:pPr>
      <w:proofErr w:type="gramStart"/>
      <w:r w:rsidRPr="00EB2151">
        <w:rPr>
          <w:rFonts w:ascii="Times New Roman" w:eastAsia="Times New Roman" w:hAnsi="Times New Roman" w:cs="Times New Roman"/>
          <w:b/>
          <w:bCs/>
          <w:sz w:val="20"/>
          <w:szCs w:val="20"/>
          <w:lang w:val="en-GB" w:eastAsia="x-none"/>
        </w:rPr>
        <w:t>NOTES  TO</w:t>
      </w:r>
      <w:proofErr w:type="gramEnd"/>
      <w:r w:rsidRPr="00EB2151">
        <w:rPr>
          <w:rFonts w:ascii="Times New Roman" w:eastAsia="Times New Roman" w:hAnsi="Times New Roman" w:cs="Times New Roman"/>
          <w:b/>
          <w:bCs/>
          <w:sz w:val="20"/>
          <w:szCs w:val="20"/>
          <w:lang w:val="en-GB" w:eastAsia="x-none"/>
        </w:rPr>
        <w:t xml:space="preserve">  THE  FINANCIAL  STATEMENTS </w:t>
      </w:r>
    </w:p>
    <w:p w:rsidR="00DB54CD" w:rsidRPr="00EB2151" w:rsidRDefault="00DB54CD" w:rsidP="00DB54CD">
      <w:pPr>
        <w:spacing w:after="360"/>
        <w:ind w:right="-14"/>
        <w:rPr>
          <w:rFonts w:ascii="Times New Roman" w:eastAsia="Times New Roman" w:hAnsi="Times New Roman" w:cs="Times New Roman"/>
          <w:b/>
          <w:bCs/>
          <w:sz w:val="20"/>
          <w:szCs w:val="20"/>
          <w:lang w:val="en-GB" w:eastAsia="x-none"/>
        </w:rPr>
      </w:pPr>
      <w:r w:rsidRPr="00EB2151">
        <w:rPr>
          <w:rFonts w:ascii="Times New Roman" w:eastAsia="Times New Roman" w:hAnsi="Times New Roman" w:cs="Times New Roman"/>
          <w:b/>
          <w:bCs/>
          <w:sz w:val="20"/>
          <w:szCs w:val="20"/>
          <w:lang w:val="en-GB" w:eastAsia="x-none"/>
        </w:rPr>
        <w:t xml:space="preserve">FOR  THE  </w:t>
      </w:r>
      <w:r w:rsidR="00B13051">
        <w:rPr>
          <w:rFonts w:ascii="Times New Roman" w:eastAsia="Times New Roman" w:hAnsi="Times New Roman" w:cs="Times New Roman"/>
          <w:b/>
          <w:bCs/>
          <w:sz w:val="20"/>
          <w:szCs w:val="20"/>
          <w:lang w:val="en-GB" w:eastAsia="x-none"/>
        </w:rPr>
        <w:t>YEAR</w:t>
      </w:r>
      <w:r w:rsidRPr="00EB2151">
        <w:rPr>
          <w:rFonts w:ascii="Times New Roman" w:eastAsia="Times New Roman" w:hAnsi="Times New Roman" w:cs="Times New Roman"/>
          <w:b/>
          <w:bCs/>
          <w:sz w:val="20"/>
          <w:szCs w:val="20"/>
          <w:lang w:val="en-GB" w:eastAsia="x-none"/>
        </w:rPr>
        <w:t xml:space="preserve">  ENDED  DECEMBER  </w:t>
      </w:r>
      <w:r w:rsidR="00B16C13" w:rsidRPr="00B16C13">
        <w:rPr>
          <w:rFonts w:ascii="Times New Roman" w:eastAsia="Times New Roman" w:hAnsi="Times New Roman" w:cs="Angsana New"/>
          <w:b/>
          <w:bCs/>
          <w:sz w:val="24"/>
          <w:szCs w:val="24"/>
          <w:lang w:eastAsia="x-none"/>
        </w:rPr>
        <w:t>31</w:t>
      </w:r>
      <w:r w:rsidRPr="00EB2151">
        <w:rPr>
          <w:rFonts w:ascii="Times New Roman" w:eastAsia="Times New Roman" w:hAnsi="Times New Roman" w:cs="Times New Roman"/>
          <w:b/>
          <w:bCs/>
          <w:sz w:val="24"/>
          <w:szCs w:val="24"/>
          <w:lang w:val="en-GB" w:eastAsia="x-none"/>
        </w:rPr>
        <w:t xml:space="preserve">,  </w:t>
      </w:r>
      <w:r w:rsidR="00B16C13" w:rsidRPr="00B16C13">
        <w:rPr>
          <w:rFonts w:ascii="Times New Roman" w:eastAsia="Times New Roman" w:hAnsi="Times New Roman" w:cs="Angsana New"/>
          <w:b/>
          <w:bCs/>
          <w:sz w:val="24"/>
          <w:szCs w:val="24"/>
          <w:lang w:eastAsia="x-none"/>
        </w:rPr>
        <w:t>2019</w:t>
      </w:r>
      <w:r w:rsidRPr="00EB2151">
        <w:rPr>
          <w:rFonts w:ascii="Times New Roman" w:eastAsia="Times New Roman" w:hAnsi="Times New Roman" w:cs="Times New Roman"/>
          <w:b/>
          <w:bCs/>
          <w:sz w:val="24"/>
          <w:szCs w:val="24"/>
          <w:lang w:val="en-GB" w:eastAsia="x-none"/>
        </w:rPr>
        <w:t xml:space="preserve"> </w:t>
      </w:r>
    </w:p>
    <w:p w:rsidR="00DB54CD" w:rsidRPr="00EB2151" w:rsidRDefault="00B16C13" w:rsidP="00DB54CD">
      <w:pPr>
        <w:spacing w:after="240"/>
        <w:ind w:left="540" w:right="-9" w:hanging="540"/>
        <w:jc w:val="both"/>
        <w:rPr>
          <w:rFonts w:ascii="Times New Roman" w:eastAsia="Times New Roman" w:hAnsi="Times New Roman" w:cs="Times New Roman"/>
          <w:b/>
          <w:bCs/>
          <w:i/>
          <w:iCs/>
          <w:color w:val="000000"/>
          <w:sz w:val="20"/>
          <w:szCs w:val="20"/>
        </w:rPr>
      </w:pPr>
      <w:r w:rsidRPr="00B16C13">
        <w:rPr>
          <w:rFonts w:ascii="Times New Roman" w:eastAsia="Times New Roman" w:hAnsi="Times New Roman" w:cs="Angsana New"/>
          <w:b/>
          <w:bCs/>
          <w:caps/>
          <w:color w:val="000000"/>
          <w:sz w:val="24"/>
          <w:szCs w:val="24"/>
        </w:rPr>
        <w:t>1</w:t>
      </w:r>
      <w:r w:rsidR="00DB54CD" w:rsidRPr="00EB2151">
        <w:rPr>
          <w:rFonts w:ascii="Times New Roman" w:eastAsia="Times New Roman" w:hAnsi="Times New Roman" w:cs="Times New Roman"/>
          <w:b/>
          <w:bCs/>
          <w:caps/>
          <w:color w:val="000000"/>
          <w:sz w:val="24"/>
          <w:szCs w:val="24"/>
          <w:lang w:val="en-GB"/>
        </w:rPr>
        <w:t>.</w:t>
      </w:r>
      <w:r w:rsidR="00DB54CD" w:rsidRPr="00EB2151">
        <w:rPr>
          <w:rFonts w:ascii="Times New Roman" w:eastAsia="Times New Roman" w:hAnsi="Times New Roman" w:cs="Times New Roman"/>
          <w:b/>
          <w:bCs/>
          <w:caps/>
          <w:color w:val="000000"/>
          <w:sz w:val="20"/>
          <w:szCs w:val="20"/>
          <w:lang w:val="en-GB"/>
        </w:rPr>
        <w:tab/>
        <w:t>COMPANY  OPERATIONS  AND  OTHER  INFORMATION</w:t>
      </w:r>
    </w:p>
    <w:p w:rsidR="00DB54CD" w:rsidRPr="00EB2151" w:rsidRDefault="00DB54CD" w:rsidP="00DB54CD">
      <w:pPr>
        <w:spacing w:after="240"/>
        <w:ind w:left="547" w:right="-14"/>
        <w:jc w:val="thaiDistribute"/>
        <w:rPr>
          <w:rFonts w:ascii="Times New Roman" w:eastAsia="Times New Roman" w:hAnsi="Times New Roman" w:cs="Times New Roman"/>
          <w:sz w:val="24"/>
          <w:szCs w:val="24"/>
          <w:lang w:eastAsia="x-none" w:bidi="ar-SA"/>
        </w:rPr>
      </w:pPr>
      <w:r w:rsidRPr="00EB2151">
        <w:rPr>
          <w:rFonts w:ascii="Times New Roman" w:eastAsia="Times New Roman" w:hAnsi="Times New Roman" w:cs="Times New Roman"/>
          <w:sz w:val="24"/>
          <w:szCs w:val="24"/>
          <w:lang w:eastAsia="x-none" w:bidi="ar-SA"/>
        </w:rPr>
        <w:t xml:space="preserve">Seven Utilities and Power Public Company Limited (the “Company”) is a public company limited under Public Company Limited Act, B.E. </w:t>
      </w:r>
      <w:r w:rsidR="00B16C13" w:rsidRPr="00B16C13">
        <w:rPr>
          <w:rFonts w:ascii="Times New Roman" w:eastAsia="Times New Roman" w:hAnsi="Times New Roman" w:cs="Angsana New"/>
          <w:sz w:val="24"/>
          <w:szCs w:val="24"/>
          <w:lang w:eastAsia="x-none"/>
        </w:rPr>
        <w:t>2535</w:t>
      </w:r>
      <w:r w:rsidRPr="00EB2151">
        <w:rPr>
          <w:rFonts w:ascii="Times New Roman" w:eastAsia="Times New Roman" w:hAnsi="Times New Roman" w:cs="Times New Roman"/>
          <w:sz w:val="24"/>
          <w:szCs w:val="24"/>
          <w:lang w:eastAsia="x-none" w:bidi="ar-SA"/>
        </w:rPr>
        <w:t xml:space="preserve"> which was </w:t>
      </w:r>
      <w:r w:rsidR="00B13051">
        <w:rPr>
          <w:rFonts w:ascii="Times New Roman" w:eastAsia="Times New Roman" w:hAnsi="Times New Roman" w:cs="Times New Roman"/>
          <w:sz w:val="24"/>
          <w:szCs w:val="24"/>
          <w:lang w:eastAsia="x-none" w:bidi="ar-SA"/>
        </w:rPr>
        <w:t>incorporated</w:t>
      </w:r>
      <w:r w:rsidRPr="00EB2151">
        <w:rPr>
          <w:rFonts w:ascii="Times New Roman" w:eastAsia="Times New Roman" w:hAnsi="Times New Roman" w:cs="Times New Roman"/>
          <w:sz w:val="24"/>
          <w:szCs w:val="24"/>
          <w:lang w:eastAsia="x-none" w:bidi="ar-SA"/>
        </w:rPr>
        <w:t xml:space="preserve"> on September </w:t>
      </w:r>
      <w:r w:rsidR="00B16C13" w:rsidRPr="00B16C13">
        <w:rPr>
          <w:rFonts w:ascii="Times New Roman" w:eastAsia="Times New Roman" w:hAnsi="Times New Roman" w:cs="Angsana New"/>
          <w:sz w:val="24"/>
          <w:szCs w:val="24"/>
          <w:lang w:eastAsia="x-none"/>
        </w:rPr>
        <w:t>18</w:t>
      </w:r>
      <w:r w:rsidRPr="00EB2151">
        <w:rPr>
          <w:rFonts w:ascii="Times New Roman" w:eastAsia="Times New Roman" w:hAnsi="Times New Roman" w:cs="Times New Roman"/>
          <w:sz w:val="24"/>
          <w:szCs w:val="24"/>
          <w:lang w:eastAsia="x-none" w:bidi="ar-SA"/>
        </w:rPr>
        <w:t xml:space="preserve">, </w:t>
      </w:r>
      <w:r w:rsidR="00B16C13" w:rsidRPr="00B16C13">
        <w:rPr>
          <w:rFonts w:ascii="Times New Roman" w:eastAsia="Times New Roman" w:hAnsi="Times New Roman" w:cs="Angsana New"/>
          <w:sz w:val="24"/>
          <w:szCs w:val="24"/>
          <w:lang w:eastAsia="x-none"/>
        </w:rPr>
        <w:t>1995</w:t>
      </w:r>
      <w:r w:rsidRPr="00EB2151">
        <w:rPr>
          <w:rFonts w:ascii="Times New Roman" w:eastAsia="Times New Roman" w:hAnsi="Times New Roman" w:cs="Times New Roman"/>
          <w:sz w:val="24"/>
          <w:szCs w:val="30"/>
          <w:cs/>
          <w:lang w:eastAsia="x-none"/>
        </w:rPr>
        <w:t xml:space="preserve"> </w:t>
      </w:r>
      <w:r w:rsidR="00B13051">
        <w:rPr>
          <w:rFonts w:ascii="Times New Roman" w:eastAsia="Times New Roman" w:hAnsi="Times New Roman" w:cs="Times New Roman"/>
          <w:sz w:val="24"/>
          <w:szCs w:val="24"/>
          <w:lang w:eastAsia="x-none" w:bidi="ar-SA"/>
        </w:rPr>
        <w:t xml:space="preserve">and </w:t>
      </w:r>
      <w:r w:rsidRPr="00EB2151">
        <w:rPr>
          <w:rFonts w:ascii="Times New Roman" w:eastAsia="Times New Roman" w:hAnsi="Times New Roman" w:cs="Times New Roman"/>
          <w:sz w:val="24"/>
          <w:szCs w:val="24"/>
          <w:lang w:eastAsia="x-none" w:bidi="ar-SA"/>
        </w:rPr>
        <w:t xml:space="preserve">listed in the Stock Exchange of Thailand on February </w:t>
      </w:r>
      <w:r w:rsidR="00B16C13" w:rsidRPr="00B16C13">
        <w:rPr>
          <w:rFonts w:ascii="Times New Roman" w:eastAsia="Times New Roman" w:hAnsi="Times New Roman" w:cs="Angsana New"/>
          <w:sz w:val="24"/>
          <w:szCs w:val="24"/>
          <w:lang w:eastAsia="x-none"/>
        </w:rPr>
        <w:t>11</w:t>
      </w:r>
      <w:r w:rsidRPr="00EB2151">
        <w:rPr>
          <w:rFonts w:ascii="Times New Roman" w:eastAsia="Times New Roman" w:hAnsi="Times New Roman" w:cs="Times New Roman"/>
          <w:sz w:val="24"/>
          <w:szCs w:val="24"/>
          <w:lang w:eastAsia="x-none" w:bidi="ar-SA"/>
        </w:rPr>
        <w:t xml:space="preserve">, </w:t>
      </w:r>
      <w:r w:rsidR="00B16C13" w:rsidRPr="00B16C13">
        <w:rPr>
          <w:rFonts w:ascii="Times New Roman" w:eastAsia="Times New Roman" w:hAnsi="Times New Roman" w:cs="Angsana New"/>
          <w:sz w:val="24"/>
          <w:szCs w:val="24"/>
          <w:lang w:eastAsia="x-none"/>
        </w:rPr>
        <w:t>2002</w:t>
      </w:r>
      <w:r w:rsidRPr="00EB2151">
        <w:rPr>
          <w:rFonts w:ascii="Times New Roman" w:eastAsia="Times New Roman" w:hAnsi="Times New Roman" w:cs="Times New Roman"/>
          <w:sz w:val="24"/>
          <w:szCs w:val="24"/>
          <w:lang w:eastAsia="x-none" w:bidi="ar-SA"/>
        </w:rPr>
        <w:t xml:space="preserve">. The Company incorporated and domiciled in Thailand. The registered office of the Company is at </w:t>
      </w:r>
      <w:r w:rsidR="00B16C13" w:rsidRPr="00B16C13">
        <w:rPr>
          <w:rFonts w:ascii="Times New Roman" w:eastAsia="Times New Roman" w:hAnsi="Times New Roman" w:cs="Angsana New"/>
          <w:sz w:val="24"/>
          <w:szCs w:val="24"/>
          <w:lang w:eastAsia="x-none"/>
        </w:rPr>
        <w:t>73</w:t>
      </w:r>
      <w:r w:rsidRPr="00EB2151">
        <w:rPr>
          <w:rFonts w:ascii="Times New Roman" w:eastAsia="Times New Roman" w:hAnsi="Times New Roman" w:cs="Times New Roman"/>
          <w:sz w:val="24"/>
          <w:szCs w:val="24"/>
          <w:lang w:eastAsia="x-none" w:bidi="ar-SA"/>
        </w:rPr>
        <w:t xml:space="preserve"> </w:t>
      </w:r>
      <w:proofErr w:type="spellStart"/>
      <w:r w:rsidRPr="00EB2151">
        <w:rPr>
          <w:rFonts w:ascii="Times New Roman" w:eastAsia="Times New Roman" w:hAnsi="Times New Roman" w:cs="Times New Roman"/>
          <w:sz w:val="24"/>
          <w:szCs w:val="24"/>
          <w:lang w:eastAsia="x-none" w:bidi="ar-SA"/>
        </w:rPr>
        <w:t>Mahachol</w:t>
      </w:r>
      <w:proofErr w:type="spellEnd"/>
      <w:r w:rsidRPr="00EB2151">
        <w:rPr>
          <w:rFonts w:ascii="Times New Roman" w:eastAsia="Times New Roman" w:hAnsi="Times New Roman" w:cs="Times New Roman"/>
          <w:sz w:val="24"/>
          <w:szCs w:val="24"/>
          <w:lang w:eastAsia="x-none" w:bidi="ar-SA"/>
        </w:rPr>
        <w:t xml:space="preserve"> Building, </w:t>
      </w:r>
      <w:proofErr w:type="spellStart"/>
      <w:r w:rsidRPr="00EB2151">
        <w:rPr>
          <w:rFonts w:ascii="Times New Roman" w:eastAsia="Times New Roman" w:hAnsi="Times New Roman" w:cs="Times New Roman"/>
          <w:sz w:val="24"/>
          <w:szCs w:val="24"/>
          <w:lang w:eastAsia="x-none" w:bidi="ar-SA"/>
        </w:rPr>
        <w:t>Soi</w:t>
      </w:r>
      <w:proofErr w:type="spellEnd"/>
      <w:r w:rsidRPr="00EB2151">
        <w:rPr>
          <w:rFonts w:ascii="Times New Roman" w:eastAsia="Times New Roman" w:hAnsi="Times New Roman" w:cs="Times New Roman"/>
          <w:sz w:val="24"/>
          <w:szCs w:val="24"/>
          <w:lang w:eastAsia="x-none" w:bidi="ar-SA"/>
        </w:rPr>
        <w:t xml:space="preserve"> </w:t>
      </w:r>
      <w:proofErr w:type="spellStart"/>
      <w:r w:rsidRPr="00EB2151">
        <w:rPr>
          <w:rFonts w:ascii="Times New Roman" w:eastAsia="Times New Roman" w:hAnsi="Times New Roman" w:cs="Times New Roman"/>
          <w:sz w:val="24"/>
          <w:szCs w:val="24"/>
          <w:lang w:eastAsia="x-none" w:bidi="ar-SA"/>
        </w:rPr>
        <w:t>Sukhumvit</w:t>
      </w:r>
      <w:proofErr w:type="spellEnd"/>
      <w:r w:rsidRPr="00EB2151">
        <w:rPr>
          <w:rFonts w:ascii="Times New Roman" w:eastAsia="Times New Roman" w:hAnsi="Times New Roman" w:cs="Times New Roman"/>
          <w:sz w:val="24"/>
          <w:szCs w:val="24"/>
          <w:lang w:eastAsia="x-none" w:bidi="ar-SA"/>
        </w:rPr>
        <w:t xml:space="preserve"> </w:t>
      </w:r>
      <w:r w:rsidR="00B16C13" w:rsidRPr="00B16C13">
        <w:rPr>
          <w:rFonts w:ascii="Times New Roman" w:eastAsia="Times New Roman" w:hAnsi="Times New Roman" w:cs="Angsana New"/>
          <w:sz w:val="24"/>
          <w:szCs w:val="24"/>
          <w:lang w:eastAsia="x-none"/>
        </w:rPr>
        <w:t>62</w:t>
      </w:r>
      <w:r w:rsidRPr="00EB2151">
        <w:rPr>
          <w:rFonts w:ascii="Times New Roman" w:eastAsia="Times New Roman" w:hAnsi="Times New Roman" w:cs="Times New Roman"/>
          <w:sz w:val="24"/>
          <w:szCs w:val="24"/>
          <w:lang w:eastAsia="x-none" w:bidi="ar-SA"/>
        </w:rPr>
        <w:t xml:space="preserve">, </w:t>
      </w:r>
      <w:proofErr w:type="spellStart"/>
      <w:r w:rsidRPr="00EB2151">
        <w:rPr>
          <w:rFonts w:ascii="Times New Roman" w:eastAsia="Times New Roman" w:hAnsi="Times New Roman" w:cs="Times New Roman"/>
          <w:sz w:val="24"/>
          <w:szCs w:val="24"/>
          <w:lang w:eastAsia="x-none" w:bidi="ar-SA"/>
        </w:rPr>
        <w:t>Sukhumvit</w:t>
      </w:r>
      <w:proofErr w:type="spellEnd"/>
      <w:r w:rsidRPr="00EB2151">
        <w:rPr>
          <w:rFonts w:ascii="Times New Roman" w:eastAsia="Times New Roman" w:hAnsi="Times New Roman" w:cs="Times New Roman"/>
          <w:sz w:val="24"/>
          <w:szCs w:val="24"/>
          <w:lang w:eastAsia="x-none" w:bidi="ar-SA"/>
        </w:rPr>
        <w:t xml:space="preserve"> Road, </w:t>
      </w:r>
      <w:proofErr w:type="spellStart"/>
      <w:r w:rsidRPr="00EB2151">
        <w:rPr>
          <w:rFonts w:ascii="Times New Roman" w:eastAsia="Times New Roman" w:hAnsi="Times New Roman" w:cs="Times New Roman"/>
          <w:sz w:val="24"/>
          <w:szCs w:val="24"/>
          <w:lang w:eastAsia="x-none" w:bidi="ar-SA"/>
        </w:rPr>
        <w:t>Phrakhanong</w:t>
      </w:r>
      <w:proofErr w:type="spellEnd"/>
      <w:r w:rsidRPr="00EB2151">
        <w:rPr>
          <w:rFonts w:ascii="Times New Roman" w:eastAsia="Times New Roman" w:hAnsi="Times New Roman" w:cs="Times New Roman"/>
          <w:sz w:val="24"/>
          <w:szCs w:val="24"/>
          <w:lang w:eastAsia="x-none" w:bidi="ar-SA"/>
        </w:rPr>
        <w:t xml:space="preserve"> Tai, </w:t>
      </w:r>
      <w:proofErr w:type="spellStart"/>
      <w:r w:rsidRPr="00EB2151">
        <w:rPr>
          <w:rFonts w:ascii="Times New Roman" w:eastAsia="Times New Roman" w:hAnsi="Times New Roman" w:cs="Times New Roman"/>
          <w:sz w:val="24"/>
          <w:szCs w:val="24"/>
          <w:lang w:eastAsia="x-none" w:bidi="ar-SA"/>
        </w:rPr>
        <w:t>Phrakhanong</w:t>
      </w:r>
      <w:proofErr w:type="spellEnd"/>
      <w:r w:rsidRPr="00EB2151">
        <w:rPr>
          <w:rFonts w:ascii="Times New Roman" w:eastAsia="Times New Roman" w:hAnsi="Times New Roman" w:cs="Times New Roman"/>
          <w:sz w:val="24"/>
          <w:szCs w:val="24"/>
          <w:lang w:eastAsia="x-none" w:bidi="ar-SA"/>
        </w:rPr>
        <w:t>, Bangkok.</w:t>
      </w:r>
    </w:p>
    <w:p w:rsidR="00DB54CD" w:rsidRPr="00EB2151" w:rsidRDefault="00DB54CD" w:rsidP="00DB54CD">
      <w:pPr>
        <w:spacing w:after="240"/>
        <w:ind w:left="547" w:right="-14"/>
        <w:jc w:val="thaiDistribute"/>
        <w:rPr>
          <w:rFonts w:ascii="Times New Roman" w:eastAsia="Times New Roman" w:hAnsi="Times New Roman" w:cs="Times New Roman"/>
          <w:sz w:val="24"/>
          <w:szCs w:val="24"/>
          <w:lang w:eastAsia="x-none"/>
        </w:rPr>
      </w:pPr>
      <w:r w:rsidRPr="00EB2151">
        <w:rPr>
          <w:rFonts w:ascii="Times New Roman" w:eastAsia="Times New Roman" w:hAnsi="Times New Roman" w:cs="Times New Roman"/>
          <w:sz w:val="24"/>
          <w:szCs w:val="24"/>
          <w:lang w:eastAsia="x-none"/>
        </w:rPr>
        <w:t>For reporting purpose, the Company and its subsidiaries are refer</w:t>
      </w:r>
      <w:r w:rsidR="00C16EF7">
        <w:rPr>
          <w:rFonts w:ascii="Times New Roman" w:eastAsia="Times New Roman" w:hAnsi="Times New Roman" w:cs="Times New Roman"/>
          <w:sz w:val="24"/>
          <w:szCs w:val="24"/>
          <w:lang w:eastAsia="x-none"/>
        </w:rPr>
        <w:t>red</w:t>
      </w:r>
      <w:r w:rsidRPr="00EB2151">
        <w:rPr>
          <w:rFonts w:ascii="Times New Roman" w:eastAsia="Times New Roman" w:hAnsi="Times New Roman" w:cs="Times New Roman"/>
          <w:sz w:val="24"/>
          <w:szCs w:val="24"/>
          <w:lang w:eastAsia="x-none"/>
        </w:rPr>
        <w:t xml:space="preserve"> as the “Group”.</w:t>
      </w:r>
    </w:p>
    <w:p w:rsidR="0059686C" w:rsidRPr="00EB2151" w:rsidRDefault="0059686C" w:rsidP="0059686C">
      <w:pPr>
        <w:spacing w:after="240"/>
        <w:ind w:left="547" w:right="-14"/>
        <w:jc w:val="thaiDistribute"/>
        <w:rPr>
          <w:rFonts w:ascii="Times New Roman" w:eastAsia="Times New Roman" w:hAnsi="Times New Roman" w:cs="Times New Roman"/>
          <w:sz w:val="24"/>
          <w:szCs w:val="24"/>
          <w:lang w:eastAsia="x-none" w:bidi="ar-SA"/>
        </w:rPr>
      </w:pPr>
      <w:r>
        <w:rPr>
          <w:rFonts w:ascii="Times New Roman" w:eastAsia="Times New Roman" w:hAnsi="Times New Roman" w:cs="Times New Roman"/>
          <w:sz w:val="24"/>
          <w:szCs w:val="24"/>
          <w:lang w:eastAsia="x-none" w:bidi="ar-SA"/>
        </w:rPr>
        <w:t>The principal business operations of the Company is investment holding in the Group.</w:t>
      </w:r>
    </w:p>
    <w:p w:rsidR="00DB54CD" w:rsidRDefault="00DB54CD" w:rsidP="00DB54CD">
      <w:pPr>
        <w:spacing w:after="240"/>
        <w:ind w:left="547" w:right="-14"/>
        <w:jc w:val="thaiDistribute"/>
        <w:rPr>
          <w:rFonts w:ascii="Times New Roman" w:eastAsia="Times New Roman" w:hAnsi="Times New Roman" w:cs="Times New Roman"/>
          <w:sz w:val="24"/>
          <w:szCs w:val="24"/>
          <w:lang w:eastAsia="x-none" w:bidi="ar-SA"/>
        </w:rPr>
      </w:pPr>
      <w:r w:rsidRPr="00EB2151">
        <w:rPr>
          <w:rFonts w:ascii="Times New Roman" w:eastAsia="Times New Roman" w:hAnsi="Times New Roman" w:cs="Times New Roman"/>
          <w:sz w:val="24"/>
          <w:szCs w:val="24"/>
          <w:lang w:eastAsia="x-none" w:bidi="ar-SA"/>
        </w:rPr>
        <w:t xml:space="preserve">The Group is principally </w:t>
      </w:r>
      <w:r w:rsidR="00B236D7" w:rsidRPr="00EB2151">
        <w:rPr>
          <w:rFonts w:ascii="Times New Roman" w:eastAsia="Times New Roman" w:hAnsi="Times New Roman" w:cs="Times New Roman"/>
          <w:sz w:val="24"/>
          <w:szCs w:val="24"/>
          <w:lang w:eastAsia="x-none" w:bidi="ar-SA"/>
        </w:rPr>
        <w:t>engaged in LPG and oil distribution including its relative service station operation</w:t>
      </w:r>
      <w:r w:rsidRPr="00EB2151">
        <w:rPr>
          <w:rFonts w:ascii="Times New Roman" w:eastAsia="Times New Roman" w:hAnsi="Times New Roman" w:cs="Times New Roman"/>
          <w:sz w:val="24"/>
          <w:szCs w:val="24"/>
          <w:lang w:eastAsia="x-none" w:bidi="ar-SA"/>
        </w:rPr>
        <w:t>; operation of trunked radio business; operation of renewable energy business, and other business.</w:t>
      </w:r>
    </w:p>
    <w:p w:rsidR="00DB54CD" w:rsidRPr="00EB2151" w:rsidRDefault="00DB54CD" w:rsidP="00DB54CD">
      <w:pPr>
        <w:ind w:left="547" w:right="-14"/>
        <w:jc w:val="thaiDistribute"/>
        <w:rPr>
          <w:rFonts w:ascii="Times New Roman" w:eastAsia="Times New Roman" w:hAnsi="Times New Roman" w:cs="Times New Roman"/>
          <w:sz w:val="24"/>
          <w:szCs w:val="24"/>
          <w:lang w:eastAsia="x-none"/>
        </w:rPr>
      </w:pPr>
      <w:r w:rsidRPr="00EB2151">
        <w:rPr>
          <w:rFonts w:ascii="Times New Roman" w:eastAsia="Times New Roman" w:hAnsi="Times New Roman" w:cs="Times New Roman"/>
          <w:sz w:val="24"/>
          <w:szCs w:val="24"/>
          <w:lang w:eastAsia="x-none"/>
        </w:rPr>
        <w:t xml:space="preserve">Detail of subsidiaries as at December </w:t>
      </w:r>
      <w:r w:rsidR="00B16C13" w:rsidRPr="00B16C13">
        <w:rPr>
          <w:rFonts w:ascii="Times New Roman" w:eastAsia="Times New Roman" w:hAnsi="Times New Roman" w:cs="Angsana New"/>
          <w:sz w:val="24"/>
          <w:szCs w:val="24"/>
          <w:lang w:eastAsia="x-none"/>
        </w:rPr>
        <w:t>31</w:t>
      </w:r>
      <w:r w:rsidRPr="00EB2151">
        <w:rPr>
          <w:rFonts w:ascii="Times New Roman" w:eastAsia="Times New Roman" w:hAnsi="Times New Roman" w:cs="Times New Roman"/>
          <w:sz w:val="24"/>
          <w:szCs w:val="24"/>
          <w:lang w:eastAsia="x-none"/>
        </w:rPr>
        <w:t xml:space="preserve">, </w:t>
      </w:r>
      <w:r w:rsidR="00B16C13" w:rsidRPr="00B16C13">
        <w:rPr>
          <w:rFonts w:ascii="Times New Roman" w:eastAsia="Times New Roman" w:hAnsi="Times New Roman" w:cs="Angsana New"/>
          <w:sz w:val="24"/>
          <w:szCs w:val="24"/>
          <w:lang w:eastAsia="x-none"/>
        </w:rPr>
        <w:t>2019</w:t>
      </w:r>
      <w:r w:rsidRPr="00EB2151">
        <w:rPr>
          <w:rFonts w:ascii="Times New Roman" w:eastAsia="Times New Roman" w:hAnsi="Times New Roman" w:cs="Times New Roman"/>
          <w:sz w:val="24"/>
          <w:szCs w:val="24"/>
          <w:lang w:eastAsia="x-none"/>
        </w:rPr>
        <w:t xml:space="preserve"> and </w:t>
      </w:r>
      <w:r w:rsidR="00B16C13" w:rsidRPr="00B16C13">
        <w:rPr>
          <w:rFonts w:ascii="Times New Roman" w:eastAsia="Times New Roman" w:hAnsi="Times New Roman" w:cs="Angsana New"/>
          <w:sz w:val="24"/>
          <w:szCs w:val="24"/>
          <w:lang w:eastAsia="x-none"/>
        </w:rPr>
        <w:t>2018</w:t>
      </w:r>
      <w:r w:rsidRPr="00EB2151">
        <w:rPr>
          <w:rFonts w:ascii="Times New Roman" w:eastAsia="Times New Roman" w:hAnsi="Times New Roman" w:cs="Times New Roman"/>
          <w:sz w:val="24"/>
          <w:szCs w:val="24"/>
          <w:lang w:eastAsia="x-none"/>
        </w:rPr>
        <w:t xml:space="preserve"> are as follows:</w:t>
      </w:r>
    </w:p>
    <w:tbl>
      <w:tblPr>
        <w:tblW w:w="8658" w:type="dxa"/>
        <w:tblInd w:w="558" w:type="dxa"/>
        <w:tblLayout w:type="fixed"/>
        <w:tblCellMar>
          <w:left w:w="0" w:type="dxa"/>
          <w:right w:w="0" w:type="dxa"/>
        </w:tblCellMar>
        <w:tblLook w:val="0000" w:firstRow="0" w:lastRow="0" w:firstColumn="0" w:lastColumn="0" w:noHBand="0" w:noVBand="0"/>
      </w:tblPr>
      <w:tblGrid>
        <w:gridCol w:w="3042"/>
        <w:gridCol w:w="2610"/>
        <w:gridCol w:w="1008"/>
        <w:gridCol w:w="990"/>
        <w:gridCol w:w="1008"/>
      </w:tblGrid>
      <w:tr w:rsidR="00DB54CD" w:rsidRPr="00EB2151" w:rsidTr="00F52A61">
        <w:trPr>
          <w:trHeight w:val="144"/>
          <w:tblHeader/>
        </w:trPr>
        <w:tc>
          <w:tcPr>
            <w:tcW w:w="3042" w:type="dxa"/>
            <w:vAlign w:val="bottom"/>
          </w:tcPr>
          <w:p w:rsidR="00DB54CD" w:rsidRPr="00EB2151" w:rsidRDefault="00DB54CD" w:rsidP="00DB54CD">
            <w:pPr>
              <w:spacing w:after="0" w:line="240" w:lineRule="exact"/>
              <w:ind w:left="700" w:right="-9" w:hanging="583"/>
              <w:jc w:val="center"/>
              <w:rPr>
                <w:rFonts w:ascii="Times New Roman" w:eastAsia="PMingLiU" w:hAnsi="Times New Roman" w:cs="Times New Roman"/>
                <w:b/>
                <w:bCs/>
                <w:sz w:val="18"/>
                <w:szCs w:val="18"/>
                <w:cs/>
              </w:rPr>
            </w:pPr>
          </w:p>
        </w:tc>
        <w:tc>
          <w:tcPr>
            <w:tcW w:w="2610" w:type="dxa"/>
            <w:vAlign w:val="bottom"/>
          </w:tcPr>
          <w:p w:rsidR="00DB54CD" w:rsidRPr="00EB2151" w:rsidRDefault="00DB54CD" w:rsidP="00DB54CD">
            <w:pPr>
              <w:spacing w:after="0" w:line="240" w:lineRule="exact"/>
              <w:ind w:left="700" w:right="-9" w:hanging="583"/>
              <w:jc w:val="center"/>
              <w:rPr>
                <w:rFonts w:ascii="Times New Roman" w:eastAsia="PMingLiU" w:hAnsi="Times New Roman" w:cs="Times New Roman"/>
                <w:b/>
                <w:bCs/>
                <w:sz w:val="18"/>
                <w:szCs w:val="18"/>
                <w:cs/>
              </w:rPr>
            </w:pPr>
          </w:p>
        </w:tc>
        <w:tc>
          <w:tcPr>
            <w:tcW w:w="1008" w:type="dxa"/>
            <w:vAlign w:val="bottom"/>
          </w:tcPr>
          <w:p w:rsidR="00DB54CD" w:rsidRPr="00EB2151" w:rsidRDefault="00DB54CD" w:rsidP="00DB54CD">
            <w:pPr>
              <w:spacing w:after="0" w:line="240" w:lineRule="exact"/>
              <w:ind w:right="-9"/>
              <w:jc w:val="center"/>
              <w:rPr>
                <w:rFonts w:ascii="Times New Roman" w:eastAsia="PMingLiU" w:hAnsi="Times New Roman" w:cs="Times New Roman"/>
                <w:b/>
                <w:bCs/>
                <w:sz w:val="18"/>
                <w:szCs w:val="18"/>
                <w:cs/>
              </w:rPr>
            </w:pPr>
          </w:p>
        </w:tc>
        <w:tc>
          <w:tcPr>
            <w:tcW w:w="1998" w:type="dxa"/>
            <w:gridSpan w:val="2"/>
            <w:vAlign w:val="bottom"/>
          </w:tcPr>
          <w:p w:rsidR="00DB54CD" w:rsidRPr="00EB2151" w:rsidRDefault="00B13051" w:rsidP="00DB54CD">
            <w:pPr>
              <w:spacing w:after="0" w:line="240" w:lineRule="exact"/>
              <w:ind w:right="-9"/>
              <w:jc w:val="center"/>
              <w:rPr>
                <w:rFonts w:ascii="Times New Roman" w:eastAsia="PMingLiU" w:hAnsi="Times New Roman" w:cs="Times New Roman"/>
                <w:b/>
                <w:bCs/>
                <w:sz w:val="16"/>
                <w:szCs w:val="16"/>
                <w:cs/>
              </w:rPr>
            </w:pPr>
            <w:r>
              <w:rPr>
                <w:rFonts w:ascii="Times New Roman" w:eastAsia="PMingLiU" w:hAnsi="Times New Roman" w:cs="Times New Roman"/>
                <w:b/>
                <w:bCs/>
                <w:sz w:val="16"/>
                <w:szCs w:val="16"/>
              </w:rPr>
              <w:t>Percentage</w:t>
            </w:r>
            <w:r w:rsidR="00DB54CD" w:rsidRPr="00EB2151">
              <w:rPr>
                <w:rFonts w:ascii="Times New Roman" w:eastAsia="PMingLiU" w:hAnsi="Times New Roman" w:cs="Times New Roman"/>
                <w:b/>
                <w:bCs/>
                <w:sz w:val="16"/>
                <w:szCs w:val="16"/>
              </w:rPr>
              <w:t xml:space="preserve"> of</w:t>
            </w:r>
          </w:p>
        </w:tc>
      </w:tr>
      <w:tr w:rsidR="00DB54CD" w:rsidRPr="00EB2151" w:rsidTr="00F52A61">
        <w:trPr>
          <w:trHeight w:val="144"/>
          <w:tblHeader/>
        </w:trPr>
        <w:tc>
          <w:tcPr>
            <w:tcW w:w="3042"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p>
        </w:tc>
        <w:tc>
          <w:tcPr>
            <w:tcW w:w="2610"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p>
        </w:tc>
        <w:tc>
          <w:tcPr>
            <w:tcW w:w="1008"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p>
        </w:tc>
        <w:tc>
          <w:tcPr>
            <w:tcW w:w="1998" w:type="dxa"/>
            <w:gridSpan w:val="2"/>
          </w:tcPr>
          <w:p w:rsidR="00DB54CD" w:rsidRPr="00B401D5" w:rsidRDefault="00B401D5" w:rsidP="00DB54CD">
            <w:pPr>
              <w:spacing w:after="0" w:line="240" w:lineRule="exact"/>
              <w:ind w:right="-9"/>
              <w:jc w:val="center"/>
              <w:rPr>
                <w:rFonts w:ascii="Times New Roman" w:eastAsia="PMingLiU" w:hAnsi="Times New Roman" w:cs="Times New Roman"/>
                <w:b/>
                <w:bCs/>
                <w:sz w:val="16"/>
                <w:szCs w:val="16"/>
                <w:cs/>
              </w:rPr>
            </w:pPr>
            <w:r w:rsidRPr="00B401D5">
              <w:rPr>
                <w:rFonts w:ascii="Times New Roman" w:eastAsia="PMingLiU" w:hAnsi="Times New Roman" w:cs="Times New Roman"/>
                <w:b/>
                <w:bCs/>
                <w:sz w:val="16"/>
                <w:szCs w:val="16"/>
              </w:rPr>
              <w:t>s</w:t>
            </w:r>
            <w:r w:rsidR="00DB54CD" w:rsidRPr="00B401D5">
              <w:rPr>
                <w:rFonts w:ascii="Times New Roman" w:eastAsia="PMingLiU" w:hAnsi="Times New Roman" w:cs="Times New Roman"/>
                <w:b/>
                <w:bCs/>
                <w:sz w:val="16"/>
                <w:szCs w:val="16"/>
              </w:rPr>
              <w:t>hareholding</w:t>
            </w:r>
          </w:p>
        </w:tc>
      </w:tr>
      <w:tr w:rsidR="00DB54CD" w:rsidRPr="00EB2151" w:rsidTr="00F52A61">
        <w:trPr>
          <w:trHeight w:val="144"/>
          <w:tblHeader/>
        </w:trPr>
        <w:tc>
          <w:tcPr>
            <w:tcW w:w="3042"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p>
        </w:tc>
        <w:tc>
          <w:tcPr>
            <w:tcW w:w="2610"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p>
        </w:tc>
        <w:tc>
          <w:tcPr>
            <w:tcW w:w="1008" w:type="dxa"/>
            <w:vAlign w:val="bottom"/>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Country of</w:t>
            </w:r>
          </w:p>
        </w:tc>
        <w:tc>
          <w:tcPr>
            <w:tcW w:w="990" w:type="dxa"/>
          </w:tcPr>
          <w:p w:rsidR="00DB54CD" w:rsidRPr="00EB2151" w:rsidRDefault="00B16C13" w:rsidP="00DB54CD">
            <w:pPr>
              <w:spacing w:after="0" w:line="240" w:lineRule="exact"/>
              <w:ind w:right="-9"/>
              <w:jc w:val="center"/>
              <w:rPr>
                <w:rFonts w:ascii="Times New Roman" w:eastAsia="PMingLiU" w:hAnsi="Times New Roman" w:cs="Times New Roman"/>
                <w:b/>
                <w:bCs/>
                <w:sz w:val="16"/>
                <w:szCs w:val="16"/>
              </w:rPr>
            </w:pPr>
            <w:r w:rsidRPr="00B16C13">
              <w:rPr>
                <w:rFonts w:ascii="Times New Roman" w:eastAsia="PMingLiU" w:hAnsi="Times New Roman" w:cs="Angsana New"/>
                <w:b/>
                <w:bCs/>
                <w:sz w:val="16"/>
                <w:szCs w:val="16"/>
              </w:rPr>
              <w:t>2019</w:t>
            </w:r>
          </w:p>
        </w:tc>
        <w:tc>
          <w:tcPr>
            <w:tcW w:w="1008" w:type="dxa"/>
          </w:tcPr>
          <w:p w:rsidR="00DB54CD" w:rsidRPr="00EB2151" w:rsidRDefault="00B16C13" w:rsidP="00DB54CD">
            <w:pPr>
              <w:spacing w:after="0" w:line="240" w:lineRule="exact"/>
              <w:ind w:right="-9"/>
              <w:jc w:val="center"/>
              <w:rPr>
                <w:rFonts w:ascii="Times New Roman" w:eastAsia="PMingLiU" w:hAnsi="Times New Roman" w:cs="Times New Roman"/>
                <w:b/>
                <w:bCs/>
                <w:sz w:val="16"/>
                <w:szCs w:val="16"/>
              </w:rPr>
            </w:pPr>
            <w:r w:rsidRPr="00B16C13">
              <w:rPr>
                <w:rFonts w:ascii="Times New Roman" w:eastAsia="PMingLiU" w:hAnsi="Times New Roman" w:cs="Angsana New"/>
                <w:b/>
                <w:bCs/>
                <w:sz w:val="16"/>
                <w:szCs w:val="16"/>
              </w:rPr>
              <w:t>2018</w:t>
            </w:r>
          </w:p>
        </w:tc>
      </w:tr>
      <w:tr w:rsidR="00DB54CD" w:rsidRPr="00EB2151" w:rsidTr="00F52A61">
        <w:trPr>
          <w:trHeight w:val="144"/>
          <w:tblHeader/>
        </w:trPr>
        <w:tc>
          <w:tcPr>
            <w:tcW w:w="3042" w:type="dxa"/>
          </w:tcPr>
          <w:p w:rsidR="00DB54CD" w:rsidRPr="00EB2151" w:rsidRDefault="00D51BF0" w:rsidP="00DB54CD">
            <w:pPr>
              <w:spacing w:after="0" w:line="240" w:lineRule="exact"/>
              <w:ind w:right="-9"/>
              <w:jc w:val="center"/>
              <w:rPr>
                <w:rFonts w:ascii="Times New Roman" w:eastAsia="PMingLiU" w:hAnsi="Times New Roman" w:cs="Times New Roman"/>
                <w:b/>
                <w:bCs/>
                <w:sz w:val="16"/>
                <w:szCs w:val="16"/>
                <w:cs/>
              </w:rPr>
            </w:pPr>
            <w:r>
              <w:rPr>
                <w:rFonts w:ascii="Times New Roman" w:eastAsia="PMingLiU" w:hAnsi="Times New Roman" w:cs="Times New Roman"/>
                <w:b/>
                <w:bCs/>
                <w:sz w:val="16"/>
                <w:szCs w:val="16"/>
              </w:rPr>
              <w:t>Company</w:t>
            </w:r>
            <w:r w:rsidR="00DB54CD" w:rsidRPr="00EB2151">
              <w:rPr>
                <w:rFonts w:ascii="Times New Roman" w:eastAsia="PMingLiU" w:hAnsi="Times New Roman" w:cs="Times New Roman"/>
                <w:b/>
                <w:bCs/>
                <w:sz w:val="16"/>
                <w:szCs w:val="16"/>
              </w:rPr>
              <w:t xml:space="preserve"> name</w:t>
            </w:r>
          </w:p>
        </w:tc>
        <w:tc>
          <w:tcPr>
            <w:tcW w:w="2610"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Nature of business</w:t>
            </w:r>
          </w:p>
        </w:tc>
        <w:tc>
          <w:tcPr>
            <w:tcW w:w="1008"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incorporation</w:t>
            </w:r>
          </w:p>
        </w:tc>
        <w:tc>
          <w:tcPr>
            <w:tcW w:w="990" w:type="dxa"/>
          </w:tcPr>
          <w:p w:rsidR="00DB54CD" w:rsidRPr="00EB2151" w:rsidRDefault="00DB54CD" w:rsidP="00DB54CD">
            <w:pPr>
              <w:spacing w:after="0" w:line="240" w:lineRule="exact"/>
              <w:ind w:right="-9"/>
              <w:jc w:val="center"/>
              <w:rPr>
                <w:rFonts w:ascii="Times New Roman" w:eastAsia="PMingLiU" w:hAnsi="Times New Roman" w:cs="Times New Roman"/>
                <w:b/>
                <w:bCs/>
                <w:i/>
                <w:iCs/>
                <w:sz w:val="16"/>
                <w:szCs w:val="16"/>
                <w:cs/>
              </w:rPr>
            </w:pPr>
            <w:r w:rsidRPr="00EB2151">
              <w:rPr>
                <w:rFonts w:ascii="Times New Roman" w:eastAsia="PMingLiU" w:hAnsi="Times New Roman" w:cs="Times New Roman"/>
                <w:b/>
                <w:bCs/>
                <w:i/>
                <w:iCs/>
                <w:sz w:val="16"/>
                <w:szCs w:val="16"/>
              </w:rPr>
              <w:t>%</w:t>
            </w:r>
          </w:p>
        </w:tc>
        <w:tc>
          <w:tcPr>
            <w:tcW w:w="1008" w:type="dxa"/>
          </w:tcPr>
          <w:p w:rsidR="00DB54CD" w:rsidRPr="00EB2151" w:rsidRDefault="00DB54CD" w:rsidP="00DB54CD">
            <w:pPr>
              <w:spacing w:after="0" w:line="240" w:lineRule="exact"/>
              <w:ind w:right="-9"/>
              <w:jc w:val="center"/>
              <w:rPr>
                <w:rFonts w:ascii="Times New Roman" w:eastAsia="PMingLiU" w:hAnsi="Times New Roman" w:cs="Times New Roman"/>
                <w:b/>
                <w:bCs/>
                <w:sz w:val="16"/>
                <w:szCs w:val="16"/>
              </w:rPr>
            </w:pPr>
            <w:r w:rsidRPr="00EB2151">
              <w:rPr>
                <w:rFonts w:ascii="Times New Roman" w:eastAsia="PMingLiU" w:hAnsi="Times New Roman" w:cs="Times New Roman"/>
                <w:b/>
                <w:bCs/>
                <w:i/>
                <w:iCs/>
                <w:sz w:val="16"/>
                <w:szCs w:val="16"/>
              </w:rPr>
              <w:t>%</w:t>
            </w:r>
          </w:p>
        </w:tc>
      </w:tr>
      <w:tr w:rsidR="00DB54CD" w:rsidRPr="00EB2151" w:rsidTr="00F52A61">
        <w:trPr>
          <w:trHeight w:val="279"/>
        </w:trPr>
        <w:tc>
          <w:tcPr>
            <w:tcW w:w="3042" w:type="dxa"/>
          </w:tcPr>
          <w:p w:rsidR="00DB54CD" w:rsidRPr="00EB2151" w:rsidRDefault="00DB54CD" w:rsidP="00DB54CD">
            <w:pPr>
              <w:tabs>
                <w:tab w:val="right" w:pos="2304"/>
              </w:tabs>
              <w:spacing w:after="0" w:line="240" w:lineRule="exact"/>
              <w:ind w:right="-9"/>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b/>
                <w:bCs/>
                <w:sz w:val="16"/>
                <w:szCs w:val="16"/>
                <w:cs/>
                <w:lang w:val="th-TH"/>
              </w:rPr>
              <w:t>Direct</w:t>
            </w:r>
            <w:proofErr w:type="spellEnd"/>
            <w:r w:rsidRPr="00EB2151">
              <w:rPr>
                <w:rFonts w:ascii="Times New Roman" w:eastAsia="Times New Roman" w:hAnsi="Times New Roman" w:cs="Times New Roman"/>
                <w:b/>
                <w:bCs/>
                <w:sz w:val="16"/>
                <w:szCs w:val="16"/>
                <w:cs/>
                <w:lang w:val="th-TH"/>
              </w:rPr>
              <w:t xml:space="preserve"> </w:t>
            </w:r>
            <w:proofErr w:type="spellStart"/>
            <w:r w:rsidRPr="00EB2151">
              <w:rPr>
                <w:rFonts w:ascii="Times New Roman" w:eastAsia="Times New Roman" w:hAnsi="Times New Roman" w:cs="Times New Roman"/>
                <w:b/>
                <w:bCs/>
                <w:sz w:val="16"/>
                <w:szCs w:val="16"/>
                <w:cs/>
                <w:lang w:val="th-TH"/>
              </w:rPr>
              <w:t>subsidiaries</w:t>
            </w:r>
            <w:proofErr w:type="spellEnd"/>
          </w:p>
        </w:tc>
        <w:tc>
          <w:tcPr>
            <w:tcW w:w="2610" w:type="dxa"/>
          </w:tcPr>
          <w:p w:rsidR="00DB54CD" w:rsidRPr="00EB2151" w:rsidRDefault="00DB54CD" w:rsidP="00DB54CD">
            <w:pPr>
              <w:spacing w:after="0" w:line="240" w:lineRule="exact"/>
              <w:ind w:left="72" w:right="-9"/>
              <w:rPr>
                <w:rFonts w:ascii="Times New Roman" w:eastAsia="Times New Roman" w:hAnsi="Times New Roman" w:cs="Times New Roman"/>
                <w:i/>
                <w:iCs/>
                <w:sz w:val="16"/>
                <w:szCs w:val="16"/>
                <w:cs/>
                <w:lang w:val="en-GB"/>
              </w:rPr>
            </w:pPr>
          </w:p>
        </w:tc>
        <w:tc>
          <w:tcPr>
            <w:tcW w:w="1008" w:type="dxa"/>
          </w:tcPr>
          <w:p w:rsidR="00DB54CD" w:rsidRPr="00EB2151" w:rsidRDefault="00DB54CD" w:rsidP="00DB54CD">
            <w:pPr>
              <w:tabs>
                <w:tab w:val="left" w:pos="4320"/>
              </w:tabs>
              <w:spacing w:after="0" w:line="240" w:lineRule="exact"/>
              <w:ind w:right="-9"/>
              <w:jc w:val="both"/>
              <w:rPr>
                <w:rFonts w:ascii="Times New Roman" w:eastAsia="PMingLiU" w:hAnsi="Times New Roman" w:cs="Times New Roman"/>
                <w:i/>
                <w:iCs/>
                <w:sz w:val="16"/>
                <w:szCs w:val="16"/>
                <w:cs/>
              </w:rPr>
            </w:pPr>
          </w:p>
        </w:tc>
        <w:tc>
          <w:tcPr>
            <w:tcW w:w="990" w:type="dxa"/>
          </w:tcPr>
          <w:p w:rsidR="00DB54CD" w:rsidRPr="00EB2151" w:rsidRDefault="00DB54CD" w:rsidP="00DB54CD">
            <w:pPr>
              <w:tabs>
                <w:tab w:val="left" w:pos="3360"/>
                <w:tab w:val="left" w:pos="3840"/>
                <w:tab w:val="left" w:pos="4320"/>
              </w:tabs>
              <w:spacing w:after="0" w:line="240" w:lineRule="exact"/>
              <w:ind w:left="-18" w:right="-9"/>
              <w:jc w:val="both"/>
              <w:rPr>
                <w:rFonts w:ascii="Times New Roman" w:eastAsia="PMingLiU" w:hAnsi="Times New Roman" w:cs="Times New Roman"/>
                <w:i/>
                <w:iCs/>
                <w:sz w:val="16"/>
                <w:szCs w:val="16"/>
                <w:cs/>
              </w:rPr>
            </w:pP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left="-18" w:right="-9"/>
              <w:jc w:val="both"/>
              <w:rPr>
                <w:rFonts w:ascii="Times New Roman" w:eastAsia="PMingLiU" w:hAnsi="Times New Roman" w:cs="Times New Roman"/>
                <w:i/>
                <w:iCs/>
                <w:sz w:val="16"/>
                <w:szCs w:val="16"/>
                <w:cs/>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sz w:val="16"/>
                <w:szCs w:val="16"/>
                <w:lang w:val="en-GB"/>
              </w:rPr>
              <w:t>Star Gas Co., Ltd.</w:t>
            </w:r>
          </w:p>
        </w:tc>
        <w:tc>
          <w:tcPr>
            <w:tcW w:w="2610" w:type="dxa"/>
            <w:vAlign w:val="center"/>
          </w:tcPr>
          <w:p w:rsidR="00DB54CD" w:rsidRPr="00EB2151" w:rsidRDefault="00DB54CD" w:rsidP="00DB54CD">
            <w:pPr>
              <w:spacing w:after="0" w:line="240" w:lineRule="exact"/>
              <w:ind w:right="-9" w:firstLine="10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Operation of LPG stations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lang w:val="th-TH"/>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Angsana New"/>
                <w:sz w:val="16"/>
                <w:szCs w:val="20"/>
              </w:rPr>
            </w:pPr>
            <w:r w:rsidRPr="00B16C13">
              <w:rPr>
                <w:rFonts w:ascii="Times New Roman" w:eastAsia="Times New Roman" w:hAnsi="Times New Roman" w:cs="Angsana New"/>
                <w:sz w:val="16"/>
                <w:szCs w:val="20"/>
              </w:rPr>
              <w:t>99</w:t>
            </w:r>
            <w:r w:rsidR="00FB2F6A" w:rsidRPr="00EB2151">
              <w:rPr>
                <w:rFonts w:ascii="Times New Roman" w:eastAsia="Times New Roman" w:hAnsi="Times New Roman" w:cs="Angsana New"/>
                <w:sz w:val="16"/>
                <w:szCs w:val="20"/>
              </w:rPr>
              <w:t>.</w:t>
            </w:r>
            <w:r w:rsidRPr="00B16C13">
              <w:rPr>
                <w:rFonts w:ascii="Times New Roman" w:eastAsia="Times New Roman" w:hAnsi="Times New Roman" w:cs="Angsana New"/>
                <w:sz w:val="16"/>
                <w:szCs w:val="20"/>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480" w:lineRule="auto"/>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M-Solution Co., Ltd.</w:t>
            </w:r>
          </w:p>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left="210" w:right="-9" w:hanging="87"/>
              <w:rPr>
                <w:rFonts w:ascii="Times New Roman" w:eastAsia="Times New Roman" w:hAnsi="Times New Roman" w:cstheme="minorBidi"/>
                <w:sz w:val="16"/>
                <w:szCs w:val="16"/>
                <w:cs/>
                <w:lang w:val="en-GB"/>
              </w:rPr>
            </w:pPr>
            <w:r w:rsidRPr="00EB2151">
              <w:rPr>
                <w:rFonts w:ascii="Times New Roman" w:eastAsia="Times New Roman" w:hAnsi="Times New Roman" w:cs="Times New Roman"/>
                <w:sz w:val="16"/>
                <w:szCs w:val="16"/>
                <w:lang w:val="en-GB"/>
              </w:rPr>
              <w:t>Distribution, development and service        rendered of Trunked radio and Internet of Things (</w:t>
            </w:r>
            <w:proofErr w:type="spellStart"/>
            <w:r w:rsidRPr="00EB2151">
              <w:rPr>
                <w:rFonts w:ascii="Times New Roman" w:eastAsia="Times New Roman" w:hAnsi="Times New Roman" w:cs="Times New Roman"/>
                <w:sz w:val="16"/>
                <w:szCs w:val="16"/>
                <w:lang w:val="en-GB"/>
              </w:rPr>
              <w:t>IoT</w:t>
            </w:r>
            <w:proofErr w:type="spellEnd"/>
            <w:r w:rsidRPr="00EB2151">
              <w:rPr>
                <w:rFonts w:ascii="Times New Roman" w:eastAsia="Times New Roman" w:hAnsi="Times New Roman" w:cs="Times New Roman"/>
                <w:sz w:val="16"/>
                <w:szCs w:val="16"/>
                <w:lang w:val="en-GB"/>
              </w:rPr>
              <w:t>)</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lang w:val="th-TH"/>
              </w:rPr>
            </w:pPr>
            <w:r w:rsidRPr="00EB2151">
              <w:rPr>
                <w:rFonts w:ascii="Times New Roman" w:eastAsia="PMingLiU" w:hAnsi="Times New Roman" w:cs="Times New Roman"/>
                <w:sz w:val="16"/>
                <w:szCs w:val="16"/>
              </w:rPr>
              <w:t>Thailand</w:t>
            </w:r>
          </w:p>
        </w:tc>
        <w:tc>
          <w:tcPr>
            <w:tcW w:w="990"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Ferrum</w:t>
            </w:r>
            <w:proofErr w:type="spellEnd"/>
            <w:r w:rsidRPr="00EB2151">
              <w:rPr>
                <w:rFonts w:ascii="Times New Roman" w:eastAsia="SimSun" w:hAnsi="Times New Roman" w:cs="Times New Roman"/>
                <w:sz w:val="16"/>
                <w:szCs w:val="16"/>
                <w:lang w:val="en-GB" w:eastAsia="zh-CN"/>
              </w:rPr>
              <w:t xml:space="preserve"> Capital Co., Ltd.</w:t>
            </w:r>
          </w:p>
        </w:tc>
        <w:tc>
          <w:tcPr>
            <w:tcW w:w="2610" w:type="dxa"/>
            <w:vAlign w:val="center"/>
          </w:tcPr>
          <w:p w:rsidR="00DB54CD" w:rsidRPr="00EB2151" w:rsidRDefault="00DB54CD" w:rsidP="00DB54CD">
            <w:pPr>
              <w:spacing w:after="0" w:line="240" w:lineRule="exact"/>
              <w:ind w:right="-9" w:firstLine="10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Operation of investment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lang w:val="th-TH"/>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SAM Water Supply Co., Ltd.</w:t>
            </w:r>
          </w:p>
        </w:tc>
        <w:tc>
          <w:tcPr>
            <w:tcW w:w="2610" w:type="dxa"/>
            <w:vAlign w:val="center"/>
          </w:tcPr>
          <w:p w:rsidR="00DB54CD" w:rsidRPr="00EB2151" w:rsidRDefault="00DB54CD" w:rsidP="00DB54CD">
            <w:pPr>
              <w:spacing w:after="0" w:line="240" w:lineRule="exact"/>
              <w:ind w:left="123" w:right="-9"/>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Operation of water treatment solutions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lang w:val="th-TH"/>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90</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84</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80</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336" w:right="-9" w:hanging="22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 xml:space="preserve">Beyond Healthcare Co., Ltd. </w:t>
            </w:r>
            <w:r w:rsidRPr="00EB2151">
              <w:rPr>
                <w:rFonts w:ascii="Times New Roman" w:eastAsia="SimSun" w:hAnsi="Times New Roman" w:cs="Times New Roman"/>
                <w:sz w:val="16"/>
                <w:szCs w:val="16"/>
                <w:cs/>
                <w:lang w:val="en-GB" w:eastAsia="zh-CN"/>
              </w:rPr>
              <w:t>(</w:t>
            </w:r>
            <w:r w:rsidRPr="00EB2151">
              <w:rPr>
                <w:rFonts w:ascii="Times New Roman" w:eastAsia="SimSun" w:hAnsi="Times New Roman" w:cs="Times New Roman"/>
                <w:sz w:val="16"/>
                <w:szCs w:val="16"/>
                <w:lang w:val="en-GB" w:eastAsia="zh-CN"/>
              </w:rPr>
              <w:t>Formerly known as “</w:t>
            </w:r>
            <w:proofErr w:type="spellStart"/>
            <w:r w:rsidRPr="00EB2151">
              <w:rPr>
                <w:rFonts w:ascii="Times New Roman" w:eastAsia="SimSun" w:hAnsi="Times New Roman" w:cs="Times New Roman"/>
                <w:sz w:val="16"/>
                <w:szCs w:val="16"/>
                <w:lang w:val="en-GB" w:eastAsia="zh-CN"/>
              </w:rPr>
              <w:t>Telemax</w:t>
            </w:r>
            <w:proofErr w:type="spellEnd"/>
            <w:r w:rsidRPr="00EB2151">
              <w:rPr>
                <w:rFonts w:ascii="Times New Roman" w:eastAsia="SimSun" w:hAnsi="Times New Roman" w:cs="Times New Roman"/>
                <w:sz w:val="16"/>
                <w:szCs w:val="16"/>
                <w:lang w:val="en-GB" w:eastAsia="zh-CN"/>
              </w:rPr>
              <w:t xml:space="preserve"> Asia Corporation Co., Ltd.”</w:t>
            </w:r>
            <w:r w:rsidRPr="00EB2151">
              <w:rPr>
                <w:rFonts w:ascii="Times New Roman" w:eastAsia="SimSun" w:hAnsi="Times New Roman" w:cs="Times New Roman"/>
                <w:sz w:val="16"/>
                <w:szCs w:val="16"/>
                <w:cs/>
                <w:lang w:val="en-GB" w:eastAsia="zh-CN"/>
              </w:rPr>
              <w:t>)</w:t>
            </w:r>
            <w:r w:rsidRPr="00EB2151">
              <w:rPr>
                <w:rFonts w:ascii="Times New Roman" w:eastAsia="SimSun" w:hAnsi="Times New Roman" w:cs="Times New Roman"/>
                <w:sz w:val="16"/>
                <w:szCs w:val="16"/>
                <w:lang w:val="en-GB" w:eastAsia="zh-CN"/>
              </w:rPr>
              <w:t xml:space="preserve">  (see Note </w:t>
            </w:r>
            <w:r w:rsidR="00B16C13" w:rsidRPr="00B16C13">
              <w:rPr>
                <w:rFonts w:ascii="Times New Roman" w:eastAsia="SimSun" w:hAnsi="Times New Roman" w:cs="Angsana New"/>
                <w:sz w:val="16"/>
                <w:szCs w:val="16"/>
                <w:lang w:eastAsia="zh-CN"/>
              </w:rPr>
              <w:t>13</w:t>
            </w:r>
            <w:r w:rsidRPr="00EB2151">
              <w:rPr>
                <w:rFonts w:ascii="Times New Roman" w:eastAsia="SimSun" w:hAnsi="Times New Roman" w:cs="Times New Roman"/>
                <w:sz w:val="16"/>
                <w:szCs w:val="16"/>
                <w:lang w:val="en-GB" w:eastAsia="zh-CN"/>
              </w:rPr>
              <w:t>.</w:t>
            </w:r>
            <w:r w:rsidR="00B16C13" w:rsidRPr="00B16C13">
              <w:rPr>
                <w:rFonts w:ascii="Times New Roman" w:eastAsia="SimSun" w:hAnsi="Times New Roman" w:cs="Angsana New"/>
                <w:sz w:val="16"/>
                <w:szCs w:val="16"/>
                <w:lang w:eastAsia="zh-CN"/>
              </w:rPr>
              <w:t>11</w:t>
            </w:r>
            <w:r w:rsidRPr="00EB2151">
              <w:rPr>
                <w:rFonts w:ascii="Times New Roman" w:eastAsia="SimSun" w:hAnsi="Times New Roman" w:cs="Times New Roman"/>
                <w:sz w:val="16"/>
                <w:szCs w:val="16"/>
                <w:lang w:val="en-GB" w:eastAsia="zh-CN"/>
              </w:rPr>
              <w:t>)</w:t>
            </w:r>
          </w:p>
        </w:tc>
        <w:tc>
          <w:tcPr>
            <w:tcW w:w="2610" w:type="dxa"/>
          </w:tcPr>
          <w:p w:rsidR="00DB54CD" w:rsidRPr="00EB2151" w:rsidRDefault="00DB54CD" w:rsidP="00DB54CD">
            <w:pPr>
              <w:spacing w:after="0" w:line="240" w:lineRule="exact"/>
              <w:ind w:left="210" w:right="-9" w:hanging="87"/>
              <w:rPr>
                <w:rFonts w:ascii="Times New Roman" w:eastAsia="SimSun" w:hAnsi="Times New Roman" w:cs="Times New Roman"/>
                <w:sz w:val="16"/>
                <w:szCs w:val="16"/>
                <w:lang w:eastAsia="zh-CN"/>
              </w:rPr>
            </w:pPr>
            <w:r w:rsidRPr="00EB2151">
              <w:rPr>
                <w:rFonts w:ascii="Times New Roman" w:eastAsia="SimSun" w:hAnsi="Times New Roman" w:cs="Times New Roman"/>
                <w:sz w:val="16"/>
                <w:szCs w:val="16"/>
                <w:lang w:val="en-GB" w:eastAsia="zh-CN"/>
              </w:rPr>
              <w:t xml:space="preserve">Sale of beauty and health care </w:t>
            </w:r>
            <w:r w:rsidRPr="00EB2151">
              <w:rPr>
                <w:rFonts w:ascii="Times New Roman" w:eastAsia="Times New Roman" w:hAnsi="Times New Roman" w:cs="Times New Roman"/>
                <w:sz w:val="16"/>
                <w:szCs w:val="16"/>
                <w:lang w:val="en-GB"/>
              </w:rPr>
              <w:t xml:space="preserve">products (As at  December </w:t>
            </w:r>
            <w:r w:rsidR="00B16C13" w:rsidRPr="00B16C13">
              <w:rPr>
                <w:rFonts w:ascii="Times New Roman" w:eastAsia="Times New Roman" w:hAnsi="Times New Roman" w:cs="Angsana New"/>
                <w:sz w:val="16"/>
                <w:szCs w:val="16"/>
              </w:rPr>
              <w:t>31</w:t>
            </w:r>
            <w:r w:rsidRPr="00EB2151">
              <w:rPr>
                <w:rFonts w:ascii="Times New Roman" w:eastAsia="Times New Roman" w:hAnsi="Times New Roman" w:cs="Times New Roman"/>
                <w:sz w:val="16"/>
                <w:szCs w:val="16"/>
                <w:lang w:val="en-GB"/>
              </w:rPr>
              <w:t xml:space="preserve">, </w:t>
            </w:r>
            <w:r w:rsidR="00B16C13" w:rsidRPr="00B16C13">
              <w:rPr>
                <w:rFonts w:ascii="Times New Roman" w:eastAsia="Times New Roman" w:hAnsi="Times New Roman" w:cs="Angsana New"/>
                <w:sz w:val="16"/>
                <w:szCs w:val="16"/>
              </w:rPr>
              <w:t>2018</w:t>
            </w:r>
            <w:r w:rsidRPr="00EB2151">
              <w:rPr>
                <w:rFonts w:ascii="Times New Roman" w:eastAsia="Times New Roman" w:hAnsi="Times New Roman" w:cs="Times New Roman"/>
                <w:sz w:val="16"/>
                <w:szCs w:val="16"/>
                <w:lang w:val="en-GB"/>
              </w:rPr>
              <w:t>: Temporarily ceased its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336" w:right="-9" w:hanging="22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System and software services Co., Ltd.</w:t>
            </w:r>
          </w:p>
          <w:p w:rsidR="00DB54CD" w:rsidRPr="00EB2151" w:rsidRDefault="00DB54CD" w:rsidP="00DB54CD">
            <w:pPr>
              <w:spacing w:after="0" w:line="240" w:lineRule="exact"/>
              <w:ind w:left="336" w:right="-9" w:hanging="22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ab/>
            </w:r>
            <w:r w:rsidRPr="00EB2151">
              <w:rPr>
                <w:rFonts w:ascii="Times New Roman" w:eastAsia="SimSun" w:hAnsi="Times New Roman" w:cs="Times New Roman"/>
                <w:sz w:val="16"/>
                <w:szCs w:val="16"/>
                <w:cs/>
                <w:lang w:val="en-GB" w:eastAsia="zh-CN"/>
              </w:rPr>
              <w:t>(</w:t>
            </w:r>
            <w:r w:rsidRPr="00EB2151">
              <w:rPr>
                <w:rFonts w:ascii="Times New Roman" w:eastAsia="SimSun" w:hAnsi="Times New Roman" w:cs="Times New Roman"/>
                <w:sz w:val="16"/>
                <w:szCs w:val="16"/>
                <w:lang w:val="en-GB" w:eastAsia="zh-CN"/>
              </w:rPr>
              <w:t xml:space="preserve">Formerly known as “M Link Shop </w:t>
            </w:r>
          </w:p>
          <w:p w:rsidR="00DB54CD" w:rsidRPr="00EB2151" w:rsidRDefault="00DB54CD" w:rsidP="00354C88">
            <w:pPr>
              <w:spacing w:after="0" w:line="240" w:lineRule="exact"/>
              <w:ind w:left="336" w:right="-9" w:hanging="22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ab/>
              <w:t>Co., Ltd.”</w:t>
            </w:r>
            <w:r w:rsidRPr="00EB2151">
              <w:rPr>
                <w:rFonts w:ascii="Times New Roman" w:eastAsia="SimSun" w:hAnsi="Times New Roman" w:cs="Times New Roman"/>
                <w:sz w:val="16"/>
                <w:szCs w:val="16"/>
                <w:cs/>
                <w:lang w:val="en-GB" w:eastAsia="zh-CN"/>
              </w:rPr>
              <w:t>)</w:t>
            </w:r>
            <w:r w:rsidRPr="00EB2151">
              <w:rPr>
                <w:rFonts w:ascii="Times New Roman" w:eastAsia="SimSun" w:hAnsi="Times New Roman" w:cs="Times New Roman"/>
                <w:sz w:val="16"/>
                <w:szCs w:val="16"/>
                <w:lang w:val="en-GB" w:eastAsia="zh-CN"/>
              </w:rPr>
              <w:t xml:space="preserve"> (see Notes </w:t>
            </w:r>
            <w:r w:rsidR="00B16C13" w:rsidRPr="00B16C13">
              <w:rPr>
                <w:rFonts w:ascii="Times New Roman" w:eastAsia="SimSun" w:hAnsi="Times New Roman" w:cs="Angsana New"/>
                <w:sz w:val="16"/>
                <w:szCs w:val="16"/>
                <w:lang w:eastAsia="zh-CN"/>
              </w:rPr>
              <w:t>13</w:t>
            </w:r>
            <w:r w:rsidRPr="00EB2151">
              <w:rPr>
                <w:rFonts w:ascii="Times New Roman" w:eastAsia="SimSun" w:hAnsi="Times New Roman" w:cs="Times New Roman"/>
                <w:sz w:val="16"/>
                <w:szCs w:val="16"/>
                <w:lang w:val="en-GB" w:eastAsia="zh-CN"/>
              </w:rPr>
              <w:t>.</w:t>
            </w:r>
            <w:r w:rsidR="00B16C13" w:rsidRPr="00B16C13">
              <w:rPr>
                <w:rFonts w:ascii="Times New Roman" w:eastAsia="SimSun" w:hAnsi="Times New Roman" w:cs="Angsana New"/>
                <w:sz w:val="16"/>
                <w:szCs w:val="16"/>
                <w:lang w:eastAsia="zh-CN"/>
              </w:rPr>
              <w:t>9</w:t>
            </w:r>
            <w:r w:rsidRPr="00EB2151">
              <w:rPr>
                <w:rFonts w:ascii="Times New Roman" w:eastAsia="SimSun" w:hAnsi="Times New Roman" w:cs="Times New Roman"/>
                <w:sz w:val="16"/>
                <w:szCs w:val="16"/>
                <w:lang w:val="en-GB" w:eastAsia="zh-CN"/>
              </w:rPr>
              <w:t xml:space="preserve"> and </w:t>
            </w:r>
            <w:r w:rsidR="00B16C13" w:rsidRPr="00B16C13">
              <w:rPr>
                <w:rFonts w:ascii="Times New Roman" w:eastAsia="SimSun" w:hAnsi="Times New Roman" w:cs="Angsana New"/>
                <w:sz w:val="16"/>
                <w:szCs w:val="16"/>
                <w:lang w:eastAsia="zh-CN"/>
              </w:rPr>
              <w:t>13</w:t>
            </w:r>
            <w:r w:rsidRPr="00EB2151">
              <w:rPr>
                <w:rFonts w:ascii="Times New Roman" w:eastAsia="SimSun" w:hAnsi="Times New Roman" w:cs="Times New Roman"/>
                <w:sz w:val="16"/>
                <w:szCs w:val="16"/>
                <w:lang w:val="en-GB" w:eastAsia="zh-CN"/>
              </w:rPr>
              <w:t>.</w:t>
            </w:r>
            <w:r w:rsidR="00B16C13" w:rsidRPr="00B16C13">
              <w:rPr>
                <w:rFonts w:ascii="Times New Roman" w:eastAsia="SimSun" w:hAnsi="Times New Roman" w:cs="Angsana New"/>
                <w:sz w:val="16"/>
                <w:szCs w:val="16"/>
                <w:lang w:eastAsia="zh-CN"/>
              </w:rPr>
              <w:t>10</w:t>
            </w:r>
            <w:r w:rsidRPr="00EB2151">
              <w:rPr>
                <w:rFonts w:ascii="Times New Roman" w:eastAsia="SimSun" w:hAnsi="Times New Roman" w:cs="Times New Roman"/>
                <w:sz w:val="16"/>
                <w:szCs w:val="16"/>
                <w:lang w:val="en-GB" w:eastAsia="zh-CN"/>
              </w:rPr>
              <w:t>)</w:t>
            </w:r>
          </w:p>
        </w:tc>
        <w:tc>
          <w:tcPr>
            <w:tcW w:w="2610" w:type="dxa"/>
          </w:tcPr>
          <w:p w:rsidR="00DB54CD" w:rsidRPr="00EB2151" w:rsidRDefault="00DB54CD" w:rsidP="00B13051">
            <w:pPr>
              <w:spacing w:after="0" w:line="240" w:lineRule="exact"/>
              <w:ind w:left="210" w:right="-9" w:hanging="90"/>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 xml:space="preserve">As at December </w:t>
            </w:r>
            <w:r w:rsidR="00B16C13" w:rsidRPr="00B16C13">
              <w:rPr>
                <w:rFonts w:ascii="Times New Roman" w:eastAsia="SimSun" w:hAnsi="Times New Roman" w:cs="Angsana New"/>
                <w:sz w:val="16"/>
                <w:szCs w:val="16"/>
                <w:lang w:eastAsia="zh-CN"/>
              </w:rPr>
              <w:t>31</w:t>
            </w:r>
            <w:r w:rsidRPr="00EB2151">
              <w:rPr>
                <w:rFonts w:ascii="Times New Roman" w:eastAsia="SimSun" w:hAnsi="Times New Roman" w:cs="Times New Roman"/>
                <w:sz w:val="16"/>
                <w:szCs w:val="16"/>
                <w:lang w:val="en-GB" w:eastAsia="zh-CN"/>
              </w:rPr>
              <w:t xml:space="preserve">, </w:t>
            </w:r>
            <w:r w:rsidR="00B16C13" w:rsidRPr="00B16C13">
              <w:rPr>
                <w:rFonts w:ascii="Times New Roman" w:eastAsia="SimSun" w:hAnsi="Times New Roman" w:cs="Angsana New"/>
                <w:sz w:val="16"/>
                <w:szCs w:val="16"/>
                <w:lang w:eastAsia="zh-CN"/>
              </w:rPr>
              <w:t>2019</w:t>
            </w:r>
            <w:r w:rsidR="00354C88" w:rsidRPr="00EB2151">
              <w:rPr>
                <w:rFonts w:ascii="Times New Roman" w:eastAsia="SimSun" w:hAnsi="Times New Roman" w:cs="Times New Roman"/>
                <w:sz w:val="16"/>
                <w:szCs w:val="16"/>
                <w:lang w:eastAsia="zh-CN"/>
              </w:rPr>
              <w:t xml:space="preserve"> and </w:t>
            </w:r>
            <w:r w:rsidR="00B16C13" w:rsidRPr="00B16C13">
              <w:rPr>
                <w:rFonts w:ascii="Times New Roman" w:eastAsia="SimSun" w:hAnsi="Times New Roman" w:cs="Angsana New"/>
                <w:sz w:val="16"/>
                <w:szCs w:val="16"/>
                <w:lang w:eastAsia="zh-CN"/>
              </w:rPr>
              <w:t>2018</w:t>
            </w:r>
            <w:r w:rsidRPr="00EB2151">
              <w:rPr>
                <w:rFonts w:ascii="Times New Roman" w:eastAsia="SimSun" w:hAnsi="Times New Roman" w:cs="Times New Roman"/>
                <w:sz w:val="16"/>
                <w:szCs w:val="16"/>
                <w:lang w:val="en-GB" w:eastAsia="zh-CN"/>
              </w:rPr>
              <w:t>: Temporarily ceased its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tcPr>
          <w:p w:rsidR="00DB54CD" w:rsidRPr="00EB2151" w:rsidRDefault="00FB2F6A" w:rsidP="00DB54CD">
            <w:pPr>
              <w:spacing w:after="0" w:line="240" w:lineRule="exact"/>
              <w:ind w:left="-495" w:right="470" w:firstLine="90"/>
              <w:jc w:val="right"/>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c>
          <w:tcPr>
            <w:tcW w:w="1008"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95</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r>
      <w:tr w:rsidR="00DB54CD" w:rsidRPr="00EB2151" w:rsidTr="00F52A61">
        <w:trPr>
          <w:trHeight w:val="144"/>
        </w:trPr>
        <w:tc>
          <w:tcPr>
            <w:tcW w:w="3042" w:type="dxa"/>
            <w:vAlign w:val="center"/>
          </w:tcPr>
          <w:p w:rsidR="00DB54CD" w:rsidRPr="00EB2151" w:rsidRDefault="00DB54CD" w:rsidP="00DB54CD">
            <w:pPr>
              <w:tabs>
                <w:tab w:val="right" w:pos="2304"/>
              </w:tabs>
              <w:spacing w:after="0" w:line="240" w:lineRule="exact"/>
              <w:ind w:right="-9"/>
              <w:rPr>
                <w:rFonts w:ascii="Times New Roman" w:eastAsia="SimSun" w:hAnsi="Times New Roman" w:cs="Times New Roman"/>
                <w:sz w:val="16"/>
                <w:szCs w:val="16"/>
                <w:cs/>
                <w:lang w:val="en-GB" w:eastAsia="zh-CN"/>
              </w:rPr>
            </w:pPr>
            <w:proofErr w:type="spellStart"/>
            <w:r w:rsidRPr="00EB2151">
              <w:rPr>
                <w:rFonts w:ascii="Times New Roman" w:eastAsia="Times New Roman" w:hAnsi="Times New Roman" w:cs="Times New Roman"/>
                <w:b/>
                <w:bCs/>
                <w:sz w:val="16"/>
                <w:szCs w:val="16"/>
                <w:cs/>
                <w:lang w:val="th-TH"/>
              </w:rPr>
              <w:t>Indirect</w:t>
            </w:r>
            <w:proofErr w:type="spellEnd"/>
            <w:r w:rsidRPr="00EB2151">
              <w:rPr>
                <w:rFonts w:ascii="Times New Roman" w:eastAsia="Times New Roman" w:hAnsi="Times New Roman" w:cs="Times New Roman"/>
                <w:b/>
                <w:bCs/>
                <w:sz w:val="16"/>
                <w:szCs w:val="16"/>
                <w:cs/>
                <w:lang w:val="th-TH"/>
              </w:rPr>
              <w:t xml:space="preserve"> </w:t>
            </w:r>
            <w:proofErr w:type="spellStart"/>
            <w:r w:rsidRPr="00EB2151">
              <w:rPr>
                <w:rFonts w:ascii="Times New Roman" w:eastAsia="Times New Roman" w:hAnsi="Times New Roman" w:cs="Times New Roman"/>
                <w:b/>
                <w:bCs/>
                <w:sz w:val="16"/>
                <w:szCs w:val="16"/>
                <w:cs/>
                <w:lang w:val="th-TH"/>
              </w:rPr>
              <w:t>subsidiaries</w:t>
            </w:r>
            <w:proofErr w:type="spellEnd"/>
          </w:p>
        </w:tc>
        <w:tc>
          <w:tcPr>
            <w:tcW w:w="2610" w:type="dxa"/>
            <w:vAlign w:val="center"/>
          </w:tcPr>
          <w:p w:rsidR="00DB54CD" w:rsidRPr="00EB2151" w:rsidRDefault="00DB54CD" w:rsidP="00DB54CD">
            <w:pPr>
              <w:spacing w:after="0" w:line="240" w:lineRule="exact"/>
              <w:ind w:left="717" w:right="-9" w:hanging="600"/>
              <w:rPr>
                <w:rFonts w:ascii="Times New Roman" w:eastAsia="SimSun" w:hAnsi="Times New Roman" w:cs="Times New Roman"/>
                <w:sz w:val="16"/>
                <w:szCs w:val="16"/>
                <w:cs/>
                <w:lang w:val="en-GB" w:eastAsia="zh-CN"/>
              </w:rPr>
            </w:pPr>
          </w:p>
        </w:tc>
        <w:tc>
          <w:tcPr>
            <w:tcW w:w="1008" w:type="dxa"/>
          </w:tcPr>
          <w:p w:rsidR="00DB54CD" w:rsidRPr="00EB2151" w:rsidRDefault="00DB54CD" w:rsidP="00DB54CD">
            <w:pPr>
              <w:spacing w:after="0" w:line="240" w:lineRule="exact"/>
              <w:ind w:right="-9"/>
              <w:jc w:val="center"/>
              <w:rPr>
                <w:rFonts w:ascii="Times New Roman" w:eastAsia="Times New Roman" w:hAnsi="Times New Roman" w:cs="Times New Roman"/>
                <w:sz w:val="16"/>
                <w:szCs w:val="16"/>
                <w:cs/>
                <w:lang w:val="en-GB"/>
              </w:rPr>
            </w:pPr>
          </w:p>
        </w:tc>
        <w:tc>
          <w:tcPr>
            <w:tcW w:w="990" w:type="dxa"/>
          </w:tcPr>
          <w:p w:rsidR="00DB54CD" w:rsidRPr="00EB2151" w:rsidRDefault="00DB54CD" w:rsidP="00DB54CD">
            <w:pPr>
              <w:spacing w:after="0" w:line="240" w:lineRule="exact"/>
              <w:ind w:left="-495" w:right="173" w:firstLine="90"/>
              <w:jc w:val="right"/>
              <w:rPr>
                <w:rFonts w:ascii="Times New Roman" w:eastAsia="Times New Roman" w:hAnsi="Times New Roman" w:cs="Times New Roman"/>
                <w:sz w:val="16"/>
                <w:szCs w:val="16"/>
              </w:rPr>
            </w:pPr>
          </w:p>
        </w:tc>
        <w:tc>
          <w:tcPr>
            <w:tcW w:w="1008" w:type="dxa"/>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eastAsia="zh-CN"/>
              </w:rPr>
            </w:pPr>
            <w:r w:rsidRPr="00EB2151">
              <w:rPr>
                <w:rFonts w:ascii="Times New Roman" w:eastAsia="SimSun" w:hAnsi="Times New Roman" w:cs="Times New Roman"/>
                <w:sz w:val="16"/>
                <w:szCs w:val="16"/>
                <w:lang w:val="en-GB" w:eastAsia="zh-CN"/>
              </w:rPr>
              <w:t>R.A. Logistics Co., Ltd.</w:t>
            </w: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Transportation of LPG</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lang w:val="th-TH"/>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Tawatpinyo</w:t>
            </w:r>
            <w:proofErr w:type="spellEnd"/>
            <w:r w:rsidRPr="00EB2151">
              <w:rPr>
                <w:rFonts w:ascii="Times New Roman" w:eastAsia="SimSun" w:hAnsi="Times New Roman" w:cs="Times New Roman"/>
                <w:sz w:val="16"/>
                <w:szCs w:val="16"/>
                <w:lang w:val="en-GB" w:eastAsia="zh-CN"/>
              </w:rPr>
              <w:t xml:space="preserve"> Co., Ltd.</w:t>
            </w: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Management of NGV gas stations</w:t>
            </w:r>
          </w:p>
        </w:tc>
        <w:tc>
          <w:tcPr>
            <w:tcW w:w="1008" w:type="dxa"/>
          </w:tcPr>
          <w:p w:rsidR="00DB54CD" w:rsidRPr="00EB2151" w:rsidRDefault="00DB54CD" w:rsidP="00DB54CD">
            <w:pPr>
              <w:tabs>
                <w:tab w:val="left" w:pos="480"/>
                <w:tab w:val="left" w:pos="1103"/>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Star Petroleum Plus Co., Ltd.</w:t>
            </w: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Operation of oil and non-oil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Ferrum</w:t>
            </w:r>
            <w:proofErr w:type="spellEnd"/>
            <w:r w:rsidRPr="00EB2151">
              <w:rPr>
                <w:rFonts w:ascii="Times New Roman" w:eastAsia="SimSun" w:hAnsi="Times New Roman" w:cs="Times New Roman"/>
                <w:sz w:val="16"/>
                <w:szCs w:val="16"/>
                <w:lang w:val="en-GB" w:eastAsia="zh-CN"/>
              </w:rPr>
              <w:t xml:space="preserve"> Energy Co., Ltd.</w:t>
            </w: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Operation of investment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vAlign w:val="center"/>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joint investment or business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development relating to energy    </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right="-9"/>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or future energy projects</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240"/>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Informatixplus</w:t>
            </w:r>
            <w:proofErr w:type="spellEnd"/>
            <w:r w:rsidRPr="00EB2151">
              <w:rPr>
                <w:rFonts w:ascii="Times New Roman" w:eastAsia="SimSun" w:hAnsi="Times New Roman" w:cs="Times New Roman"/>
                <w:sz w:val="16"/>
                <w:szCs w:val="16"/>
                <w:lang w:val="en-GB" w:eastAsia="zh-CN"/>
              </w:rPr>
              <w:t xml:space="preserve"> Co., Ltd.</w:t>
            </w:r>
          </w:p>
        </w:tc>
        <w:tc>
          <w:tcPr>
            <w:tcW w:w="2610" w:type="dxa"/>
            <w:vAlign w:val="bottom"/>
          </w:tcPr>
          <w:p w:rsidR="00DB54CD" w:rsidRPr="00EB2151" w:rsidRDefault="00DB54CD" w:rsidP="00DB54CD">
            <w:pPr>
              <w:spacing w:after="0" w:line="240" w:lineRule="exact"/>
              <w:ind w:right="-9" w:firstLine="108"/>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Distribution, development and</w:t>
            </w:r>
          </w:p>
          <w:p w:rsidR="00DB54CD" w:rsidRPr="00EB2151" w:rsidRDefault="00DB54CD" w:rsidP="00DB54CD">
            <w:pPr>
              <w:spacing w:after="0" w:line="240" w:lineRule="exact"/>
              <w:ind w:right="-9" w:firstLine="108"/>
              <w:rPr>
                <w:rFonts w:ascii="Times New Roman" w:eastAsia="PMingLiU" w:hAnsi="Times New Roman" w:cs="Times New Roman"/>
                <w:sz w:val="16"/>
                <w:szCs w:val="16"/>
                <w:cs/>
                <w:lang w:val="en-GB"/>
              </w:rPr>
            </w:pPr>
            <w:r w:rsidRPr="00EB2151">
              <w:rPr>
                <w:rFonts w:ascii="Times New Roman" w:eastAsia="PMingLiU" w:hAnsi="Times New Roman" w:cs="Times New Roman"/>
                <w:sz w:val="16"/>
                <w:szCs w:val="16"/>
                <w:lang w:val="en-GB"/>
              </w:rPr>
              <w:t xml:space="preserve">  service rendered of internal</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FB2F6A"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c>
          <w:tcPr>
            <w:tcW w:w="1008" w:type="dxa"/>
          </w:tcPr>
          <w:p w:rsidR="00DB54CD" w:rsidRPr="00EB2151" w:rsidRDefault="00B16C13" w:rsidP="00DB54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99</w:t>
            </w:r>
            <w:r w:rsidR="00DB54C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99</w:t>
            </w: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right="-9" w:firstLine="10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 xml:space="preserve">  communication software</w:t>
            </w: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cs/>
                <w:lang w:val="en-GB" w:eastAsia="zh-CN"/>
              </w:rPr>
            </w:pP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r w:rsidR="00DB54CD" w:rsidRPr="00EB2151" w:rsidTr="00F52A61">
        <w:trPr>
          <w:trHeight w:val="144"/>
        </w:trPr>
        <w:tc>
          <w:tcPr>
            <w:tcW w:w="3042" w:type="dxa"/>
            <w:vAlign w:val="center"/>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DB54CD" w:rsidRPr="00EB2151" w:rsidRDefault="00DB54CD" w:rsidP="00DB54CD">
            <w:pPr>
              <w:spacing w:after="0" w:line="240" w:lineRule="exact"/>
              <w:ind w:left="720" w:right="-9" w:hanging="585"/>
              <w:rPr>
                <w:rFonts w:ascii="Times New Roman" w:eastAsia="SimSun" w:hAnsi="Times New Roman" w:cs="Times New Roman"/>
                <w:sz w:val="16"/>
                <w:szCs w:val="16"/>
                <w:lang w:val="en-GB" w:eastAsia="zh-CN"/>
              </w:rPr>
            </w:pPr>
          </w:p>
        </w:tc>
        <w:tc>
          <w:tcPr>
            <w:tcW w:w="1008" w:type="dxa"/>
          </w:tcPr>
          <w:p w:rsidR="00DB54CD" w:rsidRPr="00EB2151" w:rsidRDefault="00DB54CD" w:rsidP="00DB54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c>
          <w:tcPr>
            <w:tcW w:w="1008" w:type="dxa"/>
            <w:vAlign w:val="center"/>
          </w:tcPr>
          <w:p w:rsidR="00DB54CD" w:rsidRPr="00EB2151" w:rsidRDefault="00DB54CD" w:rsidP="00DB54CD">
            <w:pPr>
              <w:spacing w:after="0" w:line="240" w:lineRule="exact"/>
              <w:ind w:left="-495" w:right="299" w:firstLine="90"/>
              <w:jc w:val="right"/>
              <w:rPr>
                <w:rFonts w:ascii="Times New Roman" w:eastAsia="Times New Roman" w:hAnsi="Times New Roman" w:cs="Times New Roman"/>
                <w:sz w:val="16"/>
                <w:szCs w:val="16"/>
              </w:rPr>
            </w:pPr>
          </w:p>
        </w:tc>
      </w:tr>
    </w:tbl>
    <w:p w:rsidR="007D7E1D" w:rsidRDefault="007D7E1D" w:rsidP="00354C88">
      <w:pPr>
        <w:spacing w:after="0" w:line="240" w:lineRule="exact"/>
        <w:ind w:left="720" w:right="-9" w:hanging="585"/>
        <w:rPr>
          <w:rFonts w:ascii="Times New Roman" w:eastAsia="SimSun" w:hAnsi="Times New Roman" w:cs="Times New Roman"/>
          <w:sz w:val="16"/>
          <w:szCs w:val="16"/>
          <w:lang w:val="en-GB" w:eastAsia="zh-CN"/>
        </w:rPr>
        <w:sectPr w:rsidR="007D7E1D" w:rsidSect="009F00FB">
          <w:headerReference w:type="default" r:id="rId8"/>
          <w:pgSz w:w="11907" w:h="16840" w:code="9"/>
          <w:pgMar w:top="1440" w:right="1224" w:bottom="720" w:left="1440" w:header="720" w:footer="432" w:gutter="0"/>
          <w:pgNumType w:fmt="numberInDash" w:start="2"/>
          <w:cols w:space="737"/>
          <w:docGrid w:linePitch="299"/>
        </w:sectPr>
      </w:pPr>
    </w:p>
    <w:tbl>
      <w:tblPr>
        <w:tblW w:w="8658" w:type="dxa"/>
        <w:tblInd w:w="558" w:type="dxa"/>
        <w:tblLayout w:type="fixed"/>
        <w:tblCellMar>
          <w:left w:w="0" w:type="dxa"/>
          <w:right w:w="0" w:type="dxa"/>
        </w:tblCellMar>
        <w:tblLook w:val="0000" w:firstRow="0" w:lastRow="0" w:firstColumn="0" w:lastColumn="0" w:noHBand="0" w:noVBand="0"/>
      </w:tblPr>
      <w:tblGrid>
        <w:gridCol w:w="3033"/>
        <w:gridCol w:w="9"/>
        <w:gridCol w:w="2610"/>
        <w:gridCol w:w="990"/>
        <w:gridCol w:w="9"/>
        <w:gridCol w:w="9"/>
        <w:gridCol w:w="972"/>
        <w:gridCol w:w="18"/>
        <w:gridCol w:w="972"/>
        <w:gridCol w:w="18"/>
        <w:gridCol w:w="18"/>
      </w:tblGrid>
      <w:tr w:rsidR="007D7E1D" w:rsidRPr="00EB2151" w:rsidTr="009365DC">
        <w:trPr>
          <w:trHeight w:val="144"/>
          <w:tblHeader/>
        </w:trPr>
        <w:tc>
          <w:tcPr>
            <w:tcW w:w="3042" w:type="dxa"/>
            <w:gridSpan w:val="2"/>
            <w:vAlign w:val="bottom"/>
          </w:tcPr>
          <w:p w:rsidR="007D7E1D" w:rsidRPr="004066CD" w:rsidRDefault="007D7E1D" w:rsidP="004066CD">
            <w:pPr>
              <w:spacing w:after="0" w:line="240" w:lineRule="exact"/>
              <w:ind w:left="-495" w:right="491" w:firstLine="90"/>
              <w:jc w:val="right"/>
              <w:rPr>
                <w:rFonts w:ascii="Times New Roman" w:eastAsia="Times New Roman" w:hAnsi="Times New Roman" w:cs="Times New Roman"/>
                <w:sz w:val="16"/>
                <w:szCs w:val="16"/>
                <w:cs/>
              </w:rPr>
            </w:pPr>
          </w:p>
        </w:tc>
        <w:tc>
          <w:tcPr>
            <w:tcW w:w="2610" w:type="dxa"/>
            <w:vAlign w:val="bottom"/>
          </w:tcPr>
          <w:p w:rsidR="007D7E1D" w:rsidRPr="00EB2151" w:rsidRDefault="007D7E1D" w:rsidP="004066CD">
            <w:pPr>
              <w:spacing w:after="0" w:line="240" w:lineRule="exact"/>
              <w:ind w:left="700" w:right="-9" w:hanging="583"/>
              <w:jc w:val="center"/>
              <w:rPr>
                <w:rFonts w:ascii="Times New Roman" w:eastAsia="PMingLiU" w:hAnsi="Times New Roman" w:cs="Times New Roman"/>
                <w:b/>
                <w:bCs/>
                <w:sz w:val="18"/>
                <w:szCs w:val="18"/>
                <w:cs/>
              </w:rPr>
            </w:pPr>
          </w:p>
        </w:tc>
        <w:tc>
          <w:tcPr>
            <w:tcW w:w="1008" w:type="dxa"/>
            <w:gridSpan w:val="3"/>
            <w:vAlign w:val="bottom"/>
          </w:tcPr>
          <w:p w:rsidR="007D7E1D" w:rsidRPr="00EB2151" w:rsidRDefault="007D7E1D" w:rsidP="004066CD">
            <w:pPr>
              <w:spacing w:after="0" w:line="240" w:lineRule="exact"/>
              <w:ind w:right="-9"/>
              <w:jc w:val="center"/>
              <w:rPr>
                <w:rFonts w:ascii="Times New Roman" w:eastAsia="PMingLiU" w:hAnsi="Times New Roman" w:cs="Times New Roman"/>
                <w:b/>
                <w:bCs/>
                <w:sz w:val="18"/>
                <w:szCs w:val="18"/>
                <w:cs/>
              </w:rPr>
            </w:pPr>
          </w:p>
        </w:tc>
        <w:tc>
          <w:tcPr>
            <w:tcW w:w="1998" w:type="dxa"/>
            <w:gridSpan w:val="5"/>
            <w:vAlign w:val="bottom"/>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r>
              <w:rPr>
                <w:rFonts w:ascii="Times New Roman" w:eastAsia="PMingLiU" w:hAnsi="Times New Roman" w:cs="Times New Roman"/>
                <w:b/>
                <w:bCs/>
                <w:sz w:val="16"/>
                <w:szCs w:val="16"/>
              </w:rPr>
              <w:t>Percentage</w:t>
            </w:r>
            <w:r w:rsidRPr="00EB2151">
              <w:rPr>
                <w:rFonts w:ascii="Times New Roman" w:eastAsia="PMingLiU" w:hAnsi="Times New Roman" w:cs="Times New Roman"/>
                <w:b/>
                <w:bCs/>
                <w:sz w:val="16"/>
                <w:szCs w:val="16"/>
              </w:rPr>
              <w:t xml:space="preserve"> of</w:t>
            </w:r>
          </w:p>
        </w:tc>
      </w:tr>
      <w:tr w:rsidR="007D7E1D" w:rsidRPr="00B401D5" w:rsidTr="009365DC">
        <w:trPr>
          <w:trHeight w:val="144"/>
          <w:tblHeader/>
        </w:trPr>
        <w:tc>
          <w:tcPr>
            <w:tcW w:w="3042" w:type="dxa"/>
            <w:gridSpan w:val="2"/>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p>
        </w:tc>
        <w:tc>
          <w:tcPr>
            <w:tcW w:w="2610" w:type="dxa"/>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p>
        </w:tc>
        <w:tc>
          <w:tcPr>
            <w:tcW w:w="1008" w:type="dxa"/>
            <w:gridSpan w:val="3"/>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p>
        </w:tc>
        <w:tc>
          <w:tcPr>
            <w:tcW w:w="1998" w:type="dxa"/>
            <w:gridSpan w:val="5"/>
          </w:tcPr>
          <w:p w:rsidR="007D7E1D" w:rsidRPr="00B401D5" w:rsidRDefault="007D7E1D" w:rsidP="004066CD">
            <w:pPr>
              <w:spacing w:after="0" w:line="240" w:lineRule="exact"/>
              <w:ind w:right="-9"/>
              <w:jc w:val="center"/>
              <w:rPr>
                <w:rFonts w:ascii="Times New Roman" w:eastAsia="PMingLiU" w:hAnsi="Times New Roman" w:cs="Times New Roman"/>
                <w:b/>
                <w:bCs/>
                <w:sz w:val="16"/>
                <w:szCs w:val="16"/>
                <w:cs/>
              </w:rPr>
            </w:pPr>
            <w:r w:rsidRPr="00B401D5">
              <w:rPr>
                <w:rFonts w:ascii="Times New Roman" w:eastAsia="PMingLiU" w:hAnsi="Times New Roman" w:cs="Times New Roman"/>
                <w:b/>
                <w:bCs/>
                <w:sz w:val="16"/>
                <w:szCs w:val="16"/>
              </w:rPr>
              <w:t>shareholding</w:t>
            </w:r>
          </w:p>
        </w:tc>
      </w:tr>
      <w:tr w:rsidR="007D7E1D" w:rsidRPr="00EB2151" w:rsidTr="009365DC">
        <w:trPr>
          <w:trHeight w:val="144"/>
          <w:tblHeader/>
        </w:trPr>
        <w:tc>
          <w:tcPr>
            <w:tcW w:w="3042" w:type="dxa"/>
            <w:gridSpan w:val="2"/>
          </w:tcPr>
          <w:p w:rsidR="007D7E1D" w:rsidRPr="004066CD" w:rsidRDefault="007D7E1D" w:rsidP="004066CD">
            <w:pPr>
              <w:spacing w:after="0" w:line="240" w:lineRule="exact"/>
              <w:ind w:left="-495" w:right="491" w:firstLine="90"/>
              <w:jc w:val="right"/>
              <w:rPr>
                <w:rFonts w:ascii="Times New Roman" w:eastAsia="Times New Roman" w:hAnsi="Times New Roman" w:cs="Times New Roman"/>
                <w:sz w:val="16"/>
                <w:szCs w:val="16"/>
                <w:cs/>
              </w:rPr>
            </w:pPr>
          </w:p>
        </w:tc>
        <w:tc>
          <w:tcPr>
            <w:tcW w:w="2610" w:type="dxa"/>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p>
        </w:tc>
        <w:tc>
          <w:tcPr>
            <w:tcW w:w="1008" w:type="dxa"/>
            <w:gridSpan w:val="3"/>
            <w:vAlign w:val="bottom"/>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Country of</w:t>
            </w:r>
          </w:p>
        </w:tc>
        <w:tc>
          <w:tcPr>
            <w:tcW w:w="990" w:type="dxa"/>
            <w:gridSpan w:val="2"/>
          </w:tcPr>
          <w:p w:rsidR="007D7E1D" w:rsidRPr="00EB2151" w:rsidRDefault="00B16C13" w:rsidP="004066CD">
            <w:pPr>
              <w:spacing w:after="0" w:line="240" w:lineRule="exact"/>
              <w:ind w:right="-9"/>
              <w:jc w:val="center"/>
              <w:rPr>
                <w:rFonts w:ascii="Times New Roman" w:eastAsia="PMingLiU" w:hAnsi="Times New Roman" w:cs="Times New Roman"/>
                <w:b/>
                <w:bCs/>
                <w:sz w:val="16"/>
                <w:szCs w:val="16"/>
              </w:rPr>
            </w:pPr>
            <w:r w:rsidRPr="00B16C13">
              <w:rPr>
                <w:rFonts w:ascii="Times New Roman" w:eastAsia="PMingLiU" w:hAnsi="Times New Roman" w:cs="Angsana New"/>
                <w:b/>
                <w:bCs/>
                <w:sz w:val="16"/>
                <w:szCs w:val="16"/>
              </w:rPr>
              <w:t>2019</w:t>
            </w:r>
          </w:p>
        </w:tc>
        <w:tc>
          <w:tcPr>
            <w:tcW w:w="1008" w:type="dxa"/>
            <w:gridSpan w:val="3"/>
          </w:tcPr>
          <w:p w:rsidR="007D7E1D" w:rsidRPr="00EB2151" w:rsidRDefault="00B16C13" w:rsidP="004066CD">
            <w:pPr>
              <w:spacing w:after="0" w:line="240" w:lineRule="exact"/>
              <w:ind w:right="-9"/>
              <w:jc w:val="center"/>
              <w:rPr>
                <w:rFonts w:ascii="Times New Roman" w:eastAsia="PMingLiU" w:hAnsi="Times New Roman" w:cs="Times New Roman"/>
                <w:b/>
                <w:bCs/>
                <w:sz w:val="16"/>
                <w:szCs w:val="16"/>
              </w:rPr>
            </w:pPr>
            <w:r w:rsidRPr="00B16C13">
              <w:rPr>
                <w:rFonts w:ascii="Times New Roman" w:eastAsia="PMingLiU" w:hAnsi="Times New Roman" w:cs="Angsana New"/>
                <w:b/>
                <w:bCs/>
                <w:sz w:val="16"/>
                <w:szCs w:val="16"/>
              </w:rPr>
              <w:t>2018</w:t>
            </w:r>
          </w:p>
        </w:tc>
      </w:tr>
      <w:tr w:rsidR="007D7E1D" w:rsidRPr="00EB2151" w:rsidTr="009365DC">
        <w:trPr>
          <w:trHeight w:val="144"/>
          <w:tblHeader/>
        </w:trPr>
        <w:tc>
          <w:tcPr>
            <w:tcW w:w="3042" w:type="dxa"/>
            <w:gridSpan w:val="2"/>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Compan</w:t>
            </w:r>
            <w:r w:rsidR="00D51BF0">
              <w:rPr>
                <w:rFonts w:ascii="Times New Roman" w:eastAsia="PMingLiU" w:hAnsi="Times New Roman" w:cs="Times New Roman"/>
                <w:b/>
                <w:bCs/>
                <w:sz w:val="16"/>
                <w:szCs w:val="16"/>
              </w:rPr>
              <w:t>y</w:t>
            </w:r>
            <w:r w:rsidRPr="00EB2151">
              <w:rPr>
                <w:rFonts w:ascii="Times New Roman" w:eastAsia="PMingLiU" w:hAnsi="Times New Roman" w:cs="Times New Roman"/>
                <w:b/>
                <w:bCs/>
                <w:sz w:val="16"/>
                <w:szCs w:val="16"/>
              </w:rPr>
              <w:t xml:space="preserve"> name</w:t>
            </w:r>
          </w:p>
        </w:tc>
        <w:tc>
          <w:tcPr>
            <w:tcW w:w="2610" w:type="dxa"/>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Nature of business</w:t>
            </w:r>
          </w:p>
        </w:tc>
        <w:tc>
          <w:tcPr>
            <w:tcW w:w="1008" w:type="dxa"/>
            <w:gridSpan w:val="3"/>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incorporation</w:t>
            </w:r>
          </w:p>
        </w:tc>
        <w:tc>
          <w:tcPr>
            <w:tcW w:w="990" w:type="dxa"/>
            <w:gridSpan w:val="2"/>
          </w:tcPr>
          <w:p w:rsidR="007D7E1D" w:rsidRPr="00EB2151" w:rsidRDefault="007D7E1D" w:rsidP="004066CD">
            <w:pPr>
              <w:spacing w:after="0" w:line="240" w:lineRule="exact"/>
              <w:ind w:right="-9"/>
              <w:jc w:val="center"/>
              <w:rPr>
                <w:rFonts w:ascii="Times New Roman" w:eastAsia="PMingLiU" w:hAnsi="Times New Roman" w:cs="Times New Roman"/>
                <w:b/>
                <w:bCs/>
                <w:i/>
                <w:iCs/>
                <w:sz w:val="16"/>
                <w:szCs w:val="16"/>
                <w:cs/>
              </w:rPr>
            </w:pPr>
            <w:r w:rsidRPr="00EB2151">
              <w:rPr>
                <w:rFonts w:ascii="Times New Roman" w:eastAsia="PMingLiU" w:hAnsi="Times New Roman" w:cs="Times New Roman"/>
                <w:b/>
                <w:bCs/>
                <w:i/>
                <w:iCs/>
                <w:sz w:val="16"/>
                <w:szCs w:val="16"/>
              </w:rPr>
              <w:t>%</w:t>
            </w:r>
          </w:p>
        </w:tc>
        <w:tc>
          <w:tcPr>
            <w:tcW w:w="1008" w:type="dxa"/>
            <w:gridSpan w:val="3"/>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rPr>
            </w:pPr>
            <w:r w:rsidRPr="00EB2151">
              <w:rPr>
                <w:rFonts w:ascii="Times New Roman" w:eastAsia="PMingLiU" w:hAnsi="Times New Roman" w:cs="Times New Roman"/>
                <w:b/>
                <w:bCs/>
                <w:i/>
                <w:iCs/>
                <w:sz w:val="16"/>
                <w:szCs w:val="16"/>
              </w:rPr>
              <w:t>%</w:t>
            </w:r>
          </w:p>
        </w:tc>
      </w:tr>
      <w:tr w:rsidR="004066CD" w:rsidRPr="00EB2151" w:rsidTr="004066CD">
        <w:trPr>
          <w:gridAfter w:val="2"/>
          <w:wAfter w:w="36" w:type="dxa"/>
          <w:trHeight w:val="144"/>
        </w:trPr>
        <w:tc>
          <w:tcPr>
            <w:tcW w:w="3033" w:type="dxa"/>
            <w:vAlign w:val="center"/>
          </w:tcPr>
          <w:p w:rsidR="004066CD" w:rsidRPr="004066CD" w:rsidRDefault="004066CD" w:rsidP="004066CD">
            <w:pPr>
              <w:tabs>
                <w:tab w:val="right" w:pos="2304"/>
              </w:tabs>
              <w:spacing w:after="0" w:line="240" w:lineRule="exact"/>
              <w:ind w:right="-9"/>
              <w:rPr>
                <w:rFonts w:ascii="Times New Roman" w:eastAsia="SimSun" w:hAnsi="Times New Roman" w:cstheme="minorBidi"/>
                <w:sz w:val="16"/>
                <w:szCs w:val="16"/>
                <w:cs/>
                <w:lang w:val="en-GB" w:eastAsia="zh-CN"/>
              </w:rPr>
            </w:pPr>
            <w:proofErr w:type="spellStart"/>
            <w:r w:rsidRPr="00EB2151">
              <w:rPr>
                <w:rFonts w:ascii="Times New Roman" w:eastAsia="Times New Roman" w:hAnsi="Times New Roman" w:cs="Times New Roman"/>
                <w:b/>
                <w:bCs/>
                <w:sz w:val="16"/>
                <w:szCs w:val="16"/>
                <w:cs/>
                <w:lang w:val="th-TH"/>
              </w:rPr>
              <w:t>Indirect</w:t>
            </w:r>
            <w:proofErr w:type="spellEnd"/>
            <w:r w:rsidRPr="00EB2151">
              <w:rPr>
                <w:rFonts w:ascii="Times New Roman" w:eastAsia="Times New Roman" w:hAnsi="Times New Roman" w:cs="Times New Roman"/>
                <w:b/>
                <w:bCs/>
                <w:sz w:val="16"/>
                <w:szCs w:val="16"/>
                <w:cs/>
                <w:lang w:val="th-TH"/>
              </w:rPr>
              <w:t xml:space="preserve"> </w:t>
            </w:r>
            <w:proofErr w:type="spellStart"/>
            <w:r w:rsidRPr="00EB2151">
              <w:rPr>
                <w:rFonts w:ascii="Times New Roman" w:eastAsia="Times New Roman" w:hAnsi="Times New Roman" w:cs="Times New Roman"/>
                <w:b/>
                <w:bCs/>
                <w:sz w:val="16"/>
                <w:szCs w:val="16"/>
                <w:cs/>
                <w:lang w:val="th-TH"/>
              </w:rPr>
              <w:t>subsidiaries</w:t>
            </w:r>
            <w:proofErr w:type="spellEnd"/>
            <w:r>
              <w:rPr>
                <w:rFonts w:ascii="Times New Roman" w:eastAsia="Times New Roman" w:hAnsi="Times New Roman" w:cstheme="minorBidi" w:hint="cs"/>
                <w:b/>
                <w:bCs/>
                <w:sz w:val="16"/>
                <w:szCs w:val="16"/>
                <w:cs/>
                <w:lang w:val="th-TH"/>
              </w:rPr>
              <w:t xml:space="preserve"> </w:t>
            </w:r>
            <w:r w:rsidRPr="004066CD">
              <w:rPr>
                <w:rFonts w:ascii="Times New Roman" w:eastAsia="Times New Roman" w:hAnsi="Times New Roman" w:cs="Times New Roman"/>
                <w:sz w:val="16"/>
                <w:szCs w:val="16"/>
                <w:cs/>
                <w:lang w:val="th-TH"/>
              </w:rPr>
              <w:t>(</w:t>
            </w:r>
            <w:proofErr w:type="spellStart"/>
            <w:r w:rsidRPr="004066CD">
              <w:rPr>
                <w:rFonts w:ascii="Times New Roman" w:eastAsia="Times New Roman" w:hAnsi="Times New Roman" w:cs="Times New Roman"/>
                <w:sz w:val="16"/>
                <w:szCs w:val="16"/>
                <w:cs/>
                <w:lang w:val="th-TH"/>
              </w:rPr>
              <w:t>continued</w:t>
            </w:r>
            <w:proofErr w:type="spellEnd"/>
            <w:r w:rsidRPr="004066CD">
              <w:rPr>
                <w:rFonts w:ascii="Times New Roman" w:eastAsia="Times New Roman" w:hAnsi="Times New Roman" w:cs="Times New Roman"/>
                <w:sz w:val="16"/>
                <w:szCs w:val="16"/>
                <w:cs/>
                <w:lang w:val="th-TH"/>
              </w:rPr>
              <w:t>)</w:t>
            </w:r>
          </w:p>
        </w:tc>
        <w:tc>
          <w:tcPr>
            <w:tcW w:w="2619" w:type="dxa"/>
            <w:gridSpan w:val="2"/>
            <w:vAlign w:val="center"/>
          </w:tcPr>
          <w:p w:rsidR="004066CD" w:rsidRPr="00EB2151" w:rsidRDefault="004066CD" w:rsidP="004066CD">
            <w:pPr>
              <w:spacing w:after="0" w:line="240" w:lineRule="exact"/>
              <w:ind w:left="717" w:right="-9" w:hanging="600"/>
              <w:rPr>
                <w:rFonts w:ascii="Times New Roman" w:eastAsia="SimSun" w:hAnsi="Times New Roman" w:cs="Times New Roman"/>
                <w:sz w:val="16"/>
                <w:szCs w:val="16"/>
                <w:cs/>
                <w:lang w:val="en-GB" w:eastAsia="zh-CN"/>
              </w:rPr>
            </w:pPr>
          </w:p>
        </w:tc>
        <w:tc>
          <w:tcPr>
            <w:tcW w:w="990" w:type="dxa"/>
          </w:tcPr>
          <w:p w:rsidR="004066CD" w:rsidRPr="00EB2151" w:rsidRDefault="004066CD" w:rsidP="004066CD">
            <w:pPr>
              <w:spacing w:after="0" w:line="240" w:lineRule="exact"/>
              <w:ind w:right="-9"/>
              <w:jc w:val="center"/>
              <w:rPr>
                <w:rFonts w:ascii="Times New Roman" w:eastAsia="Times New Roman" w:hAnsi="Times New Roman" w:cs="Times New Roman"/>
                <w:sz w:val="16"/>
                <w:szCs w:val="16"/>
                <w:cs/>
                <w:lang w:val="en-GB"/>
              </w:rPr>
            </w:pPr>
          </w:p>
        </w:tc>
        <w:tc>
          <w:tcPr>
            <w:tcW w:w="990" w:type="dxa"/>
            <w:gridSpan w:val="3"/>
            <w:vAlign w:val="center"/>
          </w:tcPr>
          <w:p w:rsidR="004066CD" w:rsidRPr="00EB2151" w:rsidRDefault="004066CD" w:rsidP="004066CD">
            <w:pPr>
              <w:spacing w:after="0" w:line="240" w:lineRule="exact"/>
              <w:ind w:left="-495" w:right="173" w:firstLine="90"/>
              <w:jc w:val="right"/>
              <w:rPr>
                <w:rFonts w:ascii="Times New Roman" w:eastAsia="Times New Roman" w:hAnsi="Times New Roman" w:cs="Times New Roman"/>
                <w:sz w:val="16"/>
                <w:szCs w:val="16"/>
                <w:lang w:val="en-GB"/>
              </w:rPr>
            </w:pPr>
          </w:p>
        </w:tc>
        <w:tc>
          <w:tcPr>
            <w:tcW w:w="990" w:type="dxa"/>
            <w:gridSpan w:val="2"/>
          </w:tcPr>
          <w:p w:rsidR="004066CD" w:rsidRPr="00EB2151" w:rsidRDefault="004066CD" w:rsidP="004066CD">
            <w:pPr>
              <w:spacing w:after="0" w:line="240" w:lineRule="exact"/>
              <w:ind w:left="-495" w:right="173" w:firstLine="90"/>
              <w:jc w:val="right"/>
              <w:rPr>
                <w:rFonts w:ascii="Times New Roman" w:eastAsia="Times New Roman" w:hAnsi="Times New Roman" w:cs="Times New Roman"/>
                <w:sz w:val="16"/>
                <w:szCs w:val="16"/>
              </w:rPr>
            </w:pPr>
          </w:p>
        </w:tc>
      </w:tr>
      <w:tr w:rsidR="007D7E1D" w:rsidRPr="00EB2151" w:rsidTr="009365DC">
        <w:trPr>
          <w:trHeight w:val="144"/>
          <w:tblHeader/>
        </w:trPr>
        <w:tc>
          <w:tcPr>
            <w:tcW w:w="3042" w:type="dxa"/>
            <w:gridSpan w:val="2"/>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rPr>
            </w:pPr>
          </w:p>
        </w:tc>
        <w:tc>
          <w:tcPr>
            <w:tcW w:w="2610" w:type="dxa"/>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rPr>
            </w:pPr>
          </w:p>
        </w:tc>
        <w:tc>
          <w:tcPr>
            <w:tcW w:w="1008" w:type="dxa"/>
            <w:gridSpan w:val="3"/>
          </w:tcPr>
          <w:p w:rsidR="007D7E1D" w:rsidRPr="00EB2151" w:rsidRDefault="007D7E1D" w:rsidP="004066CD">
            <w:pPr>
              <w:spacing w:after="0" w:line="240" w:lineRule="exact"/>
              <w:ind w:right="-9"/>
              <w:jc w:val="center"/>
              <w:rPr>
                <w:rFonts w:ascii="Times New Roman" w:eastAsia="PMingLiU" w:hAnsi="Times New Roman" w:cs="Times New Roman"/>
                <w:b/>
                <w:bCs/>
                <w:sz w:val="16"/>
                <w:szCs w:val="16"/>
              </w:rPr>
            </w:pPr>
          </w:p>
        </w:tc>
        <w:tc>
          <w:tcPr>
            <w:tcW w:w="990" w:type="dxa"/>
            <w:gridSpan w:val="2"/>
          </w:tcPr>
          <w:p w:rsidR="007D7E1D" w:rsidRPr="00EB2151" w:rsidRDefault="007D7E1D" w:rsidP="004066CD">
            <w:pPr>
              <w:spacing w:after="0" w:line="240" w:lineRule="exact"/>
              <w:ind w:right="-9"/>
              <w:jc w:val="center"/>
              <w:rPr>
                <w:rFonts w:ascii="Times New Roman" w:eastAsia="PMingLiU" w:hAnsi="Times New Roman" w:cs="Times New Roman"/>
                <w:b/>
                <w:bCs/>
                <w:i/>
                <w:iCs/>
                <w:sz w:val="16"/>
                <w:szCs w:val="16"/>
              </w:rPr>
            </w:pPr>
          </w:p>
        </w:tc>
        <w:tc>
          <w:tcPr>
            <w:tcW w:w="1008" w:type="dxa"/>
            <w:gridSpan w:val="3"/>
          </w:tcPr>
          <w:p w:rsidR="007D7E1D" w:rsidRPr="00EB2151" w:rsidRDefault="007D7E1D" w:rsidP="004066CD">
            <w:pPr>
              <w:spacing w:after="0" w:line="240" w:lineRule="exact"/>
              <w:ind w:right="-9"/>
              <w:jc w:val="center"/>
              <w:rPr>
                <w:rFonts w:ascii="Times New Roman" w:eastAsia="PMingLiU" w:hAnsi="Times New Roman" w:cs="Times New Roman"/>
                <w:b/>
                <w:bCs/>
                <w:i/>
                <w:iCs/>
                <w:sz w:val="16"/>
                <w:szCs w:val="16"/>
              </w:rPr>
            </w:pPr>
          </w:p>
        </w:tc>
      </w:tr>
      <w:tr w:rsidR="007D7E1D" w:rsidRPr="00EB2151" w:rsidTr="009365DC">
        <w:trPr>
          <w:trHeight w:val="144"/>
          <w:tblHeader/>
        </w:trPr>
        <w:tc>
          <w:tcPr>
            <w:tcW w:w="3042" w:type="dxa"/>
            <w:gridSpan w:val="2"/>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Phrasaeng</w:t>
            </w:r>
            <w:proofErr w:type="spellEnd"/>
            <w:r w:rsidRPr="00EB2151">
              <w:rPr>
                <w:rFonts w:ascii="Times New Roman" w:eastAsia="SimSun" w:hAnsi="Times New Roman" w:cs="Times New Roman"/>
                <w:sz w:val="16"/>
                <w:szCs w:val="16"/>
                <w:lang w:val="en-GB" w:eastAsia="zh-CN"/>
              </w:rPr>
              <w:t xml:space="preserve"> Green Power Co., Ltd.</w:t>
            </w:r>
          </w:p>
        </w:tc>
        <w:tc>
          <w:tcPr>
            <w:tcW w:w="2610" w:type="dxa"/>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Production and distribution of</w:t>
            </w:r>
          </w:p>
        </w:tc>
        <w:tc>
          <w:tcPr>
            <w:tcW w:w="1008" w:type="dxa"/>
            <w:gridSpan w:val="3"/>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gridSpan w:val="2"/>
            <w:vAlign w:val="center"/>
          </w:tcPr>
          <w:p w:rsidR="007D7E1D" w:rsidRPr="00EB2151" w:rsidRDefault="00B16C13" w:rsidP="004066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60</w:t>
            </w:r>
            <w:r w:rsidR="007D7E1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c>
          <w:tcPr>
            <w:tcW w:w="1008" w:type="dxa"/>
            <w:gridSpan w:val="3"/>
            <w:vAlign w:val="center"/>
          </w:tcPr>
          <w:p w:rsidR="007D7E1D" w:rsidRPr="00EB2151" w:rsidRDefault="00B16C13" w:rsidP="004066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60</w:t>
            </w:r>
            <w:r w:rsidR="007D7E1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r>
      <w:tr w:rsidR="007D7E1D" w:rsidRPr="00EB2151" w:rsidTr="009365DC">
        <w:trPr>
          <w:trHeight w:val="144"/>
          <w:tblHeader/>
        </w:trPr>
        <w:tc>
          <w:tcPr>
            <w:tcW w:w="3042" w:type="dxa"/>
            <w:gridSpan w:val="2"/>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biogas electricity</w:t>
            </w:r>
          </w:p>
        </w:tc>
        <w:tc>
          <w:tcPr>
            <w:tcW w:w="1008" w:type="dxa"/>
            <w:gridSpan w:val="3"/>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gridSpan w:val="2"/>
            <w:vAlign w:val="center"/>
          </w:tcPr>
          <w:p w:rsidR="007D7E1D" w:rsidRPr="00EB2151" w:rsidRDefault="007D7E1D" w:rsidP="004066CD">
            <w:pPr>
              <w:spacing w:after="0" w:line="240" w:lineRule="exact"/>
              <w:ind w:left="-495" w:right="299" w:firstLine="90"/>
              <w:jc w:val="right"/>
              <w:rPr>
                <w:rFonts w:ascii="Times New Roman" w:eastAsia="Times New Roman" w:hAnsi="Times New Roman" w:cs="Times New Roman"/>
                <w:sz w:val="16"/>
                <w:szCs w:val="16"/>
              </w:rPr>
            </w:pPr>
          </w:p>
        </w:tc>
        <w:tc>
          <w:tcPr>
            <w:tcW w:w="1008" w:type="dxa"/>
            <w:gridSpan w:val="3"/>
            <w:vAlign w:val="center"/>
          </w:tcPr>
          <w:p w:rsidR="007D7E1D" w:rsidRPr="00EB2151" w:rsidRDefault="007D7E1D" w:rsidP="004066CD">
            <w:pPr>
              <w:spacing w:after="0" w:line="240" w:lineRule="exact"/>
              <w:ind w:left="-495" w:right="299" w:firstLine="90"/>
              <w:jc w:val="right"/>
              <w:rPr>
                <w:rFonts w:ascii="Times New Roman" w:eastAsia="Times New Roman" w:hAnsi="Times New Roman" w:cs="Times New Roman"/>
                <w:sz w:val="16"/>
                <w:szCs w:val="16"/>
              </w:rPr>
            </w:pPr>
          </w:p>
        </w:tc>
      </w:tr>
      <w:tr w:rsidR="007D7E1D" w:rsidRPr="00EB2151" w:rsidTr="00F52A61">
        <w:trPr>
          <w:trHeight w:val="144"/>
        </w:trPr>
        <w:tc>
          <w:tcPr>
            <w:tcW w:w="3042" w:type="dxa"/>
            <w:gridSpan w:val="2"/>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Chiang Mai Waste</w:t>
            </w:r>
            <w:r w:rsidR="00B16C13" w:rsidRPr="00B16C13">
              <w:rPr>
                <w:rFonts w:ascii="Times New Roman" w:eastAsia="SimSun" w:hAnsi="Times New Roman" w:cs="Angsana New"/>
                <w:sz w:val="16"/>
                <w:szCs w:val="16"/>
                <w:lang w:eastAsia="zh-CN"/>
              </w:rPr>
              <w:t>2</w:t>
            </w:r>
            <w:r w:rsidRPr="00EB2151">
              <w:rPr>
                <w:rFonts w:ascii="Times New Roman" w:eastAsia="SimSun" w:hAnsi="Times New Roman" w:cs="Times New Roman"/>
                <w:sz w:val="16"/>
                <w:szCs w:val="16"/>
                <w:lang w:val="en-GB" w:eastAsia="zh-CN"/>
              </w:rPr>
              <w:t>power Co., Ltd.</w:t>
            </w:r>
          </w:p>
        </w:tc>
        <w:tc>
          <w:tcPr>
            <w:tcW w:w="2610" w:type="dxa"/>
            <w:vAlign w:val="bottom"/>
          </w:tcPr>
          <w:p w:rsidR="007D7E1D" w:rsidRPr="00EB2151" w:rsidRDefault="007D7E1D" w:rsidP="004066CD">
            <w:pPr>
              <w:spacing w:after="0" w:line="240" w:lineRule="exact"/>
              <w:ind w:left="164" w:right="-9"/>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During liquidation process and completed</w:t>
            </w:r>
            <w:r>
              <w:rPr>
                <w:rFonts w:ascii="Times New Roman" w:eastAsia="SimSun" w:hAnsi="Times New Roman" w:cs="Times New Roman"/>
                <w:sz w:val="16"/>
                <w:szCs w:val="16"/>
                <w:lang w:val="en-GB" w:eastAsia="zh-CN"/>
              </w:rPr>
              <w:t xml:space="preserve"> on </w:t>
            </w:r>
            <w:r w:rsidRPr="00EB2151">
              <w:rPr>
                <w:rFonts w:ascii="Times New Roman" w:eastAsia="SimSun" w:hAnsi="Times New Roman" w:cs="Times New Roman"/>
                <w:sz w:val="16"/>
                <w:szCs w:val="16"/>
                <w:lang w:val="en-GB" w:eastAsia="zh-CN"/>
              </w:rPr>
              <w:t>January</w:t>
            </w:r>
            <w:r>
              <w:rPr>
                <w:rFonts w:ascii="Times New Roman" w:eastAsia="SimSun" w:hAnsi="Times New Roman" w:cs="Times New Roman"/>
                <w:sz w:val="16"/>
                <w:szCs w:val="16"/>
                <w:lang w:val="en-GB" w:eastAsia="zh-CN"/>
              </w:rPr>
              <w:t xml:space="preserve"> </w:t>
            </w:r>
            <w:r w:rsidR="00B16C13" w:rsidRPr="00B16C13">
              <w:rPr>
                <w:rFonts w:ascii="Times New Roman" w:eastAsia="SimSun" w:hAnsi="Times New Roman" w:cs="Angsana New"/>
                <w:sz w:val="16"/>
                <w:szCs w:val="16"/>
                <w:lang w:eastAsia="zh-CN"/>
              </w:rPr>
              <w:t>27</w:t>
            </w:r>
            <w:r>
              <w:rPr>
                <w:rFonts w:ascii="Times New Roman" w:eastAsia="SimSun" w:hAnsi="Times New Roman" w:cs="Times New Roman"/>
                <w:sz w:val="16"/>
                <w:szCs w:val="16"/>
                <w:lang w:val="en-GB" w:eastAsia="zh-CN"/>
              </w:rPr>
              <w:t>,</w:t>
            </w:r>
            <w:r w:rsidRPr="00EB2151">
              <w:rPr>
                <w:rFonts w:ascii="Times New Roman" w:eastAsia="SimSun" w:hAnsi="Times New Roman" w:cs="Times New Roman"/>
                <w:sz w:val="16"/>
                <w:szCs w:val="16"/>
                <w:lang w:val="en-GB" w:eastAsia="zh-CN"/>
              </w:rPr>
              <w:t xml:space="preserve"> </w:t>
            </w:r>
            <w:r w:rsidR="00B16C13" w:rsidRPr="00B16C13">
              <w:rPr>
                <w:rFonts w:ascii="Times New Roman" w:eastAsia="SimSun" w:hAnsi="Times New Roman" w:cs="Angsana New"/>
                <w:sz w:val="16"/>
                <w:szCs w:val="16"/>
                <w:lang w:eastAsia="zh-CN"/>
              </w:rPr>
              <w:t>2020</w:t>
            </w:r>
          </w:p>
        </w:tc>
        <w:tc>
          <w:tcPr>
            <w:tcW w:w="1008" w:type="dxa"/>
            <w:gridSpan w:val="3"/>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r w:rsidRPr="00EB2151">
              <w:rPr>
                <w:rFonts w:ascii="Times New Roman" w:eastAsia="PMingLiU" w:hAnsi="Times New Roman" w:cs="Times New Roman"/>
                <w:sz w:val="16"/>
                <w:szCs w:val="16"/>
              </w:rPr>
              <w:t>Thailand</w:t>
            </w:r>
          </w:p>
        </w:tc>
        <w:tc>
          <w:tcPr>
            <w:tcW w:w="990" w:type="dxa"/>
            <w:gridSpan w:val="2"/>
          </w:tcPr>
          <w:p w:rsidR="007D7E1D" w:rsidRPr="00EB2151" w:rsidRDefault="00B16C13" w:rsidP="004066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100</w:t>
            </w:r>
            <w:r w:rsidR="007D7E1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c>
          <w:tcPr>
            <w:tcW w:w="1008" w:type="dxa"/>
            <w:gridSpan w:val="3"/>
          </w:tcPr>
          <w:p w:rsidR="007D7E1D" w:rsidRPr="00EB2151" w:rsidRDefault="00B16C13" w:rsidP="004066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100</w:t>
            </w:r>
            <w:r w:rsidR="007D7E1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00</w:t>
            </w:r>
          </w:p>
        </w:tc>
      </w:tr>
      <w:tr w:rsidR="007D7E1D" w:rsidRPr="00EB2151" w:rsidTr="00F52A61">
        <w:trPr>
          <w:trHeight w:val="144"/>
        </w:trPr>
        <w:tc>
          <w:tcPr>
            <w:tcW w:w="3042" w:type="dxa"/>
            <w:gridSpan w:val="2"/>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Eco Energy Group Corporation Co., Ltd.</w:t>
            </w:r>
          </w:p>
        </w:tc>
        <w:tc>
          <w:tcPr>
            <w:tcW w:w="2610" w:type="dxa"/>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Times New Roman" w:hAnsi="Times New Roman" w:cs="Times New Roman"/>
                <w:sz w:val="16"/>
                <w:szCs w:val="16"/>
                <w:lang w:val="en-GB"/>
              </w:rPr>
              <w:t>Operation of investment business</w:t>
            </w:r>
          </w:p>
        </w:tc>
        <w:tc>
          <w:tcPr>
            <w:tcW w:w="1008" w:type="dxa"/>
            <w:gridSpan w:val="3"/>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0" w:type="dxa"/>
            <w:gridSpan w:val="2"/>
            <w:vAlign w:val="center"/>
          </w:tcPr>
          <w:p w:rsidR="007D7E1D" w:rsidRPr="00EB2151" w:rsidRDefault="00B16C13" w:rsidP="004066CD">
            <w:pPr>
              <w:spacing w:after="0" w:line="240" w:lineRule="exact"/>
              <w:ind w:left="-495" w:right="299" w:firstLine="90"/>
              <w:jc w:val="right"/>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76</w:t>
            </w:r>
            <w:r w:rsidR="007D7E1D" w:rsidRPr="00EB2151">
              <w:rPr>
                <w:rFonts w:ascii="Times New Roman" w:eastAsia="Times New Roman" w:hAnsi="Times New Roman" w:cs="Times New Roman"/>
                <w:sz w:val="16"/>
                <w:szCs w:val="16"/>
              </w:rPr>
              <w:t>.</w:t>
            </w:r>
            <w:r w:rsidRPr="00B16C13">
              <w:rPr>
                <w:rFonts w:ascii="Times New Roman" w:eastAsia="Times New Roman" w:hAnsi="Times New Roman" w:cs="Angsana New"/>
                <w:sz w:val="16"/>
                <w:szCs w:val="16"/>
              </w:rPr>
              <w:t>92</w:t>
            </w:r>
          </w:p>
        </w:tc>
        <w:tc>
          <w:tcPr>
            <w:tcW w:w="1008" w:type="dxa"/>
            <w:gridSpan w:val="3"/>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cs/>
              </w:rPr>
            </w:pPr>
            <w:r w:rsidRPr="00EB2151">
              <w:rPr>
                <w:rFonts w:ascii="Times New Roman" w:eastAsia="Times New Roman" w:hAnsi="Times New Roman" w:cs="Times New Roman"/>
                <w:sz w:val="16"/>
                <w:szCs w:val="16"/>
              </w:rPr>
              <w:t>-</w:t>
            </w:r>
          </w:p>
        </w:tc>
      </w:tr>
      <w:tr w:rsidR="007D7E1D" w:rsidRPr="00EB2151" w:rsidTr="00F52A61">
        <w:trPr>
          <w:trHeight w:val="99"/>
        </w:trPr>
        <w:tc>
          <w:tcPr>
            <w:tcW w:w="3042" w:type="dxa"/>
            <w:gridSpan w:val="2"/>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p>
        </w:tc>
        <w:tc>
          <w:tcPr>
            <w:tcW w:w="2610" w:type="dxa"/>
            <w:vAlign w:val="bottom"/>
          </w:tcPr>
          <w:p w:rsidR="007D7E1D" w:rsidRPr="00EB2151" w:rsidRDefault="007D7E1D" w:rsidP="004066CD">
            <w:pPr>
              <w:spacing w:after="0" w:line="240" w:lineRule="exact"/>
              <w:ind w:left="720" w:right="-9" w:hanging="585"/>
              <w:rPr>
                <w:rFonts w:ascii="Times New Roman" w:eastAsia="Times New Roman" w:hAnsi="Times New Roman" w:cs="Times New Roman"/>
                <w:sz w:val="16"/>
                <w:szCs w:val="16"/>
                <w:lang w:val="en-GB"/>
              </w:rPr>
            </w:pPr>
          </w:p>
        </w:tc>
        <w:tc>
          <w:tcPr>
            <w:tcW w:w="1008" w:type="dxa"/>
            <w:gridSpan w:val="3"/>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0" w:type="dxa"/>
            <w:gridSpan w:val="2"/>
            <w:vAlign w:val="center"/>
          </w:tcPr>
          <w:p w:rsidR="007D7E1D" w:rsidRPr="00EB2151" w:rsidRDefault="007D7E1D" w:rsidP="004066CD">
            <w:pPr>
              <w:spacing w:after="0" w:line="240" w:lineRule="exact"/>
              <w:ind w:left="-495" w:right="299" w:firstLine="90"/>
              <w:jc w:val="right"/>
              <w:rPr>
                <w:rFonts w:ascii="Times New Roman" w:eastAsia="Times New Roman" w:hAnsi="Times New Roman" w:cs="Times New Roman"/>
                <w:sz w:val="16"/>
                <w:szCs w:val="16"/>
              </w:rPr>
            </w:pPr>
          </w:p>
        </w:tc>
        <w:tc>
          <w:tcPr>
            <w:tcW w:w="1008" w:type="dxa"/>
            <w:gridSpan w:val="3"/>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p>
        </w:tc>
      </w:tr>
      <w:tr w:rsidR="007D7E1D" w:rsidRPr="00EB2151" w:rsidTr="004066CD">
        <w:trPr>
          <w:gridAfter w:val="1"/>
          <w:wAfter w:w="18" w:type="dxa"/>
          <w:trHeight w:val="144"/>
        </w:trPr>
        <w:tc>
          <w:tcPr>
            <w:tcW w:w="3033" w:type="dxa"/>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Pracharat</w:t>
            </w:r>
            <w:proofErr w:type="spellEnd"/>
            <w:r w:rsidRPr="00EB2151">
              <w:rPr>
                <w:rFonts w:ascii="Times New Roman" w:eastAsia="SimSun" w:hAnsi="Times New Roman" w:cs="Times New Roman"/>
                <w:sz w:val="16"/>
                <w:szCs w:val="16"/>
                <w:lang w:val="en-GB" w:eastAsia="zh-CN"/>
              </w:rPr>
              <w:t xml:space="preserve"> Biomass Mae Lan Co., Ltd.</w:t>
            </w: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 xml:space="preserve">Production and distribution of </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9" w:type="dxa"/>
            <w:gridSpan w:val="3"/>
            <w:vAlign w:val="center"/>
          </w:tcPr>
          <w:p w:rsidR="007D7E1D" w:rsidRPr="00EB2151" w:rsidRDefault="00B16C13" w:rsidP="004066CD">
            <w:pPr>
              <w:spacing w:after="0" w:line="240" w:lineRule="exact"/>
              <w:ind w:left="-495" w:right="290" w:firstLine="90"/>
              <w:jc w:val="righ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59</w:t>
            </w:r>
            <w:r w:rsidR="007D7E1D"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37</w:t>
            </w:r>
          </w:p>
        </w:tc>
        <w:tc>
          <w:tcPr>
            <w:tcW w:w="990" w:type="dxa"/>
            <w:gridSpan w:val="2"/>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r w:rsidR="007D7E1D" w:rsidRPr="00EB2151" w:rsidTr="004066CD">
        <w:trPr>
          <w:gridAfter w:val="1"/>
          <w:wAfter w:w="18" w:type="dxa"/>
          <w:trHeight w:val="144"/>
        </w:trPr>
        <w:tc>
          <w:tcPr>
            <w:tcW w:w="3033" w:type="dxa"/>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electricity</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9" w:type="dxa"/>
            <w:gridSpan w:val="3"/>
            <w:vAlign w:val="center"/>
          </w:tcPr>
          <w:p w:rsidR="007D7E1D" w:rsidRPr="00EB2151" w:rsidRDefault="007D7E1D" w:rsidP="004066CD">
            <w:pPr>
              <w:spacing w:after="0" w:line="240" w:lineRule="exact"/>
              <w:ind w:right="290"/>
              <w:rPr>
                <w:rFonts w:ascii="Times New Roman" w:eastAsia="Times New Roman" w:hAnsi="Times New Roman" w:cs="Times New Roman"/>
                <w:sz w:val="16"/>
                <w:szCs w:val="16"/>
              </w:rPr>
            </w:pPr>
          </w:p>
        </w:tc>
        <w:tc>
          <w:tcPr>
            <w:tcW w:w="990" w:type="dxa"/>
            <w:gridSpan w:val="2"/>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p>
        </w:tc>
      </w:tr>
      <w:tr w:rsidR="007D7E1D" w:rsidRPr="00EB2151" w:rsidTr="004066CD">
        <w:trPr>
          <w:gridAfter w:val="1"/>
          <w:wAfter w:w="18" w:type="dxa"/>
          <w:trHeight w:val="144"/>
        </w:trPr>
        <w:tc>
          <w:tcPr>
            <w:tcW w:w="3033" w:type="dxa"/>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proofErr w:type="spellStart"/>
            <w:r w:rsidRPr="00EB2151">
              <w:rPr>
                <w:rFonts w:ascii="Times New Roman" w:eastAsia="SimSun" w:hAnsi="Times New Roman" w:cs="Times New Roman"/>
                <w:sz w:val="16"/>
                <w:szCs w:val="16"/>
                <w:lang w:val="en-GB" w:eastAsia="zh-CN"/>
              </w:rPr>
              <w:t>Pracharat</w:t>
            </w:r>
            <w:proofErr w:type="spellEnd"/>
            <w:r w:rsidRPr="00EB2151">
              <w:rPr>
                <w:rFonts w:ascii="Times New Roman" w:eastAsia="SimSun" w:hAnsi="Times New Roman" w:cs="Times New Roman"/>
                <w:sz w:val="16"/>
                <w:szCs w:val="16"/>
                <w:lang w:val="en-GB" w:eastAsia="zh-CN"/>
              </w:rPr>
              <w:t xml:space="preserve"> Biomass </w:t>
            </w:r>
            <w:proofErr w:type="spellStart"/>
            <w:r w:rsidRPr="00EB2151">
              <w:rPr>
                <w:rFonts w:ascii="Times New Roman" w:eastAsia="SimSun" w:hAnsi="Times New Roman" w:cs="Times New Roman"/>
                <w:sz w:val="16"/>
                <w:szCs w:val="16"/>
                <w:lang w:val="en-GB" w:eastAsia="zh-CN"/>
              </w:rPr>
              <w:t>Bannang</w:t>
            </w:r>
            <w:proofErr w:type="spellEnd"/>
            <w:r w:rsidRPr="00EB2151">
              <w:rPr>
                <w:rFonts w:ascii="Times New Roman" w:eastAsia="SimSun" w:hAnsi="Times New Roman" w:cs="Times New Roman"/>
                <w:sz w:val="16"/>
                <w:szCs w:val="16"/>
                <w:lang w:val="en-GB" w:eastAsia="zh-CN"/>
              </w:rPr>
              <w:t xml:space="preserve"> </w:t>
            </w:r>
            <w:proofErr w:type="spellStart"/>
            <w:r w:rsidRPr="00EB2151">
              <w:rPr>
                <w:rFonts w:ascii="Times New Roman" w:eastAsia="SimSun" w:hAnsi="Times New Roman" w:cs="Times New Roman"/>
                <w:sz w:val="16"/>
                <w:szCs w:val="16"/>
                <w:lang w:val="en-GB" w:eastAsia="zh-CN"/>
              </w:rPr>
              <w:t>Sata</w:t>
            </w:r>
            <w:proofErr w:type="spellEnd"/>
            <w:r w:rsidRPr="00EB2151">
              <w:rPr>
                <w:rFonts w:ascii="Times New Roman" w:eastAsia="SimSun" w:hAnsi="Times New Roman" w:cs="Times New Roman"/>
                <w:sz w:val="16"/>
                <w:szCs w:val="16"/>
                <w:lang w:val="en-GB" w:eastAsia="zh-CN"/>
              </w:rPr>
              <w:t xml:space="preserve"> Co., Ltd.</w:t>
            </w: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 xml:space="preserve">Production and distribution of </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9" w:type="dxa"/>
            <w:gridSpan w:val="3"/>
            <w:vAlign w:val="center"/>
          </w:tcPr>
          <w:p w:rsidR="007D7E1D" w:rsidRPr="00EB2151" w:rsidRDefault="00B16C13" w:rsidP="004066CD">
            <w:pPr>
              <w:spacing w:after="0" w:line="240" w:lineRule="exact"/>
              <w:ind w:left="-495" w:right="290" w:firstLine="90"/>
              <w:jc w:val="righ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59</w:t>
            </w:r>
            <w:r w:rsidR="007D7E1D"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30</w:t>
            </w:r>
          </w:p>
        </w:tc>
        <w:tc>
          <w:tcPr>
            <w:tcW w:w="990" w:type="dxa"/>
            <w:gridSpan w:val="2"/>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r w:rsidR="007D7E1D" w:rsidRPr="00EB2151" w:rsidTr="004066CD">
        <w:trPr>
          <w:gridAfter w:val="1"/>
          <w:wAfter w:w="18" w:type="dxa"/>
          <w:trHeight w:val="144"/>
        </w:trPr>
        <w:tc>
          <w:tcPr>
            <w:tcW w:w="3033" w:type="dxa"/>
            <w:vAlign w:val="center"/>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electricity</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p>
        </w:tc>
        <w:tc>
          <w:tcPr>
            <w:tcW w:w="999" w:type="dxa"/>
            <w:gridSpan w:val="3"/>
            <w:vAlign w:val="center"/>
          </w:tcPr>
          <w:p w:rsidR="007D7E1D" w:rsidRPr="00EB2151" w:rsidRDefault="007D7E1D" w:rsidP="004066CD">
            <w:pPr>
              <w:spacing w:after="0" w:line="240" w:lineRule="exact"/>
              <w:ind w:left="-495" w:right="290" w:firstLine="90"/>
              <w:jc w:val="right"/>
              <w:rPr>
                <w:rFonts w:ascii="Times New Roman" w:eastAsia="Times New Roman" w:hAnsi="Times New Roman" w:cs="Times New Roman"/>
                <w:sz w:val="16"/>
                <w:szCs w:val="16"/>
              </w:rPr>
            </w:pPr>
          </w:p>
        </w:tc>
        <w:tc>
          <w:tcPr>
            <w:tcW w:w="990" w:type="dxa"/>
            <w:gridSpan w:val="2"/>
            <w:vAlign w:val="center"/>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p>
        </w:tc>
      </w:tr>
      <w:tr w:rsidR="007D7E1D" w:rsidRPr="00EB2151" w:rsidTr="004066CD">
        <w:trPr>
          <w:gridAfter w:val="1"/>
          <w:wAfter w:w="18" w:type="dxa"/>
          <w:trHeight w:val="144"/>
        </w:trPr>
        <w:tc>
          <w:tcPr>
            <w:tcW w:w="3033" w:type="dxa"/>
          </w:tcPr>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Energy Revolution Co., Ltd.*</w:t>
            </w: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Production and sales of  </w:t>
            </w:r>
          </w:p>
          <w:p w:rsidR="007D7E1D" w:rsidRPr="00EB2151" w:rsidRDefault="007D7E1D" w:rsidP="004066CD">
            <w:pPr>
              <w:spacing w:after="0" w:line="240" w:lineRule="exact"/>
              <w:ind w:left="720" w:right="-9" w:hanging="585"/>
              <w:rPr>
                <w:rFonts w:ascii="Times New Roman" w:eastAsia="SimSun" w:hAnsi="Times New Roman" w:cs="Times New Roman"/>
                <w:sz w:val="16"/>
                <w:szCs w:val="16"/>
                <w:cs/>
                <w:lang w:val="en-GB" w:eastAsia="zh-CN"/>
              </w:rPr>
            </w:pPr>
            <w:r w:rsidRPr="00EB2151">
              <w:rPr>
                <w:rFonts w:ascii="Times New Roman" w:eastAsia="SimSun" w:hAnsi="Times New Roman" w:cs="Times New Roman"/>
                <w:sz w:val="16"/>
                <w:szCs w:val="16"/>
                <w:lang w:val="en-GB" w:eastAsia="zh-CN"/>
              </w:rPr>
              <w:t xml:space="preserve">  energy saving technology</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cs/>
              </w:rPr>
            </w:pPr>
            <w:r w:rsidRPr="00EB2151">
              <w:rPr>
                <w:rFonts w:ascii="Times New Roman" w:eastAsia="PMingLiU" w:hAnsi="Times New Roman" w:cs="Times New Roman"/>
                <w:sz w:val="16"/>
                <w:szCs w:val="16"/>
              </w:rPr>
              <w:t>Thailand</w:t>
            </w:r>
          </w:p>
        </w:tc>
        <w:tc>
          <w:tcPr>
            <w:tcW w:w="999" w:type="dxa"/>
            <w:gridSpan w:val="3"/>
          </w:tcPr>
          <w:p w:rsidR="007D7E1D" w:rsidRPr="00EB2151" w:rsidRDefault="00B16C13" w:rsidP="004066CD">
            <w:pPr>
              <w:spacing w:after="0" w:line="240" w:lineRule="exact"/>
              <w:ind w:left="-495" w:right="290" w:firstLine="90"/>
              <w:jc w:val="righ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30</w:t>
            </w:r>
            <w:r w:rsidR="007D7E1D"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00</w:t>
            </w:r>
          </w:p>
        </w:tc>
        <w:tc>
          <w:tcPr>
            <w:tcW w:w="990" w:type="dxa"/>
            <w:gridSpan w:val="2"/>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r w:rsidR="007D7E1D" w:rsidRPr="00EB2151" w:rsidTr="004066CD">
        <w:trPr>
          <w:gridAfter w:val="1"/>
          <w:wAfter w:w="18" w:type="dxa"/>
          <w:trHeight w:val="144"/>
        </w:trPr>
        <w:tc>
          <w:tcPr>
            <w:tcW w:w="3033" w:type="dxa"/>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ERV International </w:t>
            </w:r>
            <w:proofErr w:type="spellStart"/>
            <w:r w:rsidRPr="00EB2151">
              <w:rPr>
                <w:rFonts w:ascii="Times New Roman" w:eastAsia="SimSun" w:hAnsi="Times New Roman" w:cs="Times New Roman"/>
                <w:sz w:val="16"/>
                <w:szCs w:val="16"/>
                <w:lang w:val="en-GB" w:eastAsia="zh-CN"/>
              </w:rPr>
              <w:t>Co.,Ltd</w:t>
            </w:r>
            <w:proofErr w:type="spellEnd"/>
            <w:r w:rsidRPr="00EB2151">
              <w:rPr>
                <w:rFonts w:ascii="Times New Roman" w:eastAsia="SimSun" w:hAnsi="Times New Roman" w:cs="Times New Roman"/>
                <w:sz w:val="16"/>
                <w:szCs w:val="16"/>
                <w:lang w:val="en-GB" w:eastAsia="zh-CN"/>
              </w:rPr>
              <w:t>.**</w:t>
            </w:r>
          </w:p>
        </w:tc>
        <w:tc>
          <w:tcPr>
            <w:tcW w:w="2619" w:type="dxa"/>
            <w:gridSpan w:val="2"/>
            <w:vAlign w:val="bottom"/>
          </w:tcPr>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Buy-Sell, Export-Import energy</w:t>
            </w:r>
          </w:p>
          <w:p w:rsidR="007D7E1D" w:rsidRPr="00EB2151" w:rsidRDefault="007D7E1D" w:rsidP="004066CD">
            <w:pPr>
              <w:spacing w:after="0" w:line="240" w:lineRule="exact"/>
              <w:ind w:left="720" w:right="-9" w:hanging="585"/>
              <w:rPr>
                <w:rFonts w:ascii="Times New Roman" w:eastAsia="SimSun" w:hAnsi="Times New Roman" w:cs="Times New Roman"/>
                <w:sz w:val="16"/>
                <w:szCs w:val="16"/>
                <w:lang w:val="en-GB" w:eastAsia="zh-CN"/>
              </w:rPr>
            </w:pPr>
            <w:r w:rsidRPr="00EB2151">
              <w:rPr>
                <w:rFonts w:ascii="Times New Roman" w:eastAsia="SimSun" w:hAnsi="Times New Roman" w:cs="Times New Roman"/>
                <w:sz w:val="16"/>
                <w:szCs w:val="16"/>
                <w:lang w:val="en-GB" w:eastAsia="zh-CN"/>
              </w:rPr>
              <w:t xml:space="preserve">   saving technology</w:t>
            </w:r>
          </w:p>
        </w:tc>
        <w:tc>
          <w:tcPr>
            <w:tcW w:w="999" w:type="dxa"/>
            <w:gridSpan w:val="2"/>
          </w:tcPr>
          <w:p w:rsidR="007D7E1D" w:rsidRPr="00EB2151" w:rsidRDefault="007D7E1D" w:rsidP="004066CD">
            <w:pPr>
              <w:tabs>
                <w:tab w:val="left" w:pos="480"/>
                <w:tab w:val="left" w:pos="960"/>
                <w:tab w:val="left" w:pos="1440"/>
                <w:tab w:val="left" w:pos="1920"/>
                <w:tab w:val="left" w:pos="2400"/>
                <w:tab w:val="left" w:pos="2880"/>
                <w:tab w:val="left" w:pos="3360"/>
                <w:tab w:val="left" w:pos="3840"/>
                <w:tab w:val="left" w:pos="4320"/>
              </w:tabs>
              <w:spacing w:after="0" w:line="240" w:lineRule="exact"/>
              <w:ind w:right="-9"/>
              <w:jc w:val="center"/>
              <w:rPr>
                <w:rFonts w:ascii="Times New Roman" w:eastAsia="PMingLiU" w:hAnsi="Times New Roman" w:cs="Times New Roman"/>
                <w:sz w:val="16"/>
                <w:szCs w:val="16"/>
              </w:rPr>
            </w:pPr>
            <w:r w:rsidRPr="00EB2151">
              <w:rPr>
                <w:rFonts w:ascii="Times New Roman" w:eastAsia="PMingLiU" w:hAnsi="Times New Roman" w:cs="Times New Roman"/>
                <w:sz w:val="16"/>
                <w:szCs w:val="16"/>
              </w:rPr>
              <w:t>Thailand</w:t>
            </w:r>
          </w:p>
        </w:tc>
        <w:tc>
          <w:tcPr>
            <w:tcW w:w="999" w:type="dxa"/>
            <w:gridSpan w:val="3"/>
          </w:tcPr>
          <w:p w:rsidR="007D7E1D" w:rsidRPr="00EB2151" w:rsidRDefault="00B16C13" w:rsidP="004066CD">
            <w:pPr>
              <w:spacing w:after="0" w:line="240" w:lineRule="exact"/>
              <w:ind w:left="-495" w:right="290" w:firstLine="90"/>
              <w:jc w:val="right"/>
              <w:rPr>
                <w:rFonts w:ascii="Times New Roman" w:eastAsia="Times New Roman" w:hAnsi="Times New Roman" w:cs="Angsana New"/>
                <w:sz w:val="16"/>
                <w:szCs w:val="20"/>
                <w:lang w:val="en-GB"/>
              </w:rPr>
            </w:pPr>
            <w:r w:rsidRPr="00B16C13">
              <w:rPr>
                <w:rFonts w:ascii="Times New Roman" w:eastAsia="Times New Roman" w:hAnsi="Times New Roman" w:cs="Angsana New"/>
                <w:sz w:val="16"/>
                <w:szCs w:val="20"/>
              </w:rPr>
              <w:t>99</w:t>
            </w:r>
            <w:r w:rsidR="007D7E1D" w:rsidRPr="00EB2151">
              <w:rPr>
                <w:rFonts w:ascii="Times New Roman" w:eastAsia="Times New Roman" w:hAnsi="Times New Roman" w:cs="Angsana New"/>
                <w:sz w:val="16"/>
                <w:szCs w:val="20"/>
                <w:lang w:val="en-GB"/>
              </w:rPr>
              <w:t>.</w:t>
            </w:r>
            <w:r w:rsidRPr="00B16C13">
              <w:rPr>
                <w:rFonts w:ascii="Times New Roman" w:eastAsia="Times New Roman" w:hAnsi="Times New Roman" w:cs="Angsana New"/>
                <w:sz w:val="16"/>
                <w:szCs w:val="20"/>
              </w:rPr>
              <w:t>97</w:t>
            </w:r>
          </w:p>
        </w:tc>
        <w:tc>
          <w:tcPr>
            <w:tcW w:w="990" w:type="dxa"/>
            <w:gridSpan w:val="2"/>
          </w:tcPr>
          <w:p w:rsidR="007D7E1D" w:rsidRPr="00EB2151" w:rsidRDefault="007D7E1D" w:rsidP="004066CD">
            <w:pPr>
              <w:spacing w:after="0" w:line="240" w:lineRule="exact"/>
              <w:ind w:left="-495" w:right="491" w:firstLine="90"/>
              <w:jc w:val="right"/>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r w:rsidR="007D7E1D" w:rsidRPr="00EB2151" w:rsidTr="00DC2C37">
        <w:trPr>
          <w:gridAfter w:val="2"/>
          <w:wAfter w:w="36" w:type="dxa"/>
          <w:trHeight w:val="144"/>
        </w:trPr>
        <w:tc>
          <w:tcPr>
            <w:tcW w:w="8622" w:type="dxa"/>
            <w:gridSpan w:val="9"/>
            <w:shd w:val="clear" w:color="auto" w:fill="auto"/>
          </w:tcPr>
          <w:p w:rsidR="007D7E1D" w:rsidRDefault="007D7E1D" w:rsidP="004066CD">
            <w:pPr>
              <w:spacing w:after="0" w:line="240" w:lineRule="exact"/>
              <w:ind w:left="720" w:right="-9" w:hanging="585"/>
              <w:rPr>
                <w:rFonts w:ascii="Times New Roman" w:eastAsia="SimSun" w:hAnsi="Times New Roman" w:cs="Times New Roman"/>
                <w:i/>
                <w:iCs/>
                <w:sz w:val="16"/>
                <w:szCs w:val="16"/>
                <w:lang w:val="en-GB" w:eastAsia="zh-CN"/>
              </w:rPr>
            </w:pPr>
            <w:r w:rsidRPr="00EB2151">
              <w:rPr>
                <w:rFonts w:ascii="Times New Roman" w:eastAsia="SimSun" w:hAnsi="Times New Roman" w:cs="Times New Roman"/>
                <w:i/>
                <w:iCs/>
                <w:sz w:val="16"/>
                <w:szCs w:val="16"/>
                <w:lang w:val="en-GB" w:eastAsia="zh-CN"/>
              </w:rPr>
              <w:t>(*) The Group acquired th</w:t>
            </w:r>
            <w:r w:rsidR="003A7152">
              <w:rPr>
                <w:rFonts w:ascii="Times New Roman" w:eastAsia="SimSun" w:hAnsi="Times New Roman" w:cs="Times New Roman"/>
                <w:i/>
                <w:iCs/>
                <w:sz w:val="16"/>
                <w:szCs w:val="16"/>
                <w:lang w:val="en-GB" w:eastAsia="zh-CN"/>
              </w:rPr>
              <w:t>i</w:t>
            </w:r>
            <w:r w:rsidRPr="00EB2151">
              <w:rPr>
                <w:rFonts w:ascii="Times New Roman" w:eastAsia="SimSun" w:hAnsi="Times New Roman" w:cs="Times New Roman"/>
                <w:i/>
                <w:iCs/>
                <w:sz w:val="16"/>
                <w:szCs w:val="16"/>
                <w:lang w:val="en-GB" w:eastAsia="zh-CN"/>
              </w:rPr>
              <w:t xml:space="preserve">s company on September </w:t>
            </w:r>
            <w:r w:rsidR="00B16C13" w:rsidRPr="00B16C13">
              <w:rPr>
                <w:rFonts w:ascii="Times New Roman" w:eastAsia="SimSun" w:hAnsi="Times New Roman" w:cs="Angsana New"/>
                <w:i/>
                <w:iCs/>
                <w:sz w:val="16"/>
                <w:szCs w:val="16"/>
                <w:lang w:eastAsia="zh-CN"/>
              </w:rPr>
              <w:t>24</w:t>
            </w:r>
            <w:r w:rsidRPr="00EB2151">
              <w:rPr>
                <w:rFonts w:ascii="Times New Roman" w:eastAsia="SimSun" w:hAnsi="Times New Roman" w:cs="Times New Roman"/>
                <w:i/>
                <w:iCs/>
                <w:sz w:val="16"/>
                <w:szCs w:val="16"/>
                <w:lang w:val="en-GB" w:eastAsia="zh-CN"/>
              </w:rPr>
              <w:t xml:space="preserve">, </w:t>
            </w:r>
            <w:r w:rsidR="00B16C13" w:rsidRPr="00B16C13">
              <w:rPr>
                <w:rFonts w:ascii="Times New Roman" w:eastAsia="SimSun" w:hAnsi="Times New Roman" w:cs="Angsana New"/>
                <w:i/>
                <w:iCs/>
                <w:sz w:val="16"/>
                <w:szCs w:val="16"/>
                <w:lang w:eastAsia="zh-CN"/>
              </w:rPr>
              <w:t>2019</w:t>
            </w:r>
            <w:r w:rsidRPr="00EB2151">
              <w:rPr>
                <w:rFonts w:ascii="Times New Roman" w:eastAsia="SimSun" w:hAnsi="Times New Roman" w:cs="Times New Roman"/>
                <w:i/>
                <w:iCs/>
                <w:sz w:val="16"/>
                <w:szCs w:val="16"/>
                <w:lang w:val="en-GB" w:eastAsia="zh-CN"/>
              </w:rPr>
              <w:t xml:space="preserve"> and had power over </w:t>
            </w:r>
            <w:r w:rsidR="003A7152">
              <w:rPr>
                <w:rFonts w:ascii="Times New Roman" w:eastAsia="SimSun" w:hAnsi="Times New Roman" w:cs="Times New Roman"/>
                <w:i/>
                <w:iCs/>
                <w:sz w:val="16"/>
                <w:szCs w:val="16"/>
                <w:lang w:val="en-GB" w:eastAsia="zh-CN"/>
              </w:rPr>
              <w:t>this company</w:t>
            </w:r>
            <w:r w:rsidRPr="00EB2151">
              <w:rPr>
                <w:rFonts w:ascii="Times New Roman" w:eastAsia="SimSun" w:hAnsi="Times New Roman" w:cs="Times New Roman"/>
                <w:i/>
                <w:iCs/>
                <w:sz w:val="16"/>
                <w:szCs w:val="16"/>
                <w:lang w:val="en-GB" w:eastAsia="zh-CN"/>
              </w:rPr>
              <w:t>.</w:t>
            </w:r>
            <w:r>
              <w:rPr>
                <w:rFonts w:ascii="Times New Roman" w:eastAsia="SimSun" w:hAnsi="Times New Roman" w:cs="Times New Roman"/>
                <w:i/>
                <w:iCs/>
                <w:sz w:val="16"/>
                <w:szCs w:val="16"/>
                <w:lang w:val="en-GB" w:eastAsia="zh-CN"/>
              </w:rPr>
              <w:t xml:space="preserve">(See Note </w:t>
            </w:r>
            <w:r w:rsidR="00B16C13" w:rsidRPr="00B16C13">
              <w:rPr>
                <w:rFonts w:ascii="Times New Roman" w:eastAsia="SimSun" w:hAnsi="Times New Roman" w:cs="Angsana New"/>
                <w:i/>
                <w:iCs/>
                <w:sz w:val="16"/>
                <w:szCs w:val="16"/>
                <w:lang w:eastAsia="zh-CN"/>
              </w:rPr>
              <w:t>4</w:t>
            </w:r>
            <w:r>
              <w:rPr>
                <w:rFonts w:ascii="Times New Roman" w:eastAsia="SimSun" w:hAnsi="Times New Roman" w:cs="Times New Roman"/>
                <w:i/>
                <w:iCs/>
                <w:sz w:val="16"/>
                <w:szCs w:val="16"/>
                <w:lang w:val="en-GB" w:eastAsia="zh-CN"/>
              </w:rPr>
              <w:t>.</w:t>
            </w:r>
            <w:r w:rsidR="00B16C13" w:rsidRPr="00B16C13">
              <w:rPr>
                <w:rFonts w:ascii="Times New Roman" w:eastAsia="SimSun" w:hAnsi="Times New Roman" w:cs="Angsana New"/>
                <w:i/>
                <w:iCs/>
                <w:sz w:val="16"/>
                <w:szCs w:val="16"/>
                <w:lang w:eastAsia="zh-CN"/>
              </w:rPr>
              <w:t>4</w:t>
            </w:r>
            <w:r>
              <w:rPr>
                <w:rFonts w:ascii="Times New Roman" w:eastAsia="SimSun" w:hAnsi="Times New Roman" w:cs="Times New Roman"/>
                <w:i/>
                <w:iCs/>
                <w:sz w:val="16"/>
                <w:szCs w:val="16"/>
                <w:lang w:val="en-GB" w:eastAsia="zh-CN"/>
              </w:rPr>
              <w:t>)</w:t>
            </w:r>
          </w:p>
          <w:p w:rsidR="007D7E1D" w:rsidRPr="00042D8A" w:rsidRDefault="007D7E1D" w:rsidP="004066CD">
            <w:pPr>
              <w:spacing w:after="0" w:line="240" w:lineRule="exact"/>
              <w:ind w:left="720" w:right="-9" w:hanging="585"/>
              <w:rPr>
                <w:rFonts w:ascii="Times New Roman" w:eastAsia="SimSun" w:hAnsi="Times New Roman" w:cs="Times New Roman"/>
                <w:i/>
                <w:iCs/>
                <w:sz w:val="16"/>
                <w:szCs w:val="16"/>
                <w:lang w:val="en-GB" w:eastAsia="zh-CN"/>
              </w:rPr>
            </w:pPr>
            <w:r w:rsidRPr="00EB2151">
              <w:rPr>
                <w:rFonts w:ascii="Times New Roman" w:eastAsia="SimSun" w:hAnsi="Times New Roman" w:cs="Times New Roman"/>
                <w:i/>
                <w:iCs/>
                <w:sz w:val="16"/>
                <w:szCs w:val="16"/>
                <w:lang w:val="en-GB" w:eastAsia="zh-CN"/>
              </w:rPr>
              <w:t>(**) The company has registered its establishment o</w:t>
            </w:r>
            <w:r>
              <w:rPr>
                <w:rFonts w:ascii="Times New Roman" w:eastAsia="SimSun" w:hAnsi="Times New Roman" w:cs="Times New Roman"/>
                <w:i/>
                <w:iCs/>
                <w:sz w:val="16"/>
                <w:szCs w:val="16"/>
                <w:lang w:val="en-GB" w:eastAsia="zh-CN"/>
              </w:rPr>
              <w:t xml:space="preserve">n December </w:t>
            </w:r>
            <w:r w:rsidR="00B16C13" w:rsidRPr="00B16C13">
              <w:rPr>
                <w:rFonts w:ascii="Times New Roman" w:eastAsia="SimSun" w:hAnsi="Times New Roman" w:cs="Angsana New"/>
                <w:i/>
                <w:iCs/>
                <w:sz w:val="16"/>
                <w:szCs w:val="16"/>
                <w:lang w:eastAsia="zh-CN"/>
              </w:rPr>
              <w:t>20</w:t>
            </w:r>
            <w:r>
              <w:rPr>
                <w:rFonts w:ascii="Times New Roman" w:eastAsia="SimSun" w:hAnsi="Times New Roman" w:cs="Times New Roman"/>
                <w:i/>
                <w:iCs/>
                <w:sz w:val="16"/>
                <w:szCs w:val="16"/>
                <w:lang w:val="en-GB" w:eastAsia="zh-CN"/>
              </w:rPr>
              <w:t xml:space="preserve"> ,</w:t>
            </w:r>
            <w:r w:rsidR="00B16C13" w:rsidRPr="00B16C13">
              <w:rPr>
                <w:rFonts w:ascii="Times New Roman" w:eastAsia="SimSun" w:hAnsi="Times New Roman" w:cs="Angsana New"/>
                <w:i/>
                <w:iCs/>
                <w:sz w:val="16"/>
                <w:szCs w:val="16"/>
                <w:lang w:eastAsia="zh-CN"/>
              </w:rPr>
              <w:t>2019</w:t>
            </w:r>
            <w:r>
              <w:rPr>
                <w:rFonts w:ascii="Times New Roman" w:eastAsia="SimSun" w:hAnsi="Times New Roman" w:cs="Times New Roman"/>
                <w:i/>
                <w:iCs/>
                <w:sz w:val="16"/>
                <w:szCs w:val="16"/>
                <w:lang w:val="en-GB" w:eastAsia="zh-CN"/>
              </w:rPr>
              <w:t xml:space="preserve"> (see Note </w:t>
            </w:r>
            <w:r w:rsidR="00B16C13" w:rsidRPr="00B16C13">
              <w:rPr>
                <w:rFonts w:ascii="Times New Roman" w:eastAsia="SimSun" w:hAnsi="Times New Roman" w:cs="Angsana New"/>
                <w:i/>
                <w:iCs/>
                <w:sz w:val="16"/>
                <w:szCs w:val="16"/>
                <w:lang w:eastAsia="zh-CN"/>
              </w:rPr>
              <w:t>13</w:t>
            </w:r>
            <w:r w:rsidRPr="00EB2151">
              <w:rPr>
                <w:rFonts w:ascii="Times New Roman" w:eastAsia="SimSun" w:hAnsi="Times New Roman" w:cs="Times New Roman"/>
                <w:i/>
                <w:iCs/>
                <w:sz w:val="16"/>
                <w:szCs w:val="16"/>
                <w:lang w:val="en-GB" w:eastAsia="zh-CN"/>
              </w:rPr>
              <w:t>.</w:t>
            </w:r>
            <w:r w:rsidR="00B16C13" w:rsidRPr="00B16C13">
              <w:rPr>
                <w:rFonts w:ascii="Times New Roman" w:eastAsia="SimSun" w:hAnsi="Times New Roman" w:cs="Angsana New"/>
                <w:i/>
                <w:iCs/>
                <w:sz w:val="16"/>
                <w:szCs w:val="16"/>
                <w:lang w:eastAsia="zh-CN"/>
              </w:rPr>
              <w:t>14</w:t>
            </w:r>
            <w:r w:rsidRPr="00EB2151">
              <w:rPr>
                <w:rFonts w:ascii="Times New Roman" w:eastAsia="SimSun" w:hAnsi="Times New Roman" w:cs="Times New Roman"/>
                <w:i/>
                <w:iCs/>
                <w:sz w:val="16"/>
                <w:szCs w:val="16"/>
                <w:lang w:val="en-GB" w:eastAsia="zh-CN"/>
              </w:rPr>
              <w:t>.</w:t>
            </w:r>
            <w:r w:rsidR="00B16C13" w:rsidRPr="00B16C13">
              <w:rPr>
                <w:rFonts w:ascii="Times New Roman" w:eastAsia="SimSun" w:hAnsi="Times New Roman" w:cs="Angsana New"/>
                <w:i/>
                <w:iCs/>
                <w:sz w:val="16"/>
                <w:szCs w:val="16"/>
                <w:lang w:eastAsia="zh-CN"/>
              </w:rPr>
              <w:t>2</w:t>
            </w:r>
            <w:r w:rsidRPr="00EB2151">
              <w:rPr>
                <w:rFonts w:ascii="Times New Roman" w:eastAsia="SimSun" w:hAnsi="Times New Roman" w:cs="Times New Roman"/>
                <w:i/>
                <w:iCs/>
                <w:sz w:val="16"/>
                <w:szCs w:val="16"/>
                <w:lang w:val="en-GB" w:eastAsia="zh-CN"/>
              </w:rPr>
              <w:t xml:space="preserve">) </w:t>
            </w:r>
          </w:p>
        </w:tc>
      </w:tr>
    </w:tbl>
    <w:p w:rsidR="00DB54CD" w:rsidRPr="00EB2151" w:rsidRDefault="00DB54CD" w:rsidP="00DB54CD">
      <w:pPr>
        <w:spacing w:after="0"/>
        <w:rPr>
          <w:rFonts w:ascii="Times New Roman" w:eastAsia="Times New Roman" w:hAnsi="Times New Roman" w:cs="Times New Roman"/>
          <w:sz w:val="2"/>
          <w:szCs w:val="2"/>
          <w:lang w:val="en-GB"/>
        </w:rPr>
      </w:pPr>
    </w:p>
    <w:p w:rsidR="00DB54CD" w:rsidRPr="00EB2151" w:rsidRDefault="00DB54CD" w:rsidP="00DB54CD">
      <w:pPr>
        <w:spacing w:before="240" w:after="480"/>
        <w:ind w:left="547" w:right="-14"/>
        <w:jc w:val="thaiDistribute"/>
        <w:rPr>
          <w:rFonts w:ascii="Times New Roman" w:eastAsia="Times New Roman" w:hAnsi="Times New Roman" w:cs="Times New Roman"/>
          <w:sz w:val="24"/>
          <w:szCs w:val="24"/>
          <w:lang w:eastAsia="x-none" w:bidi="ar-SA"/>
        </w:rPr>
      </w:pPr>
      <w:r w:rsidRPr="00EB2151">
        <w:rPr>
          <w:rFonts w:ascii="Times New Roman" w:eastAsia="Times New Roman" w:hAnsi="Times New Roman" w:cs="Times New Roman"/>
          <w:sz w:val="24"/>
          <w:szCs w:val="24"/>
          <w:lang w:eastAsia="x-none" w:bidi="ar-SA"/>
        </w:rPr>
        <w:t xml:space="preserve">The Company and its subsidiaries have extensive transaction and relationships with the </w:t>
      </w:r>
      <w:r w:rsidRPr="00EB2151">
        <w:rPr>
          <w:rFonts w:ascii="Times New Roman" w:eastAsia="Times New Roman" w:hAnsi="Times New Roman" w:cs="Times New Roman"/>
          <w:spacing w:val="-2"/>
          <w:sz w:val="24"/>
          <w:szCs w:val="24"/>
          <w:lang w:eastAsia="x-none" w:bidi="ar-SA"/>
        </w:rPr>
        <w:t>related companies. Accordingly, the accompanying financial statements may not necessarily</w:t>
      </w:r>
      <w:r w:rsidRPr="00EB2151">
        <w:rPr>
          <w:rFonts w:ascii="Times New Roman" w:eastAsia="Times New Roman" w:hAnsi="Times New Roman" w:cs="Times New Roman"/>
          <w:sz w:val="24"/>
          <w:szCs w:val="24"/>
          <w:lang w:eastAsia="x-none" w:bidi="ar-SA"/>
        </w:rPr>
        <w:t xml:space="preserve"> be indicative of the condition that would have existed or the results of operation that </w:t>
      </w:r>
      <w:r w:rsidRPr="00EB2151">
        <w:rPr>
          <w:rFonts w:ascii="Times New Roman" w:eastAsia="Times New Roman" w:hAnsi="Times New Roman" w:cs="Times New Roman"/>
          <w:spacing w:val="-6"/>
          <w:sz w:val="24"/>
          <w:szCs w:val="24"/>
          <w:lang w:eastAsia="x-none" w:bidi="ar-SA"/>
        </w:rPr>
        <w:t>would have occurred had the Company and its subsidiaries operated without such affiliation.</w:t>
      </w:r>
    </w:p>
    <w:p w:rsidR="00DB54CD" w:rsidRPr="00EB2151" w:rsidRDefault="00B16C13" w:rsidP="00DB54CD">
      <w:pPr>
        <w:spacing w:after="240"/>
        <w:ind w:left="540" w:right="-9" w:hanging="540"/>
        <w:jc w:val="both"/>
        <w:rPr>
          <w:rFonts w:ascii="Times New Roman" w:eastAsia="Times New Roman" w:hAnsi="Times New Roman" w:cs="Times New Roman"/>
          <w:b/>
          <w:bCs/>
          <w:color w:val="000000"/>
          <w:sz w:val="24"/>
          <w:szCs w:val="24"/>
        </w:rPr>
      </w:pPr>
      <w:r w:rsidRPr="00B16C13">
        <w:rPr>
          <w:rFonts w:ascii="Times New Roman" w:eastAsia="Times New Roman" w:hAnsi="Times New Roman" w:cs="Angsana New"/>
          <w:b/>
          <w:bCs/>
          <w:color w:val="000000"/>
          <w:sz w:val="24"/>
          <w:szCs w:val="24"/>
        </w:rPr>
        <w:t>2</w:t>
      </w:r>
      <w:r w:rsidR="00DB54CD" w:rsidRPr="00EB2151">
        <w:rPr>
          <w:rFonts w:ascii="Times New Roman" w:eastAsia="Times New Roman" w:hAnsi="Times New Roman" w:cs="Times New Roman"/>
          <w:b/>
          <w:bCs/>
          <w:color w:val="000000"/>
          <w:sz w:val="24"/>
          <w:szCs w:val="24"/>
        </w:rPr>
        <w:t>.</w:t>
      </w:r>
      <w:r w:rsidR="00DB54CD" w:rsidRPr="00EB2151">
        <w:rPr>
          <w:rFonts w:ascii="Times New Roman" w:eastAsia="Times New Roman" w:hAnsi="Times New Roman" w:cs="Times New Roman"/>
          <w:b/>
          <w:bCs/>
          <w:color w:val="000000"/>
          <w:sz w:val="24"/>
          <w:szCs w:val="24"/>
        </w:rPr>
        <w:tab/>
      </w:r>
      <w:r w:rsidR="00825427" w:rsidRPr="00EB2151">
        <w:rPr>
          <w:rFonts w:ascii="Times New Roman" w:eastAsia="Times New Roman" w:hAnsi="Times New Roman" w:cs="Times New Roman"/>
          <w:b/>
          <w:bCs/>
          <w:caps/>
          <w:color w:val="000000"/>
          <w:sz w:val="20"/>
          <w:szCs w:val="20"/>
          <w:lang w:val="en-GB"/>
        </w:rPr>
        <w:t>BASIS  FOR  PREPARATION  AND  PRESENTATION  OF  THE  FINANCIAL  STATEMENTS</w:t>
      </w:r>
    </w:p>
    <w:p w:rsidR="00DB54CD" w:rsidRPr="00EB2151" w:rsidRDefault="00825427" w:rsidP="00825427">
      <w:pPr>
        <w:pStyle w:val="BodyText"/>
        <w:numPr>
          <w:ilvl w:val="1"/>
          <w:numId w:val="24"/>
        </w:numPr>
        <w:spacing w:after="240" w:line="240" w:lineRule="auto"/>
        <w:ind w:left="1134" w:right="9" w:hanging="567"/>
        <w:jc w:val="both"/>
        <w:rPr>
          <w:rFonts w:cs="Times New Roman"/>
          <w:sz w:val="24"/>
          <w:szCs w:val="24"/>
        </w:rPr>
      </w:pPr>
      <w:r w:rsidRPr="00EB2151">
        <w:rPr>
          <w:rFonts w:cs="Times New Roman"/>
          <w:spacing w:val="-4"/>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Pr="00EB2151">
        <w:rPr>
          <w:rFonts w:cs="Times New Roman"/>
          <w:sz w:val="24"/>
          <w:szCs w:val="24"/>
        </w:rPr>
        <w:t xml:space="preserve"> </w:t>
      </w:r>
    </w:p>
    <w:p w:rsidR="00DB54CD" w:rsidRPr="00EB2151" w:rsidRDefault="00825427" w:rsidP="00825427">
      <w:pPr>
        <w:pStyle w:val="BodyText"/>
        <w:numPr>
          <w:ilvl w:val="1"/>
          <w:numId w:val="24"/>
        </w:numPr>
        <w:spacing w:after="240" w:line="240" w:lineRule="auto"/>
        <w:ind w:left="1134" w:right="11" w:hanging="567"/>
        <w:jc w:val="both"/>
        <w:rPr>
          <w:rFonts w:cs="Times New Roman"/>
          <w:sz w:val="24"/>
          <w:szCs w:val="24"/>
        </w:rPr>
      </w:pPr>
      <w:r w:rsidRPr="00EB2151">
        <w:rPr>
          <w:rFonts w:cs="Times New Roman"/>
          <w:spacing w:val="-2"/>
          <w:sz w:val="24"/>
          <w:szCs w:val="24"/>
        </w:rPr>
        <w:t>The Group’s financial statements have been prepared in accordance with the Thai Accounting</w:t>
      </w:r>
      <w:r w:rsidRPr="00EB2151">
        <w:rPr>
          <w:rFonts w:cs="Times New Roman"/>
          <w:sz w:val="24"/>
          <w:szCs w:val="24"/>
        </w:rPr>
        <w:t xml:space="preserve"> </w:t>
      </w:r>
      <w:r w:rsidRPr="00EB2151">
        <w:rPr>
          <w:rFonts w:cs="Times New Roman"/>
          <w:spacing w:val="-2"/>
          <w:sz w:val="24"/>
          <w:szCs w:val="24"/>
        </w:rPr>
        <w:t xml:space="preserve">Standard (TAS) No. </w:t>
      </w:r>
      <w:r w:rsidR="00B16C13" w:rsidRPr="00B16C13">
        <w:rPr>
          <w:spacing w:val="-2"/>
          <w:sz w:val="24"/>
          <w:szCs w:val="24"/>
          <w:lang w:val="en-US"/>
        </w:rPr>
        <w:t>1</w:t>
      </w:r>
      <w:r w:rsidRPr="00EB2151">
        <w:rPr>
          <w:rFonts w:cs="Times New Roman"/>
          <w:spacing w:val="-2"/>
          <w:sz w:val="24"/>
          <w:szCs w:val="24"/>
        </w:rPr>
        <w:t xml:space="preserve"> (Revised </w:t>
      </w:r>
      <w:r w:rsidR="00B16C13" w:rsidRPr="00B16C13">
        <w:rPr>
          <w:spacing w:val="-2"/>
          <w:sz w:val="24"/>
          <w:szCs w:val="24"/>
          <w:lang w:val="en-US"/>
        </w:rPr>
        <w:t>2018</w:t>
      </w:r>
      <w:r w:rsidRPr="00EB2151">
        <w:rPr>
          <w:rFonts w:cs="Times New Roman"/>
          <w:spacing w:val="-2"/>
          <w:sz w:val="24"/>
          <w:szCs w:val="24"/>
        </w:rPr>
        <w:t xml:space="preserve">) “Presentation of Financial </w:t>
      </w:r>
      <w:r w:rsidRPr="00EB2151">
        <w:rPr>
          <w:rFonts w:cs="Times New Roman"/>
          <w:spacing w:val="-4"/>
          <w:sz w:val="24"/>
          <w:szCs w:val="24"/>
        </w:rPr>
        <w:t>Statements”,</w:t>
      </w:r>
      <w:r w:rsidRPr="00EB2151">
        <w:rPr>
          <w:rFonts w:cs="Times New Roman"/>
          <w:spacing w:val="-4"/>
          <w:sz w:val="24"/>
          <w:szCs w:val="24"/>
          <w:cs/>
        </w:rPr>
        <w:t xml:space="preserve"> </w:t>
      </w:r>
      <w:r w:rsidRPr="00EB2151">
        <w:rPr>
          <w:rFonts w:cs="Times New Roman"/>
          <w:spacing w:val="-4"/>
          <w:sz w:val="24"/>
          <w:szCs w:val="24"/>
        </w:rPr>
        <w:t xml:space="preserve">which was effective for financial periods beginning on or after January </w:t>
      </w:r>
      <w:r w:rsidR="00B16C13" w:rsidRPr="00B16C13">
        <w:rPr>
          <w:spacing w:val="-4"/>
          <w:sz w:val="24"/>
          <w:szCs w:val="24"/>
          <w:lang w:val="en-US"/>
        </w:rPr>
        <w:t>1</w:t>
      </w:r>
      <w:r w:rsidRPr="00EB2151">
        <w:rPr>
          <w:rFonts w:cs="Times New Roman"/>
          <w:spacing w:val="-4"/>
          <w:sz w:val="24"/>
          <w:szCs w:val="24"/>
        </w:rPr>
        <w:t>,</w:t>
      </w:r>
      <w:r w:rsidRPr="00EB2151">
        <w:rPr>
          <w:rFonts w:cs="Times New Roman"/>
          <w:sz w:val="24"/>
          <w:szCs w:val="24"/>
        </w:rPr>
        <w:t xml:space="preserve"> </w:t>
      </w:r>
      <w:r w:rsidR="00B16C13" w:rsidRPr="00B16C13">
        <w:rPr>
          <w:sz w:val="24"/>
          <w:szCs w:val="24"/>
          <w:lang w:val="en-US"/>
        </w:rPr>
        <w:t>2019</w:t>
      </w:r>
      <w:r w:rsidRPr="00EB2151">
        <w:rPr>
          <w:rFonts w:cs="Times New Roman"/>
          <w:sz w:val="24"/>
          <w:szCs w:val="24"/>
        </w:rPr>
        <w:t xml:space="preserve"> onward, and the Regulation of The Stock Exchange of Thailand (SET) dated October </w:t>
      </w:r>
      <w:r w:rsidR="00B16C13" w:rsidRPr="00B16C13">
        <w:rPr>
          <w:sz w:val="24"/>
          <w:szCs w:val="24"/>
          <w:lang w:val="en-US"/>
        </w:rPr>
        <w:t>2</w:t>
      </w:r>
      <w:r w:rsidRPr="00EB2151">
        <w:rPr>
          <w:rFonts w:cs="Times New Roman"/>
          <w:sz w:val="24"/>
          <w:szCs w:val="24"/>
        </w:rPr>
        <w:t xml:space="preserve">, </w:t>
      </w:r>
      <w:r w:rsidR="00B16C13" w:rsidRPr="00B16C13">
        <w:rPr>
          <w:sz w:val="24"/>
          <w:szCs w:val="24"/>
          <w:lang w:val="en-US"/>
        </w:rPr>
        <w:t>2017</w:t>
      </w:r>
      <w:r w:rsidRPr="00EB2151">
        <w:rPr>
          <w:rFonts w:cs="Times New Roman"/>
          <w:sz w:val="24"/>
          <w:szCs w:val="24"/>
        </w:rPr>
        <w:t xml:space="preserve">, regarding the preparation and submission of financial statements and reports for the financial position and </w:t>
      </w:r>
      <w:r w:rsidRPr="00EB2151">
        <w:rPr>
          <w:rFonts w:cs="Times New Roman"/>
          <w:spacing w:val="-2"/>
          <w:sz w:val="24"/>
          <w:szCs w:val="24"/>
        </w:rPr>
        <w:t xml:space="preserve">results of operations of the listed companies B.E. </w:t>
      </w:r>
      <w:r w:rsidR="00B16C13" w:rsidRPr="00B16C13">
        <w:rPr>
          <w:spacing w:val="-2"/>
          <w:sz w:val="24"/>
          <w:szCs w:val="24"/>
          <w:lang w:val="en-US"/>
        </w:rPr>
        <w:t>2560</w:t>
      </w:r>
      <w:r w:rsidRPr="00EB2151">
        <w:rPr>
          <w:rFonts w:cs="Times New Roman"/>
          <w:spacing w:val="-2"/>
          <w:sz w:val="24"/>
          <w:szCs w:val="24"/>
        </w:rPr>
        <w:t xml:space="preserve"> and the Notification of the Department of Business Development regarding “The Brief Particulars</w:t>
      </w:r>
      <w:r w:rsidRPr="00EB2151">
        <w:rPr>
          <w:rFonts w:cs="Times New Roman"/>
          <w:sz w:val="24"/>
          <w:szCs w:val="24"/>
        </w:rPr>
        <w:t xml:space="preserve"> in the Financial Statement (No.</w:t>
      </w:r>
      <w:r w:rsidR="00B16C13" w:rsidRPr="00B16C13">
        <w:rPr>
          <w:sz w:val="24"/>
          <w:szCs w:val="24"/>
          <w:lang w:val="en-US"/>
        </w:rPr>
        <w:t>2</w:t>
      </w:r>
      <w:r w:rsidRPr="00EB2151">
        <w:rPr>
          <w:rFonts w:cs="Times New Roman"/>
          <w:sz w:val="24"/>
          <w:szCs w:val="24"/>
        </w:rPr>
        <w:t xml:space="preserve">) B.E. </w:t>
      </w:r>
      <w:r w:rsidR="00B16C13" w:rsidRPr="00B16C13">
        <w:rPr>
          <w:sz w:val="24"/>
          <w:szCs w:val="24"/>
          <w:lang w:val="en-US"/>
        </w:rPr>
        <w:t>2559</w:t>
      </w:r>
      <w:r w:rsidRPr="00EB2151">
        <w:rPr>
          <w:rFonts w:cs="Times New Roman"/>
          <w:sz w:val="24"/>
          <w:szCs w:val="24"/>
        </w:rPr>
        <w:t>”</w:t>
      </w:r>
      <w:r w:rsidRPr="00EB2151">
        <w:rPr>
          <w:rFonts w:cs="Times New Roman"/>
          <w:spacing w:val="-2"/>
          <w:sz w:val="24"/>
          <w:szCs w:val="24"/>
        </w:rPr>
        <w:t xml:space="preserve"> dated October </w:t>
      </w:r>
      <w:r w:rsidR="00B16C13" w:rsidRPr="00B16C13">
        <w:rPr>
          <w:spacing w:val="-2"/>
          <w:sz w:val="24"/>
          <w:szCs w:val="24"/>
          <w:lang w:val="en-US"/>
        </w:rPr>
        <w:t>11</w:t>
      </w:r>
      <w:r w:rsidRPr="00EB2151">
        <w:rPr>
          <w:rFonts w:cs="Times New Roman"/>
          <w:spacing w:val="-2"/>
          <w:sz w:val="24"/>
          <w:szCs w:val="24"/>
        </w:rPr>
        <w:t xml:space="preserve">, </w:t>
      </w:r>
      <w:r w:rsidR="00B16C13" w:rsidRPr="00B16C13">
        <w:rPr>
          <w:spacing w:val="-2"/>
          <w:sz w:val="24"/>
          <w:szCs w:val="24"/>
          <w:lang w:val="en-US"/>
        </w:rPr>
        <w:t>2016</w:t>
      </w:r>
      <w:r w:rsidRPr="00EB2151">
        <w:rPr>
          <w:rFonts w:cs="Times New Roman"/>
          <w:spacing w:val="-2"/>
          <w:sz w:val="24"/>
          <w:szCs w:val="24"/>
        </w:rPr>
        <w:t>.</w:t>
      </w:r>
    </w:p>
    <w:p w:rsidR="005B0F63" w:rsidRPr="00EB2151" w:rsidRDefault="00825427" w:rsidP="005B0F63">
      <w:pPr>
        <w:pStyle w:val="BodyText"/>
        <w:numPr>
          <w:ilvl w:val="1"/>
          <w:numId w:val="24"/>
        </w:numPr>
        <w:spacing w:after="240" w:line="240" w:lineRule="auto"/>
        <w:ind w:left="1134" w:right="11" w:hanging="567"/>
        <w:jc w:val="both"/>
        <w:rPr>
          <w:rFonts w:cs="Times New Roman"/>
          <w:spacing w:val="-2"/>
          <w:sz w:val="24"/>
          <w:szCs w:val="24"/>
        </w:rPr>
      </w:pPr>
      <w:r w:rsidRPr="00EB2151">
        <w:rPr>
          <w:rFonts w:cs="Times New Roman"/>
          <w:spacing w:val="-2"/>
          <w:sz w:val="24"/>
          <w:szCs w:val="24"/>
        </w:rPr>
        <w:t xml:space="preserve">The financial statements have been prepared under the historical cost convention except as disclosed in the significant accounting policies (see Note </w:t>
      </w:r>
      <w:r w:rsidR="00B16C13" w:rsidRPr="00B16C13">
        <w:rPr>
          <w:spacing w:val="-2"/>
          <w:sz w:val="24"/>
          <w:szCs w:val="24"/>
          <w:lang w:val="en-US"/>
        </w:rPr>
        <w:t>3</w:t>
      </w:r>
      <w:r w:rsidRPr="00EB2151">
        <w:rPr>
          <w:rFonts w:cs="Times New Roman"/>
          <w:spacing w:val="-2"/>
          <w:sz w:val="24"/>
          <w:szCs w:val="24"/>
        </w:rPr>
        <w:t>).</w:t>
      </w:r>
    </w:p>
    <w:p w:rsidR="004B7AA8" w:rsidRDefault="00185A5F" w:rsidP="005B0F63">
      <w:pPr>
        <w:pStyle w:val="BodyText"/>
        <w:numPr>
          <w:ilvl w:val="1"/>
          <w:numId w:val="24"/>
        </w:numPr>
        <w:spacing w:after="240" w:line="240" w:lineRule="auto"/>
        <w:ind w:left="1134" w:right="11" w:hanging="567"/>
        <w:jc w:val="both"/>
        <w:rPr>
          <w:rFonts w:cs="Times New Roman"/>
          <w:sz w:val="24"/>
          <w:szCs w:val="24"/>
        </w:rPr>
      </w:pPr>
      <w:r w:rsidRPr="00EB2151">
        <w:rPr>
          <w:rFonts w:cs="Times New Roman"/>
          <w:spacing w:val="-2"/>
          <w:sz w:val="24"/>
          <w:szCs w:val="24"/>
        </w:rPr>
        <w:t xml:space="preserve">The consolidated and separate </w:t>
      </w:r>
      <w:r w:rsidR="009F640D">
        <w:rPr>
          <w:rFonts w:cs="Times New Roman"/>
          <w:spacing w:val="-2"/>
          <w:sz w:val="24"/>
          <w:szCs w:val="24"/>
        </w:rPr>
        <w:t xml:space="preserve">financial </w:t>
      </w:r>
      <w:r w:rsidRPr="00EB2151">
        <w:rPr>
          <w:rFonts w:cs="Times New Roman"/>
          <w:spacing w:val="-2"/>
          <w:sz w:val="24"/>
          <w:szCs w:val="24"/>
        </w:rPr>
        <w:t xml:space="preserve">statements for the year ended December </w:t>
      </w:r>
      <w:r w:rsidR="00B16C13" w:rsidRPr="00B16C13">
        <w:rPr>
          <w:spacing w:val="-2"/>
          <w:sz w:val="24"/>
          <w:szCs w:val="24"/>
          <w:lang w:val="en-US"/>
        </w:rPr>
        <w:t>31</w:t>
      </w:r>
      <w:r w:rsidRPr="00EB2151">
        <w:rPr>
          <w:rFonts w:cs="Times New Roman"/>
          <w:spacing w:val="-2"/>
          <w:sz w:val="24"/>
          <w:szCs w:val="24"/>
        </w:rPr>
        <w:t xml:space="preserve">, </w:t>
      </w:r>
      <w:r w:rsidR="00B16C13" w:rsidRPr="00B16C13">
        <w:rPr>
          <w:spacing w:val="-2"/>
          <w:sz w:val="24"/>
          <w:szCs w:val="24"/>
          <w:lang w:val="en-US"/>
        </w:rPr>
        <w:t>2018</w:t>
      </w:r>
      <w:r w:rsidR="00F47F3E">
        <w:rPr>
          <w:spacing w:val="-2"/>
          <w:sz w:val="24"/>
          <w:szCs w:val="24"/>
          <w:lang w:val="en-US"/>
        </w:rPr>
        <w:t xml:space="preserve"> </w:t>
      </w:r>
      <w:bookmarkStart w:id="0" w:name="_GoBack"/>
      <w:bookmarkEnd w:id="0"/>
      <w:r w:rsidR="00F47F3E">
        <w:rPr>
          <w:rFonts w:cs="Times New Roman"/>
          <w:spacing w:val="-2"/>
          <w:sz w:val="24"/>
          <w:szCs w:val="24"/>
        </w:rPr>
        <w:t>(before restate)</w:t>
      </w:r>
      <w:r w:rsidRPr="00EB2151">
        <w:rPr>
          <w:rFonts w:cs="Times New Roman"/>
          <w:spacing w:val="-2"/>
          <w:sz w:val="24"/>
          <w:szCs w:val="24"/>
        </w:rPr>
        <w:t>,</w:t>
      </w:r>
      <w:r w:rsidR="0051696E">
        <w:rPr>
          <w:rFonts w:cs="Times New Roman"/>
          <w:spacing w:val="-2"/>
          <w:sz w:val="24"/>
          <w:szCs w:val="24"/>
        </w:rPr>
        <w:t xml:space="preserve"> </w:t>
      </w:r>
      <w:r w:rsidRPr="00EB2151">
        <w:rPr>
          <w:rFonts w:cs="Times New Roman"/>
          <w:spacing w:val="-2"/>
          <w:sz w:val="24"/>
          <w:szCs w:val="24"/>
        </w:rPr>
        <w:t xml:space="preserve">presented herein </w:t>
      </w:r>
      <w:r w:rsidR="0051696E">
        <w:rPr>
          <w:rFonts w:cs="Times New Roman"/>
          <w:spacing w:val="-2"/>
          <w:sz w:val="24"/>
          <w:szCs w:val="24"/>
        </w:rPr>
        <w:t>as comparative information</w:t>
      </w:r>
      <w:r w:rsidRPr="00EB2151">
        <w:rPr>
          <w:rFonts w:cs="Times New Roman"/>
          <w:spacing w:val="-2"/>
          <w:sz w:val="24"/>
          <w:szCs w:val="24"/>
        </w:rPr>
        <w:t xml:space="preserve">, </w:t>
      </w:r>
      <w:proofErr w:type="gramStart"/>
      <w:r w:rsidRPr="00EB2151">
        <w:rPr>
          <w:rFonts w:cs="Times New Roman"/>
          <w:spacing w:val="-2"/>
          <w:sz w:val="24"/>
          <w:szCs w:val="24"/>
        </w:rPr>
        <w:t>were</w:t>
      </w:r>
      <w:proofErr w:type="gramEnd"/>
      <w:r w:rsidRPr="00EB2151">
        <w:rPr>
          <w:rFonts w:cs="Times New Roman"/>
          <w:spacing w:val="-2"/>
          <w:sz w:val="24"/>
          <w:szCs w:val="24"/>
        </w:rPr>
        <w:t xml:space="preserve"> audited</w:t>
      </w:r>
      <w:r w:rsidR="009F640D">
        <w:rPr>
          <w:rFonts w:cs="Times New Roman"/>
          <w:spacing w:val="-2"/>
          <w:sz w:val="24"/>
          <w:szCs w:val="24"/>
        </w:rPr>
        <w:t xml:space="preserve"> by other auditor.</w:t>
      </w:r>
      <w:r w:rsidRPr="00EB2151">
        <w:rPr>
          <w:rFonts w:cs="Times New Roman"/>
          <w:sz w:val="24"/>
          <w:szCs w:val="24"/>
        </w:rPr>
        <w:t xml:space="preserve"> </w:t>
      </w:r>
    </w:p>
    <w:p w:rsidR="004B7AA8" w:rsidRDefault="004B7AA8">
      <w:pPr>
        <w:spacing w:after="0"/>
        <w:rPr>
          <w:rFonts w:ascii="Times New Roman" w:eastAsia="Times New Roman" w:hAnsi="Times New Roman" w:cs="Times New Roman"/>
          <w:sz w:val="24"/>
          <w:szCs w:val="24"/>
          <w:lang w:val="en-GB" w:eastAsia="x-none"/>
        </w:rPr>
      </w:pPr>
      <w:r>
        <w:rPr>
          <w:rFonts w:cs="Times New Roman"/>
          <w:sz w:val="24"/>
          <w:szCs w:val="24"/>
        </w:rPr>
        <w:br w:type="page"/>
      </w:r>
    </w:p>
    <w:p w:rsidR="00185A5F" w:rsidRPr="00EB2151" w:rsidRDefault="00185A5F" w:rsidP="00E55444">
      <w:pPr>
        <w:pStyle w:val="BodyText"/>
        <w:numPr>
          <w:ilvl w:val="1"/>
          <w:numId w:val="24"/>
        </w:numPr>
        <w:spacing w:after="240" w:line="240" w:lineRule="auto"/>
        <w:ind w:left="1134" w:right="11" w:hanging="567"/>
        <w:jc w:val="both"/>
        <w:rPr>
          <w:rFonts w:cs="Times New Roman"/>
          <w:spacing w:val="-2"/>
          <w:sz w:val="24"/>
          <w:szCs w:val="24"/>
        </w:rPr>
      </w:pPr>
      <w:r w:rsidRPr="00EB2151">
        <w:rPr>
          <w:rFonts w:cs="Times New Roman"/>
          <w:spacing w:val="-2"/>
          <w:sz w:val="24"/>
          <w:szCs w:val="24"/>
        </w:rPr>
        <w:lastRenderedPageBreak/>
        <w:t>Thai Financial Reporting Standards affecting the presentation and disclosure in the current period financial statements</w:t>
      </w:r>
    </w:p>
    <w:p w:rsidR="00746573" w:rsidRPr="00EB2151" w:rsidRDefault="000C52A3" w:rsidP="00E55444">
      <w:pPr>
        <w:snapToGrid w:val="0"/>
        <w:spacing w:before="240" w:after="240"/>
        <w:ind w:left="1080" w:right="-9"/>
        <w:jc w:val="both"/>
        <w:rPr>
          <w:rFonts w:ascii="Times New Roman" w:eastAsia="Times New Roman" w:hAnsi="Times New Roman" w:cs="Angsana New"/>
          <w:color w:val="000000"/>
          <w:sz w:val="24"/>
          <w:szCs w:val="24"/>
          <w:u w:val="single"/>
          <w:lang w:val="en-GB" w:eastAsia="x-none"/>
        </w:rPr>
      </w:pPr>
      <w:r w:rsidRPr="00EB2151">
        <w:rPr>
          <w:rFonts w:ascii="Times New Roman" w:eastAsia="Times New Roman" w:hAnsi="Times New Roman" w:cs="Times New Roman"/>
          <w:spacing w:val="-2"/>
          <w:sz w:val="24"/>
          <w:szCs w:val="24"/>
          <w:lang w:val="en-GB" w:eastAsia="x-none"/>
        </w:rPr>
        <w:t xml:space="preserve">During the year, the Company has adopted the revised and new financial reporting standards and guidelines on accounting issued by the Federation of Accounting Professions which become effective for fiscal years beginning on or after January </w:t>
      </w:r>
      <w:r w:rsidR="00B16C13" w:rsidRPr="00B16C13">
        <w:rPr>
          <w:rFonts w:ascii="Times New Roman" w:eastAsia="Times New Roman" w:hAnsi="Times New Roman" w:cs="Angsana New"/>
          <w:spacing w:val="-2"/>
          <w:sz w:val="24"/>
          <w:szCs w:val="24"/>
          <w:lang w:eastAsia="x-none"/>
        </w:rPr>
        <w:t>1</w:t>
      </w:r>
      <w:r w:rsidRPr="00EB2151">
        <w:rPr>
          <w:rFonts w:ascii="Times New Roman" w:eastAsia="Times New Roman" w:hAnsi="Times New Roman" w:cs="Times New Roman"/>
          <w:spacing w:val="-2"/>
          <w:sz w:val="24"/>
          <w:szCs w:val="24"/>
          <w:lang w:val="en-GB" w:eastAsia="x-none"/>
        </w:rPr>
        <w:t xml:space="preserve">, </w:t>
      </w:r>
      <w:r w:rsidR="00B16C13" w:rsidRPr="00B16C13">
        <w:rPr>
          <w:rFonts w:ascii="Times New Roman" w:eastAsia="Times New Roman" w:hAnsi="Times New Roman" w:cs="Angsana New"/>
          <w:spacing w:val="-2"/>
          <w:sz w:val="24"/>
          <w:szCs w:val="24"/>
          <w:lang w:eastAsia="x-none"/>
        </w:rPr>
        <w:t>2019</w:t>
      </w:r>
      <w:r w:rsidRPr="00EB2151">
        <w:rPr>
          <w:rFonts w:ascii="Times New Roman" w:eastAsia="Times New Roman" w:hAnsi="Times New Roman" w:cs="Times New Roman"/>
          <w:spacing w:val="-2"/>
          <w:sz w:val="24"/>
          <w:szCs w:val="24"/>
          <w:lang w:val="en-GB" w:eastAsia="x-none"/>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material impact on the </w:t>
      </w:r>
      <w:r w:rsidR="009F640D">
        <w:rPr>
          <w:rFonts w:ascii="Times New Roman" w:eastAsia="Times New Roman" w:hAnsi="Times New Roman" w:cs="Times New Roman"/>
          <w:spacing w:val="-2"/>
          <w:sz w:val="24"/>
          <w:szCs w:val="24"/>
          <w:lang w:val="en-GB" w:eastAsia="x-none"/>
        </w:rPr>
        <w:t xml:space="preserve">Group and the </w:t>
      </w:r>
      <w:r w:rsidRPr="00EB2151">
        <w:rPr>
          <w:rFonts w:ascii="Times New Roman" w:eastAsia="Times New Roman" w:hAnsi="Times New Roman" w:cs="Times New Roman"/>
          <w:spacing w:val="-2"/>
          <w:sz w:val="24"/>
          <w:szCs w:val="24"/>
          <w:lang w:val="en-GB" w:eastAsia="x-none"/>
        </w:rPr>
        <w:t>Company’s financial statements.</w:t>
      </w:r>
    </w:p>
    <w:p w:rsidR="00EC418B" w:rsidRPr="00EB2151" w:rsidRDefault="00EC418B" w:rsidP="00E55444">
      <w:pPr>
        <w:pStyle w:val="BodyText"/>
        <w:spacing w:after="240" w:line="240" w:lineRule="auto"/>
        <w:ind w:left="1080" w:right="11"/>
        <w:jc w:val="both"/>
        <w:rPr>
          <w:color w:val="000000"/>
          <w:sz w:val="24"/>
          <w:szCs w:val="24"/>
          <w:u w:val="single"/>
        </w:rPr>
      </w:pPr>
      <w:r w:rsidRPr="00EB2151">
        <w:rPr>
          <w:color w:val="000000"/>
          <w:sz w:val="24"/>
          <w:szCs w:val="24"/>
          <w:u w:val="single"/>
        </w:rPr>
        <w:t>Thai Accounting Standard No.</w:t>
      </w:r>
      <w:r w:rsidR="00B16C13" w:rsidRPr="00B16C13">
        <w:rPr>
          <w:color w:val="000000"/>
          <w:sz w:val="24"/>
          <w:szCs w:val="24"/>
          <w:u w:val="single"/>
          <w:lang w:val="en-US"/>
        </w:rPr>
        <w:t>28</w:t>
      </w:r>
      <w:r w:rsidRPr="00EB2151">
        <w:rPr>
          <w:color w:val="000000"/>
          <w:sz w:val="24"/>
          <w:szCs w:val="24"/>
          <w:u w:val="single"/>
        </w:rPr>
        <w:t xml:space="preserve"> (Revised </w:t>
      </w:r>
      <w:r w:rsidR="00B16C13" w:rsidRPr="00B16C13">
        <w:rPr>
          <w:color w:val="000000"/>
          <w:sz w:val="24"/>
          <w:szCs w:val="24"/>
          <w:u w:val="single"/>
          <w:lang w:val="en-US"/>
        </w:rPr>
        <w:t>2018</w:t>
      </w:r>
      <w:r w:rsidRPr="00EB2151">
        <w:rPr>
          <w:color w:val="000000"/>
          <w:sz w:val="24"/>
          <w:szCs w:val="24"/>
          <w:u w:val="single"/>
        </w:rPr>
        <w:t>) “Investment in Associates and Joint Ventures”</w:t>
      </w:r>
    </w:p>
    <w:p w:rsidR="00EC418B" w:rsidRPr="00EB2151" w:rsidRDefault="00EC418B" w:rsidP="00E55444">
      <w:pPr>
        <w:pStyle w:val="BodyText"/>
        <w:spacing w:after="240" w:line="240" w:lineRule="auto"/>
        <w:ind w:left="1080" w:right="11"/>
        <w:jc w:val="both"/>
        <w:rPr>
          <w:color w:val="000000"/>
          <w:sz w:val="24"/>
          <w:szCs w:val="24"/>
        </w:rPr>
      </w:pPr>
      <w:r w:rsidRPr="00EB2151">
        <w:rPr>
          <w:color w:val="000000"/>
          <w:sz w:val="24"/>
          <w:szCs w:val="24"/>
        </w:rPr>
        <w:t>This revised accounting standard</w:t>
      </w:r>
      <w:r w:rsidRPr="00EB2151">
        <w:rPr>
          <w:color w:val="000000"/>
          <w:sz w:val="24"/>
          <w:szCs w:val="24"/>
          <w:cs/>
        </w:rPr>
        <w:t xml:space="preserve"> </w:t>
      </w:r>
      <w:r w:rsidRPr="00EB2151">
        <w:rPr>
          <w:color w:val="000000"/>
          <w:sz w:val="24"/>
          <w:szCs w:val="24"/>
        </w:rPr>
        <w:t xml:space="preserve">clarifies about the election of measurement an investment in an associate or a joint venture at fair value through profit or loss (that is held by, or </w:t>
      </w:r>
      <w:r w:rsidR="009F640D">
        <w:rPr>
          <w:color w:val="000000"/>
          <w:sz w:val="24"/>
          <w:szCs w:val="24"/>
        </w:rPr>
        <w:t xml:space="preserve">is held indirectly through, an </w:t>
      </w:r>
      <w:r w:rsidRPr="00EB2151">
        <w:rPr>
          <w:color w:val="000000"/>
          <w:sz w:val="24"/>
          <w:szCs w:val="24"/>
        </w:rPr>
        <w:t>entity that is a venture capital organization, or a mutual fund, unit trust and similar entities including investment-linked insurance funds). An entity shall make this election separately for each associate or joint venture, at initial recognition of the associate or joint venture. This accounting</w:t>
      </w:r>
      <w:r w:rsidRPr="00EB2151">
        <w:rPr>
          <w:color w:val="000000"/>
          <w:sz w:val="24"/>
          <w:szCs w:val="24"/>
          <w:cs/>
        </w:rPr>
        <w:t xml:space="preserve"> </w:t>
      </w:r>
      <w:r w:rsidRPr="00EB2151">
        <w:rPr>
          <w:color w:val="000000"/>
          <w:sz w:val="24"/>
          <w:szCs w:val="24"/>
        </w:rPr>
        <w:t xml:space="preserve">standard requires retrospective method for such amendment. </w:t>
      </w:r>
    </w:p>
    <w:p w:rsidR="00EC418B" w:rsidRPr="00EB2151" w:rsidRDefault="00EC418B" w:rsidP="00E55444">
      <w:pPr>
        <w:pStyle w:val="BodyText"/>
        <w:spacing w:after="240" w:line="240" w:lineRule="auto"/>
        <w:ind w:left="1080" w:right="11"/>
        <w:jc w:val="both"/>
        <w:rPr>
          <w:color w:val="000000"/>
          <w:sz w:val="24"/>
          <w:szCs w:val="24"/>
        </w:rPr>
      </w:pPr>
      <w:r w:rsidRPr="00EB2151">
        <w:rPr>
          <w:color w:val="000000"/>
          <w:sz w:val="24"/>
          <w:szCs w:val="24"/>
        </w:rPr>
        <w:t>In addition, this revised accounting standard clarifies the consideration about the impairment of an investment in an associate or a joint venture.</w:t>
      </w:r>
    </w:p>
    <w:p w:rsidR="000C52A3" w:rsidRPr="00EB2151" w:rsidRDefault="000C52A3" w:rsidP="00E55444">
      <w:pPr>
        <w:pStyle w:val="BodyText"/>
        <w:spacing w:after="240" w:line="240" w:lineRule="auto"/>
        <w:ind w:left="1080" w:right="11"/>
        <w:jc w:val="both"/>
        <w:rPr>
          <w:color w:val="000000"/>
          <w:sz w:val="24"/>
          <w:szCs w:val="24"/>
          <w:u w:val="single"/>
        </w:rPr>
      </w:pPr>
      <w:r w:rsidRPr="00EB2151">
        <w:rPr>
          <w:color w:val="000000"/>
          <w:sz w:val="24"/>
          <w:szCs w:val="24"/>
          <w:u w:val="single"/>
        </w:rPr>
        <w:t>Thai Accounting Standard No.</w:t>
      </w:r>
      <w:r w:rsidR="00B16C13" w:rsidRPr="00B16C13">
        <w:rPr>
          <w:color w:val="000000"/>
          <w:sz w:val="24"/>
          <w:szCs w:val="24"/>
          <w:u w:val="single"/>
          <w:lang w:val="en-US"/>
        </w:rPr>
        <w:t>40</w:t>
      </w:r>
      <w:r w:rsidRPr="00EB2151">
        <w:rPr>
          <w:color w:val="000000"/>
          <w:sz w:val="24"/>
          <w:szCs w:val="24"/>
          <w:u w:val="single"/>
        </w:rPr>
        <w:t xml:space="preserve"> (Revised </w:t>
      </w:r>
      <w:r w:rsidR="00B16C13" w:rsidRPr="00B16C13">
        <w:rPr>
          <w:color w:val="000000"/>
          <w:sz w:val="24"/>
          <w:szCs w:val="24"/>
          <w:u w:val="single"/>
          <w:lang w:val="en-US"/>
        </w:rPr>
        <w:t>2018</w:t>
      </w:r>
      <w:r w:rsidRPr="00EB2151">
        <w:rPr>
          <w:color w:val="000000"/>
          <w:sz w:val="24"/>
          <w:szCs w:val="24"/>
          <w:u w:val="single"/>
        </w:rPr>
        <w:t>) “Investment Property”</w:t>
      </w:r>
    </w:p>
    <w:p w:rsidR="000C52A3" w:rsidRPr="00EB2151" w:rsidRDefault="000C52A3" w:rsidP="00E55444">
      <w:pPr>
        <w:pStyle w:val="BodyText"/>
        <w:spacing w:after="240" w:line="240" w:lineRule="auto"/>
        <w:ind w:left="1080" w:right="14"/>
        <w:jc w:val="both"/>
        <w:rPr>
          <w:color w:val="000000"/>
          <w:spacing w:val="-2"/>
          <w:sz w:val="24"/>
          <w:szCs w:val="24"/>
        </w:rPr>
      </w:pPr>
      <w:r w:rsidRPr="00EB2151">
        <w:rPr>
          <w:color w:val="000000"/>
          <w:sz w:val="24"/>
          <w:szCs w:val="24"/>
        </w:rPr>
        <w:t>This revised accounting standard</w:t>
      </w:r>
      <w:r w:rsidRPr="00EB2151">
        <w:rPr>
          <w:color w:val="000000"/>
          <w:sz w:val="24"/>
          <w:szCs w:val="24"/>
          <w:cs/>
        </w:rPr>
        <w:t xml:space="preserve"> </w:t>
      </w:r>
      <w:r w:rsidRPr="00EB2151">
        <w:rPr>
          <w:color w:val="000000"/>
          <w:sz w:val="24"/>
          <w:szCs w:val="24"/>
        </w:rPr>
        <w:t>clarifies about transfers of investment property to, or from, other accounts when, and only when, there is a change in use</w:t>
      </w:r>
      <w:r w:rsidRPr="00EB2151">
        <w:rPr>
          <w:color w:val="000000"/>
          <w:spacing w:val="-2"/>
          <w:sz w:val="24"/>
          <w:szCs w:val="24"/>
        </w:rPr>
        <w:t xml:space="preserve">. </w:t>
      </w:r>
      <w:r w:rsidRPr="00EB2151">
        <w:rPr>
          <w:rFonts w:cs="Times New Roman"/>
          <w:sz w:val="24"/>
          <w:szCs w:val="24"/>
        </w:rPr>
        <w:t xml:space="preserve">This </w:t>
      </w:r>
      <w:r w:rsidRPr="00EB2151">
        <w:rPr>
          <w:color w:val="000000"/>
          <w:sz w:val="24"/>
          <w:szCs w:val="24"/>
        </w:rPr>
        <w:t>accounting</w:t>
      </w:r>
      <w:r w:rsidRPr="00EB2151">
        <w:rPr>
          <w:rFonts w:cs="Times New Roman"/>
          <w:sz w:val="24"/>
          <w:szCs w:val="24"/>
        </w:rPr>
        <w:t xml:space="preserve"> standard requires prospective method for such amendment.</w:t>
      </w:r>
    </w:p>
    <w:p w:rsidR="00984B8C" w:rsidRPr="00EB2151" w:rsidRDefault="00984B8C" w:rsidP="00E55444">
      <w:pPr>
        <w:tabs>
          <w:tab w:val="left" w:pos="1170"/>
        </w:tabs>
        <w:spacing w:before="120" w:after="240"/>
        <w:ind w:left="1080"/>
        <w:jc w:val="thaiDistribute"/>
        <w:rPr>
          <w:rFonts w:ascii="Times New Roman" w:eastAsia="Times New Roman" w:hAnsi="Times New Roman" w:cs="Angsana New"/>
          <w:color w:val="000000"/>
          <w:sz w:val="24"/>
          <w:szCs w:val="24"/>
          <w:u w:val="single"/>
          <w:lang w:val="en-GB" w:eastAsia="x-none"/>
        </w:rPr>
      </w:pPr>
      <w:r w:rsidRPr="00EB2151">
        <w:rPr>
          <w:rFonts w:ascii="Times New Roman" w:eastAsia="Times New Roman" w:hAnsi="Times New Roman" w:cs="Angsana New"/>
          <w:color w:val="000000"/>
          <w:sz w:val="24"/>
          <w:szCs w:val="24"/>
          <w:u w:val="single"/>
          <w:lang w:val="en-GB" w:eastAsia="x-none"/>
        </w:rPr>
        <w:t>Thai Financial Reporting Standard No.</w:t>
      </w:r>
      <w:r w:rsidR="00B16C13" w:rsidRPr="00B16C13">
        <w:rPr>
          <w:rFonts w:ascii="Times New Roman" w:eastAsia="Times New Roman" w:hAnsi="Times New Roman" w:cs="Angsana New"/>
          <w:color w:val="000000"/>
          <w:sz w:val="24"/>
          <w:szCs w:val="24"/>
          <w:u w:val="single"/>
          <w:lang w:eastAsia="x-none"/>
        </w:rPr>
        <w:t>15</w:t>
      </w:r>
      <w:r w:rsidRPr="00EB2151">
        <w:rPr>
          <w:rFonts w:ascii="Times New Roman" w:eastAsia="Times New Roman" w:hAnsi="Times New Roman" w:cs="Angsana New"/>
          <w:color w:val="000000"/>
          <w:sz w:val="24"/>
          <w:szCs w:val="24"/>
          <w:u w:val="single"/>
          <w:lang w:val="en-GB" w:eastAsia="x-none"/>
        </w:rPr>
        <w:t xml:space="preserve"> “Revenue from Contracts with Customers” (“TFRS </w:t>
      </w:r>
      <w:r w:rsidR="00B16C13" w:rsidRPr="00B16C13">
        <w:rPr>
          <w:rFonts w:ascii="Times New Roman" w:eastAsia="Times New Roman" w:hAnsi="Times New Roman" w:cs="Angsana New"/>
          <w:color w:val="000000"/>
          <w:sz w:val="24"/>
          <w:szCs w:val="24"/>
          <w:u w:val="single"/>
          <w:lang w:eastAsia="x-none"/>
        </w:rPr>
        <w:t>15</w:t>
      </w:r>
      <w:r w:rsidRPr="00EB2151">
        <w:rPr>
          <w:rFonts w:ascii="Times New Roman" w:eastAsia="Times New Roman" w:hAnsi="Times New Roman" w:cs="Angsana New"/>
          <w:color w:val="000000"/>
          <w:sz w:val="24"/>
          <w:szCs w:val="24"/>
          <w:u w:val="single"/>
          <w:lang w:val="en-GB" w:eastAsia="x-none"/>
        </w:rPr>
        <w:t>”)</w:t>
      </w:r>
    </w:p>
    <w:p w:rsidR="00984B8C" w:rsidRPr="00EB2151" w:rsidRDefault="00984B8C" w:rsidP="00E55444">
      <w:pPr>
        <w:pStyle w:val="BodyText"/>
        <w:spacing w:after="240" w:line="240" w:lineRule="auto"/>
        <w:ind w:left="1080" w:right="11"/>
        <w:jc w:val="both"/>
        <w:rPr>
          <w:color w:val="000000"/>
          <w:sz w:val="24"/>
          <w:szCs w:val="24"/>
        </w:rPr>
      </w:pPr>
      <w:r w:rsidRPr="00EB2151">
        <w:rPr>
          <w:color w:val="000000"/>
          <w:sz w:val="24"/>
          <w:szCs w:val="24"/>
        </w:rPr>
        <w:t>The core principle of</w:t>
      </w:r>
      <w:r w:rsidRPr="00EB2151">
        <w:rPr>
          <w:rFonts w:hint="cs"/>
          <w:color w:val="000000"/>
          <w:sz w:val="24"/>
          <w:szCs w:val="24"/>
          <w:cs/>
        </w:rPr>
        <w:t xml:space="preserve"> </w:t>
      </w:r>
      <w:r w:rsidRPr="00EB2151">
        <w:rPr>
          <w:color w:val="000000"/>
          <w:sz w:val="24"/>
          <w:szCs w:val="24"/>
        </w:rPr>
        <w:t xml:space="preserve">this TFRS is that an entity should recognize revenue to depict the transfer of promised goods or services to customers in an amount that reflects to consideration to which the entity expects to be entitled in exchange for those goods or services. Specifically, the Standard introduces a </w:t>
      </w:r>
      <w:r w:rsidR="00B16C13" w:rsidRPr="00B16C13">
        <w:rPr>
          <w:color w:val="000000"/>
          <w:sz w:val="24"/>
          <w:szCs w:val="24"/>
          <w:lang w:val="en-US"/>
        </w:rPr>
        <w:t>5</w:t>
      </w:r>
      <w:r w:rsidRPr="00EB2151">
        <w:rPr>
          <w:color w:val="000000"/>
          <w:sz w:val="24"/>
          <w:szCs w:val="24"/>
        </w:rPr>
        <w:t>-step approach to revenue recognition:</w:t>
      </w:r>
    </w:p>
    <w:p w:rsidR="00984B8C" w:rsidRPr="00EB2151" w:rsidRDefault="00984B8C" w:rsidP="00E55444">
      <w:pPr>
        <w:tabs>
          <w:tab w:val="left" w:pos="1350"/>
        </w:tabs>
        <w:spacing w:before="120" w:after="240"/>
        <w:ind w:left="1276"/>
        <w:jc w:val="thaiDistribute"/>
        <w:rPr>
          <w:rFonts w:ascii="Times New Roman" w:hAnsi="Times New Roman" w:cs="Times New Roman"/>
          <w:color w:val="000000"/>
          <w:sz w:val="24"/>
          <w:szCs w:val="24"/>
        </w:rPr>
      </w:pPr>
      <w:r w:rsidRPr="00EB2151">
        <w:rPr>
          <w:rFonts w:ascii="Times New Roman" w:hAnsi="Times New Roman" w:cs="Times New Roman"/>
          <w:color w:val="000000"/>
          <w:sz w:val="24"/>
          <w:szCs w:val="24"/>
        </w:rPr>
        <w:t xml:space="preserve">Step </w:t>
      </w:r>
      <w:r w:rsidR="00B16C13" w:rsidRPr="00B16C13">
        <w:rPr>
          <w:rFonts w:ascii="Times New Roman" w:hAnsi="Times New Roman" w:cs="Angsana New"/>
          <w:color w:val="000000"/>
          <w:sz w:val="24"/>
          <w:szCs w:val="24"/>
        </w:rPr>
        <w:t>1</w:t>
      </w:r>
      <w:r w:rsidRPr="00EB2151">
        <w:rPr>
          <w:rFonts w:ascii="Times New Roman" w:hAnsi="Times New Roman" w:cs="Times New Roman"/>
          <w:color w:val="000000"/>
          <w:sz w:val="24"/>
          <w:szCs w:val="24"/>
        </w:rPr>
        <w:t>: Identify the contract(s) with a customer</w:t>
      </w:r>
    </w:p>
    <w:p w:rsidR="00984B8C" w:rsidRPr="00EB2151" w:rsidRDefault="00984B8C" w:rsidP="00E55444">
      <w:pPr>
        <w:tabs>
          <w:tab w:val="left" w:pos="1350"/>
        </w:tabs>
        <w:spacing w:before="120" w:after="240"/>
        <w:ind w:left="1276"/>
        <w:jc w:val="thaiDistribute"/>
        <w:rPr>
          <w:rFonts w:ascii="Times New Roman" w:hAnsi="Times New Roman" w:cs="Times New Roman"/>
          <w:color w:val="000000"/>
          <w:sz w:val="24"/>
          <w:szCs w:val="24"/>
        </w:rPr>
      </w:pPr>
      <w:r w:rsidRPr="00EB2151">
        <w:rPr>
          <w:rFonts w:ascii="Times New Roman" w:hAnsi="Times New Roman" w:cs="Times New Roman"/>
          <w:color w:val="000000"/>
          <w:sz w:val="24"/>
          <w:szCs w:val="24"/>
        </w:rPr>
        <w:t xml:space="preserve">Step </w:t>
      </w:r>
      <w:r w:rsidR="00B16C13" w:rsidRPr="00B16C13">
        <w:rPr>
          <w:rFonts w:ascii="Times New Roman" w:hAnsi="Times New Roman" w:cs="Angsana New"/>
          <w:color w:val="000000"/>
          <w:sz w:val="24"/>
          <w:szCs w:val="24"/>
        </w:rPr>
        <w:t>2</w:t>
      </w:r>
      <w:r w:rsidRPr="00EB2151">
        <w:rPr>
          <w:rFonts w:ascii="Times New Roman" w:hAnsi="Times New Roman" w:cs="Times New Roman"/>
          <w:color w:val="000000"/>
          <w:sz w:val="24"/>
          <w:szCs w:val="24"/>
        </w:rPr>
        <w:t>: Identify the performa</w:t>
      </w:r>
      <w:r w:rsidR="00DF4BE8">
        <w:rPr>
          <w:rFonts w:ascii="Times New Roman" w:hAnsi="Times New Roman" w:cs="Times New Roman"/>
          <w:color w:val="000000"/>
          <w:sz w:val="24"/>
          <w:szCs w:val="24"/>
        </w:rPr>
        <w:t>nce obligations in the contract</w:t>
      </w:r>
    </w:p>
    <w:p w:rsidR="00984B8C" w:rsidRPr="00EB2151" w:rsidRDefault="00984B8C" w:rsidP="00E55444">
      <w:pPr>
        <w:tabs>
          <w:tab w:val="left" w:pos="1350"/>
        </w:tabs>
        <w:spacing w:before="120" w:after="240"/>
        <w:ind w:left="1276"/>
        <w:jc w:val="thaiDistribute"/>
        <w:rPr>
          <w:rFonts w:ascii="Times New Roman" w:hAnsi="Times New Roman" w:cs="Times New Roman"/>
          <w:color w:val="000000"/>
          <w:sz w:val="24"/>
          <w:szCs w:val="24"/>
        </w:rPr>
      </w:pPr>
      <w:r w:rsidRPr="00EB2151">
        <w:rPr>
          <w:rFonts w:ascii="Times New Roman" w:hAnsi="Times New Roman" w:cs="Times New Roman"/>
          <w:color w:val="000000"/>
          <w:sz w:val="24"/>
          <w:szCs w:val="24"/>
        </w:rPr>
        <w:t xml:space="preserve">Step </w:t>
      </w:r>
      <w:r w:rsidR="00B16C13" w:rsidRPr="00B16C13">
        <w:rPr>
          <w:rFonts w:ascii="Times New Roman" w:hAnsi="Times New Roman" w:cs="Angsana New"/>
          <w:color w:val="000000"/>
          <w:sz w:val="24"/>
          <w:szCs w:val="24"/>
        </w:rPr>
        <w:t>3</w:t>
      </w:r>
      <w:r w:rsidRPr="00EB2151">
        <w:rPr>
          <w:rFonts w:ascii="Times New Roman" w:hAnsi="Times New Roman" w:cs="Times New Roman"/>
          <w:color w:val="000000"/>
          <w:sz w:val="24"/>
          <w:szCs w:val="24"/>
        </w:rPr>
        <w:t>: Determine the transaction price</w:t>
      </w:r>
    </w:p>
    <w:p w:rsidR="00984B8C" w:rsidRPr="00EB2151" w:rsidRDefault="00984B8C" w:rsidP="00E55444">
      <w:pPr>
        <w:tabs>
          <w:tab w:val="left" w:pos="1350"/>
        </w:tabs>
        <w:spacing w:before="120" w:after="240"/>
        <w:ind w:left="1276"/>
        <w:jc w:val="thaiDistribute"/>
        <w:rPr>
          <w:rFonts w:ascii="Times New Roman" w:hAnsi="Times New Roman" w:cs="Times New Roman"/>
          <w:color w:val="000000"/>
          <w:spacing w:val="-4"/>
          <w:sz w:val="24"/>
          <w:szCs w:val="24"/>
        </w:rPr>
      </w:pPr>
      <w:r w:rsidRPr="00EB2151">
        <w:rPr>
          <w:rFonts w:ascii="Times New Roman" w:hAnsi="Times New Roman" w:cs="Times New Roman"/>
          <w:color w:val="000000"/>
          <w:spacing w:val="-4"/>
          <w:sz w:val="24"/>
          <w:szCs w:val="24"/>
        </w:rPr>
        <w:t xml:space="preserve">Step </w:t>
      </w:r>
      <w:r w:rsidR="00B16C13" w:rsidRPr="00B16C13">
        <w:rPr>
          <w:rFonts w:ascii="Times New Roman" w:hAnsi="Times New Roman" w:cs="Angsana New"/>
          <w:color w:val="000000"/>
          <w:spacing w:val="-4"/>
          <w:sz w:val="24"/>
          <w:szCs w:val="24"/>
        </w:rPr>
        <w:t>4</w:t>
      </w:r>
      <w:r w:rsidRPr="00EB2151">
        <w:rPr>
          <w:rFonts w:ascii="Times New Roman" w:hAnsi="Times New Roman" w:cs="Times New Roman"/>
          <w:color w:val="000000"/>
          <w:spacing w:val="-4"/>
          <w:sz w:val="24"/>
          <w:szCs w:val="24"/>
        </w:rPr>
        <w:t>: Allocate the transaction price to the performance obligations in the contract</w:t>
      </w:r>
    </w:p>
    <w:p w:rsidR="00E55444" w:rsidRDefault="00984B8C" w:rsidP="00E55444">
      <w:pPr>
        <w:tabs>
          <w:tab w:val="left" w:pos="1350"/>
        </w:tabs>
        <w:spacing w:before="120" w:after="240"/>
        <w:ind w:left="1276"/>
        <w:jc w:val="thaiDistribute"/>
        <w:rPr>
          <w:rFonts w:ascii="Times New Roman" w:eastAsia="Times New Roman" w:hAnsi="Times New Roman" w:cs="Angsana New"/>
          <w:color w:val="000000"/>
          <w:sz w:val="24"/>
          <w:szCs w:val="24"/>
          <w:lang w:val="en-GB" w:eastAsia="x-none"/>
        </w:rPr>
      </w:pPr>
      <w:r w:rsidRPr="00EB2151">
        <w:rPr>
          <w:rFonts w:ascii="Times New Roman" w:hAnsi="Times New Roman" w:cs="Times New Roman"/>
          <w:color w:val="000000"/>
          <w:spacing w:val="-4"/>
          <w:sz w:val="24"/>
          <w:szCs w:val="24"/>
        </w:rPr>
        <w:t xml:space="preserve">Step </w:t>
      </w:r>
      <w:r w:rsidR="00B16C13" w:rsidRPr="00B16C13">
        <w:rPr>
          <w:rFonts w:ascii="Times New Roman" w:hAnsi="Times New Roman" w:cs="Angsana New"/>
          <w:color w:val="000000"/>
          <w:spacing w:val="-4"/>
          <w:sz w:val="24"/>
          <w:szCs w:val="24"/>
        </w:rPr>
        <w:t>5</w:t>
      </w:r>
      <w:r w:rsidRPr="00EB2151">
        <w:rPr>
          <w:rFonts w:ascii="Times New Roman" w:hAnsi="Times New Roman" w:cs="Times New Roman"/>
          <w:color w:val="000000"/>
          <w:spacing w:val="-4"/>
          <w:sz w:val="24"/>
          <w:szCs w:val="24"/>
        </w:rPr>
        <w:t>: Recognize revenue when (or as) the entity satisfies a performance obligation</w:t>
      </w:r>
      <w:r w:rsidR="00E55444">
        <w:rPr>
          <w:color w:val="000000"/>
          <w:sz w:val="24"/>
          <w:szCs w:val="24"/>
        </w:rPr>
        <w:br w:type="page"/>
      </w:r>
    </w:p>
    <w:p w:rsidR="00984B8C" w:rsidRPr="00EB2151" w:rsidRDefault="00984B8C" w:rsidP="00E55444">
      <w:pPr>
        <w:pStyle w:val="BodyText"/>
        <w:spacing w:after="240" w:line="240" w:lineRule="auto"/>
        <w:ind w:left="1080" w:right="11"/>
        <w:jc w:val="both"/>
        <w:rPr>
          <w:color w:val="000000"/>
          <w:sz w:val="24"/>
          <w:szCs w:val="24"/>
        </w:rPr>
      </w:pPr>
      <w:r w:rsidRPr="00EB2151">
        <w:rPr>
          <w:color w:val="000000"/>
          <w:sz w:val="24"/>
          <w:szCs w:val="24"/>
        </w:rPr>
        <w:lastRenderedPageBreak/>
        <w:t>Under this TFRS, an entity recognizes revenue when (or as) a performance obligation is satisfied, i.e. when ‘control’ of the goods or services underlying the particular performance obligation is transferred to the customer.</w:t>
      </w:r>
    </w:p>
    <w:p w:rsidR="000C52A3" w:rsidRPr="00EB2151" w:rsidRDefault="00984B8C" w:rsidP="00E55444">
      <w:pPr>
        <w:snapToGrid w:val="0"/>
        <w:spacing w:before="240" w:after="240"/>
        <w:ind w:left="1080" w:right="-9"/>
        <w:jc w:val="both"/>
        <w:rPr>
          <w:rFonts w:ascii="Times New Roman" w:eastAsia="Times New Roman" w:hAnsi="Times New Roman" w:cs="Angsana New"/>
          <w:color w:val="000000"/>
          <w:sz w:val="24"/>
          <w:szCs w:val="24"/>
          <w:lang w:val="en-GB" w:eastAsia="x-none"/>
        </w:rPr>
      </w:pPr>
      <w:r w:rsidRPr="00EB2151">
        <w:rPr>
          <w:rFonts w:ascii="Times New Roman" w:eastAsia="Times New Roman" w:hAnsi="Times New Roman" w:cs="Angsana New"/>
          <w:color w:val="000000"/>
          <w:sz w:val="24"/>
          <w:szCs w:val="24"/>
          <w:lang w:val="en-GB" w:eastAsia="x-none"/>
        </w:rPr>
        <w:t>This TFRS supersedes the following revenue Standards and Interpretations upon its effective date: Thai Accounting Standard No.</w:t>
      </w:r>
      <w:r w:rsidR="00B16C13" w:rsidRPr="00B16C13">
        <w:rPr>
          <w:rFonts w:ascii="Times New Roman" w:eastAsia="Times New Roman" w:hAnsi="Times New Roman" w:cs="Angsana New"/>
          <w:color w:val="000000"/>
          <w:sz w:val="24"/>
          <w:szCs w:val="24"/>
          <w:lang w:eastAsia="x-none"/>
        </w:rPr>
        <w:t>11</w:t>
      </w:r>
      <w:r w:rsidRPr="00EB2151">
        <w:rPr>
          <w:rFonts w:ascii="Times New Roman" w:eastAsia="Times New Roman" w:hAnsi="Times New Roman" w:cs="Angsana New"/>
          <w:color w:val="000000"/>
          <w:sz w:val="24"/>
          <w:szCs w:val="24"/>
          <w:lang w:val="en-GB" w:eastAsia="x-none"/>
        </w:rPr>
        <w:t xml:space="preserve"> “Construction Contracts” , Thai Accounting Standard No.</w:t>
      </w:r>
      <w:r w:rsidR="00B16C13" w:rsidRPr="00B16C13">
        <w:rPr>
          <w:rFonts w:ascii="Times New Roman" w:eastAsia="Times New Roman" w:hAnsi="Times New Roman" w:cs="Angsana New"/>
          <w:color w:val="000000"/>
          <w:sz w:val="24"/>
          <w:szCs w:val="24"/>
          <w:lang w:eastAsia="x-none"/>
        </w:rPr>
        <w:t>18</w:t>
      </w:r>
      <w:r w:rsidRPr="00EB2151">
        <w:rPr>
          <w:rFonts w:ascii="Times New Roman" w:eastAsia="Times New Roman" w:hAnsi="Times New Roman" w:cs="Angsana New"/>
          <w:color w:val="000000"/>
          <w:sz w:val="24"/>
          <w:szCs w:val="24"/>
          <w:lang w:val="en-GB" w:eastAsia="x-none"/>
        </w:rPr>
        <w:t xml:space="preserve"> “Revenue”, Thai Accounting Standard Interpretation No.</w:t>
      </w:r>
      <w:r w:rsidR="00B16C13" w:rsidRPr="00B16C13">
        <w:rPr>
          <w:rFonts w:ascii="Times New Roman" w:eastAsia="Times New Roman" w:hAnsi="Times New Roman" w:cs="Angsana New"/>
          <w:color w:val="000000"/>
          <w:sz w:val="24"/>
          <w:szCs w:val="24"/>
          <w:lang w:eastAsia="x-none"/>
        </w:rPr>
        <w:t>31</w:t>
      </w:r>
      <w:r w:rsidRPr="00EB2151">
        <w:rPr>
          <w:rFonts w:ascii="Times New Roman" w:eastAsia="Times New Roman" w:hAnsi="Times New Roman" w:cs="Angsana New"/>
          <w:color w:val="000000"/>
          <w:sz w:val="24"/>
          <w:szCs w:val="24"/>
          <w:lang w:val="en-GB" w:eastAsia="x-none"/>
        </w:rPr>
        <w:t xml:space="preserve"> “Revenue-Barter Transactions Involving Advertising Services”, Thai Financial Reporting Standard Interpretation No.</w:t>
      </w:r>
      <w:r w:rsidR="00B16C13" w:rsidRPr="00B16C13">
        <w:rPr>
          <w:rFonts w:ascii="Times New Roman" w:eastAsia="Times New Roman" w:hAnsi="Times New Roman" w:cs="Angsana New"/>
          <w:color w:val="000000"/>
          <w:sz w:val="24"/>
          <w:szCs w:val="24"/>
          <w:lang w:eastAsia="x-none"/>
        </w:rPr>
        <w:t>13</w:t>
      </w:r>
      <w:r w:rsidRPr="00EB2151">
        <w:rPr>
          <w:rFonts w:ascii="Times New Roman" w:eastAsia="Times New Roman" w:hAnsi="Times New Roman" w:cs="Angsana New"/>
          <w:color w:val="000000"/>
          <w:sz w:val="24"/>
          <w:szCs w:val="24"/>
          <w:lang w:val="en-GB" w:eastAsia="x-none"/>
        </w:rPr>
        <w:t xml:space="preserve"> “Customer Loyalty Programmes, Thai Financial Reporting Standard Interpretation No.</w:t>
      </w:r>
      <w:r w:rsidR="00B16C13" w:rsidRPr="00B16C13">
        <w:rPr>
          <w:rFonts w:ascii="Times New Roman" w:eastAsia="Times New Roman" w:hAnsi="Times New Roman" w:cs="Angsana New"/>
          <w:color w:val="000000"/>
          <w:sz w:val="24"/>
          <w:szCs w:val="24"/>
          <w:lang w:eastAsia="x-none"/>
        </w:rPr>
        <w:t>15</w:t>
      </w:r>
      <w:r w:rsidRPr="00EB2151">
        <w:rPr>
          <w:rFonts w:ascii="Times New Roman" w:eastAsia="Times New Roman" w:hAnsi="Times New Roman" w:cs="Angsana New"/>
          <w:color w:val="000000"/>
          <w:sz w:val="24"/>
          <w:szCs w:val="24"/>
          <w:lang w:val="en-GB" w:eastAsia="x-none"/>
        </w:rPr>
        <w:t xml:space="preserve"> “Agreements for the Construction of Real Estate” and Thai Financial Reporting Standard Interpretation No.</w:t>
      </w:r>
      <w:r w:rsidR="00B16C13" w:rsidRPr="00B16C13">
        <w:rPr>
          <w:rFonts w:ascii="Times New Roman" w:eastAsia="Times New Roman" w:hAnsi="Times New Roman" w:cs="Angsana New"/>
          <w:color w:val="000000"/>
          <w:sz w:val="24"/>
          <w:szCs w:val="24"/>
          <w:lang w:eastAsia="x-none"/>
        </w:rPr>
        <w:t>18</w:t>
      </w:r>
      <w:r w:rsidRPr="00EB2151">
        <w:rPr>
          <w:rFonts w:ascii="Times New Roman" w:eastAsia="Times New Roman" w:hAnsi="Times New Roman" w:cs="Angsana New"/>
          <w:color w:val="000000"/>
          <w:sz w:val="24"/>
          <w:szCs w:val="24"/>
          <w:lang w:val="en-GB" w:eastAsia="x-none"/>
        </w:rPr>
        <w:t xml:space="preserve"> “Transfers of Assets from Customers”.</w:t>
      </w:r>
    </w:p>
    <w:p w:rsidR="000C52A3" w:rsidRPr="00EB2151" w:rsidRDefault="005B0F63" w:rsidP="00E55444">
      <w:pPr>
        <w:snapToGrid w:val="0"/>
        <w:spacing w:before="240" w:after="240"/>
        <w:ind w:left="1080" w:right="-9"/>
        <w:jc w:val="both"/>
        <w:rPr>
          <w:rFonts w:ascii="Times New Roman" w:eastAsia="Calibri" w:hAnsi="Times New Roman" w:cs="Times New Roman"/>
          <w:sz w:val="24"/>
          <w:szCs w:val="24"/>
          <w:lang w:val="en-GB"/>
        </w:rPr>
      </w:pPr>
      <w:r w:rsidRPr="00EB2151">
        <w:rPr>
          <w:rFonts w:ascii="Times New Roman" w:eastAsia="Times New Roman" w:hAnsi="Times New Roman" w:cs="Angsana New"/>
          <w:color w:val="000000"/>
          <w:sz w:val="24"/>
          <w:szCs w:val="24"/>
          <w:lang w:val="en-GB" w:eastAsia="x-none"/>
        </w:rPr>
        <w:t>Significant accounting policies regarding revenue recognition have been disclosed in notes</w:t>
      </w:r>
      <w:r w:rsidR="004C0BCF">
        <w:rPr>
          <w:rFonts w:ascii="Times New Roman" w:eastAsia="Times New Roman" w:hAnsi="Times New Roman" w:cs="Angsana New"/>
          <w:color w:val="000000"/>
          <w:sz w:val="24"/>
          <w:szCs w:val="24"/>
          <w:lang w:val="en-GB" w:eastAsia="x-none"/>
        </w:rPr>
        <w:t xml:space="preserve"> to the financial statements N</w:t>
      </w:r>
      <w:r w:rsidRPr="00EB2151">
        <w:rPr>
          <w:rFonts w:ascii="Times New Roman" w:eastAsia="Times New Roman" w:hAnsi="Times New Roman" w:cs="Angsana New"/>
          <w:color w:val="000000"/>
          <w:sz w:val="24"/>
          <w:szCs w:val="24"/>
          <w:lang w:val="en-GB" w:eastAsia="x-none"/>
        </w:rPr>
        <w:t xml:space="preserve">o. </w:t>
      </w:r>
      <w:r w:rsidR="00B16C13" w:rsidRPr="00B16C13">
        <w:rPr>
          <w:rFonts w:ascii="Times New Roman" w:eastAsia="Times New Roman" w:hAnsi="Times New Roman" w:cs="Angsana New"/>
          <w:color w:val="000000"/>
          <w:sz w:val="24"/>
          <w:szCs w:val="24"/>
          <w:lang w:eastAsia="x-none"/>
        </w:rPr>
        <w:t>3</w:t>
      </w:r>
      <w:r w:rsidRPr="00EB2151">
        <w:rPr>
          <w:rFonts w:ascii="Times New Roman" w:eastAsia="Times New Roman" w:hAnsi="Times New Roman" w:cs="Angsana New"/>
          <w:color w:val="000000"/>
          <w:sz w:val="24"/>
          <w:szCs w:val="24"/>
          <w:lang w:val="en-GB" w:eastAsia="x-none"/>
        </w:rPr>
        <w:t>.</w:t>
      </w:r>
      <w:r w:rsidR="00B16C13" w:rsidRPr="00B16C13">
        <w:rPr>
          <w:rFonts w:ascii="Times New Roman" w:eastAsia="Times New Roman" w:hAnsi="Times New Roman" w:cs="Angsana New"/>
          <w:color w:val="000000"/>
          <w:sz w:val="24"/>
          <w:szCs w:val="24"/>
          <w:lang w:eastAsia="x-none"/>
        </w:rPr>
        <w:t>1</w:t>
      </w:r>
      <w:r w:rsidRPr="00EB2151">
        <w:rPr>
          <w:rFonts w:ascii="Times New Roman" w:eastAsia="Times New Roman" w:hAnsi="Times New Roman" w:cs="Angsana New"/>
          <w:color w:val="000000"/>
          <w:sz w:val="24"/>
          <w:szCs w:val="24"/>
          <w:lang w:val="en-GB" w:eastAsia="x-none"/>
        </w:rPr>
        <w:t>. The adoption of these financial reporting standards does not have any significant impact on the financial statements of the Group.</w:t>
      </w:r>
    </w:p>
    <w:p w:rsidR="005B0F63" w:rsidRPr="00EB2151" w:rsidRDefault="005B0F63" w:rsidP="00E55444">
      <w:pPr>
        <w:pStyle w:val="BodyText"/>
        <w:numPr>
          <w:ilvl w:val="1"/>
          <w:numId w:val="24"/>
        </w:numPr>
        <w:spacing w:after="240" w:line="240" w:lineRule="auto"/>
        <w:ind w:left="1080" w:right="11" w:hanging="540"/>
        <w:jc w:val="both"/>
        <w:rPr>
          <w:color w:val="000000"/>
          <w:sz w:val="24"/>
        </w:rPr>
      </w:pPr>
      <w:r w:rsidRPr="00EB2151">
        <w:rPr>
          <w:color w:val="000000"/>
          <w:sz w:val="24"/>
        </w:rPr>
        <w:t>Thai Financial Reporting Standards announced in the Royal Gazette but not yet effective</w:t>
      </w:r>
    </w:p>
    <w:p w:rsidR="004B7AA8" w:rsidRDefault="005B0F63" w:rsidP="00E55444">
      <w:pPr>
        <w:pStyle w:val="BodyText"/>
        <w:spacing w:after="240" w:line="240" w:lineRule="auto"/>
        <w:ind w:left="1080" w:right="11"/>
        <w:jc w:val="both"/>
        <w:rPr>
          <w:color w:val="000000"/>
          <w:sz w:val="24"/>
        </w:rPr>
      </w:pPr>
      <w:r w:rsidRPr="00EB2151">
        <w:rPr>
          <w:color w:val="000000"/>
          <w:sz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B16C13" w:rsidRPr="00B16C13">
        <w:rPr>
          <w:color w:val="000000"/>
          <w:sz w:val="24"/>
          <w:lang w:val="en-US"/>
        </w:rPr>
        <w:t>1</w:t>
      </w:r>
      <w:r w:rsidRPr="00EB2151">
        <w:rPr>
          <w:color w:val="000000"/>
          <w:sz w:val="24"/>
        </w:rPr>
        <w:t xml:space="preserve">, </w:t>
      </w:r>
      <w:r w:rsidR="00B16C13" w:rsidRPr="00B16C13">
        <w:rPr>
          <w:color w:val="000000"/>
          <w:sz w:val="24"/>
          <w:lang w:val="en-US"/>
        </w:rPr>
        <w:t>2020</w:t>
      </w:r>
      <w:r w:rsidRPr="00EB2151">
        <w:rPr>
          <w:color w:val="000000"/>
          <w:sz w:val="24"/>
        </w:rPr>
        <w:t xml:space="preserve"> onwards.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5B0F63" w:rsidRPr="00EB2151" w:rsidRDefault="005B0F63" w:rsidP="00E55444">
      <w:pPr>
        <w:pStyle w:val="BodyText"/>
        <w:spacing w:after="240" w:line="240" w:lineRule="auto"/>
        <w:ind w:left="1080" w:right="14"/>
        <w:jc w:val="both"/>
        <w:rPr>
          <w:color w:val="000000"/>
          <w:sz w:val="24"/>
        </w:rPr>
      </w:pPr>
      <w:r w:rsidRPr="00EB2151">
        <w:rPr>
          <w:color w:val="000000"/>
          <w:sz w:val="24"/>
        </w:rPr>
        <w:t xml:space="preserve">The </w:t>
      </w:r>
      <w:r w:rsidR="001413F3" w:rsidRPr="00EB2151">
        <w:rPr>
          <w:color w:val="000000"/>
          <w:sz w:val="24"/>
        </w:rPr>
        <w:t xml:space="preserve">Group’s </w:t>
      </w:r>
      <w:r w:rsidRPr="00EB2151">
        <w:rPr>
          <w:color w:val="000000"/>
          <w:sz w:val="24"/>
        </w:rPr>
        <w:t xml:space="preserve">management will adopt such TFRSs in the preparation of the </w:t>
      </w:r>
      <w:r w:rsidR="001413F3" w:rsidRPr="00EB2151">
        <w:rPr>
          <w:color w:val="000000"/>
          <w:sz w:val="24"/>
        </w:rPr>
        <w:t xml:space="preserve">Group’s </w:t>
      </w:r>
      <w:r w:rsidRPr="00EB2151">
        <w:rPr>
          <w:color w:val="000000"/>
          <w:sz w:val="24"/>
        </w:rPr>
        <w:t xml:space="preserve">financial statements when it becomes effective. The </w:t>
      </w:r>
      <w:r w:rsidR="001413F3" w:rsidRPr="00EB2151">
        <w:rPr>
          <w:color w:val="000000"/>
          <w:sz w:val="24"/>
        </w:rPr>
        <w:t>Group’s</w:t>
      </w:r>
      <w:r w:rsidRPr="00EB2151">
        <w:rPr>
          <w:color w:val="000000"/>
          <w:sz w:val="24"/>
        </w:rPr>
        <w:t xml:space="preserve"> management has assessed the impact of </w:t>
      </w:r>
      <w:r w:rsidRPr="00EB2151">
        <w:rPr>
          <w:rFonts w:cs="Times New Roman"/>
          <w:sz w:val="24"/>
          <w:szCs w:val="24"/>
        </w:rPr>
        <w:t>these</w:t>
      </w:r>
      <w:r w:rsidRPr="00EB2151">
        <w:rPr>
          <w:color w:val="000000"/>
          <w:sz w:val="24"/>
        </w:rPr>
        <w:t xml:space="preserve"> TFRSs and considered that the adoption of these financial reporting standards does not have any material impact on the financial statements </w:t>
      </w:r>
      <w:r w:rsidRPr="00EB2151">
        <w:rPr>
          <w:rFonts w:cs="Times New Roman"/>
          <w:sz w:val="24"/>
          <w:szCs w:val="24"/>
        </w:rPr>
        <w:t xml:space="preserve">of the </w:t>
      </w:r>
      <w:r w:rsidR="001413F3" w:rsidRPr="00EB2151">
        <w:rPr>
          <w:rFonts w:cs="Times New Roman"/>
          <w:sz w:val="24"/>
          <w:szCs w:val="24"/>
        </w:rPr>
        <w:t>Group</w:t>
      </w:r>
      <w:r w:rsidRPr="00EB2151">
        <w:rPr>
          <w:rFonts w:cs="Times New Roman"/>
          <w:sz w:val="24"/>
          <w:szCs w:val="24"/>
        </w:rPr>
        <w:t xml:space="preserve"> </w:t>
      </w:r>
      <w:r w:rsidRPr="00EB2151">
        <w:rPr>
          <w:color w:val="000000"/>
          <w:sz w:val="24"/>
        </w:rPr>
        <w:t>in the period of initial application, except the financial reporting standards as follow:</w:t>
      </w:r>
    </w:p>
    <w:p w:rsidR="005B0F63" w:rsidRPr="00EB2151" w:rsidRDefault="005B0F63" w:rsidP="00E55444">
      <w:pPr>
        <w:spacing w:before="120" w:after="240"/>
        <w:ind w:left="1080"/>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t>Thai Accounting Standard No.</w:t>
      </w:r>
      <w:r w:rsidR="00B16C13" w:rsidRPr="00B16C13">
        <w:rPr>
          <w:rFonts w:ascii="Times New Roman" w:hAnsi="Times New Roman" w:cs="Angsana New"/>
          <w:color w:val="000000"/>
          <w:sz w:val="24"/>
          <w:szCs w:val="24"/>
          <w:u w:val="single"/>
        </w:rPr>
        <w:t>12</w:t>
      </w:r>
      <w:r w:rsidRPr="00EB2151">
        <w:rPr>
          <w:rFonts w:ascii="Times New Roman" w:hAnsi="Times New Roman" w:cs="Times New Roman"/>
          <w:color w:val="000000"/>
          <w:sz w:val="24"/>
          <w:szCs w:val="24"/>
          <w:u w:val="single"/>
        </w:rPr>
        <w:t xml:space="preserve"> “Income Taxes”</w:t>
      </w:r>
    </w:p>
    <w:p w:rsidR="005B0F63" w:rsidRPr="00EB2151" w:rsidRDefault="005B0F63" w:rsidP="00E55444">
      <w:pPr>
        <w:pStyle w:val="BodyText"/>
        <w:spacing w:after="240" w:line="240" w:lineRule="auto"/>
        <w:ind w:left="1080" w:right="11"/>
        <w:jc w:val="both"/>
        <w:rPr>
          <w:rFonts w:cs="Times New Roman"/>
          <w:color w:val="000000"/>
          <w:sz w:val="24"/>
          <w:szCs w:val="24"/>
        </w:rPr>
      </w:pPr>
      <w:r w:rsidRPr="00EB2151">
        <w:rPr>
          <w:rFonts w:cs="Times New Roman"/>
          <w:color w:val="000000"/>
          <w:sz w:val="24"/>
          <w:szCs w:val="24"/>
        </w:rPr>
        <w:t>This revised accounting standard</w:t>
      </w:r>
      <w:r w:rsidRPr="00EB2151">
        <w:rPr>
          <w:rFonts w:cs="Times New Roman"/>
          <w:color w:val="000000"/>
          <w:sz w:val="24"/>
          <w:szCs w:val="24"/>
          <w:cs/>
        </w:rPr>
        <w:t xml:space="preserve"> </w:t>
      </w:r>
      <w:r w:rsidRPr="00EB2151">
        <w:rPr>
          <w:rFonts w:cs="Times New Roman"/>
          <w:color w:val="000000"/>
          <w:sz w:val="24"/>
          <w:szCs w:val="24"/>
        </w:rPr>
        <w:t>clarifies about recognition the income tax consequences of dividends in profit or loss, other comprehensive income or equity according to where the entity originally recognized the transactions that generated the distributable profits. This is the case irrespective of whether different tax rates apply to distributed and undistributed profits. An entity shall apply those amendments to the income tax consequences of dividends recognized on or after the beginning of the earliest comparative period. Earlier application is permitted.</w:t>
      </w:r>
    </w:p>
    <w:p w:rsidR="00E55444" w:rsidRDefault="00E55444" w:rsidP="00E55444">
      <w:pPr>
        <w:spacing w:after="0"/>
        <w:ind w:left="1080"/>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br w:type="page"/>
      </w:r>
    </w:p>
    <w:p w:rsidR="005B0F63" w:rsidRPr="00EB2151" w:rsidRDefault="005B0F63" w:rsidP="00E55444">
      <w:pPr>
        <w:spacing w:before="120" w:after="240"/>
        <w:ind w:left="1080"/>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lastRenderedPageBreak/>
        <w:t>Thai Accounting Standard No.</w:t>
      </w:r>
      <w:r w:rsidR="00B16C13" w:rsidRPr="00B16C13">
        <w:rPr>
          <w:rFonts w:ascii="Times New Roman" w:hAnsi="Times New Roman" w:cs="Angsana New"/>
          <w:color w:val="000000"/>
          <w:sz w:val="24"/>
          <w:szCs w:val="24"/>
          <w:u w:val="single"/>
        </w:rPr>
        <w:t>19</w:t>
      </w:r>
      <w:r w:rsidRPr="00EB2151">
        <w:rPr>
          <w:rFonts w:ascii="Times New Roman" w:hAnsi="Times New Roman" w:cs="Times New Roman"/>
          <w:color w:val="000000"/>
          <w:sz w:val="24"/>
          <w:szCs w:val="24"/>
          <w:u w:val="single"/>
        </w:rPr>
        <w:t xml:space="preserve"> “Employee Benefits”</w:t>
      </w:r>
    </w:p>
    <w:p w:rsidR="005B0F63" w:rsidRPr="00EB2151" w:rsidRDefault="005B0F63" w:rsidP="00E55444">
      <w:pPr>
        <w:pStyle w:val="BodyText"/>
        <w:spacing w:after="240" w:line="240" w:lineRule="auto"/>
        <w:ind w:left="1134" w:right="11"/>
        <w:jc w:val="both"/>
        <w:rPr>
          <w:rFonts w:cs="Times New Roman"/>
          <w:color w:val="000000"/>
          <w:sz w:val="24"/>
          <w:szCs w:val="24"/>
        </w:rPr>
      </w:pPr>
      <w:r w:rsidRPr="00EB2151">
        <w:rPr>
          <w:rFonts w:cs="Times New Roman"/>
          <w:color w:val="000000"/>
          <w:sz w:val="24"/>
          <w:szCs w:val="24"/>
        </w:rPr>
        <w:t>This revised accounting standard</w:t>
      </w:r>
      <w:r w:rsidRPr="00EB2151">
        <w:rPr>
          <w:rFonts w:cs="Times New Roman"/>
          <w:color w:val="000000"/>
          <w:sz w:val="24"/>
          <w:szCs w:val="24"/>
          <w:cs/>
        </w:rPr>
        <w:t xml:space="preserve"> </w:t>
      </w:r>
      <w:r w:rsidRPr="00EB2151">
        <w:rPr>
          <w:rFonts w:cs="Times New Roman"/>
          <w:color w:val="000000"/>
          <w:sz w:val="24"/>
          <w:szCs w:val="24"/>
        </w:rPr>
        <w:t>clarifies that the past service cost or of the gain or loss on settlement is calculated by measuring the defined benefit liability (asset) using updated assumptions and comparing benefits offered and plan assets before and after the plan amendment or curtailment or settlement but ignoring the effect of the asset ceiling (that may arise when the defined benefit plan is in a surplus position). This accounting standard requires prospective method for such amendment. It applies only to plan amendments, curtailments or settlements that occur on or after the beginning of the annual period in which it is first</w:t>
      </w:r>
      <w:r w:rsidRPr="00EB2151">
        <w:rPr>
          <w:rFonts w:cs="Times New Roman"/>
          <w:color w:val="000000"/>
          <w:sz w:val="24"/>
          <w:szCs w:val="24"/>
          <w:cs/>
        </w:rPr>
        <w:t xml:space="preserve"> </w:t>
      </w:r>
      <w:r w:rsidRPr="00EB2151">
        <w:rPr>
          <w:rFonts w:cs="Times New Roman"/>
          <w:color w:val="000000"/>
          <w:sz w:val="24"/>
          <w:szCs w:val="24"/>
        </w:rPr>
        <w:t>applied. Earlier application is permitted.</w:t>
      </w:r>
    </w:p>
    <w:p w:rsidR="005B0F63" w:rsidRPr="00EB2151" w:rsidRDefault="005B0F63" w:rsidP="00E55444">
      <w:pPr>
        <w:spacing w:before="120" w:after="240"/>
        <w:ind w:left="1138"/>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t>Thai Accounting Standard No.</w:t>
      </w:r>
      <w:r w:rsidR="00B16C13" w:rsidRPr="00B16C13">
        <w:rPr>
          <w:rFonts w:ascii="Times New Roman" w:hAnsi="Times New Roman" w:cs="Angsana New"/>
          <w:color w:val="000000"/>
          <w:sz w:val="24"/>
          <w:szCs w:val="24"/>
          <w:u w:val="single"/>
        </w:rPr>
        <w:t>23</w:t>
      </w:r>
      <w:r w:rsidRPr="00EB2151">
        <w:rPr>
          <w:rFonts w:ascii="Times New Roman" w:hAnsi="Times New Roman" w:cs="Times New Roman"/>
          <w:color w:val="000000"/>
          <w:sz w:val="24"/>
          <w:szCs w:val="24"/>
          <w:u w:val="single"/>
        </w:rPr>
        <w:t xml:space="preserve"> “Borrowing Costs”</w:t>
      </w:r>
    </w:p>
    <w:p w:rsidR="005B0F63" w:rsidRPr="00EB2151" w:rsidRDefault="005B0F63" w:rsidP="00E55444">
      <w:pPr>
        <w:pStyle w:val="BodyText"/>
        <w:spacing w:after="240" w:line="240" w:lineRule="auto"/>
        <w:ind w:left="1134" w:right="11"/>
        <w:jc w:val="both"/>
        <w:rPr>
          <w:color w:val="000000"/>
          <w:sz w:val="24"/>
        </w:rPr>
      </w:pPr>
      <w:r w:rsidRPr="00EB2151">
        <w:rPr>
          <w:color w:val="000000"/>
          <w:sz w:val="24"/>
        </w:rPr>
        <w:t>This revised accounting standard</w:t>
      </w:r>
      <w:r w:rsidRPr="00EB2151">
        <w:rPr>
          <w:color w:val="000000"/>
          <w:sz w:val="24"/>
          <w:cs/>
        </w:rPr>
        <w:t xml:space="preserve"> </w:t>
      </w:r>
      <w:r w:rsidRPr="00EB2151">
        <w:rPr>
          <w:color w:val="000000"/>
          <w:sz w:val="24"/>
        </w:rPr>
        <w:t>clarifies that if any specific borrowing remains outstanding after the related asset is ready for its intended use or sale, that borrowing becomes part of the funds that an entity borrows generally when calculating the capitalization rate on general borrowings. This accounting standard requires prospective method for such amendment. Earlier application is permitted.</w:t>
      </w:r>
    </w:p>
    <w:p w:rsidR="005B0F63" w:rsidRPr="00EB2151" w:rsidRDefault="005B0F63" w:rsidP="00E55444">
      <w:pPr>
        <w:spacing w:after="240"/>
        <w:ind w:left="1138"/>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t>Thai Accounting Standard No.</w:t>
      </w:r>
      <w:r w:rsidR="00B16C13" w:rsidRPr="00B16C13">
        <w:rPr>
          <w:rFonts w:ascii="Times New Roman" w:hAnsi="Times New Roman" w:cs="Angsana New"/>
          <w:color w:val="000000"/>
          <w:sz w:val="24"/>
          <w:szCs w:val="24"/>
          <w:u w:val="single"/>
        </w:rPr>
        <w:t>28</w:t>
      </w:r>
      <w:r w:rsidRPr="00EB2151">
        <w:rPr>
          <w:rFonts w:ascii="Times New Roman" w:hAnsi="Times New Roman" w:cs="Times New Roman"/>
          <w:color w:val="000000"/>
          <w:sz w:val="24"/>
          <w:szCs w:val="24"/>
          <w:u w:val="single"/>
        </w:rPr>
        <w:t xml:space="preserve"> “Investments in Associates and Joint Ventures”</w:t>
      </w:r>
    </w:p>
    <w:p w:rsidR="005B0F63" w:rsidRPr="00EB2151" w:rsidRDefault="005B0F63" w:rsidP="00E55444">
      <w:pPr>
        <w:pStyle w:val="BodyText"/>
        <w:spacing w:after="240" w:line="240" w:lineRule="auto"/>
        <w:ind w:left="1134" w:right="11"/>
        <w:jc w:val="both"/>
        <w:rPr>
          <w:rFonts w:cs="Times New Roman"/>
          <w:color w:val="000000"/>
          <w:sz w:val="24"/>
          <w:szCs w:val="24"/>
        </w:rPr>
      </w:pPr>
      <w:r w:rsidRPr="00EB2151">
        <w:rPr>
          <w:rFonts w:cs="Times New Roman"/>
          <w:color w:val="000000"/>
          <w:sz w:val="24"/>
          <w:szCs w:val="24"/>
        </w:rPr>
        <w:t>This revised accounting standard</w:t>
      </w:r>
      <w:r w:rsidRPr="00EB2151">
        <w:rPr>
          <w:rFonts w:cs="Times New Roman"/>
          <w:color w:val="000000"/>
          <w:sz w:val="24"/>
          <w:szCs w:val="24"/>
          <w:cs/>
        </w:rPr>
        <w:t xml:space="preserve"> </w:t>
      </w:r>
      <w:r w:rsidRPr="00EB2151">
        <w:rPr>
          <w:rFonts w:cs="Times New Roman"/>
          <w:color w:val="000000"/>
          <w:sz w:val="24"/>
          <w:szCs w:val="24"/>
        </w:rPr>
        <w:t>clarifies about</w:t>
      </w:r>
      <w:r w:rsidRPr="00EB2151">
        <w:rPr>
          <w:rFonts w:cs="Times New Roman"/>
          <w:color w:val="000000"/>
          <w:sz w:val="24"/>
          <w:szCs w:val="24"/>
          <w:cs/>
        </w:rPr>
        <w:t xml:space="preserve"> </w:t>
      </w:r>
      <w:r w:rsidRPr="00EB2151">
        <w:rPr>
          <w:rFonts w:cs="Times New Roman"/>
          <w:color w:val="000000"/>
          <w:sz w:val="24"/>
          <w:szCs w:val="24"/>
        </w:rPr>
        <w:t xml:space="preserve">the application of TFRS </w:t>
      </w:r>
      <w:r w:rsidR="00B16C13" w:rsidRPr="00B16C13">
        <w:rPr>
          <w:color w:val="000000"/>
          <w:sz w:val="24"/>
          <w:szCs w:val="24"/>
          <w:lang w:val="en-US"/>
        </w:rPr>
        <w:t>9</w:t>
      </w:r>
      <w:r w:rsidRPr="00EB2151">
        <w:rPr>
          <w:rFonts w:cs="Times New Roman"/>
          <w:color w:val="000000"/>
          <w:sz w:val="24"/>
          <w:szCs w:val="24"/>
        </w:rPr>
        <w:t>, including its impairment requirements, to long-term interests.</w:t>
      </w:r>
      <w:r w:rsidRPr="00EB2151">
        <w:rPr>
          <w:rFonts w:cs="Times New Roman"/>
          <w:color w:val="000000"/>
          <w:sz w:val="24"/>
          <w:szCs w:val="24"/>
          <w:cs/>
        </w:rPr>
        <w:t xml:space="preserve"> </w:t>
      </w:r>
      <w:r w:rsidRPr="00EB2151">
        <w:rPr>
          <w:rFonts w:cs="Times New Roman"/>
          <w:color w:val="000000"/>
          <w:sz w:val="24"/>
          <w:szCs w:val="24"/>
        </w:rPr>
        <w:t xml:space="preserve">An entity does not take into account adjustments to their carrying amount required by TAS </w:t>
      </w:r>
      <w:r w:rsidR="00B16C13" w:rsidRPr="00B16C13">
        <w:rPr>
          <w:color w:val="000000"/>
          <w:sz w:val="24"/>
          <w:szCs w:val="24"/>
          <w:lang w:val="en-US"/>
        </w:rPr>
        <w:t>28</w:t>
      </w:r>
      <w:r w:rsidRPr="00EB2151">
        <w:rPr>
          <w:rFonts w:cs="Times New Roman"/>
          <w:color w:val="000000"/>
          <w:sz w:val="24"/>
          <w:szCs w:val="24"/>
        </w:rPr>
        <w:t xml:space="preserve"> (i.e., adjustments to the carrying amount of long-term interests arising from the allocation of losses of the investee or assessment of impairment in accordance with TAS </w:t>
      </w:r>
      <w:r w:rsidR="00B16C13" w:rsidRPr="00B16C13">
        <w:rPr>
          <w:color w:val="000000"/>
          <w:sz w:val="24"/>
          <w:szCs w:val="24"/>
          <w:lang w:val="en-US"/>
        </w:rPr>
        <w:t>28</w:t>
      </w:r>
      <w:r w:rsidRPr="00EB2151">
        <w:rPr>
          <w:rFonts w:cs="Times New Roman"/>
          <w:color w:val="000000"/>
          <w:sz w:val="24"/>
          <w:szCs w:val="24"/>
        </w:rPr>
        <w:t>).</w:t>
      </w:r>
      <w:r w:rsidRPr="00EB2151">
        <w:rPr>
          <w:rFonts w:cs="Times New Roman"/>
          <w:color w:val="000000"/>
          <w:sz w:val="24"/>
          <w:szCs w:val="24"/>
          <w:cs/>
        </w:rPr>
        <w:t xml:space="preserve"> </w:t>
      </w:r>
      <w:r w:rsidRPr="00EB2151">
        <w:rPr>
          <w:rFonts w:cs="Times New Roman"/>
          <w:color w:val="000000"/>
          <w:sz w:val="24"/>
          <w:szCs w:val="24"/>
        </w:rPr>
        <w:t>This accounting standard requires retrospective method for such amendment. Earlier application is permitted.</w:t>
      </w:r>
    </w:p>
    <w:p w:rsidR="005B0F63" w:rsidRPr="00EB2151" w:rsidRDefault="005B0F63" w:rsidP="00E55444">
      <w:pPr>
        <w:spacing w:before="120" w:after="240"/>
        <w:ind w:left="1080"/>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t>Thai Financial Reporting Standard No.</w:t>
      </w:r>
      <w:r w:rsidR="00B16C13" w:rsidRPr="00B16C13">
        <w:rPr>
          <w:rFonts w:ascii="Times New Roman" w:hAnsi="Times New Roman" w:cs="Angsana New"/>
          <w:color w:val="000000"/>
          <w:sz w:val="24"/>
          <w:szCs w:val="24"/>
          <w:u w:val="single"/>
        </w:rPr>
        <w:t>3</w:t>
      </w:r>
      <w:r w:rsidRPr="00EB2151">
        <w:rPr>
          <w:rFonts w:ascii="Times New Roman" w:hAnsi="Times New Roman" w:cs="Times New Roman"/>
          <w:color w:val="000000"/>
          <w:sz w:val="24"/>
          <w:szCs w:val="24"/>
          <w:u w:val="single"/>
        </w:rPr>
        <w:t xml:space="preserve"> “Business Combinations”</w:t>
      </w:r>
    </w:p>
    <w:p w:rsidR="005B0F63" w:rsidRPr="00EB2151" w:rsidRDefault="005B0F63" w:rsidP="00E55444">
      <w:pPr>
        <w:pStyle w:val="BodyText"/>
        <w:spacing w:after="240" w:line="240" w:lineRule="auto"/>
        <w:ind w:left="1080" w:right="11"/>
        <w:jc w:val="both"/>
        <w:rPr>
          <w:color w:val="000000"/>
          <w:sz w:val="24"/>
        </w:rPr>
      </w:pPr>
      <w:r w:rsidRPr="00EB2151">
        <w:rPr>
          <w:color w:val="000000"/>
          <w:sz w:val="24"/>
        </w:rPr>
        <w:t xml:space="preserve">This revised financial reporting standard clarifies that when an entity obtains control of a business that is a joint operation, the entity applies the requirements for a business combination achieved in stages, including </w:t>
      </w:r>
      <w:proofErr w:type="spellStart"/>
      <w:r w:rsidRPr="00EB2151">
        <w:rPr>
          <w:color w:val="000000"/>
          <w:sz w:val="24"/>
        </w:rPr>
        <w:t>remeasuring</w:t>
      </w:r>
      <w:proofErr w:type="spellEnd"/>
      <w:r w:rsidRPr="00EB2151">
        <w:rPr>
          <w:color w:val="000000"/>
          <w:sz w:val="24"/>
        </w:rPr>
        <w:t xml:space="preserve"> its previously held interest in the joint operation at fair value. The previously held interest to be </w:t>
      </w:r>
      <w:proofErr w:type="spellStart"/>
      <w:r w:rsidRPr="00EB2151">
        <w:rPr>
          <w:color w:val="000000"/>
          <w:sz w:val="24"/>
        </w:rPr>
        <w:t>remeasured</w:t>
      </w:r>
      <w:proofErr w:type="spellEnd"/>
      <w:r w:rsidRPr="00EB2151">
        <w:rPr>
          <w:color w:val="000000"/>
          <w:sz w:val="24"/>
        </w:rPr>
        <w:t xml:space="preserve"> includes any unrecognized assets, liabilities and goodwill relating to the joint operation. This revised financial reporting standard requires prospective method for such amendment. Earlier application is permitted.</w:t>
      </w:r>
    </w:p>
    <w:p w:rsidR="005B0F63" w:rsidRPr="00EB2151" w:rsidRDefault="005B0F63" w:rsidP="00E55444">
      <w:pPr>
        <w:spacing w:before="120" w:after="240"/>
        <w:ind w:left="1080"/>
        <w:jc w:val="thaiDistribute"/>
        <w:rPr>
          <w:rFonts w:ascii="Times New Roman" w:hAnsi="Times New Roman" w:cs="Times New Roman"/>
          <w:color w:val="000000"/>
          <w:sz w:val="24"/>
          <w:szCs w:val="24"/>
          <w:u w:val="single"/>
        </w:rPr>
      </w:pPr>
      <w:r w:rsidRPr="00EB2151">
        <w:rPr>
          <w:rFonts w:ascii="Times New Roman" w:hAnsi="Times New Roman" w:cs="Times New Roman"/>
          <w:color w:val="000000"/>
          <w:sz w:val="24"/>
          <w:szCs w:val="24"/>
          <w:u w:val="single"/>
        </w:rPr>
        <w:t>Thai Financial Reporting Standard No.</w:t>
      </w:r>
      <w:r w:rsidR="00B16C13" w:rsidRPr="00B16C13">
        <w:rPr>
          <w:rFonts w:ascii="Times New Roman" w:hAnsi="Times New Roman" w:cs="Angsana New"/>
          <w:color w:val="000000"/>
          <w:sz w:val="24"/>
          <w:szCs w:val="24"/>
          <w:u w:val="single"/>
        </w:rPr>
        <w:t>11</w:t>
      </w:r>
      <w:r w:rsidRPr="00EB2151">
        <w:rPr>
          <w:rFonts w:ascii="Times New Roman" w:hAnsi="Times New Roman" w:cs="Times New Roman"/>
          <w:color w:val="000000"/>
          <w:sz w:val="24"/>
          <w:szCs w:val="24"/>
          <w:u w:val="single"/>
        </w:rPr>
        <w:t xml:space="preserve"> “Joint Arrangements”</w:t>
      </w:r>
    </w:p>
    <w:p w:rsidR="005B0F63" w:rsidRPr="00EB2151" w:rsidRDefault="005B0F63" w:rsidP="00E55444">
      <w:pPr>
        <w:pStyle w:val="BodyText"/>
        <w:spacing w:after="240" w:line="240" w:lineRule="auto"/>
        <w:ind w:left="1080" w:right="11"/>
        <w:jc w:val="both"/>
        <w:rPr>
          <w:rFonts w:cs="Times New Roman"/>
          <w:color w:val="000000"/>
          <w:sz w:val="24"/>
          <w:szCs w:val="24"/>
        </w:rPr>
      </w:pPr>
      <w:r w:rsidRPr="00EB2151">
        <w:rPr>
          <w:rFonts w:cs="Times New Roman"/>
          <w:color w:val="000000"/>
          <w:sz w:val="24"/>
          <w:szCs w:val="24"/>
        </w:rPr>
        <w:t xml:space="preserve">This revised financial reporting standard clarifies that when a party that participates in, but does not have joint control of, a joint operation that is a business obtains joint control of such a joint control, the entity does not </w:t>
      </w:r>
      <w:proofErr w:type="spellStart"/>
      <w:r w:rsidRPr="00EB2151">
        <w:rPr>
          <w:rFonts w:cs="Times New Roman"/>
          <w:color w:val="000000"/>
          <w:sz w:val="24"/>
          <w:szCs w:val="24"/>
        </w:rPr>
        <w:t>remeasure</w:t>
      </w:r>
      <w:proofErr w:type="spellEnd"/>
      <w:r w:rsidRPr="00EB2151">
        <w:rPr>
          <w:rFonts w:cs="Times New Roman"/>
          <w:color w:val="000000"/>
          <w:sz w:val="24"/>
          <w:szCs w:val="24"/>
        </w:rPr>
        <w:t xml:space="preserve"> its previously held interest in the joint operation. This revised financial reporting standard requires prospective method for such amendment. Earlier application is permitted.</w:t>
      </w:r>
    </w:p>
    <w:p w:rsidR="00E55444" w:rsidRDefault="00E55444">
      <w:pPr>
        <w:spacing w:after="0"/>
        <w:rPr>
          <w:rFonts w:ascii="Times New Roman" w:eastAsia="Times New Roman" w:hAnsi="Times New Roman" w:cs="Times New Roman"/>
          <w:color w:val="000000"/>
          <w:spacing w:val="-10"/>
          <w:sz w:val="24"/>
          <w:szCs w:val="24"/>
          <w:u w:val="single"/>
          <w:lang w:val="en-GB" w:eastAsia="x-none"/>
        </w:rPr>
      </w:pPr>
      <w:r>
        <w:rPr>
          <w:rFonts w:cs="Times New Roman"/>
          <w:color w:val="000000"/>
          <w:spacing w:val="-10"/>
          <w:sz w:val="24"/>
          <w:szCs w:val="24"/>
          <w:u w:val="single"/>
        </w:rPr>
        <w:br w:type="page"/>
      </w:r>
    </w:p>
    <w:p w:rsidR="005B0F63" w:rsidRPr="00E55444" w:rsidRDefault="005B0F63" w:rsidP="00E55444">
      <w:pPr>
        <w:pStyle w:val="BodyText"/>
        <w:spacing w:after="240"/>
        <w:ind w:left="1080" w:right="11"/>
        <w:jc w:val="both"/>
        <w:rPr>
          <w:rFonts w:cs="Times New Roman"/>
          <w:color w:val="000000"/>
          <w:sz w:val="24"/>
          <w:szCs w:val="24"/>
          <w:u w:val="single"/>
        </w:rPr>
      </w:pPr>
      <w:r w:rsidRPr="00E55444">
        <w:rPr>
          <w:rFonts w:cs="Times New Roman"/>
          <w:color w:val="000000"/>
          <w:sz w:val="24"/>
          <w:szCs w:val="24"/>
          <w:u w:val="single"/>
        </w:rPr>
        <w:lastRenderedPageBreak/>
        <w:t>Group of Financial Instruments Standards</w:t>
      </w:r>
    </w:p>
    <w:tbl>
      <w:tblPr>
        <w:tblW w:w="7902" w:type="dxa"/>
        <w:tblInd w:w="1242" w:type="dxa"/>
        <w:tblLayout w:type="fixed"/>
        <w:tblCellMar>
          <w:left w:w="0" w:type="dxa"/>
          <w:right w:w="0" w:type="dxa"/>
        </w:tblCellMar>
        <w:tblLook w:val="04A0" w:firstRow="1" w:lastRow="0" w:firstColumn="1" w:lastColumn="0" w:noHBand="0" w:noVBand="1"/>
      </w:tblPr>
      <w:tblGrid>
        <w:gridCol w:w="1782"/>
        <w:gridCol w:w="6120"/>
      </w:tblGrid>
      <w:tr w:rsidR="005B0F63" w:rsidRPr="00EB2151" w:rsidTr="00D2796C">
        <w:trPr>
          <w:trHeight w:val="198"/>
        </w:trPr>
        <w:tc>
          <w:tcPr>
            <w:tcW w:w="7902" w:type="dxa"/>
            <w:gridSpan w:val="2"/>
            <w:tcMar>
              <w:top w:w="0" w:type="dxa"/>
              <w:left w:w="108" w:type="dxa"/>
              <w:bottom w:w="0" w:type="dxa"/>
              <w:right w:w="108" w:type="dxa"/>
            </w:tcMar>
            <w:hideMark/>
          </w:tcPr>
          <w:p w:rsidR="005B0F63" w:rsidRPr="00EB2151" w:rsidRDefault="005B0F63" w:rsidP="00D2796C">
            <w:pPr>
              <w:snapToGrid w:val="0"/>
              <w:ind w:left="27" w:right="-461" w:hanging="18"/>
              <w:jc w:val="both"/>
              <w:rPr>
                <w:rFonts w:ascii="Times New Roman" w:eastAsia="Cordia New" w:hAnsi="Times New Roman" w:cs="Times New Roman"/>
                <w:b/>
                <w:bCs/>
                <w:color w:val="000000"/>
                <w:sz w:val="24"/>
                <w:szCs w:val="24"/>
                <w:lang w:val="x-none" w:eastAsia="zh-CN"/>
              </w:rPr>
            </w:pPr>
            <w:r w:rsidRPr="00EB2151">
              <w:rPr>
                <w:rFonts w:ascii="Times New Roman" w:eastAsia="Cordia New" w:hAnsi="Times New Roman" w:cs="Times New Roman"/>
                <w:b/>
                <w:bCs/>
                <w:snapToGrid w:val="0"/>
                <w:color w:val="000000"/>
                <w:sz w:val="24"/>
                <w:szCs w:val="24"/>
                <w:lang w:val="x-none" w:eastAsia="x-none"/>
              </w:rPr>
              <w:t>Thai Accounting Standard</w:t>
            </w:r>
            <w:r w:rsidRPr="00EB2151">
              <w:rPr>
                <w:rFonts w:ascii="Times New Roman" w:eastAsia="Cordia New" w:hAnsi="Times New Roman" w:cs="Times New Roman"/>
                <w:b/>
                <w:bCs/>
                <w:snapToGrid w:val="0"/>
                <w:color w:val="000000"/>
                <w:sz w:val="24"/>
                <w:szCs w:val="24"/>
                <w:lang w:val="en-GB" w:eastAsia="x-none"/>
              </w:rPr>
              <w:t>s</w:t>
            </w:r>
            <w:r w:rsidRPr="00EB2151">
              <w:rPr>
                <w:rFonts w:ascii="Times New Roman" w:eastAsia="Cordia New" w:hAnsi="Times New Roman" w:cs="Times New Roman"/>
                <w:b/>
                <w:bCs/>
                <w:snapToGrid w:val="0"/>
                <w:color w:val="000000"/>
                <w:sz w:val="24"/>
                <w:szCs w:val="24"/>
                <w:cs/>
                <w:lang w:val="x-none" w:eastAsia="x-none"/>
              </w:rPr>
              <w:t xml:space="preserve"> (</w:t>
            </w:r>
            <w:r w:rsidRPr="00EB2151">
              <w:rPr>
                <w:rFonts w:ascii="Times New Roman" w:eastAsia="Cordia New" w:hAnsi="Times New Roman" w:cs="Times New Roman"/>
                <w:b/>
                <w:bCs/>
                <w:snapToGrid w:val="0"/>
                <w:color w:val="000000"/>
                <w:sz w:val="24"/>
                <w:szCs w:val="24"/>
                <w:cs/>
                <w:lang w:eastAsia="x-none"/>
              </w:rPr>
              <w:t>“</w:t>
            </w:r>
            <w:r w:rsidRPr="00EB2151">
              <w:rPr>
                <w:rFonts w:ascii="Times New Roman" w:eastAsia="Cordia New" w:hAnsi="Times New Roman" w:cs="Times New Roman"/>
                <w:b/>
                <w:bCs/>
                <w:snapToGrid w:val="0"/>
                <w:color w:val="000000"/>
                <w:sz w:val="24"/>
                <w:szCs w:val="24"/>
                <w:lang w:val="x-none" w:eastAsia="x-none"/>
              </w:rPr>
              <w:t>TAS</w:t>
            </w:r>
            <w:r w:rsidRPr="00EB2151">
              <w:rPr>
                <w:rFonts w:ascii="Times New Roman" w:eastAsia="Cordia New" w:hAnsi="Times New Roman" w:cs="Times New Roman"/>
                <w:b/>
                <w:bCs/>
                <w:snapToGrid w:val="0"/>
                <w:color w:val="000000"/>
                <w:sz w:val="24"/>
                <w:szCs w:val="24"/>
                <w:cs/>
                <w:lang w:eastAsia="x-none"/>
              </w:rPr>
              <w:t>”</w:t>
            </w:r>
            <w:r w:rsidRPr="00EB2151">
              <w:rPr>
                <w:rFonts w:ascii="Times New Roman" w:eastAsia="Cordia New" w:hAnsi="Times New Roman" w:cs="Times New Roman"/>
                <w:b/>
                <w:bCs/>
                <w:snapToGrid w:val="0"/>
                <w:color w:val="000000"/>
                <w:sz w:val="24"/>
                <w:szCs w:val="24"/>
                <w:cs/>
                <w:lang w:val="x-none" w:eastAsia="x-none"/>
              </w:rPr>
              <w:t>)</w:t>
            </w:r>
          </w:p>
        </w:tc>
      </w:tr>
      <w:tr w:rsidR="005B0F63" w:rsidRPr="00EB2151" w:rsidTr="00D2796C">
        <w:trPr>
          <w:trHeight w:val="20"/>
        </w:trPr>
        <w:tc>
          <w:tcPr>
            <w:tcW w:w="1782"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EB2151">
              <w:rPr>
                <w:rFonts w:ascii="Times New Roman" w:eastAsia="Cordia New" w:hAnsi="Times New Roman" w:cs="Times New Roman"/>
                <w:snapToGrid w:val="0"/>
                <w:sz w:val="24"/>
                <w:szCs w:val="24"/>
                <w:lang w:val="en-GB" w:eastAsia="zh-CN"/>
              </w:rPr>
              <w:t xml:space="preserve">TAS </w:t>
            </w:r>
            <w:r w:rsidR="00B16C13" w:rsidRPr="00B16C13">
              <w:rPr>
                <w:rFonts w:ascii="Times New Roman" w:eastAsia="Cordia New" w:hAnsi="Times New Roman" w:cs="Angsana New"/>
                <w:snapToGrid w:val="0"/>
                <w:sz w:val="24"/>
                <w:szCs w:val="24"/>
                <w:lang w:eastAsia="zh-CN"/>
              </w:rPr>
              <w:t>32</w:t>
            </w:r>
          </w:p>
        </w:tc>
        <w:tc>
          <w:tcPr>
            <w:tcW w:w="6120"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Financial Instruments</w:t>
            </w:r>
            <w:r w:rsidRPr="00EB2151">
              <w:rPr>
                <w:rFonts w:ascii="Times New Roman" w:eastAsia="Cordia New" w:hAnsi="Times New Roman" w:cs="Times New Roman"/>
                <w:snapToGrid w:val="0"/>
                <w:sz w:val="24"/>
                <w:szCs w:val="24"/>
                <w:cs/>
                <w:lang w:val="en-GB" w:eastAsia="zh-CN"/>
              </w:rPr>
              <w:t xml:space="preserve">: </w:t>
            </w:r>
            <w:r w:rsidRPr="00EB2151">
              <w:rPr>
                <w:rFonts w:ascii="Times New Roman" w:eastAsia="Cordia New" w:hAnsi="Times New Roman" w:cs="Times New Roman"/>
                <w:snapToGrid w:val="0"/>
                <w:sz w:val="24"/>
                <w:szCs w:val="24"/>
                <w:lang w:val="en-GB" w:eastAsia="zh-CN"/>
              </w:rPr>
              <w:t>Presentation</w:t>
            </w:r>
          </w:p>
        </w:tc>
      </w:tr>
      <w:tr w:rsidR="005B0F63" w:rsidRPr="00EB2151" w:rsidTr="00D2796C">
        <w:trPr>
          <w:trHeight w:val="20"/>
        </w:trPr>
        <w:tc>
          <w:tcPr>
            <w:tcW w:w="7902" w:type="dxa"/>
            <w:gridSpan w:val="2"/>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b/>
                <w:bCs/>
                <w:color w:val="000000"/>
                <w:sz w:val="24"/>
                <w:szCs w:val="24"/>
                <w:lang w:val="x-none" w:eastAsia="x-none"/>
              </w:rPr>
              <w:t>Th</w:t>
            </w:r>
            <w:r w:rsidRPr="00EB2151">
              <w:rPr>
                <w:rFonts w:ascii="Times New Roman" w:eastAsia="Cordia New" w:hAnsi="Times New Roman" w:cs="Times New Roman"/>
                <w:b/>
                <w:bCs/>
                <w:color w:val="000000"/>
                <w:sz w:val="24"/>
                <w:szCs w:val="24"/>
                <w:lang w:eastAsia="x-none"/>
              </w:rPr>
              <w:t>ai</w:t>
            </w:r>
            <w:r w:rsidRPr="00EB2151">
              <w:rPr>
                <w:rFonts w:ascii="Times New Roman" w:eastAsia="Cordia New" w:hAnsi="Times New Roman" w:cs="Times New Roman"/>
                <w:b/>
                <w:bCs/>
                <w:color w:val="000000"/>
                <w:sz w:val="24"/>
                <w:szCs w:val="24"/>
                <w:lang w:val="x-none" w:eastAsia="x-none"/>
              </w:rPr>
              <w:t xml:space="preserve"> Financial Reporting Standard</w:t>
            </w:r>
            <w:r w:rsidRPr="00EB2151">
              <w:rPr>
                <w:rFonts w:ascii="Times New Roman" w:eastAsia="Cordia New" w:hAnsi="Times New Roman" w:cs="Times New Roman"/>
                <w:b/>
                <w:bCs/>
                <w:color w:val="000000"/>
                <w:sz w:val="24"/>
                <w:szCs w:val="24"/>
                <w:lang w:eastAsia="x-none"/>
              </w:rPr>
              <w:t>s</w:t>
            </w:r>
            <w:r w:rsidRPr="00EB2151">
              <w:rPr>
                <w:rFonts w:ascii="Times New Roman" w:eastAsia="Cordia New" w:hAnsi="Times New Roman" w:cs="Times New Roman"/>
                <w:b/>
                <w:bCs/>
                <w:color w:val="000000"/>
                <w:sz w:val="24"/>
                <w:szCs w:val="24"/>
                <w:cs/>
                <w:lang w:val="x-none" w:eastAsia="x-none"/>
              </w:rPr>
              <w:t xml:space="preserve"> (</w:t>
            </w:r>
            <w:r w:rsidRPr="00EB2151">
              <w:rPr>
                <w:rFonts w:ascii="Times New Roman" w:eastAsia="Cordia New" w:hAnsi="Times New Roman" w:cs="Times New Roman"/>
                <w:b/>
                <w:bCs/>
                <w:color w:val="000000"/>
                <w:sz w:val="24"/>
                <w:szCs w:val="24"/>
                <w:cs/>
                <w:lang w:eastAsia="x-none"/>
              </w:rPr>
              <w:t>“</w:t>
            </w:r>
            <w:r w:rsidRPr="00EB2151">
              <w:rPr>
                <w:rFonts w:ascii="Times New Roman" w:eastAsia="Cordia New" w:hAnsi="Times New Roman" w:cs="Times New Roman"/>
                <w:b/>
                <w:bCs/>
                <w:color w:val="000000"/>
                <w:sz w:val="24"/>
                <w:szCs w:val="24"/>
                <w:lang w:val="x-none" w:eastAsia="x-none"/>
              </w:rPr>
              <w:t>TFRS</w:t>
            </w:r>
            <w:r w:rsidRPr="00EB2151">
              <w:rPr>
                <w:rFonts w:ascii="Times New Roman" w:eastAsia="Cordia New" w:hAnsi="Times New Roman" w:cs="Times New Roman"/>
                <w:b/>
                <w:bCs/>
                <w:color w:val="000000"/>
                <w:sz w:val="24"/>
                <w:szCs w:val="24"/>
                <w:cs/>
                <w:lang w:eastAsia="x-none"/>
              </w:rPr>
              <w:t>”</w:t>
            </w:r>
            <w:r w:rsidRPr="00EB2151">
              <w:rPr>
                <w:rFonts w:ascii="Times New Roman" w:eastAsia="Cordia New" w:hAnsi="Times New Roman" w:cs="Times New Roman"/>
                <w:b/>
                <w:bCs/>
                <w:color w:val="000000"/>
                <w:sz w:val="24"/>
                <w:szCs w:val="24"/>
                <w:cs/>
                <w:lang w:val="x-none" w:eastAsia="x-none"/>
              </w:rPr>
              <w:t>)</w:t>
            </w:r>
          </w:p>
        </w:tc>
      </w:tr>
      <w:tr w:rsidR="005B0F63" w:rsidRPr="00EB2151" w:rsidTr="00D2796C">
        <w:trPr>
          <w:trHeight w:val="20"/>
        </w:trPr>
        <w:tc>
          <w:tcPr>
            <w:tcW w:w="1782"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 xml:space="preserve">TFRS </w:t>
            </w:r>
            <w:r w:rsidR="00B16C13" w:rsidRPr="00B16C13">
              <w:rPr>
                <w:rFonts w:ascii="Times New Roman" w:eastAsia="Cordia New" w:hAnsi="Times New Roman" w:cs="Angsana New"/>
                <w:snapToGrid w:val="0"/>
                <w:sz w:val="24"/>
                <w:szCs w:val="24"/>
                <w:lang w:eastAsia="zh-CN"/>
              </w:rPr>
              <w:t>7</w:t>
            </w:r>
          </w:p>
        </w:tc>
        <w:tc>
          <w:tcPr>
            <w:tcW w:w="6120"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Financial Instruments</w:t>
            </w:r>
            <w:r w:rsidRPr="00EB2151">
              <w:rPr>
                <w:rFonts w:ascii="Times New Roman" w:eastAsia="Cordia New" w:hAnsi="Times New Roman" w:cs="Times New Roman"/>
                <w:snapToGrid w:val="0"/>
                <w:sz w:val="24"/>
                <w:szCs w:val="24"/>
                <w:cs/>
                <w:lang w:val="en-GB" w:eastAsia="zh-CN"/>
              </w:rPr>
              <w:t xml:space="preserve">: </w:t>
            </w:r>
            <w:r w:rsidRPr="00EB2151">
              <w:rPr>
                <w:rFonts w:ascii="Times New Roman" w:eastAsia="Cordia New" w:hAnsi="Times New Roman" w:cs="Times New Roman"/>
                <w:snapToGrid w:val="0"/>
                <w:sz w:val="24"/>
                <w:szCs w:val="24"/>
                <w:lang w:val="en-GB" w:eastAsia="zh-CN"/>
              </w:rPr>
              <w:t>Disclosures</w:t>
            </w:r>
          </w:p>
        </w:tc>
      </w:tr>
      <w:tr w:rsidR="005B0F63" w:rsidRPr="00EB2151" w:rsidTr="00D2796C">
        <w:trPr>
          <w:trHeight w:val="20"/>
        </w:trPr>
        <w:tc>
          <w:tcPr>
            <w:tcW w:w="1782"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 xml:space="preserve">TFRS </w:t>
            </w:r>
            <w:r w:rsidR="00B16C13" w:rsidRPr="00B16C13">
              <w:rPr>
                <w:rFonts w:ascii="Times New Roman" w:eastAsia="Cordia New" w:hAnsi="Times New Roman" w:cs="Angsana New"/>
                <w:snapToGrid w:val="0"/>
                <w:sz w:val="24"/>
                <w:szCs w:val="24"/>
                <w:lang w:eastAsia="zh-CN"/>
              </w:rPr>
              <w:t>9</w:t>
            </w:r>
          </w:p>
        </w:tc>
        <w:tc>
          <w:tcPr>
            <w:tcW w:w="6120"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Financial Instruments</w:t>
            </w:r>
          </w:p>
        </w:tc>
      </w:tr>
      <w:tr w:rsidR="005B0F63" w:rsidRPr="00EB2151" w:rsidTr="00D2796C">
        <w:trPr>
          <w:trHeight w:val="20"/>
        </w:trPr>
        <w:tc>
          <w:tcPr>
            <w:tcW w:w="7902" w:type="dxa"/>
            <w:gridSpan w:val="2"/>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b/>
                <w:bCs/>
                <w:sz w:val="24"/>
                <w:szCs w:val="24"/>
                <w:lang w:eastAsia="zh-CN"/>
              </w:rPr>
              <w:t xml:space="preserve">Thai </w:t>
            </w:r>
            <w:r w:rsidRPr="00EB2151">
              <w:rPr>
                <w:rFonts w:ascii="Times New Roman" w:eastAsia="Cordia New" w:hAnsi="Times New Roman" w:cs="Times New Roman"/>
                <w:b/>
                <w:bCs/>
                <w:color w:val="000000"/>
                <w:sz w:val="24"/>
                <w:szCs w:val="24"/>
                <w:lang w:val="x-none" w:eastAsia="x-none"/>
              </w:rPr>
              <w:t>Financial</w:t>
            </w:r>
            <w:r w:rsidRPr="00EB2151">
              <w:rPr>
                <w:rFonts w:ascii="Times New Roman" w:eastAsia="Cordia New" w:hAnsi="Times New Roman" w:cs="Times New Roman"/>
                <w:b/>
                <w:bCs/>
                <w:sz w:val="24"/>
                <w:szCs w:val="24"/>
                <w:lang w:eastAsia="zh-CN"/>
              </w:rPr>
              <w:t xml:space="preserve"> Reporting Standard Interpretations </w:t>
            </w:r>
            <w:r w:rsidRPr="00EB2151">
              <w:rPr>
                <w:rFonts w:ascii="Times New Roman" w:eastAsia="Cordia New" w:hAnsi="Times New Roman" w:cs="Times New Roman"/>
                <w:b/>
                <w:bCs/>
                <w:sz w:val="24"/>
                <w:szCs w:val="24"/>
                <w:cs/>
                <w:lang w:eastAsia="zh-CN"/>
              </w:rPr>
              <w:t>(“</w:t>
            </w:r>
            <w:r w:rsidRPr="00EB2151">
              <w:rPr>
                <w:rFonts w:ascii="Times New Roman" w:eastAsia="Cordia New" w:hAnsi="Times New Roman" w:cs="Times New Roman"/>
                <w:b/>
                <w:bCs/>
                <w:sz w:val="24"/>
                <w:szCs w:val="24"/>
                <w:lang w:eastAsia="zh-CN"/>
              </w:rPr>
              <w:t>TFRIC</w:t>
            </w:r>
            <w:r w:rsidRPr="00EB2151">
              <w:rPr>
                <w:rFonts w:ascii="Times New Roman" w:eastAsia="Cordia New" w:hAnsi="Times New Roman" w:cs="Times New Roman"/>
                <w:b/>
                <w:bCs/>
                <w:sz w:val="24"/>
                <w:szCs w:val="24"/>
                <w:cs/>
                <w:lang w:eastAsia="zh-CN"/>
              </w:rPr>
              <w:t>”)</w:t>
            </w:r>
          </w:p>
        </w:tc>
      </w:tr>
      <w:tr w:rsidR="005B0F63" w:rsidRPr="00EB2151" w:rsidTr="00D2796C">
        <w:trPr>
          <w:trHeight w:val="20"/>
        </w:trPr>
        <w:tc>
          <w:tcPr>
            <w:tcW w:w="1782"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 xml:space="preserve">TFRIC </w:t>
            </w:r>
            <w:r w:rsidR="00B16C13" w:rsidRPr="00B16C13">
              <w:rPr>
                <w:rFonts w:ascii="Times New Roman" w:eastAsia="Cordia New" w:hAnsi="Times New Roman" w:cs="Angsana New"/>
                <w:snapToGrid w:val="0"/>
                <w:sz w:val="24"/>
                <w:szCs w:val="24"/>
                <w:lang w:eastAsia="zh-CN"/>
              </w:rPr>
              <w:t>16</w:t>
            </w:r>
          </w:p>
        </w:tc>
        <w:tc>
          <w:tcPr>
            <w:tcW w:w="6120"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Hedges of a Net Investment in a Foreign Operation</w:t>
            </w:r>
          </w:p>
        </w:tc>
      </w:tr>
      <w:tr w:rsidR="005B0F63" w:rsidRPr="00EB2151" w:rsidTr="00D2796C">
        <w:trPr>
          <w:trHeight w:val="20"/>
        </w:trPr>
        <w:tc>
          <w:tcPr>
            <w:tcW w:w="1782"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 xml:space="preserve">TFRIC </w:t>
            </w:r>
            <w:r w:rsidR="00B16C13" w:rsidRPr="00B16C13">
              <w:rPr>
                <w:rFonts w:ascii="Times New Roman" w:eastAsia="Cordia New" w:hAnsi="Times New Roman" w:cs="Angsana New"/>
                <w:snapToGrid w:val="0"/>
                <w:sz w:val="24"/>
                <w:szCs w:val="24"/>
                <w:lang w:eastAsia="zh-CN"/>
              </w:rPr>
              <w:t>19</w:t>
            </w:r>
          </w:p>
        </w:tc>
        <w:tc>
          <w:tcPr>
            <w:tcW w:w="6120" w:type="dxa"/>
            <w:tcMar>
              <w:top w:w="0" w:type="dxa"/>
              <w:left w:w="108" w:type="dxa"/>
              <w:bottom w:w="0" w:type="dxa"/>
              <w:right w:w="108" w:type="dxa"/>
            </w:tcMar>
            <w:hideMark/>
          </w:tcPr>
          <w:p w:rsidR="005B0F63" w:rsidRPr="00EB2151" w:rsidRDefault="005B0F63" w:rsidP="00D2796C">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EB2151">
              <w:rPr>
                <w:rFonts w:ascii="Times New Roman" w:eastAsia="Cordia New" w:hAnsi="Times New Roman" w:cs="Times New Roman"/>
                <w:snapToGrid w:val="0"/>
                <w:sz w:val="24"/>
                <w:szCs w:val="24"/>
                <w:lang w:val="en-GB" w:eastAsia="zh-CN"/>
              </w:rPr>
              <w:t>Extinguishing Financial Liabilities with Equity Instruments</w:t>
            </w:r>
          </w:p>
        </w:tc>
      </w:tr>
    </w:tbl>
    <w:p w:rsidR="005B0F63" w:rsidRPr="00EB2151" w:rsidRDefault="005B0F63" w:rsidP="00E55444">
      <w:pPr>
        <w:pStyle w:val="BodyText"/>
        <w:spacing w:before="240" w:after="240" w:line="240" w:lineRule="auto"/>
        <w:ind w:left="1080" w:right="14"/>
        <w:jc w:val="both"/>
        <w:rPr>
          <w:color w:val="000000"/>
          <w:sz w:val="24"/>
        </w:rPr>
      </w:pPr>
      <w:r w:rsidRPr="00EB2151">
        <w:rPr>
          <w:color w:val="000000"/>
          <w:sz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0C52A3" w:rsidRPr="00EB2151" w:rsidRDefault="005B0F63" w:rsidP="00E55444">
      <w:pPr>
        <w:spacing w:before="120" w:after="240"/>
        <w:ind w:left="1080"/>
        <w:jc w:val="thaiDistribute"/>
        <w:rPr>
          <w:rFonts w:ascii="Times New Roman" w:eastAsia="Times New Roman" w:hAnsi="Times New Roman" w:cs="Angsana New"/>
          <w:color w:val="000000"/>
          <w:sz w:val="24"/>
          <w:szCs w:val="22"/>
          <w:lang w:val="en-GB" w:eastAsia="x-none"/>
        </w:rPr>
      </w:pPr>
      <w:r w:rsidRPr="00EB2151">
        <w:rPr>
          <w:rFonts w:ascii="Times New Roman" w:eastAsia="Times New Roman" w:hAnsi="Times New Roman" w:cs="Angsana New"/>
          <w:color w:val="000000"/>
          <w:sz w:val="24"/>
          <w:szCs w:val="22"/>
          <w:lang w:val="en-GB" w:eastAsia="x-none"/>
        </w:rPr>
        <w:t xml:space="preserve">The </w:t>
      </w:r>
      <w:r w:rsidR="001413F3" w:rsidRPr="00EB2151">
        <w:rPr>
          <w:rFonts w:ascii="Times New Roman" w:eastAsia="Times New Roman" w:hAnsi="Times New Roman" w:cs="Angsana New"/>
          <w:color w:val="000000"/>
          <w:sz w:val="24"/>
          <w:szCs w:val="22"/>
          <w:lang w:val="en-GB" w:eastAsia="x-none"/>
        </w:rPr>
        <w:t>Group’s</w:t>
      </w:r>
      <w:r w:rsidRPr="00EB2151">
        <w:rPr>
          <w:rFonts w:ascii="Times New Roman" w:eastAsia="Times New Roman" w:hAnsi="Times New Roman" w:cs="Angsana New"/>
          <w:color w:val="000000"/>
          <w:sz w:val="24"/>
          <w:szCs w:val="22"/>
          <w:lang w:val="en-GB" w:eastAsia="x-none"/>
        </w:rPr>
        <w:t xml:space="preserve"> management is in the process to assess the impact</w:t>
      </w:r>
      <w:r w:rsidRPr="00EB2151">
        <w:rPr>
          <w:rFonts w:ascii="Times New Roman" w:eastAsia="Times New Roman" w:hAnsi="Times New Roman" w:cs="Angsana New"/>
          <w:color w:val="000000"/>
          <w:sz w:val="24"/>
          <w:szCs w:val="22"/>
          <w:cs/>
          <w:lang w:val="en-GB" w:eastAsia="x-none"/>
        </w:rPr>
        <w:t xml:space="preserve"> </w:t>
      </w:r>
      <w:r w:rsidRPr="00EB2151">
        <w:rPr>
          <w:rFonts w:ascii="Times New Roman" w:eastAsia="Times New Roman" w:hAnsi="Times New Roman" w:cs="Angsana New"/>
          <w:color w:val="000000"/>
          <w:sz w:val="24"/>
          <w:szCs w:val="22"/>
          <w:lang w:val="en-GB" w:eastAsia="x-none"/>
        </w:rPr>
        <w:t xml:space="preserve">of these Financial Instruments Standards on the financial statements of the </w:t>
      </w:r>
      <w:r w:rsidR="001413F3" w:rsidRPr="00EB2151">
        <w:rPr>
          <w:rFonts w:ascii="Times New Roman" w:eastAsia="Times New Roman" w:hAnsi="Times New Roman" w:cs="Angsana New"/>
          <w:color w:val="000000"/>
          <w:sz w:val="24"/>
          <w:szCs w:val="22"/>
          <w:lang w:val="en-GB" w:eastAsia="x-none"/>
        </w:rPr>
        <w:t>Group</w:t>
      </w:r>
      <w:r w:rsidRPr="00EB2151">
        <w:rPr>
          <w:rFonts w:ascii="Times New Roman" w:eastAsia="Times New Roman" w:hAnsi="Times New Roman" w:cs="Angsana New"/>
          <w:color w:val="000000"/>
          <w:sz w:val="24"/>
          <w:szCs w:val="22"/>
          <w:lang w:val="en-GB" w:eastAsia="x-none"/>
        </w:rPr>
        <w:t xml:space="preserve"> in the period of initial application.</w:t>
      </w:r>
    </w:p>
    <w:p w:rsidR="00017E15" w:rsidRPr="00950343" w:rsidRDefault="00017E15" w:rsidP="00E55444">
      <w:pPr>
        <w:pStyle w:val="BodyText"/>
        <w:spacing w:after="240" w:line="240" w:lineRule="auto"/>
        <w:ind w:left="1080" w:right="11"/>
        <w:jc w:val="both"/>
        <w:rPr>
          <w:color w:val="000000"/>
          <w:sz w:val="24"/>
          <w:u w:val="single"/>
        </w:rPr>
      </w:pPr>
      <w:r w:rsidRPr="00950343">
        <w:rPr>
          <w:color w:val="000000"/>
          <w:sz w:val="24"/>
          <w:u w:val="single"/>
        </w:rPr>
        <w:t xml:space="preserve">Thai Financial Reporting Standards No. </w:t>
      </w:r>
      <w:r w:rsidR="00B16C13" w:rsidRPr="00950343">
        <w:rPr>
          <w:color w:val="000000"/>
          <w:sz w:val="24"/>
          <w:u w:val="single"/>
          <w:lang w:val="en-US"/>
        </w:rPr>
        <w:t>16</w:t>
      </w:r>
      <w:r w:rsidRPr="00950343">
        <w:rPr>
          <w:color w:val="000000"/>
          <w:sz w:val="24"/>
          <w:u w:val="single"/>
        </w:rPr>
        <w:t xml:space="preserve"> “Leases”</w:t>
      </w:r>
    </w:p>
    <w:p w:rsidR="00017E15" w:rsidRPr="00EB2151" w:rsidRDefault="00017E15" w:rsidP="00E55444">
      <w:pPr>
        <w:pStyle w:val="BodyText"/>
        <w:spacing w:after="240" w:line="240" w:lineRule="auto"/>
        <w:ind w:left="1080" w:right="11"/>
        <w:jc w:val="both"/>
        <w:rPr>
          <w:color w:val="000000"/>
          <w:spacing w:val="-2"/>
          <w:sz w:val="24"/>
        </w:rPr>
      </w:pPr>
      <w:r w:rsidRPr="00EB2151">
        <w:rPr>
          <w:color w:val="000000"/>
          <w:spacing w:val="-2"/>
          <w:sz w:val="24"/>
        </w:rPr>
        <w:t xml:space="preserve">This TFRS provides a comprehensive model for the identification if lease arrangements and their treatment in the financial statements of both lessees and lessors. </w:t>
      </w:r>
    </w:p>
    <w:p w:rsidR="00017E15" w:rsidRPr="00EB2151" w:rsidRDefault="00017E15" w:rsidP="00E55444">
      <w:pPr>
        <w:pStyle w:val="BodyText"/>
        <w:spacing w:after="240" w:line="240" w:lineRule="auto"/>
        <w:ind w:left="1080" w:right="11"/>
        <w:jc w:val="both"/>
        <w:rPr>
          <w:color w:val="000000"/>
          <w:spacing w:val="-2"/>
          <w:sz w:val="24"/>
        </w:rPr>
      </w:pPr>
      <w:r w:rsidRPr="00EB2151">
        <w:rPr>
          <w:color w:val="000000"/>
          <w:spacing w:val="-2"/>
          <w:sz w:val="24"/>
        </w:rPr>
        <w:t>This TFRS will supersede the following</w:t>
      </w:r>
      <w:r w:rsidRPr="00EB2151">
        <w:rPr>
          <w:rFonts w:hint="cs"/>
          <w:color w:val="000000"/>
          <w:spacing w:val="-2"/>
          <w:sz w:val="24"/>
          <w:cs/>
        </w:rPr>
        <w:t xml:space="preserve"> </w:t>
      </w:r>
      <w:r w:rsidRPr="00EB2151">
        <w:rPr>
          <w:color w:val="000000"/>
          <w:spacing w:val="-2"/>
          <w:sz w:val="24"/>
        </w:rPr>
        <w:t>lease Standards and Interpretations upon its effective date, which are Thai Accounting Standard No.</w:t>
      </w:r>
      <w:r w:rsidR="00B16C13" w:rsidRPr="00B16C13">
        <w:rPr>
          <w:color w:val="000000"/>
          <w:spacing w:val="-2"/>
          <w:sz w:val="24"/>
          <w:lang w:val="en-US"/>
        </w:rPr>
        <w:t>17</w:t>
      </w:r>
      <w:r w:rsidRPr="00EB2151">
        <w:rPr>
          <w:color w:val="000000"/>
          <w:spacing w:val="-2"/>
          <w:sz w:val="24"/>
        </w:rPr>
        <w:t xml:space="preserve"> “Leases”, Thai Accounting Standard Interpretation No.</w:t>
      </w:r>
      <w:r w:rsidR="00B16C13" w:rsidRPr="00B16C13">
        <w:rPr>
          <w:color w:val="000000"/>
          <w:spacing w:val="-2"/>
          <w:sz w:val="24"/>
          <w:lang w:val="en-US"/>
        </w:rPr>
        <w:t>15</w:t>
      </w:r>
      <w:r w:rsidRPr="00EB2151">
        <w:rPr>
          <w:color w:val="000000"/>
          <w:spacing w:val="-2"/>
          <w:sz w:val="24"/>
        </w:rPr>
        <w:t xml:space="preserve"> “Operating Lease - Incentives”, Thai Accounting Standard Interpretation No.</w:t>
      </w:r>
      <w:r w:rsidR="00B16C13" w:rsidRPr="00B16C13">
        <w:rPr>
          <w:color w:val="000000"/>
          <w:spacing w:val="-2"/>
          <w:sz w:val="24"/>
          <w:lang w:val="en-US"/>
        </w:rPr>
        <w:t>27</w:t>
      </w:r>
      <w:r w:rsidRPr="00EB2151">
        <w:rPr>
          <w:color w:val="000000"/>
          <w:spacing w:val="-2"/>
          <w:sz w:val="24"/>
        </w:rPr>
        <w:t xml:space="preserve"> “Evaluating the Substance of Transactions involving the Legal Form of a Lease” and Thai Financial Reporting Standard Interpretation No.</w:t>
      </w:r>
      <w:r w:rsidR="00B16C13" w:rsidRPr="00B16C13">
        <w:rPr>
          <w:color w:val="000000"/>
          <w:spacing w:val="-2"/>
          <w:sz w:val="24"/>
          <w:lang w:val="en-US"/>
        </w:rPr>
        <w:t>4</w:t>
      </w:r>
      <w:r w:rsidRPr="00EB2151">
        <w:rPr>
          <w:color w:val="000000"/>
          <w:spacing w:val="-2"/>
          <w:sz w:val="24"/>
        </w:rPr>
        <w:t xml:space="preserve"> “Determining whether on Arrangement contains a Lease”.</w:t>
      </w:r>
    </w:p>
    <w:p w:rsidR="00017E15" w:rsidRPr="00EB2151" w:rsidRDefault="00017E15" w:rsidP="003C4969">
      <w:pPr>
        <w:pStyle w:val="BodyText"/>
        <w:spacing w:after="240" w:line="240" w:lineRule="auto"/>
        <w:ind w:left="1080" w:right="11"/>
        <w:jc w:val="both"/>
        <w:rPr>
          <w:color w:val="000000"/>
          <w:sz w:val="24"/>
        </w:rPr>
      </w:pPr>
      <w:r w:rsidRPr="00EB2151">
        <w:rPr>
          <w:color w:val="000000"/>
          <w:sz w:val="24"/>
        </w:rPr>
        <w:t xml:space="preserve">For lessee accounting, there are significant changes to lease accounting in this TFRS by removing the distinction between operating and finance leases under TAS </w:t>
      </w:r>
      <w:r w:rsidR="00B16C13" w:rsidRPr="00B16C13">
        <w:rPr>
          <w:color w:val="000000"/>
          <w:sz w:val="24"/>
          <w:lang w:val="en-US"/>
        </w:rPr>
        <w:t>17</w:t>
      </w:r>
      <w:r w:rsidRPr="00EB2151">
        <w:rPr>
          <w:color w:val="000000"/>
          <w:sz w:val="24"/>
        </w:rPr>
        <w:t xml:space="preserve">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w:t>
      </w:r>
      <w:r w:rsidR="00B16C13" w:rsidRPr="00B16C13">
        <w:rPr>
          <w:color w:val="000000"/>
          <w:sz w:val="24"/>
          <w:lang w:val="en-US"/>
        </w:rPr>
        <w:t>17</w:t>
      </w:r>
      <w:r w:rsidRPr="00EB2151">
        <w:rPr>
          <w:color w:val="000000"/>
          <w:sz w:val="24"/>
        </w:rPr>
        <w:t>.</w:t>
      </w:r>
    </w:p>
    <w:p w:rsidR="00017E15" w:rsidRPr="00EB2151" w:rsidRDefault="00B65849" w:rsidP="003C4969">
      <w:pPr>
        <w:pStyle w:val="BodyText"/>
        <w:spacing w:after="240" w:line="240" w:lineRule="auto"/>
        <w:ind w:left="1080" w:right="11"/>
        <w:jc w:val="both"/>
        <w:rPr>
          <w:color w:val="000000"/>
          <w:sz w:val="24"/>
        </w:rPr>
      </w:pPr>
      <w:r w:rsidRPr="00EB2151">
        <w:rPr>
          <w:color w:val="000000"/>
          <w:sz w:val="24"/>
        </w:rPr>
        <w:t xml:space="preserve">The </w:t>
      </w:r>
      <w:r w:rsidR="00017E15" w:rsidRPr="00EB2151">
        <w:rPr>
          <w:color w:val="000000"/>
          <w:sz w:val="24"/>
        </w:rPr>
        <w:t>Group’s management is in the process to assess the impact</w:t>
      </w:r>
      <w:r w:rsidR="00017E15" w:rsidRPr="00EB2151">
        <w:rPr>
          <w:color w:val="000000"/>
          <w:sz w:val="24"/>
          <w:cs/>
        </w:rPr>
        <w:t xml:space="preserve"> </w:t>
      </w:r>
      <w:r w:rsidR="00017E15" w:rsidRPr="00EB2151">
        <w:rPr>
          <w:color w:val="000000"/>
          <w:sz w:val="24"/>
        </w:rPr>
        <w:t>of this TFRS on the financial statements of the Group in the period of initial application.</w:t>
      </w:r>
    </w:p>
    <w:p w:rsidR="003C4969" w:rsidRDefault="003C4969">
      <w:pPr>
        <w:spacing w:after="0"/>
        <w:rPr>
          <w:rFonts w:ascii="Times New Roman" w:eastAsia="Calibri" w:hAnsi="Times New Roman" w:cs="Times New Roman"/>
          <w:sz w:val="24"/>
          <w:szCs w:val="24"/>
          <w:u w:val="single"/>
          <w:lang w:val="en-GB"/>
        </w:rPr>
      </w:pPr>
      <w:r>
        <w:rPr>
          <w:rFonts w:ascii="Times New Roman" w:eastAsia="Calibri" w:hAnsi="Times New Roman" w:cs="Times New Roman"/>
          <w:sz w:val="24"/>
          <w:szCs w:val="24"/>
          <w:u w:val="single"/>
          <w:lang w:val="en-GB"/>
        </w:rPr>
        <w:br w:type="page"/>
      </w:r>
    </w:p>
    <w:p w:rsidR="00DB54CD" w:rsidRPr="00EB2151" w:rsidRDefault="00DB54CD" w:rsidP="00E55444">
      <w:pPr>
        <w:snapToGrid w:val="0"/>
        <w:spacing w:before="240" w:after="240"/>
        <w:ind w:left="1080" w:right="-9"/>
        <w:jc w:val="both"/>
        <w:rPr>
          <w:rFonts w:ascii="Times New Roman" w:eastAsia="Calibri" w:hAnsi="Times New Roman" w:cs="Times New Roman"/>
          <w:sz w:val="24"/>
          <w:szCs w:val="24"/>
          <w:u w:val="single"/>
          <w:lang w:val="en-GB"/>
        </w:rPr>
      </w:pPr>
      <w:r w:rsidRPr="00EB2151">
        <w:rPr>
          <w:rFonts w:ascii="Times New Roman" w:eastAsia="Calibri" w:hAnsi="Times New Roman" w:cs="Times New Roman"/>
          <w:sz w:val="24"/>
          <w:szCs w:val="24"/>
          <w:u w:val="single"/>
          <w:lang w:val="en-GB"/>
        </w:rPr>
        <w:lastRenderedPageBreak/>
        <w:t xml:space="preserve">Thai Financial Reporting Standards (Revised </w:t>
      </w:r>
      <w:r w:rsidR="00B16C13" w:rsidRPr="00B16C13">
        <w:rPr>
          <w:rFonts w:ascii="Times New Roman" w:eastAsia="Calibri" w:hAnsi="Times New Roman" w:cs="Angsana New"/>
          <w:sz w:val="24"/>
          <w:szCs w:val="24"/>
          <w:u w:val="single"/>
        </w:rPr>
        <w:t>2019</w:t>
      </w:r>
      <w:r w:rsidRPr="00EB2151">
        <w:rPr>
          <w:rFonts w:ascii="Times New Roman" w:eastAsia="Calibri" w:hAnsi="Times New Roman" w:cs="Times New Roman"/>
          <w:sz w:val="24"/>
          <w:szCs w:val="24"/>
          <w:u w:val="single"/>
          <w:lang w:val="en-GB"/>
        </w:rPr>
        <w:t>)</w:t>
      </w:r>
    </w:p>
    <w:p w:rsidR="00DB54CD" w:rsidRPr="00EB2151" w:rsidRDefault="00B16C13" w:rsidP="00DB54CD">
      <w:pPr>
        <w:snapToGrid w:val="0"/>
        <w:spacing w:before="240" w:after="240"/>
        <w:ind w:left="1080" w:right="-9"/>
        <w:jc w:val="both"/>
        <w:rPr>
          <w:rFonts w:ascii="Times New Roman" w:eastAsia="Calibri" w:hAnsi="Times New Roman" w:cs="Times New Roman"/>
          <w:sz w:val="24"/>
          <w:szCs w:val="24"/>
          <w:lang w:val="en-GB"/>
        </w:rPr>
      </w:pPr>
      <w:r w:rsidRPr="00B16C13">
        <w:rPr>
          <w:rFonts w:ascii="Times New Roman" w:eastAsia="Calibri" w:hAnsi="Times New Roman" w:cs="Angsana New"/>
          <w:sz w:val="24"/>
          <w:szCs w:val="24"/>
        </w:rPr>
        <w:t>46</w:t>
      </w:r>
      <w:r w:rsidR="00DB54CD" w:rsidRPr="00EB2151">
        <w:rPr>
          <w:rFonts w:ascii="Times New Roman" w:eastAsia="Calibri" w:hAnsi="Times New Roman" w:cs="Times New Roman"/>
          <w:sz w:val="24"/>
          <w:szCs w:val="24"/>
          <w:lang w:val="en-GB"/>
        </w:rPr>
        <w:t xml:space="preserve"> numbers of Thai Accounting Standards, Thai Financial Reporting Standards, Thai Accounting Standards Interpretation and Thai Financial Reporting Standards Interpretation (Revised </w:t>
      </w:r>
      <w:r w:rsidRPr="00B16C13">
        <w:rPr>
          <w:rFonts w:ascii="Times New Roman" w:eastAsia="Calibri" w:hAnsi="Times New Roman" w:cs="Angsana New"/>
          <w:sz w:val="24"/>
          <w:szCs w:val="24"/>
        </w:rPr>
        <w:t>2019</w:t>
      </w:r>
      <w:r w:rsidR="00DB54CD" w:rsidRPr="00EB2151">
        <w:rPr>
          <w:rFonts w:ascii="Times New Roman" w:eastAsia="Calibri" w:hAnsi="Times New Roman" w:cs="Times New Roman"/>
          <w:sz w:val="24"/>
          <w:szCs w:val="24"/>
          <w:lang w:val="en-GB"/>
        </w:rPr>
        <w:t xml:space="preserve">) have been announced in the Royal Gazette on September </w:t>
      </w:r>
      <w:r w:rsidRPr="00B16C13">
        <w:rPr>
          <w:rFonts w:ascii="Times New Roman" w:eastAsia="Calibri" w:hAnsi="Times New Roman" w:cs="Angsana New"/>
          <w:sz w:val="24"/>
          <w:szCs w:val="24"/>
        </w:rPr>
        <w:t>24</w:t>
      </w:r>
      <w:r w:rsidR="00DB54CD" w:rsidRPr="00EB2151">
        <w:rPr>
          <w:rFonts w:ascii="Times New Roman" w:eastAsia="Calibri" w:hAnsi="Times New Roman" w:cs="Times New Roman"/>
          <w:sz w:val="24"/>
          <w:szCs w:val="24"/>
          <w:lang w:val="en-GB"/>
        </w:rPr>
        <w:t xml:space="preserve">, </w:t>
      </w:r>
      <w:r w:rsidRPr="00B16C13">
        <w:rPr>
          <w:rFonts w:ascii="Times New Roman" w:eastAsia="Calibri" w:hAnsi="Times New Roman" w:cs="Angsana New"/>
          <w:sz w:val="24"/>
          <w:szCs w:val="24"/>
        </w:rPr>
        <w:t>2019</w:t>
      </w:r>
      <w:r w:rsidR="00DB54CD" w:rsidRPr="00EB2151">
        <w:rPr>
          <w:rFonts w:ascii="Times New Roman" w:eastAsia="Calibri" w:hAnsi="Times New Roman" w:cs="Times New Roman"/>
          <w:sz w:val="24"/>
          <w:szCs w:val="24"/>
          <w:lang w:val="en-GB"/>
        </w:rPr>
        <w:t xml:space="preserve"> without material change in key concept, which will be effective for the financial statements for the period beginning on or after January </w:t>
      </w:r>
      <w:r w:rsidRPr="00B16C13">
        <w:rPr>
          <w:rFonts w:ascii="Times New Roman" w:eastAsia="Calibri" w:hAnsi="Times New Roman" w:cs="Angsana New"/>
          <w:sz w:val="24"/>
          <w:szCs w:val="24"/>
        </w:rPr>
        <w:t>1</w:t>
      </w:r>
      <w:r w:rsidR="00DB54CD" w:rsidRPr="00EB2151">
        <w:rPr>
          <w:rFonts w:ascii="Times New Roman" w:eastAsia="Calibri" w:hAnsi="Times New Roman" w:cs="Times New Roman"/>
          <w:sz w:val="24"/>
          <w:szCs w:val="24"/>
          <w:lang w:val="en-GB"/>
        </w:rPr>
        <w:t xml:space="preserve">, </w:t>
      </w:r>
      <w:r w:rsidRPr="00B16C13">
        <w:rPr>
          <w:rFonts w:ascii="Times New Roman" w:eastAsia="Calibri" w:hAnsi="Times New Roman" w:cs="Angsana New"/>
          <w:sz w:val="24"/>
          <w:szCs w:val="24"/>
        </w:rPr>
        <w:t>2020</w:t>
      </w:r>
      <w:r w:rsidR="00DB54CD" w:rsidRPr="00EB2151">
        <w:rPr>
          <w:rFonts w:ascii="Times New Roman" w:eastAsia="Calibri" w:hAnsi="Times New Roman" w:cs="Times New Roman"/>
          <w:sz w:val="24"/>
          <w:szCs w:val="24"/>
          <w:lang w:val="en-GB"/>
        </w:rPr>
        <w:t xml:space="preserve"> onwards.</w:t>
      </w:r>
    </w:p>
    <w:p w:rsidR="00B65849" w:rsidRPr="00EB2151" w:rsidRDefault="00DB54CD" w:rsidP="0059686C">
      <w:pPr>
        <w:snapToGrid w:val="0"/>
        <w:spacing w:after="480"/>
        <w:ind w:left="1080" w:right="-14"/>
        <w:jc w:val="both"/>
        <w:rPr>
          <w:rFonts w:ascii="Times New Roman" w:eastAsia="Calibri" w:hAnsi="Times New Roman" w:cs="Times New Roman"/>
          <w:sz w:val="24"/>
          <w:szCs w:val="24"/>
          <w:lang w:val="en-GB"/>
        </w:rPr>
      </w:pPr>
      <w:r w:rsidRPr="00EB2151">
        <w:rPr>
          <w:rFonts w:ascii="Times New Roman" w:eastAsia="Calibri" w:hAnsi="Times New Roman" w:cs="Times New Roman"/>
          <w:sz w:val="24"/>
          <w:szCs w:val="24"/>
          <w:lang w:val="en-GB"/>
        </w:rPr>
        <w:t xml:space="preserve">The Group’s management will adopt such TFRSs in the preparation of the Group’s financial statements when it becomes effective. The Group’s management </w:t>
      </w:r>
      <w:r w:rsidR="00FA7610">
        <w:rPr>
          <w:rFonts w:ascii="Times New Roman" w:eastAsia="Calibri" w:hAnsi="Times New Roman" w:cs="Times New Roman"/>
          <w:sz w:val="24"/>
          <w:szCs w:val="24"/>
          <w:lang w:val="en-GB"/>
        </w:rPr>
        <w:t>is in the process to access the impact of these TFRSs on the</w:t>
      </w:r>
      <w:r w:rsidRPr="00EB2151">
        <w:rPr>
          <w:rFonts w:ascii="Times New Roman" w:eastAsia="Calibri" w:hAnsi="Times New Roman" w:cs="Times New Roman"/>
          <w:sz w:val="24"/>
          <w:szCs w:val="24"/>
          <w:lang w:val="en-GB"/>
        </w:rPr>
        <w:t xml:space="preserve"> financial statements of the Group in the period of initial application.</w:t>
      </w:r>
    </w:p>
    <w:p w:rsidR="00DB54CD" w:rsidRDefault="00B16C13" w:rsidP="00DB54CD">
      <w:pPr>
        <w:spacing w:after="240"/>
        <w:ind w:left="540" w:right="-9" w:hanging="540"/>
        <w:jc w:val="both"/>
        <w:rPr>
          <w:rFonts w:ascii="Times New Roman" w:eastAsia="Times New Roman" w:hAnsi="Times New Roman" w:cs="Times New Roman"/>
          <w:b/>
          <w:bCs/>
          <w:caps/>
          <w:color w:val="000000"/>
          <w:sz w:val="20"/>
          <w:szCs w:val="20"/>
          <w:lang w:val="en-GB"/>
        </w:rPr>
      </w:pPr>
      <w:r w:rsidRPr="00B16C13">
        <w:rPr>
          <w:rFonts w:ascii="Times New Roman" w:eastAsia="Times New Roman" w:hAnsi="Times New Roman" w:cs="Angsana New"/>
          <w:b/>
          <w:bCs/>
          <w:caps/>
          <w:color w:val="000000"/>
          <w:sz w:val="24"/>
          <w:szCs w:val="24"/>
        </w:rPr>
        <w:t>3</w:t>
      </w:r>
      <w:r w:rsidR="00DB54CD" w:rsidRPr="00EB2151">
        <w:rPr>
          <w:rFonts w:ascii="Times New Roman" w:eastAsia="Times New Roman" w:hAnsi="Times New Roman" w:cs="Times New Roman"/>
          <w:b/>
          <w:bCs/>
          <w:caps/>
          <w:color w:val="000000"/>
          <w:sz w:val="24"/>
          <w:szCs w:val="24"/>
          <w:lang w:val="en-GB"/>
        </w:rPr>
        <w:t>.</w:t>
      </w:r>
      <w:r w:rsidR="00DB54CD" w:rsidRPr="00EB2151">
        <w:rPr>
          <w:rFonts w:ascii="Times New Roman" w:eastAsia="Times New Roman" w:hAnsi="Times New Roman" w:cs="Times New Roman"/>
          <w:b/>
          <w:bCs/>
          <w:caps/>
          <w:color w:val="000000"/>
          <w:sz w:val="22"/>
          <w:szCs w:val="22"/>
          <w:lang w:val="en-GB"/>
        </w:rPr>
        <w:tab/>
      </w:r>
      <w:proofErr w:type="gramStart"/>
      <w:r w:rsidR="00DB54CD" w:rsidRPr="00EB2151">
        <w:rPr>
          <w:rFonts w:ascii="Times New Roman" w:eastAsia="Times New Roman" w:hAnsi="Times New Roman" w:cs="Times New Roman"/>
          <w:b/>
          <w:bCs/>
          <w:caps/>
          <w:color w:val="000000"/>
          <w:sz w:val="20"/>
          <w:szCs w:val="20"/>
          <w:lang w:val="en-GB"/>
        </w:rPr>
        <w:t xml:space="preserve">Significant </w:t>
      </w:r>
      <w:r w:rsidR="00EB15DA" w:rsidRPr="00EB2151">
        <w:rPr>
          <w:rFonts w:ascii="Times New Roman" w:eastAsia="Times New Roman" w:hAnsi="Times New Roman" w:cs="Times New Roman"/>
          <w:b/>
          <w:bCs/>
          <w:caps/>
          <w:color w:val="000000"/>
          <w:sz w:val="20"/>
          <w:szCs w:val="20"/>
          <w:lang w:val="en-GB"/>
        </w:rPr>
        <w:t xml:space="preserve"> </w:t>
      </w:r>
      <w:r w:rsidR="00DB54CD" w:rsidRPr="00EB2151">
        <w:rPr>
          <w:rFonts w:ascii="Times New Roman" w:eastAsia="Times New Roman" w:hAnsi="Times New Roman" w:cs="Times New Roman"/>
          <w:b/>
          <w:bCs/>
          <w:caps/>
          <w:color w:val="000000"/>
          <w:sz w:val="20"/>
          <w:szCs w:val="20"/>
          <w:lang w:val="en-GB"/>
        </w:rPr>
        <w:t>accounting</w:t>
      </w:r>
      <w:proofErr w:type="gramEnd"/>
      <w:r w:rsidR="00DB54CD" w:rsidRPr="00EB2151">
        <w:rPr>
          <w:rFonts w:ascii="Times New Roman" w:eastAsia="Times New Roman" w:hAnsi="Times New Roman" w:cs="Times New Roman"/>
          <w:b/>
          <w:bCs/>
          <w:caps/>
          <w:color w:val="000000"/>
          <w:sz w:val="20"/>
          <w:szCs w:val="20"/>
          <w:lang w:val="en-GB"/>
        </w:rPr>
        <w:t xml:space="preserve"> </w:t>
      </w:r>
      <w:r w:rsidR="00EB15DA" w:rsidRPr="00EB2151">
        <w:rPr>
          <w:rFonts w:ascii="Times New Roman" w:eastAsia="Times New Roman" w:hAnsi="Times New Roman" w:cs="Times New Roman"/>
          <w:b/>
          <w:bCs/>
          <w:caps/>
          <w:color w:val="000000"/>
          <w:sz w:val="20"/>
          <w:szCs w:val="20"/>
          <w:lang w:val="en-GB"/>
        </w:rPr>
        <w:t xml:space="preserve"> </w:t>
      </w:r>
      <w:r w:rsidR="00DB54CD" w:rsidRPr="00EB2151">
        <w:rPr>
          <w:rFonts w:ascii="Times New Roman" w:eastAsia="Times New Roman" w:hAnsi="Times New Roman" w:cs="Times New Roman"/>
          <w:b/>
          <w:bCs/>
          <w:caps/>
          <w:color w:val="000000"/>
          <w:sz w:val="20"/>
          <w:szCs w:val="20"/>
          <w:lang w:val="en-GB"/>
        </w:rPr>
        <w:t>policies</w:t>
      </w:r>
    </w:p>
    <w:p w:rsidR="00DF4BE8" w:rsidRPr="00EB2151" w:rsidRDefault="00DF4BE8" w:rsidP="009365DC">
      <w:pPr>
        <w:spacing w:after="240"/>
        <w:ind w:left="540" w:right="-9"/>
        <w:jc w:val="both"/>
        <w:rPr>
          <w:rFonts w:ascii="Times New Roman" w:eastAsia="Times New Roman" w:hAnsi="Times New Roman" w:cs="Times New Roman"/>
          <w:b/>
          <w:bCs/>
          <w:caps/>
          <w:color w:val="000000"/>
          <w:sz w:val="22"/>
          <w:szCs w:val="22"/>
          <w:lang w:val="en-GB"/>
        </w:rPr>
      </w:pPr>
      <w:r w:rsidRPr="00DF4BE8">
        <w:rPr>
          <w:rFonts w:ascii="Times New Roman" w:eastAsia="Times New Roman" w:hAnsi="Times New Roman" w:cs="Times New Roman"/>
          <w:color w:val="000000"/>
          <w:sz w:val="24"/>
          <w:szCs w:val="24"/>
          <w:lang w:val="en-GB"/>
        </w:rPr>
        <w:t>Significant accountin</w:t>
      </w:r>
      <w:r>
        <w:rPr>
          <w:rFonts w:ascii="Times New Roman" w:eastAsia="Times New Roman" w:hAnsi="Times New Roman" w:cs="Times New Roman"/>
          <w:color w:val="000000"/>
          <w:sz w:val="24"/>
          <w:szCs w:val="24"/>
          <w:lang w:val="en-GB"/>
        </w:rPr>
        <w:t>g policies are as follows:</w:t>
      </w:r>
      <w:r>
        <w:rPr>
          <w:rFonts w:ascii="Times New Roman" w:eastAsia="Times New Roman" w:hAnsi="Times New Roman" w:cs="Angsana New"/>
          <w:b/>
          <w:bCs/>
          <w:caps/>
          <w:color w:val="000000"/>
          <w:sz w:val="24"/>
          <w:szCs w:val="24"/>
        </w:rPr>
        <w:t xml:space="preserve"> </w:t>
      </w:r>
    </w:p>
    <w:p w:rsidR="00DB54CD" w:rsidRPr="00EB2151" w:rsidRDefault="00B16C13" w:rsidP="00DB54CD">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w:t>
      </w:r>
      <w:r w:rsidR="00DB54CD" w:rsidRPr="00EB2151">
        <w:rPr>
          <w:rFonts w:ascii="Times New Roman" w:eastAsia="Times New Roman" w:hAnsi="Times New Roman" w:cs="Times New Roman"/>
          <w:color w:val="000000"/>
          <w:sz w:val="24"/>
          <w:szCs w:val="24"/>
          <w:lang w:val="en-GB"/>
        </w:rPr>
        <w:t xml:space="preserve"> </w:t>
      </w:r>
      <w:r w:rsidR="00DB54CD" w:rsidRPr="00EB2151">
        <w:rPr>
          <w:rFonts w:ascii="Times New Roman" w:eastAsia="Times New Roman" w:hAnsi="Times New Roman" w:cs="Times New Roman"/>
          <w:color w:val="000000"/>
          <w:sz w:val="24"/>
          <w:szCs w:val="24"/>
          <w:cs/>
          <w:lang w:val="en-GB"/>
        </w:rPr>
        <w:tab/>
      </w:r>
      <w:r w:rsidR="00DB54CD" w:rsidRPr="00EB2151">
        <w:rPr>
          <w:rFonts w:ascii="Times New Roman" w:eastAsia="Times New Roman" w:hAnsi="Times New Roman" w:cs="Times New Roman"/>
          <w:color w:val="000000"/>
          <w:sz w:val="24"/>
          <w:szCs w:val="24"/>
          <w:lang w:val="en-GB"/>
        </w:rPr>
        <w:t>Revenues recognition</w:t>
      </w:r>
    </w:p>
    <w:p w:rsidR="003942DE" w:rsidRPr="00EB2151" w:rsidRDefault="004066CD" w:rsidP="003942DE">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lang w:val="en-GB"/>
        </w:rPr>
        <w:t>Revenues</w:t>
      </w:r>
      <w:r w:rsidRPr="00EB21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from Sales </w:t>
      </w:r>
    </w:p>
    <w:p w:rsidR="003942DE" w:rsidRPr="00EB2151" w:rsidRDefault="003942DE" w:rsidP="003942DE">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Revenue from sale of goods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3942DE" w:rsidRPr="00EB2151" w:rsidRDefault="004066CD" w:rsidP="003942DE">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lang w:val="en-GB"/>
        </w:rPr>
        <w:t>Revenues</w:t>
      </w:r>
      <w:r w:rsidRPr="00EB21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from r</w:t>
      </w:r>
      <w:r w:rsidR="003942DE" w:rsidRPr="00EB2151">
        <w:rPr>
          <w:rFonts w:ascii="Times New Roman" w:eastAsia="Times New Roman" w:hAnsi="Times New Roman" w:cs="Times New Roman"/>
          <w:color w:val="000000"/>
          <w:sz w:val="24"/>
          <w:szCs w:val="24"/>
        </w:rPr>
        <w:t>endering of services</w:t>
      </w:r>
    </w:p>
    <w:p w:rsidR="003942DE" w:rsidRPr="00EB2151" w:rsidRDefault="003942DE" w:rsidP="003942DE">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Service income consists of gas transportation income and maintenance service income. Service income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over time when services have been rendered taking into account the stage of completion. Service rate charged and service period are stipulated in the contract. Commissions paid or discounts given to counterparties who are considered to be customers of the Group are recorded net of revenues from services.</w:t>
      </w:r>
    </w:p>
    <w:p w:rsidR="00DB54CD" w:rsidRPr="00EB2151" w:rsidRDefault="003942DE"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Revenues from system installation services</w:t>
      </w:r>
    </w:p>
    <w:p w:rsidR="009F00FB" w:rsidRDefault="003942DE" w:rsidP="009F00FB">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Revenue from system installation services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upon completion of service in cases where the projects are low value, the work had a short duration, and control of the assets created has not yet been transferred to the customers.</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Management fee income</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Management fee income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on an accrual basis in accordance with terms and conditions stipulated in the agreements. </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Interest income </w:t>
      </w:r>
    </w:p>
    <w:p w:rsidR="0059686C" w:rsidRDefault="00DB54CD" w:rsidP="0059686C">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Interest income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on an accrual basis based on the effective interest rate. </w:t>
      </w:r>
      <w:r w:rsidR="0059686C">
        <w:rPr>
          <w:rFonts w:ascii="Times New Roman" w:eastAsia="Times New Roman" w:hAnsi="Times New Roman" w:cs="Times New Roman"/>
          <w:color w:val="000000"/>
          <w:sz w:val="24"/>
          <w:szCs w:val="24"/>
        </w:rPr>
        <w:br w:type="page"/>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lastRenderedPageBreak/>
        <w:t>Government grants</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Government grants are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where there is reasonable assurance that the grant will be received and all attached conditions will be complied with. When the grant relates to an asset, it is </w:t>
      </w:r>
      <w:r w:rsidR="001C313B" w:rsidRPr="00EB2151">
        <w:rPr>
          <w:rFonts w:ascii="Times New Roman" w:eastAsia="Times New Roman" w:hAnsi="Times New Roman" w:cs="Times New Roman"/>
          <w:color w:val="000000"/>
          <w:sz w:val="24"/>
          <w:szCs w:val="24"/>
        </w:rPr>
        <w:t>recognized</w:t>
      </w:r>
      <w:r w:rsidRPr="00EB2151">
        <w:rPr>
          <w:rFonts w:ascii="Times New Roman" w:eastAsia="Times New Roman" w:hAnsi="Times New Roman" w:cs="Times New Roman"/>
          <w:color w:val="000000"/>
          <w:sz w:val="24"/>
          <w:szCs w:val="24"/>
        </w:rPr>
        <w:t xml:space="preserve"> as deferred income and released to income in equal amounts over the expected useful life of the related asset.</w:t>
      </w:r>
    </w:p>
    <w:p w:rsidR="00DB54CD" w:rsidRPr="00EB2151" w:rsidRDefault="00B16C13" w:rsidP="00DB54CD">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w:t>
      </w:r>
      <w:r w:rsidR="00DB54CD" w:rsidRPr="00EB2151">
        <w:rPr>
          <w:rFonts w:ascii="Times New Roman" w:eastAsia="Times New Roman" w:hAnsi="Times New Roman" w:cs="Times New Roman"/>
          <w:color w:val="000000"/>
          <w:sz w:val="24"/>
          <w:szCs w:val="24"/>
          <w:cs/>
          <w:lang w:val="en-GB"/>
        </w:rPr>
        <w:tab/>
      </w:r>
      <w:r w:rsidR="00DB54CD" w:rsidRPr="00EB2151">
        <w:rPr>
          <w:rFonts w:ascii="Times New Roman" w:eastAsia="Times New Roman" w:hAnsi="Times New Roman" w:cs="Times New Roman"/>
          <w:color w:val="000000"/>
          <w:sz w:val="24"/>
          <w:szCs w:val="24"/>
          <w:lang w:val="en-GB"/>
        </w:rPr>
        <w:t>Cash and cash equivalents</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Cash and cash equivalents consist of cash in hand and at banks, and all highly liquid investments with an original maturity of three months or less and not subject to withdrawal restrictions.</w:t>
      </w:r>
    </w:p>
    <w:p w:rsidR="00DB54CD" w:rsidRPr="00EB2151" w:rsidRDefault="00B16C13" w:rsidP="00DB54CD">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cs/>
        </w:rPr>
        <w:t>.</w:t>
      </w: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cs/>
        </w:rPr>
        <w:tab/>
      </w:r>
      <w:r w:rsidR="00DB54CD" w:rsidRPr="00EB2151">
        <w:rPr>
          <w:rFonts w:ascii="Times New Roman" w:eastAsia="Times New Roman" w:hAnsi="Times New Roman" w:cs="Times New Roman"/>
          <w:color w:val="000000"/>
          <w:sz w:val="24"/>
          <w:szCs w:val="24"/>
        </w:rPr>
        <w:t>Trade</w:t>
      </w:r>
      <w:r w:rsidR="00DB54CD" w:rsidRPr="00EB2151">
        <w:rPr>
          <w:rFonts w:ascii="Times New Roman" w:eastAsia="Times New Roman" w:hAnsi="Times New Roman" w:cs="Times New Roman"/>
          <w:color w:val="000000"/>
          <w:sz w:val="24"/>
          <w:szCs w:val="24"/>
          <w:lang w:val="en-GB"/>
        </w:rPr>
        <w:t xml:space="preserve"> receivable </w:t>
      </w:r>
      <w:r w:rsidR="00DF4BE8">
        <w:rPr>
          <w:rFonts w:ascii="Times New Roman" w:eastAsia="Times New Roman" w:hAnsi="Times New Roman" w:cs="Times New Roman"/>
          <w:color w:val="000000"/>
          <w:sz w:val="24"/>
          <w:szCs w:val="24"/>
          <w:lang w:val="en-GB"/>
        </w:rPr>
        <w:t xml:space="preserve">and other </w:t>
      </w:r>
      <w:r w:rsidR="001C313B">
        <w:rPr>
          <w:rFonts w:ascii="Times New Roman" w:eastAsia="Times New Roman" w:hAnsi="Times New Roman" w:cs="Times New Roman"/>
          <w:color w:val="000000"/>
          <w:sz w:val="24"/>
          <w:szCs w:val="24"/>
          <w:lang w:val="en-GB"/>
        </w:rPr>
        <w:t xml:space="preserve">current </w:t>
      </w:r>
      <w:r w:rsidR="00DF4BE8">
        <w:rPr>
          <w:rFonts w:ascii="Times New Roman" w:eastAsia="Times New Roman" w:hAnsi="Times New Roman" w:cs="Times New Roman"/>
          <w:color w:val="000000"/>
          <w:sz w:val="24"/>
          <w:szCs w:val="24"/>
          <w:lang w:val="en-GB"/>
        </w:rPr>
        <w:t>receivables</w:t>
      </w:r>
    </w:p>
    <w:p w:rsidR="00DB54CD" w:rsidRPr="00EB2151" w:rsidRDefault="001C313B" w:rsidP="00E20C9B">
      <w:pPr>
        <w:pStyle w:val="BodyText"/>
        <w:spacing w:after="240"/>
        <w:ind w:left="1134" w:right="11"/>
        <w:rPr>
          <w:rFonts w:cs="Times New Roman"/>
          <w:spacing w:val="-4"/>
          <w:sz w:val="24"/>
          <w:szCs w:val="24"/>
        </w:rPr>
      </w:pPr>
      <w:r>
        <w:rPr>
          <w:rFonts w:cs="Times New Roman"/>
          <w:spacing w:val="-4"/>
          <w:sz w:val="24"/>
          <w:szCs w:val="24"/>
        </w:rPr>
        <w:t xml:space="preserve">Trade receivables and </w:t>
      </w:r>
      <w:r w:rsidR="00E20C9B" w:rsidRPr="00EB2151">
        <w:rPr>
          <w:rFonts w:cs="Times New Roman"/>
          <w:spacing w:val="-4"/>
          <w:sz w:val="24"/>
          <w:szCs w:val="24"/>
        </w:rPr>
        <w:t>other</w:t>
      </w:r>
      <w:r w:rsidR="00FC5171">
        <w:rPr>
          <w:rFonts w:cs="Times New Roman"/>
          <w:spacing w:val="-4"/>
          <w:sz w:val="24"/>
          <w:szCs w:val="24"/>
        </w:rPr>
        <w:t xml:space="preserve"> current</w:t>
      </w:r>
      <w:r w:rsidR="00E20C9B" w:rsidRPr="00EB2151">
        <w:rPr>
          <w:rFonts w:cs="Times New Roman"/>
          <w:spacing w:val="-4"/>
          <w:sz w:val="24"/>
          <w:szCs w:val="24"/>
        </w:rPr>
        <w:t xml:space="preserve"> receivables are stated at their invoice value less allowance for doubtful accounts.</w:t>
      </w:r>
    </w:p>
    <w:p w:rsidR="00E20C9B" w:rsidRPr="00EB2151" w:rsidRDefault="00E20C9B" w:rsidP="00E20C9B">
      <w:pPr>
        <w:pStyle w:val="BodyText"/>
        <w:spacing w:after="240"/>
        <w:ind w:left="1134" w:right="11"/>
        <w:rPr>
          <w:rFonts w:cs="Times New Roman"/>
          <w:sz w:val="24"/>
          <w:szCs w:val="24"/>
        </w:rPr>
      </w:pPr>
      <w:r w:rsidRPr="00EB2151">
        <w:rPr>
          <w:rFonts w:cs="Times New Roman"/>
          <w:sz w:val="24"/>
          <w:szCs w:val="24"/>
        </w:rPr>
        <w:t xml:space="preserve">The allowance for doubtful accounts is assessed primarily on analysis of payment histories and future expectations of customer payments. </w:t>
      </w:r>
    </w:p>
    <w:p w:rsidR="00DB54CD" w:rsidRPr="00EB2151" w:rsidRDefault="00B16C13" w:rsidP="00DB54CD">
      <w:pPr>
        <w:snapToGrid w:val="0"/>
        <w:spacing w:after="240"/>
        <w:ind w:left="1080" w:right="-9" w:hanging="540"/>
        <w:jc w:val="both"/>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cs/>
        </w:rPr>
        <w:t>.</w:t>
      </w:r>
      <w:r w:rsidRPr="00B16C13">
        <w:rPr>
          <w:rFonts w:ascii="Times New Roman" w:eastAsia="Times New Roman" w:hAnsi="Times New Roman" w:cs="Angsana New"/>
          <w:color w:val="000000"/>
          <w:sz w:val="24"/>
          <w:szCs w:val="24"/>
        </w:rPr>
        <w:t>4</w:t>
      </w:r>
      <w:r w:rsidR="00DB54CD" w:rsidRPr="00EB2151">
        <w:rPr>
          <w:rFonts w:ascii="Times New Roman" w:eastAsia="Times New Roman" w:hAnsi="Times New Roman" w:cs="Times New Roman"/>
          <w:color w:val="000000"/>
          <w:sz w:val="24"/>
          <w:szCs w:val="24"/>
          <w:cs/>
        </w:rPr>
        <w:tab/>
      </w:r>
      <w:r w:rsidR="00DB54CD" w:rsidRPr="00EB2151">
        <w:rPr>
          <w:rFonts w:ascii="Times New Roman" w:eastAsia="Times New Roman" w:hAnsi="Times New Roman" w:cs="Times New Roman"/>
          <w:color w:val="000000"/>
          <w:sz w:val="24"/>
          <w:szCs w:val="24"/>
        </w:rPr>
        <w:t xml:space="preserve">Inventories </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Inventories are valued at the lower of average cost and net realisable value. </w:t>
      </w:r>
    </w:p>
    <w:p w:rsidR="00DB54CD" w:rsidRPr="00EB2151" w:rsidRDefault="00DB54CD" w:rsidP="00DB54CD">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Net realisable value is the estimated selling price in the ordinary course of business, less estimated costs necessary to make the sale.</w:t>
      </w:r>
    </w:p>
    <w:p w:rsidR="00C519D2" w:rsidRDefault="00DB54CD" w:rsidP="00C519D2">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Reduce cost of inventories to net real</w:t>
      </w:r>
      <w:r w:rsidR="009365DC">
        <w:rPr>
          <w:rFonts w:ascii="Times New Roman" w:eastAsia="Times New Roman" w:hAnsi="Times New Roman" w:cs="Times New Roman"/>
          <w:color w:val="000000"/>
          <w:sz w:val="24"/>
          <w:szCs w:val="24"/>
          <w:lang w:val="en-GB"/>
        </w:rPr>
        <w:t>i</w:t>
      </w:r>
      <w:r w:rsidR="00FC5171">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 xml:space="preserve">able value will be set up for old, obsolete, slow moving or deteriorated inventories. </w:t>
      </w:r>
    </w:p>
    <w:p w:rsidR="00F22FE4" w:rsidRPr="00EB2151" w:rsidRDefault="00B16C13" w:rsidP="00F22FE4">
      <w:pPr>
        <w:autoSpaceDE w:val="0"/>
        <w:autoSpaceDN w:val="0"/>
        <w:spacing w:after="200"/>
        <w:ind w:left="1080" w:hanging="540"/>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5</w:t>
      </w:r>
      <w:r w:rsidR="00DB54CD" w:rsidRPr="00EB2151">
        <w:rPr>
          <w:rFonts w:ascii="Times New Roman" w:eastAsia="Times New Roman" w:hAnsi="Times New Roman" w:cs="Times New Roman"/>
          <w:color w:val="000000"/>
          <w:sz w:val="24"/>
          <w:szCs w:val="24"/>
          <w:lang w:val="en-GB"/>
        </w:rPr>
        <w:tab/>
      </w:r>
      <w:r w:rsidR="00F22FE4" w:rsidRPr="00EB2151">
        <w:rPr>
          <w:rFonts w:ascii="Times New Roman" w:eastAsia="Times New Roman" w:hAnsi="Times New Roman" w:cs="Times New Roman"/>
          <w:color w:val="000000"/>
          <w:sz w:val="24"/>
          <w:szCs w:val="24"/>
        </w:rPr>
        <w:t>Group accounting - investments in subsidiaries and investment in an associate</w:t>
      </w:r>
    </w:p>
    <w:p w:rsidR="00F22FE4" w:rsidRPr="00EB2151" w:rsidRDefault="00F22FE4" w:rsidP="00F22FE4">
      <w:pPr>
        <w:tabs>
          <w:tab w:val="left" w:pos="1800"/>
        </w:tabs>
        <w:spacing w:after="20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Subsidiaries</w:t>
      </w:r>
    </w:p>
    <w:p w:rsidR="009365DC" w:rsidRDefault="00F22FE4" w:rsidP="0059686C">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rsidR="0059686C" w:rsidRDefault="00F22FE4" w:rsidP="0059686C">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Group applies the acquisition method to account for business combinations. The consideration transferred for the acquisition of a subsidiary is the fair value of the assets transferred, the liabilities incurred to the former owners of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either at fair </w:t>
      </w:r>
      <w:r w:rsidRPr="009F00FB">
        <w:rPr>
          <w:rFonts w:ascii="Times New Roman" w:eastAsia="Times New Roman" w:hAnsi="Times New Roman" w:cs="Times New Roman"/>
          <w:color w:val="000000"/>
          <w:spacing w:val="-4"/>
          <w:sz w:val="24"/>
          <w:szCs w:val="24"/>
          <w:lang w:val="en-GB"/>
        </w:rPr>
        <w:t xml:space="preserve">value or at the non-controlling interest’s proportionate share of the </w:t>
      </w:r>
      <w:proofErr w:type="spellStart"/>
      <w:r w:rsidRPr="009F00FB">
        <w:rPr>
          <w:rFonts w:ascii="Times New Roman" w:eastAsia="Times New Roman" w:hAnsi="Times New Roman" w:cs="Times New Roman"/>
          <w:color w:val="000000"/>
          <w:spacing w:val="-4"/>
          <w:sz w:val="24"/>
          <w:szCs w:val="24"/>
          <w:lang w:val="en-GB"/>
        </w:rPr>
        <w:t>acquiree’s</w:t>
      </w:r>
      <w:proofErr w:type="spellEnd"/>
      <w:r w:rsidRPr="009F00FB">
        <w:rPr>
          <w:rFonts w:ascii="Times New Roman" w:eastAsia="Times New Roman" w:hAnsi="Times New Roman" w:cs="Times New Roman"/>
          <w:color w:val="000000"/>
          <w:spacing w:val="-4"/>
          <w:sz w:val="24"/>
          <w:szCs w:val="24"/>
          <w:lang w:val="en-GB"/>
        </w:rPr>
        <w:t xml:space="preserve"> net assets.</w:t>
      </w:r>
      <w:r w:rsidR="0059686C">
        <w:rPr>
          <w:rFonts w:ascii="Times New Roman" w:eastAsia="Times New Roman" w:hAnsi="Times New Roman" w:cs="Times New Roman"/>
          <w:color w:val="000000"/>
          <w:sz w:val="24"/>
          <w:szCs w:val="24"/>
          <w:lang w:val="en-GB"/>
        </w:rPr>
        <w:br w:type="page"/>
      </w:r>
    </w:p>
    <w:p w:rsidR="00F22FE4" w:rsidRPr="00EB2151" w:rsidRDefault="00F22FE4" w:rsidP="00F22FE4">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lastRenderedPageBreak/>
        <w:t xml:space="preserve">If the business combination is achieving in stages, the acquisition date carrying value of the acquirer’s previously held equity interest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is re-measured to fair value at the acquisition date; any gains or losses arising from such re-measured are recognized in profit or loss.</w:t>
      </w:r>
    </w:p>
    <w:p w:rsidR="00F22FE4" w:rsidRPr="00EB2151" w:rsidRDefault="00F22FE4" w:rsidP="00F22FE4">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Any contingent consideration to be transferred by the Group is recognized at fair value at the acquisition date. Subsequent changes to the fair value of the contingent consideration that is deemed to be an asset or liability is recognized either in profit or loss or as a change to other comprehensive income. Contingent consideration that is classified as equity is not re-measured, and its subsequent settlement is accounted for within equity.</w:t>
      </w:r>
    </w:p>
    <w:p w:rsidR="00F22FE4" w:rsidRPr="00EB2151" w:rsidRDefault="00F22FE4" w:rsidP="00F22FE4">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excess of the consideration transferred, the amount of any non-controlling interest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and the acquisition-date fair value of any previous equity interest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recognized directly in profit or loss.</w:t>
      </w:r>
    </w:p>
    <w:p w:rsidR="00047BEC" w:rsidRPr="00EB2151" w:rsidRDefault="00F22FE4" w:rsidP="00047BEC">
      <w:pPr>
        <w:snapToGrid w:val="0"/>
        <w:spacing w:after="240"/>
        <w:ind w:left="1080" w:right="-9"/>
        <w:jc w:val="both"/>
        <w:rPr>
          <w:rFonts w:ascii="Times New Roman" w:eastAsia="Times New Roman" w:hAnsi="Times New Roman" w:cstheme="minorBidi"/>
          <w:color w:val="000000"/>
          <w:sz w:val="24"/>
          <w:szCs w:val="24"/>
          <w:lang w:val="en-GB"/>
        </w:rPr>
      </w:pPr>
      <w:r w:rsidRPr="00EB2151">
        <w:rPr>
          <w:rFonts w:ascii="Times New Roman" w:eastAsia="Times New Roman" w:hAnsi="Times New Roman" w:cs="Times New Roman"/>
          <w:color w:val="000000"/>
          <w:sz w:val="24"/>
          <w:szCs w:val="24"/>
          <w:lang w:val="en-GB"/>
        </w:rPr>
        <w:t>Intercompany transactions, balances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r w:rsidR="00047BEC" w:rsidRPr="00EB2151">
        <w:rPr>
          <w:rFonts w:ascii="Times New Roman" w:eastAsia="Times New Roman" w:hAnsi="Times New Roman" w:cstheme="minorBidi" w:hint="cs"/>
          <w:color w:val="000000"/>
          <w:sz w:val="24"/>
          <w:szCs w:val="24"/>
          <w:cs/>
          <w:lang w:val="en-GB"/>
        </w:rPr>
        <w:t xml:space="preserve"> </w:t>
      </w:r>
    </w:p>
    <w:p w:rsidR="00C519D2" w:rsidRDefault="00F22FE4" w:rsidP="00C519D2">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lang w:val="en-GB"/>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rsidR="00F22FE4" w:rsidRPr="00EB2151" w:rsidRDefault="00F22FE4" w:rsidP="00047BEC">
      <w:pPr>
        <w:snapToGrid w:val="0"/>
        <w:spacing w:after="240"/>
        <w:ind w:left="1080" w:right="-9"/>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 xml:space="preserve">A list of the Group’s principal subsidiaries is set out in Note </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rPr>
        <w:t>.</w:t>
      </w:r>
    </w:p>
    <w:p w:rsidR="00F22FE4" w:rsidRPr="00EB2151" w:rsidRDefault="00F22FE4" w:rsidP="009365DC">
      <w:pPr>
        <w:tabs>
          <w:tab w:val="left" w:pos="1980"/>
        </w:tabs>
        <w:spacing w:before="240" w:after="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Transactions and non-controlling interests</w:t>
      </w:r>
    </w:p>
    <w:p w:rsidR="009365DC" w:rsidRDefault="00F22FE4" w:rsidP="009365DC">
      <w:pPr>
        <w:tabs>
          <w:tab w:val="left" w:pos="1800"/>
        </w:tabs>
        <w:spacing w:before="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rsidR="00F22FE4" w:rsidRPr="00EB2151" w:rsidRDefault="00F22FE4" w:rsidP="00047BEC">
      <w:pPr>
        <w:tabs>
          <w:tab w:val="left" w:pos="1800"/>
        </w:tabs>
        <w:spacing w:before="24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Disposal of subsidiaries</w:t>
      </w:r>
    </w:p>
    <w:p w:rsidR="00F22FE4" w:rsidRPr="00EB2151" w:rsidRDefault="00F22FE4" w:rsidP="00047BEC">
      <w:pPr>
        <w:tabs>
          <w:tab w:val="left" w:pos="1800"/>
        </w:tabs>
        <w:spacing w:before="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When the Group ceases to have control, any retained interest in the entity is re-measured to its fair value, with the change in carrying amount recognized in profit or loss. The fair value is the initial carrying amount for the purposes of subsequently accounting for the retained interest as an associate, joint venture or financial asset. In addition, any amounts previously recognized in other comprehensive income in respect of that entity are accounted for as if the Group had directly disposed of the related assets or liabilities.</w:t>
      </w:r>
    </w:p>
    <w:p w:rsidR="0059686C" w:rsidRDefault="0059686C">
      <w:pPr>
        <w:spacing w:after="0"/>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br w:type="page"/>
      </w:r>
    </w:p>
    <w:p w:rsidR="00F22FE4" w:rsidRPr="00EB2151" w:rsidRDefault="00F22FE4" w:rsidP="0059686C">
      <w:pPr>
        <w:tabs>
          <w:tab w:val="left" w:pos="1800"/>
        </w:tabs>
        <w:spacing w:after="24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lastRenderedPageBreak/>
        <w:t>Associates</w:t>
      </w:r>
    </w:p>
    <w:p w:rsidR="00F22FE4" w:rsidRPr="00EB2151" w:rsidRDefault="00F22FE4" w:rsidP="0059686C">
      <w:pPr>
        <w:tabs>
          <w:tab w:val="left" w:pos="1800"/>
        </w:tabs>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Associates are all entities over which the Group has significant influence but not control. Investments in associates are accounted for using the equity method of accounting. Under the equity method, the investment is initially recognized at cost, and the carrying amount is increased or decreased to recognize the investor’s share of the profit or loss of the investee after the date of acquisition. The Group’s investment in associates includes goodwill identified on acquisition.</w:t>
      </w:r>
    </w:p>
    <w:p w:rsidR="00F22FE4" w:rsidRPr="00EB2151" w:rsidRDefault="00F22FE4" w:rsidP="0059686C">
      <w:pPr>
        <w:tabs>
          <w:tab w:val="left" w:pos="1800"/>
        </w:tabs>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If the ownership interest in an associate is reduced but significant influence is retained, only a proportionate share of the amounts previously recognized in other comprehensive income is reclassified to profit or loss where appropriate.</w:t>
      </w:r>
    </w:p>
    <w:p w:rsidR="00F22FE4" w:rsidRPr="00EB2151" w:rsidRDefault="00F22FE4" w:rsidP="0059686C">
      <w:pPr>
        <w:tabs>
          <w:tab w:val="left" w:pos="1800"/>
        </w:tabs>
        <w:spacing w:after="240"/>
        <w:ind w:left="1080"/>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Group’s share of its associates’ post-acquisition profits or losses is recognized in the profit or loss, and its share of post-acquisition movements in other comprehensive income </w:t>
      </w:r>
      <w:r w:rsidRPr="00EB2151">
        <w:rPr>
          <w:rFonts w:ascii="Times New Roman" w:eastAsia="Times New Roman" w:hAnsi="Times New Roman" w:cs="Times New Roman"/>
          <w:color w:val="000000"/>
          <w:spacing w:val="-6"/>
          <w:sz w:val="24"/>
          <w:szCs w:val="24"/>
          <w:lang w:val="en-GB"/>
        </w:rPr>
        <w:t>is recognized in other comprehensive income. The cumulative post-acquisition movements</w:t>
      </w:r>
      <w:r w:rsidRPr="00EB2151">
        <w:rPr>
          <w:rFonts w:ascii="Times New Roman" w:eastAsia="Times New Roman" w:hAnsi="Times New Roman" w:cs="Times New Roman"/>
          <w:color w:val="000000"/>
          <w:sz w:val="24"/>
          <w:szCs w:val="24"/>
          <w:lang w:val="en-GB"/>
        </w:rPr>
        <w:t xml:space="preserve"> are adjusted against the carrying amount of the investment. When the Group’s share of losses in an associate equals or exceeds its interest in the associate, including any other unsecured receivables, the Group does not recognize further losses, unless it has incurred obligations or made payments on behalf of the associate.</w:t>
      </w:r>
    </w:p>
    <w:p w:rsidR="00F22FE4" w:rsidRPr="00EB2151" w:rsidRDefault="00F22FE4" w:rsidP="0059686C">
      <w:pPr>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The Group determines at each reporting date whether there is any objective evidence that the investment in the associate is impaired. If this is the case, the Group calculates the amount of impairment as the difference between the recoverable amount of the associate and its carrying value and recognizes the amount adjacent to share of profit (loss) of associates in the statement of profit or loss and other comprehensive income.</w:t>
      </w:r>
    </w:p>
    <w:p w:rsidR="00F22FE4" w:rsidRPr="00EB2151" w:rsidRDefault="00F22FE4" w:rsidP="0059686C">
      <w:pPr>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Unrealized gains on transactions between the Group and its associates are eliminated to the extent of the Group’s interest in the associates. Unrealized losses are also eliminated unless the transaction provides evidence of an impairment of the asset transferred. </w:t>
      </w:r>
    </w:p>
    <w:p w:rsidR="00F22FE4" w:rsidRPr="00EB2151" w:rsidRDefault="00F22FE4" w:rsidP="0059686C">
      <w:pPr>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 the separate financial statements, investments in associates are accounted for at cost </w:t>
      </w:r>
      <w:r w:rsidRPr="00EB2151">
        <w:rPr>
          <w:rFonts w:ascii="Times New Roman" w:eastAsia="Times New Roman" w:hAnsi="Times New Roman" w:cs="Times New Roman"/>
          <w:color w:val="000000"/>
          <w:spacing w:val="-4"/>
          <w:sz w:val="24"/>
          <w:szCs w:val="24"/>
          <w:lang w:val="en-GB"/>
        </w:rPr>
        <w:t>less impairment. Cost is adjusted to reflect changes in consideration arising from contingent</w:t>
      </w:r>
      <w:r w:rsidRPr="00EB2151">
        <w:rPr>
          <w:rFonts w:ascii="Times New Roman" w:eastAsia="Times New Roman" w:hAnsi="Times New Roman" w:cs="Times New Roman"/>
          <w:color w:val="000000"/>
          <w:sz w:val="24"/>
          <w:szCs w:val="24"/>
          <w:lang w:val="en-GB"/>
        </w:rPr>
        <w:t xml:space="preserve"> consideration amendments. Cost also includes direct attributable costs of investment.</w:t>
      </w:r>
    </w:p>
    <w:p w:rsidR="00047BEC" w:rsidRPr="00EB2151" w:rsidRDefault="00B16C13" w:rsidP="0059686C">
      <w:pPr>
        <w:autoSpaceDE w:val="0"/>
        <w:autoSpaceDN w:val="0"/>
        <w:spacing w:after="240"/>
        <w:ind w:left="1094" w:hanging="547"/>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047BEC"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6</w:t>
      </w:r>
      <w:r w:rsidR="00047BEC" w:rsidRPr="00EB2151">
        <w:rPr>
          <w:rFonts w:ascii="Times New Roman" w:eastAsia="Times New Roman" w:hAnsi="Times New Roman" w:cs="Times New Roman"/>
          <w:color w:val="000000"/>
          <w:sz w:val="24"/>
          <w:szCs w:val="24"/>
          <w:lang w:val="en-GB"/>
        </w:rPr>
        <w:t xml:space="preserve"> </w:t>
      </w:r>
      <w:r w:rsidR="00047BEC" w:rsidRPr="00EB2151">
        <w:rPr>
          <w:rFonts w:ascii="Times New Roman" w:eastAsia="Times New Roman" w:hAnsi="Times New Roman" w:cs="Times New Roman"/>
          <w:color w:val="000000"/>
          <w:sz w:val="24"/>
          <w:szCs w:val="24"/>
          <w:lang w:val="en-GB"/>
        </w:rPr>
        <w:tab/>
        <w:t>Investments</w:t>
      </w:r>
    </w:p>
    <w:p w:rsidR="00047BEC" w:rsidRPr="00EB2151" w:rsidRDefault="00047BEC" w:rsidP="0059686C">
      <w:pPr>
        <w:spacing w:after="24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Temporary investment</w:t>
      </w:r>
    </w:p>
    <w:p w:rsidR="00047BEC" w:rsidRPr="00EB2151" w:rsidRDefault="00047BEC" w:rsidP="0059686C">
      <w:pPr>
        <w:spacing w:after="24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Trading and available-for-sale securities are presented at fair value. The fair value of equity securities which is publicly traded securities is measured at the last bidding price of the last operating day of the year of the Stock Exchange of Thailand.</w:t>
      </w:r>
    </w:p>
    <w:p w:rsidR="00DF23BE" w:rsidRPr="00EB2151" w:rsidRDefault="00DF23BE" w:rsidP="0059686C">
      <w:pPr>
        <w:spacing w:after="240"/>
        <w:ind w:left="1080"/>
        <w:jc w:val="thaiDistribute"/>
        <w:rPr>
          <w:rFonts w:cs="Times New Roman"/>
          <w:spacing w:val="-4"/>
          <w:lang w:eastAsia="en-GB"/>
        </w:rPr>
      </w:pPr>
      <w:r w:rsidRPr="00EB2151">
        <w:rPr>
          <w:rFonts w:ascii="Times New Roman" w:eastAsia="Times New Roman" w:hAnsi="Times New Roman" w:cs="Times New Roman"/>
          <w:color w:val="000000"/>
          <w:sz w:val="24"/>
          <w:szCs w:val="24"/>
          <w:lang w:val="en-GB"/>
        </w:rPr>
        <w:t>Gain or loss on the change in fair value of trading securities is recognized as unrealized gains or losses in the statement of profit or loss and other comprehensive income</w:t>
      </w:r>
      <w:r w:rsidRPr="00EB2151">
        <w:rPr>
          <w:rFonts w:cs="Times New Roman"/>
          <w:spacing w:val="-4"/>
          <w:lang w:eastAsia="en-GB"/>
        </w:rPr>
        <w:t>.</w:t>
      </w:r>
    </w:p>
    <w:p w:rsidR="00DF23BE" w:rsidRPr="00EB2151" w:rsidRDefault="00DF23BE" w:rsidP="0059686C">
      <w:pPr>
        <w:spacing w:after="24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Other long-term investment</w:t>
      </w:r>
    </w:p>
    <w:p w:rsidR="0059686C" w:rsidRPr="0059686C" w:rsidRDefault="00DF23BE" w:rsidP="0059686C">
      <w:pPr>
        <w:spacing w:after="240"/>
        <w:ind w:left="1080"/>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Other long-term investment is equity securities which is no marketable security are stated at cost less any impairment losses.</w:t>
      </w:r>
      <w:r w:rsidR="0059686C">
        <w:rPr>
          <w:rFonts w:ascii="Times New Roman" w:eastAsia="Times New Roman" w:hAnsi="Times New Roman" w:cs="Angsana New"/>
          <w:color w:val="000000"/>
          <w:sz w:val="24"/>
          <w:szCs w:val="24"/>
        </w:rPr>
        <w:br w:type="page"/>
      </w:r>
    </w:p>
    <w:p w:rsidR="00DB54CD" w:rsidRPr="00EB2151" w:rsidRDefault="00B16C13" w:rsidP="0059686C">
      <w:pPr>
        <w:snapToGrid w:val="0"/>
        <w:spacing w:after="240"/>
        <w:ind w:left="1094" w:right="-14" w:hanging="547"/>
        <w:jc w:val="both"/>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lastRenderedPageBreak/>
        <w:t>3</w:t>
      </w:r>
      <w:r w:rsidR="00047BEC"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7</w:t>
      </w:r>
      <w:r w:rsidR="00DB54CD" w:rsidRPr="00EB2151">
        <w:rPr>
          <w:rFonts w:ascii="Times New Roman" w:eastAsia="Times New Roman" w:hAnsi="Times New Roman" w:cs="Times New Roman"/>
          <w:color w:val="000000"/>
          <w:sz w:val="24"/>
          <w:szCs w:val="24"/>
        </w:rPr>
        <w:tab/>
        <w:t xml:space="preserve">Investment properties </w:t>
      </w:r>
    </w:p>
    <w:p w:rsidR="00DB54CD" w:rsidRPr="00EB2151" w:rsidRDefault="00DB54CD" w:rsidP="0059686C">
      <w:pPr>
        <w:spacing w:after="240"/>
        <w:ind w:left="1080" w:right="-14"/>
        <w:jc w:val="both"/>
        <w:rPr>
          <w:rFonts w:ascii="Times New Roman" w:eastAsia="Times New Roman" w:hAnsi="Times New Roman" w:cs="Times New Roman"/>
          <w:color w:val="000000"/>
          <w:spacing w:val="-6"/>
          <w:sz w:val="24"/>
          <w:szCs w:val="24"/>
          <w:lang w:val="en-GB"/>
        </w:rPr>
      </w:pPr>
      <w:r w:rsidRPr="00EB2151">
        <w:rPr>
          <w:rFonts w:ascii="Times New Roman" w:eastAsia="Times New Roman" w:hAnsi="Times New Roman" w:cs="Times New Roman"/>
          <w:color w:val="000000"/>
          <w:spacing w:val="-6"/>
          <w:sz w:val="24"/>
          <w:szCs w:val="24"/>
          <w:lang w:val="en-GB"/>
        </w:rPr>
        <w:t>Investment properties are measured initially at cost, including transaction costs. Subsequent</w:t>
      </w:r>
      <w:r w:rsidRPr="00EB2151">
        <w:rPr>
          <w:rFonts w:ascii="Times New Roman" w:eastAsia="Times New Roman" w:hAnsi="Times New Roman" w:cs="Times New Roman"/>
          <w:color w:val="000000"/>
          <w:sz w:val="24"/>
          <w:szCs w:val="24"/>
          <w:lang w:val="en-GB"/>
        </w:rPr>
        <w:t xml:space="preserve"> to </w:t>
      </w:r>
      <w:r w:rsidRPr="00EB2151">
        <w:rPr>
          <w:rFonts w:ascii="Times New Roman" w:eastAsia="Times New Roman" w:hAnsi="Times New Roman" w:cs="Times New Roman"/>
          <w:color w:val="000000"/>
          <w:spacing w:val="-6"/>
          <w:sz w:val="24"/>
          <w:szCs w:val="24"/>
          <w:lang w:val="en-GB"/>
        </w:rPr>
        <w:t>initial recognition, investment properties are stated at fair value. Any gains or losses arising</w:t>
      </w:r>
      <w:r w:rsidRPr="00EB2151">
        <w:rPr>
          <w:rFonts w:ascii="Times New Roman" w:eastAsia="Times New Roman" w:hAnsi="Times New Roman" w:cs="Times New Roman"/>
          <w:color w:val="000000"/>
          <w:sz w:val="24"/>
          <w:szCs w:val="24"/>
          <w:lang w:val="en-GB"/>
        </w:rPr>
        <w:t xml:space="preserve"> from </w:t>
      </w:r>
      <w:r w:rsidRPr="00EB2151">
        <w:rPr>
          <w:rFonts w:ascii="Times New Roman" w:eastAsia="Times New Roman" w:hAnsi="Times New Roman" w:cs="Times New Roman"/>
          <w:color w:val="000000"/>
          <w:spacing w:val="-6"/>
          <w:sz w:val="24"/>
          <w:szCs w:val="24"/>
          <w:lang w:val="en-GB"/>
        </w:rPr>
        <w:t xml:space="preserve">changes in the value of investment properties are </w:t>
      </w:r>
      <w:r w:rsidR="00B040E2">
        <w:rPr>
          <w:rFonts w:ascii="Times New Roman" w:eastAsia="Times New Roman" w:hAnsi="Times New Roman" w:cs="Times New Roman"/>
          <w:color w:val="000000"/>
          <w:spacing w:val="-6"/>
          <w:sz w:val="24"/>
          <w:szCs w:val="24"/>
          <w:lang w:val="en-GB"/>
        </w:rPr>
        <w:t>recognized</w:t>
      </w:r>
      <w:r w:rsidRPr="00EB2151">
        <w:rPr>
          <w:rFonts w:ascii="Times New Roman" w:eastAsia="Times New Roman" w:hAnsi="Times New Roman" w:cs="Times New Roman"/>
          <w:color w:val="000000"/>
          <w:spacing w:val="-6"/>
          <w:sz w:val="24"/>
          <w:szCs w:val="24"/>
          <w:lang w:val="en-GB"/>
        </w:rPr>
        <w:t xml:space="preserve"> in profit or loss when incurred.</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On disposal of investment properties, the difference between the net disposal proceeds and the carrying amount of the asset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profit or loss in the period when the asset is de</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Transfers are made to (or from) investment property only when there is a change in use. For a transfer from investment property to owner-occupied property, the deemed cost for subsequent accounting is the fair value at the date of change in use. If owner-occupied property becomes an investment property, the Company accounts for such property in accordance with the policy stated under property, plant and equipment up to the date of change in use.</w:t>
      </w:r>
    </w:p>
    <w:p w:rsidR="00DB54CD" w:rsidRPr="00EB2151" w:rsidRDefault="00B16C13" w:rsidP="0059686C">
      <w:pPr>
        <w:snapToGrid w:val="0"/>
        <w:spacing w:after="240"/>
        <w:ind w:left="1094" w:right="-14" w:hanging="547"/>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8</w:t>
      </w:r>
      <w:r w:rsidR="00DB54CD" w:rsidRPr="00EB2151">
        <w:rPr>
          <w:rFonts w:ascii="Times New Roman" w:eastAsia="Times New Roman" w:hAnsi="Times New Roman" w:cs="Times New Roman"/>
          <w:color w:val="000000"/>
          <w:sz w:val="24"/>
          <w:szCs w:val="24"/>
          <w:lang w:val="en-GB"/>
        </w:rPr>
        <w:tab/>
        <w:t>Property, plant and equipment</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Land is stated at revalued amount. Buildings and building improvements are stated at revalued amount less accumulated depreciation and allowance for loss on impairment of assets (if any). Equipment are stated at cost less accumulated depreciation and allowance for loss on impairment of assets (if any).</w:t>
      </w:r>
    </w:p>
    <w:p w:rsidR="007D7E1D"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Land, buildings and building improvements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Differences arising from the revaluation are dealt with in the financial statements as follows: </w:t>
      </w:r>
    </w:p>
    <w:p w:rsidR="00DB54CD" w:rsidRPr="00EB2151" w:rsidRDefault="00DB54CD" w:rsidP="0059686C">
      <w:pPr>
        <w:spacing w:after="240"/>
        <w:ind w:left="1440" w:right="-14" w:hanging="360"/>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w:t>
      </w:r>
      <w:r w:rsidRPr="00EB2151">
        <w:rPr>
          <w:rFonts w:ascii="Times New Roman" w:eastAsia="Times New Roman" w:hAnsi="Times New Roman" w:cs="Times New Roman"/>
          <w:color w:val="000000"/>
          <w:sz w:val="24"/>
          <w:szCs w:val="24"/>
          <w:lang w:val="en-GB"/>
        </w:rPr>
        <w:tab/>
        <w:t xml:space="preserve">When an asset’s carrying amount is increased as a result of a revaluation of the Company’s and its subsidiaries’ assets, the increase is credited directly to the other comprehensive income and the cumulative increase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equity under the heading of “Surplus on revaluation of assets”. However, a revaluation increase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as income to the extent that it reverses a revaluation decrease in respect of the same asset previously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as an expense.  </w:t>
      </w:r>
    </w:p>
    <w:p w:rsidR="00DB54CD" w:rsidRPr="00EB2151" w:rsidRDefault="00DB54CD" w:rsidP="0059686C">
      <w:pPr>
        <w:spacing w:after="240"/>
        <w:ind w:left="1440" w:right="-14" w:hanging="360"/>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w:t>
      </w:r>
      <w:r w:rsidRPr="00EB2151">
        <w:rPr>
          <w:rFonts w:ascii="Times New Roman" w:eastAsia="Times New Roman" w:hAnsi="Times New Roman" w:cs="Times New Roman"/>
          <w:color w:val="000000"/>
          <w:sz w:val="24"/>
          <w:szCs w:val="24"/>
          <w:lang w:val="en-GB"/>
        </w:rPr>
        <w:tab/>
        <w:t xml:space="preserve">When an asset’s carrying amount is decreased as a result of a revaluation of the Company’s and its subsidiaries’ assets, the decrease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profit or loss.  However, the revaluation decrease is charged to the other comprehensive income to the extent that it does not exceed an amount already held in “Surplus on revaluation of assets” in respect of the same asset. </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Property, plant and equipment acquired through business combination are initially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at their fair value on the date of business acquisition.</w:t>
      </w:r>
    </w:p>
    <w:p w:rsidR="0059686C" w:rsidRDefault="0059686C">
      <w:pPr>
        <w:spacing w:after="0"/>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br w:type="page"/>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lastRenderedPageBreak/>
        <w:t>Depreciation of plant and equipment is calculated by reference to their costs or the revalued amount, on the straight-line basis over the following estimated useful lives:</w:t>
      </w:r>
    </w:p>
    <w:tbl>
      <w:tblPr>
        <w:tblW w:w="7398" w:type="dxa"/>
        <w:tblInd w:w="1080" w:type="dxa"/>
        <w:tblLook w:val="01E0" w:firstRow="1" w:lastRow="1" w:firstColumn="1" w:lastColumn="1" w:noHBand="0" w:noVBand="0"/>
      </w:tblPr>
      <w:tblGrid>
        <w:gridCol w:w="5130"/>
        <w:gridCol w:w="378"/>
        <w:gridCol w:w="1890"/>
      </w:tblGrid>
      <w:tr w:rsidR="00DB54CD" w:rsidRPr="00EB2151" w:rsidTr="005321B8">
        <w:tc>
          <w:tcPr>
            <w:tcW w:w="5130" w:type="dxa"/>
          </w:tcPr>
          <w:p w:rsidR="00DB54CD" w:rsidRPr="00EB2151" w:rsidRDefault="00DF23BE" w:rsidP="00DF23BE">
            <w:pPr>
              <w:tabs>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Land</w:t>
            </w:r>
            <w:r w:rsidR="00DB54CD" w:rsidRPr="00EB2151">
              <w:rPr>
                <w:rFonts w:ascii="Times New Roman" w:eastAsia="Times New Roman" w:hAnsi="Times New Roman" w:cs="Times New Roman"/>
                <w:sz w:val="24"/>
                <w:szCs w:val="24"/>
                <w:lang w:val="en-GB"/>
              </w:rPr>
              <w:t xml:space="preserve"> improvements</w:t>
            </w:r>
          </w:p>
        </w:tc>
        <w:tc>
          <w:tcPr>
            <w:tcW w:w="378"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B54CD"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21</w:t>
            </w:r>
            <w:r w:rsidR="00DF23BE" w:rsidRPr="00EB2151">
              <w:rPr>
                <w:rFonts w:ascii="Times New Roman" w:eastAsia="Times New Roman" w:hAnsi="Times New Roman" w:cs="Times New Roman"/>
                <w:sz w:val="24"/>
                <w:szCs w:val="24"/>
                <w:lang w:val="en-GB"/>
              </w:rPr>
              <w:t xml:space="preserve"> - </w:t>
            </w:r>
            <w:r w:rsidRPr="00B16C13">
              <w:rPr>
                <w:rFonts w:ascii="Times New Roman" w:eastAsia="Times New Roman" w:hAnsi="Times New Roman" w:cs="Angsana New"/>
                <w:sz w:val="24"/>
                <w:szCs w:val="24"/>
              </w:rPr>
              <w:t>23</w:t>
            </w:r>
            <w:r w:rsidR="00DB54CD" w:rsidRPr="00EB2151">
              <w:rPr>
                <w:rFonts w:ascii="Times New Roman" w:eastAsia="Times New Roman" w:hAnsi="Times New Roman" w:cs="Times New Roman"/>
                <w:sz w:val="24"/>
                <w:szCs w:val="24"/>
                <w:lang w:val="en-GB"/>
              </w:rPr>
              <w:t xml:space="preserve"> years</w:t>
            </w:r>
          </w:p>
        </w:tc>
      </w:tr>
      <w:tr w:rsidR="00DF23BE" w:rsidRPr="00EB2151" w:rsidTr="005321B8">
        <w:tc>
          <w:tcPr>
            <w:tcW w:w="5130" w:type="dxa"/>
          </w:tcPr>
          <w:p w:rsidR="00DF23BE" w:rsidRPr="00EB2151" w:rsidRDefault="00DF23BE" w:rsidP="00DF23BE">
            <w:pPr>
              <w:tabs>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Buildings and building improvements</w:t>
            </w:r>
          </w:p>
        </w:tc>
        <w:tc>
          <w:tcPr>
            <w:tcW w:w="378" w:type="dxa"/>
          </w:tcPr>
          <w:p w:rsidR="00DF23BE" w:rsidRPr="00EB2151" w:rsidRDefault="00DF23BE" w:rsidP="00DF23BE">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F23BE" w:rsidRPr="00EB2151" w:rsidRDefault="00B16C13" w:rsidP="00F83C85">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20</w:t>
            </w:r>
            <w:r w:rsidR="00DF23BE" w:rsidRPr="00EB2151">
              <w:rPr>
                <w:rFonts w:ascii="Times New Roman" w:eastAsia="Times New Roman" w:hAnsi="Times New Roman" w:cs="Times New Roman"/>
                <w:sz w:val="24"/>
                <w:szCs w:val="24"/>
                <w:lang w:val="en-GB"/>
              </w:rPr>
              <w:t xml:space="preserve"> </w:t>
            </w:r>
            <w:r w:rsidR="00F83C85">
              <w:rPr>
                <w:rFonts w:ascii="Times New Roman" w:eastAsia="Times New Roman" w:hAnsi="Times New Roman" w:cs="Times New Roman"/>
                <w:sz w:val="24"/>
                <w:szCs w:val="24"/>
                <w:lang w:val="en-GB"/>
              </w:rPr>
              <w:t>and</w:t>
            </w:r>
            <w:r w:rsidR="00DF23BE"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46</w:t>
            </w:r>
            <w:r w:rsidR="00DF23BE" w:rsidRPr="00EB2151">
              <w:rPr>
                <w:rFonts w:ascii="Times New Roman" w:eastAsia="Times New Roman" w:hAnsi="Times New Roman" w:cs="Times New Roman"/>
                <w:sz w:val="24"/>
                <w:szCs w:val="24"/>
                <w:lang w:val="en-GB"/>
              </w:rPr>
              <w:t xml:space="preserve"> years</w:t>
            </w:r>
          </w:p>
        </w:tc>
      </w:tr>
      <w:tr w:rsidR="00DB54CD" w:rsidRPr="00EB2151" w:rsidTr="005321B8">
        <w:tc>
          <w:tcPr>
            <w:tcW w:w="5130" w:type="dxa"/>
          </w:tcPr>
          <w:p w:rsidR="00DB54CD" w:rsidRPr="00EB2151" w:rsidRDefault="00DB54CD"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Biogas electricity generating system</w:t>
            </w:r>
          </w:p>
        </w:tc>
        <w:tc>
          <w:tcPr>
            <w:tcW w:w="378" w:type="dxa"/>
            <w:vAlign w:val="bottom"/>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vAlign w:val="bottom"/>
          </w:tcPr>
          <w:p w:rsidR="00DB54CD"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20</w:t>
            </w:r>
            <w:r w:rsidR="00DB54CD" w:rsidRPr="00EB2151">
              <w:rPr>
                <w:rFonts w:ascii="Times New Roman" w:eastAsia="Times New Roman" w:hAnsi="Times New Roman" w:cs="Times New Roman"/>
                <w:sz w:val="24"/>
                <w:szCs w:val="24"/>
                <w:lang w:val="en-GB"/>
              </w:rPr>
              <w:t xml:space="preserve"> years</w:t>
            </w:r>
          </w:p>
        </w:tc>
      </w:tr>
      <w:tr w:rsidR="00DB54CD" w:rsidRPr="00EB2151" w:rsidTr="005321B8">
        <w:tc>
          <w:tcPr>
            <w:tcW w:w="5130" w:type="dxa"/>
          </w:tcPr>
          <w:p w:rsidR="00DB54CD" w:rsidRPr="00EB2151" w:rsidRDefault="00DB54CD"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Machinery and equipment</w:t>
            </w:r>
          </w:p>
        </w:tc>
        <w:tc>
          <w:tcPr>
            <w:tcW w:w="378"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B54CD"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10</w:t>
            </w:r>
            <w:r w:rsidR="00DB54CD" w:rsidRPr="00EB2151">
              <w:rPr>
                <w:rFonts w:ascii="Times New Roman" w:eastAsia="Times New Roman" w:hAnsi="Times New Roman" w:cs="Times New Roman"/>
                <w:sz w:val="24"/>
                <w:szCs w:val="24"/>
                <w:lang w:val="en-GB"/>
              </w:rPr>
              <w:t xml:space="preserve"> years</w:t>
            </w:r>
          </w:p>
        </w:tc>
      </w:tr>
      <w:tr w:rsidR="00DB54CD" w:rsidRPr="00EB2151" w:rsidTr="005321B8">
        <w:tc>
          <w:tcPr>
            <w:tcW w:w="5130" w:type="dxa"/>
          </w:tcPr>
          <w:p w:rsidR="00DB54CD" w:rsidRPr="00EB2151" w:rsidRDefault="00DB54CD"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Computer</w:t>
            </w:r>
          </w:p>
        </w:tc>
        <w:tc>
          <w:tcPr>
            <w:tcW w:w="378"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B54CD"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 xml:space="preserve"> years</w:t>
            </w:r>
          </w:p>
        </w:tc>
      </w:tr>
      <w:tr w:rsidR="00DB54CD" w:rsidRPr="00EB2151" w:rsidTr="005321B8">
        <w:tc>
          <w:tcPr>
            <w:tcW w:w="5130" w:type="dxa"/>
          </w:tcPr>
          <w:p w:rsidR="00DB54CD" w:rsidRPr="00EB2151" w:rsidRDefault="00DF23BE"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Office equipment</w:t>
            </w:r>
          </w:p>
        </w:tc>
        <w:tc>
          <w:tcPr>
            <w:tcW w:w="378"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B54CD"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5</w:t>
            </w:r>
            <w:r w:rsidR="00DB54CD" w:rsidRPr="00EB2151">
              <w:rPr>
                <w:rFonts w:ascii="Times New Roman" w:eastAsia="Times New Roman" w:hAnsi="Times New Roman" w:cs="Times New Roman"/>
                <w:sz w:val="24"/>
                <w:szCs w:val="24"/>
                <w:lang w:val="en-GB"/>
              </w:rPr>
              <w:t xml:space="preserve"> years</w:t>
            </w:r>
          </w:p>
        </w:tc>
      </w:tr>
      <w:tr w:rsidR="00DF23BE" w:rsidRPr="00EB2151" w:rsidTr="005321B8">
        <w:tc>
          <w:tcPr>
            <w:tcW w:w="5130" w:type="dxa"/>
          </w:tcPr>
          <w:p w:rsidR="00DF23BE" w:rsidRPr="00EB2151" w:rsidRDefault="00DF4BE8"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w:t>
            </w:r>
            <w:r w:rsidR="00DF23BE" w:rsidRPr="00EB2151">
              <w:rPr>
                <w:rFonts w:ascii="Times New Roman" w:eastAsia="Times New Roman" w:hAnsi="Times New Roman" w:cs="Times New Roman"/>
                <w:sz w:val="24"/>
                <w:szCs w:val="24"/>
                <w:lang w:val="en-GB"/>
              </w:rPr>
              <w:t>urniture and fixtures</w:t>
            </w:r>
          </w:p>
        </w:tc>
        <w:tc>
          <w:tcPr>
            <w:tcW w:w="378" w:type="dxa"/>
          </w:tcPr>
          <w:p w:rsidR="00DF23BE" w:rsidRPr="00EB2151" w:rsidRDefault="00DF23BE"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F23BE"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5</w:t>
            </w:r>
            <w:r w:rsidR="00DF23BE" w:rsidRPr="00EB2151">
              <w:rPr>
                <w:rFonts w:ascii="Times New Roman" w:eastAsia="Times New Roman" w:hAnsi="Times New Roman" w:cs="Times New Roman"/>
                <w:sz w:val="24"/>
                <w:szCs w:val="24"/>
                <w:lang w:val="en-GB"/>
              </w:rPr>
              <w:t xml:space="preserve"> - </w:t>
            </w:r>
            <w:r w:rsidRPr="00B16C13">
              <w:rPr>
                <w:rFonts w:ascii="Times New Roman" w:eastAsia="Times New Roman" w:hAnsi="Times New Roman" w:cs="Angsana New"/>
                <w:sz w:val="24"/>
                <w:szCs w:val="24"/>
              </w:rPr>
              <w:t>15</w:t>
            </w:r>
            <w:r w:rsidR="00DF23BE" w:rsidRPr="00EB2151">
              <w:rPr>
                <w:rFonts w:ascii="Times New Roman" w:eastAsia="Times New Roman" w:hAnsi="Times New Roman" w:cs="Times New Roman"/>
                <w:sz w:val="24"/>
                <w:szCs w:val="24"/>
                <w:lang w:val="en-GB"/>
              </w:rPr>
              <w:t xml:space="preserve"> years</w:t>
            </w:r>
          </w:p>
        </w:tc>
      </w:tr>
      <w:tr w:rsidR="00DF23BE" w:rsidRPr="00EB2151" w:rsidTr="005321B8">
        <w:tc>
          <w:tcPr>
            <w:tcW w:w="5130" w:type="dxa"/>
          </w:tcPr>
          <w:p w:rsidR="00DF23BE" w:rsidRPr="00EB2151" w:rsidRDefault="00DF23BE"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Motor vehicles</w:t>
            </w:r>
          </w:p>
        </w:tc>
        <w:tc>
          <w:tcPr>
            <w:tcW w:w="378" w:type="dxa"/>
          </w:tcPr>
          <w:p w:rsidR="00DF23BE" w:rsidRPr="00EB2151" w:rsidRDefault="00DF23BE"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F23BE"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5</w:t>
            </w:r>
            <w:r w:rsidR="00DF23BE" w:rsidRPr="00EB2151">
              <w:rPr>
                <w:rFonts w:ascii="Times New Roman" w:eastAsia="Times New Roman" w:hAnsi="Times New Roman" w:cs="Times New Roman"/>
                <w:sz w:val="24"/>
                <w:szCs w:val="24"/>
                <w:lang w:val="en-GB"/>
              </w:rPr>
              <w:t xml:space="preserve"> years</w:t>
            </w:r>
          </w:p>
        </w:tc>
      </w:tr>
      <w:tr w:rsidR="00DF23BE" w:rsidRPr="00EB2151" w:rsidTr="005321B8">
        <w:tc>
          <w:tcPr>
            <w:tcW w:w="5130" w:type="dxa"/>
          </w:tcPr>
          <w:p w:rsidR="00DF23BE" w:rsidRPr="00EB2151" w:rsidRDefault="00DF23BE" w:rsidP="00DF23BE">
            <w:pPr>
              <w:tabs>
                <w:tab w:val="left" w:pos="360"/>
                <w:tab w:val="left" w:pos="2160"/>
                <w:tab w:val="left" w:pos="6120"/>
                <w:tab w:val="left" w:pos="6480"/>
              </w:tabs>
              <w:spacing w:after="0" w:line="380" w:lineRule="exact"/>
              <w:ind w:left="345" w:hanging="162"/>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Tools and equipment to repair mobile phone</w:t>
            </w:r>
          </w:p>
        </w:tc>
        <w:tc>
          <w:tcPr>
            <w:tcW w:w="378" w:type="dxa"/>
          </w:tcPr>
          <w:p w:rsidR="00DF23BE" w:rsidRPr="00EB2151" w:rsidRDefault="00DF23BE"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4"/>
                <w:szCs w:val="24"/>
                <w:lang w:val="en-GB"/>
              </w:rPr>
            </w:pPr>
          </w:p>
        </w:tc>
        <w:tc>
          <w:tcPr>
            <w:tcW w:w="1890" w:type="dxa"/>
          </w:tcPr>
          <w:p w:rsidR="00DF23BE" w:rsidRPr="00EB2151" w:rsidRDefault="00B16C13" w:rsidP="00DB54CD">
            <w:pPr>
              <w:tabs>
                <w:tab w:val="left" w:pos="360"/>
                <w:tab w:val="left" w:pos="2160"/>
                <w:tab w:val="left" w:pos="6120"/>
                <w:tab w:val="left" w:pos="6480"/>
              </w:tabs>
              <w:spacing w:after="0" w:line="380" w:lineRule="exact"/>
              <w:jc w:val="right"/>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5</w:t>
            </w:r>
            <w:r w:rsidR="00DF23BE" w:rsidRPr="00EB2151">
              <w:rPr>
                <w:rFonts w:ascii="Times New Roman" w:eastAsia="Times New Roman" w:hAnsi="Times New Roman" w:cs="Times New Roman"/>
                <w:sz w:val="24"/>
                <w:szCs w:val="24"/>
                <w:lang w:val="en-GB"/>
              </w:rPr>
              <w:t xml:space="preserve"> years</w:t>
            </w:r>
          </w:p>
        </w:tc>
      </w:tr>
    </w:tbl>
    <w:p w:rsidR="00DB54CD" w:rsidRPr="00EB2151" w:rsidRDefault="00DB54CD" w:rsidP="0059686C">
      <w:pPr>
        <w:spacing w:before="240"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No depreciation is provided on land and assets under installation.</w:t>
      </w:r>
    </w:p>
    <w:p w:rsidR="00DB54CD" w:rsidRPr="00EB2151" w:rsidRDefault="00DB54CD" w:rsidP="0059686C">
      <w:pPr>
        <w:spacing w:after="240"/>
        <w:ind w:left="1080" w:right="-14"/>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An item of equipment is de</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upon disposal or when no future economic benefits are expected from its use or disposal. Any gain or loss arising on disposal of an asset is included in profit or loss when the asset is de</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w:t>
      </w:r>
    </w:p>
    <w:p w:rsidR="00DB54CD" w:rsidRPr="00EB2151" w:rsidRDefault="00B16C13" w:rsidP="0059686C">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9</w:t>
      </w:r>
      <w:r w:rsidR="00DB54CD" w:rsidRPr="00EB2151">
        <w:rPr>
          <w:rFonts w:ascii="Times New Roman" w:eastAsia="Times New Roman" w:hAnsi="Times New Roman" w:cs="Times New Roman"/>
          <w:color w:val="000000"/>
          <w:sz w:val="24"/>
          <w:szCs w:val="24"/>
          <w:lang w:val="en-GB"/>
        </w:rPr>
        <w:tab/>
        <w:t>Borrowing costs</w:t>
      </w:r>
    </w:p>
    <w:p w:rsidR="00DC2C37"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Borrowing costs directly attributable to the acquisition, construction or production of an asset that necessarily takes a substantial period of time to get ready for its intended use or sale are </w:t>
      </w:r>
      <w:r w:rsidR="00B040E2">
        <w:rPr>
          <w:rFonts w:ascii="Times New Roman" w:eastAsia="Times New Roman" w:hAnsi="Times New Roman" w:cs="Times New Roman"/>
          <w:color w:val="000000"/>
          <w:sz w:val="24"/>
          <w:szCs w:val="24"/>
          <w:lang w:val="en-GB"/>
        </w:rPr>
        <w:t>capitalized</w:t>
      </w:r>
      <w:r w:rsidRPr="00EB2151">
        <w:rPr>
          <w:rFonts w:ascii="Times New Roman" w:eastAsia="Times New Roman" w:hAnsi="Times New Roman" w:cs="Times New Roman"/>
          <w:color w:val="000000"/>
          <w:sz w:val="24"/>
          <w:szCs w:val="24"/>
          <w:lang w:val="en-GB"/>
        </w:rPr>
        <w:t xml:space="preserve"> as part of the cost of the respective assets. All other borrowing costs are expensed in the period they are incurred. Borrowing costs consist of interest and other costs that an entity incurs in connection with the borrowing of funds.</w:t>
      </w:r>
    </w:p>
    <w:p w:rsidR="00DB54CD" w:rsidRPr="00EB2151" w:rsidRDefault="00B16C13" w:rsidP="00746573">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3E303F"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10</w:t>
      </w:r>
      <w:r w:rsidR="00DB54CD" w:rsidRPr="00EB2151">
        <w:rPr>
          <w:rFonts w:ascii="Times New Roman" w:eastAsia="Times New Roman" w:hAnsi="Times New Roman" w:cs="Times New Roman"/>
          <w:color w:val="000000"/>
          <w:sz w:val="24"/>
          <w:szCs w:val="24"/>
          <w:lang w:val="en-GB"/>
        </w:rPr>
        <w:tab/>
        <w:t>Leasehold rights</w:t>
      </w:r>
    </w:p>
    <w:p w:rsidR="00DB54CD" w:rsidRPr="00EB2151" w:rsidRDefault="00DB54CD" w:rsidP="00746573">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Leasehold rights are carried at cost less any accumulated </w:t>
      </w:r>
      <w:r w:rsidR="00B040E2">
        <w:rPr>
          <w:rFonts w:ascii="Times New Roman" w:eastAsia="Times New Roman" w:hAnsi="Times New Roman" w:cs="Times New Roman"/>
          <w:color w:val="000000"/>
          <w:sz w:val="24"/>
          <w:szCs w:val="24"/>
          <w:lang w:val="en-GB"/>
        </w:rPr>
        <w:t>amortization</w:t>
      </w:r>
      <w:r w:rsidRPr="00EB2151">
        <w:rPr>
          <w:rFonts w:ascii="Times New Roman" w:eastAsia="Times New Roman" w:hAnsi="Times New Roman" w:cs="Times New Roman"/>
          <w:color w:val="000000"/>
          <w:sz w:val="24"/>
          <w:szCs w:val="24"/>
          <w:lang w:val="en-GB"/>
        </w:rPr>
        <w:t xml:space="preserve"> and any accumulated impairment losses (if any). </w:t>
      </w:r>
    </w:p>
    <w:p w:rsidR="00DB54CD" w:rsidRPr="00EB2151" w:rsidRDefault="00B040E2" w:rsidP="00746573">
      <w:pPr>
        <w:spacing w:after="240"/>
        <w:ind w:left="1080" w:right="-14"/>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t>Amortization</w:t>
      </w:r>
      <w:r w:rsidR="00DB54CD" w:rsidRPr="00EB2151">
        <w:rPr>
          <w:rFonts w:ascii="Times New Roman" w:eastAsia="Times New Roman" w:hAnsi="Times New Roman" w:cs="Times New Roman"/>
          <w:color w:val="000000"/>
          <w:sz w:val="24"/>
          <w:szCs w:val="24"/>
          <w:lang w:val="en-GB"/>
        </w:rPr>
        <w:t xml:space="preserve"> is calculated over the term of each lease contract.</w:t>
      </w:r>
    </w:p>
    <w:p w:rsidR="00DB54CD" w:rsidRPr="00EB2151" w:rsidRDefault="00B16C13" w:rsidP="00746573">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11</w:t>
      </w:r>
      <w:r w:rsidR="00DB54CD" w:rsidRPr="00EB2151">
        <w:rPr>
          <w:rFonts w:ascii="Times New Roman" w:eastAsia="Times New Roman" w:hAnsi="Times New Roman" w:cs="Times New Roman"/>
          <w:color w:val="000000"/>
          <w:sz w:val="24"/>
          <w:szCs w:val="24"/>
          <w:lang w:val="en-GB"/>
        </w:rPr>
        <w:tab/>
        <w:t xml:space="preserve">Intangible assets </w:t>
      </w:r>
    </w:p>
    <w:p w:rsidR="00DB54CD" w:rsidRPr="00EB2151" w:rsidRDefault="00DB54CD" w:rsidP="00746573">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Intangible assets acquired through business combination are initially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at their fair value on the date of business acquisition while intangible assets acquired in other cases are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at cost. Following the initial recognition, the intangible assets are carried at cost less any accumulated </w:t>
      </w:r>
      <w:r w:rsidR="00B040E2">
        <w:rPr>
          <w:rFonts w:ascii="Times New Roman" w:eastAsia="Times New Roman" w:hAnsi="Times New Roman" w:cs="Times New Roman"/>
          <w:color w:val="000000"/>
          <w:sz w:val="24"/>
          <w:szCs w:val="24"/>
          <w:lang w:val="en-GB"/>
        </w:rPr>
        <w:t>amortization</w:t>
      </w:r>
      <w:r w:rsidRPr="00EB2151">
        <w:rPr>
          <w:rFonts w:ascii="Times New Roman" w:eastAsia="Times New Roman" w:hAnsi="Times New Roman" w:cs="Times New Roman"/>
          <w:color w:val="000000"/>
          <w:sz w:val="24"/>
          <w:szCs w:val="24"/>
          <w:lang w:val="en-GB"/>
        </w:rPr>
        <w:t xml:space="preserve"> and any accumulated impairment losses (if any). </w:t>
      </w:r>
    </w:p>
    <w:p w:rsidR="0059686C"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Intangible assets with finite lives are amorti</w:t>
      </w:r>
      <w:r w:rsidR="00FC5171">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 xml:space="preserve">ed on a systematic basis over the economic useful life and tested for impairment whenever there is an indication that the intangible asset may be impaired. The </w:t>
      </w:r>
      <w:r w:rsidR="00B040E2">
        <w:rPr>
          <w:rFonts w:ascii="Times New Roman" w:eastAsia="Times New Roman" w:hAnsi="Times New Roman" w:cs="Times New Roman"/>
          <w:color w:val="000000"/>
          <w:sz w:val="24"/>
          <w:szCs w:val="24"/>
          <w:lang w:val="en-GB"/>
        </w:rPr>
        <w:t>amortization</w:t>
      </w:r>
      <w:r w:rsidRPr="00EB2151">
        <w:rPr>
          <w:rFonts w:ascii="Times New Roman" w:eastAsia="Times New Roman" w:hAnsi="Times New Roman" w:cs="Times New Roman"/>
          <w:color w:val="000000"/>
          <w:sz w:val="24"/>
          <w:szCs w:val="24"/>
          <w:lang w:val="en-GB"/>
        </w:rPr>
        <w:t xml:space="preserve"> period and the </w:t>
      </w:r>
      <w:r w:rsidR="00B040E2">
        <w:rPr>
          <w:rFonts w:ascii="Times New Roman" w:eastAsia="Times New Roman" w:hAnsi="Times New Roman" w:cs="Times New Roman"/>
          <w:color w:val="000000"/>
          <w:sz w:val="24"/>
          <w:szCs w:val="24"/>
          <w:lang w:val="en-GB"/>
        </w:rPr>
        <w:t>amortization</w:t>
      </w:r>
      <w:r w:rsidRPr="00EB2151">
        <w:rPr>
          <w:rFonts w:ascii="Times New Roman" w:eastAsia="Times New Roman" w:hAnsi="Times New Roman" w:cs="Times New Roman"/>
          <w:color w:val="000000"/>
          <w:sz w:val="24"/>
          <w:szCs w:val="24"/>
          <w:lang w:val="en-GB"/>
        </w:rPr>
        <w:t xml:space="preserve"> method of such intangible assets are reviewed at least at each financial year end. The </w:t>
      </w:r>
      <w:r w:rsidR="00B040E2">
        <w:rPr>
          <w:rFonts w:ascii="Times New Roman" w:eastAsia="Times New Roman" w:hAnsi="Times New Roman" w:cs="Times New Roman"/>
          <w:color w:val="000000"/>
          <w:sz w:val="24"/>
          <w:szCs w:val="24"/>
          <w:lang w:val="en-GB"/>
        </w:rPr>
        <w:t>amortization</w:t>
      </w:r>
      <w:r w:rsidRPr="00EB2151">
        <w:rPr>
          <w:rFonts w:ascii="Times New Roman" w:eastAsia="Times New Roman" w:hAnsi="Times New Roman" w:cs="Times New Roman"/>
          <w:color w:val="000000"/>
          <w:sz w:val="24"/>
          <w:szCs w:val="24"/>
          <w:lang w:val="en-GB"/>
        </w:rPr>
        <w:t xml:space="preserve"> expense is charged to profit or loss.</w:t>
      </w:r>
      <w:r w:rsidR="0059686C">
        <w:rPr>
          <w:rFonts w:ascii="Times New Roman" w:eastAsia="Times New Roman" w:hAnsi="Times New Roman" w:cs="Times New Roman"/>
          <w:color w:val="000000"/>
          <w:sz w:val="24"/>
          <w:szCs w:val="24"/>
          <w:lang w:val="en-GB"/>
        </w:rPr>
        <w:br w:type="page"/>
      </w:r>
    </w:p>
    <w:p w:rsidR="00DB54CD" w:rsidRPr="00EB2151" w:rsidRDefault="00DB54CD" w:rsidP="00746573">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lastRenderedPageBreak/>
        <w:t>A summary of the intangible assets with finite useful lives is as follows:</w:t>
      </w:r>
    </w:p>
    <w:tbl>
      <w:tblPr>
        <w:tblW w:w="7812" w:type="dxa"/>
        <w:tblInd w:w="1080" w:type="dxa"/>
        <w:tblLook w:val="01E0" w:firstRow="1" w:lastRow="1" w:firstColumn="1" w:lastColumn="1" w:noHBand="0" w:noVBand="0"/>
      </w:tblPr>
      <w:tblGrid>
        <w:gridCol w:w="5400"/>
        <w:gridCol w:w="540"/>
        <w:gridCol w:w="1872"/>
      </w:tblGrid>
      <w:tr w:rsidR="00DB54CD" w:rsidRPr="00EB2151" w:rsidTr="00B040E2">
        <w:trPr>
          <w:trHeight w:val="378"/>
        </w:trPr>
        <w:tc>
          <w:tcPr>
            <w:tcW w:w="5400" w:type="dxa"/>
          </w:tcPr>
          <w:p w:rsidR="00DB54CD" w:rsidRPr="00B040E2" w:rsidRDefault="00DB54CD" w:rsidP="00B040E2">
            <w:pPr>
              <w:spacing w:after="240"/>
              <w:ind w:left="250"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Computer software</w:t>
            </w:r>
            <w:r w:rsidRPr="00B040E2">
              <w:rPr>
                <w:rFonts w:ascii="Times New Roman" w:eastAsia="Times New Roman" w:hAnsi="Times New Roman" w:cs="Times New Roman"/>
                <w:color w:val="000000"/>
                <w:sz w:val="24"/>
                <w:szCs w:val="24"/>
                <w:cs/>
                <w:lang w:val="en-GB"/>
              </w:rPr>
              <w:t xml:space="preserve"> </w:t>
            </w:r>
            <w:r w:rsidRPr="00B040E2">
              <w:rPr>
                <w:rFonts w:ascii="Times New Roman" w:eastAsia="Times New Roman" w:hAnsi="Times New Roman" w:cs="Times New Roman"/>
                <w:color w:val="000000"/>
                <w:sz w:val="24"/>
                <w:szCs w:val="24"/>
                <w:lang w:val="en-GB"/>
              </w:rPr>
              <w:t>and application software</w:t>
            </w:r>
          </w:p>
        </w:tc>
        <w:tc>
          <w:tcPr>
            <w:tcW w:w="540"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2"/>
                <w:szCs w:val="22"/>
                <w:lang w:val="en-GB"/>
              </w:rPr>
            </w:pPr>
          </w:p>
        </w:tc>
        <w:tc>
          <w:tcPr>
            <w:tcW w:w="1872" w:type="dxa"/>
            <w:vAlign w:val="bottom"/>
          </w:tcPr>
          <w:p w:rsidR="00DB54CD" w:rsidRPr="00B040E2" w:rsidRDefault="00B16C13" w:rsidP="00B040E2">
            <w:pPr>
              <w:spacing w:after="240"/>
              <w:ind w:right="-14"/>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5</w:t>
            </w:r>
            <w:r w:rsidR="00DB54CD" w:rsidRPr="00B040E2">
              <w:rPr>
                <w:rFonts w:ascii="Times New Roman" w:eastAsia="Times New Roman" w:hAnsi="Times New Roman" w:cs="Times New Roman"/>
                <w:color w:val="000000"/>
                <w:sz w:val="24"/>
                <w:szCs w:val="24"/>
                <w:lang w:val="en-GB"/>
              </w:rPr>
              <w:t xml:space="preserve"> years</w:t>
            </w:r>
          </w:p>
        </w:tc>
      </w:tr>
      <w:tr w:rsidR="00DB54CD" w:rsidRPr="00EB2151" w:rsidTr="00B040E2">
        <w:tc>
          <w:tcPr>
            <w:tcW w:w="5400" w:type="dxa"/>
          </w:tcPr>
          <w:p w:rsidR="00DB54CD" w:rsidRPr="00B040E2" w:rsidRDefault="00DB54CD" w:rsidP="00B040E2">
            <w:pPr>
              <w:spacing w:after="240"/>
              <w:ind w:left="250" w:right="-14"/>
              <w:jc w:val="both"/>
              <w:rPr>
                <w:rFonts w:ascii="Times New Roman" w:eastAsia="Times New Roman" w:hAnsi="Times New Roman" w:cs="Times New Roman"/>
                <w:color w:val="000000"/>
                <w:spacing w:val="-12"/>
                <w:sz w:val="24"/>
                <w:szCs w:val="24"/>
                <w:lang w:val="en-GB"/>
              </w:rPr>
            </w:pPr>
            <w:r w:rsidRPr="00B040E2">
              <w:rPr>
                <w:rFonts w:ascii="Times New Roman" w:eastAsia="Times New Roman" w:hAnsi="Times New Roman" w:cs="Times New Roman"/>
                <w:color w:val="000000"/>
                <w:spacing w:val="-12"/>
                <w:sz w:val="24"/>
                <w:szCs w:val="24"/>
                <w:lang w:val="en-GB"/>
              </w:rPr>
              <w:t>Rights under electricity purchase and sale agreements</w:t>
            </w:r>
          </w:p>
        </w:tc>
        <w:tc>
          <w:tcPr>
            <w:tcW w:w="540" w:type="dxa"/>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2"/>
                <w:szCs w:val="22"/>
                <w:lang w:val="en-GB"/>
              </w:rPr>
            </w:pPr>
          </w:p>
        </w:tc>
        <w:tc>
          <w:tcPr>
            <w:tcW w:w="1872" w:type="dxa"/>
            <w:vAlign w:val="bottom"/>
          </w:tcPr>
          <w:p w:rsidR="00DB54CD" w:rsidRPr="00B040E2" w:rsidRDefault="00DB54CD" w:rsidP="00B040E2">
            <w:pPr>
              <w:spacing w:after="240"/>
              <w:ind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Contract periods</w:t>
            </w:r>
          </w:p>
        </w:tc>
      </w:tr>
      <w:tr w:rsidR="00DB54CD" w:rsidRPr="00EB2151" w:rsidTr="00B040E2">
        <w:tc>
          <w:tcPr>
            <w:tcW w:w="5400" w:type="dxa"/>
          </w:tcPr>
          <w:p w:rsidR="00DB54CD" w:rsidRPr="00B040E2" w:rsidRDefault="00DB54CD" w:rsidP="00B040E2">
            <w:pPr>
              <w:spacing w:after="240"/>
              <w:ind w:left="250"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 xml:space="preserve">Rights and benefits under land lease agreements </w:t>
            </w:r>
          </w:p>
        </w:tc>
        <w:tc>
          <w:tcPr>
            <w:tcW w:w="540" w:type="dxa"/>
            <w:vAlign w:val="bottom"/>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2"/>
                <w:szCs w:val="22"/>
                <w:lang w:val="en-GB"/>
              </w:rPr>
            </w:pPr>
          </w:p>
        </w:tc>
        <w:tc>
          <w:tcPr>
            <w:tcW w:w="1872" w:type="dxa"/>
            <w:vAlign w:val="bottom"/>
          </w:tcPr>
          <w:p w:rsidR="00DB54CD" w:rsidRPr="00B040E2" w:rsidRDefault="00DB54CD" w:rsidP="00B040E2">
            <w:pPr>
              <w:spacing w:after="240"/>
              <w:ind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Contract periods</w:t>
            </w:r>
          </w:p>
        </w:tc>
      </w:tr>
      <w:tr w:rsidR="00DB54CD" w:rsidRPr="00EB2151" w:rsidTr="00B040E2">
        <w:tc>
          <w:tcPr>
            <w:tcW w:w="5400" w:type="dxa"/>
          </w:tcPr>
          <w:p w:rsidR="00DB54CD" w:rsidRPr="00B040E2" w:rsidRDefault="00DB54CD" w:rsidP="00B040E2">
            <w:pPr>
              <w:spacing w:after="240"/>
              <w:ind w:left="250"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 xml:space="preserve">Rights under gas station management agreements </w:t>
            </w:r>
          </w:p>
        </w:tc>
        <w:tc>
          <w:tcPr>
            <w:tcW w:w="540" w:type="dxa"/>
            <w:vAlign w:val="bottom"/>
          </w:tcPr>
          <w:p w:rsidR="00DB54CD" w:rsidRPr="00EB2151" w:rsidRDefault="00DB54CD"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2"/>
                <w:szCs w:val="22"/>
                <w:lang w:val="en-GB"/>
              </w:rPr>
            </w:pPr>
          </w:p>
        </w:tc>
        <w:tc>
          <w:tcPr>
            <w:tcW w:w="1872" w:type="dxa"/>
            <w:vAlign w:val="bottom"/>
          </w:tcPr>
          <w:p w:rsidR="00DB54CD" w:rsidRPr="00B040E2" w:rsidRDefault="00DB54CD" w:rsidP="00B040E2">
            <w:pPr>
              <w:spacing w:after="240"/>
              <w:ind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Contract periods</w:t>
            </w:r>
          </w:p>
        </w:tc>
      </w:tr>
      <w:tr w:rsidR="003E303F" w:rsidRPr="00EB2151" w:rsidTr="00B040E2">
        <w:tc>
          <w:tcPr>
            <w:tcW w:w="5400" w:type="dxa"/>
          </w:tcPr>
          <w:p w:rsidR="003E303F" w:rsidRPr="00B040E2" w:rsidRDefault="00153CEF" w:rsidP="00B040E2">
            <w:pPr>
              <w:spacing w:after="240"/>
              <w:ind w:left="250" w:right="-14"/>
              <w:jc w:val="both"/>
              <w:rPr>
                <w:rFonts w:ascii="Times New Roman" w:eastAsia="Times New Roman" w:hAnsi="Times New Roman" w:cs="Times New Roman"/>
                <w:color w:val="000000"/>
                <w:sz w:val="24"/>
                <w:szCs w:val="24"/>
                <w:lang w:val="en-GB"/>
              </w:rPr>
            </w:pPr>
            <w:r w:rsidRPr="00B040E2">
              <w:rPr>
                <w:rFonts w:ascii="Times New Roman" w:eastAsia="Times New Roman" w:hAnsi="Times New Roman" w:cs="Times New Roman"/>
                <w:color w:val="000000"/>
                <w:sz w:val="24"/>
                <w:szCs w:val="24"/>
                <w:lang w:val="en-GB"/>
              </w:rPr>
              <w:t xml:space="preserve">Customer </w:t>
            </w:r>
            <w:r w:rsidR="003E303F" w:rsidRPr="00B040E2">
              <w:rPr>
                <w:rFonts w:ascii="Times New Roman" w:eastAsia="Times New Roman" w:hAnsi="Times New Roman" w:cs="Times New Roman"/>
                <w:color w:val="000000"/>
                <w:sz w:val="24"/>
                <w:szCs w:val="24"/>
                <w:lang w:val="en-GB"/>
              </w:rPr>
              <w:t>contract</w:t>
            </w:r>
          </w:p>
        </w:tc>
        <w:tc>
          <w:tcPr>
            <w:tcW w:w="540" w:type="dxa"/>
            <w:vAlign w:val="bottom"/>
          </w:tcPr>
          <w:p w:rsidR="003E303F" w:rsidRPr="00EB2151" w:rsidRDefault="003E303F" w:rsidP="00DB54CD">
            <w:pPr>
              <w:tabs>
                <w:tab w:val="left" w:pos="360"/>
                <w:tab w:val="left" w:pos="2160"/>
                <w:tab w:val="left" w:pos="6120"/>
                <w:tab w:val="left" w:pos="6480"/>
              </w:tabs>
              <w:spacing w:after="0" w:line="380" w:lineRule="exact"/>
              <w:jc w:val="center"/>
              <w:rPr>
                <w:rFonts w:ascii="Times New Roman" w:eastAsia="Times New Roman" w:hAnsi="Times New Roman" w:cs="Times New Roman"/>
                <w:sz w:val="22"/>
                <w:szCs w:val="22"/>
                <w:lang w:val="en-GB"/>
              </w:rPr>
            </w:pPr>
          </w:p>
        </w:tc>
        <w:tc>
          <w:tcPr>
            <w:tcW w:w="1872" w:type="dxa"/>
            <w:vAlign w:val="bottom"/>
          </w:tcPr>
          <w:p w:rsidR="003E303F" w:rsidRPr="00B040E2" w:rsidRDefault="00B16C13" w:rsidP="00B040E2">
            <w:pPr>
              <w:spacing w:after="240"/>
              <w:ind w:right="-14"/>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5</w:t>
            </w:r>
            <w:r w:rsidR="003E303F" w:rsidRPr="00B040E2">
              <w:rPr>
                <w:rFonts w:ascii="Times New Roman" w:eastAsia="Times New Roman" w:hAnsi="Times New Roman" w:cs="Times New Roman"/>
                <w:color w:val="000000"/>
                <w:sz w:val="24"/>
                <w:szCs w:val="24"/>
                <w:lang w:val="en-GB"/>
              </w:rPr>
              <w:t xml:space="preserve"> years</w:t>
            </w:r>
          </w:p>
        </w:tc>
      </w:tr>
    </w:tbl>
    <w:p w:rsidR="00DB54CD" w:rsidRPr="00EB2151" w:rsidRDefault="00B16C13" w:rsidP="00DB54CD">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12</w:t>
      </w:r>
      <w:r w:rsidR="00DB54CD" w:rsidRPr="00EB2151">
        <w:rPr>
          <w:rFonts w:ascii="Times New Roman" w:eastAsia="Times New Roman" w:hAnsi="Times New Roman" w:cs="Times New Roman"/>
          <w:color w:val="000000"/>
          <w:sz w:val="24"/>
          <w:szCs w:val="24"/>
          <w:lang w:val="en-GB"/>
        </w:rPr>
        <w:tab/>
        <w:t xml:space="preserve">Business combinations and goodwill </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Business combinations are accounted for using the acquisition method with the cost of the acquisition being the fair value at the acquisition date of consideration transferred, and the amount of any non-controlling interest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For each business combination, the acquirer measures the non-controlling interest, if any, in the </w:t>
      </w:r>
      <w:proofErr w:type="spellStart"/>
      <w:r w:rsidRPr="00EB2151">
        <w:rPr>
          <w:rFonts w:ascii="Times New Roman" w:eastAsia="Times New Roman" w:hAnsi="Times New Roman" w:cs="Times New Roman"/>
          <w:color w:val="000000"/>
          <w:sz w:val="24"/>
          <w:szCs w:val="24"/>
          <w:lang w:val="en-GB"/>
        </w:rPr>
        <w:t>acquiree</w:t>
      </w:r>
      <w:proofErr w:type="spellEnd"/>
      <w:r w:rsidRPr="00EB2151">
        <w:rPr>
          <w:rFonts w:ascii="Times New Roman" w:eastAsia="Times New Roman" w:hAnsi="Times New Roman" w:cs="Times New Roman"/>
          <w:color w:val="000000"/>
          <w:sz w:val="24"/>
          <w:szCs w:val="24"/>
          <w:lang w:val="en-GB"/>
        </w:rPr>
        <w:t xml:space="preserve"> either at fair value or at the proportionate share of the </w:t>
      </w:r>
      <w:proofErr w:type="spellStart"/>
      <w:r w:rsidRPr="00EB2151">
        <w:rPr>
          <w:rFonts w:ascii="Times New Roman" w:eastAsia="Times New Roman" w:hAnsi="Times New Roman" w:cs="Times New Roman"/>
          <w:color w:val="000000"/>
          <w:sz w:val="24"/>
          <w:szCs w:val="24"/>
          <w:lang w:val="en-GB"/>
        </w:rPr>
        <w:t>acquiree’s</w:t>
      </w:r>
      <w:proofErr w:type="spellEnd"/>
      <w:r w:rsidRPr="00EB2151">
        <w:rPr>
          <w:rFonts w:ascii="Times New Roman" w:eastAsia="Times New Roman" w:hAnsi="Times New Roman" w:cs="Times New Roman"/>
          <w:color w:val="000000"/>
          <w:sz w:val="24"/>
          <w:szCs w:val="24"/>
          <w:lang w:val="en-GB"/>
        </w:rPr>
        <w:t xml:space="preserve"> identifiable net assets. </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Acquisition-related costs are accounted for as expenses in the periods in which the costs are incurred and the services are received. </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as gain in the profit or loss. </w:t>
      </w:r>
    </w:p>
    <w:p w:rsidR="007D7E1D" w:rsidRDefault="00DB54CD" w:rsidP="007D7E1D">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Goodwill is carried at cost less any accumulated impairment losses. Goodwill is tested for impairment annually and when circumstances indicate that the carrying value may be impaired.</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For the purpose of impairment testing, goodwill acquired in a business combination is allocated to each of the Company’s and its subsidiaries’ cash generating units (or group of cash-generating units) that are expected to benefit from the synergies of the combination. The Company and its subsidiaries estimate the recoverable amount of each cash-generating unit (or group of cash-generating units) to which the goodwill relates. Where the recoverable amount of the cash-generating unit is less than the carrying amount, an impairment loss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profit or loss. Impairment losses relating to goodwill cannot be reversed in future periods.</w:t>
      </w:r>
    </w:p>
    <w:p w:rsidR="00DB54CD" w:rsidRPr="00EB2151" w:rsidRDefault="00B16C13" w:rsidP="00EB15DA">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13</w:t>
      </w:r>
      <w:r w:rsidR="00DB54CD" w:rsidRPr="00EB2151">
        <w:rPr>
          <w:rFonts w:ascii="Times New Roman" w:eastAsia="Times New Roman" w:hAnsi="Times New Roman" w:cs="Times New Roman"/>
          <w:color w:val="000000"/>
          <w:sz w:val="24"/>
          <w:szCs w:val="24"/>
          <w:lang w:val="en-GB"/>
        </w:rPr>
        <w:tab/>
        <w:t>Related party transactions</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Related parties comprise individuals or enterprises that control, or are controlled by,            the Company, whether directly or indirectly, or which are under common control with             the Company.</w:t>
      </w:r>
    </w:p>
    <w:p w:rsidR="0059686C" w:rsidRPr="0059686C"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r w:rsidR="0059686C">
        <w:rPr>
          <w:rFonts w:ascii="Times New Roman" w:eastAsia="Times New Roman" w:hAnsi="Times New Roman" w:cs="Angsana New"/>
          <w:color w:val="000000"/>
          <w:sz w:val="24"/>
          <w:szCs w:val="24"/>
        </w:rPr>
        <w:br w:type="page"/>
      </w:r>
    </w:p>
    <w:p w:rsidR="00DB54CD" w:rsidRPr="00EB2151" w:rsidRDefault="00B16C13" w:rsidP="0059686C">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lastRenderedPageBreak/>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14</w:t>
      </w:r>
      <w:r w:rsidR="00DB54CD" w:rsidRPr="00EB2151">
        <w:rPr>
          <w:rFonts w:ascii="Times New Roman" w:eastAsia="Times New Roman" w:hAnsi="Times New Roman" w:cs="Times New Roman"/>
          <w:color w:val="000000"/>
          <w:sz w:val="24"/>
          <w:szCs w:val="24"/>
          <w:lang w:val="en-GB"/>
        </w:rPr>
        <w:tab/>
        <w:t>Long-term leases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Finance leases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Leases of equipment which transfer substantially all the risks and rewards of ownership are classified as finance leases. Finance leases are </w:t>
      </w:r>
      <w:r w:rsidR="00B040E2">
        <w:rPr>
          <w:rFonts w:ascii="Times New Roman" w:eastAsia="Times New Roman" w:hAnsi="Times New Roman" w:cs="Times New Roman"/>
          <w:color w:val="000000"/>
          <w:sz w:val="24"/>
          <w:szCs w:val="24"/>
          <w:lang w:val="en-GB"/>
        </w:rPr>
        <w:t>capitalized</w:t>
      </w:r>
      <w:r w:rsidRPr="00EB2151">
        <w:rPr>
          <w:rFonts w:ascii="Times New Roman" w:eastAsia="Times New Roman" w:hAnsi="Times New Roman" w:cs="Times New Roman"/>
          <w:color w:val="000000"/>
          <w:sz w:val="24"/>
          <w:szCs w:val="24"/>
          <w:lang w:val="en-GB"/>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Operating leases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Leases of property, plant or equipment which do not transfer substantially all the risks and rewards of ownership to the lessee are classified as operating leases. Operating lease payments are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as an expense in profit or loss on a straight-line basis over the lease term.</w:t>
      </w:r>
    </w:p>
    <w:p w:rsidR="00DB54CD" w:rsidRPr="00EB2151" w:rsidRDefault="00B16C13" w:rsidP="0059686C">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15</w:t>
      </w:r>
      <w:r w:rsidR="00DB54CD" w:rsidRPr="00EB2151">
        <w:rPr>
          <w:rFonts w:ascii="Times New Roman" w:eastAsia="Times New Roman" w:hAnsi="Times New Roman" w:cs="Times New Roman"/>
          <w:color w:val="000000"/>
          <w:sz w:val="24"/>
          <w:szCs w:val="24"/>
          <w:lang w:val="en-GB"/>
        </w:rPr>
        <w:tab/>
        <w:t>Foreign currencies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consolidated and separate financial statements are presented in Baht, which is also the </w:t>
      </w:r>
      <w:r w:rsidR="00B040E2">
        <w:rPr>
          <w:rFonts w:ascii="Times New Roman" w:eastAsia="Times New Roman" w:hAnsi="Times New Roman" w:cs="Times New Roman"/>
          <w:color w:val="000000"/>
          <w:sz w:val="24"/>
          <w:szCs w:val="24"/>
          <w:lang w:val="en-GB"/>
        </w:rPr>
        <w:t>Group</w:t>
      </w:r>
      <w:r w:rsidRPr="00EB2151">
        <w:rPr>
          <w:rFonts w:ascii="Times New Roman" w:eastAsia="Times New Roman" w:hAnsi="Times New Roman" w:cs="Times New Roman"/>
          <w:color w:val="000000"/>
          <w:sz w:val="24"/>
          <w:szCs w:val="24"/>
          <w:lang w:val="en-GB"/>
        </w:rPr>
        <w:t>’s functional currency.</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Gains and losses on exchange are included in determining income.</w:t>
      </w:r>
    </w:p>
    <w:p w:rsidR="00DB54CD" w:rsidRPr="00EB2151" w:rsidRDefault="00B16C13" w:rsidP="0059686C">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551AA4"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16</w:t>
      </w:r>
      <w:r w:rsidR="00DB54CD" w:rsidRPr="00EB2151">
        <w:rPr>
          <w:rFonts w:ascii="Times New Roman" w:eastAsia="Times New Roman" w:hAnsi="Times New Roman" w:cs="Times New Roman"/>
          <w:color w:val="000000"/>
          <w:sz w:val="24"/>
          <w:szCs w:val="24"/>
          <w:lang w:val="en-GB"/>
        </w:rPr>
        <w:tab/>
        <w:t>Impairment of assets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At the end of each reporting period, the Company and its subsidiaries perform impairment reviews in respect of the property, plant and equipment and other intangible assets whenever events or changes in circumstances indicate that an asset may be impaired. The Company and its subsidiaries also carry out annual impairment reviews in respect of goodwill. An impairment loss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59686C" w:rsidRDefault="0059686C">
      <w:pPr>
        <w:spacing w:after="0"/>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br w:type="page"/>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lastRenderedPageBreak/>
        <w:t xml:space="preserve">An impairment loss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profit or loss. However in cases where property, plant and equipment was previously revalued and the revaluation was taken to equity, a part of such impairment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equity up to the amount of the previous revaluation.</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 the assessment of asset impairment if there is any indication that previously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impairment losses may no longer exist or may have decreased, the Company and its </w:t>
      </w:r>
      <w:proofErr w:type="spellStart"/>
      <w:r w:rsidRPr="00EB2151">
        <w:rPr>
          <w:rFonts w:ascii="Times New Roman" w:eastAsia="Times New Roman" w:hAnsi="Times New Roman" w:cs="Times New Roman"/>
          <w:color w:val="000000"/>
          <w:sz w:val="24"/>
          <w:szCs w:val="24"/>
          <w:lang w:val="en-GB"/>
        </w:rPr>
        <w:t>subsdiairies</w:t>
      </w:r>
      <w:proofErr w:type="spellEnd"/>
      <w:r w:rsidRPr="00EB2151">
        <w:rPr>
          <w:rFonts w:ascii="Times New Roman" w:eastAsia="Times New Roman" w:hAnsi="Times New Roman" w:cs="Times New Roman"/>
          <w:color w:val="000000"/>
          <w:sz w:val="24"/>
          <w:szCs w:val="24"/>
          <w:lang w:val="en-GB"/>
        </w:rPr>
        <w:t xml:space="preserve"> estimate the asset’s recoverable amount. A previously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impairment loss is reversed only if there has been a change in the assumptions used to determine the asset’s recoverable amount since the last impairment loss was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The increased carrying amount of the asset attributable to a reversal of an impairment loss shall not exceed the carrying amount that would have been determined had no impairment loss been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for the asset in prior years. Such reversal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in profit or loss unless the asset is carried at a revalued amount, in which case the reversal, which exceeds the carrying amount that would have been determined, is treated as a revaluation increase.</w:t>
      </w:r>
    </w:p>
    <w:p w:rsidR="00DB54CD" w:rsidRPr="00EB2151" w:rsidRDefault="00B16C13" w:rsidP="00746573">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17</w:t>
      </w:r>
      <w:r w:rsidR="00DB54CD" w:rsidRPr="00EB2151">
        <w:rPr>
          <w:rFonts w:ascii="Times New Roman" w:eastAsia="Times New Roman" w:hAnsi="Times New Roman" w:cs="Times New Roman"/>
          <w:color w:val="000000"/>
          <w:sz w:val="24"/>
          <w:szCs w:val="24"/>
          <w:lang w:val="en-GB"/>
        </w:rPr>
        <w:tab/>
        <w:t>Employee benefits</w:t>
      </w:r>
    </w:p>
    <w:p w:rsidR="00DB54CD" w:rsidRPr="00A355D5" w:rsidRDefault="00DB54CD" w:rsidP="00746573">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Short-term employee benefits</w:t>
      </w:r>
    </w:p>
    <w:p w:rsidR="00DB54CD" w:rsidRPr="00A355D5" w:rsidRDefault="00DB54CD" w:rsidP="00746573">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Salaries, wages, bonuses and contributions to the social security fund are </w:t>
      </w:r>
      <w:r w:rsidR="00B040E2" w:rsidRPr="00A355D5">
        <w:rPr>
          <w:rFonts w:ascii="Times New Roman" w:eastAsia="Times New Roman" w:hAnsi="Times New Roman" w:cs="Times New Roman"/>
          <w:color w:val="000000"/>
          <w:sz w:val="24"/>
          <w:szCs w:val="24"/>
          <w:lang w:val="en-GB"/>
        </w:rPr>
        <w:t>recognized</w:t>
      </w:r>
      <w:r w:rsidRPr="00A355D5">
        <w:rPr>
          <w:rFonts w:ascii="Times New Roman" w:eastAsia="Times New Roman" w:hAnsi="Times New Roman" w:cs="Times New Roman"/>
          <w:color w:val="000000"/>
          <w:sz w:val="24"/>
          <w:szCs w:val="24"/>
          <w:lang w:val="en-GB"/>
        </w:rPr>
        <w:t xml:space="preserve"> as expenses when incurred.</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Post-employment benefits </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Defined contribution plans</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The Company, its subsidiaries and their employees have jointly established a provident fund. The fund is monthly contributed by employees and by the Company and its subsidiaries. The fund’s assets are held in a separate trust fund and the Company’s and its subsidiaries’ contributions are </w:t>
      </w:r>
      <w:r w:rsidR="00B040E2" w:rsidRPr="00A355D5">
        <w:rPr>
          <w:rFonts w:ascii="Times New Roman" w:eastAsia="Times New Roman" w:hAnsi="Times New Roman" w:cs="Times New Roman"/>
          <w:color w:val="000000"/>
          <w:sz w:val="24"/>
          <w:szCs w:val="24"/>
          <w:lang w:val="en-GB"/>
        </w:rPr>
        <w:t>recognized</w:t>
      </w:r>
      <w:r w:rsidRPr="00A355D5">
        <w:rPr>
          <w:rFonts w:ascii="Times New Roman" w:eastAsia="Times New Roman" w:hAnsi="Times New Roman" w:cs="Times New Roman"/>
          <w:color w:val="000000"/>
          <w:sz w:val="24"/>
          <w:szCs w:val="24"/>
          <w:lang w:val="en-GB"/>
        </w:rPr>
        <w:t xml:space="preserve"> as expenses when incurred.</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Defined benefit plans </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The Company and its subsidiaries have obligations in respect of the severance payments they must make to employees upon retirement under </w:t>
      </w:r>
      <w:proofErr w:type="spellStart"/>
      <w:r w:rsidRPr="00A355D5">
        <w:rPr>
          <w:rFonts w:ascii="Times New Roman" w:eastAsia="Times New Roman" w:hAnsi="Times New Roman" w:cs="Times New Roman"/>
          <w:color w:val="000000"/>
          <w:sz w:val="24"/>
          <w:szCs w:val="24"/>
          <w:lang w:val="en-GB"/>
        </w:rPr>
        <w:t>labor</w:t>
      </w:r>
      <w:proofErr w:type="spellEnd"/>
      <w:r w:rsidRPr="00A355D5">
        <w:rPr>
          <w:rFonts w:ascii="Times New Roman" w:eastAsia="Times New Roman" w:hAnsi="Times New Roman" w:cs="Times New Roman"/>
          <w:color w:val="000000"/>
          <w:sz w:val="24"/>
          <w:szCs w:val="24"/>
          <w:lang w:val="en-GB"/>
        </w:rPr>
        <w:t xml:space="preserve"> law. The Company and its subsidiaries treat these severance payment obligations as a defined benefit plan. </w:t>
      </w:r>
    </w:p>
    <w:p w:rsidR="00DB54CD" w:rsidRPr="00A355D5"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A355D5">
        <w:rPr>
          <w:rFonts w:ascii="Times New Roman" w:eastAsia="Times New Roman" w:hAnsi="Times New Roman" w:cs="Times New Roman"/>
          <w:color w:val="000000"/>
          <w:sz w:val="24"/>
          <w:szCs w:val="24"/>
          <w:lang w:val="en-GB"/>
        </w:rPr>
        <w:t xml:space="preserve">The obligation under the defined benefit plan is determined by a professionally qualified independent actuary based on actuarial techniques, using the projected unit credit method. </w:t>
      </w:r>
    </w:p>
    <w:p w:rsidR="00DB54CD" w:rsidRPr="001C4B5C" w:rsidRDefault="00DB54CD" w:rsidP="00EB15DA">
      <w:pPr>
        <w:spacing w:after="240"/>
        <w:ind w:left="1080" w:right="-14"/>
        <w:jc w:val="both"/>
        <w:rPr>
          <w:rFonts w:ascii="Times New Roman" w:eastAsia="Times New Roman" w:hAnsi="Times New Roman" w:cstheme="minorBidi"/>
          <w:color w:val="000000"/>
          <w:sz w:val="24"/>
          <w:szCs w:val="24"/>
          <w:cs/>
          <w:lang w:val="en-GB"/>
        </w:rPr>
      </w:pPr>
      <w:r w:rsidRPr="00A355D5">
        <w:rPr>
          <w:rFonts w:ascii="Times New Roman" w:eastAsia="Times New Roman" w:hAnsi="Times New Roman" w:cs="Times New Roman"/>
          <w:color w:val="000000"/>
          <w:sz w:val="24"/>
          <w:szCs w:val="24"/>
          <w:lang w:val="en-GB"/>
        </w:rPr>
        <w:t xml:space="preserve">Actuarial gains and losses arising from defined benefit plans are </w:t>
      </w:r>
      <w:r w:rsidR="00B040E2" w:rsidRPr="00A355D5">
        <w:rPr>
          <w:rFonts w:ascii="Times New Roman" w:eastAsia="Times New Roman" w:hAnsi="Times New Roman" w:cs="Times New Roman"/>
          <w:color w:val="000000"/>
          <w:sz w:val="24"/>
          <w:szCs w:val="24"/>
          <w:lang w:val="en-GB"/>
        </w:rPr>
        <w:t>recognized</w:t>
      </w:r>
      <w:r w:rsidRPr="00A355D5">
        <w:rPr>
          <w:rFonts w:ascii="Times New Roman" w:eastAsia="Times New Roman" w:hAnsi="Times New Roman" w:cs="Times New Roman"/>
          <w:color w:val="000000"/>
          <w:sz w:val="24"/>
          <w:szCs w:val="24"/>
          <w:lang w:val="en-GB"/>
        </w:rPr>
        <w:t xml:space="preserve"> immediately in other comprehensive income.</w:t>
      </w:r>
    </w:p>
    <w:p w:rsidR="0059686C" w:rsidRDefault="0059686C">
      <w:pPr>
        <w:spacing w:after="0"/>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rPr>
        <w:br w:type="page"/>
      </w:r>
    </w:p>
    <w:p w:rsidR="00DB54CD" w:rsidRPr="00EB2151" w:rsidRDefault="00B16C13" w:rsidP="00EB15DA">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lastRenderedPageBreak/>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18</w:t>
      </w:r>
      <w:r w:rsidR="00DB54CD" w:rsidRPr="00EB2151">
        <w:rPr>
          <w:rFonts w:ascii="Times New Roman" w:eastAsia="Times New Roman" w:hAnsi="Times New Roman" w:cs="Times New Roman"/>
          <w:color w:val="000000"/>
          <w:sz w:val="24"/>
          <w:szCs w:val="24"/>
          <w:lang w:val="en-GB"/>
        </w:rPr>
        <w:tab/>
        <w:t>Provisions</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Provisions are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DB54CD" w:rsidRPr="00EB2151" w:rsidRDefault="00B16C13" w:rsidP="00EB15DA">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19</w:t>
      </w:r>
      <w:r w:rsidR="00DB54CD" w:rsidRPr="00EB2151">
        <w:rPr>
          <w:rFonts w:ascii="Times New Roman" w:eastAsia="Times New Roman" w:hAnsi="Times New Roman" w:cs="Times New Roman"/>
          <w:color w:val="000000"/>
          <w:sz w:val="24"/>
          <w:szCs w:val="24"/>
          <w:lang w:val="en-GB"/>
        </w:rPr>
        <w:tab/>
        <w:t>Income tax</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Income tax expense represents the sum of corporate income tax currently payable and deferred tax.</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Current income tax</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Current income tax is provided in the accounts at the amount expected to be paid to the taxation authorities, based on taxable profits determined in accordance with tax legislation.</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Deferred tax</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The Company and its subsidiaries recogni</w:t>
      </w:r>
      <w:r w:rsidR="00FC5171">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e deferred tax liabilities for all taxable temporary differences while they recogni</w:t>
      </w:r>
      <w:r w:rsidR="00FC5171">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 xml:space="preserve">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B040E2">
        <w:rPr>
          <w:rFonts w:ascii="Times New Roman" w:eastAsia="Times New Roman" w:hAnsi="Times New Roman" w:cs="Times New Roman"/>
          <w:color w:val="000000"/>
          <w:sz w:val="24"/>
          <w:szCs w:val="24"/>
          <w:lang w:val="en-GB"/>
        </w:rPr>
        <w:t>utilized</w:t>
      </w:r>
      <w:r w:rsidRPr="00EB2151">
        <w:rPr>
          <w:rFonts w:ascii="Times New Roman" w:eastAsia="Times New Roman" w:hAnsi="Times New Roman" w:cs="Times New Roman"/>
          <w:color w:val="000000"/>
          <w:sz w:val="24"/>
          <w:szCs w:val="24"/>
          <w:lang w:val="en-GB"/>
        </w:rPr>
        <w:t>.</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r w:rsidR="00B040E2">
        <w:rPr>
          <w:rFonts w:ascii="Times New Roman" w:eastAsia="Times New Roman" w:hAnsi="Times New Roman" w:cs="Times New Roman"/>
          <w:color w:val="000000"/>
          <w:sz w:val="24"/>
          <w:szCs w:val="24"/>
          <w:lang w:val="en-GB"/>
        </w:rPr>
        <w:t>utilized</w:t>
      </w:r>
      <w:r w:rsidRPr="00EB2151">
        <w:rPr>
          <w:rFonts w:ascii="Times New Roman" w:eastAsia="Times New Roman" w:hAnsi="Times New Roman" w:cs="Times New Roman"/>
          <w:color w:val="000000"/>
          <w:sz w:val="24"/>
          <w:szCs w:val="24"/>
          <w:lang w:val="en-GB"/>
        </w:rPr>
        <w:t>.</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Company and its subsidiaries record deferred tax directly to shareholders’ equity if the tax relates to items that are recorded directly to shareholders’ equity. </w:t>
      </w:r>
    </w:p>
    <w:p w:rsidR="00DB54CD" w:rsidRPr="00EB2151" w:rsidRDefault="00B16C13" w:rsidP="00EB15DA">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551AA4"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20</w:t>
      </w:r>
      <w:r w:rsidR="00DB54CD" w:rsidRPr="00EB2151">
        <w:rPr>
          <w:rFonts w:ascii="Times New Roman" w:eastAsia="Times New Roman" w:hAnsi="Times New Roman" w:cs="Times New Roman"/>
          <w:color w:val="000000"/>
          <w:sz w:val="24"/>
          <w:szCs w:val="24"/>
          <w:lang w:val="en-GB"/>
        </w:rPr>
        <w:tab/>
        <w:t>Derivative</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Interest rate swap contracts</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net amount of interest to be received from or paid to the counterparty under an interest rate swap contract is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as income or expenses on an accrual basis. The subsidiary company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derivative assets/liabilities of interest swap contracts at fair value at the end of reporting period in the statement of financial position and recogni</w:t>
      </w:r>
      <w:r w:rsidR="00FC5171">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es movements in the fair value of derivative in profit or loss.</w:t>
      </w:r>
    </w:p>
    <w:p w:rsidR="0059686C" w:rsidRDefault="0059686C">
      <w:pPr>
        <w:spacing w:after="0"/>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rPr>
        <w:br w:type="page"/>
      </w:r>
    </w:p>
    <w:p w:rsidR="00551AA4" w:rsidRPr="00EB2151" w:rsidRDefault="00B16C13" w:rsidP="00551AA4">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lastRenderedPageBreak/>
        <w:t>3</w:t>
      </w:r>
      <w:r w:rsidR="00551AA4"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21</w:t>
      </w:r>
      <w:r w:rsidR="00551AA4" w:rsidRPr="00EB2151">
        <w:rPr>
          <w:rFonts w:ascii="Times New Roman" w:eastAsia="Times New Roman" w:hAnsi="Times New Roman" w:cs="Times New Roman"/>
          <w:color w:val="000000"/>
          <w:sz w:val="24"/>
          <w:szCs w:val="24"/>
          <w:lang w:val="en-GB"/>
        </w:rPr>
        <w:tab/>
        <w:t>Financial instruments</w:t>
      </w:r>
    </w:p>
    <w:p w:rsidR="00551AA4" w:rsidRPr="00EB2151" w:rsidRDefault="00B040E2" w:rsidP="00551AA4">
      <w:pPr>
        <w:snapToGrid w:val="0"/>
        <w:spacing w:after="240"/>
        <w:ind w:left="1080" w:right="-9"/>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t>The Company entered into interest rate swap a</w:t>
      </w:r>
      <w:r w:rsidR="00551AA4" w:rsidRPr="00EB2151">
        <w:rPr>
          <w:rFonts w:ascii="Times New Roman" w:eastAsia="Times New Roman" w:hAnsi="Times New Roman" w:cs="Times New Roman"/>
          <w:color w:val="000000"/>
          <w:sz w:val="24"/>
          <w:szCs w:val="24"/>
          <w:lang w:val="en-GB"/>
        </w:rPr>
        <w:t xml:space="preserve">greements for asset management activities to control exposure to fluctuations in interest rates. Income and expense from interest rate swap agreements used to manage interest rate exposures are recognized as adjustments to interest income or finance costs in the statement of </w:t>
      </w:r>
      <w:r w:rsidR="00DB64B5">
        <w:rPr>
          <w:rFonts w:ascii="Times New Roman" w:eastAsia="Times New Roman" w:hAnsi="Times New Roman" w:cs="Times New Roman"/>
          <w:color w:val="000000"/>
          <w:sz w:val="24"/>
          <w:szCs w:val="24"/>
          <w:lang w:val="en-GB"/>
        </w:rPr>
        <w:t>profit or loss and other comprehensive income</w:t>
      </w:r>
      <w:r w:rsidR="00551AA4" w:rsidRPr="00EB2151">
        <w:rPr>
          <w:rFonts w:ascii="Times New Roman" w:eastAsia="Times New Roman" w:hAnsi="Times New Roman" w:cs="Times New Roman"/>
          <w:color w:val="000000"/>
          <w:sz w:val="24"/>
          <w:szCs w:val="24"/>
          <w:lang w:val="en-GB"/>
        </w:rPr>
        <w:t>.</w:t>
      </w:r>
    </w:p>
    <w:p w:rsidR="00DB54CD" w:rsidRPr="00EB2151" w:rsidRDefault="00B16C13" w:rsidP="00EB15DA">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551AA4"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22</w:t>
      </w:r>
      <w:r w:rsidR="00DB54CD" w:rsidRPr="00EB2151">
        <w:rPr>
          <w:rFonts w:ascii="Times New Roman" w:eastAsia="Times New Roman" w:hAnsi="Times New Roman" w:cs="Times New Roman"/>
          <w:color w:val="000000"/>
          <w:sz w:val="24"/>
          <w:szCs w:val="24"/>
          <w:lang w:val="en-GB"/>
        </w:rPr>
        <w:tab/>
        <w:t>Fair value measurement</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All assets and liabilities for which fair value is measured or disclosed in the financial statements are categori</w:t>
      </w:r>
      <w:r w:rsidR="00DB64B5">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ed within the fair value hierarchy into three levels based on categori</w:t>
      </w:r>
      <w:r w:rsidR="00DB64B5">
        <w:rPr>
          <w:rFonts w:ascii="Times New Roman" w:eastAsia="Times New Roman" w:hAnsi="Times New Roman" w:cs="Times New Roman"/>
          <w:color w:val="000000"/>
          <w:sz w:val="24"/>
          <w:szCs w:val="24"/>
          <w:lang w:val="en-GB"/>
        </w:rPr>
        <w:t>z</w:t>
      </w:r>
      <w:r w:rsidRPr="00EB2151">
        <w:rPr>
          <w:rFonts w:ascii="Times New Roman" w:eastAsia="Times New Roman" w:hAnsi="Times New Roman" w:cs="Times New Roman"/>
          <w:color w:val="000000"/>
          <w:sz w:val="24"/>
          <w:szCs w:val="24"/>
          <w:lang w:val="en-GB"/>
        </w:rPr>
        <w:t>e of input to be used in fair value measurement as follows:</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Level </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lang w:val="en-GB"/>
        </w:rPr>
        <w:t xml:space="preserve"> - </w:t>
      </w:r>
      <w:r w:rsidRPr="00EB2151">
        <w:rPr>
          <w:rFonts w:ascii="Times New Roman" w:eastAsia="Times New Roman" w:hAnsi="Times New Roman" w:cs="Times New Roman"/>
          <w:color w:val="000000"/>
          <w:sz w:val="24"/>
          <w:szCs w:val="24"/>
          <w:lang w:val="en-GB"/>
        </w:rPr>
        <w:tab/>
        <w:t xml:space="preserve">Use of quoted market prices in an active market for such assets or liabilities </w:t>
      </w:r>
    </w:p>
    <w:p w:rsidR="00DB54CD" w:rsidRPr="00EB2151" w:rsidRDefault="00DB54CD" w:rsidP="00B040E2">
      <w:pPr>
        <w:spacing w:after="240"/>
        <w:ind w:left="2160" w:right="-14" w:hanging="1080"/>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Level </w:t>
      </w:r>
      <w:r w:rsidR="00B16C13" w:rsidRPr="00B16C13">
        <w:rPr>
          <w:rFonts w:ascii="Times New Roman" w:eastAsia="Times New Roman" w:hAnsi="Times New Roman" w:cs="Angsana New"/>
          <w:color w:val="000000"/>
          <w:sz w:val="24"/>
          <w:szCs w:val="24"/>
        </w:rPr>
        <w:t>2</w:t>
      </w:r>
      <w:r w:rsidRPr="00EB2151">
        <w:rPr>
          <w:rFonts w:ascii="Times New Roman" w:eastAsia="Times New Roman" w:hAnsi="Times New Roman" w:cs="Times New Roman"/>
          <w:color w:val="000000"/>
          <w:sz w:val="24"/>
          <w:szCs w:val="24"/>
          <w:lang w:val="en-GB"/>
        </w:rPr>
        <w:t xml:space="preserve"> - </w:t>
      </w:r>
      <w:r w:rsidRPr="00EB2151">
        <w:rPr>
          <w:rFonts w:ascii="Times New Roman" w:eastAsia="Times New Roman" w:hAnsi="Times New Roman" w:cs="Times New Roman"/>
          <w:color w:val="000000"/>
          <w:sz w:val="24"/>
          <w:szCs w:val="24"/>
          <w:lang w:val="en-GB"/>
        </w:rPr>
        <w:tab/>
        <w:t>Use of other observable inputs for such assets or liabilities, whether directly or indirectly</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Level </w:t>
      </w:r>
      <w:r w:rsidR="00B16C13" w:rsidRPr="00B16C13">
        <w:rPr>
          <w:rFonts w:ascii="Times New Roman" w:eastAsia="Times New Roman" w:hAnsi="Times New Roman" w:cs="Angsana New"/>
          <w:color w:val="000000"/>
          <w:sz w:val="24"/>
          <w:szCs w:val="24"/>
        </w:rPr>
        <w:t>3</w:t>
      </w:r>
      <w:r w:rsidRPr="00EB2151">
        <w:rPr>
          <w:rFonts w:ascii="Times New Roman" w:eastAsia="Times New Roman" w:hAnsi="Times New Roman" w:cs="Times New Roman"/>
          <w:color w:val="000000"/>
          <w:sz w:val="24"/>
          <w:szCs w:val="24"/>
          <w:lang w:val="en-GB"/>
        </w:rPr>
        <w:t xml:space="preserve"> -</w:t>
      </w:r>
      <w:r w:rsidRPr="00EB2151">
        <w:rPr>
          <w:rFonts w:ascii="Times New Roman" w:eastAsia="Times New Roman" w:hAnsi="Times New Roman" w:cs="Times New Roman"/>
          <w:color w:val="000000"/>
          <w:sz w:val="24"/>
          <w:szCs w:val="24"/>
          <w:lang w:val="en-GB"/>
        </w:rPr>
        <w:tab/>
        <w:t xml:space="preserve">Use of unobservable inputs such as estimates of future cash flows </w:t>
      </w:r>
    </w:p>
    <w:p w:rsidR="00DB54CD" w:rsidRPr="00EB2151" w:rsidRDefault="00DB54CD" w:rsidP="00EB15DA">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B16D2" w:rsidRPr="00EB2151" w:rsidRDefault="00B16C13" w:rsidP="004B16D2">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DB54CD"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23</w:t>
      </w:r>
      <w:r w:rsidR="00DB54CD" w:rsidRPr="00EB2151">
        <w:rPr>
          <w:rFonts w:ascii="Times New Roman" w:eastAsia="Times New Roman" w:hAnsi="Times New Roman" w:cs="Times New Roman"/>
          <w:color w:val="000000"/>
          <w:sz w:val="24"/>
          <w:szCs w:val="24"/>
          <w:lang w:val="en-GB"/>
        </w:rPr>
        <w:tab/>
      </w:r>
      <w:r w:rsidR="004B16D2" w:rsidRPr="00EB2151">
        <w:rPr>
          <w:rFonts w:ascii="Times New Roman" w:eastAsia="Times New Roman" w:hAnsi="Times New Roman" w:cs="Times New Roman"/>
          <w:color w:val="000000"/>
          <w:sz w:val="24"/>
          <w:szCs w:val="24"/>
          <w:lang w:val="en-GB"/>
        </w:rPr>
        <w:t>Segment information</w:t>
      </w:r>
    </w:p>
    <w:p w:rsidR="004B16D2" w:rsidRPr="00EB2151" w:rsidRDefault="004B16D2" w:rsidP="004B16D2">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rsidR="004B16D2" w:rsidRPr="00EB2151" w:rsidRDefault="00B16C13" w:rsidP="004B16D2">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3</w:t>
      </w:r>
      <w:r w:rsidR="004B16D2"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24</w:t>
      </w:r>
      <w:r w:rsidR="004B16D2" w:rsidRPr="00EB2151">
        <w:rPr>
          <w:rFonts w:ascii="Times New Roman" w:eastAsia="Times New Roman" w:hAnsi="Times New Roman" w:cs="Times New Roman"/>
          <w:color w:val="000000"/>
          <w:sz w:val="24"/>
          <w:szCs w:val="24"/>
          <w:lang w:val="en-GB"/>
        </w:rPr>
        <w:tab/>
        <w:t>Earnings (losses) per share</w:t>
      </w:r>
    </w:p>
    <w:p w:rsidR="0059686C" w:rsidRPr="0059686C" w:rsidRDefault="004B16D2" w:rsidP="0059686C">
      <w:pPr>
        <w:snapToGrid w:val="0"/>
        <w:spacing w:after="240"/>
        <w:ind w:left="1080" w:right="-9"/>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r w:rsidR="0059686C">
        <w:rPr>
          <w:rFonts w:ascii="Times New Roman" w:eastAsia="Times New Roman" w:hAnsi="Times New Roman" w:cs="Angsana New"/>
          <w:color w:val="000000"/>
          <w:sz w:val="24"/>
          <w:szCs w:val="24"/>
        </w:rPr>
        <w:br w:type="page"/>
      </w:r>
    </w:p>
    <w:p w:rsidR="00DB54CD" w:rsidRPr="00EB2151" w:rsidRDefault="00B16C13" w:rsidP="0059686C">
      <w:pPr>
        <w:snapToGrid w:val="0"/>
        <w:spacing w:after="240"/>
        <w:ind w:left="1080" w:right="-9" w:hanging="540"/>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lastRenderedPageBreak/>
        <w:t>3</w:t>
      </w:r>
      <w:r w:rsidR="004B16D2" w:rsidRPr="00EB2151">
        <w:rPr>
          <w:rFonts w:ascii="Times New Roman" w:eastAsia="Times New Roman" w:hAnsi="Times New Roman" w:cs="Times New Roman"/>
          <w:color w:val="000000"/>
          <w:sz w:val="24"/>
          <w:szCs w:val="24"/>
          <w:lang w:val="en-GB"/>
        </w:rPr>
        <w:t>.</w:t>
      </w:r>
      <w:r w:rsidRPr="00B16C13">
        <w:rPr>
          <w:rFonts w:ascii="Times New Roman" w:eastAsia="Times New Roman" w:hAnsi="Times New Roman" w:cs="Angsana New"/>
          <w:color w:val="000000"/>
          <w:sz w:val="24"/>
          <w:szCs w:val="24"/>
        </w:rPr>
        <w:t>25</w:t>
      </w:r>
      <w:r w:rsidR="004B16D2" w:rsidRPr="00EB2151">
        <w:rPr>
          <w:rFonts w:ascii="Times New Roman" w:eastAsia="Times New Roman" w:hAnsi="Times New Roman" w:cs="Times New Roman"/>
          <w:color w:val="000000"/>
          <w:sz w:val="24"/>
          <w:szCs w:val="24"/>
          <w:lang w:val="en-GB"/>
        </w:rPr>
        <w:tab/>
      </w:r>
      <w:r w:rsidR="00466B7F">
        <w:rPr>
          <w:rFonts w:ascii="Times New Roman" w:eastAsia="Times New Roman" w:hAnsi="Times New Roman" w:cs="Times New Roman"/>
          <w:color w:val="000000"/>
          <w:sz w:val="24"/>
          <w:szCs w:val="24"/>
          <w:lang w:val="en-GB"/>
        </w:rPr>
        <w:t>Significant accounting judg</w:t>
      </w:r>
      <w:r w:rsidR="00DB54CD" w:rsidRPr="00EB2151">
        <w:rPr>
          <w:rFonts w:ascii="Times New Roman" w:eastAsia="Times New Roman" w:hAnsi="Times New Roman" w:cs="Times New Roman"/>
          <w:color w:val="000000"/>
          <w:sz w:val="24"/>
          <w:szCs w:val="24"/>
          <w:lang w:val="en-GB"/>
        </w:rPr>
        <w:t>ments and estimates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preparation of financial statements in conformity with financial reporting standards at times requires management to make subjective </w:t>
      </w:r>
      <w:r w:rsidR="00466B7F">
        <w:rPr>
          <w:rFonts w:ascii="Times New Roman" w:eastAsia="Times New Roman" w:hAnsi="Times New Roman" w:cs="Times New Roman"/>
          <w:color w:val="000000"/>
          <w:sz w:val="24"/>
          <w:szCs w:val="24"/>
          <w:lang w:val="en-GB"/>
        </w:rPr>
        <w:t>judgments</w:t>
      </w:r>
      <w:r w:rsidRPr="00EB2151">
        <w:rPr>
          <w:rFonts w:ascii="Times New Roman" w:eastAsia="Times New Roman" w:hAnsi="Times New Roman" w:cs="Times New Roman"/>
          <w:color w:val="000000"/>
          <w:sz w:val="24"/>
          <w:szCs w:val="24"/>
          <w:lang w:val="en-GB"/>
        </w:rPr>
        <w:t xml:space="preserve"> and estimates regarding matters that are inherently uncertain. These </w:t>
      </w:r>
      <w:r w:rsidR="00466B7F">
        <w:rPr>
          <w:rFonts w:ascii="Times New Roman" w:eastAsia="Times New Roman" w:hAnsi="Times New Roman" w:cs="Times New Roman"/>
          <w:color w:val="000000"/>
          <w:sz w:val="24"/>
          <w:szCs w:val="24"/>
          <w:lang w:val="en-GB"/>
        </w:rPr>
        <w:t>judgments</w:t>
      </w:r>
      <w:r w:rsidRPr="00EB2151">
        <w:rPr>
          <w:rFonts w:ascii="Times New Roman" w:eastAsia="Times New Roman" w:hAnsi="Times New Roman" w:cs="Times New Roman"/>
          <w:color w:val="000000"/>
          <w:sz w:val="24"/>
          <w:szCs w:val="24"/>
          <w:lang w:val="en-GB"/>
        </w:rPr>
        <w:t xml:space="preserve"> and estimates affect reported amounts and disclosures; and actual results could differ from these estimates. Significant </w:t>
      </w:r>
      <w:r w:rsidR="00466B7F">
        <w:rPr>
          <w:rFonts w:ascii="Times New Roman" w:eastAsia="Times New Roman" w:hAnsi="Times New Roman" w:cs="Times New Roman"/>
          <w:color w:val="000000"/>
          <w:sz w:val="24"/>
          <w:szCs w:val="24"/>
          <w:lang w:val="en-GB"/>
        </w:rPr>
        <w:t>judgments</w:t>
      </w:r>
      <w:r w:rsidRPr="00EB2151">
        <w:rPr>
          <w:rFonts w:ascii="Times New Roman" w:eastAsia="Times New Roman" w:hAnsi="Times New Roman" w:cs="Times New Roman"/>
          <w:color w:val="000000"/>
          <w:sz w:val="24"/>
          <w:szCs w:val="24"/>
          <w:lang w:val="en-GB"/>
        </w:rPr>
        <w:t xml:space="preserve"> and estimates are as follows: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Property, plant and equipme</w:t>
      </w:r>
      <w:r w:rsidR="00466B7F">
        <w:rPr>
          <w:rFonts w:ascii="Times New Roman" w:eastAsia="Times New Roman" w:hAnsi="Times New Roman" w:cs="Times New Roman"/>
          <w:color w:val="000000"/>
          <w:sz w:val="24"/>
          <w:szCs w:val="24"/>
          <w:lang w:val="en-GB"/>
        </w:rPr>
        <w:t>nt and d</w:t>
      </w:r>
      <w:r w:rsidRPr="00EB2151">
        <w:rPr>
          <w:rFonts w:ascii="Times New Roman" w:eastAsia="Times New Roman" w:hAnsi="Times New Roman" w:cs="Times New Roman"/>
          <w:color w:val="000000"/>
          <w:sz w:val="24"/>
          <w:szCs w:val="24"/>
          <w:lang w:val="en-GB"/>
        </w:rPr>
        <w:t>epreciation</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7D7E1D"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Company and its subsidiaries measure land, buildings and building improvements at revalued amounts. Such amounts are determined by the independent </w:t>
      </w:r>
      <w:proofErr w:type="spellStart"/>
      <w:r w:rsidRPr="00EB2151">
        <w:rPr>
          <w:rFonts w:ascii="Times New Roman" w:eastAsia="Times New Roman" w:hAnsi="Times New Roman" w:cs="Times New Roman"/>
          <w:color w:val="000000"/>
          <w:sz w:val="24"/>
          <w:szCs w:val="24"/>
          <w:lang w:val="en-GB"/>
        </w:rPr>
        <w:t>valuer</w:t>
      </w:r>
      <w:proofErr w:type="spellEnd"/>
      <w:r w:rsidRPr="00EB2151">
        <w:rPr>
          <w:rFonts w:ascii="Times New Roman" w:eastAsia="Times New Roman" w:hAnsi="Times New Roman" w:cs="Times New Roman"/>
          <w:color w:val="000000"/>
          <w:sz w:val="24"/>
          <w:szCs w:val="24"/>
          <w:lang w:val="en-GB"/>
        </w:rPr>
        <w:t xml:space="preserve"> using the market approach for land and the cost approach for building and building improvements. The valuation involves certain assumptions and e</w:t>
      </w:r>
      <w:r w:rsidR="00466B7F">
        <w:rPr>
          <w:rFonts w:ascii="Times New Roman" w:eastAsia="Times New Roman" w:hAnsi="Times New Roman" w:cs="Times New Roman"/>
          <w:color w:val="000000"/>
          <w:sz w:val="24"/>
          <w:szCs w:val="24"/>
          <w:lang w:val="en-GB"/>
        </w:rPr>
        <w:t xml:space="preserve">stimates as described in Note </w:t>
      </w:r>
      <w:r w:rsidR="00B16C13" w:rsidRPr="00B16C13">
        <w:rPr>
          <w:rFonts w:ascii="Times New Roman" w:eastAsia="Times New Roman" w:hAnsi="Times New Roman" w:cs="Angsana New"/>
          <w:color w:val="000000"/>
          <w:sz w:val="24"/>
          <w:szCs w:val="24"/>
        </w:rPr>
        <w:t>17</w:t>
      </w:r>
      <w:r w:rsidRPr="00EB2151">
        <w:rPr>
          <w:rFonts w:ascii="Times New Roman" w:eastAsia="Times New Roman" w:hAnsi="Times New Roman" w:cs="Times New Roman"/>
          <w:color w:val="000000"/>
          <w:sz w:val="24"/>
          <w:szCs w:val="24"/>
          <w:lang w:val="en-GB"/>
        </w:rPr>
        <w:t>.</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In addition, the management is required to review property, plant and equipment for impairment on a periodical basis and record impairment losses when it is determined that their recoverable amount is lower than the carrying amount. This requires </w:t>
      </w:r>
      <w:r w:rsidR="00466B7F">
        <w:rPr>
          <w:rFonts w:ascii="Times New Roman" w:eastAsia="Times New Roman" w:hAnsi="Times New Roman" w:cs="Times New Roman"/>
          <w:color w:val="000000"/>
          <w:sz w:val="24"/>
          <w:szCs w:val="24"/>
          <w:lang w:val="en-GB"/>
        </w:rPr>
        <w:t>judgments</w:t>
      </w:r>
      <w:r w:rsidRPr="00EB2151">
        <w:rPr>
          <w:rFonts w:ascii="Times New Roman" w:eastAsia="Times New Roman" w:hAnsi="Times New Roman" w:cs="Times New Roman"/>
          <w:color w:val="000000"/>
          <w:sz w:val="24"/>
          <w:szCs w:val="24"/>
          <w:lang w:val="en-GB"/>
        </w:rPr>
        <w:t xml:space="preserve"> regarding forecast of future revenues and expenses relating to the assets subject to the review.</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Goodwill and intangible assets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DB54CD" w:rsidRPr="00EB2151"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Deferred tax assets</w:t>
      </w:r>
    </w:p>
    <w:p w:rsidR="00DB54CD" w:rsidRDefault="00DB54CD" w:rsidP="0059686C">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Deferred tax assets are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xml:space="preserve"> for deductible temporary differences and unused tax losses to the extent that it is probable that taxable profit will be available against which the temporary differences and losses can be </w:t>
      </w:r>
      <w:r w:rsidR="00B040E2">
        <w:rPr>
          <w:rFonts w:ascii="Times New Roman" w:eastAsia="Times New Roman" w:hAnsi="Times New Roman" w:cs="Times New Roman"/>
          <w:color w:val="000000"/>
          <w:sz w:val="24"/>
          <w:szCs w:val="24"/>
          <w:lang w:val="en-GB"/>
        </w:rPr>
        <w:t>utilized</w:t>
      </w:r>
      <w:r w:rsidRPr="00EB2151">
        <w:rPr>
          <w:rFonts w:ascii="Times New Roman" w:eastAsia="Times New Roman" w:hAnsi="Times New Roman" w:cs="Times New Roman"/>
          <w:color w:val="000000"/>
          <w:sz w:val="24"/>
          <w:szCs w:val="24"/>
          <w:lang w:val="en-GB"/>
        </w:rPr>
        <w:t xml:space="preserve">. Significant management judgement is required to determine the amount of deferred tax assets that can be </w:t>
      </w:r>
      <w:r w:rsidR="00B040E2">
        <w:rPr>
          <w:rFonts w:ascii="Times New Roman" w:eastAsia="Times New Roman" w:hAnsi="Times New Roman" w:cs="Times New Roman"/>
          <w:color w:val="000000"/>
          <w:sz w:val="24"/>
          <w:szCs w:val="24"/>
          <w:lang w:val="en-GB"/>
        </w:rPr>
        <w:t>recognized</w:t>
      </w:r>
      <w:r w:rsidRPr="00EB2151">
        <w:rPr>
          <w:rFonts w:ascii="Times New Roman" w:eastAsia="Times New Roman" w:hAnsi="Times New Roman" w:cs="Times New Roman"/>
          <w:color w:val="000000"/>
          <w:sz w:val="24"/>
          <w:szCs w:val="24"/>
          <w:lang w:val="en-GB"/>
        </w:rPr>
        <w:t>, based upon the likely timing and level of estimate future taxable profits.</w:t>
      </w:r>
    </w:p>
    <w:p w:rsidR="0059686C" w:rsidRPr="0059686C" w:rsidRDefault="0059686C" w:rsidP="0059686C">
      <w:pPr>
        <w:snapToGrid w:val="0"/>
        <w:spacing w:after="240"/>
        <w:ind w:left="1080" w:right="-14"/>
        <w:jc w:val="both"/>
        <w:rPr>
          <w:rFonts w:ascii="Times New Roman" w:eastAsia="Times New Roman" w:hAnsi="Times New Roman" w:cs="Times New Roman"/>
          <w:sz w:val="24"/>
          <w:szCs w:val="24"/>
          <w:lang w:val="en-GB"/>
        </w:rPr>
      </w:pPr>
      <w:r w:rsidRPr="0059686C">
        <w:rPr>
          <w:rFonts w:ascii="Times New Roman" w:eastAsia="Times New Roman" w:hAnsi="Times New Roman" w:cs="Times New Roman"/>
          <w:sz w:val="24"/>
          <w:szCs w:val="24"/>
          <w:lang w:val="en-GB"/>
        </w:rPr>
        <w:t xml:space="preserve">Determining whether </w:t>
      </w:r>
      <w:r w:rsidR="000730E7">
        <w:rPr>
          <w:rFonts w:ascii="Times New Roman" w:eastAsia="Times New Roman" w:hAnsi="Times New Roman" w:cs="Times New Roman"/>
          <w:sz w:val="24"/>
          <w:szCs w:val="24"/>
          <w:lang w:val="en-GB"/>
        </w:rPr>
        <w:t>an Arrangement contains a Lease</w:t>
      </w:r>
    </w:p>
    <w:p w:rsidR="0059686C" w:rsidRPr="00EB2151" w:rsidRDefault="0059686C" w:rsidP="0059686C">
      <w:pPr>
        <w:snapToGrid w:val="0"/>
        <w:spacing w:after="240"/>
        <w:ind w:left="1077" w:right="-11"/>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During the year </w:t>
      </w:r>
      <w:r w:rsidRPr="00B16C13">
        <w:rPr>
          <w:rFonts w:ascii="Times New Roman" w:eastAsia="Times New Roman" w:hAnsi="Times New Roman" w:cs="Angsana New"/>
          <w:sz w:val="24"/>
          <w:szCs w:val="24"/>
        </w:rPr>
        <w:t>2019</w:t>
      </w:r>
      <w:r>
        <w:rPr>
          <w:rFonts w:ascii="Times New Roman" w:eastAsia="Times New Roman" w:hAnsi="Times New Roman" w:cs="Times New Roman"/>
          <w:sz w:val="24"/>
          <w:szCs w:val="24"/>
          <w:lang w:val="en-GB"/>
        </w:rPr>
        <w:t>, a subsidiary of the Company entered into treated water service agreement to shrimp farms with a company. The management analysed the conditions and arrangements of the Company. T</w:t>
      </w:r>
      <w:r w:rsidRPr="00EB2151">
        <w:rPr>
          <w:rFonts w:ascii="Times New Roman" w:eastAsia="Times New Roman" w:hAnsi="Times New Roman" w:cs="Times New Roman"/>
          <w:sz w:val="24"/>
          <w:szCs w:val="24"/>
          <w:lang w:val="en-GB"/>
        </w:rPr>
        <w:t xml:space="preserve">he subsidiary </w:t>
      </w:r>
      <w:r>
        <w:rPr>
          <w:rFonts w:ascii="Times New Roman" w:eastAsia="Times New Roman" w:hAnsi="Times New Roman" w:cs="Times New Roman"/>
          <w:sz w:val="24"/>
          <w:szCs w:val="24"/>
          <w:lang w:val="en-GB"/>
        </w:rPr>
        <w:t xml:space="preserve">is </w:t>
      </w:r>
      <w:r w:rsidRPr="00EB2151">
        <w:rPr>
          <w:rFonts w:ascii="Times New Roman" w:eastAsia="Times New Roman" w:hAnsi="Times New Roman" w:cs="Times New Roman"/>
          <w:sz w:val="24"/>
          <w:szCs w:val="24"/>
          <w:lang w:val="en-GB"/>
        </w:rPr>
        <w:t>able to control over the utilization of the assets of the treated water production. Furthermore, the management believes that the minimum offtake quantities, the expansion of production capacity, the negotiations concerning minimum offtake quantities under the Water Purchase Agreement and the price for buying and selling of water, together with all assets are transferred after end of the agreement to the contract parties.</w:t>
      </w:r>
    </w:p>
    <w:p w:rsidR="0059686C" w:rsidRPr="00EB2151" w:rsidRDefault="0059686C" w:rsidP="0059686C">
      <w:pPr>
        <w:snapToGrid w:val="0"/>
        <w:spacing w:after="240"/>
        <w:ind w:left="1077" w:right="-11"/>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lastRenderedPageBreak/>
        <w:t xml:space="preserve">According to </w:t>
      </w:r>
      <w:r w:rsidRPr="00EB2151">
        <w:rPr>
          <w:rFonts w:ascii="Times New Roman" w:eastAsia="Times New Roman" w:hAnsi="Times New Roman" w:cs="Times New Roman"/>
          <w:sz w:val="24"/>
          <w:szCs w:val="24"/>
          <w:lang w:val="en-GB"/>
        </w:rPr>
        <w:t xml:space="preserve">the above conditions, the management </w:t>
      </w:r>
      <w:r>
        <w:rPr>
          <w:rFonts w:ascii="Times New Roman" w:eastAsia="Times New Roman" w:hAnsi="Times New Roman" w:cs="Times New Roman"/>
          <w:sz w:val="24"/>
          <w:szCs w:val="24"/>
          <w:lang w:val="en-GB"/>
        </w:rPr>
        <w:t xml:space="preserve">used judgment to determine the condition in the agreement and consider that </w:t>
      </w:r>
      <w:r w:rsidRPr="00EB2151">
        <w:rPr>
          <w:rFonts w:ascii="Times New Roman" w:eastAsia="Times New Roman" w:hAnsi="Times New Roman" w:cs="Times New Roman"/>
          <w:sz w:val="24"/>
          <w:szCs w:val="24"/>
          <w:lang w:val="en-GB"/>
        </w:rPr>
        <w:t xml:space="preserve">concluded that the subsidiary retained rights and control over the utilization of the assets of the treated water production plants. However, the arrangements under the Water Purchase Agreements are agreements having elements of financial lease, in accordance with TFRIC </w:t>
      </w:r>
      <w:r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lang w:val="en-GB"/>
        </w:rPr>
        <w:t xml:space="preserve">. </w:t>
      </w:r>
    </w:p>
    <w:p w:rsidR="0059686C" w:rsidRPr="00EB2151" w:rsidRDefault="0059686C" w:rsidP="0059686C">
      <w:pPr>
        <w:snapToGrid w:val="0"/>
        <w:spacing w:after="240"/>
        <w:ind w:left="1077" w:right="-11"/>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Nevertheless, the management’s considers</w:t>
      </w:r>
      <w:r w:rsidRPr="00EB2151">
        <w:rPr>
          <w:rFonts w:ascii="Times New Roman" w:eastAsia="Times New Roman" w:hAnsi="Times New Roman" w:cs="Times New Roman"/>
          <w:sz w:val="24"/>
          <w:szCs w:val="24"/>
          <w:lang w:val="en-GB"/>
        </w:rPr>
        <w:t xml:space="preserve"> is that there remains a risk that the Company and its subsidiary will not receive the cash compensation. Since the agreements contain a clause specifying minimum offtake quantities, the amount of compensation to be received by the subsidiary under the agreements should depend on their readiness and capacity to produce treated water in the future. Consequently, it is still uncertain whether the subsidiary will receive cash inflows from the minimum offtake quantities in accordance with the agreements, i.e. if the Company and its subsidiary were unable to produce the minimum offtake quantities of treated water stipulated in the agreements due to a raw water shortage, they would not receive the compensation. </w:t>
      </w:r>
    </w:p>
    <w:p w:rsidR="0059686C" w:rsidRPr="00EB2151" w:rsidRDefault="0059686C" w:rsidP="0059686C">
      <w:pPr>
        <w:snapToGrid w:val="0"/>
        <w:spacing w:after="480"/>
        <w:ind w:left="1080" w:right="-14"/>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The </w:t>
      </w:r>
      <w:r w:rsidRPr="00EB2151">
        <w:rPr>
          <w:rFonts w:ascii="Times New Roman" w:eastAsia="Times New Roman" w:hAnsi="Times New Roman" w:cs="Times New Roman"/>
          <w:sz w:val="24"/>
          <w:szCs w:val="24"/>
          <w:lang w:val="en-GB"/>
        </w:rPr>
        <w:t xml:space="preserve">interpretation </w:t>
      </w:r>
      <w:r>
        <w:rPr>
          <w:rFonts w:ascii="Times New Roman" w:eastAsia="Times New Roman" w:hAnsi="Times New Roman" w:cs="Times New Roman"/>
          <w:sz w:val="24"/>
          <w:szCs w:val="24"/>
          <w:lang w:val="en-GB"/>
        </w:rPr>
        <w:t>of</w:t>
      </w:r>
      <w:r w:rsidRPr="00EB2151">
        <w:rPr>
          <w:rFonts w:ascii="Times New Roman" w:eastAsia="Times New Roman" w:hAnsi="Times New Roman" w:cs="Times New Roman"/>
          <w:sz w:val="24"/>
          <w:szCs w:val="24"/>
          <w:lang w:val="en-GB"/>
        </w:rPr>
        <w:t xml:space="preserve"> these arrangements and agreements of the subsidiary are within the scope of TFRIC </w:t>
      </w:r>
      <w:r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lang w:val="en-GB"/>
        </w:rPr>
        <w:t xml:space="preserve">, and that the considerations to be received should be recognized as financial assets, would impact the financial statements. Specifically, the assets used in the production of treated water which are currently recorded at cost less accumulated depreciation would be restated as accounts receivable, i.e. financial assets, and valued at amortized cost. And the effect will be to increase the consolidated profit of the Company and its subsidiary for the year ended December </w:t>
      </w:r>
      <w:r w:rsidRPr="00B16C13">
        <w:rPr>
          <w:rFonts w:ascii="Times New Roman" w:eastAsia="Times New Roman" w:hAnsi="Times New Roman" w:cs="Angsana New"/>
          <w:sz w:val="24"/>
          <w:szCs w:val="24"/>
        </w:rPr>
        <w:t>31</w:t>
      </w:r>
      <w:r>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Pr>
          <w:rFonts w:ascii="Times New Roman" w:eastAsia="Times New Roman" w:hAnsi="Times New Roman" w:cs="Times New Roman"/>
          <w:sz w:val="24"/>
          <w:szCs w:val="24"/>
          <w:lang w:val="en-GB"/>
        </w:rPr>
        <w:t xml:space="preserve"> by Baht </w:t>
      </w:r>
      <w:r w:rsidRPr="00B16C13">
        <w:rPr>
          <w:rFonts w:ascii="Times New Roman" w:eastAsia="Times New Roman" w:hAnsi="Times New Roman" w:cs="Angsana New"/>
          <w:sz w:val="24"/>
          <w:szCs w:val="24"/>
        </w:rPr>
        <w:t>81</w:t>
      </w:r>
      <w:r>
        <w:rPr>
          <w:rFonts w:ascii="Times New Roman" w:eastAsia="Times New Roman" w:hAnsi="Times New Roman" w:cs="Times New Roman"/>
          <w:sz w:val="24"/>
          <w:szCs w:val="24"/>
          <w:lang w:val="en-GB"/>
        </w:rPr>
        <w:t xml:space="preserve"> million. </w:t>
      </w:r>
    </w:p>
    <w:p w:rsidR="00DB54CD" w:rsidRPr="00EB2151" w:rsidRDefault="00B16C13" w:rsidP="00DB54CD">
      <w:pPr>
        <w:tabs>
          <w:tab w:val="left" w:pos="540"/>
          <w:tab w:val="left" w:pos="1800"/>
        </w:tabs>
        <w:spacing w:after="240"/>
        <w:ind w:left="540" w:right="-14" w:hanging="540"/>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t>4</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proofErr w:type="gramStart"/>
      <w:r w:rsidR="00DB54CD" w:rsidRPr="00EB2151">
        <w:rPr>
          <w:rFonts w:ascii="Times New Roman" w:eastAsia="Times New Roman" w:hAnsi="Times New Roman" w:cs="Times New Roman"/>
          <w:b/>
          <w:bCs/>
          <w:sz w:val="20"/>
          <w:szCs w:val="20"/>
          <w:lang w:val="en-GB"/>
        </w:rPr>
        <w:t>ACQUISITION  OF</w:t>
      </w:r>
      <w:proofErr w:type="gramEnd"/>
      <w:r w:rsidR="00DB54CD" w:rsidRPr="00EB2151">
        <w:rPr>
          <w:rFonts w:ascii="Times New Roman" w:eastAsia="Times New Roman" w:hAnsi="Times New Roman" w:cs="Times New Roman"/>
          <w:b/>
          <w:bCs/>
          <w:sz w:val="20"/>
          <w:szCs w:val="20"/>
          <w:lang w:val="en-GB"/>
        </w:rPr>
        <w:t xml:space="preserve">  BUSINESSES</w:t>
      </w:r>
    </w:p>
    <w:p w:rsidR="004677D2" w:rsidRPr="00F34F27" w:rsidRDefault="00B16C13" w:rsidP="00F34F27">
      <w:pPr>
        <w:tabs>
          <w:tab w:val="left" w:pos="709"/>
        </w:tabs>
        <w:spacing w:after="240"/>
        <w:ind w:left="1080" w:right="-9" w:hanging="54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r>
      <w:r w:rsidR="00DB54CD" w:rsidRPr="00EB2151">
        <w:rPr>
          <w:rFonts w:ascii="Times New Roman" w:eastAsia="Times New Roman" w:hAnsi="Times New Roman" w:cs="Times New Roman"/>
          <w:spacing w:val="-4"/>
          <w:sz w:val="24"/>
          <w:szCs w:val="24"/>
          <w:lang w:val="en-GB"/>
        </w:rPr>
        <w:t xml:space="preserve">On July </w:t>
      </w:r>
      <w:r w:rsidRPr="00B16C13">
        <w:rPr>
          <w:rFonts w:ascii="Times New Roman" w:eastAsia="Times New Roman" w:hAnsi="Times New Roman" w:cs="Angsana New"/>
          <w:spacing w:val="-4"/>
          <w:sz w:val="24"/>
          <w:szCs w:val="24"/>
        </w:rPr>
        <w:t>12</w:t>
      </w:r>
      <w:r w:rsidR="00DB54CD" w:rsidRPr="00EB2151">
        <w:rPr>
          <w:rFonts w:ascii="Times New Roman" w:eastAsia="Times New Roman" w:hAnsi="Times New Roman" w:cs="Times New Roman"/>
          <w:spacing w:val="-4"/>
          <w:sz w:val="24"/>
          <w:szCs w:val="24"/>
          <w:lang w:val="en-GB"/>
        </w:rPr>
        <w:t xml:space="preserve">, </w:t>
      </w:r>
      <w:r w:rsidRPr="00B16C13">
        <w:rPr>
          <w:rFonts w:ascii="Times New Roman" w:eastAsia="Times New Roman" w:hAnsi="Times New Roman" w:cs="Angsana New"/>
          <w:spacing w:val="-4"/>
          <w:sz w:val="24"/>
          <w:szCs w:val="24"/>
        </w:rPr>
        <w:t>2018</w:t>
      </w:r>
      <w:r w:rsidR="00DB54CD" w:rsidRPr="00EB2151">
        <w:rPr>
          <w:rFonts w:ascii="Times New Roman" w:eastAsia="Times New Roman" w:hAnsi="Times New Roman" w:cs="Times New Roman"/>
          <w:spacing w:val="-4"/>
          <w:sz w:val="24"/>
          <w:szCs w:val="24"/>
          <w:lang w:val="en-GB"/>
        </w:rPr>
        <w:t xml:space="preserve">, the Board of Directors’ meeting of the Company passed a resolution approving an acquisition of </w:t>
      </w:r>
      <w:r w:rsidRPr="00B16C13">
        <w:rPr>
          <w:rFonts w:ascii="Times New Roman" w:eastAsia="Times New Roman" w:hAnsi="Times New Roman" w:cs="Angsana New"/>
          <w:spacing w:val="-4"/>
          <w:sz w:val="24"/>
          <w:szCs w:val="24"/>
        </w:rPr>
        <w:t>80</w:t>
      </w:r>
      <w:r w:rsidR="00DB54CD" w:rsidRPr="00EB2151">
        <w:rPr>
          <w:rFonts w:ascii="Times New Roman" w:eastAsia="Times New Roman" w:hAnsi="Times New Roman" w:cs="Times New Roman"/>
          <w:spacing w:val="-4"/>
          <w:sz w:val="24"/>
          <w:szCs w:val="24"/>
          <w:lang w:val="en-GB"/>
        </w:rPr>
        <w:t>.</w:t>
      </w:r>
      <w:r w:rsidRPr="00B16C13">
        <w:rPr>
          <w:rFonts w:ascii="Times New Roman" w:eastAsia="Times New Roman" w:hAnsi="Times New Roman" w:cs="Angsana New"/>
          <w:spacing w:val="-4"/>
          <w:sz w:val="24"/>
          <w:szCs w:val="24"/>
        </w:rPr>
        <w:t>00</w:t>
      </w:r>
      <w:r w:rsidR="00DB54CD" w:rsidRPr="00EB2151">
        <w:rPr>
          <w:rFonts w:ascii="Times New Roman" w:eastAsia="Times New Roman" w:hAnsi="Times New Roman" w:cs="Times New Roman"/>
          <w:spacing w:val="-4"/>
          <w:sz w:val="24"/>
          <w:szCs w:val="24"/>
          <w:lang w:val="en-GB"/>
        </w:rPr>
        <w:t xml:space="preserve">% of </w:t>
      </w:r>
      <w:r w:rsidR="00950592">
        <w:rPr>
          <w:rFonts w:ascii="Times New Roman" w:eastAsia="Times New Roman" w:hAnsi="Times New Roman" w:cs="Times New Roman"/>
          <w:spacing w:val="-4"/>
          <w:sz w:val="24"/>
          <w:szCs w:val="24"/>
          <w:lang w:val="en-GB"/>
        </w:rPr>
        <w:t>total</w:t>
      </w:r>
      <w:r w:rsidR="00DB54CD" w:rsidRPr="00EB2151">
        <w:rPr>
          <w:rFonts w:ascii="Times New Roman" w:eastAsia="Times New Roman" w:hAnsi="Times New Roman" w:cs="Times New Roman"/>
          <w:spacing w:val="-4"/>
          <w:sz w:val="24"/>
          <w:szCs w:val="24"/>
          <w:lang w:val="en-GB"/>
        </w:rPr>
        <w:t xml:space="preserve"> ordinary shares in SAM Water Supply Co., Ltd. held by its existing shareholders. This company provides water treatment solutions for shrimp farms using Ultrafiltration (UF) and Ozone systems and has a contract with Charoen Pokphand Foods Public Co., Ltd. to supply </w:t>
      </w:r>
      <w:r w:rsidRPr="00B16C13">
        <w:rPr>
          <w:rFonts w:ascii="Times New Roman" w:eastAsia="Times New Roman" w:hAnsi="Times New Roman" w:cs="Angsana New"/>
          <w:spacing w:val="-4"/>
          <w:sz w:val="24"/>
          <w:szCs w:val="24"/>
        </w:rPr>
        <w:t>50</w:t>
      </w:r>
      <w:r w:rsidR="00DB54CD" w:rsidRPr="00EB2151">
        <w:rPr>
          <w:rFonts w:ascii="Times New Roman" w:eastAsia="Times New Roman" w:hAnsi="Times New Roman" w:cs="Times New Roman"/>
          <w:spacing w:val="-4"/>
          <w:sz w:val="24"/>
          <w:szCs w:val="24"/>
          <w:lang w:val="en-GB"/>
        </w:rPr>
        <w:t>,</w:t>
      </w:r>
      <w:r w:rsidRPr="00B16C13">
        <w:rPr>
          <w:rFonts w:ascii="Times New Roman" w:eastAsia="Times New Roman" w:hAnsi="Times New Roman" w:cs="Angsana New"/>
          <w:spacing w:val="-4"/>
          <w:sz w:val="24"/>
          <w:szCs w:val="24"/>
        </w:rPr>
        <w:t>000</w:t>
      </w:r>
      <w:r w:rsidR="00DB54CD" w:rsidRPr="00EB2151">
        <w:rPr>
          <w:rFonts w:ascii="Times New Roman" w:eastAsia="Times New Roman" w:hAnsi="Times New Roman" w:cs="Times New Roman"/>
          <w:spacing w:val="-4"/>
          <w:sz w:val="24"/>
          <w:szCs w:val="24"/>
          <w:lang w:val="en-GB"/>
        </w:rPr>
        <w:t xml:space="preserve"> cubic meters of treated water a day.  Subsequently, the Company purchased the shares at a price of Baht </w:t>
      </w:r>
      <w:r w:rsidRPr="00B16C13">
        <w:rPr>
          <w:rFonts w:ascii="Times New Roman" w:eastAsia="Times New Roman" w:hAnsi="Times New Roman" w:cs="Angsana New"/>
          <w:spacing w:val="-4"/>
          <w:sz w:val="24"/>
          <w:szCs w:val="24"/>
        </w:rPr>
        <w:t>72</w:t>
      </w:r>
      <w:r w:rsidR="00DB54CD" w:rsidRPr="00EB2151">
        <w:rPr>
          <w:rFonts w:ascii="Times New Roman" w:eastAsia="Times New Roman" w:hAnsi="Times New Roman" w:cs="Times New Roman"/>
          <w:spacing w:val="-4"/>
          <w:sz w:val="24"/>
          <w:szCs w:val="24"/>
          <w:lang w:val="en-GB"/>
        </w:rPr>
        <w:t xml:space="preserve"> million on July </w:t>
      </w:r>
      <w:r w:rsidRPr="00B16C13">
        <w:rPr>
          <w:rFonts w:ascii="Times New Roman" w:eastAsia="Times New Roman" w:hAnsi="Times New Roman" w:cs="Angsana New"/>
          <w:spacing w:val="-4"/>
          <w:sz w:val="24"/>
          <w:szCs w:val="24"/>
        </w:rPr>
        <w:t>17</w:t>
      </w:r>
      <w:r w:rsidR="00DB54CD" w:rsidRPr="00EB2151">
        <w:rPr>
          <w:rFonts w:ascii="Times New Roman" w:eastAsia="Times New Roman" w:hAnsi="Times New Roman" w:cs="Times New Roman"/>
          <w:spacing w:val="-4"/>
          <w:sz w:val="24"/>
          <w:szCs w:val="24"/>
          <w:lang w:val="en-GB"/>
        </w:rPr>
        <w:t xml:space="preserve">, </w:t>
      </w:r>
      <w:r w:rsidRPr="00B16C13">
        <w:rPr>
          <w:rFonts w:ascii="Times New Roman" w:eastAsia="Times New Roman" w:hAnsi="Times New Roman" w:cs="Angsana New"/>
          <w:spacing w:val="-4"/>
          <w:sz w:val="24"/>
          <w:szCs w:val="24"/>
        </w:rPr>
        <w:t>2018</w:t>
      </w:r>
      <w:r w:rsidR="00DB54CD" w:rsidRPr="00EB2151">
        <w:rPr>
          <w:rFonts w:ascii="Times New Roman" w:eastAsia="Times New Roman" w:hAnsi="Times New Roman" w:cs="Times New Roman"/>
          <w:spacing w:val="-4"/>
          <w:sz w:val="24"/>
          <w:szCs w:val="24"/>
          <w:lang w:val="en-GB"/>
        </w:rPr>
        <w:t>.</w:t>
      </w:r>
    </w:p>
    <w:p w:rsidR="00950343" w:rsidRDefault="00DB54CD" w:rsidP="0059686C">
      <w:pPr>
        <w:tabs>
          <w:tab w:val="left" w:pos="709"/>
        </w:tabs>
        <w:spacing w:after="240"/>
        <w:ind w:left="1080" w:right="-14"/>
        <w:jc w:val="thaiDistribute"/>
        <w:rPr>
          <w:rFonts w:ascii="Times New Roman" w:eastAsia="Times New Roman" w:hAnsi="Times New Roman" w:cs="Times New Roman"/>
          <w:spacing w:val="-2"/>
          <w:sz w:val="24"/>
          <w:szCs w:val="24"/>
          <w:lang w:val="en-GB"/>
        </w:rPr>
      </w:pPr>
      <w:r w:rsidRPr="00EB2151">
        <w:rPr>
          <w:rFonts w:ascii="Times New Roman" w:eastAsia="Times New Roman" w:hAnsi="Times New Roman" w:cs="Times New Roman"/>
          <w:spacing w:val="-2"/>
          <w:sz w:val="24"/>
          <w:szCs w:val="24"/>
          <w:lang w:val="en-GB"/>
        </w:rPr>
        <w:t xml:space="preserve">During the </w:t>
      </w:r>
      <w:r w:rsidR="00FB2F6A" w:rsidRPr="00EB2151">
        <w:rPr>
          <w:rFonts w:ascii="Times New Roman" w:eastAsia="Times New Roman" w:hAnsi="Times New Roman" w:cs="Times New Roman"/>
          <w:spacing w:val="-2"/>
          <w:sz w:val="24"/>
          <w:szCs w:val="24"/>
          <w:lang w:val="en-GB"/>
        </w:rPr>
        <w:t>year</w:t>
      </w:r>
      <w:r w:rsidR="00F40544">
        <w:rPr>
          <w:rFonts w:ascii="Times New Roman" w:eastAsia="Times New Roman" w:hAnsi="Times New Roman" w:cs="Times New Roman"/>
          <w:spacing w:val="-2"/>
          <w:sz w:val="24"/>
          <w:szCs w:val="24"/>
          <w:lang w:val="en-GB"/>
        </w:rPr>
        <w:t xml:space="preserve"> ended </w:t>
      </w:r>
      <w:r w:rsidR="00FB2F6A" w:rsidRPr="00EB2151">
        <w:rPr>
          <w:rFonts w:ascii="Times New Roman" w:eastAsia="Times New Roman" w:hAnsi="Times New Roman" w:cs="Times New Roman"/>
          <w:spacing w:val="-2"/>
          <w:sz w:val="24"/>
          <w:szCs w:val="24"/>
          <w:lang w:val="en-GB"/>
        </w:rPr>
        <w:t>Dece</w:t>
      </w:r>
      <w:r w:rsidRPr="00EB2151">
        <w:rPr>
          <w:rFonts w:ascii="Times New Roman" w:eastAsia="Times New Roman" w:hAnsi="Times New Roman" w:cs="Times New Roman"/>
          <w:spacing w:val="-2"/>
          <w:sz w:val="24"/>
          <w:szCs w:val="24"/>
          <w:lang w:val="en-GB"/>
        </w:rPr>
        <w:t xml:space="preserve">mber </w:t>
      </w:r>
      <w:r w:rsidR="00B16C13" w:rsidRPr="00B16C13">
        <w:rPr>
          <w:rFonts w:ascii="Times New Roman" w:eastAsia="Times New Roman" w:hAnsi="Times New Roman" w:cs="Angsana New"/>
          <w:spacing w:val="-2"/>
          <w:sz w:val="24"/>
          <w:szCs w:val="24"/>
        </w:rPr>
        <w:t>31</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lang w:val="en-GB"/>
        </w:rPr>
        <w:t xml:space="preserve">, the Company engaged an independent appraiser to appraise the fair value of identifiable assets acquired and liabilities assumed and allocation fair value at the acquisition date. The Company received the purchase price allocation report dated October </w:t>
      </w:r>
      <w:r w:rsidR="00B16C13" w:rsidRPr="00B16C13">
        <w:rPr>
          <w:rFonts w:ascii="Times New Roman" w:eastAsia="Times New Roman" w:hAnsi="Times New Roman" w:cs="Angsana New"/>
          <w:spacing w:val="-2"/>
          <w:sz w:val="24"/>
          <w:szCs w:val="24"/>
        </w:rPr>
        <w:t>8</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lang w:val="en-GB"/>
        </w:rPr>
        <w:t xml:space="preserve"> from the independent appraiser. The Company applied Thai Financial Reporting Standard No.</w:t>
      </w:r>
      <w:r w:rsidRPr="00EB2151">
        <w:rPr>
          <w:rFonts w:ascii="Times New Roman" w:eastAsia="Times New Roman" w:hAnsi="Times New Roman" w:cs="Times New Roman"/>
          <w:spacing w:val="-2"/>
          <w:sz w:val="24"/>
          <w:szCs w:val="24"/>
          <w:cs/>
          <w:lang w:val="en-GB"/>
        </w:rPr>
        <w:t xml:space="preserve"> </w:t>
      </w:r>
      <w:r w:rsidR="00B16C13" w:rsidRPr="00B16C13">
        <w:rPr>
          <w:rFonts w:ascii="Times New Roman" w:eastAsia="Times New Roman" w:hAnsi="Times New Roman" w:cs="Angsana New"/>
          <w:spacing w:val="-2"/>
          <w:sz w:val="24"/>
          <w:szCs w:val="24"/>
        </w:rPr>
        <w:t>3</w:t>
      </w:r>
      <w:r w:rsidRPr="00EB2151">
        <w:rPr>
          <w:rFonts w:ascii="Times New Roman" w:eastAsia="Times New Roman" w:hAnsi="Times New Roman" w:cs="Times New Roman"/>
          <w:spacing w:val="-2"/>
          <w:sz w:val="24"/>
          <w:szCs w:val="24"/>
          <w:lang w:val="en-GB"/>
        </w:rPr>
        <w:t xml:space="preserve"> (revised </w:t>
      </w:r>
      <w:r w:rsidR="00B16C13" w:rsidRPr="00B16C13">
        <w:rPr>
          <w:rFonts w:ascii="Times New Roman" w:eastAsia="Times New Roman" w:hAnsi="Times New Roman" w:cs="Angsana New"/>
          <w:spacing w:val="-2"/>
          <w:sz w:val="24"/>
          <w:szCs w:val="24"/>
        </w:rPr>
        <w:t>2018</w:t>
      </w:r>
      <w:r w:rsidRPr="00EB2151">
        <w:rPr>
          <w:rFonts w:ascii="Times New Roman" w:eastAsia="Times New Roman" w:hAnsi="Times New Roman" w:cs="Times New Roman"/>
          <w:spacing w:val="-2"/>
          <w:sz w:val="24"/>
          <w:szCs w:val="24"/>
          <w:lang w:val="en-GB"/>
        </w:rPr>
        <w:t xml:space="preserve">) “Business combinations” to recognize the business combination transaction. </w:t>
      </w:r>
      <w:r w:rsidR="00950343">
        <w:rPr>
          <w:rFonts w:ascii="Times New Roman" w:eastAsia="Times New Roman" w:hAnsi="Times New Roman" w:cs="Times New Roman"/>
          <w:spacing w:val="-2"/>
          <w:sz w:val="24"/>
          <w:szCs w:val="24"/>
          <w:lang w:val="en-GB"/>
        </w:rPr>
        <w:br w:type="page"/>
      </w:r>
    </w:p>
    <w:p w:rsidR="00F34F27" w:rsidRPr="00EB2151" w:rsidRDefault="00DB54CD" w:rsidP="00F40544">
      <w:pPr>
        <w:tabs>
          <w:tab w:val="left" w:pos="709"/>
        </w:tabs>
        <w:spacing w:after="240"/>
        <w:ind w:left="1080" w:right="-14"/>
        <w:jc w:val="thaiDistribute"/>
        <w:rPr>
          <w:rFonts w:ascii="Times New Roman" w:eastAsia="Times New Roman" w:hAnsi="Times New Roman" w:cs="Times New Roman"/>
          <w:spacing w:val="-2"/>
          <w:sz w:val="24"/>
          <w:szCs w:val="24"/>
          <w:lang w:val="en-GB"/>
        </w:rPr>
      </w:pPr>
      <w:r w:rsidRPr="00EB2151">
        <w:rPr>
          <w:rFonts w:ascii="Times New Roman" w:eastAsia="Times New Roman" w:hAnsi="Times New Roman" w:cs="Times New Roman"/>
          <w:spacing w:val="-2"/>
          <w:sz w:val="24"/>
          <w:szCs w:val="24"/>
          <w:lang w:val="en-GB"/>
        </w:rPr>
        <w:lastRenderedPageBreak/>
        <w:t xml:space="preserve">The following summarizes the major classes of consideration transferred and the recognized fair value of assets acquired and liabilities assumed at the acquisition date: </w:t>
      </w:r>
    </w:p>
    <w:tbl>
      <w:tblPr>
        <w:tblW w:w="8190" w:type="dxa"/>
        <w:tblInd w:w="1188" w:type="dxa"/>
        <w:tblLook w:val="04A0" w:firstRow="1" w:lastRow="0" w:firstColumn="1" w:lastColumn="0" w:noHBand="0" w:noVBand="1"/>
      </w:tblPr>
      <w:tblGrid>
        <w:gridCol w:w="6390"/>
        <w:gridCol w:w="1800"/>
      </w:tblGrid>
      <w:tr w:rsidR="00DB54CD" w:rsidRPr="00EB2151" w:rsidTr="005321B8">
        <w:tc>
          <w:tcPr>
            <w:tcW w:w="8190" w:type="dxa"/>
            <w:gridSpan w:val="2"/>
            <w:shd w:val="clear" w:color="auto" w:fill="auto"/>
          </w:tcPr>
          <w:p w:rsidR="00DB54CD" w:rsidRPr="00F34F27" w:rsidRDefault="00DB54CD" w:rsidP="00F34F27">
            <w:pPr>
              <w:spacing w:after="0" w:line="300" w:lineRule="exact"/>
              <w:ind w:right="-14"/>
              <w:jc w:val="right"/>
              <w:rPr>
                <w:rFonts w:ascii="Times New Roman" w:eastAsia="Times New Roman" w:hAnsi="Times New Roman" w:cs="Times New Roman"/>
                <w:b/>
                <w:bCs/>
                <w:color w:val="000000"/>
                <w:spacing w:val="-2"/>
                <w:sz w:val="24"/>
                <w:szCs w:val="24"/>
              </w:rPr>
            </w:pPr>
            <w:r w:rsidRPr="00F34F27">
              <w:rPr>
                <w:rFonts w:ascii="Times New Roman" w:eastAsia="Times New Roman" w:hAnsi="Times New Roman" w:cs="Times New Roman"/>
                <w:b/>
                <w:bCs/>
                <w:color w:val="000000"/>
                <w:spacing w:val="-2"/>
                <w:sz w:val="24"/>
                <w:szCs w:val="24"/>
              </w:rPr>
              <w:br w:type="page"/>
            </w:r>
            <w:r w:rsidRPr="00F34F27">
              <w:rPr>
                <w:rFonts w:ascii="Times New Roman" w:eastAsia="Times New Roman" w:hAnsi="Times New Roman" w:cs="Times New Roman"/>
                <w:b/>
                <w:bCs/>
                <w:color w:val="000000"/>
                <w:spacing w:val="-2"/>
                <w:sz w:val="24"/>
                <w:szCs w:val="24"/>
              </w:rPr>
              <w:br w:type="page"/>
            </w:r>
            <w:r w:rsidRPr="00F34F27">
              <w:rPr>
                <w:rFonts w:ascii="Times New Roman" w:eastAsia="Times New Roman" w:hAnsi="Times New Roman" w:cs="Times New Roman"/>
                <w:b/>
                <w:bCs/>
                <w:color w:val="000000"/>
                <w:spacing w:val="-2"/>
                <w:sz w:val="24"/>
                <w:szCs w:val="24"/>
              </w:rPr>
              <w:br w:type="page"/>
            </w:r>
            <w:r w:rsidRPr="00F34F27">
              <w:rPr>
                <w:rFonts w:ascii="Times New Roman" w:eastAsia="Times New Roman" w:hAnsi="Times New Roman" w:cs="Times New Roman"/>
                <w:b/>
                <w:bCs/>
                <w:color w:val="000000"/>
                <w:spacing w:val="-2"/>
                <w:sz w:val="24"/>
                <w:szCs w:val="24"/>
              </w:rPr>
              <w:br w:type="page"/>
              <w:t>(Unit: Thousand Baht)</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p>
        </w:tc>
        <w:tc>
          <w:tcPr>
            <w:tcW w:w="1800" w:type="dxa"/>
            <w:shd w:val="clear" w:color="auto" w:fill="auto"/>
          </w:tcPr>
          <w:p w:rsidR="00DB54CD" w:rsidRPr="00F34F27" w:rsidRDefault="00DB54CD" w:rsidP="00F34F27">
            <w:pPr>
              <w:spacing w:after="0" w:line="300" w:lineRule="exact"/>
              <w:ind w:right="-14"/>
              <w:jc w:val="center"/>
              <w:rPr>
                <w:rFonts w:ascii="Times New Roman" w:eastAsia="Times New Roman" w:hAnsi="Times New Roman" w:cs="Times New Roman"/>
                <w:b/>
                <w:bCs/>
                <w:color w:val="000000"/>
                <w:spacing w:val="-2"/>
                <w:sz w:val="24"/>
                <w:szCs w:val="24"/>
              </w:rPr>
            </w:pPr>
            <w:r w:rsidRPr="00F34F27">
              <w:rPr>
                <w:rFonts w:ascii="Times New Roman" w:eastAsia="Times New Roman" w:hAnsi="Times New Roman" w:cs="Times New Roman"/>
                <w:b/>
                <w:bCs/>
                <w:color w:val="000000"/>
                <w:spacing w:val="-2"/>
                <w:sz w:val="24"/>
                <w:szCs w:val="24"/>
              </w:rPr>
              <w:t>“Restated”</w:t>
            </w:r>
          </w:p>
        </w:tc>
      </w:tr>
      <w:tr w:rsidR="00DB54CD" w:rsidRPr="00EB2151" w:rsidTr="005321B8">
        <w:tc>
          <w:tcPr>
            <w:tcW w:w="6390" w:type="dxa"/>
            <w:shd w:val="clear" w:color="auto" w:fill="auto"/>
          </w:tcPr>
          <w:p w:rsidR="00DB54CD" w:rsidRPr="00EB2151" w:rsidRDefault="00DB54CD" w:rsidP="00746573">
            <w:pPr>
              <w:tabs>
                <w:tab w:val="left" w:pos="709"/>
              </w:tabs>
              <w:spacing w:after="0" w:line="240" w:lineRule="exact"/>
              <w:ind w:right="-14"/>
              <w:jc w:val="thaiDistribute"/>
              <w:rPr>
                <w:rFonts w:ascii="Times New Roman" w:eastAsia="Times New Roman" w:hAnsi="Times New Roman" w:cs="Times New Roman"/>
                <w:sz w:val="24"/>
                <w:szCs w:val="24"/>
                <w:lang w:val="en-GB"/>
              </w:rPr>
            </w:pPr>
          </w:p>
        </w:tc>
        <w:tc>
          <w:tcPr>
            <w:tcW w:w="1800" w:type="dxa"/>
            <w:shd w:val="clear" w:color="auto" w:fill="auto"/>
          </w:tcPr>
          <w:p w:rsidR="00DB54CD" w:rsidRPr="00EB2151" w:rsidRDefault="00DB54CD" w:rsidP="00746573">
            <w:pPr>
              <w:tabs>
                <w:tab w:val="left" w:pos="709"/>
              </w:tabs>
              <w:spacing w:after="0" w:line="240" w:lineRule="exact"/>
              <w:ind w:right="78"/>
              <w:jc w:val="right"/>
              <w:rPr>
                <w:rFonts w:ascii="Times New Roman" w:eastAsia="Times New Roman" w:hAnsi="Times New Roman" w:cs="Times New Roman"/>
                <w:sz w:val="24"/>
                <w:szCs w:val="24"/>
                <w:lang w:val="en-GB"/>
              </w:rPr>
            </w:pP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Cash and cash equivalents</w:t>
            </w:r>
          </w:p>
        </w:tc>
        <w:tc>
          <w:tcPr>
            <w:tcW w:w="1800" w:type="dxa"/>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251</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Trade and other receivables</w:t>
            </w:r>
          </w:p>
        </w:tc>
        <w:tc>
          <w:tcPr>
            <w:tcW w:w="1800" w:type="dxa"/>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703</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Short-term loans to related parties</w:t>
            </w:r>
          </w:p>
        </w:tc>
        <w:tc>
          <w:tcPr>
            <w:tcW w:w="1800" w:type="dxa"/>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27</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575</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Intangible assets</w:t>
            </w:r>
          </w:p>
        </w:tc>
        <w:tc>
          <w:tcPr>
            <w:tcW w:w="1800" w:type="dxa"/>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52</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009</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Trade and other payables</w:t>
            </w:r>
          </w:p>
        </w:tc>
        <w:tc>
          <w:tcPr>
            <w:tcW w:w="1800" w:type="dxa"/>
            <w:tcBorders>
              <w:bottom w:val="single" w:sz="4" w:space="0" w:color="auto"/>
            </w:tcBorders>
            <w:shd w:val="clear" w:color="auto" w:fill="auto"/>
          </w:tcPr>
          <w:p w:rsidR="00DB54CD" w:rsidRPr="00F34F27" w:rsidRDefault="00DB54CD" w:rsidP="00F34F27">
            <w:pPr>
              <w:spacing w:after="0" w:line="300" w:lineRule="exact"/>
              <w:jc w:val="right"/>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491</w:t>
            </w:r>
            <w:r w:rsidRPr="00F34F27">
              <w:rPr>
                <w:rFonts w:ascii="Times New Roman" w:eastAsia="Times New Roman" w:hAnsi="Times New Roman" w:cs="Times New Roman"/>
                <w:color w:val="000000"/>
                <w:spacing w:val="-2"/>
                <w:sz w:val="24"/>
                <w:szCs w:val="24"/>
              </w:rPr>
              <w:t>)</w:t>
            </w:r>
          </w:p>
        </w:tc>
      </w:tr>
      <w:tr w:rsidR="00DB54CD" w:rsidRPr="00EB2151" w:rsidTr="005321B8">
        <w:tc>
          <w:tcPr>
            <w:tcW w:w="6390" w:type="dxa"/>
            <w:shd w:val="clear" w:color="auto" w:fill="auto"/>
          </w:tcPr>
          <w:p w:rsidR="00DB54CD" w:rsidRPr="00F34F27" w:rsidRDefault="0044584B"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Net fixed asset</w:t>
            </w:r>
          </w:p>
        </w:tc>
        <w:tc>
          <w:tcPr>
            <w:tcW w:w="1800" w:type="dxa"/>
            <w:tcBorders>
              <w:top w:val="single" w:sz="4" w:space="0" w:color="auto"/>
            </w:tcBorders>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80</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047</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 xml:space="preserve">Shareholding </w:t>
            </w:r>
            <w:r w:rsidR="00E2214B" w:rsidRPr="00F34F27">
              <w:rPr>
                <w:rFonts w:ascii="Times New Roman" w:eastAsia="Times New Roman" w:hAnsi="Times New Roman" w:cs="Times New Roman"/>
                <w:color w:val="000000"/>
                <w:spacing w:val="-2"/>
                <w:sz w:val="24"/>
                <w:szCs w:val="24"/>
              </w:rPr>
              <w:t>percentage</w:t>
            </w:r>
          </w:p>
        </w:tc>
        <w:tc>
          <w:tcPr>
            <w:tcW w:w="1800" w:type="dxa"/>
            <w:tcBorders>
              <w:bottom w:val="single" w:sz="4" w:space="0" w:color="auto"/>
            </w:tcBorders>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80</w:t>
            </w:r>
            <w:r w:rsidR="00DB54CD" w:rsidRPr="00F34F27">
              <w:rPr>
                <w:rFonts w:ascii="Times New Roman" w:eastAsia="Times New Roman" w:hAnsi="Times New Roman" w:cs="Times New Roman"/>
                <w:color w:val="000000"/>
                <w:spacing w:val="-2"/>
                <w:sz w:val="24"/>
                <w:szCs w:val="24"/>
              </w:rPr>
              <w:t>%</w:t>
            </w:r>
          </w:p>
        </w:tc>
      </w:tr>
      <w:tr w:rsidR="00DB54CD" w:rsidRPr="00EB2151" w:rsidTr="005321B8">
        <w:tc>
          <w:tcPr>
            <w:tcW w:w="6390" w:type="dxa"/>
            <w:shd w:val="clear" w:color="auto" w:fill="auto"/>
          </w:tcPr>
          <w:p w:rsidR="00DB54CD" w:rsidRPr="00F34F27" w:rsidRDefault="0044584B"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Identifiable assets and liabilities</w:t>
            </w:r>
          </w:p>
        </w:tc>
        <w:tc>
          <w:tcPr>
            <w:tcW w:w="1800" w:type="dxa"/>
            <w:tcBorders>
              <w:top w:val="single" w:sz="4" w:space="0" w:color="auto"/>
            </w:tcBorders>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64</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037</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Consideration transferred (Cash)</w:t>
            </w:r>
          </w:p>
        </w:tc>
        <w:tc>
          <w:tcPr>
            <w:tcW w:w="1800" w:type="dxa"/>
            <w:tcBorders>
              <w:bottom w:val="single" w:sz="4" w:space="0" w:color="auto"/>
            </w:tcBorders>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72</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5321B8">
        <w:tc>
          <w:tcPr>
            <w:tcW w:w="6390" w:type="dxa"/>
            <w:shd w:val="clear" w:color="auto" w:fill="auto"/>
          </w:tcPr>
          <w:p w:rsidR="00DB54CD" w:rsidRPr="00F34F27" w:rsidRDefault="00DB54CD" w:rsidP="00F34F27">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Goodwill</w:t>
            </w:r>
          </w:p>
        </w:tc>
        <w:tc>
          <w:tcPr>
            <w:tcW w:w="1800" w:type="dxa"/>
            <w:tcBorders>
              <w:top w:val="single" w:sz="4" w:space="0" w:color="auto"/>
              <w:bottom w:val="double" w:sz="4" w:space="0" w:color="auto"/>
            </w:tcBorders>
            <w:shd w:val="clear" w:color="auto" w:fill="auto"/>
          </w:tcPr>
          <w:p w:rsidR="00DB54CD" w:rsidRPr="00F34F27" w:rsidRDefault="00B16C13" w:rsidP="00F34F27">
            <w:pPr>
              <w:spacing w:after="0" w:line="300" w:lineRule="exact"/>
              <w:ind w:right="78"/>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7</w:t>
            </w:r>
            <w:r w:rsidR="00DB54CD"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963</w:t>
            </w:r>
          </w:p>
        </w:tc>
      </w:tr>
    </w:tbl>
    <w:p w:rsidR="00DB54CD" w:rsidRPr="00EB2151" w:rsidRDefault="00DB54CD" w:rsidP="00DB54CD">
      <w:pPr>
        <w:tabs>
          <w:tab w:val="left" w:pos="709"/>
        </w:tabs>
        <w:spacing w:before="240" w:after="240"/>
        <w:ind w:left="108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In October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the Company has considered the fair value of assets acquired and liabilities assumed from the business acquisition and recorded the difference amount between the purchase price and the value of consideration received in the account “Goodwill” in the amount of Baht </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96</w:t>
      </w:r>
      <w:r w:rsidRPr="00EB2151">
        <w:rPr>
          <w:rFonts w:ascii="Times New Roman" w:eastAsia="Times New Roman" w:hAnsi="Times New Roman" w:cs="Times New Roman"/>
          <w:sz w:val="24"/>
          <w:szCs w:val="24"/>
        </w:rPr>
        <w:t xml:space="preserve"> million by considering the information from the purchase price allocation report of an independent appraiser dated October </w:t>
      </w:r>
      <w:r w:rsidR="00B16C13" w:rsidRPr="00B16C13">
        <w:rPr>
          <w:rFonts w:ascii="Times New Roman" w:eastAsia="Times New Roman" w:hAnsi="Times New Roman" w:cs="Angsana New"/>
          <w:sz w:val="24"/>
          <w:szCs w:val="24"/>
        </w:rPr>
        <w:t>8</w:t>
      </w:r>
      <w:r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rPr>
        <w:t xml:space="preserve"> and other relevant factors obtained within one year from the acquisition date. The Company retrospectively adjusted the provisional amounts recognized at the </w:t>
      </w:r>
      <w:r w:rsidRPr="00EB2151">
        <w:rPr>
          <w:rFonts w:ascii="Times New Roman" w:eastAsia="Times New Roman" w:hAnsi="Times New Roman" w:cs="Times New Roman"/>
          <w:spacing w:val="-2"/>
          <w:sz w:val="24"/>
          <w:szCs w:val="24"/>
        </w:rPr>
        <w:t xml:space="preserve">acquisition date to reflect new information obtained about facts and circumstances that existed as of the acquisition date and, if know, would have affected the measurement of the amounts recognized as of that date. Therefore, the consolidated statement of financial position as at December </w:t>
      </w:r>
      <w:r w:rsidR="00B16C13" w:rsidRPr="00B16C13">
        <w:rPr>
          <w:rFonts w:ascii="Times New Roman" w:eastAsia="Times New Roman" w:hAnsi="Times New Roman" w:cs="Angsana New"/>
          <w:spacing w:val="-2"/>
          <w:sz w:val="24"/>
          <w:szCs w:val="24"/>
        </w:rPr>
        <w:t>31</w:t>
      </w:r>
      <w:r w:rsidRPr="00EB2151">
        <w:rPr>
          <w:rFonts w:ascii="Times New Roman" w:eastAsia="Times New Roman" w:hAnsi="Times New Roman" w:cs="Times New Roman"/>
          <w:spacing w:val="-2"/>
          <w:sz w:val="24"/>
          <w:szCs w:val="24"/>
        </w:rPr>
        <w:t xml:space="preserve">, </w:t>
      </w:r>
      <w:r w:rsidR="00B16C13" w:rsidRPr="00B16C13">
        <w:rPr>
          <w:rFonts w:ascii="Times New Roman" w:eastAsia="Times New Roman" w:hAnsi="Times New Roman" w:cs="Angsana New"/>
          <w:spacing w:val="-2"/>
          <w:sz w:val="24"/>
          <w:szCs w:val="24"/>
        </w:rPr>
        <w:t>2018</w:t>
      </w:r>
      <w:r w:rsidRPr="00EB2151">
        <w:rPr>
          <w:rFonts w:ascii="Times New Roman" w:eastAsia="Times New Roman" w:hAnsi="Times New Roman" w:cs="Times New Roman"/>
          <w:spacing w:val="-2"/>
          <w:sz w:val="24"/>
          <w:szCs w:val="24"/>
        </w:rPr>
        <w:t xml:space="preserve"> have been restated accordingly.</w:t>
      </w:r>
      <w:r w:rsidRPr="00EB2151">
        <w:rPr>
          <w:rFonts w:ascii="Times New Roman" w:eastAsia="Times New Roman" w:hAnsi="Times New Roman" w:cs="Times New Roman"/>
          <w:sz w:val="24"/>
          <w:szCs w:val="24"/>
          <w:lang w:val="en-GB"/>
        </w:rPr>
        <w:t xml:space="preserve"> </w:t>
      </w:r>
    </w:p>
    <w:p w:rsidR="00DB54CD" w:rsidRPr="00EB2151" w:rsidRDefault="00DB54CD" w:rsidP="00DB54CD">
      <w:pPr>
        <w:tabs>
          <w:tab w:val="left" w:pos="709"/>
        </w:tabs>
        <w:spacing w:after="240"/>
        <w:ind w:left="1080" w:right="-14"/>
        <w:jc w:val="thaiDistribute"/>
        <w:rPr>
          <w:rFonts w:ascii="Times New Roman" w:eastAsia="Times New Roman" w:hAnsi="Times New Roman" w:cs="Times New Roman"/>
          <w:sz w:val="24"/>
          <w:szCs w:val="30"/>
        </w:rPr>
      </w:pPr>
      <w:r w:rsidRPr="00EB2151">
        <w:rPr>
          <w:rFonts w:ascii="Times New Roman" w:eastAsia="Times New Roman" w:hAnsi="Times New Roman" w:cs="Times New Roman"/>
          <w:sz w:val="24"/>
          <w:szCs w:val="30"/>
        </w:rPr>
        <w:t xml:space="preserve">The effect of consolidated financial statement restatement to the consolidated statement of financial position as at December </w:t>
      </w:r>
      <w:r w:rsidR="00B16C13" w:rsidRPr="00B16C13">
        <w:rPr>
          <w:rFonts w:ascii="Times New Roman" w:eastAsia="Times New Roman" w:hAnsi="Times New Roman" w:cs="Angsana New"/>
          <w:sz w:val="24"/>
          <w:szCs w:val="30"/>
        </w:rPr>
        <w:t>31</w:t>
      </w:r>
      <w:r w:rsidRPr="00EB2151">
        <w:rPr>
          <w:rFonts w:ascii="Times New Roman" w:eastAsia="Times New Roman" w:hAnsi="Times New Roman" w:cs="Times New Roman"/>
          <w:sz w:val="24"/>
          <w:szCs w:val="30"/>
        </w:rPr>
        <w:t xml:space="preserve">, </w:t>
      </w:r>
      <w:r w:rsidR="00B16C13" w:rsidRPr="00B16C13">
        <w:rPr>
          <w:rFonts w:ascii="Times New Roman" w:eastAsia="Times New Roman" w:hAnsi="Times New Roman" w:cs="Angsana New"/>
          <w:sz w:val="24"/>
          <w:szCs w:val="30"/>
        </w:rPr>
        <w:t>2018</w:t>
      </w:r>
      <w:r w:rsidRPr="00EB2151">
        <w:rPr>
          <w:rFonts w:ascii="Times New Roman" w:eastAsia="Times New Roman" w:hAnsi="Times New Roman" w:cs="Times New Roman"/>
          <w:sz w:val="24"/>
          <w:szCs w:val="30"/>
        </w:rPr>
        <w:t xml:space="preserve"> are as follows:</w:t>
      </w:r>
    </w:p>
    <w:tbl>
      <w:tblPr>
        <w:tblW w:w="8194" w:type="dxa"/>
        <w:tblInd w:w="1080" w:type="dxa"/>
        <w:tblLayout w:type="fixed"/>
        <w:tblCellMar>
          <w:left w:w="0" w:type="dxa"/>
          <w:right w:w="0" w:type="dxa"/>
        </w:tblCellMar>
        <w:tblLook w:val="04A0" w:firstRow="1" w:lastRow="0" w:firstColumn="1" w:lastColumn="0" w:noHBand="0" w:noVBand="1"/>
      </w:tblPr>
      <w:tblGrid>
        <w:gridCol w:w="4410"/>
        <w:gridCol w:w="1260"/>
        <w:gridCol w:w="90"/>
        <w:gridCol w:w="1260"/>
        <w:gridCol w:w="90"/>
        <w:gridCol w:w="1084"/>
      </w:tblGrid>
      <w:tr w:rsidR="00DB54CD" w:rsidRPr="00EB2151" w:rsidTr="005321B8">
        <w:tc>
          <w:tcPr>
            <w:tcW w:w="8194" w:type="dxa"/>
            <w:gridSpan w:val="6"/>
            <w:shd w:val="clear" w:color="auto" w:fill="auto"/>
            <w:vAlign w:val="bottom"/>
          </w:tcPr>
          <w:p w:rsidR="00DB54CD" w:rsidRPr="00EB2151" w:rsidRDefault="00DB54CD" w:rsidP="00DB54CD">
            <w:pPr>
              <w:tabs>
                <w:tab w:val="left" w:pos="540"/>
              </w:tabs>
              <w:spacing w:before="20" w:after="20"/>
              <w:ind w:left="-126" w:right="96"/>
              <w:jc w:val="right"/>
              <w:rPr>
                <w:rFonts w:ascii="Times New Roman" w:eastAsia="Times New Roman" w:hAnsi="Times New Roman" w:cs="Times New Roman"/>
                <w:b/>
                <w:bCs/>
                <w:sz w:val="22"/>
                <w:szCs w:val="22"/>
                <w:cs/>
                <w:lang w:val="en-GB"/>
              </w:rPr>
            </w:pPr>
            <w:r w:rsidRPr="00EB2151">
              <w:rPr>
                <w:rFonts w:ascii="Times New Roman" w:eastAsia="Times New Roman" w:hAnsi="Times New Roman" w:cs="Times New Roman"/>
                <w:b/>
                <w:bCs/>
                <w:sz w:val="22"/>
                <w:szCs w:val="22"/>
                <w:lang w:val="en-GB"/>
              </w:rPr>
              <w:t>(Unit: Thousand Baht)</w:t>
            </w:r>
          </w:p>
        </w:tc>
      </w:tr>
      <w:tr w:rsidR="00DB54CD" w:rsidRPr="00EB2151" w:rsidTr="005321B8">
        <w:tc>
          <w:tcPr>
            <w:tcW w:w="4410" w:type="dxa"/>
            <w:shd w:val="clear" w:color="auto" w:fill="auto"/>
            <w:vAlign w:val="bottom"/>
          </w:tcPr>
          <w:p w:rsidR="00DB54CD" w:rsidRPr="00EB2151" w:rsidRDefault="00DB54CD" w:rsidP="00DB54CD">
            <w:pPr>
              <w:spacing w:before="20" w:after="20"/>
              <w:ind w:left="162"/>
              <w:rPr>
                <w:rFonts w:ascii="Times New Roman" w:eastAsia="Times New Roman" w:hAnsi="Times New Roman" w:cs="Times New Roman"/>
                <w:color w:val="000000"/>
                <w:sz w:val="22"/>
                <w:szCs w:val="22"/>
                <w:cs/>
                <w:lang w:val="en-GB"/>
              </w:rPr>
            </w:pPr>
          </w:p>
        </w:tc>
        <w:tc>
          <w:tcPr>
            <w:tcW w:w="1260" w:type="dxa"/>
          </w:tcPr>
          <w:p w:rsidR="00DB54CD" w:rsidRPr="00EB2151" w:rsidRDefault="00DB54CD" w:rsidP="00DB54CD">
            <w:pPr>
              <w:tabs>
                <w:tab w:val="left" w:pos="540"/>
              </w:tabs>
              <w:spacing w:before="20" w:after="20"/>
              <w:ind w:left="-126" w:right="-113"/>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Balance as previously reported</w:t>
            </w:r>
          </w:p>
        </w:tc>
        <w:tc>
          <w:tcPr>
            <w:tcW w:w="90" w:type="dxa"/>
          </w:tcPr>
          <w:p w:rsidR="00DB54CD" w:rsidRPr="00EB2151" w:rsidRDefault="00DB54CD" w:rsidP="00DB54CD">
            <w:pPr>
              <w:tabs>
                <w:tab w:val="left" w:pos="540"/>
              </w:tabs>
              <w:spacing w:before="20" w:after="20"/>
              <w:ind w:left="-126" w:right="-113"/>
              <w:jc w:val="center"/>
              <w:rPr>
                <w:rFonts w:ascii="Times New Roman" w:eastAsia="Times New Roman" w:hAnsi="Times New Roman" w:cs="Times New Roman"/>
                <w:b/>
                <w:bCs/>
                <w:sz w:val="22"/>
                <w:szCs w:val="22"/>
                <w:lang w:val="en-GB"/>
              </w:rPr>
            </w:pPr>
          </w:p>
        </w:tc>
        <w:tc>
          <w:tcPr>
            <w:tcW w:w="1260" w:type="dxa"/>
            <w:shd w:val="clear" w:color="auto" w:fill="auto"/>
          </w:tcPr>
          <w:p w:rsidR="00DB54CD" w:rsidRPr="00EB2151" w:rsidRDefault="00DB54CD" w:rsidP="00DB54CD">
            <w:pPr>
              <w:tabs>
                <w:tab w:val="left" w:pos="540"/>
              </w:tabs>
              <w:spacing w:before="20" w:after="20"/>
              <w:ind w:left="-126" w:right="-113"/>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Effect of the restatement</w:t>
            </w:r>
          </w:p>
        </w:tc>
        <w:tc>
          <w:tcPr>
            <w:tcW w:w="90" w:type="dxa"/>
          </w:tcPr>
          <w:p w:rsidR="00DB54CD" w:rsidRPr="00EB2151" w:rsidRDefault="00DB54CD" w:rsidP="00DB54CD">
            <w:pPr>
              <w:tabs>
                <w:tab w:val="left" w:pos="540"/>
              </w:tabs>
              <w:spacing w:before="20" w:after="20"/>
              <w:ind w:left="-126" w:right="-113"/>
              <w:jc w:val="center"/>
              <w:rPr>
                <w:rFonts w:ascii="Times New Roman" w:eastAsia="Times New Roman" w:hAnsi="Times New Roman" w:cs="Times New Roman"/>
                <w:b/>
                <w:bCs/>
                <w:sz w:val="22"/>
                <w:szCs w:val="22"/>
                <w:lang w:val="en-GB"/>
              </w:rPr>
            </w:pPr>
          </w:p>
        </w:tc>
        <w:tc>
          <w:tcPr>
            <w:tcW w:w="1084" w:type="dxa"/>
          </w:tcPr>
          <w:p w:rsidR="00DB54CD" w:rsidRPr="00EB2151" w:rsidRDefault="00DB54CD" w:rsidP="00DB54CD">
            <w:pPr>
              <w:tabs>
                <w:tab w:val="left" w:pos="540"/>
              </w:tabs>
              <w:spacing w:before="20" w:after="20"/>
              <w:ind w:left="-126" w:right="-113"/>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Balance as restated</w:t>
            </w:r>
          </w:p>
        </w:tc>
      </w:tr>
      <w:tr w:rsidR="00DB54CD" w:rsidRPr="00EB2151" w:rsidTr="005321B8">
        <w:tc>
          <w:tcPr>
            <w:tcW w:w="8194" w:type="dxa"/>
            <w:gridSpan w:val="6"/>
            <w:shd w:val="clear" w:color="auto" w:fill="auto"/>
            <w:vAlign w:val="bottom"/>
          </w:tcPr>
          <w:p w:rsidR="00DB54CD" w:rsidRPr="0059686C" w:rsidRDefault="00DB54CD" w:rsidP="0059686C">
            <w:pPr>
              <w:tabs>
                <w:tab w:val="decimal" w:pos="810"/>
              </w:tabs>
              <w:spacing w:before="20" w:after="20"/>
              <w:rPr>
                <w:rFonts w:ascii="Times New Roman" w:eastAsia="Times New Roman" w:hAnsi="Times New Roman" w:cs="Times New Roman"/>
                <w:color w:val="000000"/>
                <w:sz w:val="22"/>
                <w:szCs w:val="22"/>
              </w:rPr>
            </w:pPr>
            <w:r w:rsidRPr="0059686C">
              <w:rPr>
                <w:rFonts w:ascii="Times New Roman" w:eastAsia="Times New Roman" w:hAnsi="Times New Roman" w:cs="Times New Roman"/>
                <w:b/>
                <w:bCs/>
                <w:color w:val="000000"/>
                <w:sz w:val="22"/>
                <w:szCs w:val="22"/>
                <w:lang w:val="en-GB"/>
              </w:rPr>
              <w:t xml:space="preserve">Consolidated statements of financial position </w:t>
            </w:r>
          </w:p>
        </w:tc>
      </w:tr>
      <w:tr w:rsidR="0059686C" w:rsidRPr="00EB2151" w:rsidTr="005321B8">
        <w:tc>
          <w:tcPr>
            <w:tcW w:w="8194" w:type="dxa"/>
            <w:gridSpan w:val="6"/>
            <w:shd w:val="clear" w:color="auto" w:fill="auto"/>
            <w:vAlign w:val="bottom"/>
          </w:tcPr>
          <w:p w:rsidR="0059686C" w:rsidRPr="00EB2151" w:rsidRDefault="0059686C" w:rsidP="0059686C">
            <w:pPr>
              <w:tabs>
                <w:tab w:val="decimal" w:pos="810"/>
              </w:tabs>
              <w:spacing w:before="20" w:after="20"/>
              <w:ind w:left="180"/>
              <w:rPr>
                <w:rFonts w:ascii="Times New Roman" w:eastAsia="Times New Roman" w:hAnsi="Times New Roman" w:cs="Times New Roman"/>
                <w:b/>
                <w:bCs/>
                <w:color w:val="000000"/>
                <w:spacing w:val="-6"/>
                <w:sz w:val="22"/>
                <w:szCs w:val="22"/>
                <w:lang w:val="en-GB"/>
              </w:rPr>
            </w:pPr>
            <w:r w:rsidRPr="0059686C">
              <w:rPr>
                <w:rFonts w:ascii="Times New Roman" w:eastAsia="Times New Roman" w:hAnsi="Times New Roman" w:cs="Times New Roman"/>
                <w:b/>
                <w:bCs/>
                <w:color w:val="000000"/>
                <w:sz w:val="22"/>
                <w:szCs w:val="22"/>
                <w:lang w:val="en-GB"/>
              </w:rPr>
              <w:t xml:space="preserve">as at December </w:t>
            </w:r>
            <w:r w:rsidRPr="0059686C">
              <w:rPr>
                <w:rFonts w:ascii="Times New Roman" w:eastAsia="Times New Roman" w:hAnsi="Times New Roman" w:cs="Angsana New"/>
                <w:b/>
                <w:bCs/>
                <w:color w:val="000000"/>
                <w:sz w:val="22"/>
                <w:szCs w:val="22"/>
              </w:rPr>
              <w:t>31</w:t>
            </w:r>
            <w:r w:rsidRPr="0059686C">
              <w:rPr>
                <w:rFonts w:ascii="Times New Roman" w:eastAsia="Times New Roman" w:hAnsi="Times New Roman" w:cs="Times New Roman"/>
                <w:b/>
                <w:bCs/>
                <w:color w:val="000000"/>
                <w:sz w:val="22"/>
                <w:szCs w:val="22"/>
                <w:lang w:val="en-GB"/>
              </w:rPr>
              <w:t xml:space="preserve">, </w:t>
            </w:r>
            <w:r w:rsidRPr="0059686C">
              <w:rPr>
                <w:rFonts w:ascii="Times New Roman" w:eastAsia="Times New Roman" w:hAnsi="Times New Roman" w:cs="Angsana New"/>
                <w:b/>
                <w:bCs/>
                <w:color w:val="000000"/>
                <w:sz w:val="22"/>
                <w:szCs w:val="22"/>
              </w:rPr>
              <w:t>2018</w:t>
            </w:r>
          </w:p>
        </w:tc>
      </w:tr>
      <w:tr w:rsidR="00DB54CD" w:rsidRPr="00EB2151" w:rsidTr="005321B8">
        <w:tc>
          <w:tcPr>
            <w:tcW w:w="4410" w:type="dxa"/>
            <w:shd w:val="clear" w:color="auto" w:fill="auto"/>
            <w:vAlign w:val="bottom"/>
          </w:tcPr>
          <w:p w:rsidR="00DB54CD" w:rsidRPr="00EB2151" w:rsidRDefault="00DB54CD" w:rsidP="00DB54CD">
            <w:pPr>
              <w:spacing w:before="20" w:after="20"/>
              <w:ind w:right="144" w:firstLine="58"/>
              <w:rPr>
                <w:rFonts w:ascii="Times New Roman" w:eastAsia="Times New Roman" w:hAnsi="Times New Roman" w:cs="Times New Roman"/>
                <w:color w:val="000000"/>
                <w:sz w:val="22"/>
                <w:szCs w:val="22"/>
                <w:cs/>
                <w:lang w:val="en-GB"/>
              </w:rPr>
            </w:pPr>
            <w:r w:rsidRPr="00EB2151">
              <w:rPr>
                <w:rFonts w:ascii="Times New Roman" w:eastAsia="Times New Roman" w:hAnsi="Times New Roman" w:cs="Times New Roman"/>
                <w:color w:val="000000"/>
                <w:sz w:val="22"/>
                <w:szCs w:val="22"/>
                <w:lang w:val="en-GB"/>
              </w:rPr>
              <w:t>Assets</w:t>
            </w:r>
          </w:p>
        </w:tc>
        <w:tc>
          <w:tcPr>
            <w:tcW w:w="1260" w:type="dxa"/>
          </w:tcPr>
          <w:p w:rsidR="00DB54CD" w:rsidRPr="00EB2151" w:rsidRDefault="00DB54CD" w:rsidP="00DB54CD">
            <w:pPr>
              <w:tabs>
                <w:tab w:val="decimal" w:pos="720"/>
              </w:tabs>
              <w:spacing w:before="20" w:after="20"/>
              <w:ind w:right="101"/>
              <w:jc w:val="right"/>
              <w:rPr>
                <w:rFonts w:ascii="Times New Roman" w:eastAsia="Times New Roman" w:hAnsi="Times New Roman" w:cs="Times New Roman"/>
                <w:color w:val="000000"/>
                <w:sz w:val="22"/>
                <w:szCs w:val="22"/>
              </w:rPr>
            </w:pPr>
          </w:p>
        </w:tc>
        <w:tc>
          <w:tcPr>
            <w:tcW w:w="90" w:type="dxa"/>
          </w:tcPr>
          <w:p w:rsidR="00DB54CD" w:rsidRPr="00EB2151" w:rsidRDefault="00DB54CD" w:rsidP="00DB54CD">
            <w:pPr>
              <w:tabs>
                <w:tab w:val="decimal" w:pos="810"/>
              </w:tabs>
              <w:spacing w:before="20" w:after="20"/>
              <w:rPr>
                <w:rFonts w:ascii="Times New Roman" w:eastAsia="Times New Roman" w:hAnsi="Times New Roman" w:cs="Times New Roman"/>
                <w:color w:val="000000"/>
                <w:spacing w:val="-6"/>
                <w:sz w:val="22"/>
                <w:szCs w:val="22"/>
              </w:rPr>
            </w:pPr>
          </w:p>
        </w:tc>
        <w:tc>
          <w:tcPr>
            <w:tcW w:w="1260" w:type="dxa"/>
            <w:shd w:val="clear" w:color="auto" w:fill="auto"/>
          </w:tcPr>
          <w:p w:rsidR="00DB54CD" w:rsidRPr="00EB2151" w:rsidRDefault="00DB54CD" w:rsidP="00DB54CD">
            <w:pPr>
              <w:tabs>
                <w:tab w:val="decimal" w:pos="720"/>
              </w:tabs>
              <w:spacing w:before="20" w:after="20"/>
              <w:ind w:right="101"/>
              <w:jc w:val="right"/>
              <w:rPr>
                <w:rFonts w:ascii="Times New Roman" w:eastAsia="Times New Roman" w:hAnsi="Times New Roman" w:cs="Times New Roman"/>
                <w:color w:val="000000"/>
                <w:sz w:val="22"/>
                <w:szCs w:val="22"/>
              </w:rPr>
            </w:pPr>
          </w:p>
        </w:tc>
        <w:tc>
          <w:tcPr>
            <w:tcW w:w="90" w:type="dxa"/>
          </w:tcPr>
          <w:p w:rsidR="00DB54CD" w:rsidRPr="00EB2151" w:rsidRDefault="00DB54CD" w:rsidP="00DB54CD">
            <w:pPr>
              <w:spacing w:before="20" w:after="20"/>
              <w:ind w:right="43"/>
              <w:jc w:val="right"/>
              <w:rPr>
                <w:rFonts w:ascii="Times New Roman" w:eastAsia="Times New Roman" w:hAnsi="Times New Roman" w:cs="Times New Roman"/>
                <w:color w:val="000000"/>
                <w:spacing w:val="-6"/>
                <w:sz w:val="22"/>
                <w:szCs w:val="22"/>
                <w:lang w:val="en-GB"/>
              </w:rPr>
            </w:pPr>
          </w:p>
        </w:tc>
        <w:tc>
          <w:tcPr>
            <w:tcW w:w="1084" w:type="dxa"/>
          </w:tcPr>
          <w:p w:rsidR="00DB54CD" w:rsidRPr="00EB2151" w:rsidRDefault="00DB54CD" w:rsidP="00DB54CD">
            <w:pPr>
              <w:tabs>
                <w:tab w:val="decimal" w:pos="720"/>
              </w:tabs>
              <w:spacing w:before="20" w:after="20"/>
              <w:ind w:right="101"/>
              <w:jc w:val="right"/>
              <w:rPr>
                <w:rFonts w:ascii="Times New Roman" w:eastAsia="Times New Roman" w:hAnsi="Times New Roman" w:cs="Times New Roman"/>
                <w:color w:val="000000"/>
                <w:sz w:val="22"/>
                <w:szCs w:val="22"/>
              </w:rPr>
            </w:pPr>
          </w:p>
        </w:tc>
      </w:tr>
      <w:tr w:rsidR="00DB54CD" w:rsidRPr="00EB2151" w:rsidTr="005321B8">
        <w:tc>
          <w:tcPr>
            <w:tcW w:w="4410" w:type="dxa"/>
            <w:shd w:val="clear" w:color="auto" w:fill="auto"/>
          </w:tcPr>
          <w:p w:rsidR="00DB54CD" w:rsidRPr="00EB2151" w:rsidRDefault="00DB54CD" w:rsidP="00DB54CD">
            <w:pPr>
              <w:tabs>
                <w:tab w:val="left" w:pos="540"/>
              </w:tabs>
              <w:spacing w:before="20" w:after="20"/>
              <w:ind w:left="252" w:right="389"/>
              <w:jc w:val="both"/>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Goodwill</w:t>
            </w:r>
          </w:p>
        </w:tc>
        <w:tc>
          <w:tcPr>
            <w:tcW w:w="1260" w:type="dxa"/>
          </w:tcPr>
          <w:p w:rsidR="00DB54CD" w:rsidRPr="00EB2151" w:rsidRDefault="00B16C13" w:rsidP="00DB54CD">
            <w:pPr>
              <w:tabs>
                <w:tab w:val="decimal" w:pos="116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228</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302</w:t>
            </w:r>
          </w:p>
        </w:tc>
        <w:tc>
          <w:tcPr>
            <w:tcW w:w="90" w:type="dxa"/>
          </w:tcPr>
          <w:p w:rsidR="00DB54CD" w:rsidRPr="00EB2151" w:rsidRDefault="00DB54CD" w:rsidP="00DB54CD">
            <w:pPr>
              <w:tabs>
                <w:tab w:val="decimal" w:pos="720"/>
              </w:tabs>
              <w:spacing w:before="20" w:after="20"/>
              <w:ind w:right="101"/>
              <w:jc w:val="right"/>
              <w:rPr>
                <w:rFonts w:ascii="Times New Roman" w:eastAsia="Times New Roman" w:hAnsi="Times New Roman" w:cs="Times New Roman"/>
                <w:color w:val="000000"/>
                <w:sz w:val="22"/>
                <w:szCs w:val="22"/>
              </w:rPr>
            </w:pPr>
          </w:p>
        </w:tc>
        <w:tc>
          <w:tcPr>
            <w:tcW w:w="1260" w:type="dxa"/>
            <w:shd w:val="clear" w:color="auto" w:fill="auto"/>
          </w:tcPr>
          <w:p w:rsidR="00DB54CD" w:rsidRPr="00EB2151" w:rsidRDefault="00DB54CD" w:rsidP="00DB54CD">
            <w:pPr>
              <w:tabs>
                <w:tab w:val="decimal" w:pos="1159"/>
              </w:tabs>
              <w:spacing w:before="20" w:after="20"/>
              <w:ind w:right="-9"/>
              <w:jc w:val="thaiDistribute"/>
              <w:rPr>
                <w:rFonts w:ascii="Times New Roman" w:eastAsia="Times New Roman" w:hAnsi="Times New Roman" w:cs="Times New Roman"/>
                <w:color w:val="000000"/>
                <w:sz w:val="22"/>
                <w:szCs w:val="22"/>
              </w:rPr>
            </w:pPr>
            <w:r w:rsidRPr="00EB2151">
              <w:rPr>
                <w:rFonts w:ascii="Times New Roman" w:eastAsia="Times New Roman" w:hAnsi="Times New Roman" w:cs="Times New Roman"/>
                <w:color w:val="000000"/>
                <w:sz w:val="22"/>
                <w:szCs w:val="22"/>
              </w:rPr>
              <w:t>(</w:t>
            </w:r>
            <w:r w:rsidR="00B16C13" w:rsidRPr="00B16C13">
              <w:rPr>
                <w:rFonts w:ascii="Times New Roman" w:eastAsia="Times New Roman" w:hAnsi="Times New Roman" w:cs="Angsana New"/>
                <w:color w:val="000000"/>
                <w:sz w:val="22"/>
                <w:szCs w:val="22"/>
              </w:rPr>
              <w:t>41</w:t>
            </w:r>
            <w:r w:rsidRPr="00EB2151">
              <w:rPr>
                <w:rFonts w:ascii="Times New Roman" w:eastAsia="Times New Roman" w:hAnsi="Times New Roman" w:cs="Times New Roman"/>
                <w:color w:val="000000"/>
                <w:sz w:val="22"/>
                <w:szCs w:val="22"/>
              </w:rPr>
              <w:t>,</w:t>
            </w:r>
            <w:r w:rsidR="00B16C13" w:rsidRPr="00B16C13">
              <w:rPr>
                <w:rFonts w:ascii="Times New Roman" w:eastAsia="Times New Roman" w:hAnsi="Times New Roman" w:cs="Angsana New"/>
                <w:color w:val="000000"/>
                <w:sz w:val="22"/>
                <w:szCs w:val="22"/>
              </w:rPr>
              <w:t>607</w:t>
            </w:r>
            <w:r w:rsidRPr="00EB2151">
              <w:rPr>
                <w:rFonts w:ascii="Times New Roman" w:eastAsia="Times New Roman" w:hAnsi="Times New Roman" w:cs="Times New Roman"/>
                <w:color w:val="000000"/>
                <w:sz w:val="22"/>
                <w:szCs w:val="22"/>
              </w:rPr>
              <w:t>)</w:t>
            </w: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Pr>
          <w:p w:rsidR="00DB54CD" w:rsidRPr="00EB2151" w:rsidRDefault="00B16C13" w:rsidP="00DB54CD">
            <w:pPr>
              <w:tabs>
                <w:tab w:val="decimal" w:pos="98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186</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695</w:t>
            </w:r>
          </w:p>
        </w:tc>
      </w:tr>
      <w:tr w:rsidR="00DB54CD" w:rsidRPr="00EB2151" w:rsidTr="005321B8">
        <w:tc>
          <w:tcPr>
            <w:tcW w:w="4410" w:type="dxa"/>
            <w:shd w:val="clear" w:color="auto" w:fill="auto"/>
          </w:tcPr>
          <w:p w:rsidR="00DB54CD" w:rsidRPr="004066CD" w:rsidRDefault="004066CD" w:rsidP="00DB54CD">
            <w:pPr>
              <w:tabs>
                <w:tab w:val="left" w:pos="540"/>
              </w:tabs>
              <w:spacing w:before="20" w:after="20"/>
              <w:ind w:left="252" w:right="389"/>
              <w:jc w:val="both"/>
              <w:rPr>
                <w:rFonts w:ascii="Times New Roman" w:eastAsia="Times New Roman" w:hAnsi="Times New Roman" w:cstheme="minorBidi"/>
                <w:sz w:val="22"/>
                <w:szCs w:val="22"/>
              </w:rPr>
            </w:pPr>
            <w:r>
              <w:rPr>
                <w:rFonts w:ascii="Times New Roman" w:eastAsia="Times New Roman" w:hAnsi="Times New Roman" w:cs="Times New Roman"/>
                <w:sz w:val="22"/>
                <w:szCs w:val="22"/>
                <w:lang w:val="en-GB"/>
              </w:rPr>
              <w:t xml:space="preserve">Intangible </w:t>
            </w:r>
            <w:r w:rsidR="000730E7">
              <w:rPr>
                <w:rFonts w:ascii="Times New Roman" w:eastAsia="Times New Roman" w:hAnsi="Times New Roman" w:cs="Times New Roman"/>
                <w:sz w:val="22"/>
                <w:szCs w:val="22"/>
                <w:lang w:val="en-GB"/>
              </w:rPr>
              <w:t>assets</w:t>
            </w:r>
          </w:p>
        </w:tc>
        <w:tc>
          <w:tcPr>
            <w:tcW w:w="1260" w:type="dxa"/>
            <w:tcBorders>
              <w:bottom w:val="single" w:sz="4" w:space="0" w:color="auto"/>
            </w:tcBorders>
          </w:tcPr>
          <w:p w:rsidR="00DB54CD" w:rsidRPr="00EB2151" w:rsidRDefault="00B16C13" w:rsidP="00DB54CD">
            <w:pPr>
              <w:tabs>
                <w:tab w:val="decimal" w:pos="116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220</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864</w:t>
            </w:r>
          </w:p>
        </w:tc>
        <w:tc>
          <w:tcPr>
            <w:tcW w:w="90" w:type="dxa"/>
          </w:tcPr>
          <w:p w:rsidR="00DB54CD" w:rsidRPr="00EB2151" w:rsidRDefault="00DB54CD" w:rsidP="00DB54CD">
            <w:pPr>
              <w:tabs>
                <w:tab w:val="decimal" w:pos="720"/>
              </w:tabs>
              <w:spacing w:before="20" w:after="20"/>
              <w:ind w:right="101"/>
              <w:jc w:val="right"/>
              <w:rPr>
                <w:rFonts w:ascii="Times New Roman" w:eastAsia="Times New Roman" w:hAnsi="Times New Roman" w:cs="Times New Roman"/>
                <w:color w:val="000000"/>
                <w:sz w:val="22"/>
                <w:szCs w:val="22"/>
              </w:rPr>
            </w:pPr>
          </w:p>
        </w:tc>
        <w:tc>
          <w:tcPr>
            <w:tcW w:w="1260" w:type="dxa"/>
            <w:tcBorders>
              <w:bottom w:val="single" w:sz="4" w:space="0" w:color="auto"/>
            </w:tcBorders>
            <w:shd w:val="clear" w:color="auto" w:fill="auto"/>
          </w:tcPr>
          <w:p w:rsidR="00DB54CD" w:rsidRPr="00EB2151" w:rsidRDefault="00B16C13" w:rsidP="00DB54CD">
            <w:pPr>
              <w:tabs>
                <w:tab w:val="decimal" w:pos="1159"/>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52</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009</w:t>
            </w: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Borders>
              <w:bottom w:val="single" w:sz="4" w:space="0" w:color="auto"/>
            </w:tcBorders>
          </w:tcPr>
          <w:p w:rsidR="00DB54CD" w:rsidRPr="00EB2151" w:rsidRDefault="00B16C13" w:rsidP="00DB54CD">
            <w:pPr>
              <w:tabs>
                <w:tab w:val="decimal" w:pos="98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272</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873</w:t>
            </w:r>
          </w:p>
        </w:tc>
      </w:tr>
      <w:tr w:rsidR="00DB54CD" w:rsidRPr="00EB2151" w:rsidTr="005321B8">
        <w:tc>
          <w:tcPr>
            <w:tcW w:w="4410" w:type="dxa"/>
            <w:shd w:val="clear" w:color="auto" w:fill="auto"/>
          </w:tcPr>
          <w:p w:rsidR="00DB54CD" w:rsidRPr="001D6F12" w:rsidRDefault="001D6F12" w:rsidP="001D6F12">
            <w:pPr>
              <w:tabs>
                <w:tab w:val="left" w:pos="540"/>
              </w:tabs>
              <w:spacing w:before="20" w:after="20"/>
              <w:ind w:left="252" w:right="389"/>
              <w:jc w:val="both"/>
              <w:rPr>
                <w:rFonts w:ascii="Times New Roman" w:eastAsia="Times New Roman" w:hAnsi="Times New Roman" w:cstheme="minorBidi"/>
                <w:sz w:val="22"/>
                <w:szCs w:val="22"/>
                <w:cs/>
                <w:lang w:val="en-GB"/>
              </w:rPr>
            </w:pPr>
            <w:r>
              <w:rPr>
                <w:rFonts w:ascii="Times New Roman" w:eastAsia="Times New Roman" w:hAnsi="Times New Roman" w:cs="Times New Roman"/>
                <w:sz w:val="22"/>
                <w:szCs w:val="22"/>
                <w:lang w:val="en-GB"/>
              </w:rPr>
              <w:t xml:space="preserve">Total </w:t>
            </w:r>
          </w:p>
        </w:tc>
        <w:tc>
          <w:tcPr>
            <w:tcW w:w="1260" w:type="dxa"/>
            <w:tcBorders>
              <w:top w:val="single" w:sz="4" w:space="0" w:color="auto"/>
              <w:bottom w:val="double" w:sz="4" w:space="0" w:color="auto"/>
            </w:tcBorders>
          </w:tcPr>
          <w:p w:rsidR="00DB54CD" w:rsidRPr="00EB2151" w:rsidRDefault="00B16C13" w:rsidP="00DB54CD">
            <w:pPr>
              <w:tabs>
                <w:tab w:val="decimal" w:pos="116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449</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166</w:t>
            </w:r>
          </w:p>
        </w:tc>
        <w:tc>
          <w:tcPr>
            <w:tcW w:w="90" w:type="dxa"/>
          </w:tcPr>
          <w:p w:rsidR="00DB54CD" w:rsidRPr="00EB2151" w:rsidRDefault="00DB54CD" w:rsidP="00DB54CD">
            <w:pPr>
              <w:tabs>
                <w:tab w:val="decimal" w:pos="810"/>
              </w:tabs>
              <w:spacing w:before="20" w:after="20"/>
              <w:rPr>
                <w:rFonts w:ascii="Times New Roman" w:eastAsia="Times New Roman" w:hAnsi="Times New Roman" w:cs="Times New Roman"/>
                <w:color w:val="000000"/>
                <w:spacing w:val="-6"/>
                <w:sz w:val="22"/>
                <w:szCs w:val="22"/>
              </w:rPr>
            </w:pPr>
          </w:p>
        </w:tc>
        <w:tc>
          <w:tcPr>
            <w:tcW w:w="1260" w:type="dxa"/>
            <w:tcBorders>
              <w:top w:val="single" w:sz="4" w:space="0" w:color="auto"/>
              <w:bottom w:val="double" w:sz="4" w:space="0" w:color="auto"/>
            </w:tcBorders>
            <w:shd w:val="clear" w:color="auto" w:fill="auto"/>
          </w:tcPr>
          <w:p w:rsidR="00DB54CD" w:rsidRPr="00EB2151" w:rsidRDefault="00B16C13" w:rsidP="00DB54CD">
            <w:pPr>
              <w:tabs>
                <w:tab w:val="decimal" w:pos="1159"/>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10</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402</w:t>
            </w: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Borders>
              <w:top w:val="single" w:sz="4" w:space="0" w:color="auto"/>
              <w:bottom w:val="double" w:sz="4" w:space="0" w:color="auto"/>
            </w:tcBorders>
          </w:tcPr>
          <w:p w:rsidR="00DB54CD" w:rsidRPr="00EB2151" w:rsidRDefault="00B16C13" w:rsidP="00DB54CD">
            <w:pPr>
              <w:tabs>
                <w:tab w:val="decimal" w:pos="98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459</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568</w:t>
            </w:r>
          </w:p>
        </w:tc>
      </w:tr>
      <w:tr w:rsidR="00DB54CD" w:rsidRPr="00EB2151" w:rsidTr="005321B8">
        <w:tc>
          <w:tcPr>
            <w:tcW w:w="4410" w:type="dxa"/>
            <w:shd w:val="clear" w:color="auto" w:fill="auto"/>
          </w:tcPr>
          <w:p w:rsidR="00DB54CD" w:rsidRPr="00EB2151" w:rsidRDefault="00DB54CD" w:rsidP="00DB54CD">
            <w:pPr>
              <w:spacing w:before="20" w:after="20"/>
              <w:ind w:right="144" w:firstLine="58"/>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 xml:space="preserve">Liabilities and shareholders’ </w:t>
            </w:r>
            <w:r w:rsidRPr="00EB2151">
              <w:rPr>
                <w:rFonts w:ascii="Times New Roman" w:eastAsia="Times New Roman" w:hAnsi="Times New Roman" w:cs="Times New Roman"/>
                <w:color w:val="000000"/>
                <w:sz w:val="22"/>
                <w:szCs w:val="22"/>
                <w:lang w:val="en-GB"/>
              </w:rPr>
              <w:t>equity</w:t>
            </w:r>
          </w:p>
        </w:tc>
        <w:tc>
          <w:tcPr>
            <w:tcW w:w="1260" w:type="dxa"/>
            <w:tcBorders>
              <w:top w:val="double" w:sz="4" w:space="0" w:color="auto"/>
            </w:tcBorders>
          </w:tcPr>
          <w:p w:rsidR="00DB54CD" w:rsidRPr="00EB2151" w:rsidRDefault="00DB54CD" w:rsidP="00DB54CD">
            <w:pPr>
              <w:tabs>
                <w:tab w:val="decimal" w:pos="1164"/>
              </w:tabs>
              <w:spacing w:before="20" w:after="20"/>
              <w:ind w:right="-9"/>
              <w:jc w:val="thaiDistribute"/>
              <w:rPr>
                <w:rFonts w:ascii="Times New Roman" w:eastAsia="Times New Roman" w:hAnsi="Times New Roman" w:cs="Times New Roman"/>
                <w:color w:val="000000"/>
                <w:sz w:val="22"/>
                <w:szCs w:val="22"/>
              </w:rPr>
            </w:pPr>
          </w:p>
        </w:tc>
        <w:tc>
          <w:tcPr>
            <w:tcW w:w="90" w:type="dxa"/>
          </w:tcPr>
          <w:p w:rsidR="00DB54CD" w:rsidRPr="00EB2151" w:rsidRDefault="00DB54CD" w:rsidP="00DB54CD">
            <w:pPr>
              <w:tabs>
                <w:tab w:val="decimal" w:pos="810"/>
              </w:tabs>
              <w:spacing w:before="20" w:after="20"/>
              <w:rPr>
                <w:rFonts w:ascii="Times New Roman" w:eastAsia="Times New Roman" w:hAnsi="Times New Roman" w:cs="Times New Roman"/>
                <w:color w:val="000000"/>
                <w:spacing w:val="-6"/>
                <w:sz w:val="22"/>
                <w:szCs w:val="22"/>
              </w:rPr>
            </w:pPr>
          </w:p>
        </w:tc>
        <w:tc>
          <w:tcPr>
            <w:tcW w:w="1260" w:type="dxa"/>
            <w:tcBorders>
              <w:top w:val="double" w:sz="4" w:space="0" w:color="auto"/>
            </w:tcBorders>
            <w:shd w:val="clear" w:color="auto" w:fill="auto"/>
          </w:tcPr>
          <w:p w:rsidR="00DB54CD" w:rsidRPr="00EB2151" w:rsidRDefault="00DB54CD" w:rsidP="00DB54CD">
            <w:pPr>
              <w:tabs>
                <w:tab w:val="decimal" w:pos="1159"/>
              </w:tabs>
              <w:spacing w:before="20" w:after="20"/>
              <w:ind w:right="-9"/>
              <w:jc w:val="thaiDistribute"/>
              <w:rPr>
                <w:rFonts w:ascii="Times New Roman" w:eastAsia="Times New Roman" w:hAnsi="Times New Roman" w:cs="Times New Roman"/>
                <w:color w:val="000000"/>
                <w:sz w:val="22"/>
                <w:szCs w:val="22"/>
              </w:rPr>
            </w:pP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Borders>
              <w:top w:val="double" w:sz="4" w:space="0" w:color="auto"/>
            </w:tcBorders>
          </w:tcPr>
          <w:p w:rsidR="00DB54CD" w:rsidRPr="00EB2151" w:rsidRDefault="00DB54CD" w:rsidP="00DB54CD">
            <w:pPr>
              <w:tabs>
                <w:tab w:val="decimal" w:pos="984"/>
              </w:tabs>
              <w:spacing w:before="20" w:after="20"/>
              <w:ind w:right="-9"/>
              <w:jc w:val="thaiDistribute"/>
              <w:rPr>
                <w:rFonts w:ascii="Times New Roman" w:eastAsia="Times New Roman" w:hAnsi="Times New Roman" w:cs="Times New Roman"/>
                <w:color w:val="000000"/>
                <w:sz w:val="22"/>
                <w:szCs w:val="22"/>
              </w:rPr>
            </w:pPr>
          </w:p>
        </w:tc>
      </w:tr>
      <w:tr w:rsidR="00DB54CD" w:rsidRPr="00EB2151" w:rsidTr="005321B8">
        <w:tc>
          <w:tcPr>
            <w:tcW w:w="4410" w:type="dxa"/>
            <w:shd w:val="clear" w:color="auto" w:fill="auto"/>
          </w:tcPr>
          <w:p w:rsidR="00DB54CD" w:rsidRPr="00EB2151" w:rsidRDefault="00DB54CD" w:rsidP="00DB54CD">
            <w:pPr>
              <w:tabs>
                <w:tab w:val="left" w:pos="540"/>
              </w:tabs>
              <w:spacing w:before="20" w:after="20"/>
              <w:ind w:left="252" w:right="389"/>
              <w:jc w:val="both"/>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Non-controlling interests</w:t>
            </w:r>
          </w:p>
        </w:tc>
        <w:tc>
          <w:tcPr>
            <w:tcW w:w="1260" w:type="dxa"/>
            <w:tcBorders>
              <w:bottom w:val="single" w:sz="4" w:space="0" w:color="auto"/>
            </w:tcBorders>
          </w:tcPr>
          <w:p w:rsidR="00DB54CD" w:rsidRPr="00EB2151" w:rsidRDefault="00B16C13" w:rsidP="00DB54CD">
            <w:pPr>
              <w:tabs>
                <w:tab w:val="decimal" w:pos="116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56</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832</w:t>
            </w:r>
          </w:p>
        </w:tc>
        <w:tc>
          <w:tcPr>
            <w:tcW w:w="90" w:type="dxa"/>
          </w:tcPr>
          <w:p w:rsidR="00DB54CD" w:rsidRPr="00EB2151" w:rsidRDefault="00DB54CD" w:rsidP="00DB54CD">
            <w:pPr>
              <w:tabs>
                <w:tab w:val="decimal" w:pos="810"/>
              </w:tabs>
              <w:spacing w:before="20" w:after="20"/>
              <w:rPr>
                <w:rFonts w:ascii="Times New Roman" w:eastAsia="Times New Roman" w:hAnsi="Times New Roman" w:cs="Times New Roman"/>
                <w:color w:val="000000"/>
                <w:spacing w:val="-6"/>
                <w:sz w:val="22"/>
                <w:szCs w:val="22"/>
              </w:rPr>
            </w:pPr>
          </w:p>
        </w:tc>
        <w:tc>
          <w:tcPr>
            <w:tcW w:w="1260" w:type="dxa"/>
            <w:tcBorders>
              <w:bottom w:val="single" w:sz="4" w:space="0" w:color="auto"/>
            </w:tcBorders>
            <w:shd w:val="clear" w:color="auto" w:fill="auto"/>
          </w:tcPr>
          <w:p w:rsidR="00DB54CD" w:rsidRPr="00EB2151" w:rsidRDefault="00B16C13" w:rsidP="00DB54CD">
            <w:pPr>
              <w:tabs>
                <w:tab w:val="decimal" w:pos="1159"/>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10</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402</w:t>
            </w: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Borders>
              <w:bottom w:val="single" w:sz="4" w:space="0" w:color="auto"/>
            </w:tcBorders>
          </w:tcPr>
          <w:p w:rsidR="00DB54CD" w:rsidRPr="00EB2151" w:rsidRDefault="00B16C13" w:rsidP="00DB54CD">
            <w:pPr>
              <w:tabs>
                <w:tab w:val="decimal" w:pos="98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67</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234</w:t>
            </w:r>
          </w:p>
        </w:tc>
      </w:tr>
      <w:tr w:rsidR="00DB54CD" w:rsidRPr="00EB2151" w:rsidTr="005321B8">
        <w:tc>
          <w:tcPr>
            <w:tcW w:w="4410" w:type="dxa"/>
            <w:shd w:val="clear" w:color="auto" w:fill="auto"/>
          </w:tcPr>
          <w:p w:rsidR="00DB54CD" w:rsidRPr="00EB2151" w:rsidRDefault="00DB54CD" w:rsidP="004066CD">
            <w:pPr>
              <w:tabs>
                <w:tab w:val="left" w:pos="540"/>
              </w:tabs>
              <w:spacing w:before="20" w:after="20"/>
              <w:ind w:left="252" w:right="389"/>
              <w:jc w:val="both"/>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 xml:space="preserve">Total </w:t>
            </w:r>
          </w:p>
        </w:tc>
        <w:tc>
          <w:tcPr>
            <w:tcW w:w="1260" w:type="dxa"/>
            <w:tcBorders>
              <w:top w:val="single" w:sz="4" w:space="0" w:color="auto"/>
              <w:bottom w:val="double" w:sz="4" w:space="0" w:color="auto"/>
            </w:tcBorders>
          </w:tcPr>
          <w:p w:rsidR="00DB54CD" w:rsidRPr="00EB2151" w:rsidRDefault="00B16C13" w:rsidP="00DB54CD">
            <w:pPr>
              <w:tabs>
                <w:tab w:val="decimal" w:pos="116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56</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832</w:t>
            </w:r>
          </w:p>
        </w:tc>
        <w:tc>
          <w:tcPr>
            <w:tcW w:w="90" w:type="dxa"/>
          </w:tcPr>
          <w:p w:rsidR="00DB54CD" w:rsidRPr="00EB2151" w:rsidRDefault="00DB54CD" w:rsidP="00DB54CD">
            <w:pPr>
              <w:tabs>
                <w:tab w:val="decimal" w:pos="810"/>
              </w:tabs>
              <w:spacing w:before="20" w:after="20"/>
              <w:rPr>
                <w:rFonts w:ascii="Times New Roman" w:eastAsia="Times New Roman" w:hAnsi="Times New Roman" w:cs="Times New Roman"/>
                <w:color w:val="000000"/>
                <w:spacing w:val="-6"/>
                <w:sz w:val="22"/>
                <w:szCs w:val="22"/>
              </w:rPr>
            </w:pPr>
          </w:p>
        </w:tc>
        <w:tc>
          <w:tcPr>
            <w:tcW w:w="1260" w:type="dxa"/>
            <w:tcBorders>
              <w:top w:val="single" w:sz="4" w:space="0" w:color="auto"/>
              <w:bottom w:val="double" w:sz="4" w:space="0" w:color="auto"/>
            </w:tcBorders>
            <w:shd w:val="clear" w:color="auto" w:fill="auto"/>
          </w:tcPr>
          <w:p w:rsidR="00DB54CD" w:rsidRPr="00EB2151" w:rsidRDefault="00B16C13" w:rsidP="00DB54CD">
            <w:pPr>
              <w:tabs>
                <w:tab w:val="decimal" w:pos="1159"/>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10</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402</w:t>
            </w:r>
          </w:p>
        </w:tc>
        <w:tc>
          <w:tcPr>
            <w:tcW w:w="90" w:type="dxa"/>
          </w:tcPr>
          <w:p w:rsidR="00DB54CD" w:rsidRPr="00EB2151" w:rsidRDefault="00DB54CD" w:rsidP="00DB54CD">
            <w:pPr>
              <w:spacing w:before="20" w:after="20"/>
              <w:ind w:right="-9"/>
              <w:jc w:val="center"/>
              <w:rPr>
                <w:rFonts w:ascii="Times New Roman" w:eastAsia="Times New Roman" w:hAnsi="Times New Roman" w:cs="Times New Roman"/>
                <w:color w:val="000000"/>
                <w:sz w:val="22"/>
                <w:szCs w:val="22"/>
              </w:rPr>
            </w:pPr>
          </w:p>
        </w:tc>
        <w:tc>
          <w:tcPr>
            <w:tcW w:w="1084" w:type="dxa"/>
            <w:tcBorders>
              <w:top w:val="single" w:sz="4" w:space="0" w:color="auto"/>
              <w:bottom w:val="double" w:sz="4" w:space="0" w:color="auto"/>
            </w:tcBorders>
          </w:tcPr>
          <w:p w:rsidR="00DB54CD" w:rsidRPr="00EB2151" w:rsidRDefault="00B16C13" w:rsidP="00DB54CD">
            <w:pPr>
              <w:tabs>
                <w:tab w:val="decimal" w:pos="984"/>
              </w:tabs>
              <w:spacing w:before="20" w:after="20"/>
              <w:ind w:right="-9"/>
              <w:jc w:val="thaiDistribute"/>
              <w:rPr>
                <w:rFonts w:ascii="Times New Roman" w:eastAsia="Times New Roman" w:hAnsi="Times New Roman" w:cs="Times New Roman"/>
                <w:color w:val="000000"/>
                <w:sz w:val="22"/>
                <w:szCs w:val="22"/>
              </w:rPr>
            </w:pPr>
            <w:r w:rsidRPr="00B16C13">
              <w:rPr>
                <w:rFonts w:ascii="Times New Roman" w:eastAsia="Times New Roman" w:hAnsi="Times New Roman" w:cs="Angsana New"/>
                <w:color w:val="000000"/>
                <w:sz w:val="22"/>
                <w:szCs w:val="22"/>
              </w:rPr>
              <w:t>67</w:t>
            </w:r>
            <w:r w:rsidR="00DB54CD" w:rsidRPr="00EB2151">
              <w:rPr>
                <w:rFonts w:ascii="Times New Roman" w:eastAsia="Times New Roman" w:hAnsi="Times New Roman" w:cs="Times New Roman"/>
                <w:color w:val="000000"/>
                <w:sz w:val="22"/>
                <w:szCs w:val="22"/>
              </w:rPr>
              <w:t>,</w:t>
            </w:r>
            <w:r w:rsidRPr="00B16C13">
              <w:rPr>
                <w:rFonts w:ascii="Times New Roman" w:eastAsia="Times New Roman" w:hAnsi="Times New Roman" w:cs="Angsana New"/>
                <w:color w:val="000000"/>
                <w:sz w:val="22"/>
                <w:szCs w:val="22"/>
              </w:rPr>
              <w:t>234</w:t>
            </w:r>
          </w:p>
        </w:tc>
      </w:tr>
    </w:tbl>
    <w:p w:rsidR="007D7E1D" w:rsidRDefault="007D7E1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A2615" w:rsidRPr="00EB2151" w:rsidRDefault="00B16C13" w:rsidP="00CA2615">
      <w:pPr>
        <w:overflowPunct w:val="0"/>
        <w:autoSpaceDE w:val="0"/>
        <w:autoSpaceDN w:val="0"/>
        <w:adjustRightInd w:val="0"/>
        <w:spacing w:before="240" w:after="240"/>
        <w:ind w:left="1080" w:hanging="547"/>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lastRenderedPageBreak/>
        <w:t>4</w:t>
      </w:r>
      <w:r w:rsidR="00CA2615"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2</w:t>
      </w:r>
      <w:r w:rsidR="00CA2615" w:rsidRPr="00EB2151">
        <w:rPr>
          <w:rFonts w:ascii="Times New Roman" w:eastAsia="Times New Roman" w:hAnsi="Times New Roman" w:cs="Times New Roman"/>
          <w:sz w:val="24"/>
          <w:szCs w:val="24"/>
        </w:rPr>
        <w:t xml:space="preserve"> </w:t>
      </w:r>
      <w:r w:rsidR="00CA2615" w:rsidRPr="00EB2151">
        <w:rPr>
          <w:rFonts w:ascii="Times New Roman" w:eastAsia="Times New Roman" w:hAnsi="Times New Roman" w:cs="Times New Roman"/>
          <w:sz w:val="24"/>
          <w:szCs w:val="24"/>
        </w:rPr>
        <w:tab/>
        <w:t>On December</w:t>
      </w:r>
      <w:r w:rsidR="00364F0C">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17</w:t>
      </w:r>
      <w:r w:rsidR="00364F0C">
        <w:rPr>
          <w:rFonts w:ascii="Times New Roman" w:eastAsia="Times New Roman" w:hAnsi="Times New Roman" w:cs="Times New Roman"/>
          <w:sz w:val="24"/>
          <w:szCs w:val="24"/>
        </w:rPr>
        <w:t>,</w:t>
      </w:r>
      <w:r w:rsidR="00CA2615" w:rsidRPr="00EB2151">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2018</w:t>
      </w:r>
      <w:r w:rsidR="00CA2615" w:rsidRPr="00EB2151">
        <w:rPr>
          <w:rFonts w:ascii="Times New Roman" w:eastAsia="Times New Roman" w:hAnsi="Times New Roman" w:cs="Times New Roman"/>
          <w:sz w:val="24"/>
          <w:szCs w:val="24"/>
        </w:rPr>
        <w:t xml:space="preserve">, a meeting of the Board of Directors of the Company passed a resolution approving an investment by M- Solution Co., Ltd, a subsidiary company, in </w:t>
      </w:r>
      <w:proofErr w:type="spellStart"/>
      <w:r w:rsidR="00CA2615" w:rsidRPr="00EB2151">
        <w:rPr>
          <w:rFonts w:ascii="Times New Roman" w:eastAsia="Times New Roman" w:hAnsi="Times New Roman" w:cs="Times New Roman"/>
          <w:sz w:val="24"/>
          <w:szCs w:val="24"/>
        </w:rPr>
        <w:t>Informatix</w:t>
      </w:r>
      <w:proofErr w:type="spellEnd"/>
      <w:r w:rsidR="00CA2615" w:rsidRPr="00EB2151">
        <w:rPr>
          <w:rFonts w:ascii="Times New Roman" w:eastAsia="Times New Roman" w:hAnsi="Times New Roman" w:cs="Times New Roman"/>
          <w:sz w:val="24"/>
          <w:szCs w:val="24"/>
        </w:rPr>
        <w:t xml:space="preserve"> Plus Co., Ltd., which is engaged in the distribution, development and provision of services related to internal communication software, through the acquisition of </w:t>
      </w:r>
      <w:r w:rsidRPr="00B16C13">
        <w:rPr>
          <w:rFonts w:ascii="Times New Roman" w:eastAsia="Times New Roman" w:hAnsi="Times New Roman" w:cs="Angsana New"/>
          <w:sz w:val="24"/>
          <w:szCs w:val="24"/>
        </w:rPr>
        <w:t>99</w:t>
      </w:r>
      <w:r w:rsidR="005F50AC"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99</w:t>
      </w:r>
      <w:r w:rsidR="00CA2615" w:rsidRPr="00EB2151">
        <w:rPr>
          <w:rFonts w:ascii="Times New Roman" w:eastAsia="Times New Roman" w:hAnsi="Times New Roman" w:cs="Times New Roman"/>
          <w:sz w:val="24"/>
          <w:szCs w:val="24"/>
        </w:rPr>
        <w:t xml:space="preserve">% of its ordinary shares from its existing shareholders at a price of Baht </w:t>
      </w:r>
      <w:r w:rsidRPr="00B16C13">
        <w:rPr>
          <w:rFonts w:ascii="Times New Roman" w:eastAsia="Times New Roman" w:hAnsi="Times New Roman" w:cs="Angsana New"/>
          <w:sz w:val="24"/>
          <w:szCs w:val="24"/>
        </w:rPr>
        <w:t>12</w:t>
      </w:r>
      <w:r w:rsidR="00CA2615"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50</w:t>
      </w:r>
      <w:r w:rsidR="00CA2615" w:rsidRPr="00EB2151">
        <w:rPr>
          <w:rFonts w:ascii="Times New Roman" w:eastAsia="Times New Roman" w:hAnsi="Times New Roman" w:cs="Times New Roman"/>
          <w:sz w:val="24"/>
          <w:szCs w:val="24"/>
        </w:rPr>
        <w:t xml:space="preserve"> per share, totaling Baht </w:t>
      </w:r>
      <w:r w:rsidRPr="00B16C13">
        <w:rPr>
          <w:rFonts w:ascii="Times New Roman" w:eastAsia="Times New Roman" w:hAnsi="Times New Roman" w:cs="Angsana New"/>
          <w:sz w:val="24"/>
          <w:szCs w:val="24"/>
        </w:rPr>
        <w:t>25</w:t>
      </w:r>
      <w:r w:rsidR="00CA2615" w:rsidRPr="00EB2151">
        <w:rPr>
          <w:rFonts w:ascii="Times New Roman" w:eastAsia="Times New Roman" w:hAnsi="Times New Roman" w:cs="Times New Roman"/>
          <w:sz w:val="24"/>
          <w:szCs w:val="24"/>
        </w:rPr>
        <w:t xml:space="preserve"> million.</w:t>
      </w:r>
    </w:p>
    <w:p w:rsidR="00162BC5" w:rsidRPr="0059686C" w:rsidRDefault="00162BC5" w:rsidP="0059686C">
      <w:pPr>
        <w:overflowPunct w:val="0"/>
        <w:autoSpaceDE w:val="0"/>
        <w:autoSpaceDN w:val="0"/>
        <w:adjustRightInd w:val="0"/>
        <w:spacing w:before="240" w:after="240"/>
        <w:ind w:left="1080"/>
        <w:jc w:val="thaiDistribute"/>
        <w:textAlignment w:val="baseline"/>
        <w:rPr>
          <w:sz w:val="22"/>
          <w:szCs w:val="22"/>
        </w:rPr>
      </w:pPr>
      <w:r>
        <w:rPr>
          <w:rFonts w:ascii="Times New Roman" w:hAnsi="Times New Roman" w:cs="Times New Roman"/>
          <w:sz w:val="24"/>
          <w:szCs w:val="24"/>
        </w:rPr>
        <w:t xml:space="preserve">During the year ended of December </w:t>
      </w:r>
      <w:r w:rsidR="00B16C13" w:rsidRPr="00B16C13">
        <w:rPr>
          <w:rFonts w:ascii="Times New Roman" w:hAnsi="Times New Roman" w:cs="Angsana New"/>
          <w:sz w:val="24"/>
          <w:szCs w:val="24"/>
        </w:rPr>
        <w:t>31</w:t>
      </w:r>
      <w:r>
        <w:rPr>
          <w:rFonts w:ascii="Times New Roman" w:hAnsi="Times New Roman" w:cs="Times New Roman"/>
          <w:sz w:val="24"/>
          <w:szCs w:val="24"/>
        </w:rPr>
        <w:t xml:space="preserve">, </w:t>
      </w:r>
      <w:r w:rsidR="00B16C13" w:rsidRPr="00B16C13">
        <w:rPr>
          <w:rFonts w:ascii="Times New Roman" w:hAnsi="Times New Roman" w:cs="Angsana New"/>
          <w:sz w:val="24"/>
          <w:szCs w:val="24"/>
        </w:rPr>
        <w:t>2019</w:t>
      </w:r>
      <w:r>
        <w:rPr>
          <w:rFonts w:ascii="Times New Roman" w:hAnsi="Times New Roman" w:cs="Times New Roman"/>
          <w:sz w:val="24"/>
          <w:szCs w:val="24"/>
        </w:rPr>
        <w:t>, the Company engaged an independent appraiser to appraise the fair value of identifiable assets acquired and liabilities assumed at the acquisition da</w:t>
      </w:r>
      <w:r w:rsidR="0059686C">
        <w:rPr>
          <w:rFonts w:ascii="Times New Roman" w:hAnsi="Times New Roman" w:cs="Times New Roman"/>
          <w:sz w:val="24"/>
          <w:szCs w:val="24"/>
        </w:rPr>
        <w:t xml:space="preserve">te of </w:t>
      </w:r>
      <w:proofErr w:type="spellStart"/>
      <w:r w:rsidR="0059686C">
        <w:rPr>
          <w:rFonts w:ascii="Times New Roman" w:hAnsi="Times New Roman" w:cs="Times New Roman"/>
          <w:sz w:val="24"/>
          <w:szCs w:val="24"/>
        </w:rPr>
        <w:t>Informatix</w:t>
      </w:r>
      <w:proofErr w:type="spellEnd"/>
      <w:r w:rsidR="0059686C">
        <w:rPr>
          <w:rFonts w:ascii="Times New Roman" w:hAnsi="Times New Roman" w:cs="Times New Roman"/>
          <w:sz w:val="24"/>
          <w:szCs w:val="24"/>
        </w:rPr>
        <w:t xml:space="preserve"> Plus Co., Ltd. </w:t>
      </w:r>
      <w:r>
        <w:rPr>
          <w:rFonts w:ascii="Times New Roman" w:hAnsi="Times New Roman" w:cs="Times New Roman"/>
          <w:sz w:val="24"/>
          <w:szCs w:val="24"/>
        </w:rPr>
        <w:t>T</w:t>
      </w:r>
      <w:r>
        <w:rPr>
          <w:rFonts w:ascii="Times New Roman" w:hAnsi="Times New Roman" w:cs="Times New Roman"/>
          <w:sz w:val="24"/>
          <w:szCs w:val="24"/>
          <w:lang w:val="en-GB"/>
        </w:rPr>
        <w:t xml:space="preserve">he appraised fair value by an independent appraiser from the purchase price allocation report dated December </w:t>
      </w:r>
      <w:r w:rsidR="00B16C13" w:rsidRPr="00B16C13">
        <w:rPr>
          <w:rFonts w:ascii="Times New Roman" w:hAnsi="Times New Roman" w:cs="Angsana New"/>
          <w:sz w:val="24"/>
          <w:szCs w:val="24"/>
        </w:rPr>
        <w:t>18</w:t>
      </w:r>
      <w:r>
        <w:rPr>
          <w:rFonts w:ascii="Times New Roman" w:hAnsi="Times New Roman" w:cs="Times New Roman"/>
          <w:sz w:val="24"/>
          <w:szCs w:val="24"/>
          <w:lang w:val="en-GB"/>
        </w:rPr>
        <w:t xml:space="preserve">, </w:t>
      </w:r>
      <w:r w:rsidR="00B16C13" w:rsidRPr="00B16C13">
        <w:rPr>
          <w:rFonts w:ascii="Times New Roman" w:hAnsi="Times New Roman" w:cs="Angsana New"/>
          <w:sz w:val="24"/>
          <w:szCs w:val="24"/>
        </w:rPr>
        <w:t>2019</w:t>
      </w:r>
      <w:r>
        <w:rPr>
          <w:rFonts w:ascii="Times New Roman" w:hAnsi="Times New Roman" w:cs="Times New Roman"/>
          <w:sz w:val="24"/>
          <w:szCs w:val="24"/>
          <w:lang w:val="en-GB"/>
        </w:rPr>
        <w:t xml:space="preserve"> and other related information received within one year from acquisition date had no material difference with the book value of such identifiable assets </w:t>
      </w:r>
      <w:r w:rsidRPr="00162BC5">
        <w:rPr>
          <w:rFonts w:ascii="Times New Roman" w:hAnsi="Times New Roman" w:cs="Times New Roman"/>
          <w:sz w:val="24"/>
          <w:szCs w:val="24"/>
        </w:rPr>
        <w:t>acquired</w:t>
      </w:r>
      <w:r>
        <w:rPr>
          <w:rFonts w:ascii="Times New Roman" w:hAnsi="Times New Roman" w:cs="Times New Roman"/>
          <w:sz w:val="24"/>
          <w:szCs w:val="24"/>
          <w:lang w:val="en-GB"/>
        </w:rPr>
        <w:t xml:space="preserve"> and liabilities assumed at the acquisition date. Therefore, the Group used book value to allocate the fair value.</w:t>
      </w:r>
    </w:p>
    <w:p w:rsidR="00162BC5" w:rsidRPr="00F34F27" w:rsidRDefault="00162BC5" w:rsidP="00F34F27">
      <w:pPr>
        <w:overflowPunct w:val="0"/>
        <w:autoSpaceDE w:val="0"/>
        <w:autoSpaceDN w:val="0"/>
        <w:adjustRightInd w:val="0"/>
        <w:spacing w:before="240" w:after="240"/>
        <w:ind w:left="1080"/>
        <w:jc w:val="thaiDistribute"/>
        <w:textAlignment w:val="baseline"/>
        <w:rPr>
          <w:rFonts w:ascii="Times New Roman" w:hAnsi="Times New Roman" w:cs="Times New Roman"/>
          <w:sz w:val="24"/>
          <w:szCs w:val="24"/>
        </w:rPr>
      </w:pPr>
      <w:r w:rsidRPr="00F40544">
        <w:rPr>
          <w:rFonts w:ascii="Times New Roman" w:hAnsi="Times New Roman" w:cs="Times New Roman"/>
          <w:spacing w:val="-4"/>
          <w:sz w:val="24"/>
          <w:szCs w:val="24"/>
        </w:rPr>
        <w:t>The fair value of the identifiable assets a</w:t>
      </w:r>
      <w:r w:rsidR="00F34F27" w:rsidRPr="00F40544">
        <w:rPr>
          <w:rFonts w:ascii="Times New Roman" w:hAnsi="Times New Roman" w:cs="Times New Roman"/>
          <w:spacing w:val="-4"/>
          <w:sz w:val="24"/>
          <w:szCs w:val="24"/>
        </w:rPr>
        <w:t xml:space="preserve">cquired and liabilities assumed </w:t>
      </w:r>
      <w:r w:rsidRPr="00F40544">
        <w:rPr>
          <w:rFonts w:ascii="Times New Roman" w:hAnsi="Times New Roman" w:cs="Times New Roman"/>
          <w:spacing w:val="-4"/>
          <w:sz w:val="24"/>
          <w:szCs w:val="24"/>
        </w:rPr>
        <w:t>from</w:t>
      </w:r>
      <w:r>
        <w:rPr>
          <w:rFonts w:ascii="Times New Roman" w:hAnsi="Times New Roman" w:cs="Times New Roman"/>
          <w:sz w:val="24"/>
          <w:szCs w:val="24"/>
        </w:rPr>
        <w:t> </w:t>
      </w:r>
      <w:proofErr w:type="spellStart"/>
      <w:r>
        <w:rPr>
          <w:rFonts w:ascii="Times New Roman" w:hAnsi="Times New Roman" w:cs="Times New Roman"/>
          <w:sz w:val="24"/>
          <w:szCs w:val="24"/>
        </w:rPr>
        <w:t>Informatix</w:t>
      </w:r>
      <w:proofErr w:type="spellEnd"/>
      <w:r>
        <w:rPr>
          <w:rFonts w:ascii="Times New Roman" w:hAnsi="Times New Roman" w:cs="Times New Roman"/>
          <w:sz w:val="24"/>
          <w:szCs w:val="24"/>
        </w:rPr>
        <w:t xml:space="preserve"> Plus Co., Ltd. at the acquisition date is as follows:</w:t>
      </w:r>
      <w:r w:rsidRPr="00F34F27">
        <w:rPr>
          <w:rFonts w:ascii="Times New Roman" w:hAnsi="Times New Roman" w:cs="Times New Roman"/>
          <w:sz w:val="24"/>
          <w:szCs w:val="24"/>
        </w:rPr>
        <w:t xml:space="preserve"> </w:t>
      </w:r>
    </w:p>
    <w:p w:rsidR="00CA2615" w:rsidRPr="00EB2151" w:rsidRDefault="00CA2615" w:rsidP="009F00FB">
      <w:pPr>
        <w:tabs>
          <w:tab w:val="left" w:pos="2160"/>
          <w:tab w:val="center" w:pos="5940"/>
          <w:tab w:val="center" w:pos="7920"/>
        </w:tabs>
        <w:overflowPunct w:val="0"/>
        <w:autoSpaceDE w:val="0"/>
        <w:autoSpaceDN w:val="0"/>
        <w:adjustRightInd w:val="0"/>
        <w:spacing w:before="120" w:after="0" w:line="360" w:lineRule="exact"/>
        <w:ind w:left="360" w:right="-27" w:hanging="360"/>
        <w:jc w:val="right"/>
        <w:textAlignment w:val="baseline"/>
        <w:rPr>
          <w:rFonts w:ascii="Times New Roman" w:eastAsia="Times New Roman" w:hAnsi="Times New Roman" w:cs="Times New Roman"/>
          <w:b/>
          <w:bCs/>
          <w:sz w:val="24"/>
          <w:szCs w:val="24"/>
        </w:rPr>
      </w:pPr>
      <w:r w:rsidRPr="00EB2151">
        <w:rPr>
          <w:rFonts w:ascii="Times New Roman" w:eastAsia="Times New Roman" w:hAnsi="Times New Roman" w:cs="Times New Roman"/>
          <w:sz w:val="24"/>
          <w:szCs w:val="24"/>
        </w:rPr>
        <w:t xml:space="preserve"> </w:t>
      </w:r>
      <w:r w:rsidRPr="00EB2151">
        <w:rPr>
          <w:rFonts w:ascii="Times New Roman" w:eastAsia="Times New Roman" w:hAnsi="Times New Roman" w:cs="Times New Roman"/>
          <w:b/>
          <w:bCs/>
          <w:sz w:val="24"/>
          <w:szCs w:val="24"/>
        </w:rPr>
        <w:t>(Unit: Thousand Baht)</w:t>
      </w:r>
    </w:p>
    <w:tbl>
      <w:tblPr>
        <w:tblW w:w="8262" w:type="dxa"/>
        <w:tblInd w:w="1098" w:type="dxa"/>
        <w:tblLayout w:type="fixed"/>
        <w:tblLook w:val="0000" w:firstRow="0" w:lastRow="0" w:firstColumn="0" w:lastColumn="0" w:noHBand="0" w:noVBand="0"/>
      </w:tblPr>
      <w:tblGrid>
        <w:gridCol w:w="6462"/>
        <w:gridCol w:w="1800"/>
      </w:tblGrid>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 xml:space="preserve">Cash and cash equivalents </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w:t>
            </w:r>
            <w:r w:rsidR="00CA2615"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073</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Trade and other receivables</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53</w:t>
            </w:r>
            <w:r w:rsidR="00CA2615"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927</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Inventories</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10</w:t>
            </w:r>
            <w:r w:rsidR="00CA2615"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322</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Restricted bank deposits</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599</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Equipment</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cs/>
              </w:rPr>
            </w:pPr>
            <w:r w:rsidRPr="00B16C13">
              <w:rPr>
                <w:rFonts w:ascii="Times New Roman" w:eastAsia="Times New Roman" w:hAnsi="Times New Roman" w:cs="Angsana New"/>
                <w:color w:val="000000"/>
                <w:spacing w:val="-2"/>
                <w:sz w:val="24"/>
                <w:szCs w:val="24"/>
              </w:rPr>
              <w:t>6</w:t>
            </w:r>
            <w:r w:rsidR="00CA2615"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334</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Intangible assets</w:t>
            </w:r>
          </w:p>
        </w:tc>
        <w:tc>
          <w:tcPr>
            <w:tcW w:w="1800" w:type="dxa"/>
            <w:vAlign w:val="bottom"/>
          </w:tcPr>
          <w:p w:rsidR="00CA2615" w:rsidRPr="0063167F" w:rsidRDefault="00B16C13" w:rsidP="0063167F">
            <w:pP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603</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Other non-current assets</w:t>
            </w:r>
          </w:p>
        </w:tc>
        <w:tc>
          <w:tcPr>
            <w:tcW w:w="1800" w:type="dxa"/>
            <w:vAlign w:val="bottom"/>
          </w:tcPr>
          <w:p w:rsidR="00CA2615" w:rsidRPr="0063167F" w:rsidRDefault="00B16C13"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w:t>
            </w:r>
            <w:r w:rsidR="00CA2615"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763</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 xml:space="preserve">Trade and other payables </w:t>
            </w:r>
          </w:p>
        </w:tc>
        <w:tc>
          <w:tcPr>
            <w:tcW w:w="1800" w:type="dxa"/>
            <w:vAlign w:val="bottom"/>
          </w:tcPr>
          <w:p w:rsidR="00CA2615" w:rsidRPr="0063167F" w:rsidRDefault="00CA2615"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12</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974</w:t>
            </w:r>
            <w:r w:rsidRPr="0063167F">
              <w:rPr>
                <w:rFonts w:ascii="Times New Roman" w:eastAsia="Times New Roman" w:hAnsi="Times New Roman" w:cs="Times New Roman"/>
                <w:color w:val="000000"/>
                <w:spacing w:val="-2"/>
                <w:sz w:val="24"/>
                <w:szCs w:val="24"/>
              </w:rPr>
              <w:t>)</w:t>
            </w:r>
          </w:p>
        </w:tc>
      </w:tr>
      <w:tr w:rsidR="00CA2615" w:rsidRPr="00EB2151" w:rsidTr="009F00FB">
        <w:trPr>
          <w:trHeight w:val="20"/>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 xml:space="preserve">Short-term loans </w:t>
            </w:r>
          </w:p>
        </w:tc>
        <w:tc>
          <w:tcPr>
            <w:tcW w:w="1800" w:type="dxa"/>
            <w:vAlign w:val="bottom"/>
          </w:tcPr>
          <w:p w:rsidR="00CA2615" w:rsidRPr="0063167F" w:rsidRDefault="00CA2615" w:rsidP="0063167F">
            <w:pP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13</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600</w:t>
            </w:r>
            <w:r w:rsidRPr="0063167F">
              <w:rPr>
                <w:rFonts w:ascii="Times New Roman" w:eastAsia="Times New Roman" w:hAnsi="Times New Roman" w:cs="Times New Roman"/>
                <w:color w:val="000000"/>
                <w:spacing w:val="-2"/>
                <w:sz w:val="24"/>
                <w:szCs w:val="24"/>
              </w:rPr>
              <w:t>)</w:t>
            </w:r>
          </w:p>
        </w:tc>
      </w:tr>
      <w:tr w:rsidR="00CA2615" w:rsidRPr="00EB2151" w:rsidTr="009F00FB">
        <w:trPr>
          <w:trHeight w:val="64"/>
        </w:trPr>
        <w:tc>
          <w:tcPr>
            <w:tcW w:w="6462" w:type="dxa"/>
            <w:shd w:val="clear" w:color="auto" w:fill="auto"/>
            <w:vAlign w:val="bottom"/>
          </w:tcPr>
          <w:p w:rsidR="00CA2615" w:rsidRPr="0063167F"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Provision for long-term employee benefits</w:t>
            </w:r>
          </w:p>
        </w:tc>
        <w:tc>
          <w:tcPr>
            <w:tcW w:w="1800" w:type="dxa"/>
            <w:vAlign w:val="bottom"/>
          </w:tcPr>
          <w:p w:rsidR="00CA2615" w:rsidRPr="0063167F" w:rsidRDefault="00CA2615" w:rsidP="0063167F">
            <w:pPr>
              <w:pBdr>
                <w:bottom w:val="single" w:sz="4" w:space="1" w:color="auto"/>
              </w:pBdr>
              <w:tabs>
                <w:tab w:val="decimal" w:pos="1422"/>
              </w:tabs>
              <w:spacing w:after="0" w:line="300" w:lineRule="exact"/>
              <w:ind w:left="72"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276</w:t>
            </w:r>
            <w:r w:rsidRPr="0063167F">
              <w:rPr>
                <w:rFonts w:ascii="Times New Roman" w:eastAsia="Times New Roman" w:hAnsi="Times New Roman" w:cs="Times New Roman"/>
                <w:color w:val="000000"/>
                <w:spacing w:val="-2"/>
                <w:sz w:val="24"/>
                <w:szCs w:val="24"/>
              </w:rPr>
              <w:t>)</w:t>
            </w:r>
          </w:p>
        </w:tc>
      </w:tr>
      <w:tr w:rsidR="00CA2615" w:rsidRPr="00F34F27" w:rsidTr="009F00FB">
        <w:trPr>
          <w:trHeight w:val="20"/>
        </w:trPr>
        <w:tc>
          <w:tcPr>
            <w:tcW w:w="6462" w:type="dxa"/>
            <w:shd w:val="clear" w:color="auto" w:fill="auto"/>
            <w:vAlign w:val="bottom"/>
          </w:tcPr>
          <w:p w:rsidR="00CA2615" w:rsidRPr="00F34F27" w:rsidRDefault="00D65640" w:rsidP="0063167F">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Identifiable assets a</w:t>
            </w:r>
            <w:r w:rsidR="00F34F27" w:rsidRPr="00F34F27">
              <w:rPr>
                <w:rFonts w:ascii="Times New Roman" w:eastAsia="Times New Roman" w:hAnsi="Times New Roman" w:cs="Times New Roman"/>
                <w:color w:val="000000"/>
                <w:spacing w:val="-2"/>
                <w:sz w:val="24"/>
                <w:szCs w:val="24"/>
              </w:rPr>
              <w:t>n</w:t>
            </w:r>
            <w:r w:rsidRPr="00F34F27">
              <w:rPr>
                <w:rFonts w:ascii="Times New Roman" w:eastAsia="Times New Roman" w:hAnsi="Times New Roman" w:cs="Times New Roman"/>
                <w:color w:val="000000"/>
                <w:spacing w:val="-2"/>
                <w:sz w:val="24"/>
                <w:szCs w:val="24"/>
              </w:rPr>
              <w:t>d liabilities</w:t>
            </w:r>
            <w:r w:rsidR="00CA2615" w:rsidRPr="00F34F27">
              <w:rPr>
                <w:rFonts w:ascii="Times New Roman" w:eastAsia="Times New Roman" w:hAnsi="Times New Roman" w:cs="Times New Roman"/>
                <w:color w:val="000000"/>
                <w:spacing w:val="-2"/>
                <w:sz w:val="24"/>
                <w:szCs w:val="24"/>
              </w:rPr>
              <w:t xml:space="preserve"> </w:t>
            </w:r>
          </w:p>
        </w:tc>
        <w:tc>
          <w:tcPr>
            <w:tcW w:w="1800" w:type="dxa"/>
            <w:vAlign w:val="bottom"/>
          </w:tcPr>
          <w:p w:rsidR="00CA2615" w:rsidRPr="00F34F27" w:rsidRDefault="00B16C13" w:rsidP="0063167F">
            <w:pP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55</w:t>
            </w:r>
            <w:r w:rsidR="00CA2615"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771</w:t>
            </w:r>
          </w:p>
        </w:tc>
      </w:tr>
      <w:tr w:rsidR="00CA2615" w:rsidRPr="00EB2151" w:rsidTr="009F00FB">
        <w:trPr>
          <w:trHeight w:val="64"/>
        </w:trPr>
        <w:tc>
          <w:tcPr>
            <w:tcW w:w="6462" w:type="dxa"/>
            <w:shd w:val="clear" w:color="auto" w:fill="auto"/>
            <w:vAlign w:val="bottom"/>
          </w:tcPr>
          <w:p w:rsidR="00CA2615" w:rsidRPr="00F34F27"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 xml:space="preserve">Shareholding </w:t>
            </w:r>
            <w:r w:rsidR="00E2214B" w:rsidRPr="00F34F27">
              <w:rPr>
                <w:rFonts w:ascii="Times New Roman" w:eastAsia="Times New Roman" w:hAnsi="Times New Roman" w:cs="Times New Roman"/>
                <w:color w:val="000000"/>
                <w:spacing w:val="-2"/>
                <w:sz w:val="24"/>
                <w:szCs w:val="24"/>
              </w:rPr>
              <w:t>percentage</w:t>
            </w:r>
          </w:p>
        </w:tc>
        <w:tc>
          <w:tcPr>
            <w:tcW w:w="1800" w:type="dxa"/>
            <w:vAlign w:val="bottom"/>
          </w:tcPr>
          <w:p w:rsidR="00CA2615" w:rsidRPr="00F34F27" w:rsidRDefault="00B16C13" w:rsidP="0063167F">
            <w:pPr>
              <w:pBdr>
                <w:bottom w:val="single" w:sz="4" w:space="1" w:color="auto"/>
              </w:pBd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99</w:t>
            </w:r>
            <w:r w:rsidR="004C6FEE"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99</w:t>
            </w:r>
            <w:r w:rsidR="00CA2615" w:rsidRPr="00F34F27">
              <w:rPr>
                <w:rFonts w:ascii="Times New Roman" w:eastAsia="Times New Roman" w:hAnsi="Times New Roman" w:cs="Times New Roman"/>
                <w:color w:val="000000"/>
                <w:spacing w:val="-2"/>
                <w:sz w:val="24"/>
                <w:szCs w:val="24"/>
              </w:rPr>
              <w:t>%</w:t>
            </w:r>
          </w:p>
        </w:tc>
      </w:tr>
      <w:tr w:rsidR="00CA2615" w:rsidRPr="00EB2151" w:rsidTr="009F00FB">
        <w:trPr>
          <w:trHeight w:val="20"/>
        </w:trPr>
        <w:tc>
          <w:tcPr>
            <w:tcW w:w="6462" w:type="dxa"/>
            <w:shd w:val="clear" w:color="auto" w:fill="auto"/>
            <w:vAlign w:val="bottom"/>
          </w:tcPr>
          <w:p w:rsidR="00CA2615" w:rsidRPr="00F34F27" w:rsidRDefault="00CA2615" w:rsidP="0063167F">
            <w:pPr>
              <w:spacing w:after="0" w:line="300" w:lineRule="exact"/>
              <w:ind w:right="-14"/>
              <w:jc w:val="both"/>
              <w:rPr>
                <w:rFonts w:ascii="Times New Roman" w:eastAsia="Times New Roman" w:hAnsi="Times New Roman" w:cs="Times New Roman"/>
                <w:color w:val="000000"/>
                <w:spacing w:val="-2"/>
                <w:sz w:val="24"/>
                <w:szCs w:val="24"/>
              </w:rPr>
            </w:pPr>
            <w:r w:rsidRPr="00F34F27">
              <w:rPr>
                <w:rFonts w:ascii="Times New Roman" w:eastAsia="Times New Roman" w:hAnsi="Times New Roman" w:cs="Times New Roman"/>
                <w:color w:val="000000"/>
                <w:spacing w:val="-2"/>
                <w:sz w:val="24"/>
                <w:szCs w:val="24"/>
              </w:rPr>
              <w:t>Fair values of net assets</w:t>
            </w:r>
          </w:p>
        </w:tc>
        <w:tc>
          <w:tcPr>
            <w:tcW w:w="1800" w:type="dxa"/>
            <w:vAlign w:val="bottom"/>
          </w:tcPr>
          <w:p w:rsidR="00CA2615" w:rsidRPr="00F34F27" w:rsidRDefault="00B16C13" w:rsidP="0063167F">
            <w:pP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55</w:t>
            </w:r>
            <w:r w:rsidR="00CA2615"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771</w:t>
            </w:r>
          </w:p>
        </w:tc>
      </w:tr>
      <w:tr w:rsidR="00CA2615" w:rsidRPr="00EB2151" w:rsidTr="009F00FB">
        <w:trPr>
          <w:trHeight w:val="20"/>
        </w:trPr>
        <w:tc>
          <w:tcPr>
            <w:tcW w:w="6462" w:type="dxa"/>
            <w:shd w:val="clear" w:color="auto" w:fill="auto"/>
            <w:vAlign w:val="bottom"/>
          </w:tcPr>
          <w:p w:rsidR="00CA2615" w:rsidRPr="00F34F27" w:rsidRDefault="00CA2615" w:rsidP="0063167F">
            <w:pPr>
              <w:spacing w:after="0" w:line="300" w:lineRule="exact"/>
              <w:ind w:right="-14"/>
              <w:jc w:val="both"/>
              <w:rPr>
                <w:rFonts w:ascii="Times New Roman" w:eastAsia="Times New Roman" w:hAnsi="Times New Roman" w:cs="Times New Roman"/>
                <w:color w:val="000000"/>
                <w:spacing w:val="-2"/>
                <w:sz w:val="24"/>
                <w:szCs w:val="24"/>
                <w:cs/>
              </w:rPr>
            </w:pPr>
            <w:r w:rsidRPr="00F34F27">
              <w:rPr>
                <w:rFonts w:ascii="Times New Roman" w:eastAsia="Times New Roman" w:hAnsi="Times New Roman" w:cs="Times New Roman"/>
                <w:color w:val="000000"/>
                <w:spacing w:val="-2"/>
                <w:sz w:val="24"/>
                <w:szCs w:val="24"/>
              </w:rPr>
              <w:t>Consideration transferred (cash)</w:t>
            </w:r>
          </w:p>
        </w:tc>
        <w:tc>
          <w:tcPr>
            <w:tcW w:w="1800" w:type="dxa"/>
            <w:vAlign w:val="bottom"/>
          </w:tcPr>
          <w:p w:rsidR="00CA2615" w:rsidRPr="00F34F27" w:rsidRDefault="00B16C13" w:rsidP="0063167F">
            <w:pPr>
              <w:pBdr>
                <w:bottom w:val="single" w:sz="4" w:space="1" w:color="auto"/>
              </w:pBd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25</w:t>
            </w:r>
            <w:r w:rsidR="00CA2615"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CA2615" w:rsidRPr="00F34F27" w:rsidTr="009F00FB">
        <w:trPr>
          <w:trHeight w:val="20"/>
        </w:trPr>
        <w:tc>
          <w:tcPr>
            <w:tcW w:w="6462" w:type="dxa"/>
            <w:shd w:val="clear" w:color="auto" w:fill="auto"/>
            <w:vAlign w:val="bottom"/>
          </w:tcPr>
          <w:p w:rsidR="00CA2615" w:rsidRPr="00F34F27" w:rsidRDefault="00CA2615" w:rsidP="0063167F">
            <w:pPr>
              <w:spacing w:after="0" w:line="300" w:lineRule="exact"/>
              <w:ind w:right="-14"/>
              <w:jc w:val="both"/>
              <w:rPr>
                <w:rFonts w:ascii="Times New Roman" w:eastAsia="Times New Roman" w:hAnsi="Times New Roman" w:cs="Times New Roman"/>
                <w:color w:val="000000"/>
                <w:spacing w:val="-2"/>
                <w:sz w:val="24"/>
                <w:szCs w:val="24"/>
                <w:cs/>
              </w:rPr>
            </w:pPr>
            <w:r w:rsidRPr="00F34F27">
              <w:rPr>
                <w:rFonts w:ascii="Times New Roman" w:eastAsia="Times New Roman" w:hAnsi="Times New Roman" w:cs="Times New Roman"/>
                <w:color w:val="000000"/>
                <w:spacing w:val="-2"/>
                <w:sz w:val="24"/>
                <w:szCs w:val="24"/>
              </w:rPr>
              <w:t>Gain from bargain purchase of investment in</w:t>
            </w:r>
            <w:r w:rsidR="004066CD">
              <w:rPr>
                <w:rFonts w:ascii="Times New Roman" w:eastAsia="Times New Roman" w:hAnsi="Times New Roman" w:cstheme="minorBidi"/>
                <w:color w:val="000000"/>
                <w:spacing w:val="-2"/>
                <w:sz w:val="24"/>
                <w:szCs w:val="24"/>
              </w:rPr>
              <w:t xml:space="preserve"> a</w:t>
            </w:r>
            <w:r w:rsidRPr="00F34F27">
              <w:rPr>
                <w:rFonts w:ascii="Times New Roman" w:eastAsia="Times New Roman" w:hAnsi="Times New Roman" w:cs="Times New Roman"/>
                <w:color w:val="000000"/>
                <w:spacing w:val="-2"/>
                <w:sz w:val="24"/>
                <w:szCs w:val="24"/>
              </w:rPr>
              <w:t xml:space="preserve"> subsidiary </w:t>
            </w:r>
          </w:p>
        </w:tc>
        <w:tc>
          <w:tcPr>
            <w:tcW w:w="1800" w:type="dxa"/>
            <w:vAlign w:val="bottom"/>
          </w:tcPr>
          <w:p w:rsidR="00CA2615" w:rsidRPr="00F34F27" w:rsidRDefault="00B16C13" w:rsidP="0063167F">
            <w:pPr>
              <w:pBdr>
                <w:bottom w:val="double" w:sz="4" w:space="1" w:color="auto"/>
              </w:pBdr>
              <w:tabs>
                <w:tab w:val="decimal" w:pos="1422"/>
              </w:tabs>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30</w:t>
            </w:r>
            <w:r w:rsidR="00CA2615" w:rsidRPr="00F34F27">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771</w:t>
            </w:r>
          </w:p>
        </w:tc>
      </w:tr>
    </w:tbl>
    <w:p w:rsidR="00CA2615" w:rsidRPr="00EB2151" w:rsidRDefault="00CA2615" w:rsidP="00C519D2">
      <w:pPr>
        <w:overflowPunct w:val="0"/>
        <w:autoSpaceDE w:val="0"/>
        <w:autoSpaceDN w:val="0"/>
        <w:adjustRightInd w:val="0"/>
        <w:spacing w:before="240" w:after="240"/>
        <w:ind w:left="1080"/>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The Company </w:t>
      </w:r>
      <w:r w:rsidR="00B040E2">
        <w:rPr>
          <w:rFonts w:ascii="Times New Roman" w:eastAsia="Times New Roman" w:hAnsi="Times New Roman" w:cs="Times New Roman"/>
          <w:sz w:val="24"/>
          <w:szCs w:val="24"/>
        </w:rPr>
        <w:t>recognized</w:t>
      </w:r>
      <w:r w:rsidRPr="00EB2151">
        <w:rPr>
          <w:rFonts w:ascii="Times New Roman" w:eastAsia="Times New Roman" w:hAnsi="Times New Roman" w:cs="Times New Roman"/>
          <w:sz w:val="24"/>
          <w:szCs w:val="24"/>
        </w:rPr>
        <w:t xml:space="preserve"> gain from bargain purchase of </w:t>
      </w:r>
      <w:proofErr w:type="spellStart"/>
      <w:r w:rsidRPr="00EB2151">
        <w:rPr>
          <w:rFonts w:ascii="Times New Roman" w:eastAsia="Times New Roman" w:hAnsi="Times New Roman" w:cs="Times New Roman"/>
          <w:sz w:val="24"/>
          <w:szCs w:val="24"/>
        </w:rPr>
        <w:t>Informatix</w:t>
      </w:r>
      <w:proofErr w:type="spellEnd"/>
      <w:r w:rsidRPr="00EB2151">
        <w:rPr>
          <w:rFonts w:ascii="Times New Roman" w:eastAsia="Times New Roman" w:hAnsi="Times New Roman" w:cs="Times New Roman"/>
          <w:sz w:val="24"/>
          <w:szCs w:val="24"/>
        </w:rPr>
        <w:t xml:space="preserve"> Plus Co., Ltd. of Baht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rPr>
        <w:t xml:space="preserve"> million in the consolidated statement of </w:t>
      </w:r>
      <w:r w:rsidR="00D65640">
        <w:rPr>
          <w:rFonts w:ascii="Times New Roman" w:eastAsia="Times New Roman" w:hAnsi="Times New Roman" w:cs="Times New Roman"/>
          <w:sz w:val="24"/>
          <w:szCs w:val="24"/>
        </w:rPr>
        <w:t xml:space="preserve">profit or loss and other </w:t>
      </w:r>
      <w:r w:rsidRPr="00EB2151">
        <w:rPr>
          <w:rFonts w:ascii="Times New Roman" w:eastAsia="Times New Roman" w:hAnsi="Times New Roman" w:cs="Times New Roman"/>
          <w:sz w:val="24"/>
          <w:szCs w:val="24"/>
        </w:rPr>
        <w:t>comprehensive income for the year ended December</w:t>
      </w:r>
      <w:r w:rsidR="00544F8D">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31</w:t>
      </w:r>
      <w:r w:rsidR="00544F8D">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rPr>
        <w:tab/>
      </w:r>
    </w:p>
    <w:p w:rsidR="00B16C13" w:rsidRDefault="00B16C13">
      <w:pPr>
        <w:spacing w:after="0"/>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rsidR="00F34F27" w:rsidRPr="00EB2151" w:rsidRDefault="00CA2615" w:rsidP="00F34F27">
      <w:pPr>
        <w:overflowPunct w:val="0"/>
        <w:autoSpaceDE w:val="0"/>
        <w:autoSpaceDN w:val="0"/>
        <w:adjustRightInd w:val="0"/>
        <w:spacing w:after="240"/>
        <w:ind w:left="1080"/>
        <w:jc w:val="thaiDistribute"/>
        <w:textAlignment w:val="baseline"/>
        <w:rPr>
          <w:rFonts w:ascii="Times New Roman" w:eastAsia="Times New Roman" w:hAnsi="Times New Roman" w:cs="Times New Roman"/>
          <w:spacing w:val="-4"/>
          <w:sz w:val="24"/>
          <w:szCs w:val="24"/>
        </w:rPr>
      </w:pPr>
      <w:r w:rsidRPr="00EB2151">
        <w:rPr>
          <w:rFonts w:ascii="Times New Roman" w:eastAsia="Times New Roman" w:hAnsi="Times New Roman" w:cs="Times New Roman"/>
          <w:spacing w:val="-4"/>
          <w:sz w:val="24"/>
          <w:szCs w:val="24"/>
        </w:rPr>
        <w:lastRenderedPageBreak/>
        <w:t xml:space="preserve">Net cash outflows from acquisition of ordinary shares of </w:t>
      </w:r>
      <w:proofErr w:type="spellStart"/>
      <w:r w:rsidRPr="00EB2151">
        <w:rPr>
          <w:rFonts w:ascii="Times New Roman" w:eastAsia="Times New Roman" w:hAnsi="Times New Roman" w:cs="Times New Roman"/>
          <w:spacing w:val="-4"/>
          <w:sz w:val="24"/>
          <w:szCs w:val="24"/>
        </w:rPr>
        <w:t>Informatix</w:t>
      </w:r>
      <w:proofErr w:type="spellEnd"/>
      <w:r w:rsidRPr="00EB2151">
        <w:rPr>
          <w:rFonts w:ascii="Times New Roman" w:eastAsia="Times New Roman" w:hAnsi="Times New Roman" w:cs="Times New Roman"/>
          <w:spacing w:val="-4"/>
          <w:sz w:val="24"/>
          <w:szCs w:val="24"/>
        </w:rPr>
        <w:t xml:space="preserve"> Plus Co., Ltd. was presented below.</w:t>
      </w:r>
    </w:p>
    <w:tbl>
      <w:tblPr>
        <w:tblW w:w="8083" w:type="dxa"/>
        <w:tblInd w:w="1098" w:type="dxa"/>
        <w:tblLayout w:type="fixed"/>
        <w:tblLook w:val="0000" w:firstRow="0" w:lastRow="0" w:firstColumn="0" w:lastColumn="0" w:noHBand="0" w:noVBand="0"/>
      </w:tblPr>
      <w:tblGrid>
        <w:gridCol w:w="6012"/>
        <w:gridCol w:w="2065"/>
        <w:gridCol w:w="6"/>
      </w:tblGrid>
      <w:tr w:rsidR="00CA2615" w:rsidRPr="00EB2151" w:rsidTr="00CA2615">
        <w:trPr>
          <w:gridAfter w:val="1"/>
          <w:wAfter w:w="6" w:type="dxa"/>
        </w:trPr>
        <w:tc>
          <w:tcPr>
            <w:tcW w:w="8077" w:type="dxa"/>
            <w:gridSpan w:val="2"/>
            <w:vAlign w:val="bottom"/>
          </w:tcPr>
          <w:p w:rsidR="00CA2615" w:rsidRPr="00EB2151" w:rsidRDefault="00CA2615" w:rsidP="00CA2615">
            <w:pPr>
              <w:overflowPunct w:val="0"/>
              <w:autoSpaceDE w:val="0"/>
              <w:autoSpaceDN w:val="0"/>
              <w:adjustRightInd w:val="0"/>
              <w:spacing w:after="0"/>
              <w:ind w:left="-108" w:right="-36"/>
              <w:jc w:val="right"/>
              <w:textAlignment w:val="baseline"/>
              <w:rPr>
                <w:rFonts w:ascii="Times New Roman" w:eastAsia="Times New Roman" w:hAnsi="Times New Roman" w:cs="Times New Roman"/>
                <w:b/>
                <w:bCs/>
                <w:sz w:val="22"/>
                <w:szCs w:val="22"/>
                <w:cs/>
              </w:rPr>
            </w:pPr>
            <w:r w:rsidRPr="00EB2151">
              <w:rPr>
                <w:rFonts w:ascii="Times New Roman" w:eastAsia="Times New Roman" w:hAnsi="Times New Roman" w:cs="Times New Roman"/>
                <w:b/>
                <w:bCs/>
                <w:sz w:val="22"/>
                <w:szCs w:val="22"/>
                <w:cs/>
              </w:rPr>
              <w:t xml:space="preserve"> (</w:t>
            </w:r>
            <w:r w:rsidRPr="00EB2151">
              <w:rPr>
                <w:rFonts w:ascii="Times New Roman" w:eastAsia="Times New Roman" w:hAnsi="Times New Roman" w:cs="Times New Roman"/>
                <w:b/>
                <w:bCs/>
                <w:sz w:val="22"/>
                <w:szCs w:val="22"/>
              </w:rPr>
              <w:t>Unit: Thousand Baht</w:t>
            </w:r>
            <w:r w:rsidRPr="00EB2151">
              <w:rPr>
                <w:rFonts w:ascii="Times New Roman" w:eastAsia="Times New Roman" w:hAnsi="Times New Roman" w:cs="Times New Roman"/>
                <w:b/>
                <w:bCs/>
                <w:sz w:val="22"/>
                <w:szCs w:val="22"/>
                <w:cs/>
              </w:rPr>
              <w:t>)</w:t>
            </w:r>
          </w:p>
        </w:tc>
      </w:tr>
      <w:tr w:rsidR="00CA2615" w:rsidRPr="00EB2151" w:rsidTr="00CA2615">
        <w:tc>
          <w:tcPr>
            <w:tcW w:w="6012" w:type="dxa"/>
            <w:vAlign w:val="bottom"/>
          </w:tcPr>
          <w:p w:rsidR="00CA2615" w:rsidRPr="00EB2151" w:rsidRDefault="00CA2615" w:rsidP="00CA2615">
            <w:pPr>
              <w:tabs>
                <w:tab w:val="decimal" w:pos="1422"/>
              </w:tabs>
              <w:overflowPunct w:val="0"/>
              <w:autoSpaceDE w:val="0"/>
              <w:autoSpaceDN w:val="0"/>
              <w:adjustRightInd w:val="0"/>
              <w:spacing w:after="0"/>
              <w:ind w:left="72" w:right="72"/>
              <w:jc w:val="thaiDistribute"/>
              <w:textAlignment w:val="baseline"/>
              <w:rPr>
                <w:rFonts w:ascii="Times New Roman" w:eastAsia="Times New Roman" w:hAnsi="Times New Roman" w:cs="Times New Roman"/>
                <w:b/>
                <w:bCs/>
                <w:sz w:val="22"/>
                <w:szCs w:val="22"/>
                <w:cs/>
              </w:rPr>
            </w:pPr>
          </w:p>
        </w:tc>
        <w:tc>
          <w:tcPr>
            <w:tcW w:w="2071" w:type="dxa"/>
            <w:gridSpan w:val="2"/>
            <w:vAlign w:val="bottom"/>
          </w:tcPr>
          <w:p w:rsidR="00CA2615" w:rsidRPr="00EB2151" w:rsidRDefault="00CA2615" w:rsidP="00CA2615">
            <w:pPr>
              <w:pBdr>
                <w:bottom w:val="single" w:sz="4" w:space="1" w:color="auto"/>
              </w:pBdr>
              <w:overflowPunct w:val="0"/>
              <w:autoSpaceDE w:val="0"/>
              <w:autoSpaceDN w:val="0"/>
              <w:adjustRightInd w:val="0"/>
              <w:spacing w:after="0"/>
              <w:ind w:right="-108"/>
              <w:jc w:val="center"/>
              <w:textAlignment w:val="baseline"/>
              <w:rPr>
                <w:rFonts w:ascii="Times New Roman" w:eastAsia="Times New Roman" w:hAnsi="Times New Roman" w:cs="Times New Roman"/>
                <w:b/>
                <w:bCs/>
                <w:sz w:val="22"/>
                <w:szCs w:val="22"/>
              </w:rPr>
            </w:pPr>
            <w:r w:rsidRPr="00EB2151">
              <w:rPr>
                <w:rFonts w:ascii="Times New Roman" w:eastAsia="Times New Roman" w:hAnsi="Times New Roman" w:cs="Times New Roman"/>
                <w:b/>
                <w:bCs/>
                <w:sz w:val="22"/>
                <w:szCs w:val="22"/>
              </w:rPr>
              <w:t>Consolidated           financial statements</w:t>
            </w:r>
          </w:p>
        </w:tc>
      </w:tr>
      <w:tr w:rsidR="00CA2615" w:rsidRPr="00EB2151" w:rsidTr="00CA2615">
        <w:tc>
          <w:tcPr>
            <w:tcW w:w="6012" w:type="dxa"/>
            <w:vAlign w:val="bottom"/>
          </w:tcPr>
          <w:p w:rsidR="00CA2615" w:rsidRPr="00EB2151" w:rsidRDefault="00CA2615" w:rsidP="00CA2615">
            <w:pPr>
              <w:overflowPunct w:val="0"/>
              <w:autoSpaceDE w:val="0"/>
              <w:autoSpaceDN w:val="0"/>
              <w:adjustRightInd w:val="0"/>
              <w:spacing w:after="0"/>
              <w:ind w:left="252" w:right="-108" w:hanging="270"/>
              <w:textAlignment w:val="baseline"/>
              <w:rPr>
                <w:rFonts w:ascii="Times New Roman" w:eastAsia="Times New Roman" w:hAnsi="Times New Roman" w:cs="Times New Roman"/>
                <w:sz w:val="22"/>
                <w:szCs w:val="22"/>
                <w:cs/>
              </w:rPr>
            </w:pPr>
            <w:r w:rsidRPr="00EB2151">
              <w:rPr>
                <w:rFonts w:ascii="Times New Roman" w:eastAsia="Times New Roman" w:hAnsi="Times New Roman" w:cs="Times New Roman"/>
                <w:sz w:val="22"/>
                <w:szCs w:val="22"/>
              </w:rPr>
              <w:t>Cash transferred during the year</w:t>
            </w:r>
          </w:p>
        </w:tc>
        <w:tc>
          <w:tcPr>
            <w:tcW w:w="2071" w:type="dxa"/>
            <w:gridSpan w:val="2"/>
            <w:vAlign w:val="bottom"/>
          </w:tcPr>
          <w:p w:rsidR="00CA2615" w:rsidRPr="00EB2151" w:rsidRDefault="00B16C13" w:rsidP="00CA2615">
            <w:pPr>
              <w:tabs>
                <w:tab w:val="decimal" w:pos="1422"/>
              </w:tabs>
              <w:overflowPunct w:val="0"/>
              <w:autoSpaceDE w:val="0"/>
              <w:autoSpaceDN w:val="0"/>
              <w:adjustRightInd w:val="0"/>
              <w:spacing w:after="0"/>
              <w:ind w:left="72" w:right="72"/>
              <w:jc w:val="thaiDistribute"/>
              <w:textAlignment w:val="baseline"/>
              <w:rPr>
                <w:rFonts w:ascii="Times New Roman" w:eastAsia="Times New Roman" w:hAnsi="Times New Roman" w:cs="Times New Roman"/>
                <w:sz w:val="22"/>
                <w:szCs w:val="22"/>
              </w:rPr>
            </w:pPr>
            <w:r w:rsidRPr="00B16C13">
              <w:rPr>
                <w:rFonts w:ascii="Times New Roman" w:eastAsia="Times New Roman" w:hAnsi="Times New Roman" w:cs="Angsana New"/>
                <w:sz w:val="22"/>
                <w:szCs w:val="22"/>
              </w:rPr>
              <w:t>25</w:t>
            </w:r>
            <w:r w:rsidR="00CA2615" w:rsidRPr="00EB2151">
              <w:rPr>
                <w:rFonts w:ascii="Times New Roman" w:eastAsia="Times New Roman" w:hAnsi="Times New Roman" w:cs="Times New Roman"/>
                <w:sz w:val="22"/>
                <w:szCs w:val="22"/>
              </w:rPr>
              <w:t>,</w:t>
            </w:r>
            <w:r w:rsidRPr="00B16C13">
              <w:rPr>
                <w:rFonts w:ascii="Times New Roman" w:eastAsia="Times New Roman" w:hAnsi="Times New Roman" w:cs="Angsana New"/>
                <w:sz w:val="22"/>
                <w:szCs w:val="22"/>
              </w:rPr>
              <w:t>000</w:t>
            </w:r>
          </w:p>
        </w:tc>
      </w:tr>
      <w:tr w:rsidR="00CA2615" w:rsidRPr="00EB2151" w:rsidTr="00CA2615">
        <w:tc>
          <w:tcPr>
            <w:tcW w:w="6012" w:type="dxa"/>
            <w:vAlign w:val="bottom"/>
          </w:tcPr>
          <w:p w:rsidR="00CA2615" w:rsidRPr="00EB2151" w:rsidRDefault="00CA2615" w:rsidP="000730E7">
            <w:pPr>
              <w:overflowPunct w:val="0"/>
              <w:autoSpaceDE w:val="0"/>
              <w:autoSpaceDN w:val="0"/>
              <w:adjustRightInd w:val="0"/>
              <w:spacing w:after="0"/>
              <w:ind w:left="790" w:right="-105" w:hanging="808"/>
              <w:textAlignment w:val="baseline"/>
              <w:rPr>
                <w:rFonts w:ascii="Times New Roman" w:eastAsia="Times New Roman" w:hAnsi="Times New Roman" w:cs="Times New Roman"/>
                <w:spacing w:val="-4"/>
                <w:sz w:val="22"/>
                <w:szCs w:val="22"/>
                <w:cs/>
              </w:rPr>
            </w:pPr>
            <w:r w:rsidRPr="00EB2151">
              <w:rPr>
                <w:rFonts w:ascii="Times New Roman" w:eastAsia="Times New Roman" w:hAnsi="Times New Roman" w:cs="Times New Roman"/>
                <w:spacing w:val="-4"/>
                <w:sz w:val="22"/>
                <w:szCs w:val="22"/>
                <w:u w:val="single"/>
              </w:rPr>
              <w:t>Less:</w:t>
            </w:r>
            <w:r w:rsidRPr="00EB2151">
              <w:rPr>
                <w:rFonts w:ascii="Times New Roman" w:eastAsia="Times New Roman" w:hAnsi="Times New Roman" w:cs="Times New Roman"/>
                <w:spacing w:val="-4"/>
                <w:sz w:val="22"/>
                <w:szCs w:val="22"/>
              </w:rPr>
              <w:t xml:space="preserve"> Cash and cash equivalents of </w:t>
            </w:r>
            <w:r w:rsidR="0059686C">
              <w:rPr>
                <w:rFonts w:ascii="Times New Roman" w:eastAsia="Times New Roman" w:hAnsi="Times New Roman" w:cs="Times New Roman"/>
                <w:spacing w:val="-4"/>
                <w:sz w:val="22"/>
                <w:szCs w:val="22"/>
              </w:rPr>
              <w:t>a</w:t>
            </w:r>
            <w:r w:rsidR="000730E7">
              <w:rPr>
                <w:rFonts w:ascii="Times New Roman" w:eastAsia="Times New Roman" w:hAnsi="Times New Roman" w:cs="Times New Roman"/>
                <w:spacing w:val="-4"/>
                <w:sz w:val="22"/>
                <w:szCs w:val="22"/>
              </w:rPr>
              <w:t xml:space="preserve"> subsidiary</w:t>
            </w:r>
          </w:p>
        </w:tc>
        <w:tc>
          <w:tcPr>
            <w:tcW w:w="2071" w:type="dxa"/>
            <w:gridSpan w:val="2"/>
            <w:vAlign w:val="bottom"/>
          </w:tcPr>
          <w:p w:rsidR="00CA2615" w:rsidRPr="00EB2151" w:rsidRDefault="00CA2615" w:rsidP="00CA2615">
            <w:pPr>
              <w:pBdr>
                <w:bottom w:val="single" w:sz="4" w:space="1" w:color="auto"/>
              </w:pBdr>
              <w:tabs>
                <w:tab w:val="decimal" w:pos="1422"/>
              </w:tabs>
              <w:overflowPunct w:val="0"/>
              <w:autoSpaceDE w:val="0"/>
              <w:autoSpaceDN w:val="0"/>
              <w:adjustRightInd w:val="0"/>
              <w:spacing w:after="0"/>
              <w:ind w:left="72" w:right="72"/>
              <w:jc w:val="thaiDistribute"/>
              <w:textAlignment w:val="baseline"/>
              <w:rPr>
                <w:rFonts w:ascii="Times New Roman" w:eastAsia="Times New Roman" w:hAnsi="Times New Roman" w:cs="Times New Roman"/>
                <w:sz w:val="22"/>
                <w:szCs w:val="22"/>
              </w:rPr>
            </w:pPr>
            <w:r w:rsidRPr="00EB2151">
              <w:rPr>
                <w:rFonts w:ascii="Times New Roman" w:eastAsia="Times New Roman" w:hAnsi="Times New Roman" w:cs="Times New Roman"/>
                <w:sz w:val="22"/>
                <w:szCs w:val="22"/>
              </w:rPr>
              <w:t>(</w:t>
            </w:r>
            <w:r w:rsidR="00B16C13" w:rsidRPr="00B16C13">
              <w:rPr>
                <w:rFonts w:ascii="Times New Roman" w:eastAsia="Times New Roman" w:hAnsi="Times New Roman" w:cs="Angsana New"/>
                <w:sz w:val="22"/>
                <w:szCs w:val="22"/>
              </w:rPr>
              <w:t>5</w:t>
            </w:r>
            <w:r w:rsidRPr="00EB2151">
              <w:rPr>
                <w:rFonts w:ascii="Times New Roman" w:eastAsia="Times New Roman" w:hAnsi="Times New Roman" w:cs="Times New Roman"/>
                <w:sz w:val="22"/>
                <w:szCs w:val="22"/>
              </w:rPr>
              <w:t>,</w:t>
            </w:r>
            <w:r w:rsidR="00B16C13" w:rsidRPr="00B16C13">
              <w:rPr>
                <w:rFonts w:ascii="Times New Roman" w:eastAsia="Times New Roman" w:hAnsi="Times New Roman" w:cs="Angsana New"/>
                <w:sz w:val="22"/>
                <w:szCs w:val="22"/>
              </w:rPr>
              <w:t>073</w:t>
            </w:r>
            <w:r w:rsidRPr="00EB2151">
              <w:rPr>
                <w:rFonts w:ascii="Times New Roman" w:eastAsia="Times New Roman" w:hAnsi="Times New Roman" w:cs="Times New Roman"/>
                <w:sz w:val="22"/>
                <w:szCs w:val="22"/>
              </w:rPr>
              <w:t>)</w:t>
            </w:r>
          </w:p>
        </w:tc>
      </w:tr>
      <w:tr w:rsidR="00CA2615" w:rsidRPr="00EB2151" w:rsidTr="00CA2615">
        <w:trPr>
          <w:trHeight w:val="64"/>
        </w:trPr>
        <w:tc>
          <w:tcPr>
            <w:tcW w:w="6012" w:type="dxa"/>
            <w:vAlign w:val="bottom"/>
          </w:tcPr>
          <w:p w:rsidR="00CA2615" w:rsidRPr="00EB2151" w:rsidRDefault="00CA2615" w:rsidP="0059686C">
            <w:pPr>
              <w:overflowPunct w:val="0"/>
              <w:autoSpaceDE w:val="0"/>
              <w:autoSpaceDN w:val="0"/>
              <w:adjustRightInd w:val="0"/>
              <w:spacing w:after="0"/>
              <w:ind w:left="252" w:right="-108" w:hanging="270"/>
              <w:textAlignment w:val="baseline"/>
              <w:rPr>
                <w:rFonts w:ascii="Times New Roman" w:eastAsia="Times New Roman" w:hAnsi="Times New Roman" w:cs="Times New Roman"/>
                <w:spacing w:val="-6"/>
                <w:sz w:val="22"/>
                <w:szCs w:val="22"/>
                <w:cs/>
              </w:rPr>
            </w:pPr>
            <w:r w:rsidRPr="00EB2151">
              <w:rPr>
                <w:rFonts w:ascii="Times New Roman" w:eastAsia="Times New Roman" w:hAnsi="Times New Roman" w:cs="Times New Roman"/>
                <w:sz w:val="22"/>
                <w:szCs w:val="22"/>
              </w:rPr>
              <w:t xml:space="preserve">Net cash outflows from purchase </w:t>
            </w:r>
            <w:r w:rsidR="0059686C">
              <w:rPr>
                <w:rFonts w:ascii="Times New Roman" w:eastAsia="Times New Roman" w:hAnsi="Times New Roman" w:cs="Times New Roman"/>
                <w:sz w:val="22"/>
                <w:szCs w:val="22"/>
              </w:rPr>
              <w:t>a</w:t>
            </w:r>
            <w:r w:rsidRPr="00EB2151">
              <w:rPr>
                <w:rFonts w:ascii="Times New Roman" w:eastAsia="Times New Roman" w:hAnsi="Times New Roman" w:cs="Times New Roman"/>
                <w:sz w:val="22"/>
                <w:szCs w:val="22"/>
              </w:rPr>
              <w:t xml:space="preserve"> subsidiary</w:t>
            </w:r>
            <w:r w:rsidRPr="00EB2151">
              <w:rPr>
                <w:rFonts w:ascii="Times New Roman" w:eastAsia="Times New Roman" w:hAnsi="Times New Roman" w:cs="Times New Roman"/>
                <w:spacing w:val="-6"/>
                <w:sz w:val="22"/>
                <w:szCs w:val="22"/>
              </w:rPr>
              <w:t xml:space="preserve"> </w:t>
            </w:r>
          </w:p>
        </w:tc>
        <w:tc>
          <w:tcPr>
            <w:tcW w:w="2071" w:type="dxa"/>
            <w:gridSpan w:val="2"/>
            <w:vAlign w:val="bottom"/>
          </w:tcPr>
          <w:p w:rsidR="00CA2615" w:rsidRPr="00EB2151" w:rsidRDefault="00B16C13" w:rsidP="00CA2615">
            <w:pPr>
              <w:pBdr>
                <w:bottom w:val="double" w:sz="4" w:space="1" w:color="auto"/>
              </w:pBdr>
              <w:tabs>
                <w:tab w:val="decimal" w:pos="1422"/>
              </w:tabs>
              <w:overflowPunct w:val="0"/>
              <w:autoSpaceDE w:val="0"/>
              <w:autoSpaceDN w:val="0"/>
              <w:adjustRightInd w:val="0"/>
              <w:spacing w:after="0"/>
              <w:ind w:left="72" w:right="72"/>
              <w:jc w:val="thaiDistribute"/>
              <w:textAlignment w:val="baseline"/>
              <w:rPr>
                <w:rFonts w:ascii="Times New Roman" w:eastAsia="Times New Roman" w:hAnsi="Times New Roman" w:cs="Times New Roman"/>
                <w:sz w:val="22"/>
                <w:szCs w:val="22"/>
              </w:rPr>
            </w:pPr>
            <w:r w:rsidRPr="00B16C13">
              <w:rPr>
                <w:rFonts w:ascii="Times New Roman" w:eastAsia="Times New Roman" w:hAnsi="Times New Roman" w:cs="Angsana New"/>
                <w:sz w:val="22"/>
                <w:szCs w:val="22"/>
              </w:rPr>
              <w:t>19</w:t>
            </w:r>
            <w:r w:rsidR="00CA2615" w:rsidRPr="00EB2151">
              <w:rPr>
                <w:rFonts w:ascii="Times New Roman" w:eastAsia="Times New Roman" w:hAnsi="Times New Roman" w:cs="Times New Roman"/>
                <w:sz w:val="22"/>
                <w:szCs w:val="22"/>
              </w:rPr>
              <w:t>,</w:t>
            </w:r>
            <w:r w:rsidRPr="00B16C13">
              <w:rPr>
                <w:rFonts w:ascii="Times New Roman" w:eastAsia="Times New Roman" w:hAnsi="Times New Roman" w:cs="Angsana New"/>
                <w:sz w:val="22"/>
                <w:szCs w:val="22"/>
              </w:rPr>
              <w:t>927</w:t>
            </w:r>
          </w:p>
        </w:tc>
      </w:tr>
    </w:tbl>
    <w:p w:rsidR="00DB54CD" w:rsidRPr="00EB2151" w:rsidRDefault="00B16C13" w:rsidP="00DB54CD">
      <w:pPr>
        <w:tabs>
          <w:tab w:val="left" w:pos="709"/>
        </w:tabs>
        <w:spacing w:before="240" w:after="240"/>
        <w:ind w:left="1094" w:right="-14" w:hanging="547"/>
        <w:jc w:val="thaiDistribute"/>
        <w:rPr>
          <w:rFonts w:ascii="Times New Roman" w:eastAsia="Times New Roman" w:hAnsi="Times New Roman" w:cs="Times New Roman"/>
          <w:sz w:val="24"/>
          <w:szCs w:val="24"/>
          <w:lang w:val="en"/>
        </w:rPr>
      </w:pP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
        </w:rPr>
        <w:t xml:space="preserve"> </w:t>
      </w:r>
      <w:r w:rsidR="00DB54CD" w:rsidRPr="00EB2151">
        <w:rPr>
          <w:rFonts w:ascii="Times New Roman" w:eastAsia="Times New Roman" w:hAnsi="Times New Roman" w:cs="Times New Roman"/>
          <w:sz w:val="24"/>
          <w:szCs w:val="24"/>
          <w:lang w:val="en"/>
        </w:rPr>
        <w:tab/>
        <w:t xml:space="preserve">On June </w:t>
      </w:r>
      <w:r w:rsidRPr="00B16C13">
        <w:rPr>
          <w:rFonts w:ascii="Times New Roman" w:eastAsia="Times New Roman" w:hAnsi="Times New Roman" w:cs="Angsana New"/>
          <w:sz w:val="24"/>
          <w:szCs w:val="24"/>
        </w:rPr>
        <w:t>25</w:t>
      </w:r>
      <w:r w:rsidR="00DB54CD" w:rsidRPr="00EB2151">
        <w:rPr>
          <w:rFonts w:ascii="Times New Roman" w:eastAsia="Times New Roman" w:hAnsi="Times New Roman" w:cs="Times New Roman"/>
          <w:sz w:val="24"/>
          <w:szCs w:val="24"/>
          <w:lang w:val="en"/>
        </w:rPr>
        <w:t xml:space="preserve">, </w:t>
      </w:r>
      <w:r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
        </w:rPr>
        <w:t xml:space="preserve">, the Board of Directors’ Meeting No. </w:t>
      </w:r>
      <w:r w:rsidRPr="00B16C13">
        <w:rPr>
          <w:rFonts w:ascii="Times New Roman" w:eastAsia="Times New Roman" w:hAnsi="Times New Roman" w:cs="Angsana New"/>
          <w:sz w:val="24"/>
          <w:szCs w:val="24"/>
        </w:rPr>
        <w:t>8</w:t>
      </w:r>
      <w:r w:rsidR="00DB54CD" w:rsidRPr="00EB2151">
        <w:rPr>
          <w:rFonts w:ascii="Times New Roman" w:eastAsia="Times New Roman" w:hAnsi="Times New Roman" w:cs="Times New Roman"/>
          <w:sz w:val="24"/>
          <w:szCs w:val="24"/>
          <w:lang w:val="en"/>
        </w:rPr>
        <w:t>/</w:t>
      </w:r>
      <w:r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
        </w:rPr>
        <w:t xml:space="preserve"> passed the resolution to approve purchase shares of Eco Energy Group Corporation Co., Ltd. </w:t>
      </w:r>
      <w:r w:rsidR="00DB54CD" w:rsidRPr="00EB2151">
        <w:rPr>
          <w:rFonts w:ascii="Times New Roman" w:eastAsia="Times New Roman" w:hAnsi="Times New Roman" w:cs="Times New Roman"/>
          <w:color w:val="000000"/>
          <w:sz w:val="24"/>
          <w:szCs w:val="24"/>
          <w:lang w:val="en-GB"/>
        </w:rPr>
        <w:t>(“ECO”)</w:t>
      </w:r>
      <w:r w:rsidR="00DB54CD" w:rsidRPr="00EB2151">
        <w:rPr>
          <w:rFonts w:ascii="Times New Roman" w:eastAsia="Times New Roman" w:hAnsi="Times New Roman" w:cs="Times New Roman"/>
          <w:sz w:val="24"/>
          <w:szCs w:val="24"/>
          <w:lang w:val="en"/>
        </w:rPr>
        <w:t xml:space="preserve"> by </w:t>
      </w:r>
      <w:r w:rsidRPr="00B16C13">
        <w:rPr>
          <w:rFonts w:ascii="Times New Roman" w:eastAsia="Times New Roman" w:hAnsi="Times New Roman" w:cs="Angsana New"/>
          <w:sz w:val="24"/>
          <w:szCs w:val="24"/>
        </w:rPr>
        <w:t>76</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92</w:t>
      </w:r>
      <w:r w:rsidR="00DB54CD" w:rsidRPr="00EB2151">
        <w:rPr>
          <w:rFonts w:ascii="Times New Roman" w:eastAsia="Times New Roman" w:hAnsi="Times New Roman" w:cs="Times New Roman"/>
          <w:sz w:val="24"/>
          <w:szCs w:val="24"/>
          <w:lang w:val="en"/>
        </w:rPr>
        <w:t>% of authorized and paid-up shares capital.</w:t>
      </w:r>
    </w:p>
    <w:p w:rsidR="001C1E2F" w:rsidRPr="00EB2151" w:rsidRDefault="00DB54CD" w:rsidP="00C519D2">
      <w:pPr>
        <w:spacing w:after="240"/>
        <w:ind w:left="1080" w:right="-14"/>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On June </w:t>
      </w:r>
      <w:r w:rsidR="00B16C13" w:rsidRPr="00B16C13">
        <w:rPr>
          <w:rFonts w:ascii="Times New Roman" w:eastAsia="Times New Roman" w:hAnsi="Times New Roman" w:cs="Angsana New"/>
          <w:color w:val="000000"/>
          <w:sz w:val="24"/>
          <w:szCs w:val="24"/>
        </w:rPr>
        <w:t>26</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2019</w:t>
      </w:r>
      <w:r w:rsidRPr="00EB2151">
        <w:rPr>
          <w:rFonts w:ascii="Times New Roman" w:eastAsia="Times New Roman" w:hAnsi="Times New Roman" w:cs="Times New Roman"/>
          <w:color w:val="000000"/>
          <w:sz w:val="24"/>
          <w:szCs w:val="24"/>
          <w:lang w:val="en-GB"/>
        </w:rPr>
        <w:t xml:space="preserve">, </w:t>
      </w:r>
      <w:proofErr w:type="spellStart"/>
      <w:r w:rsidRPr="00EB2151">
        <w:rPr>
          <w:rFonts w:ascii="Times New Roman" w:eastAsia="Times New Roman" w:hAnsi="Times New Roman" w:cs="Times New Roman"/>
          <w:color w:val="000000"/>
          <w:sz w:val="24"/>
          <w:szCs w:val="24"/>
          <w:lang w:val="en-GB"/>
        </w:rPr>
        <w:t>Ferrum</w:t>
      </w:r>
      <w:proofErr w:type="spellEnd"/>
      <w:r w:rsidRPr="00EB2151">
        <w:rPr>
          <w:rFonts w:ascii="Times New Roman" w:eastAsia="Times New Roman" w:hAnsi="Times New Roman" w:cs="Times New Roman"/>
          <w:color w:val="000000"/>
          <w:sz w:val="24"/>
          <w:szCs w:val="24"/>
          <w:lang w:val="en-GB"/>
        </w:rPr>
        <w:t xml:space="preserve"> Energy Co., Ltd. (“FER EN”) that is the subsidiary of the Company purchased shares of ECO from </w:t>
      </w:r>
      <w:r w:rsidR="00B16C13" w:rsidRPr="00B16C13">
        <w:rPr>
          <w:rFonts w:ascii="Times New Roman" w:eastAsia="Times New Roman" w:hAnsi="Times New Roman" w:cs="Angsana New"/>
          <w:color w:val="000000"/>
          <w:sz w:val="24"/>
          <w:szCs w:val="24"/>
        </w:rPr>
        <w:t>2</w:t>
      </w:r>
      <w:r w:rsidRPr="00EB2151">
        <w:rPr>
          <w:rFonts w:ascii="Times New Roman" w:eastAsia="Times New Roman" w:hAnsi="Times New Roman" w:cs="Times New Roman"/>
          <w:color w:val="000000"/>
          <w:sz w:val="24"/>
          <w:szCs w:val="24"/>
          <w:lang w:val="en-GB"/>
        </w:rPr>
        <w:t xml:space="preserve"> persons, which includes </w:t>
      </w:r>
      <w:r w:rsidR="00B16C13" w:rsidRPr="00B16C13">
        <w:rPr>
          <w:rFonts w:ascii="Times New Roman" w:eastAsia="Times New Roman" w:hAnsi="Times New Roman" w:cs="Angsana New"/>
          <w:color w:val="000000"/>
          <w:sz w:val="24"/>
          <w:szCs w:val="24"/>
        </w:rPr>
        <w:t>130</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766</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665</w:t>
      </w:r>
      <w:r w:rsidRPr="00EB2151">
        <w:rPr>
          <w:rFonts w:ascii="Times New Roman" w:eastAsia="Times New Roman" w:hAnsi="Times New Roman" w:cs="Times New Roman"/>
          <w:color w:val="000000"/>
          <w:sz w:val="24"/>
          <w:szCs w:val="24"/>
          <w:lang w:val="en-GB"/>
        </w:rPr>
        <w:t xml:space="preserve"> common shares, at </w:t>
      </w:r>
      <w:r w:rsidR="00B16C13" w:rsidRPr="00B16C13">
        <w:rPr>
          <w:rFonts w:ascii="Times New Roman" w:eastAsia="Times New Roman" w:hAnsi="Times New Roman" w:cs="Angsana New"/>
          <w:color w:val="000000"/>
          <w:sz w:val="24"/>
          <w:szCs w:val="24"/>
        </w:rPr>
        <w:t>76</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92</w:t>
      </w:r>
      <w:r w:rsidRPr="00EB2151">
        <w:rPr>
          <w:rFonts w:ascii="Times New Roman" w:eastAsia="Times New Roman" w:hAnsi="Times New Roman" w:cs="Times New Roman"/>
          <w:color w:val="000000"/>
          <w:sz w:val="24"/>
          <w:szCs w:val="24"/>
          <w:lang w:val="en-GB"/>
        </w:rPr>
        <w:t xml:space="preserve"> </w:t>
      </w:r>
      <w:r w:rsidR="00031835" w:rsidRPr="00EB2151">
        <w:rPr>
          <w:rFonts w:ascii="Times New Roman" w:eastAsia="Times New Roman" w:hAnsi="Times New Roman" w:cs="Times New Roman"/>
          <w:color w:val="000000"/>
          <w:sz w:val="24"/>
          <w:szCs w:val="24"/>
          <w:lang w:val="en-GB"/>
        </w:rPr>
        <w:t>%</w:t>
      </w:r>
      <w:r w:rsidRPr="00EB2151">
        <w:rPr>
          <w:rFonts w:ascii="Times New Roman" w:eastAsia="Times New Roman" w:hAnsi="Times New Roman" w:cs="Times New Roman"/>
          <w:color w:val="000000"/>
          <w:sz w:val="24"/>
          <w:szCs w:val="24"/>
          <w:lang w:val="en-GB"/>
        </w:rPr>
        <w:t xml:space="preserve"> of the registered share capital. The consideration for the purchase of a subsidiary of Baht </w:t>
      </w:r>
      <w:r w:rsidR="00B16C13" w:rsidRPr="00B16C13">
        <w:rPr>
          <w:rFonts w:ascii="Times New Roman" w:eastAsia="Times New Roman" w:hAnsi="Times New Roman" w:cs="Angsana New"/>
          <w:color w:val="000000"/>
          <w:sz w:val="24"/>
          <w:szCs w:val="24"/>
        </w:rPr>
        <w:t>50</w:t>
      </w:r>
      <w:r w:rsidRPr="00EB2151">
        <w:rPr>
          <w:rFonts w:ascii="Times New Roman" w:eastAsia="Times New Roman" w:hAnsi="Times New Roman" w:cs="Times New Roman"/>
          <w:color w:val="000000"/>
          <w:sz w:val="24"/>
          <w:szCs w:val="24"/>
          <w:lang w:val="en-GB"/>
        </w:rPr>
        <w:t xml:space="preserve"> million and fully paid on June </w:t>
      </w:r>
      <w:r w:rsidR="00B16C13" w:rsidRPr="00B16C13">
        <w:rPr>
          <w:rFonts w:ascii="Times New Roman" w:eastAsia="Times New Roman" w:hAnsi="Times New Roman" w:cs="Angsana New"/>
          <w:color w:val="000000"/>
          <w:sz w:val="24"/>
          <w:szCs w:val="24"/>
        </w:rPr>
        <w:t>20</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2019</w:t>
      </w:r>
      <w:r w:rsidRPr="00EB2151">
        <w:rPr>
          <w:rFonts w:ascii="Times New Roman" w:eastAsia="Times New Roman" w:hAnsi="Times New Roman" w:cs="Times New Roman"/>
          <w:color w:val="000000"/>
          <w:sz w:val="24"/>
          <w:szCs w:val="24"/>
          <w:lang w:val="en-GB"/>
        </w:rPr>
        <w:t xml:space="preserve">. The acquisition of such shares causing the Company to acquire </w:t>
      </w:r>
      <w:r w:rsidR="00B16C13" w:rsidRPr="00B16C13">
        <w:rPr>
          <w:rFonts w:ascii="Times New Roman" w:eastAsia="Times New Roman" w:hAnsi="Times New Roman" w:cs="Angsana New"/>
          <w:color w:val="000000"/>
          <w:sz w:val="24"/>
          <w:szCs w:val="24"/>
        </w:rPr>
        <w:t>2</w:t>
      </w:r>
      <w:r w:rsidR="001C1E2F" w:rsidRPr="00EB2151">
        <w:rPr>
          <w:rFonts w:ascii="Times New Roman" w:eastAsia="Times New Roman" w:hAnsi="Times New Roman" w:cs="Times New Roman"/>
          <w:color w:val="000000"/>
          <w:sz w:val="24"/>
          <w:szCs w:val="24"/>
          <w:lang w:val="en-GB"/>
        </w:rPr>
        <w:t xml:space="preserve"> </w:t>
      </w:r>
      <w:r w:rsidR="009F69FE">
        <w:rPr>
          <w:rFonts w:ascii="Times New Roman" w:eastAsia="Times New Roman" w:hAnsi="Times New Roman" w:cs="Times New Roman"/>
          <w:color w:val="000000"/>
          <w:sz w:val="24"/>
          <w:szCs w:val="24"/>
          <w:lang w:val="en-GB"/>
        </w:rPr>
        <w:t>subsidiaries</w:t>
      </w:r>
      <w:r w:rsidR="001C1E2F" w:rsidRPr="00EB2151">
        <w:rPr>
          <w:rFonts w:ascii="Times New Roman" w:eastAsia="Times New Roman" w:hAnsi="Times New Roman" w:cs="Times New Roman"/>
          <w:color w:val="000000"/>
          <w:sz w:val="24"/>
          <w:szCs w:val="24"/>
          <w:lang w:val="en-GB"/>
        </w:rPr>
        <w:t xml:space="preserve"> of ECO</w:t>
      </w:r>
      <w:r w:rsidR="0059686C">
        <w:rPr>
          <w:rFonts w:ascii="Times New Roman" w:eastAsia="Times New Roman" w:hAnsi="Times New Roman" w:cs="Times New Roman"/>
          <w:color w:val="000000"/>
          <w:sz w:val="24"/>
          <w:szCs w:val="24"/>
          <w:lang w:val="en-GB"/>
        </w:rPr>
        <w:t xml:space="preserve"> (“ECO Group”)</w:t>
      </w:r>
      <w:r w:rsidR="001C1E2F" w:rsidRPr="00EB2151">
        <w:rPr>
          <w:rFonts w:ascii="Times New Roman" w:eastAsia="Times New Roman" w:hAnsi="Times New Roman" w:cs="Times New Roman"/>
          <w:color w:val="000000"/>
          <w:sz w:val="24"/>
          <w:szCs w:val="24"/>
          <w:lang w:val="en-GB"/>
        </w:rPr>
        <w:t xml:space="preserve"> as follows: </w:t>
      </w:r>
    </w:p>
    <w:p w:rsidR="00DB54CD" w:rsidRPr="00EB2151" w:rsidRDefault="00DB54CD" w:rsidP="00746573">
      <w:pPr>
        <w:numPr>
          <w:ilvl w:val="0"/>
          <w:numId w:val="17"/>
        </w:numPr>
        <w:ind w:left="1440"/>
        <w:jc w:val="thaiDistribute"/>
        <w:rPr>
          <w:rFonts w:ascii="Times New Roman" w:eastAsia="Times New Roman" w:hAnsi="Times New Roman" w:cs="Times New Roman"/>
          <w:color w:val="000000"/>
          <w:sz w:val="24"/>
          <w:szCs w:val="24"/>
          <w:lang w:val="en-GB"/>
        </w:rPr>
      </w:pPr>
      <w:proofErr w:type="spellStart"/>
      <w:r w:rsidRPr="00EB2151">
        <w:rPr>
          <w:rFonts w:ascii="Times New Roman" w:eastAsia="Times New Roman" w:hAnsi="Times New Roman" w:cs="Times New Roman"/>
          <w:color w:val="000000"/>
          <w:sz w:val="24"/>
          <w:szCs w:val="24"/>
          <w:lang w:val="en-GB"/>
        </w:rPr>
        <w:t>Pracharat</w:t>
      </w:r>
      <w:proofErr w:type="spellEnd"/>
      <w:r w:rsidRPr="00EB2151">
        <w:rPr>
          <w:rFonts w:ascii="Times New Roman" w:eastAsia="Times New Roman" w:hAnsi="Times New Roman" w:cs="Times New Roman"/>
          <w:color w:val="000000"/>
          <w:sz w:val="24"/>
          <w:szCs w:val="24"/>
          <w:lang w:val="en-GB"/>
        </w:rPr>
        <w:t xml:space="preserve"> </w:t>
      </w:r>
      <w:r w:rsidRPr="00EB2151">
        <w:rPr>
          <w:rFonts w:ascii="Times New Roman" w:eastAsia="Times New Roman" w:hAnsi="Times New Roman" w:cs="Times New Roman"/>
          <w:sz w:val="24"/>
          <w:szCs w:val="24"/>
          <w:lang w:val="en-GB"/>
        </w:rPr>
        <w:t>Biomass</w:t>
      </w:r>
      <w:r w:rsidRPr="00EB2151">
        <w:rPr>
          <w:rFonts w:ascii="Times New Roman" w:eastAsia="Times New Roman" w:hAnsi="Times New Roman" w:cs="Times New Roman"/>
          <w:color w:val="000000"/>
          <w:sz w:val="24"/>
          <w:szCs w:val="24"/>
          <w:lang w:val="en-GB"/>
        </w:rPr>
        <w:t xml:space="preserve"> Mae Lan Co., Ltd.</w:t>
      </w:r>
    </w:p>
    <w:p w:rsidR="00DB54CD" w:rsidRPr="00EB2151" w:rsidRDefault="00DB54CD" w:rsidP="00746573">
      <w:pPr>
        <w:numPr>
          <w:ilvl w:val="0"/>
          <w:numId w:val="17"/>
        </w:numPr>
        <w:ind w:left="1440"/>
        <w:jc w:val="thaiDistribute"/>
        <w:rPr>
          <w:rFonts w:ascii="Times New Roman" w:eastAsia="Times New Roman" w:hAnsi="Times New Roman" w:cs="Times New Roman"/>
          <w:sz w:val="24"/>
          <w:szCs w:val="24"/>
          <w:lang w:val="en-GB"/>
        </w:rPr>
      </w:pPr>
      <w:proofErr w:type="spellStart"/>
      <w:r w:rsidRPr="00EB2151">
        <w:rPr>
          <w:rFonts w:ascii="Times New Roman" w:eastAsia="Times New Roman" w:hAnsi="Times New Roman" w:cs="Times New Roman"/>
          <w:sz w:val="24"/>
          <w:szCs w:val="24"/>
          <w:lang w:val="en-GB"/>
        </w:rPr>
        <w:t>Pracharat</w:t>
      </w:r>
      <w:proofErr w:type="spellEnd"/>
      <w:r w:rsidRPr="00EB2151">
        <w:rPr>
          <w:rFonts w:ascii="Times New Roman" w:eastAsia="Times New Roman" w:hAnsi="Times New Roman" w:cs="Times New Roman"/>
          <w:sz w:val="24"/>
          <w:szCs w:val="24"/>
          <w:lang w:val="en-GB"/>
        </w:rPr>
        <w:t xml:space="preserve"> Biomass </w:t>
      </w:r>
      <w:proofErr w:type="spellStart"/>
      <w:r w:rsidRPr="00EB2151">
        <w:rPr>
          <w:rFonts w:ascii="Times New Roman" w:eastAsia="Times New Roman" w:hAnsi="Times New Roman" w:cs="Times New Roman"/>
          <w:sz w:val="24"/>
          <w:szCs w:val="24"/>
          <w:lang w:val="en-GB"/>
        </w:rPr>
        <w:t>Bannang</w:t>
      </w:r>
      <w:proofErr w:type="spellEnd"/>
      <w:r w:rsidRPr="00EB2151">
        <w:rPr>
          <w:rFonts w:ascii="Times New Roman" w:eastAsia="Times New Roman" w:hAnsi="Times New Roman" w:cs="Times New Roman"/>
          <w:sz w:val="24"/>
          <w:szCs w:val="24"/>
          <w:lang w:val="en-GB"/>
        </w:rPr>
        <w:t xml:space="preserve"> </w:t>
      </w:r>
      <w:proofErr w:type="spellStart"/>
      <w:r w:rsidRPr="00EB2151">
        <w:rPr>
          <w:rFonts w:ascii="Times New Roman" w:eastAsia="Times New Roman" w:hAnsi="Times New Roman" w:cs="Times New Roman"/>
          <w:sz w:val="24"/>
          <w:szCs w:val="24"/>
          <w:lang w:val="en-GB"/>
        </w:rPr>
        <w:t>Sata</w:t>
      </w:r>
      <w:proofErr w:type="spellEnd"/>
      <w:r w:rsidRPr="00EB2151">
        <w:rPr>
          <w:rFonts w:ascii="Times New Roman" w:eastAsia="Times New Roman" w:hAnsi="Times New Roman" w:cs="Times New Roman"/>
          <w:sz w:val="24"/>
          <w:szCs w:val="24"/>
          <w:lang w:val="en-GB"/>
        </w:rPr>
        <w:t xml:space="preserve"> Co., Ltd.</w:t>
      </w:r>
    </w:p>
    <w:p w:rsidR="001C1E2F" w:rsidRPr="00EB2151" w:rsidRDefault="001C1E2F" w:rsidP="00C519D2">
      <w:pPr>
        <w:spacing w:before="240" w:after="240"/>
        <w:ind w:left="1080" w:right="-14"/>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ECO Group</w:t>
      </w:r>
      <w:r w:rsidR="00A20071">
        <w:rPr>
          <w:rFonts w:ascii="Times New Roman" w:eastAsia="Times New Roman" w:hAnsi="Times New Roman" w:cs="Times New Roman"/>
          <w:color w:val="000000"/>
          <w:sz w:val="24"/>
          <w:szCs w:val="24"/>
          <w:lang w:val="en-GB"/>
        </w:rPr>
        <w:t xml:space="preserve"> as above mentioned</w:t>
      </w:r>
      <w:r w:rsidRPr="00EB2151">
        <w:rPr>
          <w:rFonts w:ascii="Times New Roman" w:eastAsia="Times New Roman" w:hAnsi="Times New Roman" w:cs="Times New Roman"/>
          <w:color w:val="000000"/>
          <w:sz w:val="24"/>
          <w:szCs w:val="24"/>
          <w:lang w:val="en-GB"/>
        </w:rPr>
        <w:t xml:space="preserve"> has been granted </w:t>
      </w:r>
      <w:r w:rsidR="00A20071">
        <w:rPr>
          <w:rFonts w:ascii="Times New Roman" w:eastAsia="Times New Roman" w:hAnsi="Times New Roman" w:cs="Times New Roman"/>
          <w:color w:val="000000"/>
          <w:sz w:val="24"/>
          <w:szCs w:val="24"/>
          <w:lang w:val="en-GB"/>
        </w:rPr>
        <w:t>the</w:t>
      </w:r>
      <w:r w:rsidRPr="00EB2151">
        <w:rPr>
          <w:rFonts w:ascii="Times New Roman" w:eastAsia="Times New Roman" w:hAnsi="Times New Roman" w:cs="Times New Roman"/>
          <w:color w:val="000000"/>
          <w:sz w:val="24"/>
          <w:szCs w:val="24"/>
          <w:lang w:val="en-GB"/>
        </w:rPr>
        <w:t xml:space="preserve"> power purchase agreement</w:t>
      </w:r>
      <w:r w:rsidR="00A20071">
        <w:rPr>
          <w:rFonts w:ascii="Times New Roman" w:eastAsia="Times New Roman" w:hAnsi="Times New Roman" w:cs="Times New Roman"/>
          <w:color w:val="000000"/>
          <w:sz w:val="24"/>
          <w:szCs w:val="24"/>
          <w:lang w:val="en-GB"/>
        </w:rPr>
        <w:t>s</w:t>
      </w:r>
      <w:r w:rsidRPr="00EB2151">
        <w:rPr>
          <w:rFonts w:ascii="Times New Roman" w:eastAsia="Times New Roman" w:hAnsi="Times New Roman" w:cs="Times New Roman"/>
          <w:color w:val="000000"/>
          <w:sz w:val="24"/>
          <w:szCs w:val="24"/>
          <w:lang w:val="en-GB"/>
        </w:rPr>
        <w:t xml:space="preserve"> of </w:t>
      </w:r>
      <w:proofErr w:type="spellStart"/>
      <w:r w:rsidRPr="00EB2151">
        <w:rPr>
          <w:rFonts w:ascii="Times New Roman" w:eastAsia="Times New Roman" w:hAnsi="Times New Roman" w:cs="Times New Roman"/>
          <w:color w:val="000000"/>
          <w:sz w:val="24"/>
          <w:szCs w:val="24"/>
          <w:lang w:val="en-GB"/>
        </w:rPr>
        <w:t>Pracharath</w:t>
      </w:r>
      <w:proofErr w:type="spellEnd"/>
      <w:r w:rsidRPr="00EB2151">
        <w:rPr>
          <w:rFonts w:ascii="Times New Roman" w:eastAsia="Times New Roman" w:hAnsi="Times New Roman" w:cs="Times New Roman"/>
          <w:color w:val="000000"/>
          <w:sz w:val="24"/>
          <w:szCs w:val="24"/>
          <w:lang w:val="en-GB"/>
        </w:rPr>
        <w:t xml:space="preserve"> Project for </w:t>
      </w:r>
      <w:r w:rsidR="00B16C13" w:rsidRPr="00B16C13">
        <w:rPr>
          <w:rFonts w:ascii="Times New Roman" w:eastAsia="Times New Roman" w:hAnsi="Times New Roman" w:cs="Angsana New"/>
          <w:color w:val="000000"/>
          <w:sz w:val="24"/>
          <w:szCs w:val="24"/>
        </w:rPr>
        <w:t>3</w:t>
      </w:r>
      <w:r w:rsidRPr="00EB2151">
        <w:rPr>
          <w:rFonts w:ascii="Times New Roman" w:eastAsia="Times New Roman" w:hAnsi="Times New Roman" w:cs="Times New Roman"/>
          <w:color w:val="000000"/>
          <w:sz w:val="24"/>
          <w:szCs w:val="24"/>
          <w:lang w:val="en-GB"/>
        </w:rPr>
        <w:t xml:space="preserve"> Southern</w:t>
      </w:r>
      <w:r w:rsidR="00A20071">
        <w:rPr>
          <w:rFonts w:ascii="Times New Roman" w:eastAsia="Times New Roman" w:hAnsi="Times New Roman" w:cs="Times New Roman"/>
          <w:color w:val="000000"/>
          <w:sz w:val="24"/>
          <w:szCs w:val="24"/>
          <w:lang w:val="en-GB"/>
        </w:rPr>
        <w:t xml:space="preserve"> Provinces in Biomass fuel type.</w:t>
      </w:r>
    </w:p>
    <w:p w:rsidR="00DB54CD" w:rsidRPr="00EB2151" w:rsidRDefault="00DB54CD" w:rsidP="00C519D2">
      <w:pPr>
        <w:spacing w:after="240"/>
        <w:ind w:left="1080"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The net carrying amounts of net identifiable assets</w:t>
      </w:r>
      <w:r w:rsidR="00F40544">
        <w:rPr>
          <w:rFonts w:ascii="Times New Roman" w:eastAsia="Times New Roman" w:hAnsi="Times New Roman" w:cs="Times New Roman"/>
          <w:color w:val="000000"/>
          <w:spacing w:val="-2"/>
          <w:sz w:val="24"/>
          <w:szCs w:val="24"/>
        </w:rPr>
        <w:t xml:space="preserve"> acquired</w:t>
      </w:r>
      <w:r w:rsidRPr="00EB2151">
        <w:rPr>
          <w:rFonts w:ascii="Times New Roman" w:eastAsia="Times New Roman" w:hAnsi="Times New Roman" w:cs="Times New Roman"/>
          <w:color w:val="000000"/>
          <w:spacing w:val="-2"/>
          <w:sz w:val="24"/>
          <w:szCs w:val="24"/>
        </w:rPr>
        <w:t xml:space="preserve"> of Eco Energy Group Corporation Co., Ltd. </w:t>
      </w:r>
      <w:r w:rsidR="00F40544">
        <w:rPr>
          <w:rFonts w:ascii="Times New Roman" w:eastAsia="Times New Roman" w:hAnsi="Times New Roman" w:cs="Times New Roman"/>
          <w:color w:val="000000"/>
          <w:spacing w:val="-2"/>
          <w:sz w:val="24"/>
          <w:szCs w:val="24"/>
        </w:rPr>
        <w:t>at</w:t>
      </w:r>
      <w:r w:rsidRPr="00EB2151">
        <w:rPr>
          <w:rFonts w:ascii="Times New Roman" w:eastAsia="Times New Roman" w:hAnsi="Times New Roman" w:cs="Times New Roman"/>
          <w:color w:val="000000"/>
          <w:spacing w:val="-2"/>
          <w:sz w:val="24"/>
          <w:szCs w:val="24"/>
        </w:rPr>
        <w:t xml:space="preserve"> the date of acquisition were as follows:</w:t>
      </w:r>
    </w:p>
    <w:p w:rsidR="00DB54CD" w:rsidRPr="00EB2151" w:rsidRDefault="001C1E2F" w:rsidP="00DB54CD">
      <w:pPr>
        <w:spacing w:after="0" w:line="260" w:lineRule="atLeast"/>
        <w:ind w:left="547" w:right="43"/>
        <w:jc w:val="right"/>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b/>
          <w:bCs/>
          <w:color w:val="000000"/>
          <w:sz w:val="24"/>
          <w:szCs w:val="24"/>
          <w:lang w:val="en-GB"/>
        </w:rPr>
        <w:t>(</w:t>
      </w:r>
      <w:r w:rsidR="00DB54CD" w:rsidRPr="00EB2151">
        <w:rPr>
          <w:rFonts w:ascii="Times New Roman" w:eastAsia="Times New Roman" w:hAnsi="Times New Roman" w:cs="Times New Roman"/>
          <w:b/>
          <w:bCs/>
          <w:color w:val="000000"/>
          <w:sz w:val="24"/>
          <w:szCs w:val="24"/>
          <w:lang w:val="en-GB"/>
        </w:rPr>
        <w:t>Unit: Baht</w:t>
      </w:r>
      <w:r w:rsidRPr="00EB2151">
        <w:rPr>
          <w:rFonts w:ascii="Times New Roman" w:eastAsia="Times New Roman" w:hAnsi="Times New Roman" w:cs="Times New Roman"/>
          <w:b/>
          <w:bCs/>
          <w:color w:val="000000"/>
          <w:sz w:val="24"/>
          <w:szCs w:val="24"/>
          <w:lang w:val="en-GB"/>
        </w:rPr>
        <w:t>)</w:t>
      </w:r>
    </w:p>
    <w:tbl>
      <w:tblPr>
        <w:tblW w:w="8094" w:type="dxa"/>
        <w:tblInd w:w="1188" w:type="dxa"/>
        <w:tblLayout w:type="fixed"/>
        <w:tblLook w:val="01E0" w:firstRow="1" w:lastRow="1" w:firstColumn="1" w:lastColumn="1" w:noHBand="0" w:noVBand="0"/>
      </w:tblPr>
      <w:tblGrid>
        <w:gridCol w:w="6390"/>
        <w:gridCol w:w="1704"/>
      </w:tblGrid>
      <w:tr w:rsidR="00DB54CD" w:rsidRPr="00EB2151" w:rsidTr="005321B8">
        <w:tc>
          <w:tcPr>
            <w:tcW w:w="8094" w:type="dxa"/>
            <w:gridSpan w:val="2"/>
            <w:shd w:val="clear" w:color="auto" w:fill="auto"/>
          </w:tcPr>
          <w:p w:rsidR="00DB54CD" w:rsidRPr="0063167F" w:rsidRDefault="00DB54CD" w:rsidP="0063167F">
            <w:pPr>
              <w:spacing w:after="0" w:line="300" w:lineRule="exact"/>
              <w:ind w:right="-14"/>
              <w:jc w:val="right"/>
              <w:rPr>
                <w:rFonts w:ascii="Times New Roman" w:eastAsia="Times New Roman" w:hAnsi="Times New Roman" w:cs="Times New Roman"/>
                <w:b/>
                <w:bCs/>
                <w:color w:val="000000"/>
                <w:spacing w:val="-2"/>
                <w:sz w:val="24"/>
                <w:szCs w:val="24"/>
              </w:rPr>
            </w:pPr>
            <w:r w:rsidRPr="0063167F">
              <w:rPr>
                <w:rFonts w:ascii="Times New Roman" w:eastAsia="Times New Roman" w:hAnsi="Times New Roman" w:cs="Times New Roman"/>
                <w:b/>
                <w:bCs/>
                <w:color w:val="000000"/>
                <w:spacing w:val="-2"/>
                <w:sz w:val="24"/>
                <w:szCs w:val="24"/>
              </w:rPr>
              <w:t xml:space="preserve">As at June </w:t>
            </w:r>
            <w:r w:rsidR="00B16C13" w:rsidRPr="00B16C13">
              <w:rPr>
                <w:rFonts w:ascii="Times New Roman" w:eastAsia="Times New Roman" w:hAnsi="Times New Roman" w:cs="Angsana New"/>
                <w:b/>
                <w:bCs/>
                <w:color w:val="000000"/>
                <w:spacing w:val="-2"/>
                <w:sz w:val="24"/>
                <w:szCs w:val="24"/>
              </w:rPr>
              <w:t>26</w:t>
            </w:r>
            <w:r w:rsidRPr="0063167F">
              <w:rPr>
                <w:rFonts w:ascii="Times New Roman" w:eastAsia="Times New Roman" w:hAnsi="Times New Roman" w:cs="Times New Roman"/>
                <w:b/>
                <w:bCs/>
                <w:color w:val="000000"/>
                <w:spacing w:val="-2"/>
                <w:sz w:val="24"/>
                <w:szCs w:val="24"/>
              </w:rPr>
              <w:t xml:space="preserve">, </w:t>
            </w:r>
            <w:r w:rsidR="00B16C13" w:rsidRPr="00B16C13">
              <w:rPr>
                <w:rFonts w:ascii="Times New Roman" w:eastAsia="Times New Roman" w:hAnsi="Times New Roman" w:cs="Angsana New"/>
                <w:b/>
                <w:bCs/>
                <w:color w:val="000000"/>
                <w:spacing w:val="-2"/>
                <w:sz w:val="24"/>
                <w:szCs w:val="24"/>
              </w:rPr>
              <w:t>2019</w:t>
            </w:r>
          </w:p>
        </w:tc>
      </w:tr>
      <w:tr w:rsidR="00DB54CD" w:rsidRPr="00EB2151" w:rsidTr="005321B8">
        <w:tc>
          <w:tcPr>
            <w:tcW w:w="6390" w:type="dxa"/>
            <w:shd w:val="clear" w:color="auto" w:fill="auto"/>
          </w:tcPr>
          <w:p w:rsidR="00DB54CD" w:rsidRPr="00EB2151" w:rsidRDefault="00DB54CD" w:rsidP="00746573">
            <w:pPr>
              <w:spacing w:after="0" w:line="240" w:lineRule="exact"/>
              <w:ind w:left="539" w:hanging="386"/>
              <w:rPr>
                <w:rFonts w:ascii="Times New Roman" w:eastAsia="Times New Roman" w:hAnsi="Times New Roman" w:cs="Times New Roman"/>
                <w:color w:val="000000"/>
                <w:sz w:val="24"/>
                <w:szCs w:val="24"/>
                <w:lang w:val="en-GB"/>
              </w:rPr>
            </w:pPr>
          </w:p>
        </w:tc>
        <w:tc>
          <w:tcPr>
            <w:tcW w:w="1704" w:type="dxa"/>
            <w:shd w:val="clear" w:color="auto" w:fill="auto"/>
          </w:tcPr>
          <w:p w:rsidR="00DB54CD" w:rsidRPr="00EB2151" w:rsidRDefault="00DB54CD" w:rsidP="00746573">
            <w:pPr>
              <w:tabs>
                <w:tab w:val="decimal" w:pos="1336"/>
              </w:tabs>
              <w:snapToGrid w:val="0"/>
              <w:spacing w:after="0" w:line="240" w:lineRule="exact"/>
              <w:jc w:val="both"/>
              <w:rPr>
                <w:rFonts w:ascii="Times New Roman" w:eastAsia="Times New Roman" w:hAnsi="Times New Roman" w:cs="Times New Roman"/>
                <w:color w:val="000000"/>
                <w:sz w:val="24"/>
                <w:szCs w:val="24"/>
              </w:rPr>
            </w:pPr>
          </w:p>
        </w:tc>
      </w:tr>
      <w:tr w:rsidR="00DB54CD" w:rsidRPr="00EB2151" w:rsidTr="005321B8">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cs/>
              </w:rPr>
            </w:pPr>
            <w:r w:rsidRPr="0063167F">
              <w:rPr>
                <w:rFonts w:ascii="Times New Roman" w:eastAsia="Times New Roman" w:hAnsi="Times New Roman" w:cs="Times New Roman"/>
                <w:color w:val="000000"/>
                <w:spacing w:val="-2"/>
                <w:sz w:val="24"/>
                <w:szCs w:val="24"/>
              </w:rPr>
              <w:t>Cash and cash equivalent</w:t>
            </w:r>
            <w:r w:rsidRPr="0063167F">
              <w:rPr>
                <w:rFonts w:ascii="Times New Roman" w:eastAsia="Times New Roman" w:hAnsi="Times New Roman" w:cs="Times New Roman"/>
                <w:color w:val="000000"/>
                <w:spacing w:val="-2"/>
                <w:sz w:val="24"/>
                <w:szCs w:val="24"/>
                <w:cs/>
              </w:rPr>
              <w:t>s</w:t>
            </w:r>
          </w:p>
        </w:tc>
        <w:tc>
          <w:tcPr>
            <w:tcW w:w="1704"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13</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458</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006</w:t>
            </w:r>
          </w:p>
        </w:tc>
      </w:tr>
      <w:tr w:rsidR="00DB54CD" w:rsidRPr="00EB2151" w:rsidTr="005321B8">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Trade and other current receivables</w:t>
            </w:r>
          </w:p>
        </w:tc>
        <w:tc>
          <w:tcPr>
            <w:tcW w:w="1704"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42</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104</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897</w:t>
            </w:r>
          </w:p>
        </w:tc>
      </w:tr>
      <w:tr w:rsidR="00DB54CD" w:rsidRPr="00EB2151" w:rsidTr="005321B8">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 xml:space="preserve">Other long-term investment </w:t>
            </w:r>
          </w:p>
        </w:tc>
        <w:tc>
          <w:tcPr>
            <w:tcW w:w="1704"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799</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890</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Property, plant and equipment</w:t>
            </w:r>
          </w:p>
        </w:tc>
        <w:tc>
          <w:tcPr>
            <w:tcW w:w="1704"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35</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496</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627</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tl/>
                <w:cs/>
              </w:rPr>
            </w:pPr>
            <w:proofErr w:type="spellStart"/>
            <w:r w:rsidRPr="0063167F">
              <w:rPr>
                <w:rFonts w:ascii="Times New Roman" w:eastAsia="Times New Roman" w:hAnsi="Times New Roman" w:cs="Times New Roman"/>
                <w:color w:val="000000"/>
                <w:spacing w:val="-2"/>
                <w:sz w:val="24"/>
                <w:szCs w:val="24"/>
                <w:cs/>
              </w:rPr>
              <w:t>In</w:t>
            </w:r>
            <w:proofErr w:type="spellEnd"/>
            <w:r w:rsidRPr="0063167F">
              <w:rPr>
                <w:rFonts w:ascii="Times New Roman" w:eastAsia="Times New Roman" w:hAnsi="Times New Roman" w:cs="Times New Roman"/>
                <w:color w:val="000000"/>
                <w:spacing w:val="-2"/>
                <w:sz w:val="24"/>
                <w:szCs w:val="24"/>
              </w:rPr>
              <w:t>tangible assets</w:t>
            </w:r>
          </w:p>
        </w:tc>
        <w:tc>
          <w:tcPr>
            <w:tcW w:w="1704"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61</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520</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Trade and other current payables</w:t>
            </w:r>
          </w:p>
        </w:tc>
        <w:tc>
          <w:tcPr>
            <w:tcW w:w="1704" w:type="dxa"/>
            <w:shd w:val="clear" w:color="auto" w:fill="auto"/>
          </w:tcPr>
          <w:p w:rsidR="00DB54CD" w:rsidRPr="0063167F" w:rsidRDefault="00DB54CD"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cs/>
              </w:rPr>
              <w:t>(</w:t>
            </w:r>
            <w:r w:rsidR="00B16C13" w:rsidRPr="00B16C13">
              <w:rPr>
                <w:rFonts w:ascii="Times New Roman" w:eastAsia="Times New Roman" w:hAnsi="Times New Roman" w:cs="Angsana New"/>
                <w:color w:val="000000"/>
                <w:spacing w:val="-2"/>
                <w:sz w:val="24"/>
                <w:szCs w:val="24"/>
              </w:rPr>
              <w:t>53</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301</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668</w:t>
            </w:r>
            <w:r w:rsidRPr="0063167F">
              <w:rPr>
                <w:rFonts w:ascii="Times New Roman" w:eastAsia="Times New Roman" w:hAnsi="Times New Roman" w:cs="Times New Roman"/>
                <w:color w:val="000000"/>
                <w:spacing w:val="-2"/>
                <w:sz w:val="24"/>
                <w:szCs w:val="24"/>
                <w:cs/>
              </w:rPr>
              <w:t>)</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tl/>
                <w:cs/>
              </w:rPr>
            </w:pPr>
            <w:proofErr w:type="spellStart"/>
            <w:r w:rsidRPr="0063167F">
              <w:rPr>
                <w:rFonts w:ascii="Times New Roman" w:eastAsia="Times New Roman" w:hAnsi="Times New Roman" w:cs="Times New Roman"/>
                <w:color w:val="000000"/>
                <w:spacing w:val="-2"/>
                <w:sz w:val="24"/>
                <w:szCs w:val="24"/>
                <w:cs/>
              </w:rPr>
              <w:t>Long</w:t>
            </w:r>
            <w:proofErr w:type="spellEnd"/>
            <w:r w:rsidRPr="0063167F">
              <w:rPr>
                <w:rFonts w:ascii="Times New Roman" w:eastAsia="Times New Roman" w:hAnsi="Times New Roman" w:cs="Times New Roman"/>
                <w:color w:val="000000"/>
                <w:spacing w:val="-2"/>
                <w:sz w:val="24"/>
                <w:szCs w:val="24"/>
                <w:cs/>
              </w:rPr>
              <w:t>-</w:t>
            </w:r>
            <w:proofErr w:type="spellStart"/>
            <w:r w:rsidRPr="0063167F">
              <w:rPr>
                <w:rFonts w:ascii="Times New Roman" w:eastAsia="Times New Roman" w:hAnsi="Times New Roman" w:cs="Times New Roman"/>
                <w:color w:val="000000"/>
                <w:spacing w:val="-2"/>
                <w:sz w:val="24"/>
                <w:szCs w:val="24"/>
                <w:cs/>
              </w:rPr>
              <w:t>term</w:t>
            </w:r>
            <w:proofErr w:type="spellEnd"/>
            <w:r w:rsidRPr="0063167F">
              <w:rPr>
                <w:rFonts w:ascii="Times New Roman" w:eastAsia="Times New Roman" w:hAnsi="Times New Roman" w:cs="Times New Roman"/>
                <w:color w:val="000000"/>
                <w:spacing w:val="-2"/>
                <w:sz w:val="24"/>
                <w:szCs w:val="24"/>
                <w:cs/>
              </w:rPr>
              <w:t xml:space="preserve"> </w:t>
            </w:r>
            <w:proofErr w:type="spellStart"/>
            <w:r w:rsidRPr="0063167F">
              <w:rPr>
                <w:rFonts w:ascii="Times New Roman" w:eastAsia="Times New Roman" w:hAnsi="Times New Roman" w:cs="Times New Roman"/>
                <w:color w:val="000000"/>
                <w:spacing w:val="-2"/>
                <w:sz w:val="24"/>
                <w:szCs w:val="24"/>
                <w:cs/>
              </w:rPr>
              <w:t>borrowing</w:t>
            </w:r>
            <w:proofErr w:type="spellEnd"/>
            <w:r w:rsidRPr="0063167F">
              <w:rPr>
                <w:rFonts w:ascii="Times New Roman" w:eastAsia="Times New Roman" w:hAnsi="Times New Roman" w:cs="Times New Roman"/>
                <w:color w:val="000000"/>
                <w:spacing w:val="-2"/>
                <w:sz w:val="24"/>
                <w:szCs w:val="24"/>
                <w:cs/>
              </w:rPr>
              <w:t xml:space="preserve"> </w:t>
            </w:r>
            <w:proofErr w:type="spellStart"/>
            <w:r w:rsidRPr="0063167F">
              <w:rPr>
                <w:rFonts w:ascii="Times New Roman" w:eastAsia="Times New Roman" w:hAnsi="Times New Roman" w:cs="Times New Roman"/>
                <w:color w:val="000000"/>
                <w:spacing w:val="-2"/>
                <w:sz w:val="24"/>
                <w:szCs w:val="24"/>
                <w:cs/>
              </w:rPr>
              <w:t>from</w:t>
            </w:r>
            <w:proofErr w:type="spellEnd"/>
            <w:r w:rsidRPr="0063167F">
              <w:rPr>
                <w:rFonts w:ascii="Times New Roman" w:eastAsia="Times New Roman" w:hAnsi="Times New Roman" w:cs="Times New Roman"/>
                <w:color w:val="000000"/>
                <w:spacing w:val="-2"/>
                <w:sz w:val="24"/>
                <w:szCs w:val="24"/>
                <w:cs/>
              </w:rPr>
              <w:t xml:space="preserve"> </w:t>
            </w:r>
            <w:r w:rsidRPr="0063167F">
              <w:rPr>
                <w:rFonts w:ascii="Times New Roman" w:eastAsia="Times New Roman" w:hAnsi="Times New Roman" w:cs="Times New Roman"/>
                <w:color w:val="000000"/>
                <w:spacing w:val="-2"/>
                <w:sz w:val="24"/>
                <w:szCs w:val="24"/>
              </w:rPr>
              <w:t>related</w:t>
            </w:r>
            <w:r w:rsidRPr="0063167F">
              <w:rPr>
                <w:rFonts w:ascii="Times New Roman" w:eastAsia="Times New Roman" w:hAnsi="Times New Roman" w:cs="Times New Roman"/>
                <w:color w:val="000000"/>
                <w:spacing w:val="-2"/>
                <w:sz w:val="24"/>
                <w:szCs w:val="24"/>
                <w:cs/>
              </w:rPr>
              <w:t xml:space="preserve"> </w:t>
            </w:r>
            <w:r w:rsidRPr="0063167F">
              <w:rPr>
                <w:rFonts w:ascii="Times New Roman" w:eastAsia="Times New Roman" w:hAnsi="Times New Roman" w:cs="Times New Roman"/>
                <w:color w:val="000000"/>
                <w:spacing w:val="-2"/>
                <w:sz w:val="24"/>
                <w:szCs w:val="24"/>
              </w:rPr>
              <w:t>parties</w:t>
            </w:r>
          </w:p>
        </w:tc>
        <w:tc>
          <w:tcPr>
            <w:tcW w:w="1704" w:type="dxa"/>
            <w:shd w:val="clear" w:color="auto" w:fill="auto"/>
          </w:tcPr>
          <w:p w:rsidR="00DB54CD" w:rsidRPr="0063167F" w:rsidRDefault="00DB54CD"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cs/>
              </w:rPr>
              <w:t>(</w:t>
            </w:r>
            <w:r w:rsidR="00B16C13" w:rsidRPr="00B16C13">
              <w:rPr>
                <w:rFonts w:ascii="Times New Roman" w:eastAsia="Times New Roman" w:hAnsi="Times New Roman" w:cs="Angsana New"/>
                <w:color w:val="000000"/>
                <w:spacing w:val="-2"/>
                <w:sz w:val="24"/>
                <w:szCs w:val="24"/>
              </w:rPr>
              <w:t>35</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488</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550</w:t>
            </w:r>
            <w:r w:rsidRPr="0063167F">
              <w:rPr>
                <w:rFonts w:ascii="Times New Roman" w:eastAsia="Times New Roman" w:hAnsi="Times New Roman" w:cs="Times New Roman"/>
                <w:color w:val="000000"/>
                <w:spacing w:val="-2"/>
                <w:sz w:val="24"/>
                <w:szCs w:val="24"/>
                <w:cs/>
              </w:rPr>
              <w:t>)</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cs/>
              </w:rPr>
            </w:pPr>
            <w:r w:rsidRPr="0063167F">
              <w:rPr>
                <w:rFonts w:ascii="Times New Roman" w:eastAsia="Times New Roman" w:hAnsi="Times New Roman" w:cs="Times New Roman"/>
                <w:color w:val="000000"/>
                <w:spacing w:val="-2"/>
                <w:sz w:val="24"/>
                <w:szCs w:val="24"/>
              </w:rPr>
              <w:t>Hire-purchase payables</w:t>
            </w:r>
          </w:p>
        </w:tc>
        <w:tc>
          <w:tcPr>
            <w:tcW w:w="1704" w:type="dxa"/>
            <w:shd w:val="clear" w:color="auto" w:fill="auto"/>
          </w:tcPr>
          <w:p w:rsidR="00DB54CD" w:rsidRPr="0063167F" w:rsidRDefault="00DB54CD"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1</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894</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575</w:t>
            </w:r>
            <w:r w:rsidRPr="0063167F">
              <w:rPr>
                <w:rFonts w:ascii="Times New Roman" w:eastAsia="Times New Roman" w:hAnsi="Times New Roman" w:cs="Times New Roman"/>
                <w:color w:val="000000"/>
                <w:spacing w:val="-2"/>
                <w:sz w:val="24"/>
                <w:szCs w:val="24"/>
              </w:rPr>
              <w:t>)</w:t>
            </w:r>
          </w:p>
        </w:tc>
      </w:tr>
      <w:tr w:rsidR="00DB54CD" w:rsidRPr="00EB2151" w:rsidTr="005321B8">
        <w:trPr>
          <w:trHeight w:val="99"/>
        </w:trPr>
        <w:tc>
          <w:tcPr>
            <w:tcW w:w="639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tl/>
                <w:cs/>
              </w:rPr>
            </w:pPr>
            <w:r w:rsidRPr="0063167F">
              <w:rPr>
                <w:rFonts w:ascii="Times New Roman" w:eastAsia="Times New Roman" w:hAnsi="Times New Roman" w:cs="Times New Roman"/>
                <w:color w:val="000000"/>
                <w:spacing w:val="-2"/>
                <w:sz w:val="24"/>
                <w:szCs w:val="24"/>
              </w:rPr>
              <w:t>Other assets / (Other liabilities) - net</w:t>
            </w:r>
          </w:p>
        </w:tc>
        <w:tc>
          <w:tcPr>
            <w:tcW w:w="1704" w:type="dxa"/>
            <w:tcBorders>
              <w:bottom w:val="single" w:sz="4" w:space="0" w:color="auto"/>
            </w:tcBorders>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18</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063</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202</w:t>
            </w:r>
          </w:p>
        </w:tc>
      </w:tr>
      <w:tr w:rsidR="00DB54CD" w:rsidRPr="0063167F" w:rsidTr="005321B8">
        <w:trPr>
          <w:trHeight w:val="242"/>
        </w:trPr>
        <w:tc>
          <w:tcPr>
            <w:tcW w:w="639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 xml:space="preserve">Net identifiable assets and liabilities </w:t>
            </w:r>
          </w:p>
        </w:tc>
        <w:tc>
          <w:tcPr>
            <w:tcW w:w="1704" w:type="dxa"/>
            <w:tcBorders>
              <w:top w:val="single" w:sz="4" w:space="0" w:color="auto"/>
              <w:bottom w:val="single" w:sz="4" w:space="0" w:color="auto"/>
            </w:tcBorders>
            <w:shd w:val="clear" w:color="auto" w:fill="auto"/>
          </w:tcPr>
          <w:p w:rsidR="00DB54CD" w:rsidRPr="00950592"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cs/>
              </w:rPr>
            </w:pPr>
            <w:r w:rsidRPr="00B16C13">
              <w:rPr>
                <w:rFonts w:ascii="Times New Roman" w:eastAsia="Times New Roman" w:hAnsi="Times New Roman" w:cs="Angsana New"/>
                <w:color w:val="000000"/>
                <w:spacing w:val="-2"/>
                <w:sz w:val="24"/>
                <w:szCs w:val="24"/>
              </w:rPr>
              <w:t>20</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299</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349</w:t>
            </w:r>
          </w:p>
        </w:tc>
      </w:tr>
      <w:tr w:rsidR="00DB54CD" w:rsidRPr="00EB2151" w:rsidTr="005321B8">
        <w:trPr>
          <w:trHeight w:val="99"/>
        </w:trPr>
        <w:tc>
          <w:tcPr>
            <w:tcW w:w="639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Non-controlling interests</w:t>
            </w:r>
          </w:p>
        </w:tc>
        <w:tc>
          <w:tcPr>
            <w:tcW w:w="1704" w:type="dxa"/>
            <w:shd w:val="clear" w:color="auto" w:fill="auto"/>
          </w:tcPr>
          <w:p w:rsidR="00DB54CD" w:rsidRPr="00950592"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cs/>
              </w:rPr>
            </w:pPr>
            <w:r w:rsidRPr="00B16C13">
              <w:rPr>
                <w:rFonts w:ascii="Times New Roman" w:eastAsia="Times New Roman" w:hAnsi="Times New Roman" w:cs="Angsana New"/>
                <w:color w:val="000000"/>
                <w:spacing w:val="-2"/>
                <w:sz w:val="24"/>
                <w:szCs w:val="24"/>
              </w:rPr>
              <w:t>27</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035</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978</w:t>
            </w:r>
          </w:p>
        </w:tc>
      </w:tr>
      <w:tr w:rsidR="00DB54CD" w:rsidRPr="00EB2151" w:rsidTr="005321B8">
        <w:tc>
          <w:tcPr>
            <w:tcW w:w="639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tl/>
                <w:cs/>
              </w:rPr>
            </w:pPr>
            <w:r w:rsidRPr="00950592">
              <w:rPr>
                <w:rFonts w:ascii="Times New Roman" w:eastAsia="Times New Roman" w:hAnsi="Times New Roman" w:cs="Times New Roman"/>
                <w:color w:val="000000"/>
                <w:spacing w:val="-2"/>
                <w:sz w:val="24"/>
                <w:szCs w:val="24"/>
              </w:rPr>
              <w:t>Consideration transferred</w:t>
            </w:r>
          </w:p>
        </w:tc>
        <w:tc>
          <w:tcPr>
            <w:tcW w:w="1704" w:type="dxa"/>
            <w:tcBorders>
              <w:bottom w:val="single" w:sz="4" w:space="0" w:color="auto"/>
            </w:tcBorders>
            <w:shd w:val="clear" w:color="auto" w:fill="auto"/>
          </w:tcPr>
          <w:p w:rsidR="00DB54CD" w:rsidRPr="00950592"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50</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5321B8">
        <w:tc>
          <w:tcPr>
            <w:tcW w:w="639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p>
        </w:tc>
        <w:tc>
          <w:tcPr>
            <w:tcW w:w="1704" w:type="dxa"/>
            <w:tcBorders>
              <w:top w:val="single" w:sz="4" w:space="0" w:color="auto"/>
              <w:bottom w:val="single" w:sz="4" w:space="0" w:color="auto"/>
            </w:tcBorders>
            <w:shd w:val="clear" w:color="auto" w:fill="auto"/>
          </w:tcPr>
          <w:p w:rsidR="00DB54CD" w:rsidRPr="00950592"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77</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035</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978</w:t>
            </w:r>
          </w:p>
        </w:tc>
      </w:tr>
      <w:tr w:rsidR="00DB54CD" w:rsidRPr="00EB2151" w:rsidTr="005321B8">
        <w:tc>
          <w:tcPr>
            <w:tcW w:w="639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proofErr w:type="spellStart"/>
            <w:r w:rsidRPr="00950592">
              <w:rPr>
                <w:rFonts w:ascii="Times New Roman" w:eastAsia="Times New Roman" w:hAnsi="Times New Roman" w:cs="Times New Roman"/>
                <w:color w:val="000000"/>
                <w:spacing w:val="-2"/>
                <w:sz w:val="24"/>
                <w:szCs w:val="24"/>
                <w:cs/>
              </w:rPr>
              <w:t>Goodwill</w:t>
            </w:r>
            <w:proofErr w:type="spellEnd"/>
          </w:p>
        </w:tc>
        <w:tc>
          <w:tcPr>
            <w:tcW w:w="1704" w:type="dxa"/>
            <w:tcBorders>
              <w:top w:val="single" w:sz="4" w:space="0" w:color="auto"/>
              <w:bottom w:val="double" w:sz="4" w:space="0" w:color="auto"/>
            </w:tcBorders>
            <w:shd w:val="clear" w:color="auto" w:fill="auto"/>
          </w:tcPr>
          <w:p w:rsidR="00DB54CD" w:rsidRPr="00950592"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56</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736</w:t>
            </w:r>
            <w:r w:rsidR="00DB54CD" w:rsidRPr="00950592">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629</w:t>
            </w:r>
          </w:p>
        </w:tc>
      </w:tr>
    </w:tbl>
    <w:p w:rsidR="00F40544" w:rsidRDefault="00F40544" w:rsidP="00EC3C78">
      <w:pPr>
        <w:spacing w:before="240" w:after="240"/>
        <w:ind w:left="1080" w:right="-14"/>
        <w:jc w:val="both"/>
        <w:rPr>
          <w:rFonts w:ascii="Times New Roman" w:eastAsia="Times New Roman" w:hAnsi="Times New Roman" w:cs="Times New Roman"/>
          <w:color w:val="000000"/>
          <w:spacing w:val="-2"/>
          <w:sz w:val="24"/>
          <w:szCs w:val="24"/>
        </w:rPr>
      </w:pPr>
    </w:p>
    <w:p w:rsidR="00B16C13" w:rsidRDefault="00B16C13">
      <w:pPr>
        <w:spacing w:after="0"/>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br w:type="page"/>
      </w:r>
    </w:p>
    <w:p w:rsidR="007D7E1D" w:rsidRDefault="00DB54CD" w:rsidP="00EC3C78">
      <w:pPr>
        <w:spacing w:before="240" w:after="240"/>
        <w:ind w:left="1080" w:right="-14"/>
        <w:jc w:val="both"/>
        <w:rPr>
          <w:rFonts w:ascii="Times New Roman" w:eastAsia="Times New Roman" w:hAnsi="Times New Roman" w:cs="Times New Roman"/>
          <w:color w:val="000000"/>
          <w:spacing w:val="-4"/>
          <w:sz w:val="24"/>
          <w:szCs w:val="24"/>
        </w:rPr>
      </w:pPr>
      <w:r w:rsidRPr="00EB2151">
        <w:rPr>
          <w:rFonts w:ascii="Times New Roman" w:eastAsia="Times New Roman" w:hAnsi="Times New Roman" w:cs="Times New Roman"/>
          <w:color w:val="000000"/>
          <w:spacing w:val="-2"/>
          <w:sz w:val="24"/>
          <w:szCs w:val="24"/>
        </w:rPr>
        <w:lastRenderedPageBreak/>
        <w:t xml:space="preserve">The Group is in the process of appraising the fair value of the identifiable assets </w:t>
      </w:r>
      <w:r w:rsidRPr="00EB2151">
        <w:rPr>
          <w:rFonts w:ascii="Times New Roman" w:eastAsia="Times New Roman" w:hAnsi="Times New Roman" w:cs="Times New Roman"/>
          <w:color w:val="000000"/>
          <w:spacing w:val="-4"/>
          <w:sz w:val="24"/>
          <w:szCs w:val="24"/>
        </w:rPr>
        <w:t>acquired and liabilities assumed and the fair value allocation at the business acquisition</w:t>
      </w:r>
      <w:r w:rsidRPr="00EB2151">
        <w:rPr>
          <w:rFonts w:ascii="Times New Roman" w:eastAsia="Times New Roman" w:hAnsi="Times New Roman" w:cs="Times New Roman"/>
          <w:color w:val="000000"/>
          <w:spacing w:val="-2"/>
          <w:sz w:val="24"/>
          <w:szCs w:val="24"/>
        </w:rPr>
        <w:t xml:space="preserve"> date. The Group, however, used the net asset value at the business acquisition date from the interim financial information of such subsidiaries and other relevant factors which may affect such information as the consideration received from the acquired businesses, and measured components of non-controlling interests by applying fair value of net assets of such subsidiaries according to its proportionate ownership. The assessment shall be completed within measurement period within one year from the business acquisition date pursuant to the period allowed by Thai Financial Reporting Standard No. </w:t>
      </w:r>
      <w:r w:rsidR="00B16C13" w:rsidRPr="00B16C13">
        <w:rPr>
          <w:rFonts w:ascii="Times New Roman" w:eastAsia="Times New Roman" w:hAnsi="Times New Roman" w:cs="Angsana New"/>
          <w:color w:val="000000"/>
          <w:spacing w:val="-2"/>
          <w:sz w:val="24"/>
          <w:szCs w:val="24"/>
        </w:rPr>
        <w:t>3</w:t>
      </w:r>
      <w:r w:rsidRPr="00EB2151">
        <w:rPr>
          <w:rFonts w:ascii="Times New Roman" w:eastAsia="Times New Roman" w:hAnsi="Times New Roman" w:cs="Times New Roman"/>
          <w:color w:val="000000"/>
          <w:spacing w:val="-2"/>
          <w:sz w:val="24"/>
          <w:szCs w:val="24"/>
        </w:rPr>
        <w:t xml:space="preserve"> (revised </w:t>
      </w:r>
      <w:r w:rsidR="00B16C13" w:rsidRPr="00B16C13">
        <w:rPr>
          <w:rFonts w:ascii="Times New Roman" w:eastAsia="Times New Roman" w:hAnsi="Times New Roman" w:cs="Angsana New"/>
          <w:color w:val="000000"/>
          <w:spacing w:val="-2"/>
          <w:sz w:val="24"/>
          <w:szCs w:val="24"/>
        </w:rPr>
        <w:t>2018</w:t>
      </w:r>
      <w:r w:rsidRPr="00EB2151">
        <w:rPr>
          <w:rFonts w:ascii="Times New Roman" w:eastAsia="Times New Roman" w:hAnsi="Times New Roman" w:cs="Times New Roman"/>
          <w:color w:val="000000"/>
          <w:spacing w:val="-2"/>
          <w:sz w:val="24"/>
          <w:szCs w:val="24"/>
        </w:rPr>
        <w:t>) “Business Combination”. During the measurement period, the Group shall retrospectively adjust the provisional value recognized at the business acquisition date and recognize additional assets and liabilities and other related accounts to reflect new information obtained about facts and circumstances that existed as of the business acquisition date.</w:t>
      </w:r>
    </w:p>
    <w:p w:rsidR="00DB54CD" w:rsidRPr="00EB2151" w:rsidRDefault="00DB54CD" w:rsidP="00C519D2">
      <w:pPr>
        <w:spacing w:after="240"/>
        <w:ind w:left="1080"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4"/>
          <w:sz w:val="24"/>
          <w:szCs w:val="24"/>
        </w:rPr>
        <w:t>Net cash outflows from acquisition of ordinary shares of Eco Energy Group Corporation</w:t>
      </w:r>
      <w:r w:rsidR="00544F8D">
        <w:rPr>
          <w:rFonts w:ascii="Times New Roman" w:eastAsia="Times New Roman" w:hAnsi="Times New Roman" w:cs="Times New Roman"/>
          <w:color w:val="000000"/>
          <w:spacing w:val="-2"/>
          <w:sz w:val="24"/>
          <w:szCs w:val="24"/>
        </w:rPr>
        <w:t xml:space="preserve"> Co., Ltd. was presented below:</w:t>
      </w:r>
    </w:p>
    <w:tbl>
      <w:tblPr>
        <w:tblW w:w="0" w:type="auto"/>
        <w:tblInd w:w="1080" w:type="dxa"/>
        <w:tblLook w:val="04A0" w:firstRow="1" w:lastRow="0" w:firstColumn="1" w:lastColumn="0" w:noHBand="0" w:noVBand="1"/>
      </w:tblPr>
      <w:tblGrid>
        <w:gridCol w:w="5929"/>
        <w:gridCol w:w="2234"/>
      </w:tblGrid>
      <w:tr w:rsidR="00DB54CD" w:rsidRPr="00EB2151" w:rsidTr="00F40544">
        <w:tc>
          <w:tcPr>
            <w:tcW w:w="8163" w:type="dxa"/>
            <w:gridSpan w:val="2"/>
            <w:shd w:val="clear" w:color="auto" w:fill="auto"/>
          </w:tcPr>
          <w:p w:rsidR="00DB54CD" w:rsidRPr="00EB2151" w:rsidRDefault="00DB54CD" w:rsidP="00DB54CD">
            <w:pPr>
              <w:spacing w:after="0" w:line="300" w:lineRule="exact"/>
              <w:ind w:right="-14"/>
              <w:jc w:val="right"/>
              <w:rPr>
                <w:rFonts w:ascii="Times New Roman" w:eastAsia="Times New Roman" w:hAnsi="Times New Roman" w:cs="Times New Roman"/>
                <w:b/>
                <w:bCs/>
                <w:color w:val="000000"/>
                <w:spacing w:val="-2"/>
                <w:sz w:val="24"/>
                <w:szCs w:val="24"/>
              </w:rPr>
            </w:pPr>
            <w:r w:rsidRPr="00EB2151">
              <w:rPr>
                <w:rFonts w:ascii="Times New Roman" w:eastAsia="Times New Roman" w:hAnsi="Times New Roman" w:cs="Times New Roman"/>
                <w:b/>
                <w:bCs/>
                <w:color w:val="000000"/>
                <w:spacing w:val="-2"/>
                <w:sz w:val="24"/>
                <w:szCs w:val="24"/>
              </w:rPr>
              <w:t>(Unit: Thousand Baht)</w:t>
            </w:r>
          </w:p>
        </w:tc>
      </w:tr>
      <w:tr w:rsidR="00DB54CD" w:rsidRPr="00EB2151" w:rsidTr="00F40544">
        <w:tc>
          <w:tcPr>
            <w:tcW w:w="5929" w:type="dxa"/>
            <w:shd w:val="clear" w:color="auto" w:fill="auto"/>
          </w:tcPr>
          <w:p w:rsidR="00DB54CD" w:rsidRPr="00EB2151" w:rsidRDefault="00DB54CD" w:rsidP="00DB54CD">
            <w:pPr>
              <w:spacing w:after="0" w:line="300" w:lineRule="exact"/>
              <w:ind w:right="-14"/>
              <w:jc w:val="both"/>
              <w:rPr>
                <w:rFonts w:ascii="Times New Roman" w:eastAsia="Times New Roman" w:hAnsi="Times New Roman" w:cs="Times New Roman"/>
                <w:b/>
                <w:bCs/>
                <w:color w:val="000000"/>
                <w:spacing w:val="-2"/>
                <w:sz w:val="24"/>
                <w:szCs w:val="24"/>
              </w:rPr>
            </w:pPr>
          </w:p>
        </w:tc>
        <w:tc>
          <w:tcPr>
            <w:tcW w:w="2234" w:type="dxa"/>
            <w:shd w:val="clear" w:color="auto" w:fill="auto"/>
          </w:tcPr>
          <w:p w:rsidR="00DB54CD" w:rsidRPr="00EB2151" w:rsidRDefault="00DB54CD" w:rsidP="00DB54CD">
            <w:pPr>
              <w:spacing w:after="0" w:line="300" w:lineRule="exact"/>
              <w:ind w:right="-14"/>
              <w:jc w:val="center"/>
              <w:rPr>
                <w:rFonts w:ascii="Times New Roman" w:eastAsia="Times New Roman" w:hAnsi="Times New Roman" w:cs="Times New Roman"/>
                <w:b/>
                <w:bCs/>
                <w:color w:val="000000"/>
                <w:spacing w:val="-2"/>
                <w:sz w:val="24"/>
                <w:szCs w:val="24"/>
              </w:rPr>
            </w:pPr>
            <w:r w:rsidRPr="00EB2151">
              <w:rPr>
                <w:rFonts w:ascii="Times New Roman" w:eastAsia="Times New Roman" w:hAnsi="Times New Roman" w:cs="Times New Roman"/>
                <w:b/>
                <w:bCs/>
                <w:color w:val="000000"/>
                <w:spacing w:val="-2"/>
                <w:sz w:val="24"/>
                <w:szCs w:val="24"/>
              </w:rPr>
              <w:t>Consolidated financial statements</w:t>
            </w:r>
          </w:p>
        </w:tc>
      </w:tr>
      <w:tr w:rsidR="00DB54CD" w:rsidRPr="00EB2151" w:rsidTr="00F40544">
        <w:tc>
          <w:tcPr>
            <w:tcW w:w="5929" w:type="dxa"/>
            <w:shd w:val="clear" w:color="auto" w:fill="auto"/>
          </w:tcPr>
          <w:p w:rsidR="00DB54CD" w:rsidRPr="00EB2151" w:rsidRDefault="00DB54CD" w:rsidP="00DB54CD">
            <w:pPr>
              <w:spacing w:after="0" w:line="300" w:lineRule="exact"/>
              <w:ind w:right="-14"/>
              <w:jc w:val="both"/>
              <w:rPr>
                <w:rFonts w:ascii="Times New Roman" w:eastAsia="Times New Roman" w:hAnsi="Times New Roman" w:cs="Times New Roman"/>
                <w:color w:val="000000"/>
                <w:spacing w:val="-2"/>
                <w:sz w:val="24"/>
                <w:szCs w:val="24"/>
              </w:rPr>
            </w:pPr>
          </w:p>
        </w:tc>
        <w:tc>
          <w:tcPr>
            <w:tcW w:w="2234" w:type="dxa"/>
            <w:shd w:val="clear" w:color="auto" w:fill="auto"/>
          </w:tcPr>
          <w:p w:rsidR="00DB54CD" w:rsidRPr="00EB2151" w:rsidRDefault="00DB54CD" w:rsidP="00DB54CD">
            <w:pPr>
              <w:spacing w:after="0" w:line="300" w:lineRule="exact"/>
              <w:ind w:right="60"/>
              <w:jc w:val="right"/>
              <w:rPr>
                <w:rFonts w:ascii="Times New Roman" w:eastAsia="Times New Roman" w:hAnsi="Times New Roman" w:cs="Times New Roman"/>
                <w:color w:val="000000"/>
                <w:spacing w:val="-2"/>
                <w:sz w:val="24"/>
                <w:szCs w:val="24"/>
              </w:rPr>
            </w:pPr>
          </w:p>
        </w:tc>
      </w:tr>
      <w:tr w:rsidR="00DB54CD" w:rsidRPr="00EB2151" w:rsidTr="00F40544">
        <w:tc>
          <w:tcPr>
            <w:tcW w:w="5929" w:type="dxa"/>
            <w:shd w:val="clear" w:color="auto" w:fill="auto"/>
          </w:tcPr>
          <w:p w:rsidR="00DB54CD" w:rsidRPr="00EB2151" w:rsidRDefault="00DB54CD" w:rsidP="00DB54CD">
            <w:pPr>
              <w:spacing w:after="0" w:line="300" w:lineRule="exact"/>
              <w:ind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Cash transferred during the year</w:t>
            </w:r>
          </w:p>
        </w:tc>
        <w:tc>
          <w:tcPr>
            <w:tcW w:w="2234" w:type="dxa"/>
            <w:shd w:val="clear" w:color="auto" w:fill="auto"/>
          </w:tcPr>
          <w:p w:rsidR="00DB54CD" w:rsidRPr="00EB2151" w:rsidRDefault="00B16C13" w:rsidP="00DB54CD">
            <w:pPr>
              <w:spacing w:after="0" w:line="300" w:lineRule="exact"/>
              <w:ind w:right="60"/>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50</w:t>
            </w:r>
            <w:r w:rsidR="00DB54CD" w:rsidRPr="00EB2151">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F40544">
        <w:tc>
          <w:tcPr>
            <w:tcW w:w="5929" w:type="dxa"/>
            <w:shd w:val="clear" w:color="auto" w:fill="auto"/>
          </w:tcPr>
          <w:p w:rsidR="00DB54CD" w:rsidRPr="00EB2151" w:rsidRDefault="00DB54CD" w:rsidP="00DB54CD">
            <w:pPr>
              <w:spacing w:after="0" w:line="300" w:lineRule="exact"/>
              <w:ind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u w:val="single"/>
              </w:rPr>
              <w:t>Less</w:t>
            </w:r>
            <w:r w:rsidRPr="00EB2151">
              <w:rPr>
                <w:rFonts w:ascii="Times New Roman" w:eastAsia="Times New Roman" w:hAnsi="Times New Roman" w:cs="Times New Roman"/>
                <w:color w:val="000000"/>
                <w:spacing w:val="-2"/>
                <w:sz w:val="24"/>
                <w:szCs w:val="24"/>
              </w:rPr>
              <w:t>: Cash and cash equivalents of the subsidiary company</w:t>
            </w:r>
          </w:p>
        </w:tc>
        <w:tc>
          <w:tcPr>
            <w:tcW w:w="2234" w:type="dxa"/>
            <w:tcBorders>
              <w:bottom w:val="single" w:sz="4" w:space="0" w:color="auto"/>
            </w:tcBorders>
            <w:shd w:val="clear" w:color="auto" w:fill="auto"/>
          </w:tcPr>
          <w:p w:rsidR="00DB54CD" w:rsidRPr="00EB2151" w:rsidRDefault="00DB54CD" w:rsidP="00DB54CD">
            <w:pPr>
              <w:spacing w:after="0" w:line="300" w:lineRule="exact"/>
              <w:ind w:right="-14"/>
              <w:jc w:val="right"/>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13</w:t>
            </w: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458</w:t>
            </w:r>
            <w:r w:rsidRPr="00EB2151">
              <w:rPr>
                <w:rFonts w:ascii="Times New Roman" w:eastAsia="Times New Roman" w:hAnsi="Times New Roman" w:cs="Times New Roman"/>
                <w:color w:val="000000"/>
                <w:spacing w:val="-2"/>
                <w:sz w:val="24"/>
                <w:szCs w:val="24"/>
              </w:rPr>
              <w:t>)</w:t>
            </w:r>
          </w:p>
        </w:tc>
      </w:tr>
      <w:tr w:rsidR="00DB54CD" w:rsidRPr="00EB2151" w:rsidTr="00F40544">
        <w:tc>
          <w:tcPr>
            <w:tcW w:w="5929" w:type="dxa"/>
            <w:shd w:val="clear" w:color="auto" w:fill="auto"/>
          </w:tcPr>
          <w:p w:rsidR="00DB54CD" w:rsidRPr="00EB2151" w:rsidRDefault="00DB54CD" w:rsidP="00DB54CD">
            <w:pPr>
              <w:spacing w:after="0" w:line="300" w:lineRule="exact"/>
              <w:ind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Net cash outflows from purchase of subsidiary</w:t>
            </w:r>
          </w:p>
        </w:tc>
        <w:tc>
          <w:tcPr>
            <w:tcW w:w="2234" w:type="dxa"/>
            <w:tcBorders>
              <w:top w:val="single" w:sz="4" w:space="0" w:color="auto"/>
              <w:bottom w:val="double" w:sz="4" w:space="0" w:color="auto"/>
            </w:tcBorders>
            <w:shd w:val="clear" w:color="auto" w:fill="auto"/>
          </w:tcPr>
          <w:p w:rsidR="00DB54CD" w:rsidRPr="00EB2151" w:rsidRDefault="00B16C13" w:rsidP="00DB54CD">
            <w:pPr>
              <w:spacing w:after="0" w:line="300" w:lineRule="exact"/>
              <w:ind w:right="60"/>
              <w:jc w:val="right"/>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36</w:t>
            </w:r>
            <w:r w:rsidR="00DB54CD" w:rsidRPr="00EB2151">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542</w:t>
            </w:r>
          </w:p>
        </w:tc>
      </w:tr>
    </w:tbl>
    <w:p w:rsidR="00DB54CD" w:rsidRPr="00E25419" w:rsidRDefault="00B16C13" w:rsidP="00E02BE7">
      <w:pPr>
        <w:tabs>
          <w:tab w:val="left" w:pos="709"/>
        </w:tabs>
        <w:spacing w:before="240" w:after="240"/>
        <w:ind w:left="1094" w:right="-1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
        </w:rPr>
        <w:tab/>
      </w:r>
      <w:r w:rsidR="00DB54CD" w:rsidRPr="00EB2151">
        <w:rPr>
          <w:rFonts w:ascii="Times New Roman" w:eastAsia="Times New Roman" w:hAnsi="Times New Roman" w:cs="Times New Roman"/>
          <w:sz w:val="24"/>
          <w:szCs w:val="24"/>
        </w:rPr>
        <w:t xml:space="preserve">On July </w:t>
      </w:r>
      <w:r w:rsidRPr="00B16C13">
        <w:rPr>
          <w:rFonts w:ascii="Times New Roman" w:eastAsia="Times New Roman" w:hAnsi="Times New Roman" w:cs="Angsana New"/>
          <w:sz w:val="24"/>
          <w:szCs w:val="24"/>
        </w:rPr>
        <w:t>23</w:t>
      </w:r>
      <w:r w:rsidR="00DB54CD" w:rsidRPr="00EB2151">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rPr>
        <w:t xml:space="preserve">, the Board of </w:t>
      </w:r>
      <w:r w:rsidR="00CE43DC">
        <w:rPr>
          <w:rFonts w:ascii="Times New Roman" w:eastAsia="Times New Roman" w:hAnsi="Times New Roman" w:cs="Times New Roman"/>
          <w:sz w:val="24"/>
          <w:szCs w:val="24"/>
        </w:rPr>
        <w:t>Executive Committee</w:t>
      </w:r>
      <w:r w:rsidR="00DB54CD" w:rsidRPr="00EB2151">
        <w:rPr>
          <w:rFonts w:ascii="Times New Roman" w:eastAsia="Times New Roman" w:hAnsi="Times New Roman" w:cs="Times New Roman"/>
          <w:sz w:val="24"/>
          <w:szCs w:val="24"/>
        </w:rPr>
        <w:t xml:space="preserve"> Meeting No. </w:t>
      </w:r>
      <w:r w:rsidRPr="00B16C13">
        <w:rPr>
          <w:rFonts w:ascii="Times New Roman" w:eastAsia="Times New Roman" w:hAnsi="Times New Roman" w:cs="Angsana New"/>
          <w:sz w:val="24"/>
          <w:szCs w:val="24"/>
        </w:rPr>
        <w:t>10</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2019</w:t>
      </w:r>
      <w:r w:rsidR="00DB64B5">
        <w:rPr>
          <w:rFonts w:ascii="Times New Roman" w:eastAsia="Times New Roman" w:hAnsi="Times New Roman" w:cs="Times New Roman"/>
          <w:sz w:val="24"/>
          <w:szCs w:val="24"/>
        </w:rPr>
        <w:t xml:space="preserve"> passed                  a resolution </w:t>
      </w:r>
      <w:r w:rsidR="00DB54CD" w:rsidRPr="00EB2151">
        <w:rPr>
          <w:rFonts w:ascii="Times New Roman" w:eastAsia="Times New Roman" w:hAnsi="Times New Roman" w:cs="Times New Roman"/>
          <w:sz w:val="24"/>
          <w:szCs w:val="24"/>
        </w:rPr>
        <w:t>to</w:t>
      </w:r>
      <w:r w:rsidR="00E25419">
        <w:rPr>
          <w:rFonts w:ascii="Times New Roman" w:eastAsia="Times New Roman" w:hAnsi="Times New Roman" w:cs="Times New Roman"/>
          <w:sz w:val="24"/>
          <w:szCs w:val="24"/>
        </w:rPr>
        <w:t xml:space="preserve"> approve the Group to</w:t>
      </w:r>
      <w:r w:rsidR="00DB54CD" w:rsidRPr="00EB2151">
        <w:rPr>
          <w:rFonts w:ascii="Times New Roman" w:eastAsia="Times New Roman" w:hAnsi="Times New Roman" w:cs="Times New Roman"/>
          <w:sz w:val="24"/>
          <w:szCs w:val="24"/>
        </w:rPr>
        <w:t xml:space="preserve"> </w:t>
      </w:r>
      <w:r w:rsidR="00E25419">
        <w:rPr>
          <w:rFonts w:ascii="Times New Roman" w:eastAsia="Times New Roman" w:hAnsi="Times New Roman" w:cs="Times New Roman"/>
          <w:sz w:val="24"/>
          <w:szCs w:val="24"/>
        </w:rPr>
        <w:t>purchase share</w:t>
      </w:r>
      <w:r w:rsidR="00DB54CD" w:rsidRPr="00EB2151">
        <w:rPr>
          <w:rFonts w:ascii="Times New Roman" w:eastAsia="Times New Roman" w:hAnsi="Times New Roman" w:cs="Times New Roman"/>
          <w:sz w:val="24"/>
          <w:szCs w:val="24"/>
        </w:rPr>
        <w:t xml:space="preserve"> of Energy Revolution Company Limited (“ERV”) </w:t>
      </w:r>
      <w:r w:rsidR="00E25419">
        <w:rPr>
          <w:rFonts w:ascii="Times New Roman" w:eastAsia="Times New Roman" w:hAnsi="Times New Roman" w:cs="Times New Roman"/>
          <w:sz w:val="24"/>
          <w:szCs w:val="24"/>
        </w:rPr>
        <w:t>i</w:t>
      </w:r>
      <w:r w:rsidR="00E25419" w:rsidRPr="00E25419">
        <w:rPr>
          <w:rFonts w:ascii="Times New Roman" w:eastAsia="Times New Roman" w:hAnsi="Times New Roman" w:cs="Times New Roman"/>
          <w:sz w:val="24"/>
          <w:szCs w:val="24"/>
        </w:rPr>
        <w:t>n which the company operates as an engineering installation service provider</w:t>
      </w:r>
      <w:r w:rsidR="00E25419">
        <w:rPr>
          <w:rFonts w:ascii="Times New Roman" w:eastAsia="Times New Roman" w:hAnsi="Times New Roman" w:cs="Times New Roman"/>
          <w:sz w:val="24"/>
          <w:szCs w:val="24"/>
        </w:rPr>
        <w:t xml:space="preserve"> and a technical consultant for cooling system. O</w:t>
      </w:r>
      <w:r w:rsidR="00DB54CD" w:rsidRPr="009F00FB">
        <w:rPr>
          <w:rFonts w:ascii="Times New Roman" w:eastAsia="Times New Roman" w:hAnsi="Times New Roman" w:cs="Times New Roman"/>
          <w:spacing w:val="-6"/>
          <w:sz w:val="24"/>
          <w:szCs w:val="24"/>
        </w:rPr>
        <w:t xml:space="preserve">n July </w:t>
      </w:r>
      <w:r w:rsidRPr="00B16C13">
        <w:rPr>
          <w:rFonts w:ascii="Times New Roman" w:eastAsia="Times New Roman" w:hAnsi="Times New Roman" w:cs="Angsana New"/>
          <w:spacing w:val="-6"/>
          <w:sz w:val="24"/>
          <w:szCs w:val="24"/>
        </w:rPr>
        <w:t>27</w:t>
      </w:r>
      <w:r w:rsidR="00DB54CD" w:rsidRPr="009F00FB">
        <w:rPr>
          <w:rFonts w:ascii="Times New Roman" w:eastAsia="Times New Roman" w:hAnsi="Times New Roman" w:cs="Times New Roman"/>
          <w:spacing w:val="-6"/>
          <w:sz w:val="24"/>
          <w:szCs w:val="24"/>
        </w:rPr>
        <w:t xml:space="preserve">, </w:t>
      </w:r>
      <w:r w:rsidRPr="00B16C13">
        <w:rPr>
          <w:rFonts w:ascii="Times New Roman" w:eastAsia="Times New Roman" w:hAnsi="Times New Roman" w:cs="Angsana New"/>
          <w:spacing w:val="-6"/>
          <w:sz w:val="24"/>
          <w:szCs w:val="24"/>
        </w:rPr>
        <w:t>2019</w:t>
      </w:r>
      <w:r w:rsidR="00DB54CD" w:rsidRPr="009F00FB">
        <w:rPr>
          <w:rFonts w:ascii="Times New Roman" w:eastAsia="Times New Roman" w:hAnsi="Times New Roman" w:cs="Times New Roman"/>
          <w:spacing w:val="-6"/>
          <w:sz w:val="24"/>
          <w:szCs w:val="24"/>
        </w:rPr>
        <w:t xml:space="preserve">, </w:t>
      </w:r>
      <w:proofErr w:type="spellStart"/>
      <w:r w:rsidR="00DB54CD" w:rsidRPr="009F00FB">
        <w:rPr>
          <w:rFonts w:ascii="Times New Roman" w:eastAsia="Times New Roman" w:hAnsi="Times New Roman" w:cs="Times New Roman"/>
          <w:spacing w:val="-6"/>
          <w:sz w:val="24"/>
          <w:szCs w:val="24"/>
        </w:rPr>
        <w:t>Ferrum</w:t>
      </w:r>
      <w:proofErr w:type="spellEnd"/>
      <w:r w:rsidR="00DB54CD" w:rsidRPr="009F00FB">
        <w:rPr>
          <w:rFonts w:ascii="Times New Roman" w:eastAsia="Times New Roman" w:hAnsi="Times New Roman" w:cs="Times New Roman"/>
          <w:spacing w:val="-6"/>
          <w:sz w:val="24"/>
          <w:szCs w:val="24"/>
        </w:rPr>
        <w:t xml:space="preserve"> Energy Company Lim</w:t>
      </w:r>
      <w:r w:rsidR="00E02BE7">
        <w:rPr>
          <w:rFonts w:ascii="Times New Roman" w:eastAsia="Times New Roman" w:hAnsi="Times New Roman" w:cs="Times New Roman"/>
          <w:spacing w:val="-6"/>
          <w:sz w:val="24"/>
          <w:szCs w:val="24"/>
        </w:rPr>
        <w:t>ited (“FER EN”)</w:t>
      </w:r>
      <w:r w:rsidR="00E02BE7">
        <w:rPr>
          <w:rFonts w:ascii="Times New Roman" w:eastAsia="Times New Roman" w:hAnsi="Times New Roman" w:cs="Angsana New"/>
          <w:spacing w:val="-6"/>
          <w:sz w:val="24"/>
          <w:szCs w:val="30"/>
        </w:rPr>
        <w:t>,</w:t>
      </w:r>
      <w:r w:rsidR="00E02BE7">
        <w:rPr>
          <w:rFonts w:ascii="Times New Roman" w:eastAsia="Times New Roman" w:hAnsi="Times New Roman" w:cs="Times New Roman"/>
          <w:spacing w:val="-6"/>
          <w:sz w:val="24"/>
          <w:szCs w:val="24"/>
        </w:rPr>
        <w:t xml:space="preserve"> whi</w:t>
      </w:r>
      <w:r w:rsidR="00DB54CD" w:rsidRPr="009F00FB">
        <w:rPr>
          <w:rFonts w:ascii="Times New Roman" w:eastAsia="Times New Roman" w:hAnsi="Times New Roman" w:cs="Times New Roman"/>
          <w:spacing w:val="-6"/>
          <w:sz w:val="24"/>
          <w:szCs w:val="24"/>
        </w:rPr>
        <w:t>ch is the Company’s</w:t>
      </w:r>
      <w:r w:rsidR="00E02BE7">
        <w:rPr>
          <w:rFonts w:ascii="Times New Roman" w:eastAsia="Times New Roman" w:hAnsi="Times New Roman" w:cs="Times New Roman"/>
          <w:sz w:val="24"/>
          <w:szCs w:val="24"/>
        </w:rPr>
        <w:t xml:space="preserve"> subsidiary, entered into an agreement to</w:t>
      </w:r>
      <w:r w:rsidR="00CE43DC">
        <w:rPr>
          <w:rFonts w:ascii="Times New Roman" w:eastAsia="Times New Roman" w:hAnsi="Times New Roman" w:cs="Times New Roman"/>
          <w:sz w:val="24"/>
          <w:szCs w:val="24"/>
        </w:rPr>
        <w:t xml:space="preserve"> </w:t>
      </w:r>
      <w:r w:rsidR="00E02BE7">
        <w:rPr>
          <w:rFonts w:ascii="Times New Roman" w:eastAsia="Times New Roman" w:hAnsi="Times New Roman" w:cs="Times New Roman"/>
          <w:sz w:val="24"/>
          <w:szCs w:val="24"/>
        </w:rPr>
        <w:t xml:space="preserve">purchase </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rPr>
        <w:t xml:space="preserve"> ordinary share </w:t>
      </w:r>
      <w:r w:rsidR="00E02BE7">
        <w:rPr>
          <w:rFonts w:ascii="Times New Roman" w:eastAsia="Times New Roman" w:hAnsi="Times New Roman" w:cs="Times New Roman"/>
          <w:sz w:val="24"/>
          <w:szCs w:val="24"/>
        </w:rPr>
        <w:t>from</w:t>
      </w:r>
      <w:r w:rsidR="00DB54CD" w:rsidRPr="00EB2151">
        <w:rPr>
          <w:rFonts w:ascii="Times New Roman" w:eastAsia="Times New Roman" w:hAnsi="Times New Roman" w:cs="Times New Roman"/>
          <w:sz w:val="24"/>
          <w:szCs w:val="24"/>
        </w:rPr>
        <w:t xml:space="preserve"> a person, representing </w:t>
      </w:r>
      <w:r w:rsidRPr="00B16C13">
        <w:rPr>
          <w:rFonts w:ascii="Times New Roman" w:eastAsia="Times New Roman" w:hAnsi="Times New Roman" w:cs="Angsana New"/>
          <w:sz w:val="24"/>
          <w:szCs w:val="24"/>
        </w:rPr>
        <w:t>0</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00</w:t>
      </w:r>
      <w:r w:rsidR="00DB54CD" w:rsidRPr="00EB2151">
        <w:rPr>
          <w:rFonts w:ascii="Times New Roman" w:eastAsia="Times New Roman" w:hAnsi="Times New Roman" w:cs="Times New Roman"/>
          <w:sz w:val="24"/>
          <w:szCs w:val="24"/>
        </w:rPr>
        <w:t xml:space="preserve"> </w:t>
      </w:r>
      <w:r w:rsidR="00B604A7" w:rsidRPr="00EB2151">
        <w:rPr>
          <w:rFonts w:ascii="Times New Roman" w:eastAsia="Times New Roman" w:hAnsi="Times New Roman" w:cs="Times New Roman"/>
          <w:sz w:val="24"/>
          <w:szCs w:val="24"/>
        </w:rPr>
        <w:t>%</w:t>
      </w:r>
      <w:r w:rsidR="00E02BE7">
        <w:rPr>
          <w:rFonts w:ascii="Times New Roman" w:eastAsia="Times New Roman" w:hAnsi="Times New Roman" w:cs="Times New Roman"/>
          <w:sz w:val="24"/>
          <w:szCs w:val="24"/>
        </w:rPr>
        <w:t xml:space="preserve"> of total</w:t>
      </w:r>
      <w:r w:rsidR="00DB54CD" w:rsidRPr="00EB2151">
        <w:rPr>
          <w:rFonts w:ascii="Times New Roman" w:eastAsia="Times New Roman" w:hAnsi="Times New Roman" w:cs="Times New Roman"/>
          <w:sz w:val="24"/>
          <w:szCs w:val="24"/>
        </w:rPr>
        <w:t xml:space="preserve"> issued and paid-up </w:t>
      </w:r>
      <w:r w:rsidR="00E02BE7">
        <w:rPr>
          <w:rFonts w:ascii="Times New Roman" w:eastAsia="Times New Roman" w:hAnsi="Times New Roman" w:cs="Times New Roman"/>
          <w:sz w:val="24"/>
          <w:szCs w:val="24"/>
        </w:rPr>
        <w:t xml:space="preserve">share </w:t>
      </w:r>
      <w:r w:rsidR="00DB54CD" w:rsidRPr="00EB2151">
        <w:rPr>
          <w:rFonts w:ascii="Times New Roman" w:eastAsia="Times New Roman" w:hAnsi="Times New Roman" w:cs="Times New Roman"/>
          <w:sz w:val="24"/>
          <w:szCs w:val="24"/>
        </w:rPr>
        <w:t xml:space="preserve">capital of ERV at </w:t>
      </w:r>
      <w:r w:rsidR="00920FE1">
        <w:rPr>
          <w:rFonts w:ascii="Times New Roman" w:eastAsia="Times New Roman" w:hAnsi="Times New Roman" w:cs="Times New Roman"/>
          <w:sz w:val="24"/>
          <w:szCs w:val="24"/>
        </w:rPr>
        <w:t xml:space="preserve">a </w:t>
      </w:r>
      <w:r w:rsidR="00DB54CD" w:rsidRPr="00EB2151">
        <w:rPr>
          <w:rFonts w:ascii="Times New Roman" w:eastAsia="Times New Roman" w:hAnsi="Times New Roman" w:cs="Times New Roman"/>
          <w:sz w:val="24"/>
          <w:szCs w:val="24"/>
        </w:rPr>
        <w:t xml:space="preserve">par value </w:t>
      </w:r>
      <w:r w:rsidR="00920FE1">
        <w:rPr>
          <w:rFonts w:ascii="Times New Roman" w:eastAsia="Times New Roman" w:hAnsi="Times New Roman" w:cs="Times New Roman"/>
          <w:sz w:val="24"/>
          <w:szCs w:val="24"/>
        </w:rPr>
        <w:t xml:space="preserve">of </w:t>
      </w:r>
      <w:r w:rsidR="00DB54CD" w:rsidRPr="00EB2151">
        <w:rPr>
          <w:rFonts w:ascii="Times New Roman" w:eastAsia="Times New Roman" w:hAnsi="Times New Roman" w:cs="Times New Roman"/>
          <w:sz w:val="24"/>
          <w:szCs w:val="24"/>
        </w:rPr>
        <w:t xml:space="preserve">Baht </w:t>
      </w:r>
      <w:r w:rsidRPr="00B16C13">
        <w:rPr>
          <w:rFonts w:ascii="Times New Roman" w:eastAsia="Times New Roman" w:hAnsi="Times New Roman" w:cs="Angsana New"/>
          <w:sz w:val="24"/>
          <w:szCs w:val="24"/>
        </w:rPr>
        <w:t>100</w:t>
      </w:r>
      <w:r w:rsidR="00DB54CD" w:rsidRPr="00EB2151">
        <w:rPr>
          <w:rFonts w:ascii="Times New Roman" w:eastAsia="Times New Roman" w:hAnsi="Times New Roman" w:cs="Times New Roman"/>
          <w:sz w:val="24"/>
          <w:szCs w:val="24"/>
        </w:rPr>
        <w:t xml:space="preserve">. </w:t>
      </w:r>
    </w:p>
    <w:p w:rsidR="0063167F" w:rsidRPr="0063167F" w:rsidRDefault="00920FE1" w:rsidP="0063167F">
      <w:pPr>
        <w:spacing w:before="240" w:after="240"/>
        <w:ind w:left="1080" w:right="-14"/>
        <w:jc w:val="both"/>
        <w:rPr>
          <w:rFonts w:ascii="Times New Roman" w:eastAsia="Times New Roman" w:hAnsi="Times New Roman" w:cs="Angsana New"/>
          <w:sz w:val="24"/>
          <w:szCs w:val="24"/>
        </w:rPr>
      </w:pPr>
      <w:r>
        <w:rPr>
          <w:rFonts w:ascii="Times New Roman" w:eastAsia="Times New Roman" w:hAnsi="Times New Roman" w:cs="Times New Roman"/>
          <w:sz w:val="24"/>
          <w:szCs w:val="24"/>
        </w:rPr>
        <w:t>Subsequently, o</w:t>
      </w:r>
      <w:r w:rsidR="00DB54CD" w:rsidRPr="00EB2151">
        <w:rPr>
          <w:rFonts w:ascii="Times New Roman" w:eastAsia="Times New Roman" w:hAnsi="Times New Roman" w:cs="Times New Roman"/>
          <w:sz w:val="24"/>
          <w:szCs w:val="24"/>
        </w:rPr>
        <w:t xml:space="preserve">n September </w:t>
      </w:r>
      <w:r w:rsidR="00B16C13" w:rsidRPr="00B16C13">
        <w:rPr>
          <w:rFonts w:ascii="Times New Roman" w:eastAsia="Times New Roman" w:hAnsi="Times New Roman" w:cs="Angsana New"/>
          <w:sz w:val="24"/>
          <w:szCs w:val="24"/>
        </w:rPr>
        <w:t>18</w:t>
      </w:r>
      <w:r w:rsidR="00DB54CD"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rPr>
        <w:t xml:space="preserve">, the </w:t>
      </w:r>
      <w:r w:rsidR="00CE43DC">
        <w:rPr>
          <w:rFonts w:ascii="Times New Roman" w:eastAsia="Times New Roman" w:hAnsi="Times New Roman" w:cs="Times New Roman"/>
          <w:sz w:val="24"/>
          <w:szCs w:val="24"/>
        </w:rPr>
        <w:t>Board of Directors’ Meeting No.</w:t>
      </w:r>
      <w:r w:rsidR="00DB54CD"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11</w:t>
      </w:r>
      <w:r w:rsidR="00DB54CD"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2019</w:t>
      </w:r>
      <w:r w:rsidRPr="00920F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passed</w:t>
      </w:r>
      <w:r>
        <w:rPr>
          <w:rFonts w:ascii="Times New Roman" w:eastAsia="Times New Roman" w:hAnsi="Times New Roman" w:cstheme="minorBidi" w:hint="cs"/>
          <w:sz w:val="24"/>
          <w:szCs w:val="24"/>
          <w:cs/>
        </w:rPr>
        <w:t xml:space="preserve"> </w:t>
      </w:r>
      <w:r>
        <w:rPr>
          <w:rFonts w:ascii="Times New Roman" w:eastAsia="Times New Roman" w:hAnsi="Times New Roman" w:cs="Times New Roman"/>
          <w:sz w:val="24"/>
          <w:szCs w:val="24"/>
        </w:rPr>
        <w:t xml:space="preserve">a resolution </w:t>
      </w:r>
      <w:r w:rsidRPr="00EB2151">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approve the Group to</w:t>
      </w:r>
      <w:r>
        <w:rPr>
          <w:rFonts w:ascii="Times New Roman" w:eastAsia="Times New Roman" w:hAnsi="Times New Roman" w:cstheme="minorBidi" w:hint="cs"/>
          <w:sz w:val="24"/>
          <w:szCs w:val="24"/>
          <w:cs/>
        </w:rPr>
        <w:t xml:space="preserve"> </w:t>
      </w:r>
      <w:r>
        <w:rPr>
          <w:rFonts w:ascii="Times New Roman" w:eastAsia="Times New Roman" w:hAnsi="Times New Roman" w:cstheme="minorBidi"/>
          <w:sz w:val="24"/>
          <w:szCs w:val="24"/>
        </w:rPr>
        <w:t xml:space="preserve">purchase </w:t>
      </w:r>
      <w:r w:rsidR="00B16C13" w:rsidRPr="00B16C13">
        <w:rPr>
          <w:rFonts w:ascii="Times New Roman" w:eastAsia="Times New Roman" w:hAnsi="Times New Roman" w:cstheme="minorBidi"/>
          <w:sz w:val="24"/>
          <w:szCs w:val="24"/>
        </w:rPr>
        <w:t>24</w:t>
      </w:r>
      <w:r w:rsidR="0063167F">
        <w:rPr>
          <w:rFonts w:ascii="Times New Roman" w:eastAsia="Times New Roman" w:hAnsi="Times New Roman" w:cstheme="minorBidi"/>
          <w:sz w:val="24"/>
          <w:szCs w:val="24"/>
        </w:rPr>
        <w:t>,</w:t>
      </w:r>
      <w:r w:rsidR="00B16C13" w:rsidRPr="00B16C13">
        <w:rPr>
          <w:rFonts w:ascii="Times New Roman" w:eastAsia="Times New Roman" w:hAnsi="Times New Roman" w:cstheme="minorBidi"/>
          <w:sz w:val="24"/>
          <w:szCs w:val="24"/>
        </w:rPr>
        <w:t>999</w:t>
      </w:r>
      <w:r w:rsidR="0063167F">
        <w:rPr>
          <w:rFonts w:ascii="Times New Roman" w:eastAsia="Times New Roman" w:hAnsi="Times New Roman" w:cstheme="minorBidi"/>
          <w:sz w:val="24"/>
          <w:szCs w:val="24"/>
        </w:rPr>
        <w:t xml:space="preserve"> </w:t>
      </w:r>
      <w:r>
        <w:rPr>
          <w:rFonts w:ascii="Times New Roman" w:eastAsia="Times New Roman" w:hAnsi="Times New Roman" w:cstheme="minorBidi"/>
          <w:sz w:val="24"/>
          <w:szCs w:val="24"/>
        </w:rPr>
        <w:t xml:space="preserve">newly issued shares of </w:t>
      </w:r>
      <w:r w:rsidR="0063167F">
        <w:rPr>
          <w:rFonts w:ascii="Times New Roman" w:eastAsia="Times New Roman" w:hAnsi="Times New Roman" w:cstheme="minorBidi"/>
          <w:sz w:val="24"/>
          <w:szCs w:val="24"/>
        </w:rPr>
        <w:t xml:space="preserve">ERV, </w:t>
      </w:r>
      <w:r w:rsidR="00DB54CD" w:rsidRPr="00EB2151">
        <w:rPr>
          <w:rFonts w:ascii="Times New Roman" w:eastAsia="Times New Roman" w:hAnsi="Times New Roman" w:cs="Times New Roman"/>
          <w:color w:val="000000"/>
          <w:spacing w:val="-2"/>
          <w:sz w:val="24"/>
          <w:szCs w:val="24"/>
        </w:rPr>
        <w:t>representing</w:t>
      </w:r>
      <w:r w:rsidR="00DB54CD"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50</w:t>
      </w:r>
      <w:r w:rsidR="00DB54CD"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00</w:t>
      </w:r>
      <w:r w:rsidR="002E5B2E" w:rsidRPr="00EB2151">
        <w:rPr>
          <w:rFonts w:ascii="Times New Roman" w:eastAsia="Times New Roman" w:hAnsi="Times New Roman" w:cs="Times New Roman"/>
          <w:sz w:val="24"/>
          <w:szCs w:val="24"/>
        </w:rPr>
        <w:t xml:space="preserve"> %</w:t>
      </w:r>
      <w:r w:rsidR="00DB54CD" w:rsidRPr="00EB2151">
        <w:rPr>
          <w:rFonts w:ascii="Times New Roman" w:eastAsia="Times New Roman" w:hAnsi="Times New Roman" w:cs="Times New Roman"/>
          <w:sz w:val="24"/>
          <w:szCs w:val="24"/>
        </w:rPr>
        <w:t xml:space="preserve"> of t</w:t>
      </w:r>
      <w:r w:rsidR="0063167F">
        <w:rPr>
          <w:rFonts w:ascii="Times New Roman" w:eastAsia="Times New Roman" w:hAnsi="Times New Roman" w:cs="Times New Roman"/>
          <w:sz w:val="24"/>
          <w:szCs w:val="24"/>
        </w:rPr>
        <w:t>otal</w:t>
      </w:r>
      <w:r w:rsidR="00DB54CD" w:rsidRPr="00EB2151">
        <w:rPr>
          <w:rFonts w:ascii="Times New Roman" w:eastAsia="Times New Roman" w:hAnsi="Times New Roman" w:cs="Times New Roman"/>
          <w:sz w:val="24"/>
          <w:szCs w:val="24"/>
        </w:rPr>
        <w:t xml:space="preserve"> is</w:t>
      </w:r>
      <w:r w:rsidR="0063167F">
        <w:rPr>
          <w:rFonts w:ascii="Times New Roman" w:eastAsia="Times New Roman" w:hAnsi="Times New Roman" w:cs="Times New Roman"/>
          <w:sz w:val="24"/>
          <w:szCs w:val="24"/>
        </w:rPr>
        <w:t xml:space="preserve">sued and paid-up capital of ERV at the amount of </w:t>
      </w:r>
      <w:r w:rsidR="00B16C13"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5</w:t>
      </w:r>
      <w:r w:rsidR="0063167F">
        <w:rPr>
          <w:rFonts w:ascii="Times New Roman" w:eastAsia="Times New Roman" w:hAnsi="Times New Roman" w:cs="Times New Roman"/>
          <w:sz w:val="24"/>
          <w:szCs w:val="24"/>
        </w:rPr>
        <w:t xml:space="preserve"> million in which</w:t>
      </w:r>
      <w:r w:rsidR="00EE5842" w:rsidRPr="00EB2151">
        <w:rPr>
          <w:rFonts w:ascii="Times New Roman" w:eastAsia="Times New Roman" w:hAnsi="Times New Roman" w:cs="Times New Roman"/>
          <w:sz w:val="24"/>
          <w:szCs w:val="24"/>
        </w:rPr>
        <w:t xml:space="preserve"> The Group </w:t>
      </w:r>
      <w:r w:rsidR="0063167F">
        <w:rPr>
          <w:rFonts w:ascii="Times New Roman" w:eastAsia="Times New Roman" w:hAnsi="Times New Roman" w:cs="Times New Roman"/>
          <w:sz w:val="24"/>
          <w:szCs w:val="24"/>
        </w:rPr>
        <w:t xml:space="preserve">has fully </w:t>
      </w:r>
      <w:r w:rsidR="00EE5842" w:rsidRPr="00EB2151">
        <w:rPr>
          <w:rFonts w:ascii="Times New Roman" w:eastAsia="Times New Roman" w:hAnsi="Times New Roman" w:cs="Times New Roman"/>
          <w:sz w:val="24"/>
          <w:szCs w:val="24"/>
        </w:rPr>
        <w:t xml:space="preserve">paid </w:t>
      </w:r>
      <w:r w:rsidR="0063167F">
        <w:rPr>
          <w:rFonts w:ascii="Times New Roman" w:eastAsia="Times New Roman" w:hAnsi="Times New Roman" w:cs="Times New Roman"/>
          <w:sz w:val="24"/>
          <w:szCs w:val="24"/>
        </w:rPr>
        <w:t xml:space="preserve">such </w:t>
      </w:r>
      <w:r w:rsidR="00EE5842" w:rsidRPr="00EB2151">
        <w:rPr>
          <w:rFonts w:ascii="Times New Roman" w:eastAsia="Times New Roman" w:hAnsi="Times New Roman" w:cs="Times New Roman"/>
          <w:sz w:val="24"/>
          <w:szCs w:val="24"/>
        </w:rPr>
        <w:t xml:space="preserve">shares on September </w:t>
      </w:r>
      <w:r w:rsidR="00B16C13" w:rsidRPr="00B16C13">
        <w:rPr>
          <w:rFonts w:ascii="Times New Roman" w:eastAsia="Times New Roman" w:hAnsi="Times New Roman" w:cs="Angsana New"/>
          <w:sz w:val="24"/>
          <w:szCs w:val="24"/>
        </w:rPr>
        <w:t>24</w:t>
      </w:r>
      <w:r w:rsidR="00EE5842"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00CE43DC">
        <w:rPr>
          <w:rFonts w:ascii="Times New Roman" w:eastAsia="Times New Roman" w:hAnsi="Times New Roman" w:cs="Times New Roman"/>
          <w:sz w:val="24"/>
          <w:szCs w:val="24"/>
        </w:rPr>
        <w:t>.</w:t>
      </w:r>
    </w:p>
    <w:p w:rsidR="00B16C13" w:rsidRDefault="00B16C13">
      <w:pPr>
        <w:spacing w:after="0"/>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br w:type="page"/>
      </w:r>
    </w:p>
    <w:p w:rsidR="00DB54CD" w:rsidRDefault="00DB54CD" w:rsidP="009F00FB">
      <w:pPr>
        <w:spacing w:after="0"/>
        <w:ind w:left="1080"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lastRenderedPageBreak/>
        <w:t>The net carrying amounts of net identifiable assets</w:t>
      </w:r>
      <w:r w:rsidR="0063167F">
        <w:rPr>
          <w:rFonts w:ascii="Times New Roman" w:eastAsia="Times New Roman" w:hAnsi="Times New Roman" w:cs="Times New Roman"/>
          <w:color w:val="000000"/>
          <w:spacing w:val="-2"/>
          <w:sz w:val="24"/>
          <w:szCs w:val="24"/>
        </w:rPr>
        <w:t xml:space="preserve"> acquired</w:t>
      </w:r>
      <w:r w:rsidRPr="00EB2151">
        <w:rPr>
          <w:rFonts w:ascii="Times New Roman" w:eastAsia="Times New Roman" w:hAnsi="Times New Roman" w:cs="Times New Roman"/>
          <w:color w:val="000000"/>
          <w:spacing w:val="-2"/>
          <w:sz w:val="24"/>
          <w:szCs w:val="24"/>
        </w:rPr>
        <w:t xml:space="preserve"> of Eco Energy Group Corporation Co., Ltd. acquired on the date of acquisition were as follows:</w:t>
      </w:r>
    </w:p>
    <w:p w:rsidR="00DB54CD" w:rsidRPr="00EB2151" w:rsidRDefault="00031835" w:rsidP="00582583">
      <w:pPr>
        <w:spacing w:before="240" w:after="0"/>
        <w:ind w:left="547" w:right="43"/>
        <w:jc w:val="right"/>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b/>
          <w:bCs/>
          <w:color w:val="000000"/>
          <w:sz w:val="24"/>
          <w:szCs w:val="24"/>
          <w:lang w:val="en-GB"/>
        </w:rPr>
        <w:t>(</w:t>
      </w:r>
      <w:r w:rsidR="00DB54CD" w:rsidRPr="00EB2151">
        <w:rPr>
          <w:rFonts w:ascii="Times New Roman" w:eastAsia="Times New Roman" w:hAnsi="Times New Roman" w:cs="Times New Roman"/>
          <w:b/>
          <w:bCs/>
          <w:color w:val="000000"/>
          <w:sz w:val="24"/>
          <w:szCs w:val="24"/>
          <w:lang w:val="en-GB"/>
        </w:rPr>
        <w:t>Unit : Baht</w:t>
      </w:r>
      <w:r w:rsidRPr="00EB2151">
        <w:rPr>
          <w:rFonts w:ascii="Times New Roman" w:eastAsia="Times New Roman" w:hAnsi="Times New Roman" w:cs="Times New Roman"/>
          <w:b/>
          <w:bCs/>
          <w:color w:val="000000"/>
          <w:sz w:val="24"/>
          <w:szCs w:val="24"/>
          <w:lang w:val="en-GB"/>
        </w:rPr>
        <w:t>)</w:t>
      </w:r>
    </w:p>
    <w:tbl>
      <w:tblPr>
        <w:tblW w:w="8100" w:type="dxa"/>
        <w:tblInd w:w="1188" w:type="dxa"/>
        <w:tblLayout w:type="fixed"/>
        <w:tblLook w:val="01E0" w:firstRow="1" w:lastRow="1" w:firstColumn="1" w:lastColumn="1" w:noHBand="0" w:noVBand="0"/>
      </w:tblPr>
      <w:tblGrid>
        <w:gridCol w:w="6480"/>
        <w:gridCol w:w="1620"/>
      </w:tblGrid>
      <w:tr w:rsidR="00DB54CD" w:rsidRPr="00EB2151" w:rsidTr="005321B8">
        <w:tc>
          <w:tcPr>
            <w:tcW w:w="8100" w:type="dxa"/>
            <w:gridSpan w:val="2"/>
            <w:shd w:val="clear" w:color="auto" w:fill="auto"/>
          </w:tcPr>
          <w:p w:rsidR="00DB54CD" w:rsidRPr="0063167F" w:rsidRDefault="00DB54CD" w:rsidP="0063167F">
            <w:pPr>
              <w:spacing w:after="0" w:line="300" w:lineRule="exact"/>
              <w:ind w:right="-14"/>
              <w:jc w:val="right"/>
              <w:rPr>
                <w:rFonts w:ascii="Times New Roman" w:eastAsia="Times New Roman" w:hAnsi="Times New Roman" w:cs="Times New Roman"/>
                <w:b/>
                <w:bCs/>
                <w:color w:val="000000"/>
                <w:spacing w:val="-2"/>
                <w:sz w:val="24"/>
                <w:szCs w:val="24"/>
              </w:rPr>
            </w:pPr>
            <w:r w:rsidRPr="0063167F">
              <w:rPr>
                <w:rFonts w:ascii="Times New Roman" w:eastAsia="Times New Roman" w:hAnsi="Times New Roman" w:cs="Times New Roman"/>
                <w:b/>
                <w:bCs/>
                <w:color w:val="000000"/>
                <w:spacing w:val="-2"/>
                <w:sz w:val="24"/>
                <w:szCs w:val="24"/>
              </w:rPr>
              <w:t xml:space="preserve">As at September </w:t>
            </w:r>
            <w:r w:rsidR="00B16C13" w:rsidRPr="00B16C13">
              <w:rPr>
                <w:rFonts w:ascii="Times New Roman" w:eastAsia="Times New Roman" w:hAnsi="Times New Roman" w:cs="Angsana New"/>
                <w:b/>
                <w:bCs/>
                <w:color w:val="000000"/>
                <w:spacing w:val="-2"/>
                <w:sz w:val="24"/>
                <w:szCs w:val="24"/>
              </w:rPr>
              <w:t>24</w:t>
            </w:r>
            <w:r w:rsidRPr="0063167F">
              <w:rPr>
                <w:rFonts w:ascii="Times New Roman" w:eastAsia="Times New Roman" w:hAnsi="Times New Roman" w:cs="Times New Roman"/>
                <w:b/>
                <w:bCs/>
                <w:color w:val="000000"/>
                <w:spacing w:val="-2"/>
                <w:sz w:val="24"/>
                <w:szCs w:val="24"/>
              </w:rPr>
              <w:t xml:space="preserve">, </w:t>
            </w:r>
            <w:r w:rsidR="00B16C13" w:rsidRPr="00B16C13">
              <w:rPr>
                <w:rFonts w:ascii="Times New Roman" w:eastAsia="Times New Roman" w:hAnsi="Times New Roman" w:cs="Angsana New"/>
                <w:b/>
                <w:bCs/>
                <w:color w:val="000000"/>
                <w:spacing w:val="-2"/>
                <w:sz w:val="24"/>
                <w:szCs w:val="24"/>
              </w:rPr>
              <w:t>2019</w:t>
            </w:r>
          </w:p>
        </w:tc>
      </w:tr>
      <w:tr w:rsidR="00DB54CD" w:rsidRPr="00EB2151" w:rsidTr="005321B8">
        <w:tc>
          <w:tcPr>
            <w:tcW w:w="6480" w:type="dxa"/>
            <w:shd w:val="clear" w:color="auto" w:fill="auto"/>
          </w:tcPr>
          <w:p w:rsidR="00DB54CD" w:rsidRPr="00EB2151" w:rsidRDefault="00DB54CD" w:rsidP="00746573">
            <w:pPr>
              <w:spacing w:after="0" w:line="240" w:lineRule="exact"/>
              <w:ind w:left="539" w:hanging="386"/>
              <w:rPr>
                <w:rFonts w:ascii="Times New Roman" w:eastAsia="Times New Roman" w:hAnsi="Times New Roman" w:cs="Times New Roman"/>
                <w:color w:val="000000"/>
                <w:sz w:val="24"/>
                <w:szCs w:val="24"/>
                <w:lang w:val="en-GB"/>
              </w:rPr>
            </w:pPr>
          </w:p>
        </w:tc>
        <w:tc>
          <w:tcPr>
            <w:tcW w:w="1620" w:type="dxa"/>
            <w:shd w:val="clear" w:color="auto" w:fill="auto"/>
          </w:tcPr>
          <w:p w:rsidR="00DB54CD" w:rsidRPr="00EB2151" w:rsidRDefault="00DB54CD" w:rsidP="00746573">
            <w:pPr>
              <w:tabs>
                <w:tab w:val="decimal" w:pos="1336"/>
              </w:tabs>
              <w:snapToGrid w:val="0"/>
              <w:spacing w:after="0" w:line="240" w:lineRule="exact"/>
              <w:jc w:val="both"/>
              <w:rPr>
                <w:rFonts w:ascii="Times New Roman" w:eastAsia="Times New Roman" w:hAnsi="Times New Roman" w:cs="Times New Roman"/>
                <w:color w:val="000000"/>
                <w:sz w:val="24"/>
                <w:szCs w:val="24"/>
              </w:rPr>
            </w:pPr>
          </w:p>
        </w:tc>
      </w:tr>
      <w:tr w:rsidR="00DB54CD" w:rsidRPr="00EB2151" w:rsidTr="005321B8">
        <w:tc>
          <w:tcPr>
            <w:tcW w:w="648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cs/>
              </w:rPr>
            </w:pPr>
            <w:r w:rsidRPr="0063167F">
              <w:rPr>
                <w:rFonts w:ascii="Times New Roman" w:eastAsia="Times New Roman" w:hAnsi="Times New Roman" w:cs="Times New Roman"/>
                <w:color w:val="000000"/>
                <w:spacing w:val="-2"/>
                <w:sz w:val="24"/>
                <w:szCs w:val="24"/>
              </w:rPr>
              <w:t>Cash and cash equivalent</w:t>
            </w:r>
            <w:r w:rsidRPr="0063167F">
              <w:rPr>
                <w:rFonts w:ascii="Times New Roman" w:eastAsia="Times New Roman" w:hAnsi="Times New Roman" w:cs="Times New Roman"/>
                <w:color w:val="000000"/>
                <w:spacing w:val="-2"/>
                <w:sz w:val="24"/>
                <w:szCs w:val="24"/>
                <w:cs/>
              </w:rPr>
              <w:t>s</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5</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356</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916</w:t>
            </w:r>
          </w:p>
        </w:tc>
      </w:tr>
      <w:tr w:rsidR="00DB54CD" w:rsidRPr="00EB2151" w:rsidTr="005321B8">
        <w:tc>
          <w:tcPr>
            <w:tcW w:w="648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Trade and other current receivables</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465</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568</w:t>
            </w:r>
          </w:p>
        </w:tc>
      </w:tr>
      <w:tr w:rsidR="00DB54CD" w:rsidRPr="00EB2151" w:rsidTr="005321B8">
        <w:tc>
          <w:tcPr>
            <w:tcW w:w="648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Short-term loans to related persons</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1</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5321B8">
        <w:tc>
          <w:tcPr>
            <w:tcW w:w="648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Other non-current assets</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3</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877</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5321B8">
        <w:trPr>
          <w:trHeight w:val="99"/>
        </w:trPr>
        <w:tc>
          <w:tcPr>
            <w:tcW w:w="6480" w:type="dxa"/>
            <w:shd w:val="clear" w:color="auto" w:fill="auto"/>
          </w:tcPr>
          <w:p w:rsidR="00DB54CD" w:rsidRPr="0063167F"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Trade and other current payables</w:t>
            </w:r>
          </w:p>
        </w:tc>
        <w:tc>
          <w:tcPr>
            <w:tcW w:w="1620" w:type="dxa"/>
            <w:shd w:val="clear" w:color="auto" w:fill="auto"/>
          </w:tcPr>
          <w:p w:rsidR="00DB54CD" w:rsidRPr="0063167F" w:rsidRDefault="00DB54CD"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cs/>
              </w:rPr>
              <w:t>(</w:t>
            </w:r>
            <w:r w:rsidR="00B16C13" w:rsidRPr="00B16C13">
              <w:rPr>
                <w:rFonts w:ascii="Times New Roman" w:eastAsia="Times New Roman" w:hAnsi="Times New Roman" w:cs="Angsana New"/>
                <w:color w:val="000000"/>
                <w:spacing w:val="-2"/>
                <w:sz w:val="24"/>
                <w:szCs w:val="24"/>
              </w:rPr>
              <w:t>1</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014</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973</w:t>
            </w:r>
            <w:r w:rsidRPr="0063167F">
              <w:rPr>
                <w:rFonts w:ascii="Times New Roman" w:eastAsia="Times New Roman" w:hAnsi="Times New Roman" w:cs="Times New Roman"/>
                <w:color w:val="000000"/>
                <w:spacing w:val="-2"/>
                <w:sz w:val="24"/>
                <w:szCs w:val="24"/>
                <w:cs/>
              </w:rPr>
              <w:t>)</w:t>
            </w:r>
          </w:p>
        </w:tc>
      </w:tr>
      <w:tr w:rsidR="00DB54CD" w:rsidRPr="00EB2151" w:rsidTr="005321B8">
        <w:trPr>
          <w:trHeight w:val="99"/>
        </w:trPr>
        <w:tc>
          <w:tcPr>
            <w:tcW w:w="6480" w:type="dxa"/>
            <w:shd w:val="clear" w:color="auto" w:fill="auto"/>
          </w:tcPr>
          <w:p w:rsidR="00DB54CD" w:rsidRPr="0063167F" w:rsidRDefault="00283B18" w:rsidP="0063167F">
            <w:pPr>
              <w:spacing w:after="0" w:line="300" w:lineRule="exact"/>
              <w:ind w:right="-14"/>
              <w:jc w:val="both"/>
              <w:rPr>
                <w:rFonts w:ascii="Times New Roman" w:eastAsia="Times New Roman" w:hAnsi="Times New Roman" w:cs="Times New Roman"/>
                <w:color w:val="000000"/>
                <w:spacing w:val="-2"/>
                <w:sz w:val="24"/>
                <w:szCs w:val="24"/>
                <w:cs/>
              </w:rPr>
            </w:pPr>
            <w:r w:rsidRPr="0063167F">
              <w:rPr>
                <w:rFonts w:ascii="Times New Roman" w:eastAsia="Times New Roman" w:hAnsi="Times New Roman" w:cs="Times New Roman"/>
                <w:color w:val="000000"/>
                <w:spacing w:val="-2"/>
                <w:sz w:val="24"/>
                <w:szCs w:val="24"/>
              </w:rPr>
              <w:t>Long-term borrowing from related company</w:t>
            </w:r>
          </w:p>
        </w:tc>
        <w:tc>
          <w:tcPr>
            <w:tcW w:w="1620" w:type="dxa"/>
            <w:tcBorders>
              <w:bottom w:val="single" w:sz="4" w:space="0" w:color="auto"/>
            </w:tcBorders>
            <w:shd w:val="clear" w:color="auto" w:fill="auto"/>
          </w:tcPr>
          <w:p w:rsidR="00DB54CD" w:rsidRPr="0063167F" w:rsidRDefault="00DB54CD"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1</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000</w:t>
            </w:r>
            <w:r w:rsidRPr="0063167F">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000</w:t>
            </w:r>
            <w:r w:rsidRPr="0063167F">
              <w:rPr>
                <w:rFonts w:ascii="Times New Roman" w:eastAsia="Times New Roman" w:hAnsi="Times New Roman" w:cs="Times New Roman"/>
                <w:color w:val="000000"/>
                <w:spacing w:val="-2"/>
                <w:sz w:val="24"/>
                <w:szCs w:val="24"/>
              </w:rPr>
              <w:t>)</w:t>
            </w:r>
          </w:p>
        </w:tc>
      </w:tr>
      <w:tr w:rsidR="00DB54CD" w:rsidRPr="00EB2151" w:rsidTr="005321B8">
        <w:trPr>
          <w:trHeight w:val="242"/>
        </w:trPr>
        <w:tc>
          <w:tcPr>
            <w:tcW w:w="648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 xml:space="preserve">Net identifiable assets and liabilities </w:t>
            </w:r>
          </w:p>
        </w:tc>
        <w:tc>
          <w:tcPr>
            <w:tcW w:w="1620" w:type="dxa"/>
            <w:tcBorders>
              <w:top w:val="single" w:sz="4" w:space="0" w:color="auto"/>
            </w:tcBorders>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cs/>
              </w:rPr>
            </w:pPr>
            <w:r w:rsidRPr="00B16C13">
              <w:rPr>
                <w:rFonts w:ascii="Times New Roman" w:eastAsia="Times New Roman" w:hAnsi="Times New Roman" w:cs="Angsana New"/>
                <w:color w:val="000000"/>
                <w:spacing w:val="-2"/>
                <w:sz w:val="24"/>
                <w:szCs w:val="24"/>
              </w:rPr>
              <w:t>9</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684</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511</w:t>
            </w:r>
          </w:p>
        </w:tc>
      </w:tr>
      <w:tr w:rsidR="00DB54CD" w:rsidRPr="00EB2151" w:rsidTr="005321B8">
        <w:trPr>
          <w:trHeight w:val="99"/>
        </w:trPr>
        <w:tc>
          <w:tcPr>
            <w:tcW w:w="648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 xml:space="preserve">Shareholding </w:t>
            </w:r>
            <w:r w:rsidR="00E2214B" w:rsidRPr="00950592">
              <w:rPr>
                <w:rFonts w:ascii="Times New Roman" w:eastAsia="Times New Roman" w:hAnsi="Times New Roman" w:cs="Times New Roman"/>
                <w:color w:val="000000"/>
                <w:spacing w:val="-2"/>
                <w:sz w:val="24"/>
                <w:szCs w:val="24"/>
              </w:rPr>
              <w:t>percentage</w:t>
            </w:r>
          </w:p>
        </w:tc>
        <w:tc>
          <w:tcPr>
            <w:tcW w:w="1620" w:type="dxa"/>
            <w:tcBorders>
              <w:bottom w:val="single" w:sz="4" w:space="0" w:color="auto"/>
            </w:tcBorders>
            <w:shd w:val="clear" w:color="auto" w:fill="auto"/>
          </w:tcPr>
          <w:p w:rsidR="00DB54CD" w:rsidRPr="0063167F" w:rsidRDefault="00B16C13" w:rsidP="0063167F">
            <w:pPr>
              <w:tabs>
                <w:tab w:val="decimal" w:pos="1155"/>
              </w:tabs>
              <w:snapToGrid w:val="0"/>
              <w:spacing w:after="0" w:line="300" w:lineRule="exact"/>
              <w:ind w:right="-14"/>
              <w:jc w:val="both"/>
              <w:rPr>
                <w:rFonts w:ascii="Times New Roman" w:eastAsia="Times New Roman" w:hAnsi="Times New Roman" w:cs="Times New Roman"/>
                <w:color w:val="000000"/>
                <w:spacing w:val="-2"/>
                <w:sz w:val="24"/>
                <w:szCs w:val="24"/>
                <w:cs/>
              </w:rPr>
            </w:pPr>
            <w:r w:rsidRPr="00B16C13">
              <w:rPr>
                <w:rFonts w:ascii="Times New Roman" w:eastAsia="Times New Roman" w:hAnsi="Times New Roman" w:cs="Angsana New"/>
                <w:color w:val="000000"/>
                <w:spacing w:val="-2"/>
                <w:sz w:val="24"/>
                <w:szCs w:val="24"/>
              </w:rPr>
              <w:t>50</w:t>
            </w:r>
            <w:r w:rsidR="00DB54CD" w:rsidRPr="0063167F">
              <w:rPr>
                <w:rFonts w:ascii="Times New Roman" w:eastAsia="Times New Roman" w:hAnsi="Times New Roman" w:cs="Times New Roman"/>
                <w:color w:val="000000"/>
                <w:spacing w:val="-2"/>
                <w:sz w:val="24"/>
                <w:szCs w:val="24"/>
              </w:rPr>
              <w:t>%</w:t>
            </w:r>
          </w:p>
        </w:tc>
      </w:tr>
      <w:tr w:rsidR="00DB54CD" w:rsidRPr="00EB2151" w:rsidTr="005321B8">
        <w:trPr>
          <w:trHeight w:val="99"/>
        </w:trPr>
        <w:tc>
          <w:tcPr>
            <w:tcW w:w="648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Fair values of net assets</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4</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842</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255</w:t>
            </w:r>
          </w:p>
        </w:tc>
      </w:tr>
      <w:tr w:rsidR="00DB54CD" w:rsidRPr="00EB2151" w:rsidTr="005321B8">
        <w:tc>
          <w:tcPr>
            <w:tcW w:w="648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tl/>
                <w:cs/>
              </w:rPr>
            </w:pPr>
            <w:r w:rsidRPr="00950592">
              <w:rPr>
                <w:rFonts w:ascii="Times New Roman" w:eastAsia="Times New Roman" w:hAnsi="Times New Roman" w:cs="Times New Roman"/>
                <w:color w:val="000000"/>
                <w:spacing w:val="-2"/>
                <w:sz w:val="24"/>
                <w:szCs w:val="24"/>
              </w:rPr>
              <w:t>Consideration transferred</w:t>
            </w:r>
          </w:p>
        </w:tc>
        <w:tc>
          <w:tcPr>
            <w:tcW w:w="1620" w:type="dxa"/>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500</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000</w:t>
            </w:r>
          </w:p>
        </w:tc>
      </w:tr>
      <w:tr w:rsidR="00DB54CD" w:rsidRPr="00EB2151" w:rsidTr="005321B8">
        <w:tc>
          <w:tcPr>
            <w:tcW w:w="6480" w:type="dxa"/>
            <w:shd w:val="clear" w:color="auto" w:fill="auto"/>
          </w:tcPr>
          <w:p w:rsidR="00DB54CD" w:rsidRPr="00950592" w:rsidRDefault="00DB54CD" w:rsidP="0063167F">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rPr>
              <w:t>Gain from bargain purchase of investment in subsidiary</w:t>
            </w:r>
          </w:p>
        </w:tc>
        <w:tc>
          <w:tcPr>
            <w:tcW w:w="1620" w:type="dxa"/>
            <w:tcBorders>
              <w:top w:val="single" w:sz="4" w:space="0" w:color="auto"/>
              <w:bottom w:val="double" w:sz="4" w:space="0" w:color="auto"/>
            </w:tcBorders>
            <w:shd w:val="clear" w:color="auto" w:fill="auto"/>
          </w:tcPr>
          <w:p w:rsidR="00DB54CD" w:rsidRPr="0063167F" w:rsidRDefault="00B16C13" w:rsidP="0063167F">
            <w:pPr>
              <w:tabs>
                <w:tab w:val="decimal" w:pos="1336"/>
              </w:tabs>
              <w:snapToGrid w:val="0"/>
              <w:spacing w:after="0" w:line="300" w:lineRule="exact"/>
              <w:ind w:right="-14"/>
              <w:jc w:val="both"/>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342</w:t>
            </w:r>
            <w:r w:rsidR="00DB54CD" w:rsidRPr="0063167F">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255</w:t>
            </w:r>
          </w:p>
        </w:tc>
      </w:tr>
    </w:tbl>
    <w:p w:rsidR="00DB54CD" w:rsidRPr="00EB2151" w:rsidRDefault="00DB54CD" w:rsidP="00CE43DC">
      <w:pPr>
        <w:spacing w:before="240" w:after="240"/>
        <w:ind w:left="1080"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z w:val="24"/>
          <w:szCs w:val="24"/>
        </w:rPr>
        <w:t xml:space="preserve">The </w:t>
      </w:r>
      <w:r w:rsidRPr="00CE43DC">
        <w:rPr>
          <w:rFonts w:ascii="Times New Roman" w:eastAsia="Times New Roman" w:hAnsi="Times New Roman" w:cs="Times New Roman"/>
          <w:sz w:val="24"/>
          <w:szCs w:val="24"/>
        </w:rPr>
        <w:t>Group</w:t>
      </w:r>
      <w:r w:rsidR="00950592">
        <w:rPr>
          <w:rFonts w:ascii="Times New Roman" w:eastAsia="Times New Roman" w:hAnsi="Times New Roman" w:cs="Times New Roman"/>
          <w:color w:val="000000"/>
          <w:sz w:val="24"/>
          <w:szCs w:val="24"/>
        </w:rPr>
        <w:t xml:space="preserve"> is in </w:t>
      </w:r>
      <w:r w:rsidRPr="00EB2151">
        <w:rPr>
          <w:rFonts w:ascii="Times New Roman" w:eastAsia="Times New Roman" w:hAnsi="Times New Roman" w:cs="Times New Roman"/>
          <w:color w:val="000000"/>
          <w:sz w:val="24"/>
          <w:szCs w:val="24"/>
        </w:rPr>
        <w:t xml:space="preserve">process of appraising the fair value of the identifiable assets acquired and liabilities assumed and the fair value allocation at the business acquisition date. The Group, however, used the net asset value at the business acquisition date from the interim financial information of such subsidiaries and other relevant factors which may affect such information as the consideration received from the acquired businesses, and measured components of non-controlling interests </w:t>
      </w:r>
      <w:r w:rsidRPr="00EB2151">
        <w:rPr>
          <w:rFonts w:ascii="Times New Roman" w:eastAsia="Times New Roman" w:hAnsi="Times New Roman" w:cs="Times New Roman"/>
          <w:color w:val="000000"/>
          <w:spacing w:val="-4"/>
          <w:sz w:val="24"/>
          <w:szCs w:val="24"/>
        </w:rPr>
        <w:t>by applying fair value of net assets of such subsidiaries according to its proportionate</w:t>
      </w:r>
      <w:r w:rsidRPr="00EB2151">
        <w:rPr>
          <w:rFonts w:ascii="Times New Roman" w:eastAsia="Times New Roman" w:hAnsi="Times New Roman" w:cs="Times New Roman"/>
          <w:color w:val="000000"/>
          <w:sz w:val="24"/>
          <w:szCs w:val="24"/>
        </w:rPr>
        <w:t xml:space="preserve"> ownership. The assessment shall be completed within measurement period within one year from the business acquisition date pursuant to the period allowed by Thai Financial Reporting Standard No. </w:t>
      </w:r>
      <w:r w:rsidR="00B16C13" w:rsidRPr="00B16C13">
        <w:rPr>
          <w:rFonts w:ascii="Times New Roman" w:eastAsia="Times New Roman" w:hAnsi="Times New Roman" w:cs="Angsana New"/>
          <w:color w:val="000000"/>
          <w:sz w:val="24"/>
          <w:szCs w:val="24"/>
        </w:rPr>
        <w:t>3</w:t>
      </w:r>
      <w:r w:rsidRPr="00EB2151">
        <w:rPr>
          <w:rFonts w:ascii="Times New Roman" w:eastAsia="Times New Roman" w:hAnsi="Times New Roman" w:cs="Times New Roman"/>
          <w:color w:val="000000"/>
          <w:sz w:val="24"/>
          <w:szCs w:val="24"/>
        </w:rPr>
        <w:t xml:space="preserve"> (revised </w:t>
      </w:r>
      <w:r w:rsidR="00B16C13" w:rsidRPr="00B16C13">
        <w:rPr>
          <w:rFonts w:ascii="Times New Roman" w:eastAsia="Times New Roman" w:hAnsi="Times New Roman" w:cs="Angsana New"/>
          <w:color w:val="000000"/>
          <w:sz w:val="24"/>
          <w:szCs w:val="24"/>
        </w:rPr>
        <w:t>2018</w:t>
      </w:r>
      <w:r w:rsidRPr="00EB2151">
        <w:rPr>
          <w:rFonts w:ascii="Times New Roman" w:eastAsia="Times New Roman" w:hAnsi="Times New Roman" w:cs="Times New Roman"/>
          <w:color w:val="000000"/>
          <w:sz w:val="24"/>
          <w:szCs w:val="24"/>
        </w:rPr>
        <w:t xml:space="preserve">) “Business Combination”. During the measurement period, the Group shall retrospectively adjust the provisional value recognized at the business acquisition date and recognize additional assets and liabilities and other related accounts to reflect new information obtained about facts and circumstances that existed </w:t>
      </w:r>
      <w:r w:rsidRPr="00EB2151">
        <w:rPr>
          <w:rFonts w:ascii="Times New Roman" w:eastAsia="Times New Roman" w:hAnsi="Times New Roman" w:cs="Times New Roman"/>
          <w:color w:val="000000"/>
          <w:spacing w:val="2"/>
          <w:sz w:val="24"/>
          <w:szCs w:val="24"/>
        </w:rPr>
        <w:t>as of the business acquisition date.</w:t>
      </w:r>
    </w:p>
    <w:p w:rsidR="00DB54CD" w:rsidRPr="00EB2151" w:rsidRDefault="00DB54CD" w:rsidP="00DB54CD">
      <w:pPr>
        <w:spacing w:before="240" w:after="240"/>
        <w:ind w:left="1080" w:right="-14"/>
        <w:jc w:val="thaiDistribute"/>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 xml:space="preserve">Net cash outflows from </w:t>
      </w:r>
      <w:r w:rsidRPr="00EB2151">
        <w:rPr>
          <w:rFonts w:ascii="Times New Roman" w:eastAsia="Times New Roman" w:hAnsi="Times New Roman" w:cs="Times New Roman"/>
          <w:sz w:val="24"/>
          <w:szCs w:val="24"/>
        </w:rPr>
        <w:t>acquisition</w:t>
      </w:r>
      <w:r w:rsidRPr="00EB2151">
        <w:rPr>
          <w:rFonts w:ascii="Times New Roman" w:eastAsia="Times New Roman" w:hAnsi="Times New Roman" w:cs="Times New Roman"/>
          <w:color w:val="000000"/>
          <w:spacing w:val="-2"/>
          <w:sz w:val="24"/>
          <w:szCs w:val="24"/>
        </w:rPr>
        <w:t xml:space="preserve"> of ordinary shares of Energy Revolution Comp</w:t>
      </w:r>
      <w:r w:rsidR="00CE43DC">
        <w:rPr>
          <w:rFonts w:ascii="Times New Roman" w:eastAsia="Times New Roman" w:hAnsi="Times New Roman" w:cs="Times New Roman"/>
          <w:color w:val="000000"/>
          <w:spacing w:val="-2"/>
          <w:sz w:val="24"/>
          <w:szCs w:val="24"/>
        </w:rPr>
        <w:t>any Limited was presented below:</w:t>
      </w:r>
    </w:p>
    <w:tbl>
      <w:tblPr>
        <w:tblW w:w="8388" w:type="dxa"/>
        <w:tblInd w:w="1080" w:type="dxa"/>
        <w:tblLayout w:type="fixed"/>
        <w:tblLook w:val="0000" w:firstRow="0" w:lastRow="0" w:firstColumn="0" w:lastColumn="0" w:noHBand="0" w:noVBand="0"/>
      </w:tblPr>
      <w:tblGrid>
        <w:gridCol w:w="18"/>
        <w:gridCol w:w="6129"/>
        <w:gridCol w:w="2232"/>
        <w:gridCol w:w="9"/>
      </w:tblGrid>
      <w:tr w:rsidR="00DB54CD" w:rsidRPr="00EB2151" w:rsidTr="005321B8">
        <w:trPr>
          <w:gridBefore w:val="1"/>
          <w:wBefore w:w="18" w:type="dxa"/>
        </w:trPr>
        <w:tc>
          <w:tcPr>
            <w:tcW w:w="8370" w:type="dxa"/>
            <w:gridSpan w:val="3"/>
            <w:vAlign w:val="bottom"/>
          </w:tcPr>
          <w:p w:rsidR="00DB54CD" w:rsidRPr="00950592" w:rsidRDefault="00DB54CD" w:rsidP="00950592">
            <w:pPr>
              <w:spacing w:after="0" w:line="300" w:lineRule="exact"/>
              <w:ind w:right="-14"/>
              <w:jc w:val="right"/>
              <w:rPr>
                <w:rFonts w:ascii="Times New Roman" w:eastAsia="Times New Roman" w:hAnsi="Times New Roman" w:cs="Times New Roman"/>
                <w:b/>
                <w:bCs/>
                <w:color w:val="000000"/>
                <w:spacing w:val="-2"/>
                <w:sz w:val="24"/>
                <w:szCs w:val="24"/>
              </w:rPr>
            </w:pPr>
            <w:r w:rsidRPr="00950592">
              <w:rPr>
                <w:rFonts w:ascii="Times New Roman" w:eastAsia="Times New Roman" w:hAnsi="Times New Roman" w:cs="Times New Roman"/>
                <w:b/>
                <w:bCs/>
                <w:color w:val="000000"/>
                <w:spacing w:val="-2"/>
                <w:sz w:val="24"/>
                <w:szCs w:val="24"/>
              </w:rPr>
              <w:t>(Unit: Thousand Baht)</w:t>
            </w:r>
          </w:p>
        </w:tc>
      </w:tr>
      <w:tr w:rsidR="00DB54CD" w:rsidRPr="00950592" w:rsidTr="005321B8">
        <w:tblPrEx>
          <w:tblLook w:val="04A0" w:firstRow="1" w:lastRow="0" w:firstColumn="1" w:lastColumn="0" w:noHBand="0" w:noVBand="1"/>
        </w:tblPrEx>
        <w:trPr>
          <w:gridAfter w:val="1"/>
          <w:wAfter w:w="9" w:type="dxa"/>
        </w:trPr>
        <w:tc>
          <w:tcPr>
            <w:tcW w:w="6147" w:type="dxa"/>
            <w:gridSpan w:val="2"/>
            <w:shd w:val="clear" w:color="auto" w:fill="auto"/>
          </w:tcPr>
          <w:p w:rsidR="00DB54CD" w:rsidRPr="00EB2151" w:rsidRDefault="00DB54CD" w:rsidP="00950592">
            <w:pPr>
              <w:spacing w:after="0" w:line="300" w:lineRule="exact"/>
              <w:ind w:right="-14"/>
              <w:jc w:val="both"/>
              <w:rPr>
                <w:rFonts w:ascii="Times New Roman" w:eastAsia="Times New Roman" w:hAnsi="Times New Roman" w:cs="Times New Roman"/>
                <w:color w:val="000000"/>
                <w:spacing w:val="-2"/>
                <w:sz w:val="24"/>
                <w:szCs w:val="24"/>
              </w:rPr>
            </w:pPr>
          </w:p>
        </w:tc>
        <w:tc>
          <w:tcPr>
            <w:tcW w:w="2232" w:type="dxa"/>
            <w:shd w:val="clear" w:color="auto" w:fill="auto"/>
          </w:tcPr>
          <w:p w:rsidR="00DB54CD" w:rsidRPr="00950592" w:rsidRDefault="00DB54CD" w:rsidP="00950592">
            <w:pPr>
              <w:spacing w:after="0" w:line="300" w:lineRule="exact"/>
              <w:ind w:right="-14"/>
              <w:jc w:val="center"/>
              <w:rPr>
                <w:rFonts w:ascii="Times New Roman" w:eastAsia="Times New Roman" w:hAnsi="Times New Roman" w:cs="Times New Roman"/>
                <w:b/>
                <w:bCs/>
                <w:color w:val="000000"/>
                <w:spacing w:val="-2"/>
                <w:sz w:val="24"/>
                <w:szCs w:val="24"/>
              </w:rPr>
            </w:pPr>
            <w:r w:rsidRPr="00950592">
              <w:rPr>
                <w:rFonts w:ascii="Times New Roman" w:eastAsia="Times New Roman" w:hAnsi="Times New Roman" w:cs="Times New Roman"/>
                <w:b/>
                <w:bCs/>
                <w:color w:val="000000"/>
                <w:spacing w:val="-2"/>
                <w:sz w:val="24"/>
                <w:szCs w:val="24"/>
              </w:rPr>
              <w:t>Consolidated</w:t>
            </w:r>
          </w:p>
          <w:p w:rsidR="00DB54CD" w:rsidRPr="00950592" w:rsidRDefault="00DB54CD" w:rsidP="00950592">
            <w:pPr>
              <w:spacing w:after="0" w:line="300" w:lineRule="exact"/>
              <w:ind w:right="-14"/>
              <w:jc w:val="center"/>
              <w:rPr>
                <w:rFonts w:ascii="Times New Roman" w:eastAsia="Times New Roman" w:hAnsi="Times New Roman" w:cs="Times New Roman"/>
                <w:b/>
                <w:bCs/>
                <w:color w:val="000000"/>
                <w:spacing w:val="-2"/>
                <w:sz w:val="24"/>
                <w:szCs w:val="24"/>
              </w:rPr>
            </w:pPr>
            <w:r w:rsidRPr="00950592">
              <w:rPr>
                <w:rFonts w:ascii="Times New Roman" w:eastAsia="Times New Roman" w:hAnsi="Times New Roman" w:cs="Times New Roman"/>
                <w:b/>
                <w:bCs/>
                <w:color w:val="000000"/>
                <w:spacing w:val="-2"/>
                <w:sz w:val="24"/>
                <w:szCs w:val="24"/>
              </w:rPr>
              <w:t>financial statements</w:t>
            </w:r>
          </w:p>
        </w:tc>
      </w:tr>
      <w:tr w:rsidR="00DB54CD" w:rsidRPr="00EB2151" w:rsidTr="005321B8">
        <w:tblPrEx>
          <w:tblLook w:val="04A0" w:firstRow="1" w:lastRow="0" w:firstColumn="1" w:lastColumn="0" w:noHBand="0" w:noVBand="1"/>
        </w:tblPrEx>
        <w:trPr>
          <w:gridAfter w:val="1"/>
          <w:wAfter w:w="9" w:type="dxa"/>
        </w:trPr>
        <w:tc>
          <w:tcPr>
            <w:tcW w:w="6147" w:type="dxa"/>
            <w:gridSpan w:val="2"/>
            <w:shd w:val="clear" w:color="auto" w:fill="auto"/>
          </w:tcPr>
          <w:p w:rsidR="00DB54CD" w:rsidRPr="00EB2151" w:rsidRDefault="00DB54CD" w:rsidP="00DB54CD">
            <w:pPr>
              <w:spacing w:after="0"/>
              <w:ind w:right="-14"/>
              <w:jc w:val="both"/>
              <w:rPr>
                <w:rFonts w:ascii="Times New Roman" w:eastAsia="Times New Roman" w:hAnsi="Times New Roman" w:cs="Times New Roman"/>
                <w:color w:val="000000"/>
                <w:spacing w:val="-2"/>
                <w:sz w:val="24"/>
                <w:szCs w:val="24"/>
              </w:rPr>
            </w:pPr>
          </w:p>
        </w:tc>
        <w:tc>
          <w:tcPr>
            <w:tcW w:w="2232" w:type="dxa"/>
            <w:shd w:val="clear" w:color="auto" w:fill="auto"/>
          </w:tcPr>
          <w:p w:rsidR="00DB54CD" w:rsidRPr="00EB2151" w:rsidRDefault="00DB54CD" w:rsidP="00DB54CD">
            <w:pPr>
              <w:spacing w:after="0"/>
              <w:ind w:right="-14"/>
              <w:jc w:val="center"/>
              <w:rPr>
                <w:rFonts w:ascii="Times New Roman" w:eastAsia="Times New Roman" w:hAnsi="Times New Roman" w:cs="Times New Roman"/>
                <w:b/>
                <w:bCs/>
                <w:color w:val="000000"/>
                <w:spacing w:val="-2"/>
                <w:sz w:val="24"/>
                <w:szCs w:val="24"/>
              </w:rPr>
            </w:pPr>
          </w:p>
        </w:tc>
      </w:tr>
      <w:tr w:rsidR="00DB54CD" w:rsidRPr="00EB2151" w:rsidTr="005321B8">
        <w:tblPrEx>
          <w:tblLook w:val="04A0" w:firstRow="1" w:lastRow="0" w:firstColumn="1" w:lastColumn="0" w:noHBand="0" w:noVBand="1"/>
        </w:tblPrEx>
        <w:trPr>
          <w:gridAfter w:val="1"/>
          <w:wAfter w:w="9" w:type="dxa"/>
        </w:trPr>
        <w:tc>
          <w:tcPr>
            <w:tcW w:w="6147" w:type="dxa"/>
            <w:gridSpan w:val="2"/>
            <w:shd w:val="clear" w:color="auto" w:fill="auto"/>
          </w:tcPr>
          <w:p w:rsidR="00DB54CD" w:rsidRPr="00EB2151" w:rsidRDefault="00DB54CD" w:rsidP="00950592">
            <w:pPr>
              <w:spacing w:after="0" w:line="300" w:lineRule="exact"/>
              <w:ind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Cash transferred during the year</w:t>
            </w:r>
          </w:p>
        </w:tc>
        <w:tc>
          <w:tcPr>
            <w:tcW w:w="2232" w:type="dxa"/>
            <w:shd w:val="clear" w:color="auto" w:fill="auto"/>
          </w:tcPr>
          <w:p w:rsidR="00DB54CD" w:rsidRPr="00EB2151" w:rsidRDefault="00B16C13" w:rsidP="00950592">
            <w:pPr>
              <w:tabs>
                <w:tab w:val="decimal" w:pos="1485"/>
              </w:tabs>
              <w:spacing w:after="0" w:line="300" w:lineRule="exact"/>
              <w:ind w:right="-118"/>
              <w:rPr>
                <w:rFonts w:ascii="Times New Roman" w:eastAsia="Times New Roman" w:hAnsi="Times New Roman" w:cs="Times New Roman"/>
                <w:color w:val="000000"/>
                <w:spacing w:val="-2"/>
                <w:sz w:val="24"/>
                <w:szCs w:val="24"/>
              </w:rPr>
            </w:pPr>
            <w:r w:rsidRPr="00B16C13">
              <w:rPr>
                <w:rFonts w:ascii="Times New Roman" w:eastAsia="Times New Roman" w:hAnsi="Times New Roman" w:cs="Angsana New"/>
                <w:color w:val="000000"/>
                <w:spacing w:val="-2"/>
                <w:sz w:val="24"/>
                <w:szCs w:val="24"/>
              </w:rPr>
              <w:t>2</w:t>
            </w:r>
            <w:r w:rsidR="00DB54CD" w:rsidRPr="00EB2151">
              <w:rPr>
                <w:rFonts w:ascii="Times New Roman" w:eastAsia="Times New Roman" w:hAnsi="Times New Roman" w:cs="Times New Roman"/>
                <w:color w:val="000000"/>
                <w:spacing w:val="-2"/>
                <w:sz w:val="24"/>
                <w:szCs w:val="24"/>
              </w:rPr>
              <w:t>,</w:t>
            </w:r>
            <w:r w:rsidRPr="00B16C13">
              <w:rPr>
                <w:rFonts w:ascii="Times New Roman" w:eastAsia="Times New Roman" w:hAnsi="Times New Roman" w:cs="Angsana New"/>
                <w:color w:val="000000"/>
                <w:spacing w:val="-2"/>
                <w:sz w:val="24"/>
                <w:szCs w:val="24"/>
              </w:rPr>
              <w:t>500</w:t>
            </w:r>
          </w:p>
        </w:tc>
      </w:tr>
      <w:tr w:rsidR="00DB54CD" w:rsidRPr="00EB2151" w:rsidTr="005321B8">
        <w:tblPrEx>
          <w:tblLook w:val="04A0" w:firstRow="1" w:lastRow="0" w:firstColumn="1" w:lastColumn="0" w:noHBand="0" w:noVBand="1"/>
        </w:tblPrEx>
        <w:trPr>
          <w:gridAfter w:val="1"/>
          <w:wAfter w:w="9" w:type="dxa"/>
        </w:trPr>
        <w:tc>
          <w:tcPr>
            <w:tcW w:w="6147" w:type="dxa"/>
            <w:gridSpan w:val="2"/>
            <w:shd w:val="clear" w:color="auto" w:fill="auto"/>
          </w:tcPr>
          <w:p w:rsidR="00DB54CD" w:rsidRPr="00EB2151" w:rsidRDefault="00DB54CD" w:rsidP="00950592">
            <w:pPr>
              <w:spacing w:after="0" w:line="300" w:lineRule="exact"/>
              <w:ind w:right="-14"/>
              <w:jc w:val="both"/>
              <w:rPr>
                <w:rFonts w:ascii="Times New Roman" w:eastAsia="Times New Roman" w:hAnsi="Times New Roman" w:cs="Times New Roman"/>
                <w:color w:val="000000"/>
                <w:spacing w:val="-2"/>
                <w:sz w:val="24"/>
                <w:szCs w:val="24"/>
              </w:rPr>
            </w:pPr>
            <w:r w:rsidRPr="00950592">
              <w:rPr>
                <w:rFonts w:ascii="Times New Roman" w:eastAsia="Times New Roman" w:hAnsi="Times New Roman" w:cs="Times New Roman"/>
                <w:color w:val="000000"/>
                <w:spacing w:val="-2"/>
                <w:sz w:val="24"/>
                <w:szCs w:val="24"/>
                <w:u w:val="single"/>
              </w:rPr>
              <w:t>Less:</w:t>
            </w:r>
            <w:r w:rsidRPr="00EB2151">
              <w:rPr>
                <w:rFonts w:ascii="Times New Roman" w:eastAsia="Times New Roman" w:hAnsi="Times New Roman" w:cs="Times New Roman"/>
                <w:color w:val="000000"/>
                <w:spacing w:val="-2"/>
                <w:sz w:val="24"/>
                <w:szCs w:val="24"/>
              </w:rPr>
              <w:t xml:space="preserve"> Cash and cash equivalents of the subsidiary company</w:t>
            </w:r>
          </w:p>
        </w:tc>
        <w:tc>
          <w:tcPr>
            <w:tcW w:w="2232" w:type="dxa"/>
            <w:tcBorders>
              <w:bottom w:val="single" w:sz="4" w:space="0" w:color="auto"/>
            </w:tcBorders>
            <w:shd w:val="clear" w:color="auto" w:fill="auto"/>
          </w:tcPr>
          <w:p w:rsidR="00DB54CD" w:rsidRPr="00EB2151" w:rsidRDefault="00DB54CD" w:rsidP="00950592">
            <w:pPr>
              <w:tabs>
                <w:tab w:val="decimal" w:pos="1485"/>
              </w:tabs>
              <w:spacing w:after="0" w:line="300" w:lineRule="exact"/>
              <w:ind w:right="-118"/>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5</w:t>
            </w: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357</w:t>
            </w:r>
            <w:r w:rsidRPr="00EB2151">
              <w:rPr>
                <w:rFonts w:ascii="Times New Roman" w:eastAsia="Times New Roman" w:hAnsi="Times New Roman" w:cs="Times New Roman"/>
                <w:color w:val="000000"/>
                <w:spacing w:val="-2"/>
                <w:sz w:val="24"/>
                <w:szCs w:val="24"/>
              </w:rPr>
              <w:t>)</w:t>
            </w:r>
          </w:p>
        </w:tc>
      </w:tr>
      <w:tr w:rsidR="00DB54CD" w:rsidRPr="00EB2151" w:rsidTr="005321B8">
        <w:tblPrEx>
          <w:tblLook w:val="04A0" w:firstRow="1" w:lastRow="0" w:firstColumn="1" w:lastColumn="0" w:noHBand="0" w:noVBand="1"/>
        </w:tblPrEx>
        <w:trPr>
          <w:gridAfter w:val="1"/>
          <w:wAfter w:w="9" w:type="dxa"/>
        </w:trPr>
        <w:tc>
          <w:tcPr>
            <w:tcW w:w="6147" w:type="dxa"/>
            <w:gridSpan w:val="2"/>
            <w:shd w:val="clear" w:color="auto" w:fill="auto"/>
          </w:tcPr>
          <w:p w:rsidR="00DB54CD" w:rsidRPr="00EB2151" w:rsidRDefault="00DB54CD" w:rsidP="00950592">
            <w:pPr>
              <w:spacing w:after="0" w:line="300" w:lineRule="exact"/>
              <w:ind w:right="-14"/>
              <w:jc w:val="both"/>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Net cash outflows from purchase of subsidiary</w:t>
            </w:r>
          </w:p>
        </w:tc>
        <w:tc>
          <w:tcPr>
            <w:tcW w:w="2232" w:type="dxa"/>
            <w:tcBorders>
              <w:top w:val="single" w:sz="4" w:space="0" w:color="auto"/>
              <w:bottom w:val="double" w:sz="4" w:space="0" w:color="auto"/>
            </w:tcBorders>
            <w:shd w:val="clear" w:color="auto" w:fill="auto"/>
          </w:tcPr>
          <w:p w:rsidR="00DB54CD" w:rsidRPr="00EB2151" w:rsidRDefault="00DB54CD" w:rsidP="00950592">
            <w:pPr>
              <w:tabs>
                <w:tab w:val="decimal" w:pos="1485"/>
              </w:tabs>
              <w:spacing w:after="0" w:line="300" w:lineRule="exact"/>
              <w:ind w:right="-118"/>
              <w:rPr>
                <w:rFonts w:ascii="Times New Roman" w:eastAsia="Times New Roman" w:hAnsi="Times New Roman" w:cs="Times New Roman"/>
                <w:color w:val="000000"/>
                <w:spacing w:val="-2"/>
                <w:sz w:val="24"/>
                <w:szCs w:val="24"/>
              </w:rPr>
            </w:pP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2</w:t>
            </w:r>
            <w:r w:rsidRPr="00EB2151">
              <w:rPr>
                <w:rFonts w:ascii="Times New Roman" w:eastAsia="Times New Roman" w:hAnsi="Times New Roman" w:cs="Times New Roman"/>
                <w:color w:val="000000"/>
                <w:spacing w:val="-2"/>
                <w:sz w:val="24"/>
                <w:szCs w:val="24"/>
              </w:rPr>
              <w:t>,</w:t>
            </w:r>
            <w:r w:rsidR="00B16C13" w:rsidRPr="00B16C13">
              <w:rPr>
                <w:rFonts w:ascii="Times New Roman" w:eastAsia="Times New Roman" w:hAnsi="Times New Roman" w:cs="Angsana New"/>
                <w:color w:val="000000"/>
                <w:spacing w:val="-2"/>
                <w:sz w:val="24"/>
                <w:szCs w:val="24"/>
              </w:rPr>
              <w:t>857</w:t>
            </w:r>
            <w:r w:rsidRPr="00EB2151">
              <w:rPr>
                <w:rFonts w:ascii="Times New Roman" w:eastAsia="Times New Roman" w:hAnsi="Times New Roman" w:cs="Times New Roman"/>
                <w:color w:val="000000"/>
                <w:spacing w:val="-2"/>
                <w:sz w:val="24"/>
                <w:szCs w:val="24"/>
              </w:rPr>
              <w:t>)</w:t>
            </w:r>
          </w:p>
        </w:tc>
      </w:tr>
    </w:tbl>
    <w:p w:rsidR="00B16C13" w:rsidRDefault="00B16C13">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DB54CD">
      <w:pPr>
        <w:tabs>
          <w:tab w:val="left" w:pos="540"/>
          <w:tab w:val="left" w:pos="1800"/>
        </w:tabs>
        <w:spacing w:before="480" w:after="240"/>
        <w:ind w:left="547" w:right="-14"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lastRenderedPageBreak/>
        <w:t>5</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RELATED  PARTY  TRANSACTIONS</w:t>
      </w:r>
    </w:p>
    <w:p w:rsidR="00DB54CD" w:rsidRPr="00EB2151" w:rsidRDefault="00950592" w:rsidP="00DB54CD">
      <w:pPr>
        <w:spacing w:after="240"/>
        <w:ind w:left="547" w:right="-14" w:hanging="7"/>
        <w:jc w:val="thaiDistribut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For</w:t>
      </w:r>
      <w:r w:rsidR="00DB54CD" w:rsidRPr="00EB2151">
        <w:rPr>
          <w:rFonts w:ascii="Times New Roman" w:eastAsia="Times New Roman" w:hAnsi="Times New Roman" w:cs="Times New Roman"/>
          <w:sz w:val="24"/>
          <w:szCs w:val="24"/>
          <w:lang w:val="en-GB"/>
        </w:rPr>
        <w:t xml:space="preserve"> the </w:t>
      </w:r>
      <w:r w:rsidR="00CE43DC">
        <w:rPr>
          <w:rFonts w:ascii="Times New Roman" w:eastAsia="Times New Roman" w:hAnsi="Times New Roman" w:cs="Times New Roman"/>
          <w:sz w:val="24"/>
          <w:szCs w:val="24"/>
          <w:lang w:val="en-GB"/>
        </w:rPr>
        <w:t>year</w:t>
      </w:r>
      <w:r>
        <w:rPr>
          <w:rFonts w:ascii="Times New Roman" w:eastAsia="Times New Roman" w:hAnsi="Times New Roman" w:cs="Times New Roman"/>
          <w:sz w:val="24"/>
          <w:szCs w:val="24"/>
          <w:lang w:val="en-GB"/>
        </w:rPr>
        <w:t>s</w:t>
      </w:r>
      <w:r w:rsidR="00DB54CD" w:rsidRPr="00EB2151">
        <w:rPr>
          <w:rFonts w:ascii="Times New Roman" w:eastAsia="Times New Roman" w:hAnsi="Times New Roman" w:cs="Times New Roman"/>
          <w:sz w:val="24"/>
          <w:szCs w:val="24"/>
          <w:lang w:val="en-GB"/>
        </w:rPr>
        <w:t xml:space="preserve"> ended December </w:t>
      </w:r>
      <w:r w:rsidR="00B16C13"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00DB54CD" w:rsidRPr="00EB2151">
        <w:rPr>
          <w:rFonts w:ascii="Times New Roman" w:eastAsia="Times New Roman" w:hAnsi="Times New Roman" w:cs="Times New Roman"/>
          <w:sz w:val="24"/>
          <w:szCs w:val="24"/>
          <w:lang w:val="en-GB"/>
        </w:rPr>
        <w:t xml:space="preserve">, the </w:t>
      </w:r>
      <w:r w:rsidR="00CE43DC">
        <w:rPr>
          <w:rFonts w:ascii="Times New Roman" w:eastAsia="Times New Roman" w:hAnsi="Times New Roman" w:cs="Times New Roman"/>
          <w:sz w:val="24"/>
          <w:szCs w:val="24"/>
          <w:lang w:val="en-GB"/>
        </w:rPr>
        <w:t xml:space="preserve">Group and the </w:t>
      </w:r>
      <w:r w:rsidR="00DB54CD" w:rsidRPr="00EB2151">
        <w:rPr>
          <w:rFonts w:ascii="Times New Roman" w:eastAsia="Times New Roman" w:hAnsi="Times New Roman" w:cs="Times New Roman"/>
          <w:sz w:val="24"/>
          <w:szCs w:val="24"/>
          <w:lang w:val="en-GB"/>
        </w:rPr>
        <w:t>Company had significant business transactions with related parties. Such transactions, which are summarized below, arose in the ordinary course of business and were concluded on commercial terms and bases agreed upon between the Co</w:t>
      </w:r>
      <w:r w:rsidR="00F85B9F">
        <w:rPr>
          <w:rFonts w:ascii="Times New Roman" w:eastAsia="Times New Roman" w:hAnsi="Times New Roman" w:cs="Times New Roman"/>
          <w:sz w:val="24"/>
          <w:szCs w:val="24"/>
          <w:lang w:val="en-GB"/>
        </w:rPr>
        <w:t xml:space="preserve">mpany and those related parties </w:t>
      </w:r>
      <w:r w:rsidR="00266394" w:rsidRPr="00EB2151">
        <w:rPr>
          <w:rFonts w:ascii="Times New Roman" w:eastAsia="Times New Roman" w:hAnsi="Times New Roman" w:cs="Times New Roman"/>
          <w:sz w:val="24"/>
          <w:szCs w:val="24"/>
          <w:lang w:val="en-GB"/>
        </w:rPr>
        <w:t>as follows:</w:t>
      </w:r>
      <w:r w:rsidR="00DB54CD" w:rsidRPr="00EB2151">
        <w:rPr>
          <w:rFonts w:ascii="Times New Roman" w:eastAsia="Times New Roman" w:hAnsi="Times New Roman" w:cs="Times New Roman"/>
          <w:sz w:val="24"/>
          <w:szCs w:val="24"/>
          <w:lang w:val="en-GB"/>
        </w:rPr>
        <w:t xml:space="preserve"> </w:t>
      </w:r>
    </w:p>
    <w:p w:rsidR="00DB54CD" w:rsidRPr="00EB2151" w:rsidRDefault="00DB54CD" w:rsidP="00DB54CD">
      <w:pPr>
        <w:numPr>
          <w:ilvl w:val="0"/>
          <w:numId w:val="14"/>
        </w:numPr>
        <w:spacing w:after="240" w:line="260" w:lineRule="atLeast"/>
        <w:ind w:left="900"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Sales prices are determined at market price.</w:t>
      </w:r>
    </w:p>
    <w:p w:rsidR="00DB54CD" w:rsidRPr="00EB2151" w:rsidRDefault="00DB54CD" w:rsidP="00DB54CD">
      <w:pPr>
        <w:numPr>
          <w:ilvl w:val="0"/>
          <w:numId w:val="14"/>
        </w:numPr>
        <w:spacing w:after="240" w:line="260" w:lineRule="atLeast"/>
        <w:ind w:left="900"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Other service income and expenses are charged at a mutually agreed price.</w:t>
      </w:r>
    </w:p>
    <w:p w:rsidR="00DB54CD" w:rsidRPr="00EB2151" w:rsidRDefault="00DB54CD" w:rsidP="00DB54CD">
      <w:pPr>
        <w:numPr>
          <w:ilvl w:val="0"/>
          <w:numId w:val="14"/>
        </w:numPr>
        <w:spacing w:after="240" w:line="260" w:lineRule="atLeast"/>
        <w:ind w:left="90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Interest on short-term loans to the related parties are charged at </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50</w:t>
      </w:r>
      <w:r w:rsidR="00BF663F">
        <w:rPr>
          <w:rFonts w:ascii="Times New Roman" w:eastAsia="Times New Roman" w:hAnsi="Times New Roman" w:cs="Angsana New"/>
          <w:sz w:val="24"/>
          <w:szCs w:val="24"/>
        </w:rPr>
        <w:t xml:space="preserve"> %</w:t>
      </w:r>
      <w:r w:rsidRPr="00EB2151">
        <w:rPr>
          <w:rFonts w:ascii="Times New Roman" w:eastAsia="Times New Roman" w:hAnsi="Times New Roman" w:cs="Times New Roman"/>
          <w:sz w:val="24"/>
          <w:szCs w:val="24"/>
          <w:lang w:val="en-GB"/>
        </w:rPr>
        <w:t xml:space="preserve"> - </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25</w:t>
      </w:r>
      <w:r w:rsidRPr="00EB2151">
        <w:rPr>
          <w:rFonts w:ascii="Times New Roman" w:eastAsia="Times New Roman" w:hAnsi="Times New Roman" w:cs="Times New Roman"/>
          <w:sz w:val="24"/>
          <w:szCs w:val="24"/>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per annum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w:t>
      </w:r>
      <w:r w:rsidR="00CE43DC">
        <w:rPr>
          <w:rFonts w:ascii="Times New Roman" w:eastAsia="Times New Roman" w:hAnsi="Times New Roman" w:cs="Times New Roman"/>
          <w:sz w:val="24"/>
          <w:szCs w:val="24"/>
          <w:lang w:val="en-GB"/>
        </w:rPr>
        <w:t xml:space="preserve">% </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12</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per annum).</w:t>
      </w:r>
    </w:p>
    <w:p w:rsidR="00DB54CD" w:rsidRPr="00EB2151" w:rsidRDefault="00DB54CD" w:rsidP="00DB54CD">
      <w:pPr>
        <w:numPr>
          <w:ilvl w:val="0"/>
          <w:numId w:val="14"/>
        </w:numPr>
        <w:spacing w:after="240" w:line="260" w:lineRule="atLeast"/>
        <w:ind w:left="90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Interest on short-term loans from related parties are charged at </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25</w:t>
      </w:r>
      <w:r w:rsidRPr="00EB2151">
        <w:rPr>
          <w:rFonts w:ascii="Times New Roman" w:eastAsia="Times New Roman" w:hAnsi="Times New Roman" w:cs="Times New Roman"/>
          <w:sz w:val="24"/>
          <w:szCs w:val="24"/>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per annum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50</w:t>
      </w:r>
      <w:r w:rsidRPr="00EB2151">
        <w:rPr>
          <w:rFonts w:ascii="Times New Roman" w:eastAsia="Times New Roman" w:hAnsi="Times New Roman" w:cs="Times New Roman"/>
          <w:sz w:val="24"/>
          <w:szCs w:val="24"/>
          <w:lang w:val="en-GB"/>
        </w:rPr>
        <w:t xml:space="preserve"> </w:t>
      </w:r>
      <w:r w:rsidR="00CE43DC">
        <w:rPr>
          <w:rFonts w:ascii="Times New Roman" w:eastAsia="Times New Roman" w:hAnsi="Times New Roman" w:cs="Times New Roman"/>
          <w:sz w:val="24"/>
          <w:szCs w:val="24"/>
          <w:lang w:val="en-GB"/>
        </w:rPr>
        <w:t xml:space="preserve">% </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12</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per annum).</w:t>
      </w:r>
    </w:p>
    <w:p w:rsidR="00DB54CD" w:rsidRPr="00EB2151" w:rsidRDefault="00DB54CD" w:rsidP="00DB54CD">
      <w:pPr>
        <w:numPr>
          <w:ilvl w:val="0"/>
          <w:numId w:val="14"/>
        </w:numPr>
        <w:spacing w:after="0" w:line="260" w:lineRule="atLeast"/>
        <w:ind w:left="90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Directors and management’s benefit expenses are charged as approved by the shareholders’ meeting or contractually agreed price.</w:t>
      </w:r>
    </w:p>
    <w:p w:rsidR="00DB54CD" w:rsidRPr="00EB2151" w:rsidRDefault="00DB54CD" w:rsidP="00DB54CD">
      <w:pPr>
        <w:spacing w:after="240"/>
        <w:ind w:left="547" w:right="-14"/>
        <w:jc w:val="thaiDistribute"/>
        <w:rPr>
          <w:rFonts w:ascii="Times New Roman" w:eastAsia="Times New Roman" w:hAnsi="Times New Roman" w:cs="Times New Roman"/>
          <w:bCs/>
          <w:sz w:val="24"/>
          <w:szCs w:val="24"/>
          <w:lang w:val="en-GB"/>
        </w:rPr>
      </w:pPr>
      <w:r w:rsidRPr="00EB2151">
        <w:rPr>
          <w:rFonts w:ascii="Times New Roman" w:eastAsia="Times New Roman" w:hAnsi="Times New Roman" w:cs="Times New Roman"/>
          <w:bCs/>
          <w:sz w:val="24"/>
          <w:szCs w:val="24"/>
          <w:lang w:val="en-GB"/>
        </w:rPr>
        <w:br w:type="page"/>
      </w:r>
      <w:r w:rsidRPr="00EB2151">
        <w:rPr>
          <w:rFonts w:ascii="Times New Roman" w:eastAsia="Times New Roman" w:hAnsi="Times New Roman" w:cs="Times New Roman"/>
          <w:bCs/>
          <w:sz w:val="24"/>
          <w:szCs w:val="24"/>
          <w:lang w:val="en-GB"/>
        </w:rPr>
        <w:lastRenderedPageBreak/>
        <w:t xml:space="preserve">The relationships that the Group and the Company have with related persons or related parties </w:t>
      </w:r>
      <w:r w:rsidR="007E224D">
        <w:rPr>
          <w:rFonts w:ascii="Times New Roman" w:eastAsia="Times New Roman" w:hAnsi="Times New Roman" w:cs="Times New Roman"/>
          <w:bCs/>
          <w:sz w:val="24"/>
          <w:szCs w:val="24"/>
          <w:lang w:val="en-GB"/>
        </w:rPr>
        <w:t xml:space="preserve">were </w:t>
      </w:r>
      <w:r w:rsidRPr="00EB2151">
        <w:rPr>
          <w:rFonts w:ascii="Times New Roman" w:eastAsia="Times New Roman" w:hAnsi="Times New Roman" w:cs="Times New Roman"/>
          <w:bCs/>
          <w:sz w:val="24"/>
          <w:szCs w:val="24"/>
          <w:lang w:val="en-GB"/>
        </w:rPr>
        <w:t>as follows:</w:t>
      </w:r>
    </w:p>
    <w:tbl>
      <w:tblPr>
        <w:tblW w:w="8100" w:type="dxa"/>
        <w:tblInd w:w="558" w:type="dxa"/>
        <w:tblLayout w:type="fixed"/>
        <w:tblLook w:val="0000" w:firstRow="0" w:lastRow="0" w:firstColumn="0" w:lastColumn="0" w:noHBand="0" w:noVBand="0"/>
      </w:tblPr>
      <w:tblGrid>
        <w:gridCol w:w="3508"/>
        <w:gridCol w:w="4592"/>
      </w:tblGrid>
      <w:tr w:rsidR="00DB54CD" w:rsidRPr="00EB2151" w:rsidTr="005321B8">
        <w:trPr>
          <w:trHeight w:val="20"/>
          <w:tblHeader/>
        </w:trPr>
        <w:tc>
          <w:tcPr>
            <w:tcW w:w="3508" w:type="dxa"/>
            <w:shd w:val="clear" w:color="auto" w:fill="auto"/>
          </w:tcPr>
          <w:p w:rsidR="00DB54CD" w:rsidRPr="00EB2151" w:rsidRDefault="00DB54CD" w:rsidP="00DB54CD">
            <w:pPr>
              <w:spacing w:after="0" w:line="300" w:lineRule="exact"/>
              <w:ind w:right="-108"/>
              <w:jc w:val="center"/>
              <w:rPr>
                <w:rFonts w:ascii="Times New Roman" w:eastAsia="Times New Roman" w:hAnsi="Times New Roman" w:cs="Times New Roman"/>
                <w:b/>
                <w:bCs/>
                <w:sz w:val="20"/>
                <w:szCs w:val="20"/>
                <w:cs/>
                <w:lang w:val="en-GB"/>
              </w:rPr>
            </w:pPr>
            <w:r w:rsidRPr="00EB2151">
              <w:rPr>
                <w:rFonts w:ascii="Times New Roman" w:eastAsia="Times New Roman" w:hAnsi="Times New Roman" w:cs="Times New Roman"/>
                <w:bCs/>
                <w:sz w:val="24"/>
                <w:szCs w:val="24"/>
                <w:lang w:val="en-GB"/>
              </w:rPr>
              <w:br w:type="page"/>
            </w:r>
            <w:r w:rsidRPr="00EB2151">
              <w:rPr>
                <w:rFonts w:ascii="Times New Roman" w:eastAsia="Times New Roman" w:hAnsi="Times New Roman" w:cs="Times New Roman"/>
                <w:sz w:val="20"/>
                <w:szCs w:val="20"/>
                <w:lang w:val="en-GB"/>
              </w:rPr>
              <w:br w:type="page"/>
            </w:r>
            <w:r w:rsidRPr="00EB2151">
              <w:rPr>
                <w:rFonts w:ascii="Times New Roman" w:eastAsia="Times New Roman" w:hAnsi="Times New Roman" w:cs="Times New Roman"/>
                <w:b/>
                <w:sz w:val="20"/>
                <w:szCs w:val="20"/>
                <w:cs/>
                <w:lang w:val="en-GB"/>
              </w:rPr>
              <w:br w:type="page"/>
            </w:r>
            <w:r w:rsidRPr="00EB2151">
              <w:rPr>
                <w:rFonts w:ascii="Times New Roman" w:eastAsia="Times New Roman" w:hAnsi="Times New Roman" w:cs="Times New Roman"/>
                <w:b/>
                <w:sz w:val="20"/>
                <w:szCs w:val="20"/>
                <w:cs/>
                <w:lang w:val="en-GB"/>
              </w:rPr>
              <w:br w:type="page"/>
            </w:r>
            <w:r w:rsidRPr="00EB2151">
              <w:rPr>
                <w:rFonts w:ascii="Times New Roman" w:eastAsia="Times New Roman" w:hAnsi="Times New Roman" w:cs="Times New Roman"/>
                <w:sz w:val="20"/>
                <w:szCs w:val="20"/>
                <w:lang w:val="en-GB"/>
              </w:rPr>
              <w:br w:type="page"/>
            </w:r>
            <w:r w:rsidRPr="00EB2151">
              <w:rPr>
                <w:rFonts w:ascii="Times New Roman" w:eastAsia="Times New Roman" w:hAnsi="Times New Roman" w:cs="Times New Roman"/>
                <w:b/>
                <w:bCs/>
                <w:sz w:val="20"/>
                <w:szCs w:val="20"/>
                <w:lang w:val="en-GB"/>
              </w:rPr>
              <w:t>Company name</w:t>
            </w:r>
          </w:p>
        </w:tc>
        <w:tc>
          <w:tcPr>
            <w:tcW w:w="4592" w:type="dxa"/>
            <w:shd w:val="clear" w:color="auto" w:fill="auto"/>
          </w:tcPr>
          <w:p w:rsidR="00DB54CD" w:rsidRPr="00EB2151" w:rsidRDefault="00DB54CD" w:rsidP="00DB54CD">
            <w:pPr>
              <w:spacing w:after="0" w:line="300" w:lineRule="exact"/>
              <w:ind w:right="-18"/>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Relationship</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Star Gas Co., Ltd.</w:t>
            </w:r>
          </w:p>
        </w:tc>
        <w:tc>
          <w:tcPr>
            <w:tcW w:w="4592" w:type="dxa"/>
            <w:shd w:val="clear" w:color="auto" w:fill="auto"/>
          </w:tcPr>
          <w:p w:rsidR="00DB54CD" w:rsidRPr="00EB2151" w:rsidRDefault="00DB54CD" w:rsidP="00DB54CD">
            <w:pPr>
              <w:spacing w:after="0" w:line="300" w:lineRule="exact"/>
              <w:ind w:right="-18"/>
              <w:jc w:val="thaiDistribute"/>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Subsidiary company</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M - Solution Co., Ltd.</w:t>
            </w:r>
            <w:r w:rsidRPr="00EB2151">
              <w:rPr>
                <w:rFonts w:ascii="Times New Roman" w:eastAsia="Times New Roman" w:hAnsi="Times New Roman" w:cs="Times New Roman"/>
                <w:sz w:val="16"/>
                <w:szCs w:val="16"/>
                <w:cs/>
                <w:lang w:val="en-GB"/>
              </w:rPr>
              <w:t xml:space="preserve"> </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Capital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SAM Water Supply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 xml:space="preserve">Beyond Healthcare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4</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R.A. Logistics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Star Gas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Tawatpinyo</w:t>
            </w:r>
            <w:proofErr w:type="spellEnd"/>
            <w:r w:rsidRPr="00EB2151">
              <w:rPr>
                <w:rFonts w:ascii="Times New Roman" w:eastAsia="Times New Roman" w:hAnsi="Times New Roman" w:cs="Times New Roman"/>
                <w:sz w:val="16"/>
                <w:szCs w:val="16"/>
                <w:lang w:val="en-GB"/>
              </w:rPr>
              <w:t xml:space="preserve">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Star Gas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rPr>
            </w:pPr>
            <w:r w:rsidRPr="00EB2151">
              <w:rPr>
                <w:rFonts w:ascii="Times New Roman" w:eastAsia="Times New Roman" w:hAnsi="Times New Roman" w:cs="Times New Roman"/>
                <w:sz w:val="16"/>
                <w:szCs w:val="16"/>
                <w:lang w:val="en-GB"/>
              </w:rPr>
              <w:t>Star Petroleum Plus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r w:rsidRPr="00EB2151">
              <w:rPr>
                <w:rFonts w:ascii="Times New Roman" w:eastAsia="Times New Roman" w:hAnsi="Times New Roman" w:cs="Times New Roman"/>
                <w:sz w:val="16"/>
                <w:szCs w:val="16"/>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Star Gas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Energy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of </w:t>
            </w: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Capital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Informatixplus</w:t>
            </w:r>
            <w:proofErr w:type="spellEnd"/>
            <w:r w:rsidRPr="00EB2151">
              <w:rPr>
                <w:rFonts w:ascii="Times New Roman" w:eastAsia="Times New Roman" w:hAnsi="Times New Roman" w:cs="Times New Roman"/>
                <w:sz w:val="16"/>
                <w:szCs w:val="16"/>
                <w:lang w:val="en-GB"/>
              </w:rPr>
              <w:t xml:space="preserve">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M - Solution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Phrasaeng</w:t>
            </w:r>
            <w:proofErr w:type="spellEnd"/>
            <w:r w:rsidRPr="00EB2151">
              <w:rPr>
                <w:rFonts w:ascii="Times New Roman" w:eastAsia="Times New Roman" w:hAnsi="Times New Roman" w:cs="Times New Roman"/>
                <w:sz w:val="16"/>
                <w:szCs w:val="16"/>
                <w:lang w:val="en-GB"/>
              </w:rPr>
              <w:t xml:space="preserve"> Green Power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of </w:t>
            </w: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Energy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 xml:space="preserve">Eco Energy Corporation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2</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of </w:t>
            </w: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Energy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Energy Revolution Co., Ltd</w:t>
            </w:r>
            <w:r w:rsidRPr="00EB2151">
              <w:rPr>
                <w:rFonts w:ascii="Times New Roman" w:eastAsia="Times New Roman" w:hAnsi="Times New Roman" w:cs="Times New Roman"/>
                <w:sz w:val="16"/>
                <w:szCs w:val="16"/>
                <w:vertAlign w:val="superscript"/>
                <w:lang w:val="en-GB"/>
              </w:rPr>
              <w:t>. (</w:t>
            </w:r>
            <w:r w:rsidR="00B16C13" w:rsidRPr="00B16C13">
              <w:rPr>
                <w:rFonts w:ascii="Times New Roman" w:eastAsia="Times New Roman" w:hAnsi="Times New Roman" w:cs="Angsana New"/>
                <w:sz w:val="16"/>
                <w:szCs w:val="16"/>
                <w:vertAlign w:val="superscript"/>
              </w:rPr>
              <w:t>3</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of </w:t>
            </w: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Energy Co., Ltd.</w:t>
            </w:r>
          </w:p>
        </w:tc>
      </w:tr>
      <w:tr w:rsidR="00C80D3C" w:rsidRPr="00EB2151" w:rsidTr="005321B8">
        <w:trPr>
          <w:trHeight w:val="20"/>
        </w:trPr>
        <w:tc>
          <w:tcPr>
            <w:tcW w:w="3508" w:type="dxa"/>
            <w:shd w:val="clear" w:color="auto" w:fill="auto"/>
          </w:tcPr>
          <w:p w:rsidR="00C80D3C" w:rsidRPr="00EB2151" w:rsidRDefault="00C80D3C" w:rsidP="00DB54CD">
            <w:pPr>
              <w:spacing w:after="0" w:line="300" w:lineRule="exact"/>
              <w:ind w:right="-18"/>
              <w:rPr>
                <w:rFonts w:ascii="Times New Roman" w:eastAsia="Times New Roman" w:hAnsi="Times New Roman" w:cs="Times New Roman"/>
                <w:sz w:val="16"/>
                <w:szCs w:val="16"/>
                <w:lang w:val="en-GB"/>
              </w:rPr>
            </w:pPr>
            <w:r w:rsidRPr="00EB2151">
              <w:rPr>
                <w:rFonts w:ascii="Times New Roman" w:eastAsia="SimSun" w:hAnsi="Times New Roman" w:cs="Times New Roman"/>
                <w:sz w:val="16"/>
                <w:szCs w:val="16"/>
                <w:lang w:val="en-GB" w:eastAsia="zh-CN"/>
              </w:rPr>
              <w:t xml:space="preserve">ERV International </w:t>
            </w:r>
            <w:proofErr w:type="spellStart"/>
            <w:r w:rsidRPr="00EB2151">
              <w:rPr>
                <w:rFonts w:ascii="Times New Roman" w:eastAsia="SimSun" w:hAnsi="Times New Roman" w:cs="Times New Roman"/>
                <w:sz w:val="16"/>
                <w:szCs w:val="16"/>
                <w:lang w:val="en-GB" w:eastAsia="zh-CN"/>
              </w:rPr>
              <w:t>Co.,Ltd</w:t>
            </w:r>
            <w:proofErr w:type="spellEnd"/>
            <w:r w:rsidRPr="00EB2151">
              <w:rPr>
                <w:rFonts w:ascii="Times New Roman" w:eastAsia="SimSun" w:hAnsi="Times New Roman" w:cs="Times New Roman"/>
                <w:sz w:val="16"/>
                <w:szCs w:val="16"/>
                <w:lang w:val="en-GB" w:eastAsia="zh-CN"/>
              </w:rPr>
              <w:t xml:space="preserve">.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7</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C80D3C" w:rsidRPr="00EB2151" w:rsidRDefault="00C80D3C"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of </w:t>
            </w:r>
            <w:proofErr w:type="spellStart"/>
            <w:r w:rsidRPr="00EB2151">
              <w:rPr>
                <w:rFonts w:ascii="Times New Roman" w:eastAsia="Times New Roman" w:hAnsi="Times New Roman" w:cs="Times New Roman"/>
                <w:sz w:val="16"/>
                <w:szCs w:val="16"/>
                <w:lang w:val="en-GB"/>
              </w:rPr>
              <w:t>Ferrum</w:t>
            </w:r>
            <w:proofErr w:type="spellEnd"/>
            <w:r w:rsidRPr="00EB2151">
              <w:rPr>
                <w:rFonts w:ascii="Times New Roman" w:eastAsia="Times New Roman" w:hAnsi="Times New Roman" w:cs="Times New Roman"/>
                <w:sz w:val="16"/>
                <w:szCs w:val="16"/>
                <w:lang w:val="en-GB"/>
              </w:rPr>
              <w:t xml:space="preserve"> Energy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Pracharat</w:t>
            </w:r>
            <w:proofErr w:type="spellEnd"/>
            <w:r w:rsidRPr="00EB2151">
              <w:rPr>
                <w:rFonts w:ascii="Times New Roman" w:eastAsia="Times New Roman" w:hAnsi="Times New Roman" w:cs="Times New Roman"/>
                <w:sz w:val="16"/>
                <w:szCs w:val="16"/>
                <w:lang w:val="en-GB"/>
              </w:rPr>
              <w:t xml:space="preserve"> Biomass Mae Lan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2</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Eco Energy Corporation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Pracharat</w:t>
            </w:r>
            <w:proofErr w:type="spellEnd"/>
            <w:r w:rsidRPr="00EB2151">
              <w:rPr>
                <w:rFonts w:ascii="Times New Roman" w:eastAsia="Times New Roman" w:hAnsi="Times New Roman" w:cs="Times New Roman"/>
                <w:sz w:val="16"/>
                <w:szCs w:val="16"/>
                <w:lang w:val="en-GB"/>
              </w:rPr>
              <w:t xml:space="preserve"> Biomass </w:t>
            </w:r>
            <w:proofErr w:type="spellStart"/>
            <w:r w:rsidRPr="00EB2151">
              <w:rPr>
                <w:rFonts w:ascii="Times New Roman" w:eastAsia="Times New Roman" w:hAnsi="Times New Roman" w:cs="Times New Roman"/>
                <w:sz w:val="16"/>
                <w:szCs w:val="16"/>
                <w:lang w:val="en-GB"/>
              </w:rPr>
              <w:t>Bannang</w:t>
            </w:r>
            <w:proofErr w:type="spellEnd"/>
            <w:r w:rsidRPr="00EB2151">
              <w:rPr>
                <w:rFonts w:ascii="Times New Roman" w:eastAsia="Times New Roman" w:hAnsi="Times New Roman" w:cs="Times New Roman"/>
                <w:sz w:val="16"/>
                <w:szCs w:val="16"/>
                <w:lang w:val="en-GB"/>
              </w:rPr>
              <w:t xml:space="preserve"> </w:t>
            </w:r>
            <w:proofErr w:type="spellStart"/>
            <w:r w:rsidRPr="00EB2151">
              <w:rPr>
                <w:rFonts w:ascii="Times New Roman" w:eastAsia="Times New Roman" w:hAnsi="Times New Roman" w:cs="Times New Roman"/>
                <w:sz w:val="16"/>
                <w:szCs w:val="16"/>
                <w:lang w:val="en-GB"/>
              </w:rPr>
              <w:t>Sata</w:t>
            </w:r>
            <w:proofErr w:type="spellEnd"/>
            <w:r w:rsidRPr="00EB2151">
              <w:rPr>
                <w:rFonts w:ascii="Times New Roman" w:eastAsia="Times New Roman" w:hAnsi="Times New Roman" w:cs="Times New Roman"/>
                <w:sz w:val="16"/>
                <w:szCs w:val="16"/>
                <w:lang w:val="en-GB"/>
              </w:rPr>
              <w:t xml:space="preserve">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2</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Eco Energy Corporation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 xml:space="preserve">System and software services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5</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Associate</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Universal Waste Management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r w:rsidRPr="00EB2151">
              <w:rPr>
                <w:rFonts w:ascii="Times New Roman" w:eastAsia="Times New Roman" w:hAnsi="Times New Roman" w:cs="Times New Roman"/>
                <w:sz w:val="16"/>
                <w:szCs w:val="16"/>
                <w:vertAlign w:val="superscript"/>
                <w:lang w:val="en-GB"/>
              </w:rPr>
              <w:t>. (</w:t>
            </w:r>
            <w:r w:rsidR="00B16C13" w:rsidRPr="00B16C13">
              <w:rPr>
                <w:rFonts w:ascii="Times New Roman" w:eastAsia="Times New Roman" w:hAnsi="Times New Roman" w:cs="Angsana New"/>
                <w:sz w:val="16"/>
                <w:szCs w:val="16"/>
                <w:vertAlign w:val="superscript"/>
              </w:rPr>
              <w:t>1</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Associate</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Asia Waste Management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1</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Universal Waste Management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 xml:space="preserve">Asia Recycling Technology Co., Ltd.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1</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Subsidiary company</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of Universal Waste Management Co.,</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rPr>
            </w:pPr>
            <w:proofErr w:type="spellStart"/>
            <w:r w:rsidRPr="00EB2151">
              <w:rPr>
                <w:rFonts w:ascii="Times New Roman" w:eastAsia="Times New Roman" w:hAnsi="Times New Roman" w:cs="Times New Roman"/>
                <w:sz w:val="16"/>
                <w:szCs w:val="16"/>
              </w:rPr>
              <w:t>Mitprasong</w:t>
            </w:r>
            <w:proofErr w:type="spellEnd"/>
            <w:r w:rsidRPr="00EB2151">
              <w:rPr>
                <w:rFonts w:ascii="Times New Roman" w:eastAsia="Times New Roman" w:hAnsi="Times New Roman" w:cs="Times New Roman"/>
                <w:sz w:val="16"/>
                <w:szCs w:val="16"/>
              </w:rPr>
              <w:t xml:space="preserve"> </w:t>
            </w:r>
            <w:proofErr w:type="spellStart"/>
            <w:r w:rsidRPr="00EB2151">
              <w:rPr>
                <w:rFonts w:ascii="Times New Roman" w:eastAsia="Times New Roman" w:hAnsi="Times New Roman" w:cs="Times New Roman"/>
                <w:sz w:val="16"/>
                <w:szCs w:val="16"/>
              </w:rPr>
              <w:t>Greenpower</w:t>
            </w:r>
            <w:proofErr w:type="spellEnd"/>
            <w:r w:rsidRPr="00EB2151">
              <w:rPr>
                <w:rFonts w:ascii="Times New Roman" w:eastAsia="Times New Roman" w:hAnsi="Times New Roman" w:cs="Times New Roman"/>
                <w:sz w:val="16"/>
                <w:szCs w:val="16"/>
              </w:rPr>
              <w:t xml:space="preserve"> Co., Ltd.</w:t>
            </w:r>
            <w:r w:rsidRPr="00EB2151">
              <w:rPr>
                <w:rFonts w:ascii="Times New Roman" w:eastAsia="Times New Roman" w:hAnsi="Times New Roman" w:cs="Times New Roman"/>
                <w:sz w:val="16"/>
                <w:szCs w:val="16"/>
                <w:lang w:val="en-GB"/>
              </w:rPr>
              <w:t xml:space="preserve"> </w:t>
            </w:r>
            <w:r w:rsidRPr="00EB2151">
              <w:rPr>
                <w:rFonts w:ascii="Times New Roman" w:eastAsia="Times New Roman" w:hAnsi="Times New Roman" w:cs="Times New Roman"/>
                <w:sz w:val="16"/>
                <w:szCs w:val="16"/>
                <w:vertAlign w:val="superscript"/>
                <w:lang w:val="en-GB"/>
              </w:rPr>
              <w:t>(</w:t>
            </w:r>
            <w:r w:rsidR="00B16C13" w:rsidRPr="00B16C13">
              <w:rPr>
                <w:rFonts w:ascii="Times New Roman" w:eastAsia="Times New Roman" w:hAnsi="Times New Roman" w:cs="Angsana New"/>
                <w:sz w:val="16"/>
                <w:szCs w:val="16"/>
                <w:vertAlign w:val="superscript"/>
              </w:rPr>
              <w:t>6</w:t>
            </w:r>
            <w:r w:rsidRPr="00EB2151">
              <w:rPr>
                <w:rFonts w:ascii="Times New Roman" w:eastAsia="Times New Roman" w:hAnsi="Times New Roman" w:cs="Times New Roman"/>
                <w:sz w:val="16"/>
                <w:szCs w:val="16"/>
                <w:vertAlign w:val="superscript"/>
                <w:lang w:val="en-GB"/>
              </w:rPr>
              <w:t>)</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Subsidiary till December </w:t>
            </w:r>
            <w:r w:rsidR="00B16C13" w:rsidRPr="00B16C13">
              <w:rPr>
                <w:rFonts w:ascii="Times New Roman" w:eastAsia="Times New Roman" w:hAnsi="Times New Roman" w:cs="Angsana New"/>
                <w:sz w:val="16"/>
                <w:szCs w:val="16"/>
              </w:rPr>
              <w:t>7</w:t>
            </w:r>
            <w:r w:rsidRPr="00EB2151">
              <w:rPr>
                <w:rFonts w:ascii="Times New Roman" w:eastAsia="Times New Roman" w:hAnsi="Times New Roman" w:cs="Times New Roman"/>
                <w:sz w:val="16"/>
                <w:szCs w:val="16"/>
                <w:lang w:val="en-GB"/>
              </w:rPr>
              <w:t xml:space="preserve">, </w:t>
            </w:r>
            <w:r w:rsidR="00B16C13" w:rsidRPr="00B16C13">
              <w:rPr>
                <w:rFonts w:ascii="Times New Roman" w:eastAsia="Times New Roman" w:hAnsi="Times New Roman" w:cs="Angsana New"/>
                <w:sz w:val="16"/>
                <w:szCs w:val="16"/>
              </w:rPr>
              <w:t>2018</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 xml:space="preserve">Palm </w:t>
            </w:r>
            <w:proofErr w:type="spellStart"/>
            <w:r w:rsidRPr="00EB2151">
              <w:rPr>
                <w:rFonts w:ascii="Times New Roman" w:eastAsia="Times New Roman" w:hAnsi="Times New Roman" w:cs="Times New Roman"/>
                <w:sz w:val="16"/>
                <w:szCs w:val="16"/>
              </w:rPr>
              <w:t>Thongkum</w:t>
            </w:r>
            <w:proofErr w:type="spellEnd"/>
            <w:r w:rsidRPr="00EB2151">
              <w:rPr>
                <w:rFonts w:ascii="Times New Roman" w:eastAsia="Times New Roman" w:hAnsi="Times New Roman" w:cs="Times New Roman"/>
                <w:sz w:val="16"/>
                <w:szCs w:val="16"/>
              </w:rPr>
              <w:t xml:space="preserve">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Shareholder of </w:t>
            </w:r>
            <w:proofErr w:type="spellStart"/>
            <w:r w:rsidRPr="00EB2151">
              <w:rPr>
                <w:rFonts w:ascii="Times New Roman" w:eastAsia="Times New Roman" w:hAnsi="Times New Roman" w:cs="Times New Roman"/>
                <w:sz w:val="16"/>
                <w:szCs w:val="16"/>
                <w:lang w:val="en-GB"/>
              </w:rPr>
              <w:t>Phrasaeng</w:t>
            </w:r>
            <w:proofErr w:type="spellEnd"/>
            <w:r w:rsidRPr="00EB2151">
              <w:rPr>
                <w:rFonts w:ascii="Times New Roman" w:eastAsia="Times New Roman" w:hAnsi="Times New Roman" w:cs="Times New Roman"/>
                <w:sz w:val="16"/>
                <w:szCs w:val="16"/>
                <w:lang w:val="en-GB"/>
              </w:rPr>
              <w:t xml:space="preserve"> Green Power Co., Ltd.</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 xml:space="preserve">Safe Heart </w:t>
            </w:r>
            <w:proofErr w:type="spellStart"/>
            <w:r w:rsidRPr="00EB2151">
              <w:rPr>
                <w:rFonts w:ascii="Times New Roman" w:eastAsia="Times New Roman" w:hAnsi="Times New Roman" w:cs="Times New Roman"/>
                <w:sz w:val="16"/>
                <w:szCs w:val="16"/>
              </w:rPr>
              <w:t>Karnphaet</w:t>
            </w:r>
            <w:proofErr w:type="spellEnd"/>
            <w:r w:rsidRPr="00EB2151">
              <w:rPr>
                <w:rFonts w:ascii="Times New Roman" w:eastAsia="Times New Roman" w:hAnsi="Times New Roman" w:cs="Times New Roman"/>
                <w:sz w:val="16"/>
                <w:szCs w:val="16"/>
              </w:rPr>
              <w:t xml:space="preserve"> Group Co.,</w:t>
            </w:r>
            <w:r w:rsidRPr="00EB2151">
              <w:rPr>
                <w:rFonts w:ascii="Times New Roman" w:eastAsia="Times New Roman" w:hAnsi="Times New Roman" w:cs="Times New Roman"/>
                <w:sz w:val="16"/>
                <w:szCs w:val="16"/>
                <w:cs/>
              </w:rPr>
              <w:t xml:space="preserve"> </w:t>
            </w:r>
            <w:r w:rsidRPr="00EB2151">
              <w:rPr>
                <w:rFonts w:ascii="Times New Roman" w:eastAsia="Times New Roman" w:hAnsi="Times New Roman" w:cs="Times New Roman"/>
                <w:sz w:val="16"/>
                <w:szCs w:val="16"/>
              </w:rPr>
              <w:t>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Same director and shareholders</w:t>
            </w:r>
          </w:p>
        </w:tc>
      </w:tr>
      <w:tr w:rsidR="00DB54CD" w:rsidRPr="00EB2151" w:rsidTr="005321B8">
        <w:trPr>
          <w:trHeight w:val="2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cs/>
                <w:lang w:val="en-GB"/>
              </w:rPr>
            </w:pPr>
            <w:proofErr w:type="spellStart"/>
            <w:r w:rsidRPr="00EB2151">
              <w:rPr>
                <w:rFonts w:ascii="Times New Roman" w:eastAsia="Times New Roman" w:hAnsi="Times New Roman" w:cs="Times New Roman"/>
                <w:sz w:val="16"/>
                <w:szCs w:val="16"/>
                <w:lang w:val="en-GB"/>
              </w:rPr>
              <w:t>Mlink</w:t>
            </w:r>
            <w:proofErr w:type="spellEnd"/>
            <w:r w:rsidRPr="00EB2151">
              <w:rPr>
                <w:rFonts w:ascii="Times New Roman" w:eastAsia="Times New Roman" w:hAnsi="Times New Roman" w:cs="Times New Roman"/>
                <w:sz w:val="16"/>
                <w:szCs w:val="16"/>
                <w:lang w:val="en-GB"/>
              </w:rPr>
              <w:t xml:space="preserve"> QIR Co., Ltd.</w:t>
            </w:r>
          </w:p>
        </w:tc>
        <w:tc>
          <w:tcPr>
            <w:tcW w:w="4592" w:type="dxa"/>
            <w:shd w:val="clear" w:color="auto" w:fill="auto"/>
          </w:tcPr>
          <w:p w:rsidR="00DB54CD" w:rsidRPr="00EB2151" w:rsidRDefault="00DB54CD" w:rsidP="00DB54CD">
            <w:pPr>
              <w:spacing w:after="0" w:line="300" w:lineRule="exact"/>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Joint venture</w:t>
            </w:r>
          </w:p>
        </w:tc>
      </w:tr>
      <w:tr w:rsidR="00DB54CD" w:rsidRPr="00EB2151" w:rsidTr="005321B8">
        <w:trPr>
          <w:trHeight w:val="20"/>
        </w:trPr>
        <w:tc>
          <w:tcPr>
            <w:tcW w:w="3508" w:type="dxa"/>
            <w:shd w:val="clear" w:color="auto" w:fill="auto"/>
          </w:tcPr>
          <w:p w:rsidR="00DB54CD" w:rsidRPr="00EB2151" w:rsidRDefault="007E224D" w:rsidP="00950592">
            <w:pPr>
              <w:spacing w:after="0" w:line="300" w:lineRule="exact"/>
              <w:ind w:right="-18"/>
              <w:rPr>
                <w:rFonts w:ascii="Times New Roman" w:eastAsia="Times New Roman" w:hAnsi="Times New Roman" w:cs="Times New Roman"/>
                <w:sz w:val="16"/>
                <w:szCs w:val="16"/>
                <w:cs/>
                <w:lang w:val="en-GB"/>
              </w:rPr>
            </w:pPr>
            <w:r>
              <w:rPr>
                <w:rFonts w:ascii="Times New Roman" w:eastAsia="Times New Roman" w:hAnsi="Times New Roman" w:cs="Times New Roman"/>
                <w:sz w:val="16"/>
                <w:szCs w:val="16"/>
                <w:lang w:val="en-GB"/>
              </w:rPr>
              <w:t>Related p</w:t>
            </w:r>
            <w:r w:rsidR="00DB54CD" w:rsidRPr="00EB2151">
              <w:rPr>
                <w:rFonts w:ascii="Times New Roman" w:eastAsia="Times New Roman" w:hAnsi="Times New Roman" w:cs="Times New Roman"/>
                <w:sz w:val="16"/>
                <w:szCs w:val="16"/>
                <w:lang w:val="en-GB"/>
              </w:rPr>
              <w:t xml:space="preserve">erson or </w:t>
            </w:r>
            <w:r w:rsidR="00950592">
              <w:rPr>
                <w:rFonts w:ascii="Times New Roman" w:eastAsia="Times New Roman" w:hAnsi="Times New Roman" w:cs="Times New Roman"/>
                <w:sz w:val="16"/>
                <w:szCs w:val="16"/>
                <w:lang w:val="en-GB"/>
              </w:rPr>
              <w:t>o</w:t>
            </w:r>
            <w:r w:rsidR="00DB54CD" w:rsidRPr="00EB2151">
              <w:rPr>
                <w:rFonts w:ascii="Times New Roman" w:eastAsia="Times New Roman" w:hAnsi="Times New Roman" w:cs="Times New Roman"/>
                <w:sz w:val="16"/>
                <w:szCs w:val="16"/>
                <w:lang w:val="en-GB"/>
              </w:rPr>
              <w:t>ther related parties</w:t>
            </w:r>
          </w:p>
        </w:tc>
        <w:tc>
          <w:tcPr>
            <w:tcW w:w="4592" w:type="dxa"/>
            <w:shd w:val="clear" w:color="auto" w:fill="auto"/>
          </w:tcPr>
          <w:p w:rsidR="00DB54CD" w:rsidRPr="00EB2151" w:rsidRDefault="00377ADA" w:rsidP="00DB54CD">
            <w:pPr>
              <w:spacing w:after="0" w:line="300" w:lineRule="exact"/>
              <w:ind w:left="184" w:right="-18" w:hanging="184"/>
              <w:jc w:val="thaiDistribute"/>
              <w:rPr>
                <w:rFonts w:ascii="Times New Roman" w:eastAsia="Times New Roman" w:hAnsi="Times New Roman" w:cs="Times New Roman"/>
                <w:sz w:val="16"/>
                <w:szCs w:val="16"/>
                <w:cs/>
                <w:lang w:val="en-GB"/>
              </w:rPr>
            </w:pPr>
            <w:r>
              <w:rPr>
                <w:rFonts w:ascii="Times New Roman" w:eastAsia="Times New Roman" w:hAnsi="Times New Roman" w:cs="Times New Roman"/>
                <w:sz w:val="16"/>
                <w:szCs w:val="16"/>
                <w:lang w:val="en-GB"/>
              </w:rPr>
              <w:t>D</w:t>
            </w:r>
            <w:r w:rsidR="00DB54CD" w:rsidRPr="00EB2151">
              <w:rPr>
                <w:rFonts w:ascii="Times New Roman" w:eastAsia="Times New Roman" w:hAnsi="Times New Roman" w:cs="Times New Roman"/>
                <w:sz w:val="16"/>
                <w:szCs w:val="16"/>
                <w:lang w:val="en-GB"/>
              </w:rPr>
              <w:t>irector</w:t>
            </w:r>
            <w:r>
              <w:rPr>
                <w:rFonts w:ascii="Times New Roman" w:eastAsia="Times New Roman" w:hAnsi="Times New Roman" w:cs="Times New Roman"/>
                <w:sz w:val="16"/>
                <w:szCs w:val="16"/>
                <w:lang w:val="en-GB"/>
              </w:rPr>
              <w:t>s</w:t>
            </w:r>
            <w:r w:rsidR="00DB54CD" w:rsidRPr="00EB2151">
              <w:rPr>
                <w:rFonts w:ascii="Times New Roman" w:eastAsia="Times New Roman" w:hAnsi="Times New Roman" w:cs="Times New Roman"/>
                <w:sz w:val="16"/>
                <w:szCs w:val="16"/>
                <w:lang w:val="en-GB"/>
              </w:rPr>
              <w:t xml:space="preserve"> of the company </w:t>
            </w:r>
            <w:r w:rsidRPr="00EB2151">
              <w:rPr>
                <w:rFonts w:ascii="Times New Roman" w:eastAsia="Times New Roman" w:hAnsi="Times New Roman" w:cs="Times New Roman"/>
                <w:sz w:val="16"/>
                <w:szCs w:val="16"/>
                <w:lang w:val="en-GB"/>
              </w:rPr>
              <w:t xml:space="preserve">or </w:t>
            </w:r>
            <w:r>
              <w:rPr>
                <w:rFonts w:ascii="Times New Roman" w:eastAsia="Times New Roman" w:hAnsi="Times New Roman" w:cs="Times New Roman"/>
                <w:sz w:val="16"/>
                <w:szCs w:val="16"/>
                <w:lang w:val="en-GB"/>
              </w:rPr>
              <w:t>companies with</w:t>
            </w:r>
            <w:r w:rsidRPr="00EB2151">
              <w:rPr>
                <w:rFonts w:ascii="Times New Roman" w:eastAsia="Times New Roman" w:hAnsi="Times New Roman" w:cs="Times New Roman"/>
                <w:sz w:val="16"/>
                <w:szCs w:val="16"/>
                <w:lang w:val="en-GB"/>
              </w:rPr>
              <w:t xml:space="preserve"> joint director</w:t>
            </w:r>
            <w:r>
              <w:rPr>
                <w:rFonts w:ascii="Times New Roman" w:eastAsia="Times New Roman" w:hAnsi="Times New Roman" w:cs="Times New Roman"/>
                <w:sz w:val="16"/>
                <w:szCs w:val="16"/>
                <w:lang w:val="en-GB"/>
              </w:rPr>
              <w:t>s</w:t>
            </w:r>
          </w:p>
        </w:tc>
      </w:tr>
      <w:tr w:rsidR="00DB54CD" w:rsidRPr="00EB2151" w:rsidTr="00377ADA">
        <w:trPr>
          <w:trHeight w:val="180"/>
        </w:trPr>
        <w:tc>
          <w:tcPr>
            <w:tcW w:w="3508" w:type="dxa"/>
            <w:shd w:val="clear" w:color="auto" w:fill="auto"/>
          </w:tcPr>
          <w:p w:rsidR="00DB54CD" w:rsidRPr="00EB2151" w:rsidRDefault="00DB54CD" w:rsidP="00DB54CD">
            <w:pPr>
              <w:spacing w:after="0" w:line="300" w:lineRule="exact"/>
              <w:ind w:right="-18"/>
              <w:rPr>
                <w:rFonts w:ascii="Times New Roman" w:eastAsia="Times New Roman" w:hAnsi="Times New Roman" w:cs="Times New Roman"/>
                <w:sz w:val="16"/>
                <w:szCs w:val="16"/>
                <w:lang w:val="en-GB"/>
              </w:rPr>
            </w:pPr>
          </w:p>
        </w:tc>
        <w:tc>
          <w:tcPr>
            <w:tcW w:w="4592" w:type="dxa"/>
            <w:shd w:val="clear" w:color="auto" w:fill="auto"/>
          </w:tcPr>
          <w:p w:rsidR="00DB54CD" w:rsidRPr="00EB2151" w:rsidRDefault="00DB54CD" w:rsidP="00377ADA">
            <w:pPr>
              <w:spacing w:after="0" w:line="300" w:lineRule="exact"/>
              <w:ind w:left="184" w:right="-18" w:hanging="184"/>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  </w:t>
            </w:r>
          </w:p>
        </w:tc>
      </w:tr>
      <w:tr w:rsidR="00DB54CD" w:rsidRPr="00EB2151" w:rsidTr="005321B8">
        <w:trPr>
          <w:trHeight w:val="20"/>
        </w:trPr>
        <w:tc>
          <w:tcPr>
            <w:tcW w:w="8100" w:type="dxa"/>
            <w:gridSpan w:val="2"/>
            <w:shd w:val="clear" w:color="auto" w:fill="auto"/>
          </w:tcPr>
          <w:p w:rsidR="00DB54CD" w:rsidRPr="00EB2151" w:rsidRDefault="00DB54CD" w:rsidP="00266394">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1</w:t>
            </w:r>
            <w:r w:rsidRPr="00EB2151">
              <w:rPr>
                <w:rFonts w:ascii="Times New Roman" w:eastAsia="Times New Roman" w:hAnsi="Times New Roman" w:cs="Times New Roman"/>
                <w:i/>
                <w:iCs/>
                <w:sz w:val="16"/>
                <w:szCs w:val="16"/>
                <w:lang w:val="en-GB"/>
              </w:rPr>
              <w:t xml:space="preserve">) </w:t>
            </w:r>
            <w:r w:rsidRPr="00EB2151">
              <w:rPr>
                <w:rFonts w:ascii="Times New Roman" w:eastAsia="Times New Roman" w:hAnsi="Times New Roman" w:cs="Times New Roman"/>
                <w:i/>
                <w:iCs/>
                <w:sz w:val="16"/>
                <w:szCs w:val="16"/>
                <w:cs/>
                <w:lang w:val="en-GB"/>
              </w:rPr>
              <w:tab/>
            </w:r>
            <w:r w:rsidRPr="00EB2151">
              <w:rPr>
                <w:rFonts w:ascii="Times New Roman" w:eastAsia="Times New Roman" w:hAnsi="Times New Roman" w:cs="Times New Roman"/>
                <w:i/>
                <w:iCs/>
                <w:sz w:val="16"/>
                <w:szCs w:val="16"/>
                <w:lang w:val="en-GB"/>
              </w:rPr>
              <w:t xml:space="preserve">The Company acquired these companies on April </w:t>
            </w:r>
            <w:r w:rsidR="00B16C13" w:rsidRPr="00B16C13">
              <w:rPr>
                <w:rFonts w:ascii="Times New Roman" w:eastAsia="Times New Roman" w:hAnsi="Times New Roman" w:cs="Angsana New"/>
                <w:i/>
                <w:iCs/>
                <w:sz w:val="16"/>
                <w:szCs w:val="16"/>
              </w:rPr>
              <w:t>9</w:t>
            </w:r>
            <w:r w:rsidRPr="00EB2151">
              <w:rPr>
                <w:rFonts w:ascii="Times New Roman" w:eastAsia="Times New Roman" w:hAnsi="Times New Roman" w:cs="Times New Roman"/>
                <w:i/>
                <w:iCs/>
                <w:sz w:val="16"/>
                <w:szCs w:val="16"/>
                <w:lang w:val="en-GB"/>
              </w:rPr>
              <w:t xml:space="preserve">, </w:t>
            </w:r>
            <w:r w:rsidR="00B16C13" w:rsidRPr="00B16C13">
              <w:rPr>
                <w:rFonts w:ascii="Times New Roman" w:eastAsia="Times New Roman" w:hAnsi="Times New Roman" w:cs="Angsana New"/>
                <w:i/>
                <w:iCs/>
                <w:sz w:val="16"/>
                <w:szCs w:val="16"/>
              </w:rPr>
              <w:t>2019</w:t>
            </w:r>
            <w:r w:rsidRPr="00EB2151">
              <w:rPr>
                <w:rFonts w:ascii="Times New Roman" w:eastAsia="Times New Roman" w:hAnsi="Times New Roman" w:cs="Times New Roman"/>
                <w:i/>
                <w:iCs/>
                <w:sz w:val="16"/>
                <w:szCs w:val="16"/>
                <w:lang w:val="en-GB"/>
              </w:rPr>
              <w:t xml:space="preserve"> (see Note </w:t>
            </w:r>
            <w:r w:rsidR="00B16C13" w:rsidRPr="00B16C13">
              <w:rPr>
                <w:rFonts w:ascii="Times New Roman" w:eastAsia="Times New Roman" w:hAnsi="Times New Roman" w:cs="Angsana New"/>
                <w:i/>
                <w:iCs/>
                <w:sz w:val="16"/>
                <w:szCs w:val="16"/>
              </w:rPr>
              <w:t>12</w:t>
            </w: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1</w:t>
            </w:r>
            <w:r w:rsidRPr="00EB2151">
              <w:rPr>
                <w:rFonts w:ascii="Times New Roman" w:eastAsia="Times New Roman" w:hAnsi="Times New Roman" w:cs="Times New Roman"/>
                <w:i/>
                <w:iCs/>
                <w:sz w:val="16"/>
                <w:szCs w:val="16"/>
                <w:lang w:val="en-GB"/>
              </w:rPr>
              <w:t>).</w:t>
            </w:r>
          </w:p>
        </w:tc>
      </w:tr>
      <w:tr w:rsidR="00DB54CD" w:rsidRPr="00EB2151" w:rsidTr="005321B8">
        <w:trPr>
          <w:trHeight w:val="20"/>
        </w:trPr>
        <w:tc>
          <w:tcPr>
            <w:tcW w:w="8100" w:type="dxa"/>
            <w:gridSpan w:val="2"/>
            <w:shd w:val="clear" w:color="auto" w:fill="auto"/>
          </w:tcPr>
          <w:p w:rsidR="00DB54CD" w:rsidRPr="00EB2151" w:rsidRDefault="00DB54CD" w:rsidP="00DB54CD">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2</w:t>
            </w:r>
            <w:r w:rsidRPr="00EB2151">
              <w:rPr>
                <w:rFonts w:ascii="Times New Roman" w:eastAsia="Times New Roman" w:hAnsi="Times New Roman" w:cs="Times New Roman"/>
                <w:i/>
                <w:iCs/>
                <w:sz w:val="16"/>
                <w:szCs w:val="16"/>
                <w:lang w:val="en-GB"/>
              </w:rPr>
              <w:t xml:space="preserve">) </w:t>
            </w:r>
            <w:r w:rsidRPr="00EB2151">
              <w:rPr>
                <w:rFonts w:ascii="Times New Roman" w:eastAsia="Times New Roman" w:hAnsi="Times New Roman" w:cs="Times New Roman"/>
                <w:i/>
                <w:iCs/>
                <w:sz w:val="16"/>
                <w:szCs w:val="16"/>
                <w:cs/>
                <w:lang w:val="en-GB"/>
              </w:rPr>
              <w:tab/>
            </w:r>
            <w:r w:rsidRPr="00EB2151">
              <w:rPr>
                <w:rFonts w:ascii="Times New Roman" w:eastAsia="Times New Roman" w:hAnsi="Times New Roman" w:cs="Times New Roman"/>
                <w:i/>
                <w:iCs/>
                <w:sz w:val="16"/>
                <w:szCs w:val="16"/>
                <w:lang w:val="en-GB"/>
              </w:rPr>
              <w:t xml:space="preserve">The Company acquired these companies on June </w:t>
            </w:r>
            <w:r w:rsidR="00B16C13" w:rsidRPr="00B16C13">
              <w:rPr>
                <w:rFonts w:ascii="Times New Roman" w:eastAsia="Times New Roman" w:hAnsi="Times New Roman" w:cs="Angsana New"/>
                <w:i/>
                <w:iCs/>
                <w:sz w:val="16"/>
                <w:szCs w:val="16"/>
              </w:rPr>
              <w:t>26</w:t>
            </w:r>
            <w:r w:rsidRPr="00EB2151">
              <w:rPr>
                <w:rFonts w:ascii="Times New Roman" w:eastAsia="Times New Roman" w:hAnsi="Times New Roman" w:cs="Times New Roman"/>
                <w:i/>
                <w:iCs/>
                <w:sz w:val="16"/>
                <w:szCs w:val="16"/>
                <w:lang w:val="en-GB"/>
              </w:rPr>
              <w:t xml:space="preserve">, </w:t>
            </w:r>
            <w:r w:rsidR="00B16C13" w:rsidRPr="00B16C13">
              <w:rPr>
                <w:rFonts w:ascii="Times New Roman" w:eastAsia="Times New Roman" w:hAnsi="Times New Roman" w:cs="Angsana New"/>
                <w:i/>
                <w:iCs/>
                <w:sz w:val="16"/>
                <w:szCs w:val="16"/>
              </w:rPr>
              <w:t>2019</w:t>
            </w:r>
            <w:r w:rsidRPr="00EB2151">
              <w:rPr>
                <w:rFonts w:ascii="Times New Roman" w:eastAsia="Times New Roman" w:hAnsi="Times New Roman" w:cs="Times New Roman"/>
                <w:i/>
                <w:iCs/>
                <w:sz w:val="16"/>
                <w:szCs w:val="16"/>
                <w:lang w:val="en-GB"/>
              </w:rPr>
              <w:t xml:space="preserve"> (see Note </w:t>
            </w:r>
            <w:r w:rsidR="00B16C13" w:rsidRPr="00B16C13">
              <w:rPr>
                <w:rFonts w:ascii="Times New Roman" w:eastAsia="Times New Roman" w:hAnsi="Times New Roman" w:cs="Angsana New"/>
                <w:i/>
                <w:iCs/>
                <w:sz w:val="16"/>
                <w:szCs w:val="16"/>
              </w:rPr>
              <w:t>4</w:t>
            </w: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3</w:t>
            </w:r>
            <w:r w:rsidRPr="00EB2151">
              <w:rPr>
                <w:rFonts w:ascii="Times New Roman" w:eastAsia="Times New Roman" w:hAnsi="Times New Roman" w:cs="Times New Roman"/>
                <w:i/>
                <w:iCs/>
                <w:sz w:val="16"/>
                <w:szCs w:val="16"/>
                <w:lang w:val="en-GB"/>
              </w:rPr>
              <w:t>).</w:t>
            </w:r>
          </w:p>
        </w:tc>
      </w:tr>
      <w:tr w:rsidR="00DB54CD" w:rsidRPr="00EB2151" w:rsidTr="005321B8">
        <w:trPr>
          <w:trHeight w:val="20"/>
        </w:trPr>
        <w:tc>
          <w:tcPr>
            <w:tcW w:w="8100" w:type="dxa"/>
            <w:gridSpan w:val="2"/>
            <w:shd w:val="clear" w:color="auto" w:fill="auto"/>
          </w:tcPr>
          <w:p w:rsidR="00DB54CD" w:rsidRPr="00EB2151" w:rsidRDefault="00DB54CD" w:rsidP="007E224D">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3</w:t>
            </w:r>
            <w:r w:rsidRPr="00EB2151">
              <w:rPr>
                <w:rFonts w:ascii="Times New Roman" w:eastAsia="Times New Roman" w:hAnsi="Times New Roman" w:cs="Times New Roman"/>
                <w:i/>
                <w:iCs/>
                <w:sz w:val="16"/>
                <w:szCs w:val="16"/>
                <w:lang w:val="en-GB"/>
              </w:rPr>
              <w:t xml:space="preserve">) </w:t>
            </w:r>
            <w:r w:rsidRPr="00EB2151">
              <w:rPr>
                <w:rFonts w:ascii="Times New Roman" w:eastAsia="Times New Roman" w:hAnsi="Times New Roman" w:cs="Times New Roman"/>
                <w:i/>
                <w:iCs/>
                <w:sz w:val="16"/>
                <w:szCs w:val="16"/>
                <w:cs/>
                <w:lang w:val="en-GB"/>
              </w:rPr>
              <w:tab/>
            </w:r>
            <w:r w:rsidR="002C5DFA">
              <w:rPr>
                <w:rFonts w:ascii="Times New Roman" w:eastAsia="Times New Roman" w:hAnsi="Times New Roman" w:cs="Times New Roman"/>
                <w:i/>
                <w:iCs/>
                <w:sz w:val="16"/>
                <w:szCs w:val="16"/>
                <w:lang w:val="en-GB"/>
              </w:rPr>
              <w:t>The Company acquired this</w:t>
            </w:r>
            <w:r w:rsidRPr="00EB2151">
              <w:rPr>
                <w:rFonts w:ascii="Times New Roman" w:eastAsia="Times New Roman" w:hAnsi="Times New Roman" w:cs="Times New Roman"/>
                <w:i/>
                <w:iCs/>
                <w:sz w:val="16"/>
                <w:szCs w:val="16"/>
                <w:lang w:val="en-GB"/>
              </w:rPr>
              <w:t xml:space="preserve"> compan</w:t>
            </w:r>
            <w:r w:rsidR="007E224D">
              <w:rPr>
                <w:rFonts w:ascii="Times New Roman" w:eastAsia="Times New Roman" w:hAnsi="Times New Roman" w:cs="Times New Roman"/>
                <w:i/>
                <w:iCs/>
                <w:sz w:val="16"/>
                <w:szCs w:val="16"/>
                <w:lang w:val="en-GB"/>
              </w:rPr>
              <w:t>y</w:t>
            </w:r>
            <w:r w:rsidRPr="00EB2151">
              <w:rPr>
                <w:rFonts w:ascii="Times New Roman" w:eastAsia="Times New Roman" w:hAnsi="Times New Roman" w:cs="Times New Roman"/>
                <w:i/>
                <w:iCs/>
                <w:sz w:val="16"/>
                <w:szCs w:val="16"/>
                <w:lang w:val="en-GB"/>
              </w:rPr>
              <w:t xml:space="preserve"> on September </w:t>
            </w:r>
            <w:r w:rsidR="00B16C13" w:rsidRPr="00B16C13">
              <w:rPr>
                <w:rFonts w:ascii="Times New Roman" w:eastAsia="Times New Roman" w:hAnsi="Times New Roman" w:cs="Angsana New"/>
                <w:i/>
                <w:iCs/>
                <w:sz w:val="16"/>
                <w:szCs w:val="16"/>
              </w:rPr>
              <w:t>24</w:t>
            </w:r>
            <w:r w:rsidRPr="00EB2151">
              <w:rPr>
                <w:rFonts w:ascii="Times New Roman" w:eastAsia="Times New Roman" w:hAnsi="Times New Roman" w:cs="Times New Roman"/>
                <w:i/>
                <w:iCs/>
                <w:sz w:val="16"/>
                <w:szCs w:val="16"/>
                <w:lang w:val="en-GB"/>
              </w:rPr>
              <w:t xml:space="preserve">, </w:t>
            </w:r>
            <w:r w:rsidR="00B16C13" w:rsidRPr="00B16C13">
              <w:rPr>
                <w:rFonts w:ascii="Times New Roman" w:eastAsia="Times New Roman" w:hAnsi="Times New Roman" w:cs="Angsana New"/>
                <w:i/>
                <w:iCs/>
                <w:sz w:val="16"/>
                <w:szCs w:val="16"/>
              </w:rPr>
              <w:t>2019</w:t>
            </w:r>
            <w:r w:rsidRPr="00EB2151">
              <w:rPr>
                <w:rFonts w:ascii="Times New Roman" w:eastAsia="Times New Roman" w:hAnsi="Times New Roman" w:cs="Times New Roman"/>
                <w:i/>
                <w:iCs/>
                <w:sz w:val="16"/>
                <w:szCs w:val="16"/>
                <w:lang w:val="en-GB"/>
              </w:rPr>
              <w:t xml:space="preserve"> </w:t>
            </w:r>
            <w:r w:rsidR="002C5DFA">
              <w:rPr>
                <w:rFonts w:ascii="Times New Roman" w:eastAsia="Times New Roman" w:hAnsi="Times New Roman" w:cs="Times New Roman"/>
                <w:i/>
                <w:iCs/>
                <w:sz w:val="16"/>
                <w:szCs w:val="16"/>
                <w:lang w:val="en-GB"/>
              </w:rPr>
              <w:t xml:space="preserve">and </w:t>
            </w:r>
            <w:r w:rsidR="007E224D">
              <w:rPr>
                <w:rFonts w:ascii="Times New Roman" w:eastAsia="Times New Roman" w:hAnsi="Times New Roman" w:cs="Times New Roman"/>
                <w:i/>
                <w:iCs/>
                <w:sz w:val="16"/>
                <w:szCs w:val="16"/>
                <w:lang w:val="en-GB"/>
              </w:rPr>
              <w:t>had power</w:t>
            </w:r>
            <w:r w:rsidR="002C5DFA">
              <w:rPr>
                <w:rFonts w:ascii="Times New Roman" w:eastAsia="Times New Roman" w:hAnsi="Times New Roman" w:cs="Times New Roman"/>
                <w:i/>
                <w:iCs/>
                <w:sz w:val="16"/>
                <w:szCs w:val="16"/>
                <w:lang w:val="en-GB"/>
              </w:rPr>
              <w:t xml:space="preserve"> over this</w:t>
            </w:r>
            <w:r w:rsidR="00662BD9" w:rsidRPr="00EB2151">
              <w:rPr>
                <w:rFonts w:ascii="Times New Roman" w:eastAsia="Times New Roman" w:hAnsi="Times New Roman" w:cs="Times New Roman"/>
                <w:i/>
                <w:iCs/>
                <w:sz w:val="16"/>
                <w:szCs w:val="16"/>
                <w:lang w:val="en-GB"/>
              </w:rPr>
              <w:t xml:space="preserve"> company </w:t>
            </w:r>
            <w:r w:rsidRPr="00EB2151">
              <w:rPr>
                <w:rFonts w:ascii="Times New Roman" w:eastAsia="Times New Roman" w:hAnsi="Times New Roman" w:cs="Times New Roman"/>
                <w:i/>
                <w:iCs/>
                <w:sz w:val="16"/>
                <w:szCs w:val="16"/>
                <w:lang w:val="en-GB"/>
              </w:rPr>
              <w:t xml:space="preserve">(see Note </w:t>
            </w:r>
            <w:r w:rsidR="00B16C13" w:rsidRPr="00B16C13">
              <w:rPr>
                <w:rFonts w:ascii="Times New Roman" w:eastAsia="Times New Roman" w:hAnsi="Times New Roman" w:cs="Angsana New"/>
                <w:i/>
                <w:iCs/>
                <w:sz w:val="16"/>
                <w:szCs w:val="16"/>
              </w:rPr>
              <w:t>4</w:t>
            </w:r>
            <w:r w:rsidR="00377ADA">
              <w:rPr>
                <w:rFonts w:ascii="Times New Roman" w:eastAsia="Times New Roman" w:hAnsi="Times New Roman" w:cs="Angsana New"/>
                <w:i/>
                <w:iCs/>
                <w:sz w:val="16"/>
                <w:szCs w:val="16"/>
              </w:rPr>
              <w:t>.</w:t>
            </w:r>
            <w:r w:rsidR="00B16C13" w:rsidRPr="00B16C13">
              <w:rPr>
                <w:rFonts w:ascii="Times New Roman" w:eastAsia="Times New Roman" w:hAnsi="Times New Roman" w:cs="Angsana New"/>
                <w:i/>
                <w:iCs/>
                <w:sz w:val="16"/>
                <w:szCs w:val="16"/>
              </w:rPr>
              <w:t>4</w:t>
            </w:r>
            <w:r w:rsidRPr="00EB2151">
              <w:rPr>
                <w:rFonts w:ascii="Times New Roman" w:eastAsia="Times New Roman" w:hAnsi="Times New Roman" w:cs="Times New Roman"/>
                <w:i/>
                <w:iCs/>
                <w:sz w:val="16"/>
                <w:szCs w:val="16"/>
                <w:lang w:val="en-GB"/>
              </w:rPr>
              <w:t>).</w:t>
            </w:r>
          </w:p>
        </w:tc>
      </w:tr>
      <w:tr w:rsidR="00DB54CD" w:rsidRPr="00EB2151" w:rsidTr="005321B8">
        <w:trPr>
          <w:trHeight w:val="20"/>
        </w:trPr>
        <w:tc>
          <w:tcPr>
            <w:tcW w:w="8100" w:type="dxa"/>
            <w:gridSpan w:val="2"/>
            <w:shd w:val="clear" w:color="auto" w:fill="auto"/>
          </w:tcPr>
          <w:p w:rsidR="00DB54CD" w:rsidRPr="00EB2151" w:rsidRDefault="00DB54CD" w:rsidP="00266394">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4</w:t>
            </w:r>
            <w:r w:rsidRPr="00EB2151">
              <w:rPr>
                <w:rFonts w:ascii="Times New Roman" w:eastAsia="Times New Roman" w:hAnsi="Times New Roman" w:cs="Times New Roman"/>
                <w:i/>
                <w:iCs/>
                <w:sz w:val="16"/>
                <w:szCs w:val="16"/>
                <w:lang w:val="en-GB"/>
              </w:rPr>
              <w:t xml:space="preserve">) </w:t>
            </w:r>
            <w:r w:rsidRPr="00EB2151">
              <w:rPr>
                <w:rFonts w:ascii="Times New Roman" w:eastAsia="Times New Roman" w:hAnsi="Times New Roman" w:cs="Times New Roman"/>
                <w:i/>
                <w:iCs/>
                <w:sz w:val="16"/>
                <w:szCs w:val="16"/>
                <w:cs/>
                <w:lang w:val="en-GB"/>
              </w:rPr>
              <w:t xml:space="preserve"> </w:t>
            </w:r>
            <w:r w:rsidRPr="00EB2151">
              <w:rPr>
                <w:rFonts w:ascii="Times New Roman" w:eastAsia="Times New Roman" w:hAnsi="Times New Roman" w:cs="Times New Roman"/>
                <w:i/>
                <w:iCs/>
                <w:sz w:val="16"/>
                <w:szCs w:val="16"/>
                <w:cs/>
                <w:lang w:val="en-GB"/>
              </w:rPr>
              <w:tab/>
            </w:r>
            <w:r w:rsidRPr="00EB2151">
              <w:rPr>
                <w:rFonts w:ascii="Times New Roman" w:eastAsia="Times New Roman" w:hAnsi="Times New Roman" w:cs="Times New Roman"/>
                <w:i/>
                <w:iCs/>
                <w:sz w:val="16"/>
                <w:szCs w:val="16"/>
                <w:lang w:val="en-GB"/>
              </w:rPr>
              <w:t>Formerly known as</w:t>
            </w:r>
            <w:r w:rsidRPr="00EB2151">
              <w:rPr>
                <w:rFonts w:ascii="Times New Roman" w:eastAsia="Times New Roman" w:hAnsi="Times New Roman" w:cs="Times New Roman"/>
                <w:i/>
                <w:iCs/>
                <w:sz w:val="16"/>
                <w:szCs w:val="16"/>
                <w:cs/>
                <w:lang w:val="en-GB"/>
              </w:rPr>
              <w:t xml:space="preserve"> </w:t>
            </w:r>
            <w:r w:rsidRPr="00EB2151">
              <w:rPr>
                <w:rFonts w:ascii="Times New Roman" w:eastAsia="Times New Roman" w:hAnsi="Times New Roman" w:cs="Times New Roman"/>
                <w:i/>
                <w:iCs/>
                <w:sz w:val="16"/>
                <w:szCs w:val="16"/>
                <w:lang w:val="en-GB"/>
              </w:rPr>
              <w:t>“</w:t>
            </w:r>
            <w:proofErr w:type="spellStart"/>
            <w:r w:rsidRPr="00EB2151">
              <w:rPr>
                <w:rFonts w:ascii="Times New Roman" w:eastAsia="Times New Roman" w:hAnsi="Times New Roman" w:cs="Times New Roman"/>
                <w:i/>
                <w:iCs/>
                <w:sz w:val="16"/>
                <w:szCs w:val="16"/>
                <w:lang w:val="en-GB"/>
              </w:rPr>
              <w:t>Telemax</w:t>
            </w:r>
            <w:proofErr w:type="spellEnd"/>
            <w:r w:rsidRPr="00EB2151">
              <w:rPr>
                <w:rFonts w:ascii="Times New Roman" w:eastAsia="Times New Roman" w:hAnsi="Times New Roman" w:cs="Times New Roman"/>
                <w:i/>
                <w:iCs/>
                <w:sz w:val="16"/>
                <w:szCs w:val="16"/>
                <w:lang w:val="en-GB"/>
              </w:rPr>
              <w:t xml:space="preserve"> Asia Corporation Co., Ltd” (see Note </w:t>
            </w:r>
            <w:r w:rsidR="00B16C13" w:rsidRPr="00B16C13">
              <w:rPr>
                <w:rFonts w:ascii="Times New Roman" w:eastAsia="Times New Roman" w:hAnsi="Times New Roman" w:cs="Angsana New"/>
                <w:i/>
                <w:iCs/>
                <w:sz w:val="16"/>
                <w:szCs w:val="16"/>
              </w:rPr>
              <w:t>13</w:t>
            </w:r>
            <w:r w:rsidR="00266394" w:rsidRPr="00EB2151">
              <w:rPr>
                <w:rFonts w:ascii="Times New Roman" w:eastAsia="Times New Roman" w:hAnsi="Times New Roman" w:cs="Times New Roman"/>
                <w:i/>
                <w:iCs/>
                <w:sz w:val="16"/>
                <w:szCs w:val="16"/>
              </w:rPr>
              <w:t>.</w:t>
            </w:r>
            <w:r w:rsidR="00B16C13" w:rsidRPr="00B16C13">
              <w:rPr>
                <w:rFonts w:ascii="Times New Roman" w:eastAsia="Times New Roman" w:hAnsi="Times New Roman" w:cs="Angsana New"/>
                <w:i/>
                <w:iCs/>
                <w:sz w:val="16"/>
                <w:szCs w:val="16"/>
              </w:rPr>
              <w:t>11</w:t>
            </w:r>
            <w:r w:rsidRPr="00EB2151">
              <w:rPr>
                <w:rFonts w:ascii="Times New Roman" w:eastAsia="Times New Roman" w:hAnsi="Times New Roman" w:cs="Times New Roman"/>
                <w:i/>
                <w:iCs/>
                <w:sz w:val="16"/>
                <w:szCs w:val="16"/>
                <w:lang w:val="en-GB"/>
              </w:rPr>
              <w:t>).</w:t>
            </w:r>
          </w:p>
        </w:tc>
      </w:tr>
      <w:tr w:rsidR="00DB54CD" w:rsidRPr="00EB2151" w:rsidTr="005321B8">
        <w:trPr>
          <w:trHeight w:val="20"/>
        </w:trPr>
        <w:tc>
          <w:tcPr>
            <w:tcW w:w="8100" w:type="dxa"/>
            <w:gridSpan w:val="2"/>
            <w:shd w:val="clear" w:color="auto" w:fill="auto"/>
          </w:tcPr>
          <w:p w:rsidR="00266394" w:rsidRPr="00EB2151" w:rsidRDefault="00DB54CD" w:rsidP="007E224D">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5</w:t>
            </w:r>
            <w:r w:rsidRPr="00EB2151">
              <w:rPr>
                <w:rFonts w:ascii="Times New Roman" w:eastAsia="Times New Roman" w:hAnsi="Times New Roman" w:cs="Times New Roman"/>
                <w:i/>
                <w:iCs/>
                <w:sz w:val="16"/>
                <w:szCs w:val="16"/>
                <w:lang w:val="en-GB"/>
              </w:rPr>
              <w:t>)</w:t>
            </w:r>
            <w:r w:rsidRPr="00EB2151">
              <w:rPr>
                <w:rFonts w:ascii="Times New Roman" w:eastAsia="Times New Roman" w:hAnsi="Times New Roman" w:cs="Times New Roman"/>
                <w:i/>
                <w:iCs/>
                <w:sz w:val="16"/>
                <w:szCs w:val="16"/>
                <w:cs/>
                <w:lang w:val="en-GB"/>
              </w:rPr>
              <w:t xml:space="preserve"> </w:t>
            </w:r>
            <w:r w:rsidRPr="00EB2151">
              <w:rPr>
                <w:rFonts w:ascii="Times New Roman" w:eastAsia="Times New Roman" w:hAnsi="Times New Roman" w:cs="Times New Roman"/>
                <w:i/>
                <w:iCs/>
                <w:sz w:val="16"/>
                <w:szCs w:val="16"/>
                <w:cs/>
                <w:lang w:val="en-GB"/>
              </w:rPr>
              <w:tab/>
            </w:r>
            <w:r w:rsidRPr="00EB2151">
              <w:rPr>
                <w:rFonts w:ascii="Times New Roman" w:eastAsia="Times New Roman" w:hAnsi="Times New Roman" w:cs="Times New Roman"/>
                <w:i/>
                <w:iCs/>
                <w:spacing w:val="-2"/>
                <w:sz w:val="16"/>
                <w:szCs w:val="16"/>
                <w:lang w:val="en-GB"/>
              </w:rPr>
              <w:t>Formerly known as</w:t>
            </w:r>
            <w:r w:rsidRPr="00EB2151">
              <w:rPr>
                <w:rFonts w:ascii="Times New Roman" w:eastAsia="Times New Roman" w:hAnsi="Times New Roman" w:cs="Times New Roman"/>
                <w:i/>
                <w:iCs/>
                <w:spacing w:val="-2"/>
                <w:sz w:val="16"/>
                <w:szCs w:val="16"/>
                <w:cs/>
                <w:lang w:val="en-GB"/>
              </w:rPr>
              <w:t xml:space="preserve"> </w:t>
            </w:r>
            <w:r w:rsidRPr="00EB2151">
              <w:rPr>
                <w:rFonts w:ascii="Times New Roman" w:eastAsia="Times New Roman" w:hAnsi="Times New Roman" w:cs="Times New Roman"/>
                <w:i/>
                <w:iCs/>
                <w:spacing w:val="-2"/>
                <w:sz w:val="16"/>
                <w:szCs w:val="16"/>
                <w:lang w:val="en-GB"/>
              </w:rPr>
              <w:t xml:space="preserve">“M Link Shop Co., Ltd”, the Company disposed </w:t>
            </w:r>
            <w:r w:rsidR="007E224D">
              <w:rPr>
                <w:rFonts w:ascii="Times New Roman" w:eastAsia="Times New Roman" w:hAnsi="Times New Roman" w:cs="Times New Roman"/>
                <w:i/>
                <w:iCs/>
                <w:spacing w:val="-2"/>
                <w:sz w:val="16"/>
                <w:szCs w:val="16"/>
                <w:lang w:val="en-GB"/>
              </w:rPr>
              <w:t>this</w:t>
            </w:r>
            <w:r w:rsidRPr="00EB2151">
              <w:rPr>
                <w:rFonts w:ascii="Times New Roman" w:eastAsia="Times New Roman" w:hAnsi="Times New Roman" w:cs="Times New Roman"/>
                <w:i/>
                <w:iCs/>
                <w:spacing w:val="-2"/>
                <w:sz w:val="16"/>
                <w:szCs w:val="16"/>
                <w:lang w:val="en-GB"/>
              </w:rPr>
              <w:t xml:space="preserve"> investment in subsidiary on </w:t>
            </w:r>
            <w:r w:rsidRPr="00EB2151">
              <w:rPr>
                <w:rFonts w:ascii="Times New Roman" w:eastAsia="Times New Roman" w:hAnsi="Times New Roman" w:cs="Times New Roman"/>
                <w:i/>
                <w:iCs/>
                <w:spacing w:val="-2"/>
                <w:sz w:val="16"/>
                <w:szCs w:val="16"/>
              </w:rPr>
              <w:t>September</w:t>
            </w:r>
            <w:r w:rsidRPr="00EB2151">
              <w:rPr>
                <w:rFonts w:ascii="Times New Roman" w:eastAsia="Times New Roman" w:hAnsi="Times New Roman" w:cs="Times New Roman"/>
                <w:i/>
                <w:iCs/>
                <w:spacing w:val="-2"/>
                <w:sz w:val="16"/>
                <w:szCs w:val="16"/>
                <w:lang w:val="en-GB"/>
              </w:rPr>
              <w:t xml:space="preserve"> </w:t>
            </w:r>
            <w:r w:rsidR="00B16C13" w:rsidRPr="00B16C13">
              <w:rPr>
                <w:rFonts w:ascii="Times New Roman" w:eastAsia="Times New Roman" w:hAnsi="Times New Roman" w:cs="Angsana New"/>
                <w:i/>
                <w:iCs/>
                <w:spacing w:val="-2"/>
                <w:sz w:val="16"/>
                <w:szCs w:val="16"/>
              </w:rPr>
              <w:t>19</w:t>
            </w:r>
            <w:r w:rsidRPr="00EB2151">
              <w:rPr>
                <w:rFonts w:ascii="Times New Roman" w:eastAsia="Times New Roman" w:hAnsi="Times New Roman" w:cs="Times New Roman"/>
                <w:i/>
                <w:iCs/>
                <w:spacing w:val="-2"/>
                <w:sz w:val="16"/>
                <w:szCs w:val="16"/>
                <w:lang w:val="en-GB"/>
              </w:rPr>
              <w:t xml:space="preserve">, </w:t>
            </w:r>
            <w:r w:rsidR="00B16C13" w:rsidRPr="00B16C13">
              <w:rPr>
                <w:rFonts w:ascii="Times New Roman" w:eastAsia="Times New Roman" w:hAnsi="Times New Roman" w:cs="Angsana New"/>
                <w:i/>
                <w:iCs/>
                <w:spacing w:val="-2"/>
                <w:sz w:val="16"/>
                <w:szCs w:val="16"/>
              </w:rPr>
              <w:t>2019</w:t>
            </w:r>
            <w:r w:rsidR="007E224D">
              <w:rPr>
                <w:rFonts w:ascii="Times New Roman" w:eastAsia="Times New Roman" w:hAnsi="Times New Roman" w:cs="Angsana New"/>
                <w:i/>
                <w:iCs/>
                <w:spacing w:val="-2"/>
                <w:sz w:val="16"/>
                <w:szCs w:val="16"/>
              </w:rPr>
              <w:t>.</w:t>
            </w:r>
            <w:r w:rsidR="00266394" w:rsidRPr="00EB2151">
              <w:rPr>
                <w:rFonts w:ascii="Times New Roman" w:eastAsia="Times New Roman" w:hAnsi="Times New Roman" w:cs="Times New Roman"/>
                <w:i/>
                <w:iCs/>
                <w:spacing w:val="-2"/>
                <w:sz w:val="16"/>
                <w:szCs w:val="16"/>
              </w:rPr>
              <w:t xml:space="preserve"> </w:t>
            </w:r>
            <w:r w:rsidR="007E224D" w:rsidRPr="009953D8">
              <w:rPr>
                <w:rFonts w:ascii="Times New Roman" w:eastAsia="Times New Roman" w:hAnsi="Times New Roman" w:cs="Times New Roman"/>
                <w:i/>
                <w:iCs/>
                <w:spacing w:val="-6"/>
                <w:sz w:val="16"/>
                <w:szCs w:val="16"/>
              </w:rPr>
              <w:t xml:space="preserve">Therefore, this company is a subsidiary of the Company until September </w:t>
            </w:r>
            <w:r w:rsidR="00B16C13" w:rsidRPr="009953D8">
              <w:rPr>
                <w:rFonts w:ascii="Times New Roman" w:eastAsia="Times New Roman" w:hAnsi="Times New Roman" w:cs="Angsana New"/>
                <w:i/>
                <w:iCs/>
                <w:spacing w:val="-6"/>
                <w:sz w:val="16"/>
                <w:szCs w:val="16"/>
              </w:rPr>
              <w:t>18</w:t>
            </w:r>
            <w:r w:rsidR="007E224D" w:rsidRPr="009953D8">
              <w:rPr>
                <w:rFonts w:ascii="Times New Roman" w:eastAsia="Times New Roman" w:hAnsi="Times New Roman" w:cs="Times New Roman"/>
                <w:i/>
                <w:iCs/>
                <w:spacing w:val="-6"/>
                <w:sz w:val="16"/>
                <w:szCs w:val="16"/>
              </w:rPr>
              <w:t xml:space="preserve">, </w:t>
            </w:r>
            <w:r w:rsidR="00B16C13" w:rsidRPr="009953D8">
              <w:rPr>
                <w:rFonts w:ascii="Times New Roman" w:eastAsia="Times New Roman" w:hAnsi="Times New Roman" w:cs="Angsana New"/>
                <w:i/>
                <w:iCs/>
                <w:spacing w:val="-6"/>
                <w:sz w:val="16"/>
                <w:szCs w:val="16"/>
              </w:rPr>
              <w:t>2019</w:t>
            </w:r>
            <w:r w:rsidR="007E224D" w:rsidRPr="009953D8">
              <w:rPr>
                <w:rFonts w:ascii="Times New Roman" w:eastAsia="Times New Roman" w:hAnsi="Times New Roman" w:cs="Times New Roman"/>
                <w:i/>
                <w:iCs/>
                <w:spacing w:val="-6"/>
                <w:sz w:val="16"/>
                <w:szCs w:val="16"/>
              </w:rPr>
              <w:t xml:space="preserve"> and became an associate from September </w:t>
            </w:r>
            <w:r w:rsidR="00B16C13" w:rsidRPr="009953D8">
              <w:rPr>
                <w:rFonts w:ascii="Times New Roman" w:eastAsia="Times New Roman" w:hAnsi="Times New Roman" w:cs="Angsana New"/>
                <w:i/>
                <w:iCs/>
                <w:spacing w:val="-6"/>
                <w:sz w:val="16"/>
                <w:szCs w:val="16"/>
              </w:rPr>
              <w:t>19</w:t>
            </w:r>
            <w:r w:rsidR="007E224D" w:rsidRPr="009953D8">
              <w:rPr>
                <w:rFonts w:ascii="Times New Roman" w:eastAsia="Times New Roman" w:hAnsi="Times New Roman" w:cs="Times New Roman"/>
                <w:i/>
                <w:iCs/>
                <w:spacing w:val="-6"/>
                <w:sz w:val="16"/>
                <w:szCs w:val="16"/>
              </w:rPr>
              <w:t>,</w:t>
            </w:r>
            <w:r w:rsidR="007E224D">
              <w:rPr>
                <w:rFonts w:ascii="Times New Roman" w:eastAsia="Times New Roman" w:hAnsi="Times New Roman" w:cs="Times New Roman"/>
                <w:i/>
                <w:iCs/>
                <w:spacing w:val="-2"/>
                <w:sz w:val="16"/>
                <w:szCs w:val="16"/>
              </w:rPr>
              <w:t xml:space="preserve"> </w:t>
            </w:r>
            <w:r w:rsidR="00B16C13" w:rsidRPr="00B16C13">
              <w:rPr>
                <w:rFonts w:ascii="Times New Roman" w:eastAsia="Times New Roman" w:hAnsi="Times New Roman" w:cs="Angsana New"/>
                <w:i/>
                <w:iCs/>
                <w:spacing w:val="-2"/>
                <w:sz w:val="16"/>
                <w:szCs w:val="16"/>
              </w:rPr>
              <w:t>2019</w:t>
            </w:r>
            <w:r w:rsidR="007E224D">
              <w:rPr>
                <w:rFonts w:ascii="Times New Roman" w:eastAsia="Times New Roman" w:hAnsi="Times New Roman" w:cs="Times New Roman"/>
                <w:i/>
                <w:iCs/>
                <w:spacing w:val="-2"/>
                <w:sz w:val="16"/>
                <w:szCs w:val="16"/>
              </w:rPr>
              <w:t xml:space="preserve"> onwards.</w:t>
            </w:r>
          </w:p>
        </w:tc>
      </w:tr>
      <w:tr w:rsidR="00DB54CD" w:rsidRPr="00EB2151" w:rsidTr="005321B8">
        <w:trPr>
          <w:trHeight w:val="20"/>
        </w:trPr>
        <w:tc>
          <w:tcPr>
            <w:tcW w:w="8100" w:type="dxa"/>
            <w:gridSpan w:val="2"/>
            <w:shd w:val="clear" w:color="auto" w:fill="auto"/>
          </w:tcPr>
          <w:p w:rsidR="00DB54CD" w:rsidRPr="00EB2151" w:rsidRDefault="00DB54CD" w:rsidP="002C1B15">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6</w:t>
            </w:r>
            <w:r w:rsidRPr="00EB2151">
              <w:rPr>
                <w:rFonts w:ascii="Times New Roman" w:eastAsia="Times New Roman" w:hAnsi="Times New Roman" w:cs="Times New Roman"/>
                <w:i/>
                <w:iCs/>
                <w:sz w:val="16"/>
                <w:szCs w:val="16"/>
                <w:lang w:val="en-GB"/>
              </w:rPr>
              <w:t>)</w:t>
            </w:r>
            <w:r w:rsidRPr="00EB2151">
              <w:rPr>
                <w:rFonts w:ascii="Times New Roman" w:eastAsia="Times New Roman" w:hAnsi="Times New Roman" w:cs="Times New Roman"/>
                <w:i/>
                <w:iCs/>
                <w:sz w:val="16"/>
                <w:szCs w:val="16"/>
                <w:cs/>
                <w:lang w:val="en-GB"/>
              </w:rPr>
              <w:t xml:space="preserve"> </w:t>
            </w:r>
            <w:r w:rsidRPr="00EB2151">
              <w:rPr>
                <w:rFonts w:ascii="Times New Roman" w:eastAsia="Times New Roman" w:hAnsi="Times New Roman" w:cs="Times New Roman"/>
                <w:i/>
                <w:iCs/>
                <w:sz w:val="16"/>
                <w:szCs w:val="16"/>
                <w:cs/>
                <w:lang w:val="en-GB"/>
              </w:rPr>
              <w:tab/>
            </w:r>
            <w:r w:rsidRPr="00EB2151">
              <w:rPr>
                <w:rFonts w:ascii="Times New Roman" w:eastAsia="Times New Roman" w:hAnsi="Times New Roman" w:cs="Times New Roman"/>
                <w:i/>
                <w:iCs/>
                <w:sz w:val="16"/>
                <w:szCs w:val="16"/>
                <w:lang w:val="en-GB"/>
              </w:rPr>
              <w:t xml:space="preserve">The Company disposed </w:t>
            </w:r>
            <w:r w:rsidR="002C1B15">
              <w:rPr>
                <w:rFonts w:ascii="Times New Roman" w:eastAsia="Times New Roman" w:hAnsi="Times New Roman" w:cs="Times New Roman"/>
                <w:i/>
                <w:iCs/>
                <w:sz w:val="16"/>
                <w:szCs w:val="16"/>
                <w:lang w:val="en-GB"/>
              </w:rPr>
              <w:t>this</w:t>
            </w:r>
            <w:r w:rsidRPr="00EB2151">
              <w:rPr>
                <w:rFonts w:ascii="Times New Roman" w:eastAsia="Times New Roman" w:hAnsi="Times New Roman" w:cs="Times New Roman"/>
                <w:i/>
                <w:iCs/>
                <w:sz w:val="16"/>
                <w:szCs w:val="16"/>
                <w:lang w:val="en-GB"/>
              </w:rPr>
              <w:t xml:space="preserve"> </w:t>
            </w:r>
            <w:r w:rsidRPr="00EB2151">
              <w:rPr>
                <w:rFonts w:ascii="Times New Roman" w:eastAsia="Times New Roman" w:hAnsi="Times New Roman" w:cs="Times New Roman"/>
                <w:i/>
                <w:iCs/>
                <w:spacing w:val="-2"/>
                <w:sz w:val="16"/>
                <w:szCs w:val="16"/>
                <w:lang w:val="en-GB"/>
              </w:rPr>
              <w:t>investment</w:t>
            </w:r>
            <w:r w:rsidRPr="00EB2151">
              <w:rPr>
                <w:rFonts w:ascii="Times New Roman" w:eastAsia="Times New Roman" w:hAnsi="Times New Roman" w:cs="Times New Roman"/>
                <w:i/>
                <w:iCs/>
                <w:sz w:val="16"/>
                <w:szCs w:val="16"/>
                <w:lang w:val="en-GB"/>
              </w:rPr>
              <w:t xml:space="preserve"> in subsidiary on December </w:t>
            </w:r>
            <w:r w:rsidR="00B16C13" w:rsidRPr="00B16C13">
              <w:rPr>
                <w:rFonts w:ascii="Times New Roman" w:eastAsia="Times New Roman" w:hAnsi="Times New Roman" w:cs="Angsana New"/>
                <w:i/>
                <w:iCs/>
                <w:sz w:val="16"/>
                <w:szCs w:val="16"/>
              </w:rPr>
              <w:t>7</w:t>
            </w:r>
            <w:r w:rsidRPr="00EB2151">
              <w:rPr>
                <w:rFonts w:ascii="Times New Roman" w:eastAsia="Times New Roman" w:hAnsi="Times New Roman" w:cs="Times New Roman"/>
                <w:i/>
                <w:iCs/>
                <w:sz w:val="16"/>
                <w:szCs w:val="16"/>
                <w:lang w:val="en-GB"/>
              </w:rPr>
              <w:t xml:space="preserve">, </w:t>
            </w:r>
            <w:r w:rsidR="00B16C13" w:rsidRPr="00B16C13">
              <w:rPr>
                <w:rFonts w:ascii="Times New Roman" w:eastAsia="Times New Roman" w:hAnsi="Times New Roman" w:cs="Angsana New"/>
                <w:i/>
                <w:iCs/>
                <w:sz w:val="16"/>
                <w:szCs w:val="16"/>
              </w:rPr>
              <w:t>2018</w:t>
            </w:r>
            <w:r w:rsidRPr="00EB2151">
              <w:rPr>
                <w:rFonts w:ascii="Times New Roman" w:eastAsia="Times New Roman" w:hAnsi="Times New Roman" w:cs="Times New Roman"/>
                <w:i/>
                <w:iCs/>
                <w:sz w:val="16"/>
                <w:szCs w:val="16"/>
                <w:lang w:val="en-GB"/>
              </w:rPr>
              <w:t>.</w:t>
            </w:r>
          </w:p>
        </w:tc>
      </w:tr>
      <w:tr w:rsidR="00C80D3C" w:rsidRPr="00EB2151" w:rsidTr="005321B8">
        <w:trPr>
          <w:trHeight w:val="20"/>
        </w:trPr>
        <w:tc>
          <w:tcPr>
            <w:tcW w:w="8100" w:type="dxa"/>
            <w:gridSpan w:val="2"/>
            <w:shd w:val="clear" w:color="auto" w:fill="auto"/>
          </w:tcPr>
          <w:p w:rsidR="00C80D3C" w:rsidRPr="00EB2151" w:rsidRDefault="00C80D3C" w:rsidP="002C1B15">
            <w:pPr>
              <w:spacing w:after="0" w:line="300" w:lineRule="exact"/>
              <w:ind w:left="292" w:right="-18" w:hanging="292"/>
              <w:jc w:val="thaiDistribute"/>
              <w:rPr>
                <w:rFonts w:ascii="Times New Roman" w:eastAsia="Times New Roman" w:hAnsi="Times New Roman" w:cs="Times New Roman"/>
                <w:i/>
                <w:iCs/>
                <w:sz w:val="16"/>
                <w:szCs w:val="16"/>
                <w:lang w:val="en-GB"/>
              </w:rPr>
            </w:pPr>
            <w:r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7</w:t>
            </w:r>
            <w:r w:rsidRPr="00EB2151">
              <w:rPr>
                <w:rFonts w:ascii="Times New Roman" w:eastAsia="Times New Roman" w:hAnsi="Times New Roman" w:cs="Times New Roman"/>
                <w:i/>
                <w:iCs/>
                <w:sz w:val="16"/>
                <w:szCs w:val="16"/>
                <w:lang w:val="en-GB"/>
              </w:rPr>
              <w:t>) ERV International Co.</w:t>
            </w:r>
            <w:r w:rsidR="002C5DFA">
              <w:rPr>
                <w:rFonts w:ascii="Times New Roman" w:eastAsia="Times New Roman" w:hAnsi="Times New Roman" w:cs="Times New Roman"/>
                <w:i/>
                <w:iCs/>
                <w:sz w:val="16"/>
                <w:szCs w:val="16"/>
                <w:lang w:val="en-GB"/>
              </w:rPr>
              <w:t>,</w:t>
            </w:r>
            <w:r w:rsidR="002C1B15">
              <w:rPr>
                <w:rFonts w:ascii="Times New Roman" w:eastAsia="Times New Roman" w:hAnsi="Times New Roman" w:cs="Times New Roman"/>
                <w:i/>
                <w:iCs/>
                <w:sz w:val="16"/>
                <w:szCs w:val="16"/>
                <w:lang w:val="en-GB"/>
              </w:rPr>
              <w:t xml:space="preserve"> </w:t>
            </w:r>
            <w:r w:rsidR="002C5DFA">
              <w:rPr>
                <w:rFonts w:ascii="Times New Roman" w:eastAsia="Times New Roman" w:hAnsi="Times New Roman" w:cs="Times New Roman"/>
                <w:i/>
                <w:iCs/>
                <w:sz w:val="16"/>
                <w:szCs w:val="16"/>
                <w:lang w:val="en-GB"/>
              </w:rPr>
              <w:t>Ltd. was</w:t>
            </w:r>
            <w:r w:rsidR="002C1B15">
              <w:rPr>
                <w:rFonts w:ascii="Times New Roman" w:eastAsia="Times New Roman" w:hAnsi="Times New Roman" w:cs="Times New Roman"/>
                <w:i/>
                <w:iCs/>
                <w:sz w:val="16"/>
                <w:szCs w:val="16"/>
                <w:lang w:val="en-GB"/>
              </w:rPr>
              <w:t xml:space="preserve"> established</w:t>
            </w:r>
            <w:r w:rsidR="002C5DFA">
              <w:rPr>
                <w:rFonts w:ascii="Times New Roman" w:eastAsia="Times New Roman" w:hAnsi="Times New Roman" w:cs="Times New Roman"/>
                <w:i/>
                <w:iCs/>
                <w:sz w:val="16"/>
                <w:szCs w:val="16"/>
                <w:lang w:val="en-GB"/>
              </w:rPr>
              <w:t xml:space="preserve"> on</w:t>
            </w:r>
            <w:r w:rsidRPr="00EB2151">
              <w:rPr>
                <w:rFonts w:ascii="Times New Roman" w:eastAsia="Times New Roman" w:hAnsi="Times New Roman" w:cs="Times New Roman"/>
                <w:i/>
                <w:iCs/>
                <w:sz w:val="16"/>
                <w:szCs w:val="16"/>
                <w:lang w:val="en-GB"/>
              </w:rPr>
              <w:t xml:space="preserve"> December </w:t>
            </w:r>
            <w:r w:rsidR="00B16C13" w:rsidRPr="00B16C13">
              <w:rPr>
                <w:rFonts w:ascii="Times New Roman" w:eastAsia="Times New Roman" w:hAnsi="Times New Roman" w:cs="Angsana New"/>
                <w:i/>
                <w:iCs/>
                <w:sz w:val="16"/>
                <w:szCs w:val="16"/>
              </w:rPr>
              <w:t>20</w:t>
            </w:r>
            <w:r w:rsidR="002C5DFA">
              <w:rPr>
                <w:rFonts w:ascii="Times New Roman" w:eastAsia="Times New Roman" w:hAnsi="Times New Roman" w:cs="Times New Roman"/>
                <w:i/>
                <w:iCs/>
                <w:sz w:val="16"/>
                <w:szCs w:val="16"/>
                <w:lang w:val="en-GB"/>
              </w:rPr>
              <w:t xml:space="preserve">, </w:t>
            </w:r>
            <w:r w:rsidR="00B16C13" w:rsidRPr="00B16C13">
              <w:rPr>
                <w:rFonts w:ascii="Times New Roman" w:eastAsia="Times New Roman" w:hAnsi="Times New Roman" w:cs="Angsana New"/>
                <w:i/>
                <w:iCs/>
                <w:sz w:val="16"/>
                <w:szCs w:val="16"/>
              </w:rPr>
              <w:t>2019</w:t>
            </w:r>
            <w:r w:rsidRPr="00EB2151">
              <w:rPr>
                <w:rFonts w:ascii="Times New Roman" w:eastAsia="Times New Roman" w:hAnsi="Times New Roman" w:cs="Times New Roman"/>
                <w:i/>
                <w:iCs/>
                <w:sz w:val="16"/>
                <w:szCs w:val="16"/>
                <w:lang w:val="en-GB"/>
              </w:rPr>
              <w:t>.</w:t>
            </w:r>
            <w:r w:rsidR="00266394" w:rsidRPr="00EB2151">
              <w:rPr>
                <w:rFonts w:ascii="Times New Roman" w:eastAsia="Times New Roman" w:hAnsi="Times New Roman" w:cs="Times New Roman"/>
                <w:i/>
                <w:iCs/>
                <w:sz w:val="16"/>
                <w:szCs w:val="16"/>
                <w:lang w:val="en-GB"/>
              </w:rPr>
              <w:t xml:space="preserve"> (see Note </w:t>
            </w:r>
            <w:r w:rsidR="00B16C13" w:rsidRPr="00B16C13">
              <w:rPr>
                <w:rFonts w:ascii="Times New Roman" w:eastAsia="Times New Roman" w:hAnsi="Times New Roman" w:cs="Angsana New"/>
                <w:i/>
                <w:iCs/>
                <w:sz w:val="16"/>
                <w:szCs w:val="16"/>
              </w:rPr>
              <w:t>13</w:t>
            </w:r>
            <w:r w:rsidR="00266394"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14</w:t>
            </w:r>
            <w:r w:rsidR="00266394" w:rsidRPr="00EB2151">
              <w:rPr>
                <w:rFonts w:ascii="Times New Roman" w:eastAsia="Times New Roman" w:hAnsi="Times New Roman" w:cs="Times New Roman"/>
                <w:i/>
                <w:iCs/>
                <w:sz w:val="16"/>
                <w:szCs w:val="16"/>
                <w:lang w:val="en-GB"/>
              </w:rPr>
              <w:t>.</w:t>
            </w:r>
            <w:r w:rsidR="00B16C13" w:rsidRPr="00B16C13">
              <w:rPr>
                <w:rFonts w:ascii="Times New Roman" w:eastAsia="Times New Roman" w:hAnsi="Times New Roman" w:cs="Angsana New"/>
                <w:i/>
                <w:iCs/>
                <w:sz w:val="16"/>
                <w:szCs w:val="16"/>
              </w:rPr>
              <w:t>2</w:t>
            </w:r>
            <w:r w:rsidR="00266394" w:rsidRPr="00EB2151">
              <w:rPr>
                <w:rFonts w:ascii="Times New Roman" w:eastAsia="Times New Roman" w:hAnsi="Times New Roman" w:cs="Times New Roman"/>
                <w:i/>
                <w:iCs/>
                <w:sz w:val="16"/>
                <w:szCs w:val="16"/>
                <w:lang w:val="en-GB"/>
              </w:rPr>
              <w:t>)</w:t>
            </w:r>
          </w:p>
        </w:tc>
      </w:tr>
    </w:tbl>
    <w:p w:rsidR="00DB54CD" w:rsidRPr="00EB2151" w:rsidRDefault="00DB54CD" w:rsidP="00DB54CD">
      <w:pPr>
        <w:spacing w:after="240"/>
        <w:ind w:left="54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br w:type="page"/>
      </w:r>
      <w:r w:rsidRPr="00EB2151">
        <w:rPr>
          <w:rFonts w:ascii="Times New Roman" w:eastAsia="Times New Roman" w:hAnsi="Times New Roman" w:cs="Times New Roman"/>
          <w:sz w:val="24"/>
          <w:szCs w:val="24"/>
          <w:lang w:val="en-GB"/>
        </w:rPr>
        <w:lastRenderedPageBreak/>
        <w:t xml:space="preserve">Significant business transactions between the Company and its related parties were summarized as </w:t>
      </w:r>
      <w:r w:rsidR="008C5195">
        <w:rPr>
          <w:rFonts w:ascii="Times New Roman" w:eastAsia="Times New Roman" w:hAnsi="Times New Roman" w:cs="Times New Roman"/>
          <w:sz w:val="24"/>
          <w:szCs w:val="24"/>
          <w:lang w:val="en-GB"/>
        </w:rPr>
        <w:t>follows</w:t>
      </w:r>
      <w:r w:rsidRPr="00EB2151">
        <w:rPr>
          <w:rFonts w:ascii="Times New Roman" w:eastAsia="Times New Roman" w:hAnsi="Times New Roman" w:cs="Times New Roman"/>
          <w:sz w:val="24"/>
          <w:szCs w:val="24"/>
          <w:lang w:val="en-GB"/>
        </w:rPr>
        <w:t>:</w:t>
      </w:r>
    </w:p>
    <w:p w:rsidR="00DB54CD" w:rsidRPr="00EB2151" w:rsidRDefault="00DB54CD" w:rsidP="00DB54CD">
      <w:pPr>
        <w:tabs>
          <w:tab w:val="left" w:pos="720"/>
          <w:tab w:val="left" w:pos="1440"/>
          <w:tab w:val="left" w:pos="2160"/>
        </w:tabs>
        <w:spacing w:after="0" w:line="380" w:lineRule="exact"/>
        <w:ind w:left="1440" w:hanging="1440"/>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Million Baht)</w:t>
      </w:r>
    </w:p>
    <w:tbl>
      <w:tblPr>
        <w:tblW w:w="8658" w:type="dxa"/>
        <w:tblInd w:w="558" w:type="dxa"/>
        <w:tblLayout w:type="fixed"/>
        <w:tblLook w:val="0000" w:firstRow="0" w:lastRow="0" w:firstColumn="0" w:lastColumn="0" w:noHBand="0" w:noVBand="0"/>
      </w:tblPr>
      <w:tblGrid>
        <w:gridCol w:w="3663"/>
        <w:gridCol w:w="1254"/>
        <w:gridCol w:w="1253"/>
        <w:gridCol w:w="38"/>
        <w:gridCol w:w="1226"/>
        <w:gridCol w:w="1224"/>
      </w:tblGrid>
      <w:tr w:rsidR="00DB54CD" w:rsidRPr="00EB2151" w:rsidTr="00377ADA">
        <w:tc>
          <w:tcPr>
            <w:tcW w:w="3663" w:type="dxa"/>
            <w:vAlign w:val="bottom"/>
          </w:tcPr>
          <w:p w:rsidR="00DB54CD" w:rsidRPr="00EB2151" w:rsidRDefault="00DB54CD" w:rsidP="00EB15DA">
            <w:pPr>
              <w:spacing w:after="0" w:line="240" w:lineRule="exact"/>
              <w:ind w:left="-18" w:right="-43"/>
              <w:rPr>
                <w:rFonts w:ascii="Times New Roman" w:eastAsia="Times New Roman" w:hAnsi="Times New Roman" w:cs="Times New Roman"/>
                <w:sz w:val="20"/>
                <w:szCs w:val="20"/>
                <w:u w:val="single"/>
                <w:lang w:val="en-GB"/>
              </w:rPr>
            </w:pPr>
          </w:p>
        </w:tc>
        <w:tc>
          <w:tcPr>
            <w:tcW w:w="2507" w:type="dxa"/>
            <w:gridSpan w:val="2"/>
            <w:vAlign w:val="bottom"/>
          </w:tcPr>
          <w:p w:rsidR="00DB54CD" w:rsidRPr="00EB2151" w:rsidRDefault="00DB54CD" w:rsidP="00377ADA">
            <w:pPr>
              <w:spacing w:after="0" w:line="240" w:lineRule="exact"/>
              <w:ind w:left="-18" w:right="-43"/>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                    financial statements</w:t>
            </w:r>
          </w:p>
        </w:tc>
        <w:tc>
          <w:tcPr>
            <w:tcW w:w="2488" w:type="dxa"/>
            <w:gridSpan w:val="3"/>
            <w:vAlign w:val="bottom"/>
          </w:tcPr>
          <w:p w:rsidR="00DB54CD" w:rsidRPr="00EB2151" w:rsidRDefault="00DB54CD" w:rsidP="00377ADA">
            <w:pPr>
              <w:spacing w:after="0" w:line="240" w:lineRule="exact"/>
              <w:ind w:left="-18" w:right="-43"/>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Separate                              financial statements</w:t>
            </w:r>
          </w:p>
        </w:tc>
      </w:tr>
      <w:tr w:rsidR="00DB54CD" w:rsidRPr="00EB2151" w:rsidTr="00377ADA">
        <w:tc>
          <w:tcPr>
            <w:tcW w:w="3663" w:type="dxa"/>
            <w:vAlign w:val="bottom"/>
          </w:tcPr>
          <w:p w:rsidR="00DB54CD" w:rsidRPr="00EB2151" w:rsidRDefault="00DB54CD" w:rsidP="00EB15DA">
            <w:pPr>
              <w:spacing w:after="0" w:line="240" w:lineRule="exact"/>
              <w:ind w:left="-18" w:right="-43"/>
              <w:rPr>
                <w:rFonts w:ascii="Times New Roman" w:eastAsia="Times New Roman" w:hAnsi="Times New Roman" w:cs="Times New Roman"/>
                <w:sz w:val="20"/>
                <w:szCs w:val="20"/>
                <w:u w:val="single"/>
                <w:lang w:val="en-GB"/>
              </w:rPr>
            </w:pPr>
          </w:p>
        </w:tc>
        <w:tc>
          <w:tcPr>
            <w:tcW w:w="1254" w:type="dxa"/>
            <w:vAlign w:val="bottom"/>
          </w:tcPr>
          <w:p w:rsidR="00DB54CD" w:rsidRPr="00EB2151" w:rsidRDefault="00B16C13" w:rsidP="00EB15DA">
            <w:pPr>
              <w:spacing w:after="0" w:line="240" w:lineRule="exact"/>
              <w:ind w:right="-36"/>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1291" w:type="dxa"/>
            <w:gridSpan w:val="2"/>
            <w:vAlign w:val="bottom"/>
          </w:tcPr>
          <w:p w:rsidR="00DB54CD" w:rsidRPr="00EB2151" w:rsidRDefault="00B16C13" w:rsidP="00EB15DA">
            <w:pPr>
              <w:spacing w:after="0" w:line="240" w:lineRule="exact"/>
              <w:ind w:right="-36"/>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c>
          <w:tcPr>
            <w:tcW w:w="1226" w:type="dxa"/>
            <w:vAlign w:val="bottom"/>
          </w:tcPr>
          <w:p w:rsidR="00DB54CD" w:rsidRPr="00EB2151" w:rsidRDefault="00B16C13" w:rsidP="00EB15DA">
            <w:pPr>
              <w:spacing w:after="0" w:line="240" w:lineRule="exact"/>
              <w:ind w:right="-36"/>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1224" w:type="dxa"/>
            <w:vAlign w:val="bottom"/>
          </w:tcPr>
          <w:p w:rsidR="00DB54CD" w:rsidRPr="00EB2151" w:rsidRDefault="00B16C13" w:rsidP="00EB15DA">
            <w:pPr>
              <w:spacing w:after="0" w:line="240" w:lineRule="exact"/>
              <w:ind w:right="-36"/>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DB54CD" w:rsidRPr="00EB2151" w:rsidTr="00377ADA">
        <w:tc>
          <w:tcPr>
            <w:tcW w:w="3663" w:type="dxa"/>
            <w:vAlign w:val="bottom"/>
          </w:tcPr>
          <w:p w:rsidR="00DB54CD" w:rsidRPr="00EB2151" w:rsidRDefault="00DB54CD" w:rsidP="008C5195">
            <w:pPr>
              <w:spacing w:after="0" w:line="240" w:lineRule="exact"/>
              <w:ind w:left="-18" w:right="-288"/>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Transactions with subsidiar</w:t>
            </w:r>
            <w:r w:rsidR="008C5195">
              <w:rPr>
                <w:rFonts w:ascii="Times New Roman" w:eastAsia="Times New Roman" w:hAnsi="Times New Roman" w:cs="Times New Roman"/>
                <w:b/>
                <w:bCs/>
                <w:sz w:val="20"/>
                <w:szCs w:val="20"/>
                <w:lang w:val="en-GB"/>
              </w:rPr>
              <w:t>ies</w:t>
            </w:r>
          </w:p>
        </w:tc>
        <w:tc>
          <w:tcPr>
            <w:tcW w:w="1254" w:type="dxa"/>
            <w:vAlign w:val="bottom"/>
          </w:tcPr>
          <w:p w:rsidR="00DB54CD" w:rsidRPr="00EB2151" w:rsidRDefault="00DB54CD"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91" w:type="dxa"/>
            <w:gridSpan w:val="2"/>
            <w:vAlign w:val="bottom"/>
          </w:tcPr>
          <w:p w:rsidR="00DB54CD" w:rsidRPr="00EB2151" w:rsidRDefault="00DB54CD"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6" w:type="dxa"/>
            <w:vAlign w:val="bottom"/>
          </w:tcPr>
          <w:p w:rsidR="00DB54CD" w:rsidRPr="00EB2151" w:rsidRDefault="00DB54CD" w:rsidP="00EB15DA">
            <w:pPr>
              <w:tabs>
                <w:tab w:val="decimal" w:pos="704"/>
              </w:tabs>
              <w:spacing w:after="0" w:line="240" w:lineRule="exact"/>
              <w:ind w:left="-18" w:right="-43"/>
              <w:jc w:val="both"/>
              <w:rPr>
                <w:rFonts w:ascii="Times New Roman" w:eastAsia="Times New Roman" w:hAnsi="Times New Roman" w:cs="Times New Roman"/>
                <w:sz w:val="20"/>
                <w:szCs w:val="20"/>
                <w:lang w:val="en-GB"/>
              </w:rPr>
            </w:pPr>
          </w:p>
        </w:tc>
        <w:tc>
          <w:tcPr>
            <w:tcW w:w="1224" w:type="dxa"/>
            <w:vAlign w:val="bottom"/>
          </w:tcPr>
          <w:p w:rsidR="00DB54CD" w:rsidRPr="00EB2151" w:rsidRDefault="00DB54CD" w:rsidP="00EB15DA">
            <w:pPr>
              <w:tabs>
                <w:tab w:val="decimal" w:pos="704"/>
              </w:tabs>
              <w:spacing w:after="0" w:line="240" w:lineRule="exact"/>
              <w:ind w:left="-18" w:right="-43"/>
              <w:jc w:val="both"/>
              <w:rPr>
                <w:rFonts w:ascii="Times New Roman" w:eastAsia="Times New Roman" w:hAnsi="Times New Roman" w:cs="Times New Roman"/>
                <w:sz w:val="20"/>
                <w:szCs w:val="20"/>
                <w:lang w:val="en-GB"/>
              </w:rPr>
            </w:pPr>
          </w:p>
        </w:tc>
      </w:tr>
      <w:tr w:rsidR="00C80D3C" w:rsidRPr="00EB2151" w:rsidTr="00377ADA">
        <w:tc>
          <w:tcPr>
            <w:tcW w:w="3663" w:type="dxa"/>
            <w:vAlign w:val="bottom"/>
          </w:tcPr>
          <w:p w:rsidR="00C80D3C" w:rsidRPr="00EB2151" w:rsidRDefault="00C80D3C" w:rsidP="00EB15DA">
            <w:pPr>
              <w:tabs>
                <w:tab w:val="decimal" w:pos="704"/>
              </w:tabs>
              <w:spacing w:after="0" w:line="240" w:lineRule="exact"/>
              <w:ind w:left="162" w:right="49" w:hanging="180"/>
              <w:rPr>
                <w:rFonts w:ascii="Times New Roman" w:eastAsia="Times New Roman" w:hAnsi="Times New Roman" w:cs="Times New Roman"/>
                <w:sz w:val="20"/>
                <w:szCs w:val="20"/>
                <w:lang w:val="en-GB"/>
              </w:rPr>
            </w:pPr>
            <w:r w:rsidRPr="00EB2151">
              <w:rPr>
                <w:rFonts w:ascii="Times New Roman" w:eastAsia="Arial Unicode MS" w:hAnsi="Times New Roman" w:cs="Times New Roman"/>
                <w:sz w:val="20"/>
                <w:szCs w:val="20"/>
                <w:lang w:val="en-GB"/>
              </w:rPr>
              <w:t>Other income</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6</w:t>
            </w:r>
          </w:p>
        </w:tc>
        <w:tc>
          <w:tcPr>
            <w:tcW w:w="122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3</w:t>
            </w:r>
          </w:p>
        </w:tc>
      </w:tr>
      <w:tr w:rsidR="00C80D3C" w:rsidRPr="00EB2151" w:rsidTr="00377ADA">
        <w:tc>
          <w:tcPr>
            <w:tcW w:w="3663" w:type="dxa"/>
          </w:tcPr>
          <w:p w:rsidR="00C80D3C" w:rsidRPr="00EB2151" w:rsidRDefault="00C80D3C"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Management fee income</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23</w:t>
            </w:r>
          </w:p>
        </w:tc>
        <w:tc>
          <w:tcPr>
            <w:tcW w:w="122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32</w:t>
            </w:r>
          </w:p>
        </w:tc>
      </w:tr>
      <w:tr w:rsidR="00C80D3C" w:rsidRPr="00EB2151" w:rsidTr="00377ADA">
        <w:tc>
          <w:tcPr>
            <w:tcW w:w="3663" w:type="dxa"/>
          </w:tcPr>
          <w:p w:rsidR="00C80D3C" w:rsidRPr="00EB2151" w:rsidRDefault="00C80D3C"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Interest income</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39</w:t>
            </w:r>
          </w:p>
        </w:tc>
        <w:tc>
          <w:tcPr>
            <w:tcW w:w="122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25</w:t>
            </w:r>
          </w:p>
        </w:tc>
      </w:tr>
      <w:tr w:rsidR="00C80D3C" w:rsidRPr="00EB2151" w:rsidTr="00377ADA">
        <w:tc>
          <w:tcPr>
            <w:tcW w:w="3663" w:type="dxa"/>
          </w:tcPr>
          <w:p w:rsidR="00C80D3C" w:rsidRPr="00EB2151" w:rsidRDefault="00C80D3C"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Other expenses</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p>
        </w:tc>
        <w:tc>
          <w:tcPr>
            <w:tcW w:w="122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C80D3C" w:rsidRPr="00EB2151" w:rsidTr="00377ADA">
        <w:tc>
          <w:tcPr>
            <w:tcW w:w="3663" w:type="dxa"/>
          </w:tcPr>
          <w:p w:rsidR="00C80D3C" w:rsidRPr="00EB2151" w:rsidRDefault="00C80D3C"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Interest expenses</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cs/>
                <w:lang w:val="en-GB"/>
              </w:rPr>
              <w:t>-</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cs/>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6</w:t>
            </w:r>
          </w:p>
        </w:tc>
        <w:tc>
          <w:tcPr>
            <w:tcW w:w="122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r>
      <w:tr w:rsidR="00532BC2" w:rsidRPr="00EB2151" w:rsidTr="00377ADA">
        <w:tc>
          <w:tcPr>
            <w:tcW w:w="3663" w:type="dxa"/>
          </w:tcPr>
          <w:p w:rsidR="00532BC2" w:rsidRPr="00EB2151" w:rsidRDefault="00532BC2" w:rsidP="00EB15DA">
            <w:pPr>
              <w:spacing w:after="0" w:line="240" w:lineRule="exact"/>
              <w:ind w:left="-18" w:right="-43"/>
              <w:rPr>
                <w:rFonts w:ascii="Times New Roman" w:eastAsia="Times New Roman" w:hAnsi="Times New Roman" w:cs="Times New Roman"/>
                <w:sz w:val="20"/>
                <w:szCs w:val="20"/>
                <w:lang w:val="en-GB"/>
              </w:rPr>
            </w:pPr>
          </w:p>
        </w:tc>
        <w:tc>
          <w:tcPr>
            <w:tcW w:w="1254" w:type="dxa"/>
            <w:vAlign w:val="bottom"/>
          </w:tcPr>
          <w:p w:rsidR="00532BC2" w:rsidRPr="00EB2151" w:rsidRDefault="00532BC2" w:rsidP="00EB15DA">
            <w:pPr>
              <w:tabs>
                <w:tab w:val="decimal" w:pos="882"/>
              </w:tabs>
              <w:spacing w:after="0" w:line="240" w:lineRule="exact"/>
              <w:ind w:left="-18" w:right="-43"/>
              <w:jc w:val="thaiDistribute"/>
              <w:rPr>
                <w:rFonts w:ascii="Times New Roman" w:eastAsia="Times New Roman" w:hAnsi="Times New Roman" w:cs="Times New Roman"/>
                <w:sz w:val="20"/>
                <w:szCs w:val="20"/>
                <w:cs/>
                <w:lang w:val="en-GB"/>
              </w:rPr>
            </w:pPr>
          </w:p>
        </w:tc>
        <w:tc>
          <w:tcPr>
            <w:tcW w:w="1291" w:type="dxa"/>
            <w:gridSpan w:val="2"/>
            <w:vAlign w:val="bottom"/>
          </w:tcPr>
          <w:p w:rsidR="00532BC2" w:rsidRPr="00EB2151" w:rsidRDefault="00532BC2" w:rsidP="00EB15DA">
            <w:pPr>
              <w:tabs>
                <w:tab w:val="decimal" w:pos="882"/>
              </w:tabs>
              <w:spacing w:after="0" w:line="240" w:lineRule="exact"/>
              <w:ind w:left="-18" w:right="-43"/>
              <w:jc w:val="thaiDistribute"/>
              <w:rPr>
                <w:rFonts w:ascii="Times New Roman" w:eastAsia="Times New Roman" w:hAnsi="Times New Roman" w:cs="Times New Roman"/>
                <w:sz w:val="20"/>
                <w:szCs w:val="20"/>
                <w:cs/>
                <w:lang w:val="en-GB"/>
              </w:rPr>
            </w:pPr>
          </w:p>
        </w:tc>
        <w:tc>
          <w:tcPr>
            <w:tcW w:w="1226" w:type="dxa"/>
            <w:vAlign w:val="bottom"/>
          </w:tcPr>
          <w:p w:rsidR="00532BC2" w:rsidRPr="00EB2151" w:rsidRDefault="00532BC2"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4" w:type="dxa"/>
            <w:vAlign w:val="bottom"/>
          </w:tcPr>
          <w:p w:rsidR="00532BC2" w:rsidRPr="00EB2151" w:rsidRDefault="00532BC2" w:rsidP="00EB15DA">
            <w:pPr>
              <w:tabs>
                <w:tab w:val="decimal" w:pos="882"/>
              </w:tabs>
              <w:spacing w:after="0" w:line="240" w:lineRule="exact"/>
              <w:ind w:left="-18" w:right="-43"/>
              <w:jc w:val="thaiDistribute"/>
              <w:rPr>
                <w:rFonts w:ascii="Times New Roman" w:eastAsia="Times New Roman" w:hAnsi="Times New Roman" w:cs="Times New Roman"/>
                <w:sz w:val="20"/>
                <w:szCs w:val="20"/>
                <w:cs/>
                <w:lang w:val="en-GB"/>
              </w:rPr>
            </w:pPr>
          </w:p>
        </w:tc>
      </w:tr>
      <w:tr w:rsidR="00C80D3C" w:rsidRPr="00EB2151" w:rsidTr="00377ADA">
        <w:tc>
          <w:tcPr>
            <w:tcW w:w="3663" w:type="dxa"/>
            <w:vAlign w:val="bottom"/>
          </w:tcPr>
          <w:p w:rsidR="00C80D3C" w:rsidRPr="00EB2151" w:rsidRDefault="00C80D3C" w:rsidP="00EB15DA">
            <w:pPr>
              <w:tabs>
                <w:tab w:val="decimal" w:pos="702"/>
              </w:tabs>
              <w:spacing w:after="0" w:line="240" w:lineRule="exact"/>
              <w:ind w:left="-18" w:right="49"/>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b/>
                <w:bCs/>
                <w:sz w:val="20"/>
                <w:szCs w:val="20"/>
                <w:lang w:val="en-GB"/>
              </w:rPr>
              <w:t xml:space="preserve">Transactions with </w:t>
            </w:r>
            <w:r w:rsidR="00532BC2" w:rsidRPr="00EB2151">
              <w:rPr>
                <w:rFonts w:ascii="Times New Roman" w:eastAsia="Times New Roman" w:hAnsi="Times New Roman" w:cs="Times New Roman"/>
                <w:b/>
                <w:bCs/>
                <w:sz w:val="20"/>
                <w:szCs w:val="20"/>
                <w:lang w:val="en-GB"/>
              </w:rPr>
              <w:t>associates</w:t>
            </w:r>
          </w:p>
        </w:tc>
        <w:tc>
          <w:tcPr>
            <w:tcW w:w="1254" w:type="dxa"/>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91" w:type="dxa"/>
            <w:gridSpan w:val="2"/>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6" w:type="dxa"/>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4" w:type="dxa"/>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r>
      <w:tr w:rsidR="00C80D3C" w:rsidRPr="00EB2151" w:rsidTr="00377ADA">
        <w:tc>
          <w:tcPr>
            <w:tcW w:w="3663" w:type="dxa"/>
          </w:tcPr>
          <w:p w:rsidR="00C80D3C" w:rsidRPr="00EB2151" w:rsidRDefault="00532BC2" w:rsidP="00EB15DA">
            <w:pPr>
              <w:spacing w:after="0" w:line="240" w:lineRule="exact"/>
              <w:ind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Management fee income</w:t>
            </w:r>
          </w:p>
        </w:tc>
        <w:tc>
          <w:tcPr>
            <w:tcW w:w="125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24" w:type="dxa"/>
            <w:vAlign w:val="bottom"/>
          </w:tcPr>
          <w:p w:rsidR="00C80D3C"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3A1E36" w:rsidRPr="00EB2151" w:rsidTr="00377ADA">
        <w:tc>
          <w:tcPr>
            <w:tcW w:w="3663" w:type="dxa"/>
          </w:tcPr>
          <w:p w:rsidR="003A1E36" w:rsidRPr="00EB2151" w:rsidRDefault="003A1E36" w:rsidP="00EB15DA">
            <w:pPr>
              <w:spacing w:after="0" w:line="240" w:lineRule="exact"/>
              <w:ind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Service income</w:t>
            </w:r>
          </w:p>
        </w:tc>
        <w:tc>
          <w:tcPr>
            <w:tcW w:w="1254"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p>
        </w:tc>
        <w:tc>
          <w:tcPr>
            <w:tcW w:w="1291" w:type="dxa"/>
            <w:gridSpan w:val="2"/>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3A1E36" w:rsidRPr="00EB2151" w:rsidTr="00377ADA">
        <w:tc>
          <w:tcPr>
            <w:tcW w:w="3663" w:type="dxa"/>
          </w:tcPr>
          <w:p w:rsidR="003A1E36" w:rsidRPr="00EB2151" w:rsidRDefault="003A1E36" w:rsidP="00EB15DA">
            <w:pPr>
              <w:spacing w:after="0" w:line="240" w:lineRule="exact"/>
              <w:ind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Other income</w:t>
            </w:r>
          </w:p>
        </w:tc>
        <w:tc>
          <w:tcPr>
            <w:tcW w:w="1254"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91" w:type="dxa"/>
            <w:gridSpan w:val="2"/>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24"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3A1E36" w:rsidRPr="00EB2151" w:rsidTr="00377ADA">
        <w:tc>
          <w:tcPr>
            <w:tcW w:w="3663" w:type="dxa"/>
          </w:tcPr>
          <w:p w:rsidR="003A1E36" w:rsidRPr="00EB2151" w:rsidRDefault="003A1E36" w:rsidP="00EB15DA">
            <w:pPr>
              <w:spacing w:after="0" w:line="240" w:lineRule="exact"/>
              <w:ind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Interest income</w:t>
            </w:r>
          </w:p>
        </w:tc>
        <w:tc>
          <w:tcPr>
            <w:tcW w:w="1254"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91" w:type="dxa"/>
            <w:gridSpan w:val="2"/>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24"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C80D3C" w:rsidRPr="00EB2151" w:rsidTr="00377ADA">
        <w:tc>
          <w:tcPr>
            <w:tcW w:w="3663" w:type="dxa"/>
          </w:tcPr>
          <w:p w:rsidR="00C80D3C" w:rsidRPr="00EB2151" w:rsidRDefault="00C80D3C"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Interest expenses</w:t>
            </w:r>
          </w:p>
        </w:tc>
        <w:tc>
          <w:tcPr>
            <w:tcW w:w="125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C80D3C"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C80D3C"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532BC2" w:rsidRPr="00EB2151" w:rsidTr="00377ADA">
        <w:tc>
          <w:tcPr>
            <w:tcW w:w="3663" w:type="dxa"/>
          </w:tcPr>
          <w:p w:rsidR="00532BC2" w:rsidRPr="00EB2151" w:rsidRDefault="00532BC2" w:rsidP="00EB15DA">
            <w:pPr>
              <w:spacing w:after="0" w:line="240" w:lineRule="exact"/>
              <w:ind w:left="-18" w:right="-43"/>
              <w:rPr>
                <w:rFonts w:ascii="Times New Roman" w:eastAsia="Times New Roman" w:hAnsi="Times New Roman" w:cs="Times New Roman"/>
                <w:sz w:val="20"/>
                <w:szCs w:val="20"/>
                <w:lang w:val="en-GB"/>
              </w:rPr>
            </w:pPr>
          </w:p>
        </w:tc>
        <w:tc>
          <w:tcPr>
            <w:tcW w:w="1254" w:type="dxa"/>
            <w:vAlign w:val="bottom"/>
          </w:tcPr>
          <w:p w:rsidR="00532BC2" w:rsidRPr="00EB2151" w:rsidRDefault="00532BC2" w:rsidP="00662BD9">
            <w:pPr>
              <w:spacing w:after="0" w:line="240" w:lineRule="exact"/>
              <w:ind w:left="-18" w:right="-43"/>
              <w:jc w:val="center"/>
              <w:rPr>
                <w:rFonts w:ascii="Times New Roman" w:eastAsia="Times New Roman" w:hAnsi="Times New Roman" w:cs="Times New Roman"/>
                <w:sz w:val="20"/>
                <w:szCs w:val="20"/>
                <w:lang w:val="en-GB"/>
              </w:rPr>
            </w:pPr>
          </w:p>
        </w:tc>
        <w:tc>
          <w:tcPr>
            <w:tcW w:w="1291" w:type="dxa"/>
            <w:gridSpan w:val="2"/>
            <w:vAlign w:val="bottom"/>
          </w:tcPr>
          <w:p w:rsidR="00532BC2" w:rsidRPr="00EB2151" w:rsidRDefault="00532BC2" w:rsidP="00662BD9">
            <w:pPr>
              <w:spacing w:after="0" w:line="240" w:lineRule="exact"/>
              <w:ind w:left="-18" w:right="-43"/>
              <w:jc w:val="center"/>
              <w:rPr>
                <w:rFonts w:ascii="Times New Roman" w:eastAsia="Times New Roman" w:hAnsi="Times New Roman" w:cs="Times New Roman"/>
                <w:sz w:val="20"/>
                <w:szCs w:val="20"/>
                <w:lang w:val="en-GB"/>
              </w:rPr>
            </w:pPr>
          </w:p>
        </w:tc>
        <w:tc>
          <w:tcPr>
            <w:tcW w:w="1226" w:type="dxa"/>
            <w:vAlign w:val="bottom"/>
          </w:tcPr>
          <w:p w:rsidR="00532BC2" w:rsidRPr="00EB2151" w:rsidRDefault="00532BC2"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4" w:type="dxa"/>
            <w:vAlign w:val="bottom"/>
          </w:tcPr>
          <w:p w:rsidR="00532BC2" w:rsidRPr="00EB2151" w:rsidRDefault="00532BC2" w:rsidP="00662BD9">
            <w:pPr>
              <w:spacing w:after="0" w:line="240" w:lineRule="exact"/>
              <w:ind w:left="-18" w:right="-43"/>
              <w:jc w:val="center"/>
              <w:rPr>
                <w:rFonts w:ascii="Times New Roman" w:eastAsia="Times New Roman" w:hAnsi="Times New Roman" w:cs="Times New Roman"/>
                <w:sz w:val="20"/>
                <w:szCs w:val="20"/>
                <w:lang w:val="en-GB"/>
              </w:rPr>
            </w:pPr>
          </w:p>
        </w:tc>
      </w:tr>
      <w:tr w:rsidR="00C80D3C" w:rsidRPr="00EB2151" w:rsidTr="00377ADA">
        <w:tc>
          <w:tcPr>
            <w:tcW w:w="3663" w:type="dxa"/>
          </w:tcPr>
          <w:p w:rsidR="00C80D3C" w:rsidRPr="00EB2151" w:rsidRDefault="00532BC2" w:rsidP="00EB15DA">
            <w:pPr>
              <w:spacing w:after="0" w:line="240" w:lineRule="exact"/>
              <w:ind w:left="-18" w:right="-43"/>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Tra</w:t>
            </w:r>
            <w:r w:rsidR="008C5195">
              <w:rPr>
                <w:rFonts w:ascii="Times New Roman" w:eastAsia="Times New Roman" w:hAnsi="Times New Roman" w:cs="Times New Roman"/>
                <w:b/>
                <w:bCs/>
                <w:sz w:val="20"/>
                <w:szCs w:val="20"/>
                <w:lang w:val="en-GB"/>
              </w:rPr>
              <w:t>nsactions with related parties</w:t>
            </w:r>
          </w:p>
        </w:tc>
        <w:tc>
          <w:tcPr>
            <w:tcW w:w="125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cs/>
                <w:lang w:val="en-GB"/>
              </w:rPr>
            </w:pPr>
          </w:p>
        </w:tc>
        <w:tc>
          <w:tcPr>
            <w:tcW w:w="1291" w:type="dxa"/>
            <w:gridSpan w:val="2"/>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cs/>
                <w:lang w:val="en-GB"/>
              </w:rPr>
            </w:pPr>
          </w:p>
        </w:tc>
        <w:tc>
          <w:tcPr>
            <w:tcW w:w="1226" w:type="dxa"/>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c>
          <w:tcPr>
            <w:tcW w:w="1224" w:type="dxa"/>
            <w:vAlign w:val="bottom"/>
          </w:tcPr>
          <w:p w:rsidR="00C80D3C" w:rsidRPr="00EB2151" w:rsidRDefault="00C80D3C"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p>
        </w:tc>
      </w:tr>
      <w:tr w:rsidR="003A1E36" w:rsidRPr="00EB2151" w:rsidTr="00377ADA">
        <w:tc>
          <w:tcPr>
            <w:tcW w:w="3663" w:type="dxa"/>
          </w:tcPr>
          <w:p w:rsidR="003A1E36" w:rsidRPr="00EB2151" w:rsidRDefault="003A1E36" w:rsidP="00EB15DA">
            <w:pPr>
              <w:spacing w:after="0" w:line="240" w:lineRule="exact"/>
              <w:ind w:left="-18" w:right="-43"/>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sz w:val="20"/>
                <w:szCs w:val="20"/>
                <w:lang w:val="en-GB"/>
              </w:rPr>
              <w:t>Other income</w:t>
            </w:r>
          </w:p>
        </w:tc>
        <w:tc>
          <w:tcPr>
            <w:tcW w:w="1254" w:type="dxa"/>
            <w:vAlign w:val="bottom"/>
          </w:tcPr>
          <w:p w:rsidR="003A1E36" w:rsidRPr="00EB2151" w:rsidRDefault="00423FE4" w:rsidP="00662BD9">
            <w:pPr>
              <w:spacing w:after="0" w:line="240" w:lineRule="exact"/>
              <w:ind w:left="-18" w:right="-43"/>
              <w:jc w:val="center"/>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3A1E36" w:rsidRPr="00EB2151" w:rsidRDefault="00423FE4" w:rsidP="00662BD9">
            <w:pPr>
              <w:spacing w:after="0" w:line="240" w:lineRule="exact"/>
              <w:ind w:left="-18" w:right="-43"/>
              <w:jc w:val="center"/>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w:t>
            </w:r>
          </w:p>
        </w:tc>
        <w:tc>
          <w:tcPr>
            <w:tcW w:w="1226" w:type="dxa"/>
            <w:vAlign w:val="bottom"/>
          </w:tcPr>
          <w:p w:rsidR="003A1E36" w:rsidRPr="00EB2151" w:rsidRDefault="00423FE4"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p>
        </w:tc>
      </w:tr>
      <w:tr w:rsidR="00C80D3C" w:rsidRPr="00EB2151" w:rsidTr="00377ADA">
        <w:tc>
          <w:tcPr>
            <w:tcW w:w="3663" w:type="dxa"/>
          </w:tcPr>
          <w:p w:rsidR="00532BC2" w:rsidRPr="00EB2151" w:rsidRDefault="00532BC2"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Purchase of goods and production / </w:t>
            </w:r>
          </w:p>
          <w:p w:rsidR="00C80D3C" w:rsidRPr="00EB2151" w:rsidRDefault="00532BC2"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   service expenses</w:t>
            </w:r>
          </w:p>
        </w:tc>
        <w:tc>
          <w:tcPr>
            <w:tcW w:w="1254" w:type="dxa"/>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5</w:t>
            </w:r>
          </w:p>
        </w:tc>
        <w:tc>
          <w:tcPr>
            <w:tcW w:w="1291" w:type="dxa"/>
            <w:gridSpan w:val="2"/>
            <w:vAlign w:val="bottom"/>
          </w:tcPr>
          <w:p w:rsidR="00C80D3C"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13</w:t>
            </w:r>
          </w:p>
        </w:tc>
        <w:tc>
          <w:tcPr>
            <w:tcW w:w="1226" w:type="dxa"/>
            <w:vAlign w:val="bottom"/>
          </w:tcPr>
          <w:p w:rsidR="00C80D3C"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C80D3C" w:rsidRPr="00EB2151" w:rsidRDefault="00C80D3C"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3A1E36" w:rsidRPr="00EB2151" w:rsidTr="00377ADA">
        <w:tc>
          <w:tcPr>
            <w:tcW w:w="3663" w:type="dxa"/>
          </w:tcPr>
          <w:p w:rsidR="003A1E36" w:rsidRPr="00EB2151" w:rsidRDefault="003A1E36"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Interest expenses</w:t>
            </w:r>
          </w:p>
        </w:tc>
        <w:tc>
          <w:tcPr>
            <w:tcW w:w="1254"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6"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p>
        </w:tc>
      </w:tr>
      <w:tr w:rsidR="003A1E36" w:rsidRPr="00EB2151" w:rsidTr="00377ADA">
        <w:tc>
          <w:tcPr>
            <w:tcW w:w="3663" w:type="dxa"/>
          </w:tcPr>
          <w:p w:rsidR="003A1E36" w:rsidRPr="00EB2151" w:rsidRDefault="003A1E36" w:rsidP="00EB15DA">
            <w:pPr>
              <w:spacing w:after="0" w:line="240" w:lineRule="exact"/>
              <w:ind w:left="-18" w:right="-4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Other expenses</w:t>
            </w:r>
          </w:p>
        </w:tc>
        <w:tc>
          <w:tcPr>
            <w:tcW w:w="1254" w:type="dxa"/>
            <w:vAlign w:val="bottom"/>
          </w:tcPr>
          <w:p w:rsidR="003A1E36" w:rsidRPr="00EB2151" w:rsidRDefault="003A1E36"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91" w:type="dxa"/>
            <w:gridSpan w:val="2"/>
            <w:vAlign w:val="bottom"/>
          </w:tcPr>
          <w:p w:rsidR="003A1E36" w:rsidRPr="00EB2151" w:rsidRDefault="00B16C13" w:rsidP="00EB15DA">
            <w:pPr>
              <w:tabs>
                <w:tab w:val="decimal" w:pos="882"/>
              </w:tabs>
              <w:spacing w:after="0" w:line="240" w:lineRule="exact"/>
              <w:ind w:left="-18" w:right="-43"/>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p>
        </w:tc>
        <w:tc>
          <w:tcPr>
            <w:tcW w:w="1226"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224" w:type="dxa"/>
            <w:vAlign w:val="bottom"/>
          </w:tcPr>
          <w:p w:rsidR="003A1E36" w:rsidRPr="00EB2151" w:rsidRDefault="003A1E36" w:rsidP="00662BD9">
            <w:pPr>
              <w:spacing w:after="0" w:line="240" w:lineRule="exact"/>
              <w:ind w:left="-18" w:right="-43"/>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bl>
    <w:p w:rsidR="00DB54CD" w:rsidRPr="00EB2151" w:rsidRDefault="00DB54CD" w:rsidP="00EB15DA">
      <w:pPr>
        <w:spacing w:before="240" w:after="240"/>
        <w:ind w:left="547" w:right="-144"/>
        <w:jc w:val="thaiDistribute"/>
        <w:outlineLvl w:val="8"/>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the balances between the Company and related parties were as follows:</w:t>
      </w:r>
    </w:p>
    <w:p w:rsidR="00DB54CD" w:rsidRPr="00EB2151" w:rsidRDefault="00DB54CD" w:rsidP="00DB54CD">
      <w:pPr>
        <w:tabs>
          <w:tab w:val="left" w:pos="720"/>
          <w:tab w:val="left" w:pos="1440"/>
          <w:tab w:val="left" w:pos="2160"/>
        </w:tabs>
        <w:spacing w:after="0"/>
        <w:ind w:left="1440" w:right="-187" w:hanging="144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(Unit : Thousand Baht)</w:t>
      </w:r>
    </w:p>
    <w:tbl>
      <w:tblPr>
        <w:tblW w:w="8829" w:type="dxa"/>
        <w:tblInd w:w="558" w:type="dxa"/>
        <w:tblLayout w:type="fixed"/>
        <w:tblCellMar>
          <w:left w:w="0" w:type="dxa"/>
          <w:right w:w="0" w:type="dxa"/>
        </w:tblCellMar>
        <w:tblLook w:val="0000" w:firstRow="0" w:lastRow="0" w:firstColumn="0" w:lastColumn="0" w:noHBand="0" w:noVBand="0"/>
      </w:tblPr>
      <w:tblGrid>
        <w:gridCol w:w="3572"/>
        <w:gridCol w:w="1162"/>
        <w:gridCol w:w="153"/>
        <w:gridCol w:w="1166"/>
        <w:gridCol w:w="146"/>
        <w:gridCol w:w="1221"/>
        <w:gridCol w:w="147"/>
        <w:gridCol w:w="1262"/>
      </w:tblGrid>
      <w:tr w:rsidR="00DB54CD" w:rsidRPr="00EB2151" w:rsidTr="005321B8">
        <w:trPr>
          <w:trHeight w:val="234"/>
          <w:tblHeader/>
        </w:trPr>
        <w:tc>
          <w:tcPr>
            <w:tcW w:w="3572" w:type="dxa"/>
            <w:vAlign w:val="bottom"/>
          </w:tcPr>
          <w:p w:rsidR="00DB54CD" w:rsidRPr="00EB2151" w:rsidRDefault="00DB54CD" w:rsidP="00DB54CD">
            <w:pPr>
              <w:spacing w:after="0" w:line="240" w:lineRule="exact"/>
              <w:ind w:left="-18" w:right="-14"/>
              <w:rPr>
                <w:rFonts w:ascii="Times New Roman" w:eastAsia="Times New Roman" w:hAnsi="Times New Roman" w:cs="Times New Roman"/>
                <w:b/>
                <w:bCs/>
                <w:sz w:val="18"/>
                <w:szCs w:val="18"/>
                <w:lang w:val="en-GB"/>
              </w:rPr>
            </w:pPr>
          </w:p>
        </w:tc>
        <w:tc>
          <w:tcPr>
            <w:tcW w:w="2481" w:type="dxa"/>
            <w:gridSpan w:val="3"/>
            <w:vAlign w:val="bottom"/>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146" w:type="dxa"/>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p>
        </w:tc>
        <w:tc>
          <w:tcPr>
            <w:tcW w:w="2630" w:type="dxa"/>
            <w:gridSpan w:val="3"/>
            <w:vAlign w:val="bottom"/>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DB54CD" w:rsidRPr="00EB2151" w:rsidTr="005321B8">
        <w:trPr>
          <w:trHeight w:val="144"/>
          <w:tblHeader/>
        </w:trPr>
        <w:tc>
          <w:tcPr>
            <w:tcW w:w="3572" w:type="dxa"/>
            <w:vAlign w:val="bottom"/>
          </w:tcPr>
          <w:p w:rsidR="00DB54CD" w:rsidRPr="00EB2151" w:rsidRDefault="00DB54CD" w:rsidP="00DB54CD">
            <w:pPr>
              <w:spacing w:after="0" w:line="240" w:lineRule="exact"/>
              <w:ind w:left="-18" w:right="-14"/>
              <w:rPr>
                <w:rFonts w:ascii="Times New Roman" w:eastAsia="Times New Roman" w:hAnsi="Times New Roman" w:cs="Times New Roman"/>
                <w:b/>
                <w:bCs/>
                <w:sz w:val="18"/>
                <w:szCs w:val="18"/>
                <w:lang w:val="en-GB"/>
              </w:rPr>
            </w:pPr>
          </w:p>
        </w:tc>
        <w:tc>
          <w:tcPr>
            <w:tcW w:w="2481" w:type="dxa"/>
            <w:gridSpan w:val="3"/>
            <w:vAlign w:val="bottom"/>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146" w:type="dxa"/>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p>
        </w:tc>
        <w:tc>
          <w:tcPr>
            <w:tcW w:w="2630" w:type="dxa"/>
            <w:gridSpan w:val="3"/>
            <w:vAlign w:val="bottom"/>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rPr>
          <w:trHeight w:val="234"/>
          <w:tblHeader/>
        </w:trPr>
        <w:tc>
          <w:tcPr>
            <w:tcW w:w="3572" w:type="dxa"/>
            <w:vAlign w:val="bottom"/>
          </w:tcPr>
          <w:p w:rsidR="00DB54CD" w:rsidRPr="00EB2151" w:rsidRDefault="00DB54CD" w:rsidP="00DB54CD">
            <w:pPr>
              <w:spacing w:after="0" w:line="240" w:lineRule="exact"/>
              <w:ind w:left="-18" w:right="-14"/>
              <w:rPr>
                <w:rFonts w:ascii="Times New Roman" w:eastAsia="Times New Roman" w:hAnsi="Times New Roman" w:cs="Times New Roman"/>
                <w:b/>
                <w:bCs/>
                <w:sz w:val="18"/>
                <w:szCs w:val="18"/>
                <w:lang w:val="en-GB"/>
              </w:rPr>
            </w:pPr>
          </w:p>
        </w:tc>
        <w:tc>
          <w:tcPr>
            <w:tcW w:w="1162" w:type="dxa"/>
            <w:vAlign w:val="bottom"/>
          </w:tcPr>
          <w:p w:rsidR="00DB54CD" w:rsidRPr="00EB2151" w:rsidRDefault="00B16C13" w:rsidP="00DB54CD">
            <w:pPr>
              <w:spacing w:after="0" w:line="24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53" w:type="dxa"/>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p>
        </w:tc>
        <w:tc>
          <w:tcPr>
            <w:tcW w:w="1166" w:type="dxa"/>
            <w:vAlign w:val="bottom"/>
          </w:tcPr>
          <w:p w:rsidR="00DB54CD" w:rsidRPr="00EB2151" w:rsidRDefault="00B16C13" w:rsidP="00DB54CD">
            <w:pPr>
              <w:spacing w:after="0" w:line="24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c>
          <w:tcPr>
            <w:tcW w:w="146" w:type="dxa"/>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p>
        </w:tc>
        <w:tc>
          <w:tcPr>
            <w:tcW w:w="1221" w:type="dxa"/>
            <w:vAlign w:val="bottom"/>
          </w:tcPr>
          <w:p w:rsidR="00DB54CD" w:rsidRPr="00EB2151" w:rsidRDefault="00B16C13" w:rsidP="00DB54CD">
            <w:pPr>
              <w:spacing w:after="0" w:line="24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47" w:type="dxa"/>
          </w:tcPr>
          <w:p w:rsidR="00DB54CD" w:rsidRPr="00EB2151" w:rsidRDefault="00DB54CD" w:rsidP="00DB54CD">
            <w:pPr>
              <w:spacing w:after="0" w:line="240" w:lineRule="exact"/>
              <w:ind w:right="-14"/>
              <w:jc w:val="center"/>
              <w:rPr>
                <w:rFonts w:ascii="Times New Roman" w:eastAsia="Arial Unicode MS" w:hAnsi="Times New Roman" w:cs="Times New Roman"/>
                <w:b/>
                <w:bCs/>
                <w:sz w:val="18"/>
                <w:szCs w:val="18"/>
                <w:lang w:val="en-GB"/>
              </w:rPr>
            </w:pPr>
          </w:p>
        </w:tc>
        <w:tc>
          <w:tcPr>
            <w:tcW w:w="1262" w:type="dxa"/>
            <w:vAlign w:val="bottom"/>
          </w:tcPr>
          <w:p w:rsidR="00DB54CD" w:rsidRPr="00EB2151" w:rsidRDefault="00B16C13" w:rsidP="00DB54CD">
            <w:pPr>
              <w:spacing w:after="0" w:line="24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r>
      <w:tr w:rsidR="00DB54CD" w:rsidRPr="00EB2151" w:rsidTr="005321B8">
        <w:tc>
          <w:tcPr>
            <w:tcW w:w="4734" w:type="dxa"/>
            <w:gridSpan w:val="2"/>
            <w:vAlign w:val="bottom"/>
          </w:tcPr>
          <w:p w:rsidR="00DB54CD" w:rsidRPr="00EB2151" w:rsidRDefault="00DB54CD" w:rsidP="00DB54CD">
            <w:pPr>
              <w:tabs>
                <w:tab w:val="decimal" w:pos="882"/>
              </w:tabs>
              <w:spacing w:after="0" w:line="240" w:lineRule="exact"/>
              <w:ind w:left="78" w:right="-14" w:hanging="9"/>
              <w:jc w:val="both"/>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sz w:val="18"/>
                <w:szCs w:val="18"/>
                <w:lang w:val="en-GB"/>
              </w:rPr>
              <w:br w:type="page"/>
            </w:r>
            <w:r w:rsidRPr="00EB2151">
              <w:rPr>
                <w:rFonts w:ascii="Times New Roman" w:eastAsia="Times New Roman" w:hAnsi="Times New Roman" w:cs="Times New Roman"/>
                <w:b/>
                <w:bCs/>
                <w:sz w:val="18"/>
                <w:szCs w:val="18"/>
                <w:lang w:val="en-GB"/>
              </w:rPr>
              <w:t xml:space="preserve">Trade receivables - related parties </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vAlign w:val="bottom"/>
          </w:tcPr>
          <w:p w:rsidR="00DB54CD" w:rsidRPr="00EB2151" w:rsidRDefault="00DB54CD" w:rsidP="00DB54CD">
            <w:pPr>
              <w:spacing w:after="0" w:line="240" w:lineRule="exact"/>
              <w:ind w:left="150" w:right="-14" w:hanging="81"/>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ab/>
              <w:t xml:space="preserve">(see Note </w:t>
            </w:r>
            <w:r w:rsidR="00B16C13" w:rsidRPr="00B16C13">
              <w:rPr>
                <w:rFonts w:ascii="Times New Roman" w:eastAsia="Times New Roman" w:hAnsi="Times New Roman" w:cs="Angsana New"/>
                <w:b/>
                <w:bCs/>
                <w:sz w:val="18"/>
                <w:szCs w:val="18"/>
              </w:rPr>
              <w:t>8</w:t>
            </w:r>
            <w:r w:rsidRPr="00EB2151">
              <w:rPr>
                <w:rFonts w:ascii="Times New Roman" w:eastAsia="Times New Roman" w:hAnsi="Times New Roman" w:cs="Times New Roman"/>
                <w:b/>
                <w:bCs/>
                <w:sz w:val="18"/>
                <w:szCs w:val="18"/>
                <w:lang w:val="en-GB"/>
              </w:rPr>
              <w:t>)</w:t>
            </w:r>
          </w:p>
        </w:tc>
        <w:tc>
          <w:tcPr>
            <w:tcW w:w="1162" w:type="dxa"/>
            <w:vAlign w:val="bottom"/>
          </w:tcPr>
          <w:p w:rsidR="00DB54CD" w:rsidRPr="00EB2151" w:rsidRDefault="00DB54CD" w:rsidP="00DB54CD">
            <w:pPr>
              <w:tabs>
                <w:tab w:val="decimal" w:pos="650"/>
              </w:tabs>
              <w:spacing w:after="0" w:line="240" w:lineRule="exact"/>
              <w:ind w:left="78" w:right="-14" w:hanging="9"/>
              <w:jc w:val="both"/>
              <w:rPr>
                <w:rFonts w:ascii="Times New Roman" w:eastAsia="Times New Roman" w:hAnsi="Times New Roman" w:cs="Times New Roman"/>
                <w:sz w:val="18"/>
                <w:szCs w:val="18"/>
                <w:lang w:val="en-GB"/>
              </w:rPr>
            </w:pP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vAlign w:val="bottom"/>
          </w:tcPr>
          <w:p w:rsidR="00DB54CD" w:rsidRPr="00EB2151" w:rsidRDefault="00DB54CD" w:rsidP="00DB54CD">
            <w:pPr>
              <w:tabs>
                <w:tab w:val="decimal" w:pos="650"/>
              </w:tabs>
              <w:spacing w:after="0" w:line="240" w:lineRule="exact"/>
              <w:ind w:right="-14"/>
              <w:rPr>
                <w:rFonts w:ascii="Times New Roman" w:eastAsia="Times New Roman" w:hAnsi="Times New Roman" w:cs="Times New Roman"/>
                <w:sz w:val="18"/>
                <w:szCs w:val="18"/>
                <w:lang w:val="en-GB"/>
              </w:rPr>
            </w:pP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DB54CD">
            <w:pPr>
              <w:tabs>
                <w:tab w:val="decimal" w:pos="990"/>
              </w:tabs>
              <w:spacing w:after="0" w:line="240" w:lineRule="exact"/>
              <w:ind w:right="-14"/>
              <w:jc w:val="both"/>
              <w:rPr>
                <w:rFonts w:ascii="Times New Roman" w:eastAsia="Times New Roman" w:hAnsi="Times New Roman" w:cs="Times New Roman"/>
                <w:sz w:val="18"/>
                <w:szCs w:val="18"/>
              </w:rPr>
            </w:pP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DB54CD">
            <w:pPr>
              <w:tabs>
                <w:tab w:val="decimal" w:pos="990"/>
              </w:tabs>
              <w:spacing w:after="0" w:line="240" w:lineRule="exact"/>
              <w:ind w:right="-14"/>
              <w:jc w:val="both"/>
              <w:rPr>
                <w:rFonts w:ascii="Times New Roman" w:eastAsia="Times New Roman" w:hAnsi="Times New Roman" w:cs="Times New Roman"/>
                <w:sz w:val="18"/>
                <w:szCs w:val="18"/>
              </w:rPr>
            </w:pPr>
          </w:p>
        </w:tc>
      </w:tr>
      <w:tr w:rsidR="00A91A84" w:rsidRPr="00EB2151" w:rsidTr="005321B8">
        <w:tc>
          <w:tcPr>
            <w:tcW w:w="3572" w:type="dxa"/>
            <w:vAlign w:val="bottom"/>
          </w:tcPr>
          <w:p w:rsidR="00A91A84" w:rsidRPr="00EB2151" w:rsidRDefault="00A91A84" w:rsidP="00A91A84">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Subsidiaries</w:t>
            </w:r>
          </w:p>
        </w:tc>
        <w:tc>
          <w:tcPr>
            <w:tcW w:w="1162" w:type="dxa"/>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53"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A91A84" w:rsidRPr="00EB2151" w:rsidRDefault="00B16C13" w:rsidP="00A91A84">
            <w:pPr>
              <w:tabs>
                <w:tab w:val="decimal" w:pos="990"/>
              </w:tabs>
              <w:spacing w:after="0" w:line="24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193</w:t>
            </w:r>
          </w:p>
        </w:tc>
      </w:tr>
      <w:tr w:rsidR="00A91A84" w:rsidRPr="00EB2151" w:rsidTr="005321B8">
        <w:tc>
          <w:tcPr>
            <w:tcW w:w="3572" w:type="dxa"/>
          </w:tcPr>
          <w:p w:rsidR="00A91A84" w:rsidRPr="00EB2151" w:rsidRDefault="00A91A84" w:rsidP="00A91A84">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1162" w:type="dxa"/>
            <w:tcBorders>
              <w:bottom w:val="sing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53"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tcBorders>
              <w:bottom w:val="sing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tcBorders>
              <w:bottom w:val="sing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bottom w:val="single" w:sz="4" w:space="0" w:color="auto"/>
            </w:tcBorders>
            <w:vAlign w:val="bottom"/>
          </w:tcPr>
          <w:p w:rsidR="00A91A84" w:rsidRPr="00EB2151" w:rsidRDefault="00A91A84" w:rsidP="00A91A84">
            <w:pPr>
              <w:tabs>
                <w:tab w:val="decimal" w:pos="990"/>
              </w:tabs>
              <w:spacing w:after="0" w:line="24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193</w:t>
            </w:r>
            <w:r w:rsidRPr="00EB2151">
              <w:rPr>
                <w:rFonts w:ascii="Times New Roman" w:eastAsia="Times New Roman" w:hAnsi="Times New Roman" w:cs="Times New Roman"/>
                <w:sz w:val="18"/>
                <w:szCs w:val="18"/>
                <w:lang w:val="en-GB"/>
              </w:rPr>
              <w:t>)</w:t>
            </w:r>
          </w:p>
        </w:tc>
      </w:tr>
      <w:tr w:rsidR="00A91A84" w:rsidRPr="00EB2151" w:rsidTr="005321B8">
        <w:trPr>
          <w:trHeight w:val="80"/>
        </w:trPr>
        <w:tc>
          <w:tcPr>
            <w:tcW w:w="3572" w:type="dxa"/>
            <w:vAlign w:val="bottom"/>
          </w:tcPr>
          <w:p w:rsidR="00A91A84" w:rsidRPr="00EB2151" w:rsidRDefault="00A91A84" w:rsidP="00A91A84">
            <w:pPr>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trade receivables - related parties, net</w:t>
            </w:r>
          </w:p>
        </w:tc>
        <w:tc>
          <w:tcPr>
            <w:tcW w:w="1162" w:type="dxa"/>
            <w:tcBorders>
              <w:bottom w:val="doub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53"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tcBorders>
              <w:bottom w:val="doub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tcBorders>
              <w:bottom w:val="double" w:sz="4" w:space="0" w:color="auto"/>
            </w:tcBorders>
            <w:vAlign w:val="bottom"/>
          </w:tcPr>
          <w:p w:rsidR="00A91A84" w:rsidRPr="00EB2151" w:rsidRDefault="00A91A84" w:rsidP="00A91A84">
            <w:pPr>
              <w:tabs>
                <w:tab w:val="decimal" w:pos="650"/>
              </w:tabs>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A91A84" w:rsidRPr="00EB2151" w:rsidRDefault="00A91A84" w:rsidP="00A91A84">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bottom w:val="double" w:sz="4" w:space="0" w:color="auto"/>
            </w:tcBorders>
            <w:vAlign w:val="bottom"/>
          </w:tcPr>
          <w:p w:rsidR="00A91A84" w:rsidRPr="00EB2151" w:rsidRDefault="00A91A84" w:rsidP="00A91A84">
            <w:pPr>
              <w:tabs>
                <w:tab w:val="decimal" w:pos="630"/>
              </w:tabs>
              <w:spacing w:after="0" w:line="24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572" w:type="dxa"/>
            <w:vAlign w:val="bottom"/>
          </w:tcPr>
          <w:p w:rsidR="00DB54CD" w:rsidRPr="00EB2151" w:rsidRDefault="00DB54CD" w:rsidP="00DB54CD">
            <w:pPr>
              <w:spacing w:after="0" w:line="120" w:lineRule="exact"/>
              <w:ind w:left="78" w:right="-14" w:hanging="9"/>
              <w:rPr>
                <w:rFonts w:ascii="Times New Roman" w:eastAsia="Times New Roman" w:hAnsi="Times New Roman" w:cs="Times New Roman"/>
                <w:b/>
                <w:bCs/>
                <w:sz w:val="18"/>
                <w:szCs w:val="18"/>
                <w:lang w:val="en-GB"/>
              </w:rPr>
            </w:pPr>
          </w:p>
        </w:tc>
        <w:tc>
          <w:tcPr>
            <w:tcW w:w="1162" w:type="dxa"/>
            <w:tcBorders>
              <w:top w:val="single" w:sz="4" w:space="0" w:color="auto"/>
            </w:tcBorders>
            <w:vAlign w:val="bottom"/>
          </w:tcPr>
          <w:p w:rsidR="00DB54CD" w:rsidRPr="00EB2151" w:rsidRDefault="00DB54CD" w:rsidP="00DB54CD">
            <w:pPr>
              <w:tabs>
                <w:tab w:val="decimal" w:pos="882"/>
              </w:tabs>
              <w:spacing w:after="0" w:line="120" w:lineRule="exact"/>
              <w:ind w:left="78" w:right="-14" w:hanging="9"/>
              <w:jc w:val="both"/>
              <w:rPr>
                <w:rFonts w:ascii="Times New Roman" w:eastAsia="Times New Roman" w:hAnsi="Times New Roman" w:cs="Times New Roman"/>
                <w:sz w:val="18"/>
                <w:szCs w:val="18"/>
                <w:lang w:val="en-GB"/>
              </w:rPr>
            </w:pPr>
          </w:p>
        </w:tc>
        <w:tc>
          <w:tcPr>
            <w:tcW w:w="153" w:type="dxa"/>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c>
          <w:tcPr>
            <w:tcW w:w="1166" w:type="dxa"/>
            <w:tcBorders>
              <w:top w:val="single" w:sz="4" w:space="0" w:color="auto"/>
            </w:tcBorders>
            <w:vAlign w:val="bottom"/>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c>
          <w:tcPr>
            <w:tcW w:w="1221" w:type="dxa"/>
            <w:tcBorders>
              <w:top w:val="single" w:sz="4" w:space="0" w:color="auto"/>
            </w:tcBorders>
            <w:vAlign w:val="bottom"/>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DB54CD">
            <w:pPr>
              <w:tabs>
                <w:tab w:val="decimal" w:pos="882"/>
              </w:tabs>
              <w:spacing w:after="0" w:line="12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Other receivables - related parties </w:t>
            </w:r>
          </w:p>
          <w:p w:rsidR="00DB54CD" w:rsidRPr="00EB2151" w:rsidRDefault="00DB54CD" w:rsidP="00DB54CD">
            <w:pPr>
              <w:spacing w:after="0" w:line="240" w:lineRule="exact"/>
              <w:ind w:left="150" w:right="-14" w:hanging="81"/>
              <w:rPr>
                <w:rFonts w:ascii="Times New Roman" w:eastAsia="Times New Roman" w:hAnsi="Times New Roman" w:cs="Times New Roman"/>
                <w:sz w:val="18"/>
                <w:szCs w:val="18"/>
              </w:rPr>
            </w:pPr>
            <w:r w:rsidRPr="00EB2151">
              <w:rPr>
                <w:rFonts w:ascii="Times New Roman" w:eastAsia="Times New Roman" w:hAnsi="Times New Roman" w:cs="Times New Roman"/>
                <w:b/>
                <w:bCs/>
                <w:sz w:val="18"/>
                <w:szCs w:val="18"/>
                <w:lang w:val="en-GB"/>
              </w:rPr>
              <w:tab/>
              <w:t xml:space="preserve">(see Note </w:t>
            </w:r>
            <w:r w:rsidR="00B16C13" w:rsidRPr="00B16C13">
              <w:rPr>
                <w:rFonts w:ascii="Times New Roman" w:eastAsia="Times New Roman" w:hAnsi="Times New Roman" w:cs="Angsana New"/>
                <w:b/>
                <w:bCs/>
                <w:sz w:val="18"/>
                <w:szCs w:val="18"/>
              </w:rPr>
              <w:t>8</w:t>
            </w:r>
            <w:r w:rsidRPr="00EB2151">
              <w:rPr>
                <w:rFonts w:ascii="Times New Roman" w:eastAsia="Times New Roman" w:hAnsi="Times New Roman" w:cs="Times New Roman"/>
                <w:b/>
                <w:bCs/>
                <w:sz w:val="18"/>
                <w:szCs w:val="18"/>
                <w:lang w:val="en-GB"/>
              </w:rPr>
              <w:t>)</w:t>
            </w:r>
          </w:p>
        </w:tc>
        <w:tc>
          <w:tcPr>
            <w:tcW w:w="1162" w:type="dxa"/>
            <w:vAlign w:val="bottom"/>
          </w:tcPr>
          <w:p w:rsidR="00DB54CD" w:rsidRPr="00EB2151" w:rsidRDefault="00DB54CD" w:rsidP="00DB54CD">
            <w:pPr>
              <w:tabs>
                <w:tab w:val="decimal" w:pos="882"/>
              </w:tabs>
              <w:spacing w:after="0" w:line="240" w:lineRule="exact"/>
              <w:ind w:left="78" w:right="-14" w:hanging="9"/>
              <w:jc w:val="both"/>
              <w:rPr>
                <w:rFonts w:ascii="Times New Roman" w:eastAsia="Times New Roman" w:hAnsi="Times New Roman" w:cs="Times New Roman"/>
                <w:sz w:val="18"/>
                <w:szCs w:val="18"/>
                <w:lang w:val="en-GB"/>
              </w:rPr>
            </w:pP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166"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Subsidiaries</w:t>
            </w:r>
          </w:p>
        </w:tc>
        <w:tc>
          <w:tcPr>
            <w:tcW w:w="1162" w:type="dxa"/>
            <w:vAlign w:val="bottom"/>
          </w:tcPr>
          <w:p w:rsidR="00DB54CD" w:rsidRPr="00EB2151" w:rsidRDefault="00A91A84"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166" w:type="dxa"/>
            <w:vAlign w:val="bottom"/>
          </w:tcPr>
          <w:p w:rsidR="00DB54CD" w:rsidRPr="00EB2151" w:rsidRDefault="00DB54CD"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221" w:type="dxa"/>
            <w:vAlign w:val="bottom"/>
          </w:tcPr>
          <w:p w:rsidR="00DB54CD" w:rsidRPr="009F123C" w:rsidRDefault="00B16C13" w:rsidP="00DB54CD">
            <w:pPr>
              <w:tabs>
                <w:tab w:val="decimal" w:pos="990"/>
              </w:tabs>
              <w:spacing w:after="0" w:line="240" w:lineRule="exact"/>
              <w:ind w:right="-14"/>
              <w:jc w:val="both"/>
              <w:rPr>
                <w:rFonts w:ascii="Times New Roman" w:eastAsia="Times New Roman" w:hAnsi="Times New Roman" w:cstheme="minorBidi"/>
                <w:sz w:val="18"/>
                <w:szCs w:val="18"/>
              </w:rPr>
            </w:pPr>
            <w:r w:rsidRPr="00B16C13">
              <w:rPr>
                <w:rFonts w:ascii="Times New Roman" w:eastAsia="Times New Roman" w:hAnsi="Times New Roman" w:cs="Angsana New"/>
                <w:sz w:val="18"/>
                <w:szCs w:val="18"/>
              </w:rPr>
              <w:t>17</w:t>
            </w:r>
            <w:r w:rsidR="009F123C">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74</w:t>
            </w:r>
            <w:r w:rsidRPr="00B16C13">
              <w:rPr>
                <w:rFonts w:ascii="Times New Roman" w:eastAsia="Times New Roman" w:hAnsi="Times New Roman" w:cstheme="minorBidi"/>
                <w:sz w:val="18"/>
                <w:szCs w:val="18"/>
              </w:rPr>
              <w:t>5</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985</w:t>
            </w: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Associates</w:t>
            </w:r>
          </w:p>
        </w:tc>
        <w:tc>
          <w:tcPr>
            <w:tcW w:w="1162" w:type="dxa"/>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375</w:t>
            </w:r>
          </w:p>
        </w:tc>
        <w:tc>
          <w:tcPr>
            <w:tcW w:w="153" w:type="dxa"/>
          </w:tcPr>
          <w:p w:rsidR="00DB54CD" w:rsidRPr="00EB2151" w:rsidRDefault="00DB54CD" w:rsidP="00DB54CD">
            <w:pPr>
              <w:tabs>
                <w:tab w:val="decimal" w:pos="882"/>
                <w:tab w:val="decimal" w:pos="990"/>
              </w:tabs>
              <w:spacing w:after="0" w:line="240" w:lineRule="exact"/>
              <w:ind w:right="-14"/>
              <w:jc w:val="both"/>
              <w:rPr>
                <w:rFonts w:ascii="Times New Roman" w:eastAsia="Times New Roman" w:hAnsi="Times New Roman" w:cs="Times New Roman"/>
                <w:sz w:val="18"/>
                <w:szCs w:val="18"/>
              </w:rPr>
            </w:pPr>
          </w:p>
        </w:tc>
        <w:tc>
          <w:tcPr>
            <w:tcW w:w="1166" w:type="dxa"/>
            <w:vAlign w:val="bottom"/>
          </w:tcPr>
          <w:p w:rsidR="00DB54CD" w:rsidRPr="00EB2151" w:rsidRDefault="00DB54CD"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DB54CD">
            <w:pPr>
              <w:tabs>
                <w:tab w:val="decimal" w:pos="882"/>
                <w:tab w:val="decimal" w:pos="990"/>
              </w:tabs>
              <w:spacing w:after="0" w:line="240" w:lineRule="exact"/>
              <w:ind w:right="-14"/>
              <w:jc w:val="both"/>
              <w:rPr>
                <w:rFonts w:ascii="Times New Roman" w:eastAsia="Times New Roman" w:hAnsi="Times New Roman" w:cs="Times New Roman"/>
                <w:sz w:val="18"/>
                <w:szCs w:val="18"/>
              </w:rPr>
            </w:pPr>
          </w:p>
        </w:tc>
        <w:tc>
          <w:tcPr>
            <w:tcW w:w="1221" w:type="dxa"/>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9F123C">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373</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DB54CD">
            <w:pPr>
              <w:tabs>
                <w:tab w:val="decimal" w:pos="650"/>
              </w:tabs>
              <w:spacing w:after="0" w:line="24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572" w:type="dxa"/>
            <w:vAlign w:val="bottom"/>
          </w:tcPr>
          <w:p w:rsidR="00DB54CD" w:rsidRPr="00EB2151" w:rsidRDefault="00DB54CD" w:rsidP="003E41BE">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companies (</w:t>
            </w:r>
            <w:r w:rsidR="003E41BE">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director)</w:t>
            </w:r>
          </w:p>
        </w:tc>
        <w:tc>
          <w:tcPr>
            <w:tcW w:w="1162" w:type="dxa"/>
            <w:vAlign w:val="bottom"/>
          </w:tcPr>
          <w:p w:rsidR="00DB54CD" w:rsidRPr="00EB2151" w:rsidRDefault="00A91A84"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166" w:type="dxa"/>
            <w:vAlign w:val="bottom"/>
          </w:tcPr>
          <w:p w:rsidR="00DB54CD" w:rsidRPr="00EB2151" w:rsidRDefault="00B16C13" w:rsidP="00DB54CD">
            <w:pPr>
              <w:tabs>
                <w:tab w:val="decimal" w:pos="101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112</w:t>
            </w: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221" w:type="dxa"/>
            <w:vAlign w:val="bottom"/>
          </w:tcPr>
          <w:p w:rsidR="00DB54CD" w:rsidRPr="00EB2151" w:rsidRDefault="00A91A84"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112</w:t>
            </w:r>
          </w:p>
        </w:tc>
      </w:tr>
      <w:tr w:rsidR="00DB54CD" w:rsidRPr="00EB2151" w:rsidTr="005321B8">
        <w:tc>
          <w:tcPr>
            <w:tcW w:w="3572" w:type="dxa"/>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persons</w:t>
            </w:r>
          </w:p>
        </w:tc>
        <w:tc>
          <w:tcPr>
            <w:tcW w:w="1162" w:type="dxa"/>
            <w:tcBorders>
              <w:bottom w:val="sing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090</w:t>
            </w:r>
          </w:p>
        </w:tc>
        <w:tc>
          <w:tcPr>
            <w:tcW w:w="153" w:type="dxa"/>
          </w:tcPr>
          <w:p w:rsidR="00DB54CD" w:rsidRPr="00EB2151" w:rsidRDefault="00DB54CD" w:rsidP="00DB54CD">
            <w:pPr>
              <w:tabs>
                <w:tab w:val="decimal" w:pos="882"/>
                <w:tab w:val="decimal" w:pos="990"/>
              </w:tabs>
              <w:spacing w:after="0" w:line="240" w:lineRule="exact"/>
              <w:ind w:right="-14"/>
              <w:jc w:val="both"/>
              <w:rPr>
                <w:rFonts w:ascii="Times New Roman" w:eastAsia="Times New Roman" w:hAnsi="Times New Roman" w:cs="Times New Roman"/>
                <w:sz w:val="18"/>
                <w:szCs w:val="18"/>
              </w:rPr>
            </w:pPr>
          </w:p>
        </w:tc>
        <w:tc>
          <w:tcPr>
            <w:tcW w:w="1166" w:type="dxa"/>
            <w:tcBorders>
              <w:bottom w:val="single" w:sz="4" w:space="0" w:color="auto"/>
            </w:tcBorders>
            <w:vAlign w:val="bottom"/>
          </w:tcPr>
          <w:p w:rsidR="00DB54CD" w:rsidRPr="00EB2151" w:rsidRDefault="00DB54CD"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DB54CD">
            <w:pPr>
              <w:tabs>
                <w:tab w:val="decimal" w:pos="882"/>
                <w:tab w:val="decimal" w:pos="990"/>
              </w:tabs>
              <w:spacing w:after="0" w:line="240" w:lineRule="exact"/>
              <w:ind w:right="-14"/>
              <w:jc w:val="both"/>
              <w:rPr>
                <w:rFonts w:ascii="Times New Roman" w:eastAsia="Times New Roman" w:hAnsi="Times New Roman" w:cs="Times New Roman"/>
                <w:sz w:val="18"/>
                <w:szCs w:val="18"/>
              </w:rPr>
            </w:pPr>
          </w:p>
        </w:tc>
        <w:tc>
          <w:tcPr>
            <w:tcW w:w="1221" w:type="dxa"/>
            <w:tcBorders>
              <w:bottom w:val="single" w:sz="4" w:space="0" w:color="auto"/>
            </w:tcBorders>
            <w:vAlign w:val="bottom"/>
          </w:tcPr>
          <w:p w:rsidR="00DB54CD" w:rsidRPr="00EB2151" w:rsidRDefault="00A91A84"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bottom w:val="single" w:sz="4" w:space="0" w:color="auto"/>
            </w:tcBorders>
            <w:vAlign w:val="bottom"/>
          </w:tcPr>
          <w:p w:rsidR="00DB54CD" w:rsidRPr="00EB2151" w:rsidRDefault="00DB54CD" w:rsidP="00DB54CD">
            <w:pPr>
              <w:tabs>
                <w:tab w:val="decimal" w:pos="630"/>
              </w:tabs>
              <w:spacing w:after="0" w:line="24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62" w:type="dxa"/>
            <w:tcBorders>
              <w:top w:val="sing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18</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465</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166" w:type="dxa"/>
            <w:tcBorders>
              <w:top w:val="single" w:sz="4" w:space="0" w:color="auto"/>
            </w:tcBorders>
            <w:vAlign w:val="bottom"/>
          </w:tcPr>
          <w:p w:rsidR="00DB54CD" w:rsidRPr="00EB2151" w:rsidRDefault="00B16C13" w:rsidP="00DB54CD">
            <w:pPr>
              <w:tabs>
                <w:tab w:val="decimal" w:pos="101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112</w:t>
            </w: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221" w:type="dxa"/>
            <w:tcBorders>
              <w:top w:val="sing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20</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118</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top w:val="sing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43</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097</w:t>
            </w: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1162" w:type="dxa"/>
            <w:tcBorders>
              <w:bottom w:val="single" w:sz="4" w:space="0" w:color="auto"/>
            </w:tcBorders>
            <w:vAlign w:val="bottom"/>
          </w:tcPr>
          <w:p w:rsidR="00DB54CD" w:rsidRPr="00EB2151" w:rsidRDefault="00A91A84" w:rsidP="00EA37EC">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166" w:type="dxa"/>
            <w:tcBorders>
              <w:bottom w:val="single" w:sz="4" w:space="0" w:color="auto"/>
            </w:tcBorders>
            <w:vAlign w:val="bottom"/>
          </w:tcPr>
          <w:p w:rsidR="00DB54CD" w:rsidRPr="00EB2151" w:rsidRDefault="00DB54CD"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221" w:type="dxa"/>
            <w:tcBorders>
              <w:bottom w:val="single" w:sz="4" w:space="0" w:color="auto"/>
            </w:tcBorders>
            <w:vAlign w:val="bottom"/>
          </w:tcPr>
          <w:p w:rsidR="00DB54CD" w:rsidRPr="00EB2151" w:rsidRDefault="00A91A84" w:rsidP="00DB54CD">
            <w:pPr>
              <w:tabs>
                <w:tab w:val="decimal" w:pos="650"/>
              </w:tabs>
              <w:spacing w:after="0" w:line="24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bottom w:val="single" w:sz="4" w:space="0" w:color="auto"/>
            </w:tcBorders>
            <w:vAlign w:val="bottom"/>
          </w:tcPr>
          <w:p w:rsidR="00DB54CD" w:rsidRPr="00EB2151" w:rsidRDefault="00DB54CD" w:rsidP="00DB54CD">
            <w:pPr>
              <w:tabs>
                <w:tab w:val="decimal" w:pos="990"/>
              </w:tabs>
              <w:spacing w:after="0" w:line="24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910</w:t>
            </w:r>
            <w:r w:rsidRPr="00EB2151">
              <w:rPr>
                <w:rFonts w:ascii="Times New Roman" w:eastAsia="Times New Roman" w:hAnsi="Times New Roman" w:cs="Times New Roman"/>
                <w:sz w:val="18"/>
                <w:szCs w:val="18"/>
                <w:lang w:val="en-GB"/>
              </w:rPr>
              <w:t>)</w:t>
            </w:r>
          </w:p>
        </w:tc>
      </w:tr>
      <w:tr w:rsidR="00DB54CD" w:rsidRPr="00EB2151" w:rsidTr="005321B8">
        <w:tc>
          <w:tcPr>
            <w:tcW w:w="3572" w:type="dxa"/>
            <w:vAlign w:val="bottom"/>
          </w:tcPr>
          <w:p w:rsidR="00DB54CD" w:rsidRPr="00EB2151" w:rsidRDefault="00DB54CD" w:rsidP="00DB54CD">
            <w:pPr>
              <w:spacing w:after="0" w:line="24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other receivables - related parties, net</w:t>
            </w:r>
          </w:p>
        </w:tc>
        <w:tc>
          <w:tcPr>
            <w:tcW w:w="1162" w:type="dxa"/>
            <w:tcBorders>
              <w:top w:val="single" w:sz="4" w:space="0" w:color="auto"/>
              <w:bottom w:val="doub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18</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465</w:t>
            </w:r>
          </w:p>
        </w:tc>
        <w:tc>
          <w:tcPr>
            <w:tcW w:w="153"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166" w:type="dxa"/>
            <w:tcBorders>
              <w:top w:val="single" w:sz="4" w:space="0" w:color="auto"/>
              <w:bottom w:val="double" w:sz="4" w:space="0" w:color="auto"/>
            </w:tcBorders>
            <w:vAlign w:val="bottom"/>
          </w:tcPr>
          <w:p w:rsidR="00DB54CD" w:rsidRPr="00EB2151" w:rsidRDefault="00B16C13" w:rsidP="00DB54CD">
            <w:pPr>
              <w:tabs>
                <w:tab w:val="decimal" w:pos="101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112</w:t>
            </w:r>
          </w:p>
        </w:tc>
        <w:tc>
          <w:tcPr>
            <w:tcW w:w="146"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rPr>
            </w:pPr>
          </w:p>
        </w:tc>
        <w:tc>
          <w:tcPr>
            <w:tcW w:w="1221" w:type="dxa"/>
            <w:tcBorders>
              <w:top w:val="single" w:sz="4" w:space="0" w:color="auto"/>
              <w:bottom w:val="doub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20</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118</w:t>
            </w:r>
          </w:p>
        </w:tc>
        <w:tc>
          <w:tcPr>
            <w:tcW w:w="147" w:type="dxa"/>
          </w:tcPr>
          <w:p w:rsidR="00DB54CD" w:rsidRPr="00EB2151" w:rsidRDefault="00DB54CD" w:rsidP="00DB54CD">
            <w:pPr>
              <w:tabs>
                <w:tab w:val="decimal" w:pos="882"/>
              </w:tabs>
              <w:spacing w:after="0" w:line="240" w:lineRule="exact"/>
              <w:ind w:right="-14"/>
              <w:jc w:val="both"/>
              <w:rPr>
                <w:rFonts w:ascii="Times New Roman" w:eastAsia="Times New Roman" w:hAnsi="Times New Roman" w:cs="Times New Roman"/>
                <w:sz w:val="18"/>
                <w:szCs w:val="18"/>
                <w:lang w:val="en-GB"/>
              </w:rPr>
            </w:pPr>
          </w:p>
        </w:tc>
        <w:tc>
          <w:tcPr>
            <w:tcW w:w="1262" w:type="dxa"/>
            <w:tcBorders>
              <w:top w:val="single" w:sz="4" w:space="0" w:color="auto"/>
              <w:bottom w:val="double" w:sz="4" w:space="0" w:color="auto"/>
            </w:tcBorders>
            <w:vAlign w:val="bottom"/>
          </w:tcPr>
          <w:p w:rsidR="00DB54CD" w:rsidRPr="00EB2151" w:rsidRDefault="00B16C13" w:rsidP="00DB54CD">
            <w:pPr>
              <w:tabs>
                <w:tab w:val="decimal" w:pos="990"/>
              </w:tabs>
              <w:spacing w:after="0" w:line="24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187</w:t>
            </w:r>
          </w:p>
        </w:tc>
      </w:tr>
    </w:tbl>
    <w:p w:rsidR="00EB15DA" w:rsidRPr="00EB2151" w:rsidRDefault="00EB15DA">
      <w:pPr>
        <w:spacing w:after="0"/>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br w:type="page"/>
      </w:r>
    </w:p>
    <w:p w:rsidR="00DB54CD" w:rsidRPr="00EB2151" w:rsidRDefault="00DB54CD" w:rsidP="009F00FB">
      <w:pPr>
        <w:tabs>
          <w:tab w:val="left" w:pos="720"/>
          <w:tab w:val="left" w:pos="1440"/>
          <w:tab w:val="left" w:pos="2160"/>
        </w:tabs>
        <w:spacing w:before="240" w:after="0"/>
        <w:ind w:left="1440" w:right="-27" w:hanging="144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lastRenderedPageBreak/>
        <w:t>(Unit : Thousand Baht)</w:t>
      </w:r>
    </w:p>
    <w:tbl>
      <w:tblPr>
        <w:tblW w:w="8829" w:type="dxa"/>
        <w:tblInd w:w="558" w:type="dxa"/>
        <w:tblLayout w:type="fixed"/>
        <w:tblCellMar>
          <w:left w:w="0" w:type="dxa"/>
          <w:right w:w="0" w:type="dxa"/>
        </w:tblCellMar>
        <w:tblLook w:val="0000" w:firstRow="0" w:lastRow="0" w:firstColumn="0" w:lastColumn="0" w:noHBand="0" w:noVBand="0"/>
      </w:tblPr>
      <w:tblGrid>
        <w:gridCol w:w="3402"/>
        <w:gridCol w:w="540"/>
        <w:gridCol w:w="584"/>
        <w:gridCol w:w="144"/>
        <w:gridCol w:w="26"/>
        <w:gridCol w:w="144"/>
        <w:gridCol w:w="1043"/>
        <w:gridCol w:w="146"/>
        <w:gridCol w:w="24"/>
        <w:gridCol w:w="146"/>
        <w:gridCol w:w="1051"/>
        <w:gridCol w:w="147"/>
        <w:gridCol w:w="23"/>
        <w:gridCol w:w="147"/>
        <w:gridCol w:w="1092"/>
        <w:gridCol w:w="170"/>
      </w:tblGrid>
      <w:tr w:rsidR="00DB54CD" w:rsidRPr="00EB2151" w:rsidTr="00D94266">
        <w:trPr>
          <w:gridAfter w:val="1"/>
          <w:wAfter w:w="170" w:type="dxa"/>
          <w:trHeight w:val="234"/>
          <w:tblHeader/>
        </w:trPr>
        <w:tc>
          <w:tcPr>
            <w:tcW w:w="340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2481" w:type="dxa"/>
            <w:gridSpan w:val="6"/>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2630" w:type="dxa"/>
            <w:gridSpan w:val="7"/>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DB54CD" w:rsidRPr="00EB2151" w:rsidTr="00D94266">
        <w:trPr>
          <w:gridAfter w:val="1"/>
          <w:wAfter w:w="170" w:type="dxa"/>
          <w:trHeight w:val="144"/>
          <w:tblHeader/>
        </w:trPr>
        <w:tc>
          <w:tcPr>
            <w:tcW w:w="340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2481" w:type="dxa"/>
            <w:gridSpan w:val="6"/>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2630" w:type="dxa"/>
            <w:gridSpan w:val="7"/>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D94266">
        <w:trPr>
          <w:gridAfter w:val="1"/>
          <w:wAfter w:w="170" w:type="dxa"/>
          <w:trHeight w:val="234"/>
          <w:tblHeader/>
        </w:trPr>
        <w:tc>
          <w:tcPr>
            <w:tcW w:w="340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1124" w:type="dxa"/>
            <w:gridSpan w:val="2"/>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44"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13" w:type="dxa"/>
            <w:gridSpan w:val="3"/>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21" w:type="dxa"/>
            <w:gridSpan w:val="3"/>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47"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62" w:type="dxa"/>
            <w:gridSpan w:val="3"/>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r>
      <w:tr w:rsidR="00DB54CD" w:rsidRPr="00EB2151" w:rsidTr="00D94266">
        <w:trPr>
          <w:gridAfter w:val="1"/>
          <w:wAfter w:w="170" w:type="dxa"/>
        </w:trPr>
        <w:tc>
          <w:tcPr>
            <w:tcW w:w="3402" w:type="dxa"/>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Accrued income - related parties </w:t>
            </w:r>
          </w:p>
          <w:p w:rsidR="00DB54CD" w:rsidRPr="00EB2151" w:rsidRDefault="00DB54CD" w:rsidP="00746573">
            <w:pPr>
              <w:spacing w:after="0" w:line="260" w:lineRule="exact"/>
              <w:ind w:left="166" w:right="-14" w:hanging="9"/>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(see Note </w:t>
            </w:r>
            <w:r w:rsidR="00B16C13" w:rsidRPr="00B16C13">
              <w:rPr>
                <w:rFonts w:ascii="Times New Roman" w:eastAsia="Times New Roman" w:hAnsi="Times New Roman" w:cs="Angsana New"/>
                <w:b/>
                <w:bCs/>
                <w:sz w:val="18"/>
                <w:szCs w:val="18"/>
              </w:rPr>
              <w:t>8</w:t>
            </w:r>
            <w:r w:rsidRPr="00EB2151">
              <w:rPr>
                <w:rFonts w:ascii="Times New Roman" w:eastAsia="Times New Roman" w:hAnsi="Times New Roman" w:cs="Times New Roman"/>
                <w:b/>
                <w:bCs/>
                <w:sz w:val="18"/>
                <w:szCs w:val="18"/>
                <w:lang w:val="en-GB"/>
              </w:rPr>
              <w:t>)</w:t>
            </w:r>
          </w:p>
        </w:tc>
        <w:tc>
          <w:tcPr>
            <w:tcW w:w="1124" w:type="dxa"/>
            <w:gridSpan w:val="2"/>
            <w:vAlign w:val="bottom"/>
          </w:tcPr>
          <w:p w:rsidR="00DB54CD" w:rsidRPr="00EB2151" w:rsidRDefault="00DB54CD" w:rsidP="00746573">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Subsidiaries</w:t>
            </w:r>
          </w:p>
        </w:tc>
        <w:tc>
          <w:tcPr>
            <w:tcW w:w="1124" w:type="dxa"/>
            <w:gridSpan w:val="2"/>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 w:val="decimal" w:pos="990"/>
              </w:tabs>
              <w:spacing w:after="0" w:line="260" w:lineRule="exact"/>
              <w:ind w:right="-14"/>
              <w:jc w:val="both"/>
              <w:rPr>
                <w:rFonts w:ascii="Times New Roman" w:eastAsia="Times New Roman" w:hAnsi="Times New Roman" w:cs="Times New Roman"/>
                <w:sz w:val="18"/>
                <w:szCs w:val="18"/>
              </w:rPr>
            </w:pPr>
          </w:p>
        </w:tc>
        <w:tc>
          <w:tcPr>
            <w:tcW w:w="1221" w:type="dxa"/>
            <w:gridSpan w:val="3"/>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167</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816</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Associates</w:t>
            </w:r>
          </w:p>
        </w:tc>
        <w:tc>
          <w:tcPr>
            <w:tcW w:w="1124" w:type="dxa"/>
            <w:gridSpan w:val="2"/>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143</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 w:val="decimal" w:pos="990"/>
              </w:tabs>
              <w:spacing w:after="0" w:line="260" w:lineRule="exact"/>
              <w:ind w:right="-14"/>
              <w:jc w:val="both"/>
              <w:rPr>
                <w:rFonts w:ascii="Times New Roman" w:eastAsia="Times New Roman" w:hAnsi="Times New Roman" w:cs="Times New Roman"/>
                <w:sz w:val="18"/>
                <w:szCs w:val="18"/>
              </w:rPr>
            </w:pPr>
          </w:p>
        </w:tc>
        <w:tc>
          <w:tcPr>
            <w:tcW w:w="1221" w:type="dxa"/>
            <w:gridSpan w:val="3"/>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66</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D94266">
        <w:trPr>
          <w:gridAfter w:val="1"/>
          <w:wAfter w:w="170" w:type="dxa"/>
        </w:trPr>
        <w:tc>
          <w:tcPr>
            <w:tcW w:w="3402" w:type="dxa"/>
          </w:tcPr>
          <w:p w:rsidR="00DB54CD" w:rsidRPr="00EB2151" w:rsidRDefault="00DB54CD" w:rsidP="0015769B">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companies (</w:t>
            </w:r>
            <w:r w:rsidR="0015769B">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tcBorders>
              <w:bottom w:val="single" w:sz="4" w:space="0" w:color="auto"/>
            </w:tcBorders>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21" w:type="dxa"/>
            <w:gridSpan w:val="3"/>
            <w:tcBorders>
              <w:bottom w:val="single" w:sz="4" w:space="0" w:color="auto"/>
            </w:tcBorders>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32</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24" w:type="dxa"/>
            <w:gridSpan w:val="2"/>
            <w:tcBorders>
              <w:top w:val="sing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143</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13" w:type="dxa"/>
            <w:gridSpan w:val="3"/>
            <w:tcBorders>
              <w:top w:val="single" w:sz="4" w:space="0" w:color="auto"/>
            </w:tcBorders>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21" w:type="dxa"/>
            <w:gridSpan w:val="3"/>
            <w:tcBorders>
              <w:top w:val="single" w:sz="4" w:space="0" w:color="auto"/>
            </w:tcBorders>
            <w:vAlign w:val="bottom"/>
          </w:tcPr>
          <w:p w:rsidR="00DB54CD" w:rsidRPr="00EB2151" w:rsidRDefault="00B16C13" w:rsidP="0015769B">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233</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848</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1124" w:type="dxa"/>
            <w:gridSpan w:val="2"/>
            <w:tcBorders>
              <w:bottom w:val="single" w:sz="4" w:space="0" w:color="auto"/>
            </w:tcBorders>
            <w:vAlign w:val="bottom"/>
          </w:tcPr>
          <w:p w:rsidR="00DB54CD" w:rsidRPr="00EB2151" w:rsidRDefault="00A91A84" w:rsidP="00746573">
            <w:pPr>
              <w:tabs>
                <w:tab w:val="decimal" w:pos="99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77</w:t>
            </w:r>
            <w:r w:rsidRPr="00EB2151">
              <w:rPr>
                <w:rFonts w:ascii="Times New Roman" w:eastAsia="Times New Roman" w:hAnsi="Times New Roman" w:cs="Times New Roman"/>
                <w:sz w:val="18"/>
                <w:szCs w:val="18"/>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13" w:type="dxa"/>
            <w:gridSpan w:val="3"/>
            <w:tcBorders>
              <w:bottom w:val="single" w:sz="4" w:space="0" w:color="auto"/>
            </w:tcBorders>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 w:val="decimal" w:pos="990"/>
              </w:tabs>
              <w:spacing w:after="0" w:line="260" w:lineRule="exact"/>
              <w:ind w:right="-14"/>
              <w:jc w:val="both"/>
              <w:rPr>
                <w:rFonts w:ascii="Times New Roman" w:eastAsia="Times New Roman" w:hAnsi="Times New Roman" w:cs="Times New Roman"/>
                <w:sz w:val="18"/>
                <w:szCs w:val="18"/>
              </w:rPr>
            </w:pPr>
          </w:p>
        </w:tc>
        <w:tc>
          <w:tcPr>
            <w:tcW w:w="1221" w:type="dxa"/>
            <w:gridSpan w:val="3"/>
            <w:tcBorders>
              <w:bottom w:val="single" w:sz="4" w:space="0" w:color="auto"/>
            </w:tcBorders>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D94266">
        <w:trPr>
          <w:gridAfter w:val="1"/>
          <w:wAfter w:w="170" w:type="dxa"/>
        </w:trPr>
        <w:tc>
          <w:tcPr>
            <w:tcW w:w="3402" w:type="dxa"/>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accrued income - related parties</w:t>
            </w:r>
          </w:p>
        </w:tc>
        <w:tc>
          <w:tcPr>
            <w:tcW w:w="1124" w:type="dxa"/>
            <w:gridSpan w:val="2"/>
            <w:tcBorders>
              <w:top w:val="single" w:sz="4" w:space="0" w:color="auto"/>
              <w:bottom w:val="doub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66</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top w:val="single" w:sz="4" w:space="0" w:color="auto"/>
              <w:bottom w:val="double" w:sz="4" w:space="0" w:color="auto"/>
            </w:tcBorders>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bottom w:val="double" w:sz="4" w:space="0" w:color="auto"/>
            </w:tcBorders>
            <w:vAlign w:val="bottom"/>
          </w:tcPr>
          <w:p w:rsidR="00DB54CD" w:rsidRPr="00EB2151" w:rsidRDefault="00B16C13" w:rsidP="0015769B">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233</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bottom w:val="doub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848</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124" w:type="dxa"/>
            <w:gridSpan w:val="2"/>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4"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13" w:type="dxa"/>
            <w:gridSpan w:val="3"/>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6"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21" w:type="dxa"/>
            <w:gridSpan w:val="3"/>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7"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62" w:type="dxa"/>
            <w:gridSpan w:val="3"/>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r>
      <w:tr w:rsidR="00DB54CD" w:rsidRPr="00EB2151" w:rsidTr="00D94266">
        <w:trPr>
          <w:gridAfter w:val="1"/>
          <w:wAfter w:w="170" w:type="dxa"/>
        </w:trPr>
        <w:tc>
          <w:tcPr>
            <w:tcW w:w="4526" w:type="dxa"/>
            <w:gridSpan w:val="3"/>
            <w:vAlign w:val="bottom"/>
          </w:tcPr>
          <w:p w:rsidR="00DB54CD" w:rsidRPr="00EB2151" w:rsidRDefault="00DB54CD" w:rsidP="00746573">
            <w:pPr>
              <w:spacing w:after="0" w:line="260" w:lineRule="exact"/>
              <w:ind w:left="78" w:right="-14" w:hanging="9"/>
              <w:jc w:val="both"/>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Accrued interest income - related parties</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150" w:right="-14" w:hanging="81"/>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ab/>
              <w:t xml:space="preserve">(see Note </w:t>
            </w:r>
            <w:r w:rsidR="00B16C13" w:rsidRPr="00B16C13">
              <w:rPr>
                <w:rFonts w:ascii="Times New Roman" w:eastAsia="Times New Roman" w:hAnsi="Times New Roman" w:cs="Angsana New"/>
                <w:b/>
                <w:bCs/>
                <w:sz w:val="18"/>
                <w:szCs w:val="18"/>
              </w:rPr>
              <w:t>8</w:t>
            </w:r>
            <w:r w:rsidRPr="00EB2151">
              <w:rPr>
                <w:rFonts w:ascii="Times New Roman" w:eastAsia="Times New Roman" w:hAnsi="Times New Roman" w:cs="Times New Roman"/>
                <w:b/>
                <w:bCs/>
                <w:sz w:val="18"/>
                <w:szCs w:val="18"/>
                <w:lang w:val="en-GB"/>
              </w:rPr>
              <w:t>)</w:t>
            </w:r>
          </w:p>
        </w:tc>
        <w:tc>
          <w:tcPr>
            <w:tcW w:w="1124" w:type="dxa"/>
            <w:gridSpan w:val="2"/>
            <w:vAlign w:val="bottom"/>
          </w:tcPr>
          <w:p w:rsidR="00DB54CD" w:rsidRPr="00EB2151" w:rsidRDefault="00DB54CD" w:rsidP="00746573">
            <w:pPr>
              <w:tabs>
                <w:tab w:val="decimal" w:pos="650"/>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Subsidiaries</w:t>
            </w:r>
          </w:p>
        </w:tc>
        <w:tc>
          <w:tcPr>
            <w:tcW w:w="1124" w:type="dxa"/>
            <w:gridSpan w:val="2"/>
            <w:shd w:val="clear" w:color="auto" w:fill="auto"/>
            <w:vAlign w:val="bottom"/>
          </w:tcPr>
          <w:p w:rsidR="00DB54CD" w:rsidRPr="00EB2151" w:rsidRDefault="00F60DCE"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4" w:type="dxa"/>
          </w:tcPr>
          <w:p w:rsidR="00DB54CD" w:rsidRPr="00EB2151" w:rsidRDefault="00DB54CD" w:rsidP="00746573">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54</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204</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101</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Joint venture</w:t>
            </w:r>
          </w:p>
        </w:tc>
        <w:tc>
          <w:tcPr>
            <w:tcW w:w="1124" w:type="dxa"/>
            <w:gridSpan w:val="2"/>
            <w:shd w:val="clear" w:color="auto" w:fill="auto"/>
            <w:vAlign w:val="bottom"/>
          </w:tcPr>
          <w:p w:rsidR="00DB54CD" w:rsidRPr="00EB2151" w:rsidRDefault="00F60DCE"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553</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shd w:val="clear" w:color="auto" w:fill="auto"/>
            <w:vAlign w:val="bottom"/>
          </w:tcPr>
          <w:p w:rsidR="00DB54CD" w:rsidRPr="00EB2151" w:rsidRDefault="00F60DCE"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553</w:t>
            </w:r>
          </w:p>
        </w:tc>
      </w:tr>
      <w:tr w:rsidR="00DB54CD" w:rsidRPr="00EB2151" w:rsidTr="00D94266">
        <w:trPr>
          <w:gridAfter w:val="1"/>
          <w:wAfter w:w="170" w:type="dxa"/>
        </w:trPr>
        <w:tc>
          <w:tcPr>
            <w:tcW w:w="3402" w:type="dxa"/>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Associates</w:t>
            </w:r>
          </w:p>
        </w:tc>
        <w:tc>
          <w:tcPr>
            <w:tcW w:w="1124" w:type="dxa"/>
            <w:gridSpan w:val="2"/>
            <w:shd w:val="clear" w:color="auto" w:fill="auto"/>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002</w:t>
            </w:r>
          </w:p>
        </w:tc>
        <w:tc>
          <w:tcPr>
            <w:tcW w:w="144" w:type="dxa"/>
          </w:tcPr>
          <w:p w:rsidR="00DB54CD" w:rsidRPr="00EB2151" w:rsidRDefault="00DB54CD" w:rsidP="00746573">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shd w:val="clear" w:color="auto" w:fill="auto"/>
            <w:vAlign w:val="bottom"/>
          </w:tcPr>
          <w:p w:rsidR="00DB54CD" w:rsidRPr="00EB2151" w:rsidRDefault="00B16C13" w:rsidP="00746573">
            <w:pPr>
              <w:tabs>
                <w:tab w:val="decimal" w:pos="101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002</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Shareholder of the Company</w:t>
            </w:r>
          </w:p>
        </w:tc>
        <w:tc>
          <w:tcPr>
            <w:tcW w:w="1124" w:type="dxa"/>
            <w:gridSpan w:val="2"/>
            <w:shd w:val="clear" w:color="auto" w:fill="auto"/>
            <w:vAlign w:val="bottom"/>
          </w:tcPr>
          <w:p w:rsidR="00DB54CD" w:rsidRPr="00EB2151" w:rsidRDefault="00F60DCE"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448</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shd w:val="clear" w:color="auto" w:fill="auto"/>
            <w:vAlign w:val="bottom"/>
          </w:tcPr>
          <w:p w:rsidR="00DB54CD" w:rsidRPr="00EB2151" w:rsidRDefault="00F60DCE"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B54CD" w:rsidRPr="00EB2151" w:rsidRDefault="00DB54CD"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F60DCE" w:rsidRPr="00EB2151" w:rsidTr="00D94266">
        <w:trPr>
          <w:gridAfter w:val="1"/>
          <w:wAfter w:w="170" w:type="dxa"/>
        </w:trPr>
        <w:tc>
          <w:tcPr>
            <w:tcW w:w="3402" w:type="dxa"/>
            <w:vAlign w:val="bottom"/>
          </w:tcPr>
          <w:p w:rsidR="00F60DCE" w:rsidRPr="00EB2151" w:rsidRDefault="00F60DCE" w:rsidP="0011313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companies (</w:t>
            </w:r>
            <w:r w:rsidR="00113136">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shd w:val="clear" w:color="auto" w:fill="auto"/>
            <w:vAlign w:val="bottom"/>
          </w:tcPr>
          <w:p w:rsidR="00F60DCE"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w:t>
            </w:r>
          </w:p>
        </w:tc>
        <w:tc>
          <w:tcPr>
            <w:tcW w:w="144" w:type="dxa"/>
          </w:tcPr>
          <w:p w:rsidR="00F60DCE" w:rsidRPr="00EB2151" w:rsidRDefault="00F60DCE"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F60DCE" w:rsidRPr="00EB2151" w:rsidRDefault="00F60DCE" w:rsidP="00746573">
            <w:pPr>
              <w:tabs>
                <w:tab w:val="decimal" w:pos="650"/>
              </w:tabs>
              <w:spacing w:after="0" w:line="260" w:lineRule="exact"/>
              <w:ind w:right="-14"/>
              <w:jc w:val="both"/>
              <w:rPr>
                <w:rFonts w:ascii="Times New Roman" w:eastAsia="Times New Roman" w:hAnsi="Times New Roman" w:cs="Angsana New"/>
                <w:sz w:val="18"/>
                <w:szCs w:val="18"/>
              </w:rPr>
            </w:pPr>
            <w:r w:rsidRPr="00EB2151">
              <w:rPr>
                <w:rFonts w:ascii="Times New Roman" w:eastAsia="Times New Roman" w:hAnsi="Times New Roman" w:cs="Times New Roman"/>
                <w:sz w:val="18"/>
                <w:szCs w:val="18"/>
              </w:rPr>
              <w:t>-</w:t>
            </w:r>
          </w:p>
        </w:tc>
        <w:tc>
          <w:tcPr>
            <w:tcW w:w="146" w:type="dxa"/>
          </w:tcPr>
          <w:p w:rsidR="00F60DCE" w:rsidRPr="00EB2151" w:rsidRDefault="00F60DCE"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shd w:val="clear" w:color="auto" w:fill="auto"/>
            <w:vAlign w:val="bottom"/>
          </w:tcPr>
          <w:p w:rsidR="00F60DCE" w:rsidRPr="00EB2151" w:rsidRDefault="00F60DCE"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F60DCE" w:rsidRPr="00EB2151" w:rsidRDefault="00F60DCE"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F60DCE" w:rsidRPr="00EB2151" w:rsidRDefault="00F60DCE"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D94266">
        <w:trPr>
          <w:gridAfter w:val="1"/>
          <w:wAfter w:w="170" w:type="dxa"/>
        </w:trPr>
        <w:tc>
          <w:tcPr>
            <w:tcW w:w="3402" w:type="dxa"/>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persons</w:t>
            </w:r>
          </w:p>
        </w:tc>
        <w:tc>
          <w:tcPr>
            <w:tcW w:w="1124" w:type="dxa"/>
            <w:gridSpan w:val="2"/>
            <w:tcBorders>
              <w:bottom w:val="single" w:sz="4" w:space="0" w:color="auto"/>
            </w:tcBorders>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379</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B54CD" w:rsidRPr="00EB2151" w:rsidRDefault="00DB54CD"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shd w:val="clear" w:color="auto" w:fill="auto"/>
            <w:vAlign w:val="bottom"/>
          </w:tcPr>
          <w:p w:rsidR="00DB54CD" w:rsidRPr="00EB2151" w:rsidRDefault="00F60DCE"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B54CD" w:rsidRPr="00EB2151" w:rsidRDefault="00DB54CD" w:rsidP="00746573">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24" w:type="dxa"/>
            <w:gridSpan w:val="2"/>
            <w:tcBorders>
              <w:top w:val="single" w:sz="4" w:space="0" w:color="auto"/>
            </w:tcBorders>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386</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top w:val="single" w:sz="4" w:space="0" w:color="auto"/>
            </w:tcBorders>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2</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001</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tcBorders>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62</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206</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654</w:t>
            </w:r>
          </w:p>
        </w:tc>
      </w:tr>
      <w:tr w:rsidR="00DB54CD" w:rsidRPr="00EB2151" w:rsidTr="00D94266">
        <w:trPr>
          <w:gridAfter w:val="1"/>
          <w:wAfter w:w="170" w:type="dxa"/>
        </w:trPr>
        <w:tc>
          <w:tcPr>
            <w:tcW w:w="3402" w:type="dxa"/>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1124" w:type="dxa"/>
            <w:gridSpan w:val="2"/>
            <w:tcBorders>
              <w:bottom w:val="single" w:sz="4" w:space="0" w:color="auto"/>
            </w:tcBorders>
            <w:shd w:val="clear" w:color="auto" w:fill="auto"/>
            <w:vAlign w:val="bottom"/>
          </w:tcPr>
          <w:p w:rsidR="00DB54CD" w:rsidRPr="00EB2151" w:rsidRDefault="00F60DCE"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485</w:t>
            </w:r>
            <w:r w:rsidRPr="00EB2151">
              <w:rPr>
                <w:rFonts w:ascii="Times New Roman" w:eastAsia="Times New Roman" w:hAnsi="Times New Roman" w:cs="Times New Roman"/>
                <w:sz w:val="18"/>
                <w:szCs w:val="18"/>
                <w:lang w:val="en-GB"/>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B54CD" w:rsidRPr="00EB2151" w:rsidRDefault="00DB54CD" w:rsidP="00746573">
            <w:pPr>
              <w:tabs>
                <w:tab w:val="decimal" w:pos="1051"/>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553</w:t>
            </w:r>
            <w:r w:rsidRPr="00EB2151">
              <w:rPr>
                <w:rFonts w:ascii="Times New Roman" w:eastAsia="Times New Roman" w:hAnsi="Times New Roman" w:cs="Times New Roman"/>
                <w:sz w:val="18"/>
                <w:szCs w:val="18"/>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shd w:val="clear" w:color="auto" w:fill="auto"/>
            <w:vAlign w:val="bottom"/>
          </w:tcPr>
          <w:p w:rsidR="00DB54CD" w:rsidRPr="00EB2151" w:rsidRDefault="00F60DCE"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130</w:t>
            </w:r>
            <w:r w:rsidRPr="00EB2151">
              <w:rPr>
                <w:rFonts w:ascii="Times New Roman" w:eastAsia="Times New Roman" w:hAnsi="Times New Roman" w:cs="Times New Roman"/>
                <w:sz w:val="18"/>
                <w:szCs w:val="18"/>
                <w:lang w:val="en-GB"/>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28</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840</w:t>
            </w:r>
            <w:r w:rsidRPr="00EB2151">
              <w:rPr>
                <w:rFonts w:ascii="Times New Roman" w:eastAsia="Times New Roman" w:hAnsi="Times New Roman" w:cs="Times New Roman"/>
                <w:sz w:val="18"/>
                <w:szCs w:val="18"/>
                <w:lang w:val="en-GB"/>
              </w:rPr>
              <w:t>)</w:t>
            </w:r>
          </w:p>
        </w:tc>
      </w:tr>
      <w:tr w:rsidR="00DB54CD" w:rsidRPr="00EB2151" w:rsidTr="00D94266">
        <w:trPr>
          <w:gridAfter w:val="1"/>
          <w:wAfter w:w="170" w:type="dxa"/>
          <w:trHeight w:val="70"/>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Total accrued interest income </w:t>
            </w:r>
          </w:p>
          <w:p w:rsidR="00DB54CD" w:rsidRPr="00EB2151" w:rsidRDefault="00DB54CD" w:rsidP="00746573">
            <w:pPr>
              <w:spacing w:after="0" w:line="260" w:lineRule="exact"/>
              <w:ind w:left="204" w:right="-14" w:hanging="135"/>
              <w:rPr>
                <w:rFonts w:ascii="Times New Roman" w:eastAsia="Times New Roman" w:hAnsi="Times New Roman" w:cs="Times New Roman"/>
                <w:sz w:val="18"/>
                <w:szCs w:val="18"/>
                <w:u w:val="single"/>
                <w:lang w:val="en-GB"/>
              </w:rPr>
            </w:pPr>
            <w:r w:rsidRPr="00EB2151">
              <w:rPr>
                <w:rFonts w:ascii="Times New Roman" w:eastAsia="Times New Roman" w:hAnsi="Times New Roman" w:cs="Times New Roman"/>
                <w:sz w:val="18"/>
                <w:szCs w:val="18"/>
                <w:lang w:val="en-GB"/>
              </w:rPr>
              <w:tab/>
              <w:t>- related parties, net</w:t>
            </w:r>
          </w:p>
        </w:tc>
        <w:tc>
          <w:tcPr>
            <w:tcW w:w="1124" w:type="dxa"/>
            <w:gridSpan w:val="2"/>
            <w:tcBorders>
              <w:top w:val="single" w:sz="4" w:space="0" w:color="auto"/>
              <w:bottom w:val="double" w:sz="4" w:space="0" w:color="auto"/>
            </w:tcBorders>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901</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top w:val="single" w:sz="4" w:space="0" w:color="auto"/>
              <w:bottom w:val="double" w:sz="4" w:space="0" w:color="auto"/>
            </w:tcBorders>
            <w:vAlign w:val="bottom"/>
          </w:tcPr>
          <w:p w:rsidR="00DB54CD" w:rsidRPr="00EB2151" w:rsidRDefault="00B16C13" w:rsidP="00746573">
            <w:pPr>
              <w:tabs>
                <w:tab w:val="decimal" w:pos="1051"/>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448</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bottom w:val="double" w:sz="4" w:space="0" w:color="auto"/>
            </w:tcBorders>
            <w:shd w:val="clear" w:color="auto" w:fill="auto"/>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40</w:t>
            </w:r>
            <w:r w:rsidR="00F60DC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076</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62" w:type="dxa"/>
            <w:gridSpan w:val="3"/>
            <w:tcBorders>
              <w:top w:val="single" w:sz="4" w:space="0" w:color="auto"/>
              <w:bottom w:val="doub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814</w:t>
            </w:r>
          </w:p>
        </w:tc>
      </w:tr>
      <w:tr w:rsidR="00DB54CD" w:rsidRPr="00EB2151" w:rsidTr="00D94266">
        <w:trPr>
          <w:gridAfter w:val="1"/>
          <w:wAfter w:w="170" w:type="dxa"/>
        </w:trPr>
        <w:tc>
          <w:tcPr>
            <w:tcW w:w="3402" w:type="dxa"/>
            <w:vAlign w:val="bottom"/>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tcBorders>
              <w:top w:val="double" w:sz="4" w:space="0" w:color="auto"/>
            </w:tcBorders>
            <w:vAlign w:val="bottom"/>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tcBorders>
              <w:top w:val="double" w:sz="4" w:space="0" w:color="auto"/>
            </w:tcBorders>
            <w:vAlign w:val="bottom"/>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tcBorders>
              <w:top w:val="double" w:sz="4" w:space="0" w:color="auto"/>
            </w:tcBorders>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tcBorders>
              <w:top w:val="double" w:sz="4" w:space="0" w:color="auto"/>
            </w:tcBorders>
            <w:vAlign w:val="bottom"/>
          </w:tcPr>
          <w:p w:rsidR="00DB54CD" w:rsidRPr="00EB2151" w:rsidRDefault="00DB54CD"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Deposit for business due diligence</w:t>
            </w:r>
          </w:p>
        </w:tc>
        <w:tc>
          <w:tcPr>
            <w:tcW w:w="1124" w:type="dxa"/>
            <w:gridSpan w:val="2"/>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cs/>
                <w:lang w:val="en-GB"/>
              </w:rPr>
            </w:pPr>
          </w:p>
        </w:tc>
        <w:tc>
          <w:tcPr>
            <w:tcW w:w="144" w:type="dxa"/>
          </w:tcPr>
          <w:p w:rsidR="00D94266" w:rsidRPr="00EB2151" w:rsidRDefault="00D94266" w:rsidP="00D94266">
            <w:pPr>
              <w:tabs>
                <w:tab w:val="decimal" w:pos="882"/>
                <w:tab w:val="decimal" w:pos="926"/>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 w:val="decimal" w:pos="926"/>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 w:val="decimal" w:pos="926"/>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882"/>
                <w:tab w:val="decimal" w:pos="926"/>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150" w:right="-14" w:hanging="81"/>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b/>
              <w:t xml:space="preserve">- related parties (see Note </w:t>
            </w:r>
            <w:r w:rsidR="00B16C13" w:rsidRPr="00B16C13">
              <w:rPr>
                <w:rFonts w:ascii="Times New Roman" w:eastAsia="Times New Roman" w:hAnsi="Times New Roman" w:cs="Angsana New"/>
                <w:b/>
                <w:bCs/>
                <w:sz w:val="18"/>
                <w:szCs w:val="18"/>
              </w:rPr>
              <w:t>21</w:t>
            </w:r>
            <w:r w:rsidRPr="00EB2151">
              <w:rPr>
                <w:rFonts w:ascii="Times New Roman" w:eastAsia="Times New Roman" w:hAnsi="Times New Roman" w:cs="Times New Roman"/>
                <w:b/>
                <w:bCs/>
                <w:sz w:val="18"/>
                <w:szCs w:val="18"/>
                <w:lang w:val="en-GB"/>
              </w:rPr>
              <w:t>)</w:t>
            </w:r>
          </w:p>
        </w:tc>
        <w:tc>
          <w:tcPr>
            <w:tcW w:w="1124" w:type="dxa"/>
            <w:gridSpan w:val="2"/>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company (</w:t>
            </w:r>
            <w:r>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vAlign w:val="bottom"/>
          </w:tcPr>
          <w:p w:rsidR="00D94266" w:rsidRPr="00EB2151" w:rsidRDefault="00D94266" w:rsidP="00D94266">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4"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63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persons</w:t>
            </w:r>
          </w:p>
        </w:tc>
        <w:tc>
          <w:tcPr>
            <w:tcW w:w="1124" w:type="dxa"/>
            <w:gridSpan w:val="2"/>
            <w:tcBorders>
              <w:bottom w:val="sing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r w:rsidR="00D94266"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144"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160</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vAlign w:val="bottom"/>
          </w:tcPr>
          <w:p w:rsidR="00D94266" w:rsidRPr="00EB2151" w:rsidRDefault="00B16C13" w:rsidP="00D94266">
            <w:pPr>
              <w:tabs>
                <w:tab w:val="decimal" w:pos="1005"/>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r w:rsidR="00D94266"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94266" w:rsidRPr="00EB2151" w:rsidRDefault="00B16C13" w:rsidP="00D94266">
            <w:pPr>
              <w:tabs>
                <w:tab w:val="decimal" w:pos="1005"/>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160</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Total deposit for business due diligence </w:t>
            </w:r>
          </w:p>
        </w:tc>
        <w:tc>
          <w:tcPr>
            <w:tcW w:w="1124" w:type="dxa"/>
            <w:gridSpan w:val="2"/>
            <w:tcBorders>
              <w:top w:val="single" w:sz="4" w:space="0" w:color="auto"/>
            </w:tcBorders>
            <w:vAlign w:val="bottom"/>
          </w:tcPr>
          <w:p w:rsidR="00D94266" w:rsidRPr="00EB2151" w:rsidRDefault="00D94266" w:rsidP="00D94266">
            <w:pPr>
              <w:tabs>
                <w:tab w:val="decimal" w:pos="630"/>
              </w:tabs>
              <w:spacing w:after="0" w:line="260" w:lineRule="exact"/>
              <w:ind w:right="-14"/>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top w:val="single" w:sz="4" w:space="0" w:color="auto"/>
            </w:tcBorders>
            <w:vAlign w:val="bottom"/>
          </w:tcPr>
          <w:p w:rsidR="00D94266" w:rsidRPr="00EB2151" w:rsidRDefault="00D94266" w:rsidP="00D94266">
            <w:pPr>
              <w:tabs>
                <w:tab w:val="decimal" w:pos="1010"/>
              </w:tabs>
              <w:spacing w:after="0" w:line="260" w:lineRule="exact"/>
              <w:ind w:right="-14"/>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tcBorders>
            <w:vAlign w:val="bottom"/>
          </w:tcPr>
          <w:p w:rsidR="00D94266" w:rsidRPr="00EB2151" w:rsidRDefault="00D94266" w:rsidP="00D94266">
            <w:pPr>
              <w:tabs>
                <w:tab w:val="decimal" w:pos="63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tcBorders>
            <w:vAlign w:val="bottom"/>
          </w:tcPr>
          <w:p w:rsidR="00D94266" w:rsidRPr="00EB2151" w:rsidRDefault="00D94266" w:rsidP="00D94266">
            <w:pPr>
              <w:tabs>
                <w:tab w:val="decimal" w:pos="990"/>
              </w:tabs>
              <w:spacing w:after="0" w:line="260" w:lineRule="exact"/>
              <w:ind w:right="-14"/>
              <w:jc w:val="both"/>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204" w:right="-14" w:hanging="135"/>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b/>
              <w:t>- related parties</w:t>
            </w:r>
          </w:p>
        </w:tc>
        <w:tc>
          <w:tcPr>
            <w:tcW w:w="1124" w:type="dxa"/>
            <w:gridSpan w:val="2"/>
            <w:tcBorders>
              <w:bottom w:val="doub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heme="minorBidi"/>
                <w:sz w:val="18"/>
                <w:szCs w:val="18"/>
                <w:lang w:val="en-GB"/>
              </w:rPr>
            </w:pPr>
            <w:r w:rsidRPr="00B16C13">
              <w:rPr>
                <w:rFonts w:ascii="Times New Roman" w:eastAsia="Times New Roman" w:hAnsi="Times New Roman" w:cs="Angsana New"/>
                <w:sz w:val="18"/>
                <w:szCs w:val="18"/>
              </w:rPr>
              <w:t>75</w:t>
            </w:r>
            <w:r w:rsidR="00D94266"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144"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gridSpan w:val="3"/>
            <w:tcBorders>
              <w:bottom w:val="doub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170</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6" w:type="dxa"/>
          </w:tcPr>
          <w:p w:rsidR="00D94266" w:rsidRPr="00EB2151" w:rsidRDefault="00D94266" w:rsidP="00D94266">
            <w:pPr>
              <w:tabs>
                <w:tab w:val="decimal" w:pos="1005"/>
              </w:tabs>
              <w:spacing w:after="0" w:line="260" w:lineRule="exact"/>
              <w:ind w:right="-14"/>
              <w:jc w:val="both"/>
              <w:rPr>
                <w:rFonts w:ascii="Times New Roman" w:eastAsia="Times New Roman" w:hAnsi="Times New Roman" w:cs="Angsana New"/>
                <w:sz w:val="18"/>
                <w:szCs w:val="18"/>
              </w:rPr>
            </w:pPr>
          </w:p>
        </w:tc>
        <w:tc>
          <w:tcPr>
            <w:tcW w:w="1221" w:type="dxa"/>
            <w:gridSpan w:val="3"/>
            <w:tcBorders>
              <w:bottom w:val="double" w:sz="4" w:space="0" w:color="auto"/>
            </w:tcBorders>
            <w:vAlign w:val="bottom"/>
          </w:tcPr>
          <w:p w:rsidR="00D94266" w:rsidRPr="00EB2151" w:rsidRDefault="00B16C13" w:rsidP="00D94266">
            <w:pPr>
              <w:tabs>
                <w:tab w:val="decimal" w:pos="1005"/>
              </w:tabs>
              <w:spacing w:after="0" w:line="260" w:lineRule="exact"/>
              <w:ind w:right="-14"/>
              <w:jc w:val="both"/>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75</w:t>
            </w:r>
            <w:r w:rsidR="00D94266"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double" w:sz="4" w:space="0" w:color="auto"/>
            </w:tcBorders>
            <w:vAlign w:val="bottom"/>
          </w:tcPr>
          <w:p w:rsidR="00D94266" w:rsidRPr="00EB2151" w:rsidRDefault="00B16C13" w:rsidP="00D94266">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160</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44" w:type="dxa"/>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46" w:type="dxa"/>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47" w:type="dxa"/>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D94266">
            <w:pPr>
              <w:spacing w:after="0" w:line="260" w:lineRule="exact"/>
              <w:ind w:left="86" w:right="-14" w:hanging="14"/>
              <w:rPr>
                <w:rFonts w:ascii="Times New Roman" w:eastAsia="Times New Roman" w:hAnsi="Times New Roman" w:cs="Times New Roman"/>
                <w:b/>
                <w:bCs/>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Trade payables - related parties</w:t>
            </w:r>
          </w:p>
        </w:tc>
        <w:tc>
          <w:tcPr>
            <w:tcW w:w="1124" w:type="dxa"/>
            <w:gridSpan w:val="2"/>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150" w:right="-14" w:hanging="81"/>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ab/>
              <w:t xml:space="preserve">(see Note </w:t>
            </w:r>
            <w:r w:rsidR="00B16C13" w:rsidRPr="00B16C13">
              <w:rPr>
                <w:rFonts w:ascii="Times New Roman" w:eastAsia="Times New Roman" w:hAnsi="Times New Roman" w:cs="Angsana New"/>
                <w:b/>
                <w:bCs/>
                <w:sz w:val="18"/>
                <w:szCs w:val="18"/>
              </w:rPr>
              <w:t>24</w:t>
            </w:r>
            <w:r w:rsidRPr="00EB2151">
              <w:rPr>
                <w:rFonts w:ascii="Times New Roman" w:eastAsia="Times New Roman" w:hAnsi="Times New Roman" w:cs="Times New Roman"/>
                <w:b/>
                <w:bCs/>
                <w:sz w:val="18"/>
                <w:szCs w:val="18"/>
                <w:lang w:val="en-GB"/>
              </w:rPr>
              <w:t>)</w:t>
            </w:r>
          </w:p>
        </w:tc>
        <w:tc>
          <w:tcPr>
            <w:tcW w:w="1124" w:type="dxa"/>
            <w:gridSpan w:val="2"/>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882"/>
              </w:tabs>
              <w:spacing w:after="0" w:line="260" w:lineRule="exact"/>
              <w:ind w:right="-14"/>
              <w:jc w:val="thaiDistribute"/>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companies (</w:t>
            </w:r>
            <w:r>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tcBorders>
              <w:bottom w:val="sing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796</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878</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vAlign w:val="bottom"/>
          </w:tcPr>
          <w:p w:rsidR="00D94266" w:rsidRPr="00EB2151" w:rsidRDefault="00D94266" w:rsidP="00D94266">
            <w:pPr>
              <w:tabs>
                <w:tab w:val="decimal" w:pos="636"/>
              </w:tabs>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94266" w:rsidRPr="00EB2151" w:rsidRDefault="00D94266" w:rsidP="00D94266">
            <w:pPr>
              <w:tabs>
                <w:tab w:val="decimal" w:pos="636"/>
              </w:tabs>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u w:val="single"/>
                <w:lang w:val="en-GB"/>
              </w:rPr>
            </w:pPr>
            <w:r w:rsidRPr="00EB2151">
              <w:rPr>
                <w:rFonts w:ascii="Times New Roman" w:eastAsia="Times New Roman" w:hAnsi="Times New Roman" w:cs="Times New Roman"/>
                <w:sz w:val="18"/>
                <w:szCs w:val="18"/>
                <w:lang w:val="en-GB"/>
              </w:rPr>
              <w:t>Total trade payables - related parties</w:t>
            </w:r>
          </w:p>
        </w:tc>
        <w:tc>
          <w:tcPr>
            <w:tcW w:w="1124" w:type="dxa"/>
            <w:gridSpan w:val="2"/>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796</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878</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bottom w:val="double" w:sz="4" w:space="0" w:color="auto"/>
            </w:tcBorders>
            <w:vAlign w:val="bottom"/>
          </w:tcPr>
          <w:p w:rsidR="00D94266" w:rsidRPr="00EB2151" w:rsidRDefault="00D94266" w:rsidP="00D94266">
            <w:pPr>
              <w:tabs>
                <w:tab w:val="decimal" w:pos="636"/>
              </w:tabs>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bottom w:val="double" w:sz="4" w:space="0" w:color="auto"/>
            </w:tcBorders>
            <w:vAlign w:val="bottom"/>
          </w:tcPr>
          <w:p w:rsidR="00D94266" w:rsidRPr="00EB2151" w:rsidRDefault="00D94266" w:rsidP="00D94266">
            <w:pPr>
              <w:tabs>
                <w:tab w:val="decimal" w:pos="636"/>
              </w:tabs>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c>
          <w:tcPr>
            <w:tcW w:w="3942" w:type="dxa"/>
            <w:gridSpan w:val="2"/>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 xml:space="preserve">Other payables - related parties (see Note </w:t>
            </w:r>
            <w:r w:rsidR="00B16C13" w:rsidRPr="00B16C13">
              <w:rPr>
                <w:rFonts w:ascii="Times New Roman" w:eastAsia="Times New Roman" w:hAnsi="Times New Roman" w:cs="Angsana New"/>
                <w:b/>
                <w:bCs/>
                <w:sz w:val="18"/>
                <w:szCs w:val="18"/>
              </w:rPr>
              <w:t>24</w:t>
            </w:r>
            <w:r w:rsidRPr="00EB2151">
              <w:rPr>
                <w:rFonts w:ascii="Times New Roman" w:eastAsia="Times New Roman" w:hAnsi="Times New Roman" w:cs="Times New Roman"/>
                <w:b/>
                <w:bCs/>
                <w:sz w:val="18"/>
                <w:szCs w:val="18"/>
                <w:lang w:val="en-GB"/>
              </w:rPr>
              <w:t>)</w:t>
            </w:r>
          </w:p>
        </w:tc>
        <w:tc>
          <w:tcPr>
            <w:tcW w:w="754" w:type="dxa"/>
            <w:gridSpan w:val="3"/>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64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2"/>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Associates</w:t>
            </w:r>
          </w:p>
        </w:tc>
        <w:tc>
          <w:tcPr>
            <w:tcW w:w="1124" w:type="dxa"/>
            <w:gridSpan w:val="2"/>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245</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245</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companies (</w:t>
            </w:r>
            <w:r>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tcBorders>
              <w:bottom w:val="sing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94266" w:rsidRPr="00EB2151" w:rsidRDefault="00B16C13" w:rsidP="00D94266">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Total other payables - related parties </w:t>
            </w:r>
          </w:p>
        </w:tc>
        <w:tc>
          <w:tcPr>
            <w:tcW w:w="1124" w:type="dxa"/>
            <w:gridSpan w:val="2"/>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57</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245</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57</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245</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bottom w:val="double" w:sz="4" w:space="0" w:color="auto"/>
            </w:tcBorders>
            <w:vAlign w:val="bottom"/>
          </w:tcPr>
          <w:p w:rsidR="00D94266" w:rsidRPr="00EB2151" w:rsidRDefault="00B16C13" w:rsidP="00D94266">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9426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c>
          <w:tcPr>
            <w:tcW w:w="3942" w:type="dxa"/>
            <w:gridSpan w:val="2"/>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 xml:space="preserve">Accrued expenses - related parties (see Note </w:t>
            </w:r>
            <w:r w:rsidR="00B16C13" w:rsidRPr="00B16C13">
              <w:rPr>
                <w:rFonts w:ascii="Times New Roman" w:eastAsia="Times New Roman" w:hAnsi="Times New Roman" w:cs="Angsana New"/>
                <w:b/>
                <w:bCs/>
                <w:sz w:val="18"/>
                <w:szCs w:val="18"/>
              </w:rPr>
              <w:t>24</w:t>
            </w:r>
            <w:r w:rsidRPr="00EB2151">
              <w:rPr>
                <w:rFonts w:ascii="Times New Roman" w:eastAsia="Times New Roman" w:hAnsi="Times New Roman" w:cs="Times New Roman"/>
                <w:b/>
                <w:bCs/>
                <w:sz w:val="18"/>
                <w:szCs w:val="18"/>
                <w:lang w:val="en-GB"/>
              </w:rPr>
              <w:t>)</w:t>
            </w:r>
          </w:p>
        </w:tc>
        <w:tc>
          <w:tcPr>
            <w:tcW w:w="754" w:type="dxa"/>
            <w:gridSpan w:val="3"/>
            <w:vAlign w:val="bottom"/>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vAlign w:val="bottom"/>
          </w:tcPr>
          <w:p w:rsidR="00D94266" w:rsidRPr="00EB2151" w:rsidRDefault="00D94266" w:rsidP="00D94266">
            <w:pPr>
              <w:tabs>
                <w:tab w:val="decimal" w:pos="64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2"/>
            <w:vAlign w:val="bottom"/>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94266" w:rsidRPr="00EB2151" w:rsidTr="00D94266">
        <w:trPr>
          <w:gridAfter w:val="1"/>
          <w:wAfter w:w="170" w:type="dxa"/>
        </w:trPr>
        <w:tc>
          <w:tcPr>
            <w:tcW w:w="3402" w:type="dxa"/>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companies (</w:t>
            </w:r>
            <w:r>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shareholder)</w:t>
            </w:r>
          </w:p>
        </w:tc>
        <w:tc>
          <w:tcPr>
            <w:tcW w:w="1124" w:type="dxa"/>
            <w:gridSpan w:val="2"/>
            <w:tcBorders>
              <w:bottom w:val="sing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350</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bottom w:val="sing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bottom w:val="sing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bottom w:val="sing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94266" w:rsidRPr="00EB2151" w:rsidTr="00D94266">
        <w:trPr>
          <w:gridAfter w:val="1"/>
          <w:wAfter w:w="170" w:type="dxa"/>
        </w:trPr>
        <w:tc>
          <w:tcPr>
            <w:tcW w:w="3402" w:type="dxa"/>
            <w:vAlign w:val="bottom"/>
          </w:tcPr>
          <w:p w:rsidR="00D94266" w:rsidRPr="00EB2151" w:rsidRDefault="00D94266" w:rsidP="00D94266">
            <w:pPr>
              <w:spacing w:after="0" w:line="260" w:lineRule="exact"/>
              <w:ind w:left="78" w:right="-14" w:hanging="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Total accrued expenses - related parties  </w:t>
            </w:r>
          </w:p>
        </w:tc>
        <w:tc>
          <w:tcPr>
            <w:tcW w:w="1124" w:type="dxa"/>
            <w:gridSpan w:val="2"/>
            <w:tcBorders>
              <w:top w:val="single" w:sz="4" w:space="0" w:color="auto"/>
              <w:bottom w:val="double" w:sz="4" w:space="0" w:color="auto"/>
            </w:tcBorders>
            <w:vAlign w:val="bottom"/>
          </w:tcPr>
          <w:p w:rsidR="00D94266" w:rsidRPr="00EB2151" w:rsidRDefault="00B16C13" w:rsidP="00D94266">
            <w:pPr>
              <w:tabs>
                <w:tab w:val="decimal" w:pos="1010"/>
              </w:tabs>
              <w:spacing w:after="0" w:line="260" w:lineRule="exact"/>
              <w:ind w:left="78" w:right="-14" w:hanging="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350</w:t>
            </w:r>
          </w:p>
        </w:tc>
        <w:tc>
          <w:tcPr>
            <w:tcW w:w="144" w:type="dxa"/>
          </w:tcPr>
          <w:p w:rsidR="00D94266" w:rsidRPr="00EB2151" w:rsidRDefault="00D94266" w:rsidP="00D94266">
            <w:pPr>
              <w:tabs>
                <w:tab w:val="decimal" w:pos="882"/>
              </w:tabs>
              <w:spacing w:after="0" w:line="260" w:lineRule="exact"/>
              <w:ind w:left="78" w:right="-14" w:hanging="9"/>
              <w:jc w:val="both"/>
              <w:rPr>
                <w:rFonts w:ascii="Times New Roman" w:eastAsia="Times New Roman" w:hAnsi="Times New Roman" w:cs="Times New Roman"/>
                <w:sz w:val="18"/>
                <w:szCs w:val="18"/>
                <w:lang w:val="en-GB"/>
              </w:rPr>
            </w:pPr>
          </w:p>
        </w:tc>
        <w:tc>
          <w:tcPr>
            <w:tcW w:w="1213" w:type="dxa"/>
            <w:gridSpan w:val="3"/>
            <w:tcBorders>
              <w:top w:val="single" w:sz="4" w:space="0" w:color="auto"/>
              <w:bottom w:val="doub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gridSpan w:val="3"/>
            <w:tcBorders>
              <w:top w:val="single" w:sz="4" w:space="0" w:color="auto"/>
              <w:bottom w:val="doub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94266" w:rsidRPr="00EB2151" w:rsidRDefault="00D94266" w:rsidP="00D94266">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gridSpan w:val="3"/>
            <w:tcBorders>
              <w:top w:val="single" w:sz="4" w:space="0" w:color="auto"/>
              <w:bottom w:val="double" w:sz="4" w:space="0" w:color="auto"/>
            </w:tcBorders>
            <w:vAlign w:val="bottom"/>
          </w:tcPr>
          <w:p w:rsidR="00D94266" w:rsidRPr="00EB2151" w:rsidRDefault="00D94266" w:rsidP="00D94266">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r w:rsidR="00D94266" w:rsidRPr="00EB2151" w:rsidTr="00D94266">
        <w:trPr>
          <w:gridAfter w:val="1"/>
          <w:wAfter w:w="170" w:type="dxa"/>
        </w:trPr>
        <w:tc>
          <w:tcPr>
            <w:tcW w:w="3402" w:type="dxa"/>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124" w:type="dxa"/>
            <w:gridSpan w:val="2"/>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cs/>
                <w:lang w:val="en-GB"/>
              </w:rPr>
            </w:pPr>
          </w:p>
        </w:tc>
        <w:tc>
          <w:tcPr>
            <w:tcW w:w="144"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13"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46"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21" w:type="dxa"/>
            <w:gridSpan w:val="3"/>
            <w:vAlign w:val="bottom"/>
          </w:tcPr>
          <w:p w:rsidR="00D94266" w:rsidRPr="00EB2151" w:rsidRDefault="00D94266"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c>
          <w:tcPr>
            <w:tcW w:w="1262" w:type="dxa"/>
            <w:gridSpan w:val="3"/>
            <w:vAlign w:val="bottom"/>
          </w:tcPr>
          <w:p w:rsidR="00D94266" w:rsidRPr="00EB2151" w:rsidRDefault="00D94266" w:rsidP="00746573">
            <w:pPr>
              <w:spacing w:after="0" w:line="260" w:lineRule="exact"/>
              <w:ind w:left="78" w:right="-14" w:hanging="9"/>
              <w:rPr>
                <w:rFonts w:ascii="Times New Roman" w:eastAsia="Times New Roman" w:hAnsi="Times New Roman" w:cs="Times New Roman"/>
                <w:b/>
                <w:bCs/>
                <w:sz w:val="18"/>
                <w:szCs w:val="18"/>
                <w:lang w:val="en-GB"/>
              </w:rPr>
            </w:pPr>
          </w:p>
        </w:tc>
      </w:tr>
    </w:tbl>
    <w:p w:rsidR="00DB54CD" w:rsidRPr="00EB2151" w:rsidRDefault="00DB54CD" w:rsidP="00DB54CD">
      <w:pPr>
        <w:tabs>
          <w:tab w:val="left" w:pos="720"/>
          <w:tab w:val="left" w:pos="1440"/>
          <w:tab w:val="left" w:pos="2160"/>
        </w:tabs>
        <w:spacing w:before="240" w:after="0"/>
        <w:ind w:left="1440" w:right="-187" w:hanging="144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sz w:val="22"/>
          <w:szCs w:val="22"/>
          <w:lang w:val="en-GB"/>
        </w:rPr>
        <w:br w:type="page"/>
      </w:r>
      <w:r w:rsidRPr="00EB2151">
        <w:rPr>
          <w:rFonts w:ascii="Times New Roman" w:eastAsia="Times New Roman" w:hAnsi="Times New Roman" w:cs="Times New Roman"/>
          <w:b/>
          <w:bCs/>
          <w:sz w:val="18"/>
          <w:szCs w:val="18"/>
          <w:lang w:val="en-GB"/>
        </w:rPr>
        <w:lastRenderedPageBreak/>
        <w:t>(Unit : Thousand Baht)</w:t>
      </w:r>
    </w:p>
    <w:tbl>
      <w:tblPr>
        <w:tblW w:w="8829" w:type="dxa"/>
        <w:tblInd w:w="558" w:type="dxa"/>
        <w:tblLayout w:type="fixed"/>
        <w:tblCellMar>
          <w:left w:w="0" w:type="dxa"/>
          <w:right w:w="0" w:type="dxa"/>
        </w:tblCellMar>
        <w:tblLook w:val="0000" w:firstRow="0" w:lastRow="0" w:firstColumn="0" w:lastColumn="0" w:noHBand="0" w:noVBand="0"/>
      </w:tblPr>
      <w:tblGrid>
        <w:gridCol w:w="3572"/>
        <w:gridCol w:w="1124"/>
        <w:gridCol w:w="144"/>
        <w:gridCol w:w="1213"/>
        <w:gridCol w:w="146"/>
        <w:gridCol w:w="1221"/>
        <w:gridCol w:w="147"/>
        <w:gridCol w:w="1262"/>
      </w:tblGrid>
      <w:tr w:rsidR="00DB54CD" w:rsidRPr="00EB2151" w:rsidTr="005321B8">
        <w:trPr>
          <w:trHeight w:val="234"/>
          <w:tblHeader/>
        </w:trPr>
        <w:tc>
          <w:tcPr>
            <w:tcW w:w="357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2481" w:type="dxa"/>
            <w:gridSpan w:val="3"/>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2630" w:type="dxa"/>
            <w:gridSpan w:val="3"/>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DB54CD" w:rsidRPr="00EB2151" w:rsidTr="005321B8">
        <w:trPr>
          <w:trHeight w:val="144"/>
          <w:tblHeader/>
        </w:trPr>
        <w:tc>
          <w:tcPr>
            <w:tcW w:w="357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2481" w:type="dxa"/>
            <w:gridSpan w:val="3"/>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2630" w:type="dxa"/>
            <w:gridSpan w:val="3"/>
            <w:vAlign w:val="bottom"/>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rPr>
          <w:trHeight w:val="234"/>
          <w:tblHeader/>
        </w:trPr>
        <w:tc>
          <w:tcPr>
            <w:tcW w:w="3572" w:type="dxa"/>
            <w:vAlign w:val="bottom"/>
          </w:tcPr>
          <w:p w:rsidR="00DB54CD" w:rsidRPr="00EB2151" w:rsidRDefault="00DB54CD" w:rsidP="00746573">
            <w:pPr>
              <w:spacing w:after="0" w:line="260" w:lineRule="exact"/>
              <w:ind w:left="-18" w:right="-14"/>
              <w:rPr>
                <w:rFonts w:ascii="Times New Roman" w:eastAsia="Times New Roman" w:hAnsi="Times New Roman" w:cs="Times New Roman"/>
                <w:b/>
                <w:bCs/>
                <w:sz w:val="18"/>
                <w:szCs w:val="18"/>
                <w:lang w:val="en-GB"/>
              </w:rPr>
            </w:pPr>
          </w:p>
        </w:tc>
        <w:tc>
          <w:tcPr>
            <w:tcW w:w="1124" w:type="dxa"/>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44"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13" w:type="dxa"/>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c>
          <w:tcPr>
            <w:tcW w:w="146"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21" w:type="dxa"/>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2019</w:t>
            </w:r>
          </w:p>
        </w:tc>
        <w:tc>
          <w:tcPr>
            <w:tcW w:w="147" w:type="dxa"/>
          </w:tcPr>
          <w:p w:rsidR="00DB54CD" w:rsidRPr="00EB2151" w:rsidRDefault="00DB54CD" w:rsidP="00746573">
            <w:pPr>
              <w:spacing w:after="0" w:line="260" w:lineRule="exact"/>
              <w:ind w:right="-14"/>
              <w:jc w:val="center"/>
              <w:rPr>
                <w:rFonts w:ascii="Times New Roman" w:eastAsia="Arial Unicode MS" w:hAnsi="Times New Roman" w:cs="Times New Roman"/>
                <w:b/>
                <w:bCs/>
                <w:sz w:val="18"/>
                <w:szCs w:val="18"/>
                <w:lang w:val="en-GB"/>
              </w:rPr>
            </w:pPr>
          </w:p>
        </w:tc>
        <w:tc>
          <w:tcPr>
            <w:tcW w:w="1262" w:type="dxa"/>
            <w:vAlign w:val="bottom"/>
          </w:tcPr>
          <w:p w:rsidR="00DB54CD" w:rsidRPr="00EB2151" w:rsidRDefault="00B16C13" w:rsidP="00746573">
            <w:pPr>
              <w:spacing w:after="0" w:line="260" w:lineRule="exact"/>
              <w:ind w:right="-14"/>
              <w:jc w:val="center"/>
              <w:rPr>
                <w:rFonts w:ascii="Times New Roman" w:eastAsia="Arial Unicode MS" w:hAnsi="Times New Roman" w:cs="Times New Roman"/>
                <w:b/>
                <w:bCs/>
                <w:sz w:val="18"/>
                <w:szCs w:val="18"/>
                <w:lang w:val="en-GB"/>
              </w:rPr>
            </w:pPr>
            <w:r w:rsidRPr="00B16C13">
              <w:rPr>
                <w:rFonts w:ascii="Times New Roman" w:eastAsia="Arial Unicode MS" w:hAnsi="Times New Roman" w:cs="Angsana New"/>
                <w:b/>
                <w:bCs/>
                <w:sz w:val="18"/>
                <w:szCs w:val="18"/>
              </w:rPr>
              <w:t>2018</w:t>
            </w:r>
          </w:p>
        </w:tc>
      </w:tr>
      <w:tr w:rsidR="00DB54CD" w:rsidRPr="00EB2151" w:rsidTr="005321B8">
        <w:tc>
          <w:tcPr>
            <w:tcW w:w="3572" w:type="dxa"/>
          </w:tcPr>
          <w:p w:rsidR="00DB54CD" w:rsidRPr="00EB2151" w:rsidRDefault="00DB54CD" w:rsidP="00746573">
            <w:pPr>
              <w:spacing w:after="0" w:line="260" w:lineRule="exact"/>
              <w:ind w:left="162" w:right="-14" w:hanging="162"/>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Accrued interest expenses - related parties</w:t>
            </w:r>
          </w:p>
        </w:tc>
        <w:tc>
          <w:tcPr>
            <w:tcW w:w="1124"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 w:val="decimal" w:pos="97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882"/>
                <w:tab w:val="decimal" w:pos="97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tcPr>
          <w:p w:rsidR="00DB54CD" w:rsidRPr="00EB2151" w:rsidRDefault="00DB54CD" w:rsidP="00746573">
            <w:pPr>
              <w:spacing w:after="0" w:line="260" w:lineRule="exact"/>
              <w:ind w:left="162" w:right="-14" w:hanging="2"/>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(see Note </w:t>
            </w:r>
            <w:r w:rsidR="00B16C13" w:rsidRPr="00B16C13">
              <w:rPr>
                <w:rFonts w:ascii="Times New Roman" w:eastAsia="Times New Roman" w:hAnsi="Times New Roman" w:cs="Angsana New"/>
                <w:b/>
                <w:bCs/>
                <w:sz w:val="18"/>
                <w:szCs w:val="18"/>
              </w:rPr>
              <w:t>24</w:t>
            </w:r>
            <w:r w:rsidR="00D745F9" w:rsidRPr="00EB2151">
              <w:rPr>
                <w:rFonts w:ascii="Times New Roman" w:eastAsia="Times New Roman" w:hAnsi="Times New Roman" w:cs="Angsana New"/>
                <w:b/>
                <w:bCs/>
                <w:sz w:val="18"/>
                <w:szCs w:val="18"/>
              </w:rPr>
              <w:t>)</w:t>
            </w:r>
          </w:p>
        </w:tc>
        <w:tc>
          <w:tcPr>
            <w:tcW w:w="1124"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 w:val="decimal" w:pos="97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882"/>
                <w:tab w:val="decimal" w:pos="97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tcPr>
          <w:p w:rsidR="00DB54CD" w:rsidRPr="00EB2151" w:rsidRDefault="00DB54CD" w:rsidP="00746573">
            <w:pPr>
              <w:spacing w:after="0" w:line="260" w:lineRule="exact"/>
              <w:ind w:right="-14"/>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Subsidiaries</w:t>
            </w:r>
          </w:p>
        </w:tc>
        <w:tc>
          <w:tcPr>
            <w:tcW w:w="1124" w:type="dxa"/>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A91A8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487</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832</w:t>
            </w:r>
          </w:p>
        </w:tc>
      </w:tr>
      <w:tr w:rsidR="00DB54CD" w:rsidRPr="00EB2151" w:rsidTr="005321B8">
        <w:tc>
          <w:tcPr>
            <w:tcW w:w="3572" w:type="dxa"/>
          </w:tcPr>
          <w:p w:rsidR="00DB54CD" w:rsidRPr="00EB2151" w:rsidRDefault="00DB54CD" w:rsidP="00746573">
            <w:pPr>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Associates</w:t>
            </w:r>
          </w:p>
        </w:tc>
        <w:tc>
          <w:tcPr>
            <w:tcW w:w="1124" w:type="dxa"/>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A91A84"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053</w:t>
            </w:r>
          </w:p>
        </w:tc>
        <w:tc>
          <w:tcPr>
            <w:tcW w:w="144"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13" w:type="dxa"/>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21" w:type="dxa"/>
            <w:vAlign w:val="bottom"/>
          </w:tcPr>
          <w:p w:rsidR="00DB54CD" w:rsidRPr="00EB2151" w:rsidRDefault="00A91A84"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572" w:type="dxa"/>
          </w:tcPr>
          <w:p w:rsidR="00DB54CD" w:rsidRPr="00EB2151" w:rsidRDefault="00DB54CD" w:rsidP="00746573">
            <w:pPr>
              <w:spacing w:after="0" w:line="260" w:lineRule="exact"/>
              <w:ind w:left="162"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accrued interest expenses - related parties</w:t>
            </w:r>
          </w:p>
        </w:tc>
        <w:tc>
          <w:tcPr>
            <w:tcW w:w="1124" w:type="dxa"/>
            <w:tcBorders>
              <w:top w:val="single" w:sz="4" w:space="0" w:color="auto"/>
              <w:bottom w:val="double" w:sz="4" w:space="0" w:color="auto"/>
            </w:tcBorders>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w:t>
            </w:r>
            <w:r w:rsidR="00A91A8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053</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tcBorders>
              <w:top w:val="single" w:sz="4" w:space="0" w:color="auto"/>
              <w:bottom w:val="double" w:sz="4" w:space="0" w:color="auto"/>
            </w:tcBorders>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tcBorders>
              <w:top w:val="single" w:sz="4" w:space="0" w:color="auto"/>
              <w:bottom w:val="double" w:sz="4" w:space="0" w:color="auto"/>
            </w:tcBorders>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EA37EC"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487</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tcBorders>
              <w:top w:val="single" w:sz="4" w:space="0" w:color="auto"/>
              <w:bottom w:val="double" w:sz="4" w:space="0" w:color="auto"/>
            </w:tcBorders>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832</w:t>
            </w:r>
          </w:p>
        </w:tc>
      </w:tr>
      <w:tr w:rsidR="00DB54CD" w:rsidRPr="00EB2151" w:rsidTr="005321B8">
        <w:tc>
          <w:tcPr>
            <w:tcW w:w="3572" w:type="dxa"/>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124" w:type="dxa"/>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4"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13" w:type="dxa"/>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6"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21" w:type="dxa"/>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47" w:type="dxa"/>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c>
          <w:tcPr>
            <w:tcW w:w="1262" w:type="dxa"/>
            <w:tcBorders>
              <w:top w:val="double" w:sz="4" w:space="0" w:color="auto"/>
            </w:tcBorders>
            <w:vAlign w:val="bottom"/>
          </w:tcPr>
          <w:p w:rsidR="00DB54CD" w:rsidRPr="00EB2151" w:rsidRDefault="00DB54CD" w:rsidP="00746573">
            <w:pPr>
              <w:spacing w:after="0" w:line="260" w:lineRule="exact"/>
              <w:ind w:left="86" w:right="-14" w:hanging="14"/>
              <w:rPr>
                <w:rFonts w:ascii="Times New Roman" w:eastAsia="Times New Roman" w:hAnsi="Times New Roman" w:cs="Times New Roman"/>
                <w:b/>
                <w:bCs/>
                <w:sz w:val="18"/>
                <w:szCs w:val="18"/>
                <w:lang w:val="en-GB"/>
              </w:rPr>
            </w:pPr>
          </w:p>
        </w:tc>
      </w:tr>
      <w:tr w:rsidR="00DB54CD" w:rsidRPr="00EB2151" w:rsidTr="005321B8">
        <w:tc>
          <w:tcPr>
            <w:tcW w:w="3572" w:type="dxa"/>
          </w:tcPr>
          <w:p w:rsidR="00DB54CD" w:rsidRPr="00EB2151" w:rsidRDefault="00DB54CD" w:rsidP="00746573">
            <w:pPr>
              <w:spacing w:after="0" w:line="260" w:lineRule="exact"/>
              <w:ind w:right="-14"/>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lang w:val="en-GB"/>
              </w:rPr>
              <w:t xml:space="preserve">Deposit received for space rental </w:t>
            </w:r>
          </w:p>
        </w:tc>
        <w:tc>
          <w:tcPr>
            <w:tcW w:w="1124" w:type="dxa"/>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tcPr>
          <w:p w:rsidR="00DB54CD" w:rsidRPr="00EB2151" w:rsidRDefault="00DB54CD" w:rsidP="00746573">
            <w:pPr>
              <w:spacing w:after="0" w:line="260" w:lineRule="exact"/>
              <w:ind w:left="162" w:right="-14" w:hanging="2"/>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related parties </w:t>
            </w:r>
          </w:p>
        </w:tc>
        <w:tc>
          <w:tcPr>
            <w:tcW w:w="1124" w:type="dxa"/>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13"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21"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tcPr>
          <w:p w:rsidR="00DB54CD" w:rsidRPr="00EB2151" w:rsidRDefault="00DB54CD" w:rsidP="00746573">
            <w:pPr>
              <w:spacing w:after="0" w:line="260" w:lineRule="exact"/>
              <w:ind w:right="-14"/>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sz w:val="18"/>
                <w:szCs w:val="18"/>
                <w:lang w:val="en-GB"/>
              </w:rPr>
              <w:t>Subsidiaries</w:t>
            </w:r>
          </w:p>
        </w:tc>
        <w:tc>
          <w:tcPr>
            <w:tcW w:w="1124" w:type="dxa"/>
          </w:tcPr>
          <w:p w:rsidR="00DB54CD" w:rsidRPr="00EB2151" w:rsidRDefault="0077591A"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4"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13" w:type="dxa"/>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21" w:type="dxa"/>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167</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100</w:t>
            </w:r>
          </w:p>
        </w:tc>
      </w:tr>
      <w:tr w:rsidR="00DB54CD" w:rsidRPr="00EB2151" w:rsidTr="005321B8">
        <w:tc>
          <w:tcPr>
            <w:tcW w:w="3572" w:type="dxa"/>
          </w:tcPr>
          <w:p w:rsidR="00DB54CD" w:rsidRPr="00EB2151" w:rsidRDefault="00DB54CD" w:rsidP="00746573">
            <w:pPr>
              <w:spacing w:after="0" w:line="26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Associates</w:t>
            </w:r>
          </w:p>
        </w:tc>
        <w:tc>
          <w:tcPr>
            <w:tcW w:w="1124" w:type="dxa"/>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178</w:t>
            </w:r>
          </w:p>
        </w:tc>
        <w:tc>
          <w:tcPr>
            <w:tcW w:w="144"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13" w:type="dxa"/>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46"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21" w:type="dxa"/>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178</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vAlign w:val="bottom"/>
          </w:tcPr>
          <w:p w:rsidR="00DB54CD" w:rsidRPr="00EB2151" w:rsidRDefault="00DB54CD" w:rsidP="00746573">
            <w:pPr>
              <w:tabs>
                <w:tab w:val="decimal" w:pos="650"/>
              </w:tabs>
              <w:spacing w:after="0" w:line="260" w:lineRule="exact"/>
              <w:ind w:right="-14"/>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572" w:type="dxa"/>
          </w:tcPr>
          <w:p w:rsidR="00DB54CD" w:rsidRPr="00EB2151" w:rsidRDefault="00DB54CD" w:rsidP="00AE1570">
            <w:pPr>
              <w:spacing w:after="0" w:line="260" w:lineRule="exact"/>
              <w:ind w:right="-14"/>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companies</w:t>
            </w:r>
            <w:r w:rsidRPr="00EB2151">
              <w:rPr>
                <w:rFonts w:ascii="Times New Roman" w:eastAsia="Times New Roman" w:hAnsi="Times New Roman" w:cs="Times New Roman"/>
                <w:sz w:val="18"/>
                <w:szCs w:val="18"/>
                <w:cs/>
                <w:lang w:val="en-GB"/>
              </w:rPr>
              <w:t xml:space="preserve"> </w:t>
            </w:r>
            <w:r w:rsidRPr="00EB2151">
              <w:rPr>
                <w:rFonts w:ascii="Times New Roman" w:eastAsia="Times New Roman" w:hAnsi="Times New Roman" w:cs="Times New Roman"/>
                <w:sz w:val="18"/>
                <w:szCs w:val="18"/>
                <w:lang w:val="en-GB"/>
              </w:rPr>
              <w:t>(</w:t>
            </w:r>
            <w:r w:rsidR="00AE1570">
              <w:rPr>
                <w:rFonts w:ascii="Times New Roman" w:eastAsia="Times New Roman" w:hAnsi="Times New Roman" w:cs="Times New Roman"/>
                <w:sz w:val="18"/>
                <w:szCs w:val="18"/>
                <w:lang w:val="en-GB"/>
              </w:rPr>
              <w:t>joint</w:t>
            </w:r>
            <w:r w:rsidRPr="00EB2151">
              <w:rPr>
                <w:rFonts w:ascii="Times New Roman" w:eastAsia="Times New Roman" w:hAnsi="Times New Roman" w:cs="Times New Roman"/>
                <w:sz w:val="18"/>
                <w:szCs w:val="18"/>
                <w:lang w:val="en-GB"/>
              </w:rPr>
              <w:t xml:space="preserve"> director)</w:t>
            </w:r>
          </w:p>
        </w:tc>
        <w:tc>
          <w:tcPr>
            <w:tcW w:w="1124" w:type="dxa"/>
            <w:tcBorders>
              <w:bottom w:val="single" w:sz="4" w:space="0" w:color="auto"/>
            </w:tcBorders>
          </w:tcPr>
          <w:p w:rsidR="00DB54CD" w:rsidRPr="00EB2151" w:rsidRDefault="0077591A"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4"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13" w:type="dxa"/>
            <w:tcBorders>
              <w:bottom w:val="single" w:sz="4" w:space="0" w:color="auto"/>
            </w:tcBorders>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93</w:t>
            </w:r>
          </w:p>
        </w:tc>
        <w:tc>
          <w:tcPr>
            <w:tcW w:w="146" w:type="dxa"/>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221" w:type="dxa"/>
            <w:tcBorders>
              <w:bottom w:val="single" w:sz="4" w:space="0" w:color="auto"/>
            </w:tcBorders>
          </w:tcPr>
          <w:p w:rsidR="00DB54CD" w:rsidRPr="00EB2151" w:rsidRDefault="0077591A" w:rsidP="00746573">
            <w:pPr>
              <w:tabs>
                <w:tab w:val="decimal" w:pos="650"/>
              </w:tabs>
              <w:spacing w:after="0" w:line="260" w:lineRule="exact"/>
              <w:ind w:right="-14"/>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tcBorders>
              <w:bottom w:val="sing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93</w:t>
            </w:r>
          </w:p>
        </w:tc>
      </w:tr>
      <w:tr w:rsidR="00DB54CD" w:rsidRPr="00EB2151" w:rsidTr="005321B8">
        <w:trPr>
          <w:trHeight w:val="60"/>
        </w:trPr>
        <w:tc>
          <w:tcPr>
            <w:tcW w:w="3572" w:type="dxa"/>
          </w:tcPr>
          <w:p w:rsidR="00DB54CD" w:rsidRPr="00EB2151" w:rsidRDefault="00DB54CD" w:rsidP="00746573">
            <w:pPr>
              <w:spacing w:after="0" w:line="260" w:lineRule="exact"/>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deposit received for space rental</w:t>
            </w:r>
          </w:p>
        </w:tc>
        <w:tc>
          <w:tcPr>
            <w:tcW w:w="1124" w:type="dxa"/>
            <w:tcBorders>
              <w:top w:val="single" w:sz="4" w:space="0" w:color="auto"/>
            </w:tcBorders>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rPr>
            </w:pP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13" w:type="dxa"/>
            <w:tcBorders>
              <w:top w:val="single" w:sz="4" w:space="0" w:color="auto"/>
            </w:tcBorders>
            <w:vAlign w:val="bottom"/>
          </w:tcPr>
          <w:p w:rsidR="00DB54CD" w:rsidRPr="00EB2151" w:rsidRDefault="00DB54CD" w:rsidP="00746573">
            <w:pPr>
              <w:tabs>
                <w:tab w:val="decimal" w:pos="1010"/>
              </w:tabs>
              <w:spacing w:after="0" w:line="260" w:lineRule="exact"/>
              <w:ind w:right="-14"/>
              <w:rPr>
                <w:rFonts w:ascii="Times New Roman" w:eastAsia="Times New Roman" w:hAnsi="Times New Roman" w:cs="Times New Roman"/>
                <w:sz w:val="18"/>
                <w:szCs w:val="18"/>
              </w:rPr>
            </w:pP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21" w:type="dxa"/>
            <w:tcBorders>
              <w:top w:val="single" w:sz="4" w:space="0" w:color="auto"/>
            </w:tcBorders>
          </w:tcPr>
          <w:p w:rsidR="00DB54CD" w:rsidRPr="00EB2151" w:rsidRDefault="00DB54CD" w:rsidP="00746573">
            <w:pPr>
              <w:tabs>
                <w:tab w:val="decimal" w:pos="882"/>
              </w:tabs>
              <w:spacing w:after="0" w:line="260" w:lineRule="exact"/>
              <w:ind w:left="-108" w:right="-14"/>
              <w:rPr>
                <w:rFonts w:ascii="Times New Roman" w:eastAsia="Times New Roman" w:hAnsi="Times New Roman" w:cs="Times New Roman"/>
                <w:sz w:val="18"/>
                <w:szCs w:val="18"/>
              </w:rPr>
            </w:pP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tcBorders>
              <w:top w:val="single" w:sz="4" w:space="0" w:color="auto"/>
            </w:tcBorders>
            <w:vAlign w:val="bottom"/>
          </w:tcPr>
          <w:p w:rsidR="00DB54CD" w:rsidRPr="00EB2151" w:rsidRDefault="00DB54CD" w:rsidP="00746573">
            <w:pPr>
              <w:tabs>
                <w:tab w:val="decimal" w:pos="990"/>
              </w:tabs>
              <w:spacing w:after="0" w:line="260" w:lineRule="exact"/>
              <w:ind w:right="-14"/>
              <w:jc w:val="both"/>
              <w:rPr>
                <w:rFonts w:ascii="Times New Roman" w:eastAsia="Times New Roman" w:hAnsi="Times New Roman" w:cs="Times New Roman"/>
                <w:sz w:val="18"/>
                <w:szCs w:val="18"/>
                <w:lang w:val="en-GB"/>
              </w:rPr>
            </w:pPr>
          </w:p>
        </w:tc>
      </w:tr>
      <w:tr w:rsidR="00DB54CD" w:rsidRPr="00EB2151" w:rsidTr="005321B8">
        <w:tc>
          <w:tcPr>
            <w:tcW w:w="3572" w:type="dxa"/>
          </w:tcPr>
          <w:p w:rsidR="00DB54CD" w:rsidRPr="00EB2151" w:rsidRDefault="00DB54CD" w:rsidP="00746573">
            <w:pPr>
              <w:spacing w:after="0" w:line="260" w:lineRule="exact"/>
              <w:ind w:left="162" w:right="-14" w:hanging="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related parties</w:t>
            </w:r>
          </w:p>
        </w:tc>
        <w:tc>
          <w:tcPr>
            <w:tcW w:w="1124" w:type="dxa"/>
            <w:tcBorders>
              <w:bottom w:val="doub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178</w:t>
            </w:r>
          </w:p>
        </w:tc>
        <w:tc>
          <w:tcPr>
            <w:tcW w:w="144"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13" w:type="dxa"/>
            <w:tcBorders>
              <w:bottom w:val="double" w:sz="4" w:space="0" w:color="auto"/>
            </w:tcBorders>
            <w:vAlign w:val="bottom"/>
          </w:tcPr>
          <w:p w:rsidR="00DB54CD" w:rsidRPr="00EB2151" w:rsidRDefault="00B16C13" w:rsidP="00746573">
            <w:pPr>
              <w:tabs>
                <w:tab w:val="decimal" w:pos="1010"/>
              </w:tabs>
              <w:spacing w:after="0" w:line="26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93</w:t>
            </w:r>
          </w:p>
        </w:tc>
        <w:tc>
          <w:tcPr>
            <w:tcW w:w="146"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rPr>
            </w:pPr>
          </w:p>
        </w:tc>
        <w:tc>
          <w:tcPr>
            <w:tcW w:w="1221" w:type="dxa"/>
            <w:tcBorders>
              <w:bottom w:val="double" w:sz="4" w:space="0" w:color="auto"/>
            </w:tcBorders>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345</w:t>
            </w:r>
          </w:p>
        </w:tc>
        <w:tc>
          <w:tcPr>
            <w:tcW w:w="147" w:type="dxa"/>
          </w:tcPr>
          <w:p w:rsidR="00DB54CD" w:rsidRPr="00EB2151" w:rsidRDefault="00DB54CD" w:rsidP="00746573">
            <w:pPr>
              <w:tabs>
                <w:tab w:val="decimal" w:pos="882"/>
              </w:tabs>
              <w:spacing w:after="0" w:line="260" w:lineRule="exact"/>
              <w:ind w:right="-14"/>
              <w:jc w:val="both"/>
              <w:rPr>
                <w:rFonts w:ascii="Times New Roman" w:eastAsia="Times New Roman" w:hAnsi="Times New Roman" w:cs="Times New Roman"/>
                <w:sz w:val="18"/>
                <w:szCs w:val="18"/>
                <w:lang w:val="en-GB"/>
              </w:rPr>
            </w:pPr>
          </w:p>
        </w:tc>
        <w:tc>
          <w:tcPr>
            <w:tcW w:w="1262" w:type="dxa"/>
            <w:tcBorders>
              <w:bottom w:val="double" w:sz="4" w:space="0" w:color="auto"/>
            </w:tcBorders>
            <w:vAlign w:val="bottom"/>
          </w:tcPr>
          <w:p w:rsidR="00DB54CD" w:rsidRPr="00EB2151" w:rsidRDefault="00B16C13" w:rsidP="00746573">
            <w:pPr>
              <w:tabs>
                <w:tab w:val="decimal" w:pos="990"/>
              </w:tabs>
              <w:spacing w:after="0" w:line="260" w:lineRule="exact"/>
              <w:ind w:right="-14"/>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193</w:t>
            </w:r>
          </w:p>
        </w:tc>
      </w:tr>
    </w:tbl>
    <w:p w:rsidR="00DB54CD" w:rsidRPr="00EB2151" w:rsidRDefault="00DB54CD" w:rsidP="00DB54CD">
      <w:pPr>
        <w:spacing w:before="240" w:after="240"/>
        <w:ind w:left="540" w:right="-9"/>
        <w:jc w:val="thaiDistribute"/>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24"/>
          <w:szCs w:val="24"/>
          <w:lang w:val="en-GB"/>
        </w:rPr>
        <w:t>Short-term borrowings to related parties and short-term borrowings from related parties</w:t>
      </w:r>
    </w:p>
    <w:p w:rsidR="00DB54CD" w:rsidRPr="00EB2151" w:rsidRDefault="00DB54CD" w:rsidP="00DB54CD">
      <w:pPr>
        <w:spacing w:after="240"/>
        <w:ind w:left="547" w:right="-9" w:hanging="7"/>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the balances of short-term borrowings to related parties and the movements were as follows:</w:t>
      </w:r>
    </w:p>
    <w:p w:rsidR="00DB54CD" w:rsidRPr="00EB2151" w:rsidRDefault="00DB54CD" w:rsidP="00DB54CD">
      <w:pPr>
        <w:spacing w:after="0"/>
        <w:ind w:left="547" w:right="-14"/>
        <w:jc w:val="right"/>
        <w:rPr>
          <w:rFonts w:ascii="Times New Roman" w:eastAsia="Times New Roman" w:hAnsi="Times New Roman" w:cs="Times New Roman"/>
          <w:sz w:val="24"/>
          <w:szCs w:val="24"/>
          <w:lang w:val="en-GB"/>
        </w:rPr>
      </w:pPr>
      <w:r w:rsidRPr="00EB2151">
        <w:rPr>
          <w:rFonts w:ascii="Times New Roman" w:eastAsia="Times New Roman" w:hAnsi="Times New Roman" w:cs="Times New Roman"/>
          <w:b/>
          <w:bCs/>
          <w:sz w:val="18"/>
          <w:szCs w:val="18"/>
          <w:lang w:val="en-GB"/>
        </w:rPr>
        <w:t>(Unit: Thousand Baht)</w:t>
      </w:r>
    </w:p>
    <w:tbl>
      <w:tblPr>
        <w:tblW w:w="8815" w:type="dxa"/>
        <w:tblInd w:w="540" w:type="dxa"/>
        <w:tblLayout w:type="fixed"/>
        <w:tblCellMar>
          <w:left w:w="0" w:type="dxa"/>
          <w:right w:w="0" w:type="dxa"/>
        </w:tblCellMar>
        <w:tblLook w:val="0000" w:firstRow="0" w:lastRow="0" w:firstColumn="0" w:lastColumn="0" w:noHBand="0" w:noVBand="0"/>
      </w:tblPr>
      <w:tblGrid>
        <w:gridCol w:w="2367"/>
        <w:gridCol w:w="90"/>
        <w:gridCol w:w="1584"/>
        <w:gridCol w:w="90"/>
        <w:gridCol w:w="1170"/>
        <w:gridCol w:w="90"/>
        <w:gridCol w:w="900"/>
        <w:gridCol w:w="90"/>
        <w:gridCol w:w="990"/>
        <w:gridCol w:w="90"/>
        <w:gridCol w:w="1354"/>
      </w:tblGrid>
      <w:tr w:rsidR="00DB54CD" w:rsidRPr="00EB2151" w:rsidTr="00BE30AE">
        <w:trPr>
          <w:trHeight w:val="20"/>
        </w:trPr>
        <w:tc>
          <w:tcPr>
            <w:tcW w:w="2367" w:type="dxa"/>
            <w:vAlign w:val="bottom"/>
          </w:tcPr>
          <w:p w:rsidR="00DB54CD" w:rsidRPr="00EB2151" w:rsidRDefault="00DB54CD" w:rsidP="00DB54CD">
            <w:pPr>
              <w:spacing w:after="0" w:line="240" w:lineRule="exact"/>
              <w:ind w:left="180" w:right="-9" w:hanging="180"/>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1584"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4683" w:type="dxa"/>
            <w:gridSpan w:val="7"/>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BE30AE">
        <w:trPr>
          <w:trHeight w:val="20"/>
        </w:trPr>
        <w:tc>
          <w:tcPr>
            <w:tcW w:w="2367"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xml:space="preserve">Short-term borrowings to </w:t>
            </w:r>
          </w:p>
        </w:tc>
        <w:tc>
          <w:tcPr>
            <w:tcW w:w="90" w:type="dxa"/>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1584"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17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as at</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900" w:type="dxa"/>
            <w:vMerge w:val="restart"/>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990" w:type="dxa"/>
            <w:vMerge w:val="restart"/>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Decrease</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353"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as at</w:t>
            </w:r>
          </w:p>
        </w:tc>
      </w:tr>
      <w:tr w:rsidR="00DB54CD" w:rsidRPr="00EB2151" w:rsidTr="009F00FB">
        <w:trPr>
          <w:trHeight w:val="20"/>
        </w:trPr>
        <w:tc>
          <w:tcPr>
            <w:tcW w:w="2367"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parties</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1584"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1170"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0" w:type="dxa"/>
            <w:vMerge/>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90" w:type="dxa"/>
            <w:vMerge/>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353" w:type="dxa"/>
            <w:vAlign w:val="bottom"/>
          </w:tcPr>
          <w:p w:rsidR="00DB54CD" w:rsidRPr="00EB2151" w:rsidRDefault="00DB54CD" w:rsidP="00DB54CD">
            <w:pPr>
              <w:spacing w:after="0" w:line="240" w:lineRule="exact"/>
              <w:ind w:left="2"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 xml:space="preserve">, </w:t>
            </w: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B16C13" w:rsidP="00DB54CD">
            <w:pPr>
              <w:spacing w:after="0" w:line="240" w:lineRule="exact"/>
              <w:ind w:right="-9"/>
              <w:jc w:val="center"/>
              <w:rPr>
                <w:rFonts w:ascii="Times New Roman" w:eastAsia="Times New Roman" w:hAnsi="Times New Roman" w:cs="Times New Roman"/>
                <w:sz w:val="18"/>
                <w:szCs w:val="18"/>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90" w:type="dxa"/>
            <w:vAlign w:val="bottom"/>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1353" w:type="dxa"/>
            <w:vAlign w:val="bottom"/>
          </w:tcPr>
          <w:p w:rsidR="00DB54CD" w:rsidRPr="00EB2151" w:rsidRDefault="00B16C13" w:rsidP="00DB54CD">
            <w:pPr>
              <w:spacing w:after="0" w:line="240" w:lineRule="exact"/>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b/>
                <w:bCs/>
                <w:sz w:val="18"/>
                <w:szCs w:val="18"/>
              </w:rPr>
              <w:t>2019</w:t>
            </w: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90" w:type="dxa"/>
            <w:vAlign w:val="bottom"/>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1353" w:type="dxa"/>
            <w:vAlign w:val="bottom"/>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Director</w:t>
            </w:r>
            <w:r w:rsidR="005309C3">
              <w:rPr>
                <w:rFonts w:ascii="Times New Roman" w:eastAsia="Times New Roman" w:hAnsi="Times New Roman" w:cs="Times New Roman"/>
                <w:sz w:val="18"/>
                <w:szCs w:val="18"/>
                <w:lang w:val="en-GB"/>
              </w:rPr>
              <w:t>s of subsidiaries</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person</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B16C13" w:rsidP="009F00FB">
            <w:pPr>
              <w:tabs>
                <w:tab w:val="decimal" w:pos="1020"/>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575</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shd w:val="clear" w:color="auto" w:fill="auto"/>
          </w:tcPr>
          <w:p w:rsidR="00DB54CD" w:rsidRPr="00EB2151" w:rsidRDefault="00B16C13" w:rsidP="00DB54CD">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661</w:t>
            </w:r>
          </w:p>
        </w:tc>
        <w:tc>
          <w:tcPr>
            <w:tcW w:w="90" w:type="dxa"/>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shd w:val="clear" w:color="auto" w:fill="auto"/>
          </w:tcPr>
          <w:p w:rsidR="00DB54CD" w:rsidRPr="00EB2151" w:rsidRDefault="00DB54CD" w:rsidP="0048454E">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58</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575</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3" w:type="dxa"/>
            <w:shd w:val="clear" w:color="auto" w:fill="auto"/>
          </w:tcPr>
          <w:p w:rsidR="00DB54CD" w:rsidRPr="00EB2151" w:rsidRDefault="00B16C13" w:rsidP="002E6E0F">
            <w:pPr>
              <w:tabs>
                <w:tab w:val="decimal" w:pos="1242"/>
              </w:tabs>
              <w:spacing w:after="0" w:line="240" w:lineRule="exact"/>
              <w:ind w:right="-9"/>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6</w:t>
            </w:r>
            <w:r w:rsidR="002E6E0F"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661</w:t>
            </w: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Palm </w:t>
            </w:r>
            <w:proofErr w:type="spellStart"/>
            <w:r w:rsidRPr="00EB2151">
              <w:rPr>
                <w:rFonts w:ascii="Times New Roman" w:eastAsia="Times New Roman" w:hAnsi="Times New Roman" w:cs="Times New Roman"/>
                <w:sz w:val="18"/>
                <w:szCs w:val="18"/>
                <w:lang w:val="en-GB"/>
              </w:rPr>
              <w:t>Thongkum</w:t>
            </w:r>
            <w:proofErr w:type="spellEnd"/>
            <w:r w:rsidRPr="00EB2151">
              <w:rPr>
                <w:rFonts w:ascii="Times New Roman" w:eastAsia="Times New Roman" w:hAnsi="Times New Roman" w:cs="Times New Roman"/>
                <w:sz w:val="18"/>
                <w:szCs w:val="18"/>
                <w:lang w:val="en-GB"/>
              </w:rPr>
              <w:t xml:space="preserve"> Co., Ltd.</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584" w:type="dxa"/>
            <w:vAlign w:val="bottom"/>
          </w:tcPr>
          <w:p w:rsidR="00DB54CD" w:rsidRPr="00EB2151" w:rsidRDefault="00DB54CD" w:rsidP="009F00FB">
            <w:pPr>
              <w:spacing w:after="0" w:line="240" w:lineRule="exact"/>
              <w:ind w:left="-15"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Related company</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shd w:val="clear" w:color="auto" w:fill="auto"/>
          </w:tcPr>
          <w:p w:rsidR="00DB54CD" w:rsidRPr="00EB2151" w:rsidRDefault="00B16C13" w:rsidP="00DB54CD">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c>
          <w:tcPr>
            <w:tcW w:w="90" w:type="dxa"/>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shd w:val="clear" w:color="auto" w:fill="auto"/>
          </w:tcPr>
          <w:p w:rsidR="00DB54CD" w:rsidRPr="00EB2151" w:rsidRDefault="00DB54CD" w:rsidP="0048454E">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3" w:type="dxa"/>
            <w:shd w:val="clear" w:color="auto" w:fill="auto"/>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500</w:t>
            </w: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Mlink</w:t>
            </w:r>
            <w:proofErr w:type="spellEnd"/>
            <w:r w:rsidRPr="00EB2151">
              <w:rPr>
                <w:rFonts w:ascii="Times New Roman" w:eastAsia="Times New Roman" w:hAnsi="Times New Roman" w:cs="Times New Roman"/>
                <w:sz w:val="18"/>
                <w:szCs w:val="18"/>
                <w:lang w:val="en-GB"/>
              </w:rPr>
              <w:t xml:space="preserve"> QIR Co., Ltd.</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Joint venture</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B16C13" w:rsidP="009F00FB">
            <w:pPr>
              <w:tabs>
                <w:tab w:val="decimal" w:pos="1020"/>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780</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shd w:val="clear" w:color="auto" w:fill="auto"/>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90" w:type="dxa"/>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shd w:val="clear" w:color="auto" w:fill="auto"/>
          </w:tcPr>
          <w:p w:rsidR="00DB54CD" w:rsidRPr="00EB2151" w:rsidRDefault="00DB54CD" w:rsidP="0048454E">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780</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3" w:type="dxa"/>
            <w:shd w:val="clear" w:color="auto" w:fill="auto"/>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DB54CD" w:rsidRPr="00EB2151" w:rsidTr="009F00FB">
        <w:trPr>
          <w:trHeight w:val="20"/>
        </w:trPr>
        <w:tc>
          <w:tcPr>
            <w:tcW w:w="2367"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System and Software Services Co., Ltd.*</w:t>
            </w:r>
          </w:p>
        </w:tc>
        <w:tc>
          <w:tcPr>
            <w:tcW w:w="90" w:type="dxa"/>
          </w:tcPr>
          <w:p w:rsidR="00DB54CD" w:rsidRPr="00EB2151" w:rsidRDefault="00DB54CD" w:rsidP="00DB54CD">
            <w:pPr>
              <w:spacing w:after="0"/>
              <w:ind w:left="-108" w:right="-9"/>
              <w:jc w:val="center"/>
              <w:rPr>
                <w:rFonts w:ascii="Times New Roman" w:eastAsia="Times New Roman" w:hAnsi="Times New Roman" w:cs="Times New Roman"/>
                <w:sz w:val="16"/>
                <w:szCs w:val="16"/>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8"/>
                <w:szCs w:val="18"/>
                <w:lang w:val="en-GB"/>
              </w:rPr>
              <w:t>Associated company</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bottom w:val="single" w:sz="4" w:space="0" w:color="auto"/>
            </w:tcBorders>
            <w:vAlign w:val="bottom"/>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Borders>
              <w:bottom w:val="single" w:sz="4" w:space="0" w:color="auto"/>
            </w:tcBorders>
            <w:shd w:val="clear" w:color="auto" w:fill="auto"/>
          </w:tcPr>
          <w:p w:rsidR="00DB54CD" w:rsidRPr="00EB2151" w:rsidRDefault="00DB54CD" w:rsidP="00DB54CD">
            <w:pPr>
              <w:spacing w:after="0" w:line="240" w:lineRule="exact"/>
              <w:ind w:left="-108" w:right="96"/>
              <w:jc w:val="right"/>
              <w:rPr>
                <w:rFonts w:ascii="Times New Roman" w:eastAsia="Times New Roman" w:hAnsi="Times New Roman" w:cs="Times New Roman"/>
                <w:sz w:val="18"/>
                <w:szCs w:val="18"/>
                <w:lang w:val="en-GB"/>
              </w:rPr>
            </w:pPr>
          </w:p>
          <w:p w:rsidR="00DB54CD" w:rsidRPr="00EB2151" w:rsidRDefault="00B16C13" w:rsidP="00DB54CD">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750</w:t>
            </w:r>
          </w:p>
        </w:tc>
        <w:tc>
          <w:tcPr>
            <w:tcW w:w="90" w:type="dxa"/>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tcBorders>
              <w:bottom w:val="single" w:sz="4" w:space="0" w:color="auto"/>
            </w:tcBorders>
            <w:shd w:val="clear" w:color="auto" w:fill="auto"/>
          </w:tcPr>
          <w:p w:rsidR="00DB54CD" w:rsidRPr="00EB2151" w:rsidRDefault="00DB54CD" w:rsidP="0048454E">
            <w:pPr>
              <w:tabs>
                <w:tab w:val="decimal" w:pos="838"/>
              </w:tabs>
              <w:spacing w:after="0" w:line="240" w:lineRule="exact"/>
              <w:ind w:right="6"/>
              <w:rPr>
                <w:rFonts w:ascii="Times New Roman" w:eastAsia="Times New Roman" w:hAnsi="Times New Roman" w:cs="Times New Roman"/>
                <w:sz w:val="18"/>
                <w:szCs w:val="18"/>
              </w:rPr>
            </w:pPr>
          </w:p>
          <w:p w:rsidR="00DB54CD" w:rsidRPr="00EB2151" w:rsidRDefault="0048454E" w:rsidP="00582583">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8</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150</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3" w:type="dxa"/>
            <w:tcBorders>
              <w:bottom w:val="single" w:sz="4" w:space="0" w:color="auto"/>
            </w:tcBorders>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26076B"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600</w:t>
            </w:r>
          </w:p>
        </w:tc>
      </w:tr>
      <w:tr w:rsidR="00DB54CD" w:rsidRPr="00EB2151" w:rsidTr="009F00FB">
        <w:trPr>
          <w:trHeight w:val="20"/>
        </w:trPr>
        <w:tc>
          <w:tcPr>
            <w:tcW w:w="2367" w:type="dxa"/>
          </w:tcPr>
          <w:p w:rsidR="00DB54CD" w:rsidRPr="00EB2151" w:rsidRDefault="00DB54CD" w:rsidP="00DB54CD">
            <w:pPr>
              <w:spacing w:after="0"/>
              <w:ind w:left="162" w:right="-9" w:hanging="162"/>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w:t>
            </w:r>
          </w:p>
        </w:tc>
        <w:tc>
          <w:tcPr>
            <w:tcW w:w="90" w:type="dxa"/>
          </w:tcPr>
          <w:p w:rsidR="00DB54CD" w:rsidRPr="00EB2151" w:rsidRDefault="00DB54CD" w:rsidP="00DB54CD">
            <w:pPr>
              <w:spacing w:after="0"/>
              <w:ind w:left="-108" w:right="-9"/>
              <w:jc w:val="center"/>
              <w:rPr>
                <w:rFonts w:ascii="Times New Roman" w:eastAsia="Times New Roman" w:hAnsi="Times New Roman" w:cs="Times New Roman"/>
                <w:sz w:val="16"/>
                <w:szCs w:val="16"/>
                <w:lang w:val="en-GB"/>
              </w:rPr>
            </w:pPr>
          </w:p>
        </w:tc>
        <w:tc>
          <w:tcPr>
            <w:tcW w:w="1584"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9F00FB" w:rsidRDefault="00B16C13" w:rsidP="009F00FB">
            <w:pPr>
              <w:tabs>
                <w:tab w:val="decimal" w:pos="1020"/>
              </w:tabs>
              <w:spacing w:after="0" w:line="240" w:lineRule="exact"/>
              <w:ind w:right="-9"/>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65</w:t>
            </w:r>
            <w:r w:rsidR="00DB54CD" w:rsidRPr="009F00FB">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355</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rPr>
            </w:pPr>
          </w:p>
        </w:tc>
        <w:tc>
          <w:tcPr>
            <w:tcW w:w="900" w:type="dxa"/>
            <w:tcBorders>
              <w:bottom w:val="double" w:sz="4" w:space="0" w:color="000000"/>
            </w:tcBorders>
            <w:shd w:val="clear" w:color="auto" w:fill="auto"/>
          </w:tcPr>
          <w:p w:rsidR="00DB54CD" w:rsidRPr="00EB2151" w:rsidRDefault="00B16C13" w:rsidP="00DB54CD">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911</w:t>
            </w:r>
          </w:p>
        </w:tc>
        <w:tc>
          <w:tcPr>
            <w:tcW w:w="90" w:type="dxa"/>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tcBorders>
              <w:bottom w:val="double" w:sz="4" w:space="0" w:color="000000"/>
            </w:tcBorders>
            <w:shd w:val="clear" w:color="auto" w:fill="auto"/>
          </w:tcPr>
          <w:p w:rsidR="00DB54CD" w:rsidRPr="00EB2151" w:rsidRDefault="00DB54CD" w:rsidP="00582583">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79</w:t>
            </w:r>
            <w:r w:rsidR="005C1C43" w:rsidRPr="00EB2151">
              <w:rPr>
                <w:rFonts w:ascii="Times New Roman" w:eastAsia="Times New Roman" w:hAnsi="Times New Roman" w:cs="Angsana New"/>
                <w:sz w:val="18"/>
                <w:szCs w:val="18"/>
              </w:rPr>
              <w:t>,</w:t>
            </w:r>
            <w:r w:rsidR="00B16C13" w:rsidRPr="00582583">
              <w:rPr>
                <w:rFonts w:ascii="Times New Roman" w:eastAsia="Times New Roman" w:hAnsi="Times New Roman" w:cs="Angsana New"/>
                <w:sz w:val="18"/>
                <w:szCs w:val="18"/>
              </w:rPr>
              <w:t>505</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3" w:type="dxa"/>
            <w:shd w:val="clear" w:color="auto" w:fill="auto"/>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71</w:t>
            </w:r>
            <w:r w:rsidR="0026076B"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761</w:t>
            </w:r>
          </w:p>
        </w:tc>
      </w:tr>
      <w:tr w:rsidR="00DB54CD" w:rsidRPr="00EB2151" w:rsidTr="009F00FB">
        <w:trPr>
          <w:trHeight w:val="20"/>
        </w:trPr>
        <w:tc>
          <w:tcPr>
            <w:tcW w:w="2367" w:type="dxa"/>
          </w:tcPr>
          <w:p w:rsidR="00DB54CD" w:rsidRPr="00EB2151" w:rsidRDefault="00DB54CD" w:rsidP="00DB54CD">
            <w:pPr>
              <w:tabs>
                <w:tab w:val="center" w:pos="1251"/>
              </w:tabs>
              <w:spacing w:after="0" w:line="240" w:lineRule="exact"/>
              <w:ind w:left="450" w:right="-9" w:hanging="43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u w:val="single"/>
                <w:lang w:val="en-GB"/>
              </w:rPr>
              <w:t>Less</w:t>
            </w:r>
            <w:r w:rsidR="00746573" w:rsidRPr="00EB2151">
              <w:rPr>
                <w:rFonts w:ascii="Times New Roman" w:eastAsia="Times New Roman" w:hAnsi="Times New Roman" w:cs="Times New Roman"/>
                <w:sz w:val="18"/>
                <w:szCs w:val="18"/>
                <w:lang w:val="en-GB"/>
              </w:rPr>
              <w:t xml:space="preserve">: Allowance for doubtful </w:t>
            </w:r>
            <w:r w:rsidRPr="00EB2151">
              <w:rPr>
                <w:rFonts w:ascii="Times New Roman" w:eastAsia="Times New Roman" w:hAnsi="Times New Roman" w:cs="Times New Roman"/>
                <w:sz w:val="18"/>
                <w:szCs w:val="18"/>
                <w:lang w:val="en-GB"/>
              </w:rPr>
              <w:t xml:space="preserve">debts </w:t>
            </w:r>
          </w:p>
        </w:tc>
        <w:tc>
          <w:tcPr>
            <w:tcW w:w="90" w:type="dxa"/>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bottom w:val="single" w:sz="4" w:space="0" w:color="auto"/>
            </w:tcBorders>
            <w:vAlign w:val="bottom"/>
          </w:tcPr>
          <w:p w:rsidR="00DB54CD" w:rsidRPr="009F00FB" w:rsidRDefault="00DB54CD" w:rsidP="009F00FB">
            <w:pPr>
              <w:tabs>
                <w:tab w:val="decimal" w:pos="1020"/>
              </w:tabs>
              <w:spacing w:after="0" w:line="240" w:lineRule="exact"/>
              <w:ind w:right="-9"/>
              <w:rPr>
                <w:rFonts w:ascii="Times New Roman" w:eastAsia="Times New Roman" w:hAnsi="Times New Roman" w:cs="Angsana New"/>
                <w:sz w:val="18"/>
                <w:szCs w:val="18"/>
              </w:rPr>
            </w:pPr>
            <w:r w:rsidRPr="009F00FB">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6</w:t>
            </w:r>
            <w:r w:rsidRPr="009F00FB">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780</w:t>
            </w:r>
            <w:r w:rsidRPr="009F00FB">
              <w:rPr>
                <w:rFonts w:ascii="Times New Roman" w:eastAsia="Times New Roman" w:hAnsi="Times New Roman" w:cs="Angsana New"/>
                <w:sz w:val="18"/>
                <w:szCs w:val="18"/>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Borders>
              <w:top w:val="double" w:sz="4" w:space="0" w:color="000000"/>
            </w:tcBorders>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90" w:type="dxa"/>
            <w:tcBorders>
              <w:top w:val="double" w:sz="4" w:space="0" w:color="000000"/>
            </w:tcBorders>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353" w:type="dxa"/>
            <w:tcBorders>
              <w:bottom w:val="single" w:sz="4" w:space="0" w:color="auto"/>
            </w:tcBorders>
            <w:shd w:val="clear" w:color="auto" w:fill="auto"/>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600</w:t>
            </w:r>
            <w:r w:rsidRPr="00EB2151">
              <w:rPr>
                <w:rFonts w:ascii="Times New Roman" w:eastAsia="Times New Roman" w:hAnsi="Times New Roman" w:cs="Times New Roman"/>
                <w:sz w:val="18"/>
                <w:szCs w:val="18"/>
                <w:lang w:val="en-GB"/>
              </w:rPr>
              <w:t>)</w:t>
            </w:r>
          </w:p>
        </w:tc>
      </w:tr>
      <w:tr w:rsidR="00DB54CD" w:rsidRPr="00EB2151" w:rsidTr="009F00FB">
        <w:trPr>
          <w:trHeight w:val="20"/>
        </w:trPr>
        <w:tc>
          <w:tcPr>
            <w:tcW w:w="2367" w:type="dxa"/>
            <w:vAlign w:val="bottom"/>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Net</w:t>
            </w:r>
          </w:p>
        </w:tc>
        <w:tc>
          <w:tcPr>
            <w:tcW w:w="90" w:type="dxa"/>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1584" w:type="dxa"/>
            <w:vAlign w:val="bottom"/>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top w:val="single" w:sz="4" w:space="0" w:color="auto"/>
              <w:bottom w:val="double" w:sz="4" w:space="0" w:color="auto"/>
            </w:tcBorders>
            <w:vAlign w:val="bottom"/>
          </w:tcPr>
          <w:p w:rsidR="00DB54CD" w:rsidRPr="009F00FB" w:rsidRDefault="00B16C13" w:rsidP="009F00FB">
            <w:pPr>
              <w:tabs>
                <w:tab w:val="decimal" w:pos="1020"/>
              </w:tabs>
              <w:spacing w:after="0" w:line="240" w:lineRule="exact"/>
              <w:ind w:right="-9"/>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58</w:t>
            </w:r>
            <w:r w:rsidR="00DB54CD" w:rsidRPr="009F00FB">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575</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353" w:type="dxa"/>
            <w:tcBorders>
              <w:top w:val="single" w:sz="4" w:space="0" w:color="auto"/>
              <w:bottom w:val="double" w:sz="4" w:space="0" w:color="auto"/>
            </w:tcBorders>
            <w:shd w:val="clear" w:color="auto" w:fill="auto"/>
          </w:tcPr>
          <w:p w:rsidR="00DB54CD" w:rsidRPr="00EB2151" w:rsidRDefault="00B16C13" w:rsidP="00DB54CD">
            <w:pPr>
              <w:tabs>
                <w:tab w:val="decimal" w:pos="1242"/>
              </w:tabs>
              <w:spacing w:after="0" w:line="240" w:lineRule="exact"/>
              <w:ind w:right="-9"/>
              <w:rPr>
                <w:rFonts w:ascii="Times New Roman" w:eastAsia="Times New Roman" w:hAnsi="Times New Roman" w:cstheme="minorBidi"/>
                <w:sz w:val="18"/>
                <w:szCs w:val="18"/>
                <w:cs/>
                <w:lang w:val="en-GB"/>
              </w:rPr>
            </w:pPr>
            <w:r w:rsidRPr="00B16C13">
              <w:rPr>
                <w:rFonts w:ascii="Times New Roman" w:eastAsia="Times New Roman" w:hAnsi="Times New Roman" w:cs="Angsana New"/>
                <w:sz w:val="18"/>
                <w:szCs w:val="18"/>
              </w:rPr>
              <w:t>9</w:t>
            </w:r>
            <w:r w:rsidR="002E6E0F"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161</w:t>
            </w:r>
          </w:p>
        </w:tc>
      </w:tr>
      <w:tr w:rsidR="00DB54CD" w:rsidRPr="00EB2151" w:rsidTr="009F00FB">
        <w:trPr>
          <w:trHeight w:val="20"/>
        </w:trPr>
        <w:tc>
          <w:tcPr>
            <w:tcW w:w="8815" w:type="dxa"/>
            <w:gridSpan w:val="11"/>
            <w:vAlign w:val="bottom"/>
          </w:tcPr>
          <w:p w:rsidR="00DB54CD" w:rsidRPr="00EB2151" w:rsidRDefault="00DB54CD" w:rsidP="00EB2151">
            <w:pPr>
              <w:tabs>
                <w:tab w:val="decimal" w:pos="1242"/>
              </w:tabs>
              <w:spacing w:before="60"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Formerly known as M Link Shop Co., Ltd.</w:t>
            </w:r>
          </w:p>
        </w:tc>
      </w:tr>
    </w:tbl>
    <w:p w:rsidR="00FC5171" w:rsidRDefault="00FC5171" w:rsidP="00DB54CD">
      <w:pPr>
        <w:spacing w:after="0"/>
        <w:ind w:left="547" w:right="-14"/>
        <w:jc w:val="right"/>
        <w:rPr>
          <w:rFonts w:ascii="Times New Roman" w:eastAsia="Times New Roman" w:hAnsi="Times New Roman" w:cs="Times New Roman"/>
          <w:b/>
          <w:bCs/>
          <w:sz w:val="18"/>
          <w:szCs w:val="18"/>
          <w:lang w:val="en-GB"/>
        </w:rPr>
      </w:pPr>
    </w:p>
    <w:p w:rsidR="00DB54CD" w:rsidRPr="00EB2151" w:rsidRDefault="00DB54CD" w:rsidP="00DB54CD">
      <w:pPr>
        <w:spacing w:after="0"/>
        <w:ind w:left="547" w:right="-14"/>
        <w:jc w:val="right"/>
        <w:rPr>
          <w:rFonts w:ascii="Times New Roman" w:eastAsia="Times New Roman" w:hAnsi="Times New Roman" w:cs="Times New Roman"/>
          <w:sz w:val="24"/>
          <w:szCs w:val="24"/>
          <w:lang w:val="en-GB"/>
        </w:rPr>
      </w:pPr>
      <w:r w:rsidRPr="00EB2151">
        <w:rPr>
          <w:rFonts w:ascii="Times New Roman" w:eastAsia="Times New Roman" w:hAnsi="Times New Roman" w:cs="Times New Roman"/>
          <w:b/>
          <w:bCs/>
          <w:sz w:val="18"/>
          <w:szCs w:val="18"/>
          <w:lang w:val="en-GB"/>
        </w:rPr>
        <w:t>(Unit: Thousand Baht)</w:t>
      </w:r>
    </w:p>
    <w:tbl>
      <w:tblPr>
        <w:tblW w:w="8823" w:type="dxa"/>
        <w:tblInd w:w="540" w:type="dxa"/>
        <w:tblLayout w:type="fixed"/>
        <w:tblCellMar>
          <w:left w:w="0" w:type="dxa"/>
          <w:right w:w="0" w:type="dxa"/>
        </w:tblCellMar>
        <w:tblLook w:val="0000" w:firstRow="0" w:lastRow="0" w:firstColumn="0" w:lastColumn="0" w:noHBand="0" w:noVBand="0"/>
      </w:tblPr>
      <w:tblGrid>
        <w:gridCol w:w="2610"/>
        <w:gridCol w:w="90"/>
        <w:gridCol w:w="1350"/>
        <w:gridCol w:w="90"/>
        <w:gridCol w:w="1170"/>
        <w:gridCol w:w="90"/>
        <w:gridCol w:w="900"/>
        <w:gridCol w:w="90"/>
        <w:gridCol w:w="990"/>
        <w:gridCol w:w="90"/>
        <w:gridCol w:w="1353"/>
      </w:tblGrid>
      <w:tr w:rsidR="00DB54CD" w:rsidRPr="00EB2151" w:rsidTr="00B8664A">
        <w:trPr>
          <w:trHeight w:val="20"/>
        </w:trPr>
        <w:tc>
          <w:tcPr>
            <w:tcW w:w="2610" w:type="dxa"/>
            <w:vAlign w:val="bottom"/>
          </w:tcPr>
          <w:p w:rsidR="00DB54CD" w:rsidRPr="00EB2151" w:rsidRDefault="00DB54CD" w:rsidP="00DB54CD">
            <w:pPr>
              <w:spacing w:after="0" w:line="240" w:lineRule="exact"/>
              <w:ind w:left="180" w:right="-9" w:hanging="180"/>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1350"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4683" w:type="dxa"/>
            <w:gridSpan w:val="7"/>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B8664A">
        <w:trPr>
          <w:trHeight w:val="20"/>
        </w:trPr>
        <w:tc>
          <w:tcPr>
            <w:tcW w:w="2610"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xml:space="preserve">Short-term borrowings to </w:t>
            </w:r>
          </w:p>
        </w:tc>
        <w:tc>
          <w:tcPr>
            <w:tcW w:w="90" w:type="dxa"/>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1350" w:type="dxa"/>
            <w:vAlign w:val="bottom"/>
          </w:tcPr>
          <w:p w:rsidR="00DB54CD" w:rsidRPr="00EB2151" w:rsidRDefault="00DB54CD" w:rsidP="00DB54CD">
            <w:pPr>
              <w:spacing w:after="0" w:line="240" w:lineRule="exact"/>
              <w:ind w:right="-9"/>
              <w:jc w:val="center"/>
              <w:rPr>
                <w:rFonts w:ascii="Times New Roman" w:eastAsia="Times New Roman" w:hAnsi="Times New Roman" w:cs="Times New Roman"/>
                <w:b/>
                <w:bCs/>
                <w:sz w:val="18"/>
                <w:szCs w:val="18"/>
                <w:cs/>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17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as at</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900" w:type="dxa"/>
            <w:vMerge w:val="restart"/>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990" w:type="dxa"/>
            <w:vMerge w:val="restart"/>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Decrease</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as at</w:t>
            </w:r>
          </w:p>
        </w:tc>
      </w:tr>
      <w:tr w:rsidR="00DB54CD" w:rsidRPr="00EB2151" w:rsidTr="009F00FB">
        <w:trPr>
          <w:trHeight w:val="20"/>
        </w:trPr>
        <w:tc>
          <w:tcPr>
            <w:tcW w:w="2610"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parties</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1350"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1170" w:type="dxa"/>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w:t>
            </w: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0" w:type="dxa"/>
            <w:vMerge/>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90" w:type="dxa"/>
            <w:vMerge/>
            <w:vAlign w:val="bottom"/>
          </w:tcPr>
          <w:p w:rsidR="00DB54CD" w:rsidRPr="00EB2151" w:rsidRDefault="00DB54CD" w:rsidP="00DB54CD">
            <w:pPr>
              <w:tabs>
                <w:tab w:val="left" w:pos="360"/>
                <w:tab w:val="left" w:pos="2160"/>
              </w:tabs>
              <w:spacing w:after="0" w:line="240" w:lineRule="exact"/>
              <w:ind w:right="-9"/>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b/>
                <w:bCs/>
                <w:sz w:val="18"/>
                <w:szCs w:val="18"/>
                <w:lang w:val="en-GB"/>
              </w:rPr>
            </w:pPr>
          </w:p>
        </w:tc>
        <w:tc>
          <w:tcPr>
            <w:tcW w:w="1350" w:type="dxa"/>
            <w:vAlign w:val="bottom"/>
          </w:tcPr>
          <w:p w:rsidR="00DB54CD" w:rsidRPr="00EB2151" w:rsidRDefault="00DB54CD" w:rsidP="00DB54CD">
            <w:pPr>
              <w:spacing w:after="0" w:line="240" w:lineRule="exact"/>
              <w:ind w:left="2"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 xml:space="preserve">, </w:t>
            </w:r>
          </w:p>
        </w:tc>
      </w:tr>
      <w:tr w:rsidR="00DB54CD" w:rsidRPr="00EB2151" w:rsidTr="009F00FB">
        <w:trPr>
          <w:trHeight w:val="20"/>
        </w:trPr>
        <w:tc>
          <w:tcPr>
            <w:tcW w:w="2610"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B16C13" w:rsidP="00DB54CD">
            <w:pPr>
              <w:spacing w:after="0" w:line="240" w:lineRule="exact"/>
              <w:ind w:right="-9"/>
              <w:jc w:val="center"/>
              <w:rPr>
                <w:rFonts w:ascii="Times New Roman" w:eastAsia="Times New Roman" w:hAnsi="Times New Roman" w:cs="Times New Roman"/>
                <w:sz w:val="18"/>
                <w:szCs w:val="18"/>
              </w:rPr>
            </w:pPr>
            <w:r w:rsidRPr="00B16C13">
              <w:rPr>
                <w:rFonts w:ascii="Times New Roman" w:eastAsia="Times New Roman" w:hAnsi="Times New Roman" w:cs="Angsana New"/>
                <w:b/>
                <w:bCs/>
                <w:sz w:val="18"/>
                <w:szCs w:val="18"/>
              </w:rPr>
              <w:t>2018</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90" w:type="dxa"/>
            <w:vAlign w:val="bottom"/>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1350" w:type="dxa"/>
            <w:vAlign w:val="bottom"/>
          </w:tcPr>
          <w:p w:rsidR="00DB54CD" w:rsidRPr="00EB2151" w:rsidRDefault="00B16C13" w:rsidP="00DB54CD">
            <w:pPr>
              <w:spacing w:after="0" w:line="240" w:lineRule="exact"/>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b/>
                <w:bCs/>
                <w:sz w:val="18"/>
                <w:szCs w:val="18"/>
              </w:rPr>
              <w:t>2018</w:t>
            </w:r>
          </w:p>
        </w:tc>
      </w:tr>
      <w:tr w:rsidR="00DB54CD" w:rsidRPr="00EB2151" w:rsidTr="009F00FB">
        <w:trPr>
          <w:trHeight w:val="20"/>
        </w:trPr>
        <w:tc>
          <w:tcPr>
            <w:tcW w:w="2610"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90" w:type="dxa"/>
            <w:vAlign w:val="bottom"/>
          </w:tcPr>
          <w:p w:rsidR="00DB54CD" w:rsidRPr="00EB2151" w:rsidRDefault="00DB54CD" w:rsidP="00DB54CD">
            <w:pPr>
              <w:tabs>
                <w:tab w:val="decimal" w:pos="760"/>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r>
      <w:tr w:rsidR="00DB54CD" w:rsidRPr="00EB2151" w:rsidTr="009F00FB">
        <w:trPr>
          <w:trHeight w:val="20"/>
        </w:trPr>
        <w:tc>
          <w:tcPr>
            <w:tcW w:w="2610" w:type="dxa"/>
          </w:tcPr>
          <w:p w:rsidR="00DB54CD" w:rsidRPr="002B7BB0" w:rsidRDefault="00DB54CD" w:rsidP="00DB54CD">
            <w:pPr>
              <w:spacing w:after="0" w:line="240" w:lineRule="exact"/>
              <w:ind w:left="162" w:right="-9" w:hanging="162"/>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Director of subsidiary</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person</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B16C13" w:rsidP="005309C3">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575</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0" w:type="dxa"/>
            <w:vAlign w:val="bottom"/>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575</w:t>
            </w:r>
          </w:p>
        </w:tc>
      </w:tr>
      <w:tr w:rsidR="00DB54CD" w:rsidRPr="00EB2151" w:rsidTr="009F00FB">
        <w:trPr>
          <w:trHeight w:val="20"/>
        </w:trPr>
        <w:tc>
          <w:tcPr>
            <w:tcW w:w="2610" w:type="dxa"/>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Mlink</w:t>
            </w:r>
            <w:proofErr w:type="spellEnd"/>
            <w:r w:rsidRPr="00EB2151">
              <w:rPr>
                <w:rFonts w:ascii="Times New Roman" w:eastAsia="Times New Roman" w:hAnsi="Times New Roman" w:cs="Times New Roman"/>
                <w:sz w:val="18"/>
                <w:szCs w:val="18"/>
                <w:lang w:val="en-GB"/>
              </w:rPr>
              <w:t xml:space="preserve"> QIR Co., Ltd.</w:t>
            </w:r>
          </w:p>
        </w:tc>
        <w:tc>
          <w:tcPr>
            <w:tcW w:w="90" w:type="dxa"/>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Joint venture</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bottom w:val="single" w:sz="4" w:space="0" w:color="auto"/>
            </w:tcBorders>
            <w:vAlign w:val="bottom"/>
          </w:tcPr>
          <w:p w:rsidR="00DB54CD" w:rsidRPr="00EB2151" w:rsidRDefault="00B16C13" w:rsidP="009F00FB">
            <w:pPr>
              <w:tabs>
                <w:tab w:val="decimal" w:pos="1020"/>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828</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Borders>
              <w:bottom w:val="single" w:sz="4" w:space="0" w:color="auto"/>
            </w:tcBorders>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tcBorders>
              <w:bottom w:val="single" w:sz="4" w:space="0" w:color="auto"/>
            </w:tcBorders>
          </w:tcPr>
          <w:p w:rsidR="00DB54CD" w:rsidRPr="00EB2151" w:rsidRDefault="00DB54CD" w:rsidP="00DB54CD">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48</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0" w:type="dxa"/>
            <w:tcBorders>
              <w:bottom w:val="single" w:sz="4" w:space="0" w:color="auto"/>
            </w:tcBorders>
            <w:vAlign w:val="bottom"/>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780</w:t>
            </w:r>
          </w:p>
        </w:tc>
      </w:tr>
      <w:tr w:rsidR="00DB54CD" w:rsidRPr="00EB2151" w:rsidTr="009F00FB">
        <w:trPr>
          <w:trHeight w:val="20"/>
        </w:trPr>
        <w:tc>
          <w:tcPr>
            <w:tcW w:w="2610" w:type="dxa"/>
          </w:tcPr>
          <w:p w:rsidR="00DB54CD" w:rsidRPr="00EB2151" w:rsidRDefault="00DB54CD" w:rsidP="00435BCB">
            <w:pPr>
              <w:spacing w:after="0" w:line="240" w:lineRule="exact"/>
              <w:ind w:left="162" w:right="-9" w:hanging="162"/>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8"/>
                <w:szCs w:val="18"/>
                <w:lang w:val="en-GB"/>
              </w:rPr>
              <w:t>Total</w:t>
            </w:r>
          </w:p>
        </w:tc>
        <w:tc>
          <w:tcPr>
            <w:tcW w:w="90" w:type="dxa"/>
          </w:tcPr>
          <w:p w:rsidR="00DB54CD" w:rsidRPr="00EB2151" w:rsidRDefault="00DB54CD" w:rsidP="00DB54CD">
            <w:pPr>
              <w:spacing w:after="0"/>
              <w:ind w:left="-108" w:right="-9"/>
              <w:jc w:val="center"/>
              <w:rPr>
                <w:rFonts w:ascii="Times New Roman" w:eastAsia="Times New Roman" w:hAnsi="Times New Roman" w:cs="Times New Roman"/>
                <w:sz w:val="16"/>
                <w:szCs w:val="16"/>
                <w:lang w:val="en-GB"/>
              </w:rPr>
            </w:pPr>
          </w:p>
        </w:tc>
        <w:tc>
          <w:tcPr>
            <w:tcW w:w="1350" w:type="dxa"/>
            <w:vAlign w:val="bottom"/>
          </w:tcPr>
          <w:p w:rsidR="00DB54CD" w:rsidRPr="00EB2151" w:rsidRDefault="00DB54CD" w:rsidP="00DB54CD">
            <w:pPr>
              <w:spacing w:after="0" w:line="240" w:lineRule="exact"/>
              <w:ind w:left="-108" w:right="-9"/>
              <w:jc w:val="center"/>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top w:val="single" w:sz="4" w:space="0" w:color="auto"/>
            </w:tcBorders>
            <w:vAlign w:val="bottom"/>
          </w:tcPr>
          <w:p w:rsidR="00DB54CD" w:rsidRPr="00EB2151" w:rsidRDefault="00B16C13" w:rsidP="009F00FB">
            <w:pPr>
              <w:tabs>
                <w:tab w:val="decimal" w:pos="1020"/>
              </w:tabs>
              <w:spacing w:after="0" w:line="240" w:lineRule="exact"/>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828</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rPr>
            </w:pPr>
          </w:p>
        </w:tc>
        <w:tc>
          <w:tcPr>
            <w:tcW w:w="900" w:type="dxa"/>
            <w:tcBorders>
              <w:top w:val="single" w:sz="4" w:space="0" w:color="auto"/>
              <w:bottom w:val="double" w:sz="4" w:space="0" w:color="000000"/>
            </w:tcBorders>
          </w:tcPr>
          <w:p w:rsidR="00DB54CD" w:rsidRPr="00EB2151" w:rsidRDefault="00B16C13" w:rsidP="005309C3">
            <w:pPr>
              <w:spacing w:after="0" w:line="240" w:lineRule="exact"/>
              <w:ind w:left="-108" w:right="96"/>
              <w:jc w:val="righ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575</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990" w:type="dxa"/>
            <w:tcBorders>
              <w:top w:val="single" w:sz="4" w:space="0" w:color="auto"/>
              <w:bottom w:val="double" w:sz="4" w:space="0" w:color="000000"/>
            </w:tcBorders>
          </w:tcPr>
          <w:p w:rsidR="00DB54CD" w:rsidRPr="00EB2151" w:rsidRDefault="00DB54CD" w:rsidP="00DB54CD">
            <w:pPr>
              <w:tabs>
                <w:tab w:val="decimal" w:pos="838"/>
              </w:tabs>
              <w:spacing w:after="0" w:line="240" w:lineRule="exact"/>
              <w:ind w:right="6"/>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48</w:t>
            </w: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rPr>
            </w:pPr>
          </w:p>
        </w:tc>
        <w:tc>
          <w:tcPr>
            <w:tcW w:w="1350" w:type="dxa"/>
            <w:tcBorders>
              <w:top w:val="single" w:sz="4" w:space="0" w:color="auto"/>
            </w:tcBorders>
            <w:vAlign w:val="bottom"/>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355</w:t>
            </w:r>
          </w:p>
        </w:tc>
      </w:tr>
      <w:tr w:rsidR="00DB54CD" w:rsidRPr="00EB2151" w:rsidTr="009F00FB">
        <w:trPr>
          <w:trHeight w:val="20"/>
        </w:trPr>
        <w:tc>
          <w:tcPr>
            <w:tcW w:w="2610" w:type="dxa"/>
          </w:tcPr>
          <w:p w:rsidR="00DB54CD" w:rsidRPr="00EB2151" w:rsidRDefault="00DB54CD" w:rsidP="00DB54CD">
            <w:pPr>
              <w:tabs>
                <w:tab w:val="center" w:pos="1251"/>
              </w:tabs>
              <w:spacing w:after="0" w:line="240" w:lineRule="exact"/>
              <w:ind w:left="450" w:right="-9" w:hanging="43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u w:val="single"/>
                <w:lang w:val="en-GB"/>
              </w:rPr>
              <w:t>Less</w:t>
            </w:r>
            <w:r w:rsidR="00746573" w:rsidRPr="00EB2151">
              <w:rPr>
                <w:rFonts w:ascii="Times New Roman" w:eastAsia="Times New Roman" w:hAnsi="Times New Roman" w:cs="Times New Roman"/>
                <w:sz w:val="18"/>
                <w:szCs w:val="18"/>
                <w:lang w:val="en-GB"/>
              </w:rPr>
              <w:t xml:space="preserve">: Allowance for doubtful </w:t>
            </w:r>
            <w:r w:rsidRPr="00EB2151">
              <w:rPr>
                <w:rFonts w:ascii="Times New Roman" w:eastAsia="Times New Roman" w:hAnsi="Times New Roman" w:cs="Times New Roman"/>
                <w:sz w:val="18"/>
                <w:szCs w:val="18"/>
                <w:lang w:val="en-GB"/>
              </w:rPr>
              <w:t xml:space="preserve">debts </w:t>
            </w:r>
          </w:p>
        </w:tc>
        <w:tc>
          <w:tcPr>
            <w:tcW w:w="90" w:type="dxa"/>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bottom w:val="single" w:sz="4" w:space="0" w:color="auto"/>
            </w:tcBorders>
            <w:vAlign w:val="bottom"/>
          </w:tcPr>
          <w:p w:rsidR="00DB54CD" w:rsidRPr="00EB2151" w:rsidRDefault="00DB54CD" w:rsidP="009F00FB">
            <w:pPr>
              <w:tabs>
                <w:tab w:val="decimal" w:pos="1020"/>
              </w:tabs>
              <w:spacing w:after="0" w:line="240" w:lineRule="exact"/>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828</w:t>
            </w:r>
            <w:r w:rsidRPr="00EB2151">
              <w:rPr>
                <w:rFonts w:ascii="Times New Roman" w:eastAsia="Times New Roman" w:hAnsi="Times New Roman" w:cs="Times New Roman"/>
                <w:sz w:val="18"/>
                <w:szCs w:val="18"/>
                <w:lang w:val="en-GB"/>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Borders>
              <w:top w:val="double" w:sz="4" w:space="0" w:color="000000"/>
            </w:tcBorders>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90" w:type="dxa"/>
            <w:tcBorders>
              <w:top w:val="double" w:sz="4" w:space="0" w:color="000000"/>
            </w:tcBorders>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350" w:type="dxa"/>
            <w:tcBorders>
              <w:bottom w:val="single" w:sz="4" w:space="0" w:color="auto"/>
            </w:tcBorders>
            <w:vAlign w:val="bottom"/>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780</w:t>
            </w:r>
            <w:r w:rsidRPr="00EB2151">
              <w:rPr>
                <w:rFonts w:ascii="Times New Roman" w:eastAsia="Times New Roman" w:hAnsi="Times New Roman" w:cs="Times New Roman"/>
                <w:sz w:val="18"/>
                <w:szCs w:val="18"/>
                <w:lang w:val="en-GB"/>
              </w:rPr>
              <w:t>)</w:t>
            </w:r>
          </w:p>
        </w:tc>
      </w:tr>
      <w:tr w:rsidR="00DB54CD" w:rsidRPr="00EB2151" w:rsidTr="009F00FB">
        <w:trPr>
          <w:trHeight w:val="20"/>
        </w:trPr>
        <w:tc>
          <w:tcPr>
            <w:tcW w:w="2610" w:type="dxa"/>
            <w:vAlign w:val="bottom"/>
          </w:tcPr>
          <w:p w:rsidR="00DB54CD" w:rsidRPr="00EB2151" w:rsidRDefault="00DB54CD" w:rsidP="00DB54CD">
            <w:pPr>
              <w:spacing w:after="0" w:line="240" w:lineRule="exact"/>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Net</w:t>
            </w:r>
          </w:p>
        </w:tc>
        <w:tc>
          <w:tcPr>
            <w:tcW w:w="90" w:type="dxa"/>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1350" w:type="dxa"/>
            <w:vAlign w:val="bottom"/>
          </w:tcPr>
          <w:p w:rsidR="00DB54CD" w:rsidRPr="00EB2151" w:rsidRDefault="00DB54CD" w:rsidP="00DB54CD">
            <w:pPr>
              <w:tabs>
                <w:tab w:val="left" w:pos="360"/>
                <w:tab w:val="left" w:pos="2160"/>
              </w:tabs>
              <w:spacing w:after="0" w:line="240" w:lineRule="exact"/>
              <w:ind w:right="-9"/>
              <w:jc w:val="right"/>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170" w:type="dxa"/>
            <w:tcBorders>
              <w:top w:val="single" w:sz="4" w:space="0" w:color="auto"/>
              <w:bottom w:val="double" w:sz="4" w:space="0" w:color="auto"/>
            </w:tcBorders>
            <w:vAlign w:val="bottom"/>
          </w:tcPr>
          <w:p w:rsidR="00DB54CD" w:rsidRPr="00EB2151" w:rsidRDefault="00DB54CD" w:rsidP="00DB54CD">
            <w:pPr>
              <w:spacing w:after="0" w:line="240" w:lineRule="exact"/>
              <w:ind w:right="-10"/>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0" w:type="dxa"/>
          </w:tcPr>
          <w:p w:rsidR="00DB54CD" w:rsidRPr="00EB2151" w:rsidRDefault="00DB54CD" w:rsidP="00DB54CD">
            <w:pPr>
              <w:tabs>
                <w:tab w:val="decimal" w:pos="1240"/>
              </w:tabs>
              <w:spacing w:after="0" w:line="240" w:lineRule="exact"/>
              <w:ind w:right="-9"/>
              <w:rPr>
                <w:rFonts w:ascii="Times New Roman" w:eastAsia="Times New Roman" w:hAnsi="Times New Roman" w:cs="Times New Roman"/>
                <w:sz w:val="18"/>
                <w:szCs w:val="18"/>
                <w:lang w:val="en-GB"/>
              </w:rPr>
            </w:pPr>
          </w:p>
        </w:tc>
        <w:tc>
          <w:tcPr>
            <w:tcW w:w="90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90" w:type="dxa"/>
          </w:tcPr>
          <w:p w:rsidR="00DB54CD" w:rsidRPr="00EB2151" w:rsidRDefault="00DB54CD" w:rsidP="00DB54CD">
            <w:pPr>
              <w:tabs>
                <w:tab w:val="decimal" w:pos="1242"/>
              </w:tabs>
              <w:spacing w:after="0" w:line="240" w:lineRule="exact"/>
              <w:ind w:right="-9"/>
              <w:rPr>
                <w:rFonts w:ascii="Times New Roman" w:eastAsia="Times New Roman" w:hAnsi="Times New Roman" w:cs="Times New Roman"/>
                <w:sz w:val="18"/>
                <w:szCs w:val="18"/>
                <w:lang w:val="en-GB"/>
              </w:rPr>
            </w:pPr>
          </w:p>
        </w:tc>
        <w:tc>
          <w:tcPr>
            <w:tcW w:w="1350" w:type="dxa"/>
            <w:tcBorders>
              <w:top w:val="single" w:sz="4" w:space="0" w:color="auto"/>
              <w:bottom w:val="double" w:sz="4" w:space="0" w:color="auto"/>
            </w:tcBorders>
            <w:vAlign w:val="bottom"/>
          </w:tcPr>
          <w:p w:rsidR="00DB54CD" w:rsidRPr="00EB2151" w:rsidRDefault="00B16C13" w:rsidP="00DB54CD">
            <w:pPr>
              <w:tabs>
                <w:tab w:val="decimal" w:pos="1242"/>
              </w:tabs>
              <w:spacing w:after="0" w:line="240" w:lineRule="exact"/>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575</w:t>
            </w:r>
          </w:p>
        </w:tc>
      </w:tr>
    </w:tbl>
    <w:p w:rsidR="00D94266" w:rsidRDefault="00D94266" w:rsidP="00DB54CD">
      <w:pPr>
        <w:spacing w:before="240" w:after="0"/>
        <w:ind w:left="547" w:right="-14"/>
        <w:jc w:val="thaiDistribute"/>
        <w:rPr>
          <w:rFonts w:ascii="Times New Roman" w:eastAsia="Times New Roman" w:hAnsi="Times New Roman" w:cs="Times New Roman"/>
          <w:spacing w:val="-2"/>
          <w:sz w:val="24"/>
          <w:szCs w:val="24"/>
          <w:lang w:val="en-GB"/>
        </w:rPr>
      </w:pPr>
    </w:p>
    <w:p w:rsidR="00B16C13" w:rsidRDefault="00B16C13">
      <w:pPr>
        <w:spacing w:after="0"/>
        <w:rPr>
          <w:rFonts w:ascii="Times New Roman" w:eastAsia="Times New Roman" w:hAnsi="Times New Roman" w:cs="Times New Roman"/>
          <w:spacing w:val="-2"/>
          <w:sz w:val="24"/>
          <w:szCs w:val="24"/>
          <w:lang w:val="en-GB"/>
        </w:rPr>
      </w:pPr>
      <w:r>
        <w:rPr>
          <w:rFonts w:ascii="Times New Roman" w:eastAsia="Times New Roman" w:hAnsi="Times New Roman" w:cs="Times New Roman"/>
          <w:spacing w:val="-2"/>
          <w:sz w:val="24"/>
          <w:szCs w:val="24"/>
          <w:lang w:val="en-GB"/>
        </w:rPr>
        <w:br w:type="page"/>
      </w:r>
    </w:p>
    <w:p w:rsidR="00FC5171" w:rsidRDefault="00DB54CD" w:rsidP="00FC5171">
      <w:pPr>
        <w:spacing w:before="240" w:after="0"/>
        <w:ind w:left="547" w:right="-14"/>
        <w:jc w:val="thaiDistribute"/>
        <w:rPr>
          <w:rFonts w:ascii="Times New Roman" w:eastAsia="Times New Roman" w:hAnsi="Times New Roman" w:cs="Times New Roman"/>
          <w:spacing w:val="-4"/>
          <w:sz w:val="24"/>
          <w:szCs w:val="24"/>
          <w:lang w:val="en-GB"/>
        </w:rPr>
      </w:pPr>
      <w:r w:rsidRPr="00EB2151">
        <w:rPr>
          <w:rFonts w:ascii="Times New Roman" w:eastAsia="Times New Roman" w:hAnsi="Times New Roman" w:cs="Times New Roman"/>
          <w:spacing w:val="-2"/>
          <w:sz w:val="24"/>
          <w:szCs w:val="24"/>
          <w:lang w:val="en-GB"/>
        </w:rPr>
        <w:lastRenderedPageBreak/>
        <w:t xml:space="preserve">During </w:t>
      </w:r>
      <w:r w:rsidR="00B16C13" w:rsidRPr="00B16C13">
        <w:rPr>
          <w:rFonts w:ascii="Times New Roman" w:eastAsia="Times New Roman" w:hAnsi="Times New Roman" w:cs="Angsana New"/>
          <w:spacing w:val="-2"/>
          <w:sz w:val="24"/>
          <w:szCs w:val="24"/>
        </w:rPr>
        <w:t>2018</w:t>
      </w:r>
      <w:r w:rsidRPr="00EB2151">
        <w:rPr>
          <w:rFonts w:ascii="Times New Roman" w:eastAsia="Times New Roman" w:hAnsi="Times New Roman" w:cs="Times New Roman"/>
          <w:spacing w:val="-2"/>
          <w:sz w:val="24"/>
          <w:szCs w:val="24"/>
          <w:lang w:val="en-GB"/>
        </w:rPr>
        <w:t xml:space="preserve">, SAM Water Supply Co., Ltd., which is a subsidiary of the Company had </w:t>
      </w:r>
      <w:r w:rsidRPr="00EB2151">
        <w:rPr>
          <w:rFonts w:ascii="Times New Roman" w:eastAsia="Times New Roman" w:hAnsi="Times New Roman" w:cs="Times New Roman"/>
          <w:spacing w:val="-2"/>
          <w:sz w:val="24"/>
          <w:szCs w:val="30"/>
          <w:lang w:val="en-GB"/>
        </w:rPr>
        <w:t>short-term</w:t>
      </w:r>
      <w:r w:rsidRPr="00EB2151">
        <w:rPr>
          <w:rFonts w:ascii="Times New Roman" w:eastAsia="Times New Roman" w:hAnsi="Times New Roman" w:cs="Times New Roman"/>
          <w:spacing w:val="-4"/>
          <w:sz w:val="24"/>
          <w:szCs w:val="30"/>
          <w:lang w:val="en-GB"/>
        </w:rPr>
        <w:t xml:space="preserve"> </w:t>
      </w:r>
      <w:r w:rsidRPr="00EB2151">
        <w:rPr>
          <w:rFonts w:ascii="Times New Roman" w:eastAsia="Times New Roman" w:hAnsi="Times New Roman" w:cs="Times New Roman"/>
          <w:spacing w:val="-4"/>
          <w:sz w:val="24"/>
          <w:szCs w:val="24"/>
          <w:lang w:val="en-GB"/>
        </w:rPr>
        <w:t xml:space="preserve">borrowing without loan agreements </w:t>
      </w:r>
      <w:r w:rsidR="005309C3">
        <w:rPr>
          <w:rFonts w:ascii="Times New Roman" w:eastAsia="Times New Roman" w:hAnsi="Times New Roman" w:cs="Times New Roman"/>
          <w:spacing w:val="-4"/>
          <w:sz w:val="24"/>
          <w:szCs w:val="24"/>
          <w:lang w:val="en-GB"/>
        </w:rPr>
        <w:t>or</w:t>
      </w:r>
      <w:r w:rsidRPr="00EB2151">
        <w:rPr>
          <w:rFonts w:ascii="Times New Roman" w:eastAsia="Times New Roman" w:hAnsi="Times New Roman" w:cs="Times New Roman"/>
          <w:spacing w:val="-4"/>
          <w:sz w:val="24"/>
          <w:szCs w:val="24"/>
          <w:lang w:val="en-GB"/>
        </w:rPr>
        <w:t xml:space="preserve"> collateral of Baht </w:t>
      </w:r>
      <w:r w:rsidR="00B16C13" w:rsidRPr="00B16C13">
        <w:rPr>
          <w:rFonts w:ascii="Times New Roman" w:eastAsia="Times New Roman" w:hAnsi="Times New Roman" w:cs="Angsana New"/>
          <w:spacing w:val="-4"/>
          <w:sz w:val="24"/>
          <w:szCs w:val="24"/>
        </w:rPr>
        <w:t>58</w:t>
      </w:r>
      <w:r w:rsidRPr="00EB2151">
        <w:rPr>
          <w:rFonts w:ascii="Times New Roman" w:eastAsia="Times New Roman" w:hAnsi="Times New Roman" w:cs="Times New Roman"/>
          <w:spacing w:val="-4"/>
          <w:sz w:val="24"/>
          <w:szCs w:val="24"/>
        </w:rPr>
        <w:t>.</w:t>
      </w:r>
      <w:r w:rsidR="00B16C13" w:rsidRPr="00B16C13">
        <w:rPr>
          <w:rFonts w:ascii="Times New Roman" w:eastAsia="Times New Roman" w:hAnsi="Times New Roman" w:cs="Angsana New"/>
          <w:spacing w:val="-4"/>
          <w:sz w:val="24"/>
          <w:szCs w:val="24"/>
        </w:rPr>
        <w:t>58</w:t>
      </w:r>
      <w:r w:rsidRPr="00EB2151">
        <w:rPr>
          <w:rFonts w:ascii="Times New Roman" w:eastAsia="Times New Roman" w:hAnsi="Times New Roman" w:cs="Times New Roman"/>
          <w:spacing w:val="-4"/>
          <w:sz w:val="24"/>
          <w:szCs w:val="24"/>
          <w:lang w:val="en-GB"/>
        </w:rPr>
        <w:t xml:space="preserve"> million to</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pacing w:val="-4"/>
          <w:sz w:val="24"/>
          <w:szCs w:val="24"/>
          <w:lang w:val="en-GB"/>
        </w:rPr>
        <w:t>a director of such subsidiary and a company incorporated in Hong Kong in which that director is a shareholder. As a result of subsequent follow up and negotiation by the Company</w:t>
      </w:r>
      <w:r w:rsidR="005309C3">
        <w:rPr>
          <w:rFonts w:ascii="Times New Roman" w:eastAsia="Times New Roman" w:hAnsi="Times New Roman" w:cs="Times New Roman"/>
          <w:spacing w:val="-4"/>
          <w:sz w:val="24"/>
          <w:szCs w:val="24"/>
          <w:lang w:val="en-GB"/>
        </w:rPr>
        <w:t>,</w:t>
      </w:r>
      <w:r w:rsidRPr="00EB2151">
        <w:rPr>
          <w:rFonts w:ascii="Times New Roman" w:eastAsia="Times New Roman" w:hAnsi="Times New Roman" w:cs="Times New Roman"/>
          <w:spacing w:val="-4"/>
          <w:sz w:val="24"/>
          <w:szCs w:val="24"/>
          <w:lang w:val="en-GB"/>
        </w:rPr>
        <w:t xml:space="preserve"> </w:t>
      </w:r>
      <w:r w:rsidR="005309C3">
        <w:rPr>
          <w:rFonts w:ascii="Times New Roman" w:eastAsia="Times New Roman" w:hAnsi="Times New Roman" w:cs="Times New Roman"/>
          <w:spacing w:val="-4"/>
          <w:sz w:val="24"/>
          <w:szCs w:val="24"/>
          <w:lang w:val="en-GB"/>
        </w:rPr>
        <w:t>o</w:t>
      </w:r>
      <w:r w:rsidRPr="00EB2151">
        <w:rPr>
          <w:rFonts w:ascii="Times New Roman" w:eastAsia="Times New Roman" w:hAnsi="Times New Roman" w:cs="Times New Roman"/>
          <w:spacing w:val="-4"/>
          <w:sz w:val="24"/>
          <w:szCs w:val="24"/>
          <w:lang w:val="en-GB"/>
        </w:rPr>
        <w:t xml:space="preserve">n February </w:t>
      </w:r>
      <w:r w:rsidR="00B16C13" w:rsidRPr="00B16C13">
        <w:rPr>
          <w:rFonts w:ascii="Times New Roman" w:eastAsia="Times New Roman" w:hAnsi="Times New Roman" w:cs="Angsana New"/>
          <w:spacing w:val="-4"/>
          <w:sz w:val="24"/>
          <w:szCs w:val="24"/>
        </w:rPr>
        <w:t>25</w:t>
      </w:r>
      <w:r w:rsidRPr="00EB2151">
        <w:rPr>
          <w:rFonts w:ascii="Times New Roman" w:eastAsia="Times New Roman" w:hAnsi="Times New Roman" w:cs="Times New Roman"/>
          <w:spacing w:val="-4"/>
          <w:sz w:val="24"/>
          <w:szCs w:val="24"/>
          <w:lang w:val="en-GB"/>
        </w:rPr>
        <w:t xml:space="preserve">, </w:t>
      </w:r>
      <w:r w:rsidR="00B16C13" w:rsidRPr="00B16C13">
        <w:rPr>
          <w:rFonts w:ascii="Times New Roman" w:eastAsia="Times New Roman" w:hAnsi="Times New Roman" w:cs="Angsana New"/>
          <w:spacing w:val="-4"/>
          <w:sz w:val="24"/>
          <w:szCs w:val="24"/>
        </w:rPr>
        <w:t>2019</w:t>
      </w:r>
      <w:r w:rsidRPr="00EB2151">
        <w:rPr>
          <w:rFonts w:ascii="Times New Roman" w:eastAsia="Times New Roman" w:hAnsi="Times New Roman" w:cs="Times New Roman"/>
          <w:spacing w:val="-4"/>
          <w:sz w:val="24"/>
          <w:szCs w:val="24"/>
        </w:rPr>
        <w:t>,</w:t>
      </w:r>
      <w:r w:rsidRPr="00EB2151">
        <w:rPr>
          <w:rFonts w:ascii="Times New Roman" w:eastAsia="Times New Roman" w:hAnsi="Times New Roman" w:cs="Times New Roman"/>
          <w:spacing w:val="-4"/>
          <w:sz w:val="24"/>
          <w:szCs w:val="24"/>
          <w:lang w:val="en-GB"/>
        </w:rPr>
        <w:t xml:space="preserve"> </w:t>
      </w:r>
      <w:r w:rsidR="005309C3">
        <w:rPr>
          <w:rFonts w:ascii="Times New Roman" w:eastAsia="Times New Roman" w:hAnsi="Times New Roman" w:cs="Times New Roman"/>
          <w:spacing w:val="-4"/>
          <w:sz w:val="24"/>
          <w:szCs w:val="24"/>
          <w:lang w:val="en-GB"/>
        </w:rPr>
        <w:t>a debt acknowledgement letter</w:t>
      </w:r>
      <w:r w:rsidRPr="00EB2151">
        <w:rPr>
          <w:rFonts w:ascii="Times New Roman" w:eastAsia="Times New Roman" w:hAnsi="Times New Roman" w:cs="Times New Roman"/>
          <w:spacing w:val="-4"/>
          <w:sz w:val="24"/>
          <w:szCs w:val="24"/>
          <w:lang w:val="en-GB"/>
        </w:rPr>
        <w:t xml:space="preserve"> was drawn up by another director of </w:t>
      </w:r>
      <w:r w:rsidR="005309C3">
        <w:rPr>
          <w:rFonts w:ascii="Times New Roman" w:eastAsia="Times New Roman" w:hAnsi="Times New Roman" w:cs="Times New Roman"/>
          <w:spacing w:val="-4"/>
          <w:sz w:val="24"/>
          <w:szCs w:val="24"/>
          <w:lang w:val="en-GB"/>
        </w:rPr>
        <w:t>such</w:t>
      </w:r>
      <w:r w:rsidRPr="00EB2151">
        <w:rPr>
          <w:rFonts w:ascii="Times New Roman" w:eastAsia="Times New Roman" w:hAnsi="Times New Roman" w:cs="Times New Roman"/>
          <w:spacing w:val="-4"/>
          <w:sz w:val="24"/>
          <w:szCs w:val="24"/>
          <w:lang w:val="en-GB"/>
        </w:rPr>
        <w:t xml:space="preserve"> subsidiary company (which is a shareholder of the Company), who undertook to repay the loans within April </w:t>
      </w:r>
      <w:r w:rsidR="00B16C13" w:rsidRPr="00B16C13">
        <w:rPr>
          <w:rFonts w:ascii="Times New Roman" w:eastAsia="Times New Roman" w:hAnsi="Times New Roman" w:cs="Angsana New"/>
          <w:spacing w:val="-4"/>
          <w:sz w:val="24"/>
          <w:szCs w:val="24"/>
        </w:rPr>
        <w:t>25</w:t>
      </w:r>
      <w:r w:rsidRPr="00EB2151">
        <w:rPr>
          <w:rFonts w:ascii="Times New Roman" w:eastAsia="Times New Roman" w:hAnsi="Times New Roman" w:cs="Times New Roman"/>
          <w:spacing w:val="-4"/>
          <w:sz w:val="24"/>
          <w:szCs w:val="24"/>
          <w:lang w:val="en-GB"/>
        </w:rPr>
        <w:t xml:space="preserve">, </w:t>
      </w:r>
      <w:r w:rsidR="00B16C13" w:rsidRPr="00B16C13">
        <w:rPr>
          <w:rFonts w:ascii="Times New Roman" w:eastAsia="Times New Roman" w:hAnsi="Times New Roman" w:cs="Angsana New"/>
          <w:spacing w:val="-4"/>
          <w:sz w:val="24"/>
          <w:szCs w:val="24"/>
        </w:rPr>
        <w:t>2019</w:t>
      </w:r>
      <w:r w:rsidRPr="00EB2151">
        <w:rPr>
          <w:rFonts w:ascii="Times New Roman" w:eastAsia="Times New Roman" w:hAnsi="Times New Roman" w:cs="Times New Roman"/>
          <w:spacing w:val="-4"/>
          <w:sz w:val="24"/>
          <w:szCs w:val="24"/>
          <w:lang w:val="en-GB"/>
        </w:rPr>
        <w:t xml:space="preserve"> and issued a letter mortgaging shares that he holds in the Company to secure debt of approximately Baht </w:t>
      </w:r>
      <w:r w:rsidR="00B16C13" w:rsidRPr="00B16C13">
        <w:rPr>
          <w:rFonts w:ascii="Times New Roman" w:eastAsia="Times New Roman" w:hAnsi="Times New Roman" w:cs="Angsana New"/>
          <w:spacing w:val="-4"/>
          <w:sz w:val="24"/>
          <w:szCs w:val="24"/>
        </w:rPr>
        <w:t>58</w:t>
      </w:r>
      <w:r w:rsidR="002C5DFA">
        <w:rPr>
          <w:rFonts w:ascii="Times New Roman" w:eastAsia="Times New Roman" w:hAnsi="Times New Roman" w:cs="Angsana New"/>
          <w:spacing w:val="-4"/>
          <w:sz w:val="24"/>
          <w:szCs w:val="24"/>
        </w:rPr>
        <w:t>.</w:t>
      </w:r>
      <w:r w:rsidR="00B16C13" w:rsidRPr="00B16C13">
        <w:rPr>
          <w:rFonts w:ascii="Times New Roman" w:eastAsia="Times New Roman" w:hAnsi="Times New Roman" w:cs="Angsana New"/>
          <w:spacing w:val="-4"/>
          <w:sz w:val="24"/>
          <w:szCs w:val="24"/>
        </w:rPr>
        <w:t>58</w:t>
      </w:r>
      <w:r w:rsidRPr="00EB2151">
        <w:rPr>
          <w:rFonts w:ascii="Times New Roman" w:eastAsia="Times New Roman" w:hAnsi="Times New Roman" w:cs="Times New Roman"/>
          <w:spacing w:val="-4"/>
          <w:sz w:val="24"/>
          <w:szCs w:val="24"/>
          <w:lang w:val="en-GB"/>
        </w:rPr>
        <w:t xml:space="preserve"> million (based on the latest bid price of the last working day of </w:t>
      </w:r>
      <w:r w:rsidR="004B15CF">
        <w:rPr>
          <w:rFonts w:ascii="Times New Roman" w:eastAsia="Times New Roman" w:hAnsi="Times New Roman" w:cs="Times New Roman"/>
          <w:spacing w:val="-4"/>
          <w:sz w:val="24"/>
          <w:szCs w:val="24"/>
          <w:lang w:val="en-GB"/>
        </w:rPr>
        <w:t>2018</w:t>
      </w:r>
      <w:r w:rsidRPr="00EB2151">
        <w:rPr>
          <w:rFonts w:ascii="Times New Roman" w:eastAsia="Times New Roman" w:hAnsi="Times New Roman" w:cs="Times New Roman"/>
          <w:spacing w:val="-4"/>
          <w:sz w:val="24"/>
          <w:szCs w:val="24"/>
          <w:lang w:val="en-GB"/>
        </w:rPr>
        <w:t>).</w:t>
      </w:r>
      <w:r w:rsidR="001A2E04">
        <w:rPr>
          <w:rFonts w:ascii="Times New Roman" w:eastAsia="Times New Roman" w:hAnsi="Times New Roman" w:cs="Times New Roman"/>
          <w:spacing w:val="-4"/>
          <w:sz w:val="24"/>
          <w:szCs w:val="24"/>
          <w:lang w:val="en-GB"/>
        </w:rPr>
        <w:t xml:space="preserve">Therefore, on December </w:t>
      </w:r>
      <w:r w:rsidR="00B16C13" w:rsidRPr="00B16C13">
        <w:rPr>
          <w:rFonts w:ascii="Times New Roman" w:eastAsia="Times New Roman" w:hAnsi="Times New Roman" w:cs="Angsana New"/>
          <w:spacing w:val="-4"/>
          <w:sz w:val="24"/>
          <w:szCs w:val="24"/>
        </w:rPr>
        <w:t>31</w:t>
      </w:r>
      <w:r w:rsidR="001A2E04">
        <w:rPr>
          <w:rFonts w:ascii="Times New Roman" w:eastAsia="Times New Roman" w:hAnsi="Times New Roman" w:cs="Times New Roman"/>
          <w:spacing w:val="-4"/>
          <w:sz w:val="24"/>
          <w:szCs w:val="24"/>
          <w:lang w:val="en-GB"/>
        </w:rPr>
        <w:t xml:space="preserve">, </w:t>
      </w:r>
      <w:r w:rsidR="00B16C13" w:rsidRPr="00B16C13">
        <w:rPr>
          <w:rFonts w:ascii="Times New Roman" w:eastAsia="Times New Roman" w:hAnsi="Times New Roman" w:cs="Angsana New"/>
          <w:spacing w:val="-4"/>
          <w:sz w:val="24"/>
          <w:szCs w:val="24"/>
        </w:rPr>
        <w:t>2018</w:t>
      </w:r>
      <w:r w:rsidR="001A2E04">
        <w:rPr>
          <w:rFonts w:ascii="Times New Roman" w:eastAsia="Times New Roman" w:hAnsi="Times New Roman" w:cs="Times New Roman"/>
          <w:spacing w:val="-4"/>
          <w:sz w:val="24"/>
          <w:szCs w:val="24"/>
          <w:lang w:val="en-GB"/>
        </w:rPr>
        <w:t>,</w:t>
      </w:r>
      <w:r w:rsidRPr="00EB2151">
        <w:rPr>
          <w:rFonts w:ascii="Times New Roman" w:eastAsia="Times New Roman" w:hAnsi="Times New Roman" w:cs="Times New Roman"/>
          <w:spacing w:val="-4"/>
          <w:sz w:val="24"/>
          <w:szCs w:val="24"/>
          <w:lang w:val="en-GB"/>
        </w:rPr>
        <w:t xml:space="preserve"> </w:t>
      </w:r>
      <w:r w:rsidR="001A2E04">
        <w:rPr>
          <w:rFonts w:ascii="Times New Roman" w:eastAsia="Times New Roman" w:hAnsi="Times New Roman" w:cs="Times New Roman"/>
          <w:spacing w:val="-4"/>
          <w:sz w:val="24"/>
          <w:szCs w:val="24"/>
          <w:lang w:val="en-GB"/>
        </w:rPr>
        <w:t>t</w:t>
      </w:r>
      <w:r w:rsidRPr="00EB2151">
        <w:rPr>
          <w:rFonts w:ascii="Times New Roman" w:eastAsia="Times New Roman" w:hAnsi="Times New Roman" w:cs="Times New Roman"/>
          <w:spacing w:val="-4"/>
          <w:sz w:val="24"/>
          <w:szCs w:val="24"/>
          <w:lang w:val="en-GB"/>
        </w:rPr>
        <w:t>he Company’s management is confident that these loans will be recovered in full and there is thus no need to record allowance for doubtful debt in the Company’s account.</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pacing w:val="-4"/>
          <w:sz w:val="24"/>
          <w:szCs w:val="24"/>
          <w:lang w:val="en-GB"/>
        </w:rPr>
        <w:t xml:space="preserve">Subsequently, </w:t>
      </w:r>
      <w:r w:rsidRPr="00EB2151">
        <w:rPr>
          <w:rFonts w:ascii="Times New Roman" w:eastAsia="Times New Roman" w:hAnsi="Times New Roman" w:cs="Times New Roman"/>
          <w:spacing w:val="-4"/>
          <w:sz w:val="24"/>
          <w:szCs w:val="24"/>
        </w:rPr>
        <w:t xml:space="preserve">the Company already received the repayment of such loans in full amount of Baht </w:t>
      </w:r>
      <w:r w:rsidR="00B16C13" w:rsidRPr="00B16C13">
        <w:rPr>
          <w:rFonts w:ascii="Times New Roman" w:eastAsia="Times New Roman" w:hAnsi="Times New Roman" w:cs="Angsana New"/>
          <w:spacing w:val="-4"/>
          <w:sz w:val="24"/>
          <w:szCs w:val="24"/>
        </w:rPr>
        <w:t>58</w:t>
      </w:r>
      <w:r w:rsidR="002C5DFA">
        <w:rPr>
          <w:rFonts w:ascii="Times New Roman" w:eastAsia="Times New Roman" w:hAnsi="Times New Roman" w:cs="Angsana New"/>
          <w:spacing w:val="-4"/>
          <w:sz w:val="24"/>
          <w:szCs w:val="24"/>
        </w:rPr>
        <w:t>.</w:t>
      </w:r>
      <w:r w:rsidR="00B16C13" w:rsidRPr="00B16C13">
        <w:rPr>
          <w:rFonts w:ascii="Times New Roman" w:eastAsia="Times New Roman" w:hAnsi="Times New Roman" w:cs="Angsana New"/>
          <w:spacing w:val="-4"/>
          <w:sz w:val="24"/>
          <w:szCs w:val="24"/>
        </w:rPr>
        <w:t>58</w:t>
      </w:r>
      <w:r w:rsidRPr="00EB2151">
        <w:rPr>
          <w:rFonts w:ascii="Times New Roman" w:eastAsia="Times New Roman" w:hAnsi="Times New Roman" w:cs="Times New Roman"/>
          <w:spacing w:val="-4"/>
          <w:sz w:val="24"/>
          <w:szCs w:val="24"/>
        </w:rPr>
        <w:t xml:space="preserve"> million in April </w:t>
      </w:r>
      <w:r w:rsidR="00B16C13" w:rsidRPr="00B16C13">
        <w:rPr>
          <w:rFonts w:ascii="Times New Roman" w:eastAsia="Times New Roman" w:hAnsi="Times New Roman" w:cs="Angsana New"/>
          <w:spacing w:val="-4"/>
          <w:sz w:val="24"/>
          <w:szCs w:val="24"/>
        </w:rPr>
        <w:t>2019</w:t>
      </w:r>
      <w:r w:rsidRPr="00EB2151">
        <w:rPr>
          <w:rFonts w:ascii="Times New Roman" w:eastAsia="Times New Roman" w:hAnsi="Times New Roman" w:cs="Times New Roman"/>
          <w:spacing w:val="-4"/>
          <w:sz w:val="24"/>
          <w:szCs w:val="24"/>
        </w:rPr>
        <w:t xml:space="preserve"> from director.</w:t>
      </w:r>
      <w:r w:rsidRPr="00EB2151">
        <w:rPr>
          <w:rFonts w:ascii="Times New Roman" w:eastAsia="Times New Roman" w:hAnsi="Times New Roman" w:cs="Times New Roman"/>
          <w:spacing w:val="-4"/>
          <w:sz w:val="24"/>
          <w:szCs w:val="24"/>
          <w:lang w:val="en-GB"/>
        </w:rPr>
        <w:t xml:space="preserve"> The director transferred to the bank account of the subsidiary company in full amount. Such loan is a loan without a loan agreement and without collateral which is a part</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z w:val="24"/>
          <w:szCs w:val="24"/>
          <w:lang w:val="en-GB"/>
        </w:rPr>
        <w:t>of the short-term loans shown in the consolidated statement of financial position as at</w:t>
      </w:r>
      <w:r w:rsidR="00435BCB" w:rsidRPr="00EB2151">
        <w:rPr>
          <w:rFonts w:ascii="Times New Roman" w:eastAsia="Times New Roman" w:hAnsi="Times New Roman" w:cs="Times New Roman"/>
          <w:spacing w:val="-6"/>
          <w:sz w:val="24"/>
          <w:szCs w:val="24"/>
          <w:lang w:val="en-GB"/>
        </w:rPr>
        <w:t xml:space="preserve"> </w:t>
      </w:r>
      <w:r w:rsidRPr="00EB2151">
        <w:rPr>
          <w:rFonts w:ascii="Times New Roman" w:eastAsia="Times New Roman" w:hAnsi="Times New Roman" w:cs="Times New Roman"/>
          <w:spacing w:val="-6"/>
          <w:sz w:val="24"/>
          <w:szCs w:val="24"/>
          <w:lang w:val="en-GB"/>
        </w:rPr>
        <w:t xml:space="preserve">December </w:t>
      </w:r>
      <w:r w:rsidR="00B16C13" w:rsidRPr="00B16C13">
        <w:rPr>
          <w:rFonts w:ascii="Times New Roman" w:eastAsia="Times New Roman" w:hAnsi="Times New Roman" w:cs="Angsana New"/>
          <w:spacing w:val="-6"/>
          <w:sz w:val="24"/>
          <w:szCs w:val="24"/>
        </w:rPr>
        <w:t>31</w:t>
      </w:r>
      <w:r w:rsidRPr="00EB2151">
        <w:rPr>
          <w:rFonts w:ascii="Times New Roman" w:eastAsia="Times New Roman" w:hAnsi="Times New Roman" w:cs="Times New Roman"/>
          <w:spacing w:val="-4"/>
          <w:sz w:val="24"/>
          <w:szCs w:val="24"/>
          <w:lang w:val="en-GB"/>
        </w:rPr>
        <w:t xml:space="preserve">, </w:t>
      </w:r>
      <w:r w:rsidR="00B16C13" w:rsidRPr="00B16C13">
        <w:rPr>
          <w:rFonts w:ascii="Times New Roman" w:eastAsia="Times New Roman" w:hAnsi="Times New Roman" w:cs="Angsana New"/>
          <w:spacing w:val="-4"/>
          <w:sz w:val="24"/>
          <w:szCs w:val="24"/>
        </w:rPr>
        <w:t>2018</w:t>
      </w:r>
      <w:r w:rsidRPr="00EB2151">
        <w:rPr>
          <w:rFonts w:ascii="Times New Roman" w:eastAsia="Times New Roman" w:hAnsi="Times New Roman" w:cs="Times New Roman"/>
          <w:spacing w:val="-4"/>
          <w:sz w:val="24"/>
          <w:szCs w:val="24"/>
          <w:lang w:val="en-GB"/>
        </w:rPr>
        <w:t xml:space="preserve">, amounting to Baht </w:t>
      </w:r>
      <w:r w:rsidR="00B16C13" w:rsidRPr="00B16C13">
        <w:rPr>
          <w:rFonts w:ascii="Times New Roman" w:eastAsia="Times New Roman" w:hAnsi="Times New Roman" w:cs="Angsana New"/>
          <w:spacing w:val="-4"/>
          <w:sz w:val="24"/>
          <w:szCs w:val="24"/>
        </w:rPr>
        <w:t>71</w:t>
      </w:r>
      <w:r w:rsidRPr="00EB2151">
        <w:rPr>
          <w:rFonts w:ascii="Times New Roman" w:eastAsia="Times New Roman" w:hAnsi="Times New Roman" w:cs="Times New Roman"/>
          <w:spacing w:val="-4"/>
          <w:sz w:val="24"/>
          <w:szCs w:val="24"/>
          <w:lang w:val="en-GB"/>
        </w:rPr>
        <w:t xml:space="preserve"> million.</w:t>
      </w:r>
    </w:p>
    <w:p w:rsidR="00DB54CD" w:rsidRPr="00EB2151" w:rsidRDefault="00D94266" w:rsidP="00D94266">
      <w:pPr>
        <w:spacing w:after="0"/>
        <w:ind w:left="547" w:right="-14"/>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6"/>
          <w:szCs w:val="16"/>
          <w:lang w:val="en-GB"/>
        </w:rPr>
        <w:t>(Unit: Thousand Baht)</w:t>
      </w:r>
    </w:p>
    <w:tbl>
      <w:tblPr>
        <w:tblW w:w="8737" w:type="dxa"/>
        <w:tblInd w:w="558" w:type="dxa"/>
        <w:tblLayout w:type="fixed"/>
        <w:tblCellMar>
          <w:left w:w="0" w:type="dxa"/>
          <w:right w:w="0" w:type="dxa"/>
        </w:tblCellMar>
        <w:tblLook w:val="0000" w:firstRow="0" w:lastRow="0" w:firstColumn="0" w:lastColumn="0" w:noHBand="0" w:noVBand="0"/>
      </w:tblPr>
      <w:tblGrid>
        <w:gridCol w:w="3042"/>
        <w:gridCol w:w="64"/>
        <w:gridCol w:w="1609"/>
        <w:gridCol w:w="65"/>
        <w:gridCol w:w="856"/>
        <w:gridCol w:w="71"/>
        <w:gridCol w:w="856"/>
        <w:gridCol w:w="80"/>
        <w:gridCol w:w="863"/>
        <w:gridCol w:w="83"/>
        <w:gridCol w:w="1148"/>
      </w:tblGrid>
      <w:tr w:rsidR="00DB54CD" w:rsidRPr="00EB2151" w:rsidTr="002B7BB0">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3957" w:type="dxa"/>
            <w:gridSpan w:val="7"/>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2B7BB0">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DB54CD" w:rsidRPr="00EB2151" w:rsidTr="009F00FB">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DB54CD" w:rsidRPr="00EB2151" w:rsidTr="009F00FB">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loans to</w:t>
            </w: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1799" w:type="dxa"/>
            <w:gridSpan w:val="3"/>
            <w:vAlign w:val="bottom"/>
          </w:tcPr>
          <w:p w:rsidR="00DB54CD" w:rsidRPr="00EB2151" w:rsidRDefault="00DB54CD" w:rsidP="0012517E">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sidR="0012517E">
              <w:rPr>
                <w:rFonts w:ascii="Times New Roman" w:eastAsia="Times New Roman" w:hAnsi="Times New Roman" w:cs="Times New Roman"/>
                <w:b/>
                <w:bCs/>
                <w:sz w:val="18"/>
                <w:szCs w:val="18"/>
                <w:lang w:val="en-GB"/>
              </w:rPr>
              <w:t>year</w:t>
            </w: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9F00FB">
        <w:trPr>
          <w:trHeight w:val="17"/>
        </w:trPr>
        <w:tc>
          <w:tcPr>
            <w:tcW w:w="3042" w:type="dxa"/>
            <w:tcBorders>
              <w:bottom w:val="single" w:sz="4" w:space="0" w:color="auto"/>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parties</w:t>
            </w: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tcBorders>
              <w:bottom w:val="single" w:sz="4" w:space="0" w:color="auto"/>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tcBorders>
              <w:bottom w:val="single" w:sz="4" w:space="0" w:color="auto"/>
            </w:tcBorders>
            <w:vAlign w:val="bottom"/>
          </w:tcPr>
          <w:p w:rsidR="00DB54CD" w:rsidRPr="00EB2151" w:rsidRDefault="00B16C13"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tcBorders>
              <w:bottom w:val="single" w:sz="4" w:space="0" w:color="auto"/>
            </w:tcBorders>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tcBorders>
              <w:bottom w:val="single" w:sz="4" w:space="0" w:color="auto"/>
            </w:tcBorders>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bottom w:val="single" w:sz="4" w:space="0" w:color="auto"/>
            </w:tcBorders>
            <w:vAlign w:val="bottom"/>
          </w:tcPr>
          <w:p w:rsidR="00DB54CD" w:rsidRPr="00EB2151" w:rsidRDefault="00B16C13"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Ferrum</w:t>
            </w:r>
            <w:proofErr w:type="spellEnd"/>
            <w:r w:rsidRPr="00EB2151">
              <w:rPr>
                <w:rFonts w:ascii="Times New Roman" w:eastAsia="Times New Roman" w:hAnsi="Times New Roman" w:cs="Times New Roman"/>
                <w:sz w:val="18"/>
                <w:szCs w:val="18"/>
                <w:lang w:val="en-GB"/>
              </w:rPr>
              <w:t xml:space="preserve"> Energy Co., Ltd</w:t>
            </w:r>
            <w:r w:rsidRPr="00EB2151">
              <w:rPr>
                <w:rFonts w:ascii="Times New Roman" w:eastAsia="Times New Roman" w:hAnsi="Times New Roman" w:cs="Times New Roman"/>
                <w:sz w:val="18"/>
                <w:szCs w:val="18"/>
                <w:cs/>
                <w:lang w:val="en-GB"/>
              </w:rPr>
              <w:t>.</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186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652</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145</w:t>
            </w:r>
            <w:r w:rsidR="002F358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628</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332</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280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Star Gas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118</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35</w:t>
            </w:r>
            <w:r w:rsidR="002F358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153</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DB54CD" w:rsidRPr="00EB2151" w:rsidTr="009F00FB">
        <w:trPr>
          <w:trHeight w:val="69"/>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SAM Water Supply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BB1730" w:rsidP="00DB54CD">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62</w:t>
            </w:r>
            <w:r w:rsidR="002F358E"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696</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32</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704</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Ferrum</w:t>
            </w:r>
            <w:proofErr w:type="spellEnd"/>
            <w:r w:rsidRPr="00EB2151">
              <w:rPr>
                <w:rFonts w:ascii="Times New Roman" w:eastAsia="Times New Roman" w:hAnsi="Times New Roman" w:cs="Times New Roman"/>
                <w:sz w:val="18"/>
                <w:szCs w:val="18"/>
                <w:lang w:val="en-GB"/>
              </w:rPr>
              <w:t xml:space="preserve"> Capital Co., Ltd</w:t>
            </w:r>
            <w:r w:rsidRPr="00EB2151">
              <w:rPr>
                <w:rFonts w:ascii="Times New Roman" w:eastAsia="Times New Roman" w:hAnsi="Times New Roman" w:cs="Times New Roman"/>
                <w:sz w:val="18"/>
                <w:szCs w:val="18"/>
                <w:cs/>
                <w:lang w:val="en-GB"/>
              </w:rPr>
              <w:t>.</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50</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M - Solution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337</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23</w:t>
            </w:r>
            <w:r w:rsidR="002F358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781</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73</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118</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Informatixplus</w:t>
            </w:r>
            <w:proofErr w:type="spellEnd"/>
            <w:r w:rsidRPr="00EB2151">
              <w:rPr>
                <w:rFonts w:ascii="Times New Roman" w:eastAsia="Times New Roman" w:hAnsi="Times New Roman" w:cs="Times New Roman"/>
                <w:sz w:val="18"/>
                <w:szCs w:val="18"/>
                <w:lang w:val="en-GB"/>
              </w:rPr>
              <w:t xml:space="preserve">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27</w:t>
            </w:r>
            <w:r w:rsidR="002F358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113</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27</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113</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Phrasaeng</w:t>
            </w:r>
            <w:proofErr w:type="spellEnd"/>
            <w:r w:rsidRPr="00EB2151">
              <w:rPr>
                <w:rFonts w:ascii="Times New Roman" w:eastAsia="Times New Roman" w:hAnsi="Times New Roman" w:cs="Times New Roman"/>
                <w:sz w:val="18"/>
                <w:szCs w:val="18"/>
                <w:lang w:val="en-GB"/>
              </w:rPr>
              <w:t xml:space="preserve"> Green Power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2F358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395</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BB1730"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395</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Star Petroleum Plus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w:t>
            </w:r>
            <w:r w:rsidR="00BB173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BB1730"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Eco Energy Corporation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BB173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800</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BB1730"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Mlink</w:t>
            </w:r>
            <w:proofErr w:type="spellEnd"/>
            <w:r w:rsidRPr="00EB2151">
              <w:rPr>
                <w:rFonts w:ascii="Times New Roman" w:eastAsia="Times New Roman" w:hAnsi="Times New Roman" w:cs="Times New Roman"/>
                <w:sz w:val="18"/>
                <w:szCs w:val="18"/>
                <w:lang w:val="en-GB"/>
              </w:rPr>
              <w:t xml:space="preserve"> QIR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Joint venture</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vAlign w:val="bottom"/>
          </w:tcPr>
          <w:p w:rsidR="00DB54CD" w:rsidRPr="00EB2151" w:rsidRDefault="00B16C13" w:rsidP="00E4092A">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780</w:t>
            </w:r>
          </w:p>
        </w:tc>
        <w:tc>
          <w:tcPr>
            <w:tcW w:w="71" w:type="dxa"/>
            <w:shd w:val="clear" w:color="auto" w:fill="auto"/>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2F358E" w:rsidP="00DB54CD">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2F358E" w:rsidP="00E4092A">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780</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72775B" w:rsidP="00DB54CD">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System and Software Services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Associated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BB173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150</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shd w:val="clear" w:color="auto" w:fill="auto"/>
          </w:tcPr>
          <w:p w:rsidR="00DB54CD" w:rsidRPr="00EB2151" w:rsidRDefault="00BB1730" w:rsidP="00BB1730">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8</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150</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BB1730">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tcBorders>
            <w:vAlign w:val="bottom"/>
          </w:tcPr>
          <w:p w:rsidR="00DB54CD" w:rsidRPr="00EB2151" w:rsidRDefault="00B16C13" w:rsidP="00E4092A">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569</w:t>
            </w:r>
            <w:r w:rsidR="004B15CF">
              <w:rPr>
                <w:rFonts w:ascii="Times New Roman" w:eastAsia="Times New Roman" w:hAnsi="Times New Roman" w:cs="Angsana New"/>
                <w:sz w:val="18"/>
                <w:szCs w:val="18"/>
              </w:rPr>
              <w:t>,369</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bottom w:val="double" w:sz="4" w:space="0" w:color="auto"/>
            </w:tcBorders>
            <w:shd w:val="clear" w:color="auto" w:fill="auto"/>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254</w:t>
            </w:r>
            <w:r w:rsidR="00BB173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867</w:t>
            </w:r>
          </w:p>
        </w:tc>
        <w:tc>
          <w:tcPr>
            <w:tcW w:w="80" w:type="dxa"/>
            <w:shd w:val="clear" w:color="auto" w:fill="auto"/>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Borders>
              <w:top w:val="single" w:sz="4" w:space="0" w:color="auto"/>
              <w:bottom w:val="double" w:sz="4" w:space="0" w:color="auto"/>
            </w:tcBorders>
            <w:shd w:val="clear" w:color="auto" w:fill="auto"/>
          </w:tcPr>
          <w:p w:rsidR="00DB54CD" w:rsidRPr="00EB2151" w:rsidRDefault="00BB1730" w:rsidP="00E4092A">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77</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626</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top w:val="single" w:sz="4" w:space="0" w:color="auto"/>
              <w:left w:val="nil"/>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746</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610</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bottom w:val="single" w:sz="4" w:space="0" w:color="auto"/>
            </w:tcBorders>
            <w:vAlign w:val="bottom"/>
          </w:tcPr>
          <w:p w:rsidR="00DB54CD" w:rsidRPr="00EB2151" w:rsidRDefault="00DB54CD" w:rsidP="00DB54CD">
            <w:pPr>
              <w:tabs>
                <w:tab w:val="decimal" w:pos="762"/>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69</w:t>
            </w:r>
            <w:r w:rsidRPr="00EB2151">
              <w:rPr>
                <w:rFonts w:ascii="Times New Roman" w:eastAsia="Times New Roman" w:hAnsi="Times New Roman" w:cs="Times New Roman"/>
                <w:sz w:val="18"/>
                <w:szCs w:val="18"/>
              </w:rPr>
              <w:t>,</w:t>
            </w:r>
            <w:r w:rsidR="004B15CF">
              <w:rPr>
                <w:rFonts w:ascii="Times New Roman" w:eastAsia="Times New Roman" w:hAnsi="Times New Roman" w:cs="Angsana New"/>
                <w:sz w:val="18"/>
                <w:szCs w:val="18"/>
              </w:rPr>
              <w:t>380</w:t>
            </w:r>
            <w:r w:rsidRPr="00EB2151">
              <w:rPr>
                <w:rFonts w:ascii="Times New Roman" w:eastAsia="Times New Roman" w:hAnsi="Times New Roman" w:cs="Times New Roman"/>
                <w:sz w:val="18"/>
                <w:szCs w:val="18"/>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double" w:sz="4" w:space="0" w:color="auto"/>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Borders>
              <w:top w:val="double" w:sz="4" w:space="0" w:color="auto"/>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bottom w:val="single" w:sz="4" w:space="0" w:color="auto"/>
            </w:tcBorders>
          </w:tcPr>
          <w:p w:rsidR="00DB54CD" w:rsidRPr="00EB2151" w:rsidRDefault="0072775B" w:rsidP="00DB54CD">
            <w:pPr>
              <w:tabs>
                <w:tab w:val="decimal" w:pos="872"/>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600</w:t>
            </w:r>
            <w:r w:rsidRPr="00EB2151">
              <w:rPr>
                <w:rFonts w:ascii="Times New Roman" w:eastAsia="Times New Roman" w:hAnsi="Times New Roman" w:cs="Times New Roman"/>
                <w:sz w:val="18"/>
                <w:szCs w:val="18"/>
              </w:rPr>
              <w:t>)</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Net</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bottom w:val="double" w:sz="4" w:space="0" w:color="auto"/>
            </w:tcBorders>
            <w:vAlign w:val="bottom"/>
          </w:tcPr>
          <w:p w:rsidR="00DB54CD" w:rsidRPr="00EB2151" w:rsidRDefault="004B15CF" w:rsidP="00DB54CD">
            <w:pPr>
              <w:tabs>
                <w:tab w:val="decimal" w:pos="762"/>
              </w:tabs>
              <w:spacing w:beforeLines="20" w:before="48" w:afterLines="20" w:after="48"/>
              <w:ind w:right="-9"/>
              <w:rPr>
                <w:rFonts w:ascii="Times New Roman" w:eastAsia="Times New Roman" w:hAnsi="Times New Roman" w:cs="Times New Roman"/>
                <w:sz w:val="18"/>
                <w:szCs w:val="18"/>
              </w:rPr>
            </w:pPr>
            <w:r>
              <w:rPr>
                <w:rFonts w:ascii="Times New Roman" w:eastAsia="Times New Roman" w:hAnsi="Times New Roman" w:cs="Angsana New"/>
                <w:sz w:val="18"/>
                <w:szCs w:val="18"/>
              </w:rPr>
              <w:t>499,989</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top w:val="single" w:sz="4" w:space="0" w:color="auto"/>
              <w:left w:val="nil"/>
              <w:bottom w:val="double" w:sz="4" w:space="0" w:color="auto"/>
            </w:tcBorders>
          </w:tcPr>
          <w:p w:rsidR="00DB54CD" w:rsidRPr="00EB2151" w:rsidRDefault="00B16C13" w:rsidP="00DB54CD">
            <w:pPr>
              <w:tabs>
                <w:tab w:val="decimal" w:pos="87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684</w:t>
            </w:r>
            <w:r w:rsidR="0072775B"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010</w:t>
            </w:r>
          </w:p>
        </w:tc>
      </w:tr>
      <w:tr w:rsidR="00DB54CD" w:rsidRPr="00EB2151" w:rsidTr="009F00FB">
        <w:trPr>
          <w:trHeight w:val="17"/>
        </w:trPr>
        <w:tc>
          <w:tcPr>
            <w:tcW w:w="8734" w:type="dxa"/>
            <w:gridSpan w:val="11"/>
          </w:tcPr>
          <w:p w:rsidR="00DB54CD" w:rsidRPr="00EB2151" w:rsidRDefault="00DB54CD" w:rsidP="00DB54CD">
            <w:pPr>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Formerly known as M Link Shop Co., Ltd.</w:t>
            </w:r>
          </w:p>
        </w:tc>
      </w:tr>
    </w:tbl>
    <w:p w:rsidR="00B16C13" w:rsidRDefault="00B16C13">
      <w:pPr>
        <w:spacing w:after="0"/>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br w:type="page"/>
      </w:r>
    </w:p>
    <w:p w:rsidR="00DB54CD" w:rsidRPr="00EB2151" w:rsidRDefault="00DB54CD" w:rsidP="00DB54CD">
      <w:pPr>
        <w:spacing w:after="0"/>
        <w:ind w:left="547" w:right="-14"/>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6"/>
          <w:szCs w:val="16"/>
          <w:lang w:val="en-GB"/>
        </w:rPr>
        <w:lastRenderedPageBreak/>
        <w:t>(Unit: Thousand Baht)</w:t>
      </w:r>
    </w:p>
    <w:tbl>
      <w:tblPr>
        <w:tblW w:w="8737" w:type="dxa"/>
        <w:tblInd w:w="558" w:type="dxa"/>
        <w:tblLayout w:type="fixed"/>
        <w:tblCellMar>
          <w:left w:w="0" w:type="dxa"/>
          <w:right w:w="0" w:type="dxa"/>
        </w:tblCellMar>
        <w:tblLook w:val="0000" w:firstRow="0" w:lastRow="0" w:firstColumn="0" w:lastColumn="0" w:noHBand="0" w:noVBand="0"/>
      </w:tblPr>
      <w:tblGrid>
        <w:gridCol w:w="3042"/>
        <w:gridCol w:w="64"/>
        <w:gridCol w:w="1609"/>
        <w:gridCol w:w="65"/>
        <w:gridCol w:w="856"/>
        <w:gridCol w:w="71"/>
        <w:gridCol w:w="856"/>
        <w:gridCol w:w="80"/>
        <w:gridCol w:w="863"/>
        <w:gridCol w:w="83"/>
        <w:gridCol w:w="1148"/>
      </w:tblGrid>
      <w:tr w:rsidR="00DB54CD" w:rsidRPr="00EB2151" w:rsidTr="004216CE">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3957" w:type="dxa"/>
            <w:gridSpan w:val="7"/>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4216CE">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DB54CD" w:rsidRPr="00EB2151" w:rsidTr="009F00FB">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DB54CD" w:rsidRPr="00EB2151" w:rsidTr="00321834">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loans to</w:t>
            </w: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1799" w:type="dxa"/>
            <w:gridSpan w:val="3"/>
            <w:vAlign w:val="bottom"/>
          </w:tcPr>
          <w:p w:rsidR="00DB54CD" w:rsidRPr="00EB2151" w:rsidRDefault="00DB54CD" w:rsidP="0012517E">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sidR="0012517E">
              <w:rPr>
                <w:rFonts w:ascii="Times New Roman" w:eastAsia="Times New Roman" w:hAnsi="Times New Roman" w:cs="Times New Roman"/>
                <w:b/>
                <w:bCs/>
                <w:sz w:val="18"/>
                <w:szCs w:val="18"/>
                <w:lang w:val="en-GB"/>
              </w:rPr>
              <w:t>year</w:t>
            </w: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321834">
        <w:trPr>
          <w:trHeight w:val="17"/>
        </w:trPr>
        <w:tc>
          <w:tcPr>
            <w:tcW w:w="3042"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parties</w:t>
            </w:r>
          </w:p>
        </w:tc>
        <w:tc>
          <w:tcPr>
            <w:tcW w:w="64"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65" w:type="dxa"/>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B16C13"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71"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56"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80"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83" w:type="dxa"/>
            <w:tcBorders>
              <w:left w:val="nil"/>
              <w:right w:val="nil"/>
            </w:tcBorders>
          </w:tcPr>
          <w:p w:rsidR="00DB54CD" w:rsidRPr="00EB2151" w:rsidRDefault="00DB54CD"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p>
        </w:tc>
        <w:tc>
          <w:tcPr>
            <w:tcW w:w="1148" w:type="dxa"/>
            <w:tcBorders>
              <w:left w:val="nil"/>
            </w:tcBorders>
            <w:vAlign w:val="bottom"/>
          </w:tcPr>
          <w:p w:rsidR="00DB54CD" w:rsidRPr="00EB2151" w:rsidRDefault="00B16C13" w:rsidP="00DB54CD">
            <w:pPr>
              <w:tabs>
                <w:tab w:val="left" w:pos="360"/>
                <w:tab w:val="left" w:pos="2160"/>
              </w:tabs>
              <w:spacing w:beforeLines="20" w:before="48" w:afterLines="20" w:after="48"/>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321834">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Ferrum</w:t>
            </w:r>
            <w:proofErr w:type="spellEnd"/>
            <w:r w:rsidRPr="00EB2151">
              <w:rPr>
                <w:rFonts w:ascii="Times New Roman" w:eastAsia="Times New Roman" w:hAnsi="Times New Roman" w:cs="Times New Roman"/>
                <w:sz w:val="18"/>
                <w:szCs w:val="18"/>
                <w:lang w:val="en-GB"/>
              </w:rPr>
              <w:t xml:space="preserve"> Energy Co., Ltd</w:t>
            </w:r>
            <w:r w:rsidRPr="00EB2151">
              <w:rPr>
                <w:rFonts w:ascii="Times New Roman" w:eastAsia="Times New Roman" w:hAnsi="Times New Roman" w:cs="Times New Roman"/>
                <w:sz w:val="18"/>
                <w:szCs w:val="18"/>
                <w:cs/>
                <w:lang w:val="en-GB"/>
              </w:rPr>
              <w:t>.</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196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270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23</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382</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33</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186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652</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Star Gas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48</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118</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DB54CD" w:rsidRPr="00EB2151" w:rsidTr="009F00FB">
        <w:trPr>
          <w:trHeight w:val="69"/>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SAM Water Supply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400</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Ferrum</w:t>
            </w:r>
            <w:proofErr w:type="spellEnd"/>
            <w:r w:rsidRPr="00EB2151">
              <w:rPr>
                <w:rFonts w:ascii="Times New Roman" w:eastAsia="Times New Roman" w:hAnsi="Times New Roman" w:cs="Times New Roman"/>
                <w:sz w:val="18"/>
                <w:szCs w:val="18"/>
                <w:lang w:val="en-GB"/>
              </w:rPr>
              <w:t xml:space="preserve"> Capital Co., Ltd</w:t>
            </w:r>
            <w:r w:rsidRPr="00EB2151">
              <w:rPr>
                <w:rFonts w:ascii="Times New Roman" w:eastAsia="Times New Roman" w:hAnsi="Times New Roman" w:cs="Times New Roman"/>
                <w:sz w:val="18"/>
                <w:szCs w:val="18"/>
                <w:cs/>
                <w:lang w:val="en-GB"/>
              </w:rPr>
              <w:t>.</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M - Solution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34</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985</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86</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248</w:t>
            </w: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337</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Phrasaeng</w:t>
            </w:r>
            <w:proofErr w:type="spellEnd"/>
            <w:r w:rsidRPr="00EB2151">
              <w:rPr>
                <w:rFonts w:ascii="Times New Roman" w:eastAsia="Times New Roman" w:hAnsi="Times New Roman" w:cs="Times New Roman"/>
                <w:sz w:val="18"/>
                <w:szCs w:val="18"/>
                <w:lang w:val="en-GB"/>
              </w:rPr>
              <w:t xml:space="preserve"> Green Power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300</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300</w:t>
            </w: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DB54CD" w:rsidP="00A94640">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A94640" w:rsidRPr="00EB2151" w:rsidTr="009F00FB">
        <w:trPr>
          <w:trHeight w:val="17"/>
        </w:trPr>
        <w:tc>
          <w:tcPr>
            <w:tcW w:w="3042" w:type="dxa"/>
          </w:tcPr>
          <w:p w:rsidR="00A94640" w:rsidRPr="00EB2151" w:rsidRDefault="00A94640" w:rsidP="00CE6864">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Mlink</w:t>
            </w:r>
            <w:proofErr w:type="spellEnd"/>
            <w:r w:rsidRPr="00EB2151">
              <w:rPr>
                <w:rFonts w:ascii="Times New Roman" w:eastAsia="Times New Roman" w:hAnsi="Times New Roman" w:cs="Times New Roman"/>
                <w:sz w:val="18"/>
                <w:szCs w:val="18"/>
                <w:lang w:val="en-GB"/>
              </w:rPr>
              <w:t xml:space="preserve"> QIR Co., Ltd.</w:t>
            </w:r>
          </w:p>
        </w:tc>
        <w:tc>
          <w:tcPr>
            <w:tcW w:w="64" w:type="dxa"/>
          </w:tcPr>
          <w:p w:rsidR="00A94640" w:rsidRPr="00EB2151" w:rsidRDefault="00A94640" w:rsidP="00CE6864">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A94640" w:rsidRPr="00EB2151" w:rsidRDefault="00A94640" w:rsidP="00CE6864">
            <w:pPr>
              <w:spacing w:beforeLines="20" w:before="48" w:afterLines="20" w:after="48"/>
              <w:ind w:left="-108" w:right="-9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Joint venture</w:t>
            </w:r>
          </w:p>
        </w:tc>
        <w:tc>
          <w:tcPr>
            <w:tcW w:w="65" w:type="dxa"/>
          </w:tcPr>
          <w:p w:rsidR="00A94640" w:rsidRPr="00EB2151" w:rsidRDefault="00A94640" w:rsidP="00CE6864">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A94640" w:rsidRPr="00EB2151" w:rsidRDefault="00B16C13" w:rsidP="00CE6864">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828</w:t>
            </w:r>
          </w:p>
        </w:tc>
        <w:tc>
          <w:tcPr>
            <w:tcW w:w="71" w:type="dxa"/>
          </w:tcPr>
          <w:p w:rsidR="00A94640" w:rsidRPr="00EB2151" w:rsidRDefault="00A94640" w:rsidP="00CE6864">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A94640" w:rsidRPr="00EB2151" w:rsidRDefault="00A94640" w:rsidP="00CE6864">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0" w:type="dxa"/>
          </w:tcPr>
          <w:p w:rsidR="00A94640" w:rsidRPr="00EB2151" w:rsidRDefault="00A94640" w:rsidP="00CE6864">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A94640" w:rsidRPr="00EB2151" w:rsidRDefault="00A94640" w:rsidP="00CE6864">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48</w:t>
            </w:r>
            <w:r w:rsidRPr="00EB2151">
              <w:rPr>
                <w:rFonts w:ascii="Times New Roman" w:eastAsia="Times New Roman" w:hAnsi="Times New Roman" w:cs="Times New Roman"/>
                <w:sz w:val="18"/>
                <w:szCs w:val="18"/>
              </w:rPr>
              <w:t>)</w:t>
            </w:r>
          </w:p>
        </w:tc>
        <w:tc>
          <w:tcPr>
            <w:tcW w:w="83" w:type="dxa"/>
            <w:tcBorders>
              <w:left w:val="nil"/>
              <w:right w:val="nil"/>
            </w:tcBorders>
          </w:tcPr>
          <w:p w:rsidR="00A94640" w:rsidRPr="00EB2151" w:rsidRDefault="00A94640" w:rsidP="00CE6864">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A94640" w:rsidRPr="00EB2151" w:rsidRDefault="00B16C13" w:rsidP="001A4732">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780</w:t>
            </w:r>
          </w:p>
        </w:tc>
      </w:tr>
      <w:tr w:rsidR="00A94640" w:rsidRPr="00EB2151" w:rsidTr="009F00FB">
        <w:trPr>
          <w:trHeight w:val="17"/>
        </w:trPr>
        <w:tc>
          <w:tcPr>
            <w:tcW w:w="3042" w:type="dxa"/>
          </w:tcPr>
          <w:p w:rsidR="00A94640" w:rsidRPr="00EB2151" w:rsidRDefault="00A94640" w:rsidP="00CE6864">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System and Software Services Co., Ltd.*</w:t>
            </w:r>
          </w:p>
        </w:tc>
        <w:tc>
          <w:tcPr>
            <w:tcW w:w="64" w:type="dxa"/>
          </w:tcPr>
          <w:p w:rsidR="00A94640" w:rsidRPr="00EB2151" w:rsidRDefault="00A94640" w:rsidP="00CE6864">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A94640" w:rsidRPr="00EB2151" w:rsidRDefault="00A94640" w:rsidP="00CE6864">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Associated company</w:t>
            </w:r>
          </w:p>
        </w:tc>
        <w:tc>
          <w:tcPr>
            <w:tcW w:w="65" w:type="dxa"/>
          </w:tcPr>
          <w:p w:rsidR="00A94640" w:rsidRPr="00EB2151" w:rsidRDefault="00A94640" w:rsidP="00CE6864">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A94640" w:rsidRPr="00EB2151" w:rsidRDefault="00B16C13" w:rsidP="00CE6864">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71" w:type="dxa"/>
          </w:tcPr>
          <w:p w:rsidR="00A94640" w:rsidRPr="00EB2151" w:rsidRDefault="00A94640" w:rsidP="00CE6864">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A94640" w:rsidRPr="00EB2151" w:rsidRDefault="00A94640" w:rsidP="00CE6864">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0" w:type="dxa"/>
          </w:tcPr>
          <w:p w:rsidR="00A94640" w:rsidRPr="00EB2151" w:rsidRDefault="00A94640" w:rsidP="00CE6864">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A94640" w:rsidRPr="00EB2151" w:rsidRDefault="00A94640" w:rsidP="00CE6864">
            <w:pPr>
              <w:tabs>
                <w:tab w:val="decimal" w:pos="470"/>
              </w:tabs>
              <w:spacing w:beforeLines="20" w:before="48" w:afterLines="20" w:after="48"/>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3" w:type="dxa"/>
            <w:tcBorders>
              <w:left w:val="nil"/>
              <w:right w:val="nil"/>
            </w:tcBorders>
          </w:tcPr>
          <w:p w:rsidR="00A94640" w:rsidRPr="00EB2151" w:rsidRDefault="00A94640" w:rsidP="00CE6864">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A94640" w:rsidRPr="00EB2151" w:rsidRDefault="00B16C13" w:rsidP="00A94640">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r>
      <w:tr w:rsidR="00DB54CD" w:rsidRPr="00EB2151" w:rsidTr="009F00FB">
        <w:trPr>
          <w:trHeight w:val="17"/>
        </w:trPr>
        <w:tc>
          <w:tcPr>
            <w:tcW w:w="3042" w:type="dxa"/>
          </w:tcPr>
          <w:p w:rsidR="00DB54CD" w:rsidRPr="00EB2151" w:rsidRDefault="00DB54CD" w:rsidP="00DB54CD">
            <w:pPr>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Beyond Healthcare Co., Ltd.**</w:t>
            </w:r>
          </w:p>
        </w:tc>
        <w:tc>
          <w:tcPr>
            <w:tcW w:w="64" w:type="dxa"/>
          </w:tcPr>
          <w:p w:rsidR="00DB54CD" w:rsidRPr="00EB2151" w:rsidRDefault="00DB54CD"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DB54CD">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600</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B16C13" w:rsidP="00DB54CD">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70</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620</w:t>
            </w: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103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220</w:t>
            </w:r>
            <w:r w:rsidRPr="00EB2151">
              <w:rPr>
                <w:rFonts w:ascii="Times New Roman" w:eastAsia="Times New Roman" w:hAnsi="Times New Roman" w:cs="Times New Roman"/>
                <w:sz w:val="18"/>
                <w:szCs w:val="18"/>
                <w:lang w:val="en-GB"/>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DB54CD" w:rsidRPr="00EB2151" w:rsidRDefault="00DB54CD" w:rsidP="00DB54CD">
            <w:pPr>
              <w:tabs>
                <w:tab w:val="decimal" w:pos="470"/>
              </w:tabs>
              <w:spacing w:beforeLines="20" w:before="48" w:afterLines="20" w:after="48"/>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A94640" w:rsidRPr="00EB2151" w:rsidTr="00BA71C2">
        <w:trPr>
          <w:trHeight w:val="17"/>
        </w:trPr>
        <w:tc>
          <w:tcPr>
            <w:tcW w:w="3042" w:type="dxa"/>
          </w:tcPr>
          <w:p w:rsidR="00A94640" w:rsidRPr="00EB2151" w:rsidRDefault="0062149A" w:rsidP="00DB54CD">
            <w:pPr>
              <w:spacing w:beforeLines="20" w:before="48" w:afterLines="20" w:after="48"/>
              <w:ind w:left="162" w:right="-9" w:hanging="162"/>
              <w:rPr>
                <w:rFonts w:ascii="Times New Roman" w:eastAsia="Times New Roman" w:hAnsi="Times New Roman" w:cs="Times New Roman"/>
                <w:sz w:val="18"/>
                <w:szCs w:val="18"/>
                <w:lang w:val="en-GB"/>
              </w:rPr>
            </w:pPr>
            <w:proofErr w:type="spellStart"/>
            <w:r w:rsidRPr="00EB2151">
              <w:rPr>
                <w:rFonts w:ascii="Times New Roman" w:eastAsia="Times New Roman" w:hAnsi="Times New Roman" w:cs="Times New Roman"/>
                <w:sz w:val="18"/>
                <w:szCs w:val="18"/>
                <w:lang w:val="en-GB"/>
              </w:rPr>
              <w:t>Mitprasong</w:t>
            </w:r>
            <w:proofErr w:type="spellEnd"/>
            <w:r w:rsidRPr="00EB2151">
              <w:rPr>
                <w:rFonts w:ascii="Times New Roman" w:eastAsia="Times New Roman" w:hAnsi="Times New Roman" w:cs="Times New Roman"/>
                <w:sz w:val="18"/>
                <w:szCs w:val="18"/>
                <w:lang w:val="en-GB"/>
              </w:rPr>
              <w:t xml:space="preserve"> </w:t>
            </w:r>
            <w:proofErr w:type="spellStart"/>
            <w:r w:rsidRPr="00EB2151">
              <w:rPr>
                <w:rFonts w:ascii="Times New Roman" w:eastAsia="Times New Roman" w:hAnsi="Times New Roman" w:cs="Times New Roman"/>
                <w:sz w:val="18"/>
                <w:szCs w:val="18"/>
                <w:lang w:val="en-GB"/>
              </w:rPr>
              <w:t>Greepower</w:t>
            </w:r>
            <w:proofErr w:type="spellEnd"/>
            <w:r w:rsidRPr="00EB2151">
              <w:rPr>
                <w:rFonts w:ascii="Times New Roman" w:eastAsia="Times New Roman" w:hAnsi="Times New Roman" w:cs="Times New Roman"/>
                <w:sz w:val="18"/>
                <w:szCs w:val="18"/>
                <w:lang w:val="en-GB"/>
              </w:rPr>
              <w:t xml:space="preserve"> Co., Ltd.</w:t>
            </w:r>
          </w:p>
        </w:tc>
        <w:tc>
          <w:tcPr>
            <w:tcW w:w="64" w:type="dxa"/>
          </w:tcPr>
          <w:p w:rsidR="00A94640" w:rsidRPr="00EB2151" w:rsidRDefault="00A94640" w:rsidP="00DB54CD">
            <w:pPr>
              <w:spacing w:beforeLines="20" w:before="48" w:afterLines="20" w:after="48"/>
              <w:ind w:left="-108" w:right="-9"/>
              <w:jc w:val="center"/>
              <w:rPr>
                <w:rFonts w:ascii="Times New Roman" w:eastAsia="Times New Roman" w:hAnsi="Times New Roman" w:cs="Times New Roman"/>
                <w:sz w:val="18"/>
                <w:szCs w:val="18"/>
                <w:lang w:val="en-GB"/>
              </w:rPr>
            </w:pPr>
          </w:p>
        </w:tc>
        <w:tc>
          <w:tcPr>
            <w:tcW w:w="1609" w:type="dxa"/>
          </w:tcPr>
          <w:p w:rsidR="00A94640" w:rsidRPr="00EB2151" w:rsidRDefault="00BA71C2" w:rsidP="00BA71C2">
            <w:pPr>
              <w:spacing w:beforeLines="20" w:before="48" w:afterLines="20" w:after="48"/>
              <w:ind w:left="-108" w:right="-93"/>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Joint director of a subsidiary company</w:t>
            </w:r>
          </w:p>
        </w:tc>
        <w:tc>
          <w:tcPr>
            <w:tcW w:w="65" w:type="dxa"/>
          </w:tcPr>
          <w:p w:rsidR="00A94640" w:rsidRPr="00EB2151" w:rsidRDefault="00A94640"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vAlign w:val="bottom"/>
          </w:tcPr>
          <w:p w:rsidR="00E46F13" w:rsidRPr="00EB2151" w:rsidRDefault="00B16C13" w:rsidP="001903B1">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18</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154</w:t>
            </w:r>
          </w:p>
        </w:tc>
        <w:tc>
          <w:tcPr>
            <w:tcW w:w="71" w:type="dxa"/>
          </w:tcPr>
          <w:p w:rsidR="00A94640" w:rsidRPr="00EB2151" w:rsidRDefault="00A94640"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1903B1" w:rsidRPr="00EB2151" w:rsidRDefault="001903B1" w:rsidP="00A94640">
            <w:pPr>
              <w:tabs>
                <w:tab w:val="decimal" w:pos="770"/>
              </w:tabs>
              <w:spacing w:beforeLines="20" w:before="48" w:afterLines="20" w:after="48"/>
              <w:ind w:right="-9"/>
              <w:rPr>
                <w:rFonts w:ascii="Times New Roman" w:eastAsia="Times New Roman" w:hAnsi="Times New Roman" w:cs="Times New Roman"/>
                <w:sz w:val="18"/>
                <w:szCs w:val="18"/>
              </w:rPr>
            </w:pPr>
          </w:p>
          <w:p w:rsidR="00A94640" w:rsidRPr="00EB2151" w:rsidRDefault="00B16C13" w:rsidP="00A94640">
            <w:pPr>
              <w:tabs>
                <w:tab w:val="decimal" w:pos="770"/>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21</w:t>
            </w:r>
            <w:r w:rsidR="00A9464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715</w:t>
            </w:r>
          </w:p>
        </w:tc>
        <w:tc>
          <w:tcPr>
            <w:tcW w:w="80" w:type="dxa"/>
          </w:tcPr>
          <w:p w:rsidR="00A94640" w:rsidRPr="00EB2151" w:rsidRDefault="00A94640"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1903B1" w:rsidRPr="00EB2151" w:rsidRDefault="001903B1" w:rsidP="00A94640">
            <w:pPr>
              <w:tabs>
                <w:tab w:val="decimal" w:pos="770"/>
              </w:tabs>
              <w:spacing w:beforeLines="20" w:before="48" w:afterLines="20" w:after="48"/>
              <w:ind w:right="-9"/>
              <w:rPr>
                <w:rFonts w:ascii="Times New Roman" w:eastAsia="Times New Roman" w:hAnsi="Times New Roman" w:cs="Times New Roman"/>
                <w:sz w:val="18"/>
                <w:szCs w:val="18"/>
              </w:rPr>
            </w:pPr>
          </w:p>
          <w:p w:rsidR="00A94640" w:rsidRPr="00EB2151" w:rsidRDefault="00A94640" w:rsidP="00A94640">
            <w:pPr>
              <w:tabs>
                <w:tab w:val="decimal" w:pos="770"/>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39</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869</w:t>
            </w:r>
            <w:r w:rsidRPr="00EB2151">
              <w:rPr>
                <w:rFonts w:ascii="Times New Roman" w:eastAsia="Times New Roman" w:hAnsi="Times New Roman" w:cs="Times New Roman"/>
                <w:sz w:val="18"/>
                <w:szCs w:val="18"/>
              </w:rPr>
              <w:t>)</w:t>
            </w:r>
          </w:p>
        </w:tc>
        <w:tc>
          <w:tcPr>
            <w:tcW w:w="83" w:type="dxa"/>
            <w:tcBorders>
              <w:left w:val="nil"/>
              <w:right w:val="nil"/>
            </w:tcBorders>
          </w:tcPr>
          <w:p w:rsidR="00A94640" w:rsidRPr="00EB2151" w:rsidRDefault="00A94640"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tcBorders>
            <w:vAlign w:val="bottom"/>
          </w:tcPr>
          <w:p w:rsidR="001903B1" w:rsidRPr="00EB2151" w:rsidRDefault="001903B1" w:rsidP="00A94640">
            <w:pPr>
              <w:tabs>
                <w:tab w:val="decimal" w:pos="470"/>
              </w:tabs>
              <w:spacing w:beforeLines="20" w:before="48" w:afterLines="20" w:after="48"/>
              <w:ind w:right="-9"/>
              <w:jc w:val="thaiDistribute"/>
              <w:rPr>
                <w:rFonts w:ascii="Times New Roman" w:eastAsia="Times New Roman" w:hAnsi="Times New Roman" w:cs="Angsana New"/>
                <w:sz w:val="18"/>
                <w:szCs w:val="18"/>
              </w:rPr>
            </w:pPr>
          </w:p>
          <w:p w:rsidR="00E46F13" w:rsidRPr="00EB2151" w:rsidRDefault="001903B1" w:rsidP="00A94640">
            <w:pPr>
              <w:tabs>
                <w:tab w:val="decimal" w:pos="470"/>
              </w:tabs>
              <w:spacing w:beforeLines="20" w:before="48" w:afterLines="20" w:after="48"/>
              <w:ind w:right="-9"/>
              <w:jc w:val="thaiDistribute"/>
              <w:rPr>
                <w:rFonts w:ascii="Times New Roman" w:eastAsia="Times New Roman" w:hAnsi="Times New Roman" w:cs="Angsana New"/>
                <w:sz w:val="18"/>
                <w:szCs w:val="18"/>
              </w:rPr>
            </w:pPr>
            <w:r w:rsidRPr="00EB2151">
              <w:rPr>
                <w:rFonts w:ascii="Times New Roman" w:eastAsia="Times New Roman" w:hAnsi="Times New Roman" w:cs="Angsana New"/>
                <w:sz w:val="18"/>
                <w:szCs w:val="18"/>
              </w:rPr>
              <w:t>-</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tcBorders>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497</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652</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bottom w:val="double" w:sz="4" w:space="0" w:color="auto"/>
            </w:tcBorders>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382</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402</w:t>
            </w:r>
          </w:p>
        </w:tc>
        <w:tc>
          <w:tcPr>
            <w:tcW w:w="80" w:type="dxa"/>
          </w:tcPr>
          <w:p w:rsidR="00DB54CD" w:rsidRPr="00EB2151" w:rsidRDefault="00DB54CD" w:rsidP="00DB54CD">
            <w:pPr>
              <w:tabs>
                <w:tab w:val="decimal" w:pos="762"/>
                <w:tab w:val="decimal" w:pos="792"/>
              </w:tabs>
              <w:spacing w:beforeLines="20" w:before="48" w:afterLines="20" w:after="48"/>
              <w:ind w:right="-9"/>
              <w:jc w:val="thaiDistribute"/>
              <w:rPr>
                <w:rFonts w:ascii="Times New Roman" w:eastAsia="Times New Roman" w:hAnsi="Times New Roman" w:cs="Times New Roman"/>
                <w:sz w:val="18"/>
                <w:szCs w:val="18"/>
              </w:rPr>
            </w:pPr>
          </w:p>
        </w:tc>
        <w:tc>
          <w:tcPr>
            <w:tcW w:w="863" w:type="dxa"/>
            <w:tcBorders>
              <w:top w:val="single" w:sz="4" w:space="0" w:color="auto"/>
              <w:bottom w:val="double" w:sz="4" w:space="0" w:color="auto"/>
            </w:tcBorders>
            <w:vAlign w:val="bottom"/>
          </w:tcPr>
          <w:p w:rsidR="00DB54CD" w:rsidRPr="00EB2151" w:rsidRDefault="00DB54CD" w:rsidP="00DB54CD">
            <w:pPr>
              <w:tabs>
                <w:tab w:val="decimal" w:pos="762"/>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310</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685</w:t>
            </w:r>
            <w:r w:rsidRPr="00EB2151">
              <w:rPr>
                <w:rFonts w:ascii="Times New Roman" w:eastAsia="Times New Roman" w:hAnsi="Times New Roman" w:cs="Times New Roman"/>
                <w:sz w:val="18"/>
                <w:szCs w:val="18"/>
              </w:rPr>
              <w:t>)</w:t>
            </w: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top w:val="single" w:sz="4" w:space="0" w:color="auto"/>
              <w:left w:val="nil"/>
            </w:tcBorders>
            <w:vAlign w:val="bottom"/>
          </w:tcPr>
          <w:p w:rsidR="00DB54CD" w:rsidRPr="00EB2151" w:rsidRDefault="00B16C13" w:rsidP="001A4732">
            <w:pPr>
              <w:tabs>
                <w:tab w:val="decimal" w:pos="94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569</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369</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bottom w:val="single" w:sz="4" w:space="0" w:color="auto"/>
            </w:tcBorders>
            <w:vAlign w:val="bottom"/>
          </w:tcPr>
          <w:p w:rsidR="00DB54CD" w:rsidRPr="00EB2151" w:rsidRDefault="00DB54CD" w:rsidP="00DB54CD">
            <w:pPr>
              <w:tabs>
                <w:tab w:val="decimal" w:pos="762"/>
              </w:tabs>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102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028</w:t>
            </w:r>
            <w:r w:rsidRPr="00EB2151">
              <w:rPr>
                <w:rFonts w:ascii="Times New Roman" w:eastAsia="Times New Roman" w:hAnsi="Times New Roman" w:cs="Times New Roman"/>
                <w:sz w:val="18"/>
                <w:szCs w:val="18"/>
              </w:rPr>
              <w:t>)</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double" w:sz="4" w:space="0" w:color="auto"/>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Borders>
              <w:top w:val="double" w:sz="4" w:space="0" w:color="auto"/>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left w:val="nil"/>
              <w:bottom w:val="single" w:sz="4" w:space="0" w:color="auto"/>
            </w:tcBorders>
            <w:vAlign w:val="bottom"/>
          </w:tcPr>
          <w:p w:rsidR="00DB54CD" w:rsidRPr="00EB2151" w:rsidRDefault="00DB54CD" w:rsidP="001A4732">
            <w:pPr>
              <w:tabs>
                <w:tab w:val="decimal" w:pos="942"/>
              </w:tabs>
              <w:spacing w:beforeLines="20" w:before="48" w:afterLines="20" w:after="48"/>
              <w:ind w:right="-9"/>
              <w:rPr>
                <w:rFonts w:ascii="Times New Roman" w:eastAsia="Times New Roman" w:hAnsi="Times New Roman" w:cs="Angsana New"/>
                <w:sz w:val="18"/>
                <w:szCs w:val="18"/>
              </w:rPr>
            </w:pP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69</w:t>
            </w: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380</w:t>
            </w:r>
            <w:r w:rsidRPr="00EB2151">
              <w:rPr>
                <w:rFonts w:ascii="Times New Roman" w:eastAsia="Times New Roman" w:hAnsi="Times New Roman" w:cs="Angsana New"/>
                <w:sz w:val="18"/>
                <w:szCs w:val="18"/>
              </w:rPr>
              <w:t>)</w:t>
            </w:r>
          </w:p>
        </w:tc>
      </w:tr>
      <w:tr w:rsidR="00DB54CD" w:rsidRPr="00EB2151" w:rsidTr="009F00FB">
        <w:trPr>
          <w:trHeight w:val="17"/>
        </w:trPr>
        <w:tc>
          <w:tcPr>
            <w:tcW w:w="3042" w:type="dxa"/>
          </w:tcPr>
          <w:p w:rsidR="00DB54CD" w:rsidRPr="00EB2151" w:rsidRDefault="00DB54CD" w:rsidP="00DB54CD">
            <w:pPr>
              <w:tabs>
                <w:tab w:val="center" w:pos="1251"/>
              </w:tabs>
              <w:spacing w:beforeLines="20" w:before="48" w:afterLines="20" w:after="48"/>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Net</w:t>
            </w:r>
          </w:p>
        </w:tc>
        <w:tc>
          <w:tcPr>
            <w:tcW w:w="64" w:type="dxa"/>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9"/>
              <w:jc w:val="center"/>
              <w:rPr>
                <w:rFonts w:ascii="Times New Roman" w:eastAsia="Times New Roman" w:hAnsi="Times New Roman" w:cs="Times New Roman"/>
                <w:sz w:val="18"/>
                <w:szCs w:val="18"/>
                <w:cs/>
                <w:lang w:val="en-GB"/>
              </w:rPr>
            </w:pPr>
          </w:p>
        </w:tc>
        <w:tc>
          <w:tcPr>
            <w:tcW w:w="65"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Borders>
              <w:top w:val="single" w:sz="4" w:space="0" w:color="auto"/>
              <w:bottom w:val="double" w:sz="4" w:space="0" w:color="auto"/>
            </w:tcBorders>
            <w:vAlign w:val="bottom"/>
          </w:tcPr>
          <w:p w:rsidR="00DB54CD" w:rsidRPr="00EB2151" w:rsidRDefault="00B16C13" w:rsidP="00DB54CD">
            <w:pPr>
              <w:tabs>
                <w:tab w:val="decimal" w:pos="762"/>
              </w:tabs>
              <w:spacing w:beforeLines="20" w:before="48" w:afterLines="20" w:after="48"/>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395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624</w:t>
            </w:r>
          </w:p>
        </w:tc>
        <w:tc>
          <w:tcPr>
            <w:tcW w:w="71" w:type="dxa"/>
          </w:tcPr>
          <w:p w:rsidR="00DB54CD" w:rsidRPr="00EB2151" w:rsidRDefault="00DB54CD" w:rsidP="00DB54CD">
            <w:pPr>
              <w:tabs>
                <w:tab w:val="decimal" w:pos="792"/>
              </w:tabs>
              <w:spacing w:beforeLines="20" w:before="48" w:afterLines="20" w:after="48"/>
              <w:ind w:right="-9"/>
              <w:jc w:val="thaiDistribute"/>
              <w:rPr>
                <w:rFonts w:ascii="Times New Roman" w:eastAsia="Times New Roman" w:hAnsi="Times New Roman" w:cs="Times New Roman"/>
                <w:sz w:val="18"/>
                <w:szCs w:val="18"/>
                <w:lang w:val="en-GB"/>
              </w:rPr>
            </w:pPr>
          </w:p>
        </w:tc>
        <w:tc>
          <w:tcPr>
            <w:tcW w:w="856"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0"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63" w:type="dxa"/>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83" w:type="dxa"/>
            <w:tcBorders>
              <w:left w:val="nil"/>
              <w:right w:val="nil"/>
            </w:tcBorders>
          </w:tcPr>
          <w:p w:rsidR="00DB54CD" w:rsidRPr="00EB2151" w:rsidRDefault="00DB54CD" w:rsidP="00DB54CD">
            <w:pPr>
              <w:tabs>
                <w:tab w:val="decimal" w:pos="770"/>
              </w:tabs>
              <w:spacing w:beforeLines="20" w:before="48" w:afterLines="20" w:after="48"/>
              <w:ind w:right="-9"/>
              <w:rPr>
                <w:rFonts w:ascii="Times New Roman" w:eastAsia="Times New Roman" w:hAnsi="Times New Roman" w:cs="Times New Roman"/>
                <w:sz w:val="18"/>
                <w:szCs w:val="18"/>
              </w:rPr>
            </w:pPr>
          </w:p>
        </w:tc>
        <w:tc>
          <w:tcPr>
            <w:tcW w:w="1148" w:type="dxa"/>
            <w:tcBorders>
              <w:top w:val="single" w:sz="4" w:space="0" w:color="auto"/>
              <w:left w:val="nil"/>
              <w:bottom w:val="double" w:sz="4" w:space="0" w:color="auto"/>
            </w:tcBorders>
            <w:vAlign w:val="bottom"/>
          </w:tcPr>
          <w:p w:rsidR="00DB54CD" w:rsidRPr="00EB2151" w:rsidRDefault="00B16C13" w:rsidP="00A94640">
            <w:pPr>
              <w:tabs>
                <w:tab w:val="decimal" w:pos="942"/>
              </w:tabs>
              <w:spacing w:beforeLines="20" w:before="48" w:afterLines="20" w:after="48"/>
              <w:ind w:right="-9"/>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499</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989</w:t>
            </w:r>
          </w:p>
        </w:tc>
      </w:tr>
      <w:tr w:rsidR="00DB54CD" w:rsidRPr="00EB2151" w:rsidTr="009F00FB">
        <w:trPr>
          <w:trHeight w:val="17"/>
        </w:trPr>
        <w:tc>
          <w:tcPr>
            <w:tcW w:w="8734" w:type="dxa"/>
            <w:gridSpan w:val="11"/>
          </w:tcPr>
          <w:p w:rsidR="00DB54CD" w:rsidRPr="00EB2151" w:rsidRDefault="00DB54CD" w:rsidP="00DB54CD">
            <w:pPr>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Formerly known as M Link Shop Co., Ltd.</w:t>
            </w:r>
          </w:p>
          <w:p w:rsidR="00DB54CD" w:rsidRPr="00EB2151" w:rsidRDefault="00DB54CD" w:rsidP="00DB54CD">
            <w:pPr>
              <w:spacing w:beforeLines="20" w:before="48" w:afterLines="20" w:after="48"/>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xml:space="preserve">** Formerly known as </w:t>
            </w:r>
            <w:proofErr w:type="spellStart"/>
            <w:r w:rsidRPr="00EB2151">
              <w:rPr>
                <w:rFonts w:ascii="Times New Roman" w:eastAsia="Times New Roman" w:hAnsi="Times New Roman" w:cs="Times New Roman"/>
                <w:sz w:val="18"/>
                <w:szCs w:val="18"/>
              </w:rPr>
              <w:t>Telemax</w:t>
            </w:r>
            <w:proofErr w:type="spellEnd"/>
            <w:r w:rsidRPr="00EB2151">
              <w:rPr>
                <w:rFonts w:ascii="Times New Roman" w:eastAsia="Times New Roman" w:hAnsi="Times New Roman" w:cs="Times New Roman"/>
                <w:sz w:val="18"/>
                <w:szCs w:val="18"/>
              </w:rPr>
              <w:t xml:space="preserve"> Asia Corporation Co., Ltd.</w:t>
            </w:r>
          </w:p>
        </w:tc>
      </w:tr>
    </w:tbl>
    <w:p w:rsidR="00DB54CD" w:rsidRPr="00EB2151" w:rsidRDefault="00DB54CD" w:rsidP="00DB54CD">
      <w:pPr>
        <w:spacing w:before="240" w:after="240"/>
        <w:ind w:left="54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the balances of short-term borrowings from a related party and the movements were as follows:</w:t>
      </w:r>
    </w:p>
    <w:tbl>
      <w:tblPr>
        <w:tblW w:w="8885" w:type="dxa"/>
        <w:tblInd w:w="558" w:type="dxa"/>
        <w:tblLayout w:type="fixed"/>
        <w:tblCellMar>
          <w:left w:w="0" w:type="dxa"/>
          <w:right w:w="0" w:type="dxa"/>
        </w:tblCellMar>
        <w:tblLook w:val="0000" w:firstRow="0" w:lastRow="0" w:firstColumn="0" w:lastColumn="0" w:noHBand="0" w:noVBand="0"/>
      </w:tblPr>
      <w:tblGrid>
        <w:gridCol w:w="2925"/>
        <w:gridCol w:w="102"/>
        <w:gridCol w:w="1609"/>
        <w:gridCol w:w="100"/>
        <w:gridCol w:w="970"/>
        <w:gridCol w:w="90"/>
        <w:gridCol w:w="863"/>
        <w:gridCol w:w="100"/>
        <w:gridCol w:w="875"/>
        <w:gridCol w:w="109"/>
        <w:gridCol w:w="1132"/>
        <w:gridCol w:w="10"/>
      </w:tblGrid>
      <w:tr w:rsidR="00DB54CD" w:rsidRPr="00EB2151" w:rsidTr="005321B8">
        <w:trPr>
          <w:trHeight w:val="24"/>
        </w:trPr>
        <w:tc>
          <w:tcPr>
            <w:tcW w:w="2925" w:type="dxa"/>
            <w:vAlign w:val="bottom"/>
          </w:tcPr>
          <w:p w:rsidR="00DB54CD" w:rsidRPr="00EB2151" w:rsidRDefault="00DB54CD" w:rsidP="00DB54CD">
            <w:pPr>
              <w:spacing w:beforeLines="20" w:before="48" w:afterLines="20" w:after="48"/>
              <w:ind w:right="-14"/>
              <w:rPr>
                <w:rFonts w:ascii="Times New Roman" w:eastAsia="Times New Roman" w:hAnsi="Times New Roman" w:cs="Times New Roman"/>
                <w:b/>
                <w:bCs/>
                <w:sz w:val="18"/>
                <w:szCs w:val="18"/>
                <w:lang w:val="en-GB"/>
              </w:rPr>
            </w:pP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tcPr>
          <w:p w:rsidR="00DB54CD" w:rsidRPr="00EB2151" w:rsidRDefault="00DB54CD" w:rsidP="00DB54CD">
            <w:pPr>
              <w:spacing w:beforeLines="20" w:before="48" w:afterLines="20" w:after="48"/>
              <w:ind w:left="547" w:right="-14"/>
              <w:jc w:val="right"/>
              <w:rPr>
                <w:rFonts w:ascii="Times New Roman" w:eastAsia="Times New Roman" w:hAnsi="Times New Roman" w:cs="Times New Roman"/>
                <w:b/>
                <w:bCs/>
                <w:sz w:val="18"/>
                <w:szCs w:val="18"/>
                <w:lang w:val="en-GB"/>
              </w:rPr>
            </w:pPr>
          </w:p>
        </w:tc>
        <w:tc>
          <w:tcPr>
            <w:tcW w:w="90" w:type="dxa"/>
          </w:tcPr>
          <w:p w:rsidR="00DB54CD" w:rsidRPr="00EB2151" w:rsidRDefault="00DB54CD" w:rsidP="00DB54CD">
            <w:pPr>
              <w:spacing w:beforeLines="20" w:before="48" w:afterLines="20" w:after="48"/>
              <w:ind w:left="547" w:right="-14"/>
              <w:jc w:val="right"/>
              <w:rPr>
                <w:rFonts w:ascii="Times New Roman" w:eastAsia="Times New Roman" w:hAnsi="Times New Roman" w:cs="Times New Roman"/>
                <w:b/>
                <w:bCs/>
                <w:sz w:val="18"/>
                <w:szCs w:val="18"/>
                <w:lang w:val="en-GB"/>
              </w:rPr>
            </w:pPr>
          </w:p>
        </w:tc>
        <w:tc>
          <w:tcPr>
            <w:tcW w:w="3089" w:type="dxa"/>
            <w:gridSpan w:val="6"/>
            <w:vAlign w:val="bottom"/>
          </w:tcPr>
          <w:p w:rsidR="00DB54CD" w:rsidRPr="00EB2151" w:rsidRDefault="00DB54CD" w:rsidP="00DB54CD">
            <w:pPr>
              <w:spacing w:beforeLines="20" w:before="48" w:afterLines="20" w:after="48"/>
              <w:ind w:right="26"/>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797118">
        <w:trPr>
          <w:gridAfter w:val="1"/>
          <w:wAfter w:w="10" w:type="dxa"/>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4139" w:type="dxa"/>
            <w:gridSpan w:val="7"/>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797118">
        <w:trPr>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9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9" w:type="dxa"/>
            <w:tcBorders>
              <w:righ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DB54CD" w:rsidRPr="00EB2151" w:rsidTr="005321B8">
        <w:trPr>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9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9" w:type="dxa"/>
            <w:tcBorders>
              <w:righ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DB54CD" w:rsidRPr="00EB2151" w:rsidTr="00E91E7D">
        <w:trPr>
          <w:trHeight w:val="6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borrowing from</w:t>
            </w: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838" w:type="dxa"/>
            <w:gridSpan w:val="3"/>
            <w:vAlign w:val="bottom"/>
          </w:tcPr>
          <w:p w:rsidR="00DB54CD" w:rsidRPr="00EB2151" w:rsidRDefault="00DB54CD" w:rsidP="0012517E">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sidR="0012517E">
              <w:rPr>
                <w:rFonts w:ascii="Times New Roman" w:eastAsia="Times New Roman" w:hAnsi="Times New Roman" w:cs="Times New Roman"/>
                <w:b/>
                <w:bCs/>
                <w:sz w:val="18"/>
                <w:szCs w:val="18"/>
                <w:lang w:val="en-GB"/>
              </w:rPr>
              <w:t>year</w:t>
            </w:r>
          </w:p>
        </w:tc>
        <w:tc>
          <w:tcPr>
            <w:tcW w:w="109" w:type="dxa"/>
            <w:tcBorders>
              <w:righ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E91E7D">
        <w:trPr>
          <w:trHeight w:val="64"/>
        </w:trPr>
        <w:tc>
          <w:tcPr>
            <w:tcW w:w="2925" w:type="dxa"/>
            <w:vAlign w:val="bottom"/>
          </w:tcPr>
          <w:p w:rsidR="00DB54CD" w:rsidRPr="00EB2151" w:rsidRDefault="00DB54CD" w:rsidP="00DB54CD">
            <w:pPr>
              <w:tabs>
                <w:tab w:val="left" w:pos="54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 related party</w:t>
            </w:r>
          </w:p>
        </w:tc>
        <w:tc>
          <w:tcPr>
            <w:tcW w:w="102"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100" w:type="dxa"/>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B16C13"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100"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109" w:type="dxa"/>
            <w:tcBorders>
              <w:righ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B16C13"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r>
      <w:tr w:rsidR="00DB54CD" w:rsidRPr="00EB2151" w:rsidTr="00E91E7D">
        <w:trPr>
          <w:trHeight w:val="98"/>
        </w:trPr>
        <w:tc>
          <w:tcPr>
            <w:tcW w:w="2925" w:type="dxa"/>
          </w:tcPr>
          <w:p w:rsidR="00DB54CD" w:rsidRPr="00EB2151" w:rsidRDefault="00DB54CD" w:rsidP="00F10043">
            <w:pPr>
              <w:spacing w:beforeLines="20" w:before="48" w:afterLines="20" w:after="48"/>
              <w:ind w:left="162"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Director of subsidiary company</w:t>
            </w:r>
            <w:r w:rsidR="0062149A" w:rsidRPr="00EB2151">
              <w:rPr>
                <w:rFonts w:ascii="Times New Roman" w:eastAsia="Times New Roman" w:hAnsi="Times New Roman" w:cs="Times New Roman"/>
                <w:sz w:val="18"/>
                <w:szCs w:val="18"/>
                <w:lang w:val="en-GB"/>
              </w:rPr>
              <w:t xml:space="preserve">        </w:t>
            </w:r>
            <w:r w:rsidR="00F10043">
              <w:rPr>
                <w:rFonts w:ascii="Times New Roman" w:eastAsia="Times New Roman" w:hAnsi="Times New Roman" w:cs="Times New Roman"/>
                <w:sz w:val="18"/>
                <w:szCs w:val="18"/>
                <w:lang w:val="en-GB"/>
              </w:rPr>
              <w:t xml:space="preserve">  </w:t>
            </w:r>
            <w:r w:rsidR="0062149A" w:rsidRPr="00EB2151">
              <w:rPr>
                <w:rFonts w:ascii="Times New Roman" w:eastAsia="Times New Roman" w:hAnsi="Times New Roman" w:cs="Times New Roman"/>
                <w:sz w:val="18"/>
                <w:szCs w:val="18"/>
                <w:lang w:val="en-GB"/>
              </w:rPr>
              <w:t>(</w:t>
            </w:r>
            <w:r w:rsidR="00F10043">
              <w:rPr>
                <w:rFonts w:ascii="Times New Roman" w:eastAsia="Times New Roman" w:hAnsi="Times New Roman" w:cs="Times New Roman"/>
                <w:sz w:val="18"/>
                <w:szCs w:val="18"/>
                <w:lang w:val="en-GB"/>
              </w:rPr>
              <w:t>s</w:t>
            </w:r>
            <w:r w:rsidR="0062149A" w:rsidRPr="00EB2151">
              <w:rPr>
                <w:rFonts w:ascii="Times New Roman" w:eastAsia="Times New Roman" w:hAnsi="Times New Roman" w:cs="Times New Roman"/>
                <w:sz w:val="18"/>
                <w:szCs w:val="18"/>
                <w:lang w:val="en-GB"/>
              </w:rPr>
              <w:t xml:space="preserve">ee Note </w:t>
            </w:r>
            <w:r w:rsidR="00B16C13" w:rsidRPr="00B16C13">
              <w:rPr>
                <w:rFonts w:ascii="Times New Roman" w:eastAsia="Times New Roman" w:hAnsi="Times New Roman" w:cs="Angsana New"/>
                <w:sz w:val="18"/>
                <w:szCs w:val="18"/>
              </w:rPr>
              <w:t>25</w:t>
            </w:r>
            <w:r w:rsidR="0062149A" w:rsidRPr="00EB2151">
              <w:rPr>
                <w:rFonts w:ascii="Times New Roman" w:eastAsia="Times New Roman" w:hAnsi="Times New Roman" w:cs="Times New Roman"/>
                <w:sz w:val="18"/>
                <w:szCs w:val="18"/>
                <w:lang w:val="en-GB"/>
              </w:rPr>
              <w:t>)</w:t>
            </w:r>
          </w:p>
        </w:tc>
        <w:tc>
          <w:tcPr>
            <w:tcW w:w="102"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lang w:val="en-GB"/>
              </w:rPr>
            </w:pPr>
          </w:p>
        </w:tc>
        <w:tc>
          <w:tcPr>
            <w:tcW w:w="1609" w:type="dxa"/>
          </w:tcPr>
          <w:p w:rsidR="00DB54CD" w:rsidRPr="00EB2151" w:rsidRDefault="00DB54CD" w:rsidP="00BA71C2">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person</w:t>
            </w:r>
          </w:p>
        </w:tc>
        <w:tc>
          <w:tcPr>
            <w:tcW w:w="10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cs/>
                <w:lang w:val="en-GB"/>
              </w:rPr>
            </w:pPr>
          </w:p>
        </w:tc>
        <w:tc>
          <w:tcPr>
            <w:tcW w:w="970" w:type="dxa"/>
          </w:tcPr>
          <w:p w:rsidR="009F123C" w:rsidRDefault="009F123C"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p>
          <w:p w:rsidR="00DB54CD" w:rsidRPr="00EB2151" w:rsidRDefault="00B16C13" w:rsidP="004B15CF">
            <w:pPr>
              <w:tabs>
                <w:tab w:val="decimal" w:pos="864"/>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498</w:t>
            </w:r>
          </w:p>
        </w:tc>
        <w:tc>
          <w:tcPr>
            <w:tcW w:w="9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lang w:val="en-GB"/>
              </w:rPr>
            </w:pPr>
          </w:p>
        </w:tc>
        <w:tc>
          <w:tcPr>
            <w:tcW w:w="863" w:type="dxa"/>
            <w:shd w:val="clear" w:color="auto" w:fill="auto"/>
          </w:tcPr>
          <w:p w:rsidR="009F123C" w:rsidRDefault="009F123C" w:rsidP="00DB54CD">
            <w:pPr>
              <w:spacing w:beforeLines="20" w:before="48" w:afterLines="20" w:after="48"/>
              <w:ind w:right="-14"/>
              <w:jc w:val="center"/>
              <w:rPr>
                <w:rFonts w:ascii="Times New Roman" w:eastAsia="Times New Roman" w:hAnsi="Times New Roman" w:cs="Times New Roman"/>
                <w:sz w:val="18"/>
                <w:szCs w:val="18"/>
              </w:rPr>
            </w:pPr>
          </w:p>
          <w:p w:rsidR="00DB54CD" w:rsidRPr="00EB2151" w:rsidRDefault="00B16C13" w:rsidP="004B15CF">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250</w:t>
            </w:r>
          </w:p>
        </w:tc>
        <w:tc>
          <w:tcPr>
            <w:tcW w:w="100" w:type="dxa"/>
            <w:shd w:val="clear" w:color="auto" w:fill="auto"/>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rPr>
            </w:pPr>
          </w:p>
        </w:tc>
        <w:tc>
          <w:tcPr>
            <w:tcW w:w="875" w:type="dxa"/>
            <w:shd w:val="clear" w:color="auto" w:fill="auto"/>
            <w:vAlign w:val="bottom"/>
          </w:tcPr>
          <w:p w:rsidR="00DB54CD" w:rsidRPr="00EB2151" w:rsidRDefault="00B43783"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498</w:t>
            </w:r>
            <w:r w:rsidRPr="00EB2151">
              <w:rPr>
                <w:rFonts w:ascii="Times New Roman" w:eastAsia="Times New Roman" w:hAnsi="Times New Roman" w:cs="Times New Roman"/>
                <w:sz w:val="18"/>
                <w:szCs w:val="18"/>
              </w:rPr>
              <w:t>)</w:t>
            </w:r>
          </w:p>
        </w:tc>
        <w:tc>
          <w:tcPr>
            <w:tcW w:w="109" w:type="dxa"/>
            <w:tcBorders>
              <w:right w:val="nil"/>
            </w:tcBorders>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p>
        </w:tc>
        <w:tc>
          <w:tcPr>
            <w:tcW w:w="1142" w:type="dxa"/>
            <w:gridSpan w:val="2"/>
            <w:tcBorders>
              <w:left w:val="nil"/>
            </w:tcBorders>
            <w:shd w:val="clear" w:color="auto" w:fill="auto"/>
            <w:vAlign w:val="bottom"/>
          </w:tcPr>
          <w:p w:rsidR="00DB54CD" w:rsidRPr="00EB2151" w:rsidRDefault="00B16C13" w:rsidP="004B15CF">
            <w:pPr>
              <w:spacing w:beforeLines="20" w:before="48" w:afterLines="20" w:after="48"/>
              <w:ind w:right="80"/>
              <w:jc w:val="right"/>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250</w:t>
            </w:r>
          </w:p>
        </w:tc>
      </w:tr>
      <w:tr w:rsidR="00DB54CD" w:rsidRPr="00EB2151" w:rsidTr="00BA71C2">
        <w:trPr>
          <w:trHeight w:val="98"/>
        </w:trPr>
        <w:tc>
          <w:tcPr>
            <w:tcW w:w="2925" w:type="dxa"/>
          </w:tcPr>
          <w:p w:rsidR="00DB54CD" w:rsidRPr="00EB2151" w:rsidRDefault="00DB54CD" w:rsidP="00DB54CD">
            <w:pPr>
              <w:spacing w:beforeLines="20" w:before="48" w:afterLines="20" w:after="48"/>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Universal Waste Management Co., Ltd.</w:t>
            </w:r>
          </w:p>
          <w:p w:rsidR="0062149A" w:rsidRPr="00EB2151" w:rsidRDefault="0062149A" w:rsidP="00F10043">
            <w:pPr>
              <w:spacing w:beforeLines="20" w:before="48" w:afterLines="20" w:after="48"/>
              <w:ind w:left="254"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r w:rsidR="00F10043">
              <w:rPr>
                <w:rFonts w:ascii="Times New Roman" w:eastAsia="Times New Roman" w:hAnsi="Times New Roman" w:cs="Times New Roman"/>
                <w:sz w:val="18"/>
                <w:szCs w:val="18"/>
                <w:lang w:val="en-GB"/>
              </w:rPr>
              <w:t>s</w:t>
            </w:r>
            <w:r w:rsidRPr="00EB2151">
              <w:rPr>
                <w:rFonts w:ascii="Times New Roman" w:eastAsia="Times New Roman" w:hAnsi="Times New Roman" w:cs="Times New Roman"/>
                <w:sz w:val="18"/>
                <w:szCs w:val="18"/>
                <w:lang w:val="en-GB"/>
              </w:rPr>
              <w:t xml:space="preserve">ee Note </w:t>
            </w:r>
            <w:r w:rsidR="00B16C13" w:rsidRPr="00B16C13">
              <w:rPr>
                <w:rFonts w:ascii="Times New Roman" w:eastAsia="Times New Roman" w:hAnsi="Times New Roman" w:cs="Angsana New"/>
                <w:sz w:val="18"/>
                <w:szCs w:val="18"/>
              </w:rPr>
              <w:t>25</w:t>
            </w:r>
            <w:r w:rsidRPr="00EB2151">
              <w:rPr>
                <w:rFonts w:ascii="Times New Roman" w:eastAsia="Times New Roman" w:hAnsi="Times New Roman" w:cs="Times New Roman"/>
                <w:sz w:val="18"/>
                <w:szCs w:val="18"/>
                <w:lang w:val="en-GB"/>
              </w:rPr>
              <w:t>)</w:t>
            </w:r>
          </w:p>
        </w:tc>
        <w:tc>
          <w:tcPr>
            <w:tcW w:w="102"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lang w:val="en-GB"/>
              </w:rPr>
            </w:pPr>
          </w:p>
        </w:tc>
        <w:tc>
          <w:tcPr>
            <w:tcW w:w="1609" w:type="dxa"/>
          </w:tcPr>
          <w:p w:rsidR="00DB54CD" w:rsidRPr="00EB2151" w:rsidRDefault="00DB54CD" w:rsidP="00BA71C2">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Associated company</w:t>
            </w:r>
          </w:p>
        </w:tc>
        <w:tc>
          <w:tcPr>
            <w:tcW w:w="10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cs/>
                <w:lang w:val="en-GB"/>
              </w:rPr>
            </w:pPr>
          </w:p>
        </w:tc>
        <w:tc>
          <w:tcPr>
            <w:tcW w:w="970" w:type="dxa"/>
            <w:tcBorders>
              <w:bottom w:val="single" w:sz="4" w:space="0" w:color="auto"/>
            </w:tcBorders>
          </w:tcPr>
          <w:p w:rsidR="00373B5A" w:rsidRPr="00EB2151" w:rsidRDefault="00373B5A" w:rsidP="00DB54CD">
            <w:pPr>
              <w:spacing w:beforeLines="20" w:before="48" w:afterLines="20" w:after="48"/>
              <w:ind w:right="-14"/>
              <w:jc w:val="center"/>
              <w:rPr>
                <w:rFonts w:ascii="Times New Roman" w:eastAsia="Times New Roman" w:hAnsi="Times New Roman" w:cs="Times New Roman"/>
                <w:sz w:val="18"/>
                <w:szCs w:val="18"/>
              </w:rPr>
            </w:pPr>
          </w:p>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9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lang w:val="en-GB"/>
              </w:rPr>
            </w:pPr>
          </w:p>
        </w:tc>
        <w:tc>
          <w:tcPr>
            <w:tcW w:w="863" w:type="dxa"/>
            <w:tcBorders>
              <w:bottom w:val="single" w:sz="4" w:space="0" w:color="auto"/>
            </w:tcBorders>
            <w:shd w:val="clear" w:color="auto" w:fill="auto"/>
          </w:tcPr>
          <w:p w:rsidR="00373B5A" w:rsidRPr="00EB2151" w:rsidRDefault="00373B5A"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p>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B4378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454</w:t>
            </w:r>
          </w:p>
        </w:tc>
        <w:tc>
          <w:tcPr>
            <w:tcW w:w="100" w:type="dxa"/>
            <w:shd w:val="clear" w:color="auto" w:fill="auto"/>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rPr>
            </w:pPr>
          </w:p>
        </w:tc>
        <w:tc>
          <w:tcPr>
            <w:tcW w:w="875" w:type="dxa"/>
            <w:tcBorders>
              <w:bottom w:val="single" w:sz="4" w:space="0" w:color="auto"/>
            </w:tcBorders>
            <w:shd w:val="clear" w:color="auto" w:fill="auto"/>
            <w:vAlign w:val="bottom"/>
          </w:tcPr>
          <w:p w:rsidR="00DB54CD" w:rsidRPr="00EB2151" w:rsidRDefault="00B43783" w:rsidP="00DB54CD">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09" w:type="dxa"/>
            <w:tcBorders>
              <w:right w:val="nil"/>
            </w:tcBorders>
            <w:shd w:val="clear" w:color="auto" w:fill="auto"/>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p>
        </w:tc>
        <w:tc>
          <w:tcPr>
            <w:tcW w:w="1142" w:type="dxa"/>
            <w:gridSpan w:val="2"/>
            <w:tcBorders>
              <w:left w:val="nil"/>
              <w:bottom w:val="single" w:sz="4" w:space="0" w:color="auto"/>
            </w:tcBorders>
            <w:shd w:val="clear" w:color="auto" w:fill="auto"/>
            <w:vAlign w:val="bottom"/>
          </w:tcPr>
          <w:p w:rsidR="00DB54CD" w:rsidRPr="00EB2151" w:rsidRDefault="00B16C13" w:rsidP="004B15CF">
            <w:pPr>
              <w:tabs>
                <w:tab w:val="decimal" w:pos="811"/>
              </w:tabs>
              <w:spacing w:beforeLines="20" w:before="48" w:afterLines="20" w:after="48"/>
              <w:ind w:right="80"/>
              <w:jc w:val="right"/>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B4378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454</w:t>
            </w:r>
          </w:p>
        </w:tc>
      </w:tr>
      <w:tr w:rsidR="00DB54CD" w:rsidRPr="00EB2151" w:rsidTr="00B43783">
        <w:trPr>
          <w:trHeight w:val="24"/>
        </w:trPr>
        <w:tc>
          <w:tcPr>
            <w:tcW w:w="2925" w:type="dxa"/>
          </w:tcPr>
          <w:p w:rsidR="00DB54CD" w:rsidRPr="00EB2151" w:rsidRDefault="00DB54CD" w:rsidP="00DB54CD">
            <w:pPr>
              <w:tabs>
                <w:tab w:val="center" w:pos="1251"/>
              </w:tabs>
              <w:spacing w:beforeLines="20" w:before="48" w:afterLines="20" w:after="48"/>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02"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cs/>
                <w:lang w:val="en-GB"/>
              </w:rPr>
            </w:pPr>
          </w:p>
        </w:tc>
        <w:tc>
          <w:tcPr>
            <w:tcW w:w="10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lang w:val="en-GB"/>
              </w:rPr>
            </w:pPr>
          </w:p>
        </w:tc>
        <w:tc>
          <w:tcPr>
            <w:tcW w:w="970" w:type="dxa"/>
            <w:tcBorders>
              <w:top w:val="single" w:sz="4" w:space="0" w:color="auto"/>
              <w:bottom w:val="double" w:sz="4" w:space="0" w:color="auto"/>
            </w:tcBorders>
          </w:tcPr>
          <w:p w:rsidR="00DB54CD" w:rsidRPr="00EB2151" w:rsidRDefault="00B16C13" w:rsidP="004B15CF">
            <w:pPr>
              <w:tabs>
                <w:tab w:val="decimal" w:pos="864"/>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498</w:t>
            </w:r>
          </w:p>
        </w:tc>
        <w:tc>
          <w:tcPr>
            <w:tcW w:w="90" w:type="dxa"/>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lang w:val="en-GB"/>
              </w:rPr>
            </w:pPr>
          </w:p>
        </w:tc>
        <w:tc>
          <w:tcPr>
            <w:tcW w:w="863" w:type="dxa"/>
            <w:tcBorders>
              <w:top w:val="single" w:sz="4" w:space="0" w:color="auto"/>
              <w:bottom w:val="double" w:sz="4" w:space="0" w:color="auto"/>
            </w:tcBorders>
            <w:shd w:val="clear" w:color="auto" w:fill="auto"/>
          </w:tcPr>
          <w:p w:rsidR="00DB54CD" w:rsidRPr="00EB2151" w:rsidRDefault="00B16C13" w:rsidP="009F123C">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9F123C">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704</w:t>
            </w:r>
          </w:p>
        </w:tc>
        <w:tc>
          <w:tcPr>
            <w:tcW w:w="100" w:type="dxa"/>
            <w:shd w:val="clear" w:color="auto" w:fill="auto"/>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rPr>
            </w:pPr>
          </w:p>
        </w:tc>
        <w:tc>
          <w:tcPr>
            <w:tcW w:w="875" w:type="dxa"/>
            <w:tcBorders>
              <w:top w:val="single" w:sz="4" w:space="0" w:color="auto"/>
              <w:bottom w:val="double" w:sz="4" w:space="0" w:color="auto"/>
            </w:tcBorders>
            <w:shd w:val="clear" w:color="auto" w:fill="auto"/>
            <w:vAlign w:val="bottom"/>
          </w:tcPr>
          <w:p w:rsidR="00DB54CD" w:rsidRPr="00EB2151" w:rsidRDefault="00B43783"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498</w:t>
            </w:r>
            <w:r w:rsidRPr="00EB2151">
              <w:rPr>
                <w:rFonts w:ascii="Times New Roman" w:eastAsia="Times New Roman" w:hAnsi="Times New Roman" w:cs="Times New Roman"/>
                <w:sz w:val="18"/>
                <w:szCs w:val="18"/>
              </w:rPr>
              <w:t>)</w:t>
            </w:r>
          </w:p>
        </w:tc>
        <w:tc>
          <w:tcPr>
            <w:tcW w:w="109" w:type="dxa"/>
            <w:tcBorders>
              <w:right w:val="nil"/>
            </w:tcBorders>
            <w:shd w:val="clear" w:color="auto" w:fill="auto"/>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p>
        </w:tc>
        <w:tc>
          <w:tcPr>
            <w:tcW w:w="1142" w:type="dxa"/>
            <w:gridSpan w:val="2"/>
            <w:tcBorders>
              <w:top w:val="single" w:sz="4" w:space="0" w:color="auto"/>
              <w:left w:val="nil"/>
              <w:bottom w:val="double" w:sz="4" w:space="0" w:color="auto"/>
            </w:tcBorders>
            <w:shd w:val="clear" w:color="auto" w:fill="auto"/>
            <w:vAlign w:val="bottom"/>
          </w:tcPr>
          <w:p w:rsidR="00DB54CD" w:rsidRPr="00EB2151" w:rsidRDefault="00B16C13" w:rsidP="004B15CF">
            <w:pPr>
              <w:tabs>
                <w:tab w:val="decimal" w:pos="811"/>
              </w:tabs>
              <w:spacing w:beforeLines="20" w:before="48" w:afterLines="20" w:after="48"/>
              <w:ind w:right="80"/>
              <w:jc w:val="right"/>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62</w:t>
            </w:r>
            <w:r w:rsidR="009F123C">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704</w:t>
            </w:r>
          </w:p>
        </w:tc>
      </w:tr>
    </w:tbl>
    <w:p w:rsidR="00B16C13" w:rsidRDefault="00B16C13">
      <w:pPr>
        <w:spacing w:after="0"/>
        <w:rPr>
          <w:rFonts w:ascii="Times New Roman" w:eastAsia="Times New Roman" w:hAnsi="Times New Roman" w:cs="Times New Roman"/>
          <w:b/>
          <w:bCs/>
          <w:sz w:val="24"/>
          <w:szCs w:val="24"/>
          <w:cs/>
          <w:lang w:val="en-GB"/>
        </w:rPr>
      </w:pPr>
      <w:r>
        <w:rPr>
          <w:rFonts w:ascii="Times New Roman" w:eastAsia="Times New Roman" w:hAnsi="Times New Roman" w:cs="Angsana New"/>
          <w:b/>
          <w:bCs/>
          <w:sz w:val="24"/>
          <w:szCs w:val="24"/>
          <w:cs/>
          <w:lang w:val="en-GB"/>
        </w:rPr>
        <w:br w:type="page"/>
      </w:r>
    </w:p>
    <w:p w:rsidR="00D94266" w:rsidRPr="00B16C13" w:rsidRDefault="00D94266" w:rsidP="00DB54CD">
      <w:pPr>
        <w:spacing w:after="0"/>
        <w:ind w:left="547" w:right="-14"/>
        <w:jc w:val="thaiDistribute"/>
        <w:rPr>
          <w:rFonts w:ascii="Times New Roman" w:eastAsia="Times New Roman" w:hAnsi="Times New Roman" w:cs="Times New Roman"/>
          <w:b/>
          <w:bCs/>
          <w:sz w:val="16"/>
          <w:szCs w:val="16"/>
          <w:lang w:val="en-GB"/>
        </w:rPr>
      </w:pPr>
    </w:p>
    <w:tbl>
      <w:tblPr>
        <w:tblW w:w="8885" w:type="dxa"/>
        <w:tblInd w:w="558" w:type="dxa"/>
        <w:tblLayout w:type="fixed"/>
        <w:tblCellMar>
          <w:left w:w="0" w:type="dxa"/>
          <w:right w:w="0" w:type="dxa"/>
        </w:tblCellMar>
        <w:tblLook w:val="0000" w:firstRow="0" w:lastRow="0" w:firstColumn="0" w:lastColumn="0" w:noHBand="0" w:noVBand="0"/>
      </w:tblPr>
      <w:tblGrid>
        <w:gridCol w:w="2925"/>
        <w:gridCol w:w="102"/>
        <w:gridCol w:w="1609"/>
        <w:gridCol w:w="100"/>
        <w:gridCol w:w="970"/>
        <w:gridCol w:w="90"/>
        <w:gridCol w:w="863"/>
        <w:gridCol w:w="100"/>
        <w:gridCol w:w="875"/>
        <w:gridCol w:w="109"/>
        <w:gridCol w:w="1132"/>
        <w:gridCol w:w="10"/>
      </w:tblGrid>
      <w:tr w:rsidR="00DB54CD" w:rsidRPr="00EB2151" w:rsidTr="009953D8">
        <w:trPr>
          <w:trHeight w:val="24"/>
        </w:trPr>
        <w:tc>
          <w:tcPr>
            <w:tcW w:w="2925" w:type="dxa"/>
            <w:vAlign w:val="bottom"/>
          </w:tcPr>
          <w:p w:rsidR="00DB54CD" w:rsidRPr="00EB2151" w:rsidRDefault="00DB54CD" w:rsidP="00DB54CD">
            <w:pPr>
              <w:spacing w:beforeLines="20" w:before="48" w:afterLines="20" w:after="48"/>
              <w:ind w:right="-14"/>
              <w:rPr>
                <w:rFonts w:ascii="Times New Roman" w:eastAsia="Times New Roman" w:hAnsi="Times New Roman" w:cs="Times New Roman"/>
                <w:b/>
                <w:bCs/>
                <w:sz w:val="18"/>
                <w:szCs w:val="18"/>
                <w:lang w:val="en-GB"/>
              </w:rPr>
            </w:pP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spacing w:beforeLines="20" w:before="48" w:afterLines="20" w:after="48"/>
              <w:ind w:left="547" w:right="-14"/>
              <w:jc w:val="right"/>
              <w:rPr>
                <w:rFonts w:ascii="Times New Roman" w:eastAsia="Times New Roman" w:hAnsi="Times New Roman" w:cs="Times New Roman"/>
                <w:b/>
                <w:bCs/>
                <w:sz w:val="18"/>
                <w:szCs w:val="18"/>
                <w:lang w:val="en-GB"/>
              </w:rPr>
            </w:pPr>
          </w:p>
        </w:tc>
        <w:tc>
          <w:tcPr>
            <w:tcW w:w="90" w:type="dxa"/>
            <w:vAlign w:val="bottom"/>
          </w:tcPr>
          <w:p w:rsidR="00DB54CD" w:rsidRPr="00EB2151" w:rsidRDefault="00DB54CD" w:rsidP="00DB54CD">
            <w:pPr>
              <w:spacing w:beforeLines="20" w:before="48" w:afterLines="20" w:after="48"/>
              <w:ind w:left="547" w:right="-14"/>
              <w:jc w:val="right"/>
              <w:rPr>
                <w:rFonts w:ascii="Times New Roman" w:eastAsia="Times New Roman" w:hAnsi="Times New Roman" w:cs="Times New Roman"/>
                <w:b/>
                <w:bCs/>
                <w:sz w:val="18"/>
                <w:szCs w:val="18"/>
                <w:lang w:val="en-GB"/>
              </w:rPr>
            </w:pPr>
          </w:p>
        </w:tc>
        <w:tc>
          <w:tcPr>
            <w:tcW w:w="3089" w:type="dxa"/>
            <w:gridSpan w:val="6"/>
            <w:vAlign w:val="bottom"/>
          </w:tcPr>
          <w:p w:rsidR="00DB54CD" w:rsidRPr="00EB2151" w:rsidRDefault="00DB54CD" w:rsidP="00DB54CD">
            <w:pPr>
              <w:spacing w:beforeLines="20" w:before="48" w:afterLines="20" w:after="48"/>
              <w:ind w:right="26"/>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9953D8">
        <w:trPr>
          <w:gridAfter w:val="1"/>
          <w:wAfter w:w="10" w:type="dxa"/>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4139" w:type="dxa"/>
            <w:gridSpan w:val="7"/>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9953D8">
        <w:trPr>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9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9" w:type="dxa"/>
            <w:tcBorders>
              <w:righ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DB54CD" w:rsidRPr="00EB2151" w:rsidTr="009953D8">
        <w:trPr>
          <w:trHeight w:val="2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9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09" w:type="dxa"/>
            <w:tcBorders>
              <w:righ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DB54CD" w:rsidRPr="00EB2151" w:rsidTr="009953D8">
        <w:trPr>
          <w:trHeight w:val="64"/>
        </w:trPr>
        <w:tc>
          <w:tcPr>
            <w:tcW w:w="2925"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borrowing from</w:t>
            </w: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838" w:type="dxa"/>
            <w:gridSpan w:val="3"/>
            <w:vAlign w:val="bottom"/>
          </w:tcPr>
          <w:p w:rsidR="00DB54CD" w:rsidRPr="00EB2151" w:rsidRDefault="00DB54CD" w:rsidP="0012517E">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sidR="0012517E">
              <w:rPr>
                <w:rFonts w:ascii="Times New Roman" w:eastAsia="Times New Roman" w:hAnsi="Times New Roman" w:cs="Times New Roman"/>
                <w:b/>
                <w:bCs/>
                <w:sz w:val="18"/>
                <w:szCs w:val="18"/>
                <w:lang w:val="en-GB"/>
              </w:rPr>
              <w:t>year</w:t>
            </w:r>
          </w:p>
        </w:tc>
        <w:tc>
          <w:tcPr>
            <w:tcW w:w="109" w:type="dxa"/>
            <w:tcBorders>
              <w:righ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9953D8">
        <w:trPr>
          <w:trHeight w:val="64"/>
        </w:trPr>
        <w:tc>
          <w:tcPr>
            <w:tcW w:w="2925" w:type="dxa"/>
            <w:vAlign w:val="bottom"/>
          </w:tcPr>
          <w:p w:rsidR="00DB54CD" w:rsidRPr="00EB2151" w:rsidRDefault="00DB54CD" w:rsidP="00DB54CD">
            <w:pPr>
              <w:tabs>
                <w:tab w:val="left" w:pos="54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 related party</w:t>
            </w:r>
          </w:p>
        </w:tc>
        <w:tc>
          <w:tcPr>
            <w:tcW w:w="10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cs/>
                <w:lang w:val="en-GB"/>
              </w:rPr>
            </w:pPr>
          </w:p>
        </w:tc>
        <w:tc>
          <w:tcPr>
            <w:tcW w:w="1609"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100"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970" w:type="dxa"/>
            <w:vAlign w:val="bottom"/>
          </w:tcPr>
          <w:p w:rsidR="00DB54CD" w:rsidRPr="00EB2151" w:rsidRDefault="00B16C13"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3"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100"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75"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109" w:type="dxa"/>
            <w:tcBorders>
              <w:right w:val="nil"/>
            </w:tcBorders>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p>
        </w:tc>
        <w:tc>
          <w:tcPr>
            <w:tcW w:w="1142" w:type="dxa"/>
            <w:gridSpan w:val="2"/>
            <w:tcBorders>
              <w:left w:val="nil"/>
            </w:tcBorders>
            <w:vAlign w:val="bottom"/>
          </w:tcPr>
          <w:p w:rsidR="00DB54CD" w:rsidRPr="00EB2151" w:rsidRDefault="00B16C13"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9953D8">
        <w:trPr>
          <w:trHeight w:val="98"/>
        </w:trPr>
        <w:tc>
          <w:tcPr>
            <w:tcW w:w="2925" w:type="dxa"/>
            <w:vAlign w:val="bottom"/>
          </w:tcPr>
          <w:p w:rsidR="00DB54CD" w:rsidRPr="00EB2151" w:rsidRDefault="00DB54CD" w:rsidP="005F4F76">
            <w:pPr>
              <w:spacing w:beforeLines="20" w:before="48" w:afterLines="20" w:after="48"/>
              <w:ind w:left="162"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Director of subsidiary company</w:t>
            </w:r>
            <w:r w:rsidR="0062149A" w:rsidRPr="00EB2151">
              <w:rPr>
                <w:rFonts w:ascii="Times New Roman" w:eastAsia="Times New Roman" w:hAnsi="Times New Roman" w:cs="Times New Roman"/>
                <w:sz w:val="18"/>
                <w:szCs w:val="18"/>
                <w:lang w:val="en-GB"/>
              </w:rPr>
              <w:t xml:space="preserve">       </w:t>
            </w:r>
            <w:r w:rsidR="005F4F76">
              <w:rPr>
                <w:rFonts w:ascii="Times New Roman" w:eastAsia="Times New Roman" w:hAnsi="Times New Roman" w:cs="Times New Roman"/>
                <w:sz w:val="18"/>
                <w:szCs w:val="18"/>
                <w:lang w:val="en-GB"/>
              </w:rPr>
              <w:t xml:space="preserve"> </w:t>
            </w:r>
            <w:r w:rsidR="0062149A" w:rsidRPr="00EB2151">
              <w:rPr>
                <w:rFonts w:ascii="Times New Roman" w:eastAsia="Times New Roman" w:hAnsi="Times New Roman" w:cs="Times New Roman"/>
                <w:sz w:val="18"/>
                <w:szCs w:val="18"/>
                <w:lang w:val="en-GB"/>
              </w:rPr>
              <w:t xml:space="preserve"> (</w:t>
            </w:r>
            <w:r w:rsidR="005F4F76">
              <w:rPr>
                <w:rFonts w:ascii="Times New Roman" w:eastAsia="Times New Roman" w:hAnsi="Times New Roman" w:cs="Times New Roman"/>
                <w:sz w:val="18"/>
                <w:szCs w:val="18"/>
                <w:lang w:val="en-GB"/>
              </w:rPr>
              <w:t>s</w:t>
            </w:r>
            <w:r w:rsidR="0062149A" w:rsidRPr="00EB2151">
              <w:rPr>
                <w:rFonts w:ascii="Times New Roman" w:eastAsia="Times New Roman" w:hAnsi="Times New Roman" w:cs="Times New Roman"/>
                <w:sz w:val="18"/>
                <w:szCs w:val="18"/>
                <w:lang w:val="en-GB"/>
              </w:rPr>
              <w:t xml:space="preserve">ee Note </w:t>
            </w:r>
            <w:r w:rsidR="00B16C13" w:rsidRPr="00B16C13">
              <w:rPr>
                <w:rFonts w:ascii="Times New Roman" w:eastAsia="Times New Roman" w:hAnsi="Times New Roman" w:cs="Angsana New"/>
                <w:sz w:val="18"/>
                <w:szCs w:val="18"/>
              </w:rPr>
              <w:t>25</w:t>
            </w:r>
            <w:r w:rsidR="0062149A" w:rsidRPr="00EB2151">
              <w:rPr>
                <w:rFonts w:ascii="Times New Roman" w:eastAsia="Times New Roman" w:hAnsi="Times New Roman" w:cs="Times New Roman"/>
                <w:sz w:val="18"/>
                <w:szCs w:val="18"/>
                <w:lang w:val="en-GB"/>
              </w:rPr>
              <w:t>)</w:t>
            </w:r>
          </w:p>
        </w:tc>
        <w:tc>
          <w:tcPr>
            <w:tcW w:w="102"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lang w:val="en-GB"/>
              </w:rPr>
            </w:pPr>
          </w:p>
        </w:tc>
        <w:tc>
          <w:tcPr>
            <w:tcW w:w="1609" w:type="dxa"/>
            <w:vAlign w:val="bottom"/>
          </w:tcPr>
          <w:p w:rsidR="00DB54CD" w:rsidRPr="00EB2151" w:rsidRDefault="00DB54CD" w:rsidP="000A7C82">
            <w:pPr>
              <w:spacing w:beforeLines="20" w:before="48" w:afterLines="20" w:after="48"/>
              <w:ind w:left="-108" w:right="-93"/>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person</w:t>
            </w:r>
          </w:p>
        </w:tc>
        <w:tc>
          <w:tcPr>
            <w:tcW w:w="100" w:type="dxa"/>
            <w:vAlign w:val="bottom"/>
          </w:tcPr>
          <w:p w:rsidR="00DB54CD" w:rsidRPr="00EB2151" w:rsidRDefault="00DB54CD" w:rsidP="000A7C82">
            <w:pPr>
              <w:tabs>
                <w:tab w:val="decimal" w:pos="792"/>
              </w:tabs>
              <w:spacing w:beforeLines="20" w:before="48" w:afterLines="20" w:after="48"/>
              <w:ind w:right="-14"/>
              <w:jc w:val="right"/>
              <w:rPr>
                <w:rFonts w:ascii="Times New Roman" w:eastAsia="Times New Roman" w:hAnsi="Times New Roman" w:cs="Times New Roman"/>
                <w:sz w:val="18"/>
                <w:szCs w:val="18"/>
                <w:cs/>
                <w:lang w:val="en-GB"/>
              </w:rPr>
            </w:pPr>
          </w:p>
        </w:tc>
        <w:tc>
          <w:tcPr>
            <w:tcW w:w="970" w:type="dxa"/>
            <w:vAlign w:val="bottom"/>
          </w:tcPr>
          <w:p w:rsidR="00DB54CD" w:rsidRPr="00EB2151" w:rsidRDefault="00B16C13" w:rsidP="000A7C82">
            <w:pPr>
              <w:spacing w:beforeLines="20" w:before="48" w:afterLines="20" w:after="48"/>
              <w:ind w:right="140"/>
              <w:jc w:val="right"/>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r w:rsidR="000A7C82" w:rsidRPr="000A7C82">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498</w:t>
            </w:r>
          </w:p>
        </w:tc>
        <w:tc>
          <w:tcPr>
            <w:tcW w:w="90" w:type="dxa"/>
            <w:vAlign w:val="bottom"/>
          </w:tcPr>
          <w:p w:rsidR="00DB54CD" w:rsidRPr="000A7C82" w:rsidRDefault="00DB54CD" w:rsidP="000A7C82">
            <w:pPr>
              <w:tabs>
                <w:tab w:val="decimal" w:pos="792"/>
              </w:tabs>
              <w:spacing w:beforeLines="20" w:before="48" w:afterLines="20" w:after="48"/>
              <w:ind w:right="-14"/>
              <w:jc w:val="right"/>
              <w:rPr>
                <w:rFonts w:ascii="Times New Roman" w:eastAsia="Times New Roman" w:hAnsi="Times New Roman" w:cs="Times New Roman"/>
                <w:sz w:val="18"/>
                <w:szCs w:val="18"/>
              </w:rPr>
            </w:pPr>
          </w:p>
        </w:tc>
        <w:tc>
          <w:tcPr>
            <w:tcW w:w="863" w:type="dxa"/>
            <w:vAlign w:val="bottom"/>
          </w:tcPr>
          <w:p w:rsidR="00DB54CD" w:rsidRPr="009953D8" w:rsidRDefault="00B16C13" w:rsidP="009953D8">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8</w:t>
            </w:r>
            <w:r w:rsidR="000A7C82" w:rsidRPr="009953D8">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100" w:type="dxa"/>
            <w:vAlign w:val="bottom"/>
          </w:tcPr>
          <w:p w:rsidR="00DB54CD" w:rsidRPr="00EB2151" w:rsidRDefault="00DB54CD" w:rsidP="000A7C82">
            <w:pPr>
              <w:tabs>
                <w:tab w:val="decimal" w:pos="792"/>
              </w:tabs>
              <w:spacing w:beforeLines="20" w:before="48" w:afterLines="20" w:after="48"/>
              <w:ind w:right="-14"/>
              <w:jc w:val="right"/>
              <w:rPr>
                <w:rFonts w:ascii="Times New Roman" w:eastAsia="Times New Roman" w:hAnsi="Times New Roman" w:cs="Times New Roman"/>
                <w:sz w:val="18"/>
                <w:szCs w:val="18"/>
              </w:rPr>
            </w:pPr>
          </w:p>
        </w:tc>
        <w:tc>
          <w:tcPr>
            <w:tcW w:w="875" w:type="dxa"/>
            <w:vAlign w:val="bottom"/>
          </w:tcPr>
          <w:p w:rsidR="00DB54CD" w:rsidRPr="00EB2151" w:rsidRDefault="000A7C82" w:rsidP="000A7C82">
            <w:pPr>
              <w:spacing w:beforeLines="20" w:before="48" w:afterLines="20" w:after="48"/>
              <w:ind w:right="5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2</w:t>
            </w:r>
            <w:r>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Pr>
                <w:rFonts w:ascii="Times New Roman" w:eastAsia="Times New Roman" w:hAnsi="Times New Roman" w:cs="Times New Roman"/>
                <w:sz w:val="18"/>
                <w:szCs w:val="18"/>
              </w:rPr>
              <w:t>)</w:t>
            </w:r>
          </w:p>
        </w:tc>
        <w:tc>
          <w:tcPr>
            <w:tcW w:w="109" w:type="dxa"/>
            <w:tcBorders>
              <w:right w:val="nil"/>
            </w:tcBorders>
            <w:vAlign w:val="bottom"/>
          </w:tcPr>
          <w:p w:rsidR="00DB54CD" w:rsidRPr="00EB2151" w:rsidRDefault="00DB54CD" w:rsidP="000A7C82">
            <w:pPr>
              <w:tabs>
                <w:tab w:val="decimal" w:pos="766"/>
              </w:tabs>
              <w:spacing w:beforeLines="20" w:before="48" w:afterLines="20" w:after="48"/>
              <w:ind w:right="-14"/>
              <w:jc w:val="right"/>
              <w:rPr>
                <w:rFonts w:ascii="Times New Roman" w:eastAsia="Times New Roman" w:hAnsi="Times New Roman" w:cs="Times New Roman"/>
                <w:sz w:val="18"/>
                <w:szCs w:val="18"/>
              </w:rPr>
            </w:pPr>
          </w:p>
        </w:tc>
        <w:tc>
          <w:tcPr>
            <w:tcW w:w="1142" w:type="dxa"/>
            <w:gridSpan w:val="2"/>
            <w:tcBorders>
              <w:left w:val="nil"/>
            </w:tcBorders>
            <w:vAlign w:val="bottom"/>
          </w:tcPr>
          <w:p w:rsidR="00DB54CD" w:rsidRPr="00EB2151" w:rsidRDefault="00B16C13" w:rsidP="000A7C82">
            <w:pPr>
              <w:tabs>
                <w:tab w:val="decimal" w:pos="766"/>
              </w:tabs>
              <w:spacing w:beforeLines="20" w:before="48" w:afterLines="20" w:after="48"/>
              <w:ind w:right="170"/>
              <w:jc w:val="right"/>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498</w:t>
            </w:r>
          </w:p>
        </w:tc>
      </w:tr>
      <w:tr w:rsidR="00DB54CD" w:rsidRPr="00EB2151" w:rsidTr="009953D8">
        <w:trPr>
          <w:trHeight w:val="98"/>
        </w:trPr>
        <w:tc>
          <w:tcPr>
            <w:tcW w:w="2925" w:type="dxa"/>
            <w:vAlign w:val="bottom"/>
          </w:tcPr>
          <w:p w:rsidR="0012517E" w:rsidRDefault="00DB54CD" w:rsidP="00DB54CD">
            <w:pPr>
              <w:spacing w:after="0" w:line="300" w:lineRule="exact"/>
              <w:ind w:left="162" w:right="-198" w:hanging="162"/>
              <w:rPr>
                <w:rFonts w:ascii="Times New Roman" w:eastAsia="Times New Roman" w:hAnsi="Times New Roman" w:cs="Times New Roman"/>
                <w:spacing w:val="-4"/>
                <w:sz w:val="18"/>
                <w:szCs w:val="18"/>
                <w:lang w:val="en-GB"/>
              </w:rPr>
            </w:pPr>
            <w:proofErr w:type="spellStart"/>
            <w:r w:rsidRPr="00EB2151">
              <w:rPr>
                <w:rFonts w:ascii="Times New Roman" w:eastAsia="Times New Roman" w:hAnsi="Times New Roman" w:cs="Times New Roman"/>
                <w:spacing w:val="-4"/>
                <w:sz w:val="18"/>
                <w:szCs w:val="18"/>
                <w:lang w:val="en-GB"/>
              </w:rPr>
              <w:t>Hatyai</w:t>
            </w:r>
            <w:proofErr w:type="spellEnd"/>
            <w:r w:rsidRPr="00EB2151">
              <w:rPr>
                <w:rFonts w:ascii="Times New Roman" w:eastAsia="Times New Roman" w:hAnsi="Times New Roman" w:cs="Times New Roman"/>
                <w:spacing w:val="-4"/>
                <w:sz w:val="18"/>
                <w:szCs w:val="18"/>
                <w:lang w:val="en-GB"/>
              </w:rPr>
              <w:t xml:space="preserve"> Environmental </w:t>
            </w:r>
          </w:p>
          <w:p w:rsidR="00DB54CD" w:rsidRPr="00EB2151" w:rsidRDefault="0012517E" w:rsidP="0012517E">
            <w:pPr>
              <w:spacing w:beforeLines="20" w:before="48" w:afterLines="20" w:after="48"/>
              <w:ind w:left="162" w:right="-14" w:hanging="162"/>
              <w:rPr>
                <w:rFonts w:ascii="Times New Roman" w:eastAsia="Times New Roman" w:hAnsi="Times New Roman" w:cs="Times New Roman"/>
                <w:spacing w:val="-4"/>
                <w:sz w:val="18"/>
                <w:szCs w:val="18"/>
                <w:cs/>
                <w:lang w:val="en-GB"/>
              </w:rPr>
            </w:pPr>
            <w:r>
              <w:rPr>
                <w:rFonts w:ascii="Times New Roman" w:eastAsia="Times New Roman" w:hAnsi="Times New Roman" w:cs="Times New Roman"/>
                <w:spacing w:val="-4"/>
                <w:sz w:val="18"/>
                <w:szCs w:val="18"/>
                <w:lang w:val="en-GB"/>
              </w:rPr>
              <w:t xml:space="preserve">   </w:t>
            </w:r>
            <w:r w:rsidR="00DB54CD" w:rsidRPr="0012517E">
              <w:rPr>
                <w:rFonts w:ascii="Times New Roman" w:eastAsia="Times New Roman" w:hAnsi="Times New Roman" w:cs="Times New Roman"/>
                <w:sz w:val="18"/>
                <w:szCs w:val="18"/>
                <w:lang w:val="en-GB"/>
              </w:rPr>
              <w:t>Management</w:t>
            </w:r>
            <w:r w:rsidR="00DB54CD" w:rsidRPr="00EB2151">
              <w:rPr>
                <w:rFonts w:ascii="Times New Roman" w:eastAsia="Times New Roman" w:hAnsi="Times New Roman" w:cs="Times New Roman"/>
                <w:spacing w:val="-4"/>
                <w:sz w:val="18"/>
                <w:szCs w:val="18"/>
                <w:lang w:val="en-GB"/>
              </w:rPr>
              <w:t xml:space="preserve"> Co., Ltd.</w:t>
            </w:r>
          </w:p>
        </w:tc>
        <w:tc>
          <w:tcPr>
            <w:tcW w:w="102"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lang w:val="en-GB"/>
              </w:rPr>
            </w:pPr>
          </w:p>
        </w:tc>
        <w:tc>
          <w:tcPr>
            <w:tcW w:w="1609" w:type="dxa"/>
            <w:vAlign w:val="bottom"/>
          </w:tcPr>
          <w:p w:rsidR="0012517E" w:rsidRDefault="0012517E" w:rsidP="00DB54CD">
            <w:pPr>
              <w:spacing w:after="0" w:line="300" w:lineRule="exact"/>
              <w:jc w:val="center"/>
              <w:rPr>
                <w:rFonts w:ascii="Times New Roman" w:eastAsia="Times New Roman" w:hAnsi="Times New Roman" w:cs="Times New Roman"/>
                <w:sz w:val="18"/>
                <w:szCs w:val="18"/>
                <w:lang w:val="en-GB"/>
              </w:rPr>
            </w:pPr>
          </w:p>
          <w:p w:rsidR="00DB54CD" w:rsidRPr="00EB2151" w:rsidRDefault="00DB54CD" w:rsidP="00DB54CD">
            <w:pPr>
              <w:spacing w:after="0" w:line="300" w:lineRule="exact"/>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Related company</w:t>
            </w:r>
          </w:p>
        </w:tc>
        <w:tc>
          <w:tcPr>
            <w:tcW w:w="100" w:type="dxa"/>
            <w:vAlign w:val="bottom"/>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cs/>
                <w:lang w:val="en-GB"/>
              </w:rPr>
            </w:pPr>
          </w:p>
        </w:tc>
        <w:tc>
          <w:tcPr>
            <w:tcW w:w="970" w:type="dxa"/>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60</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90" w:type="dxa"/>
            <w:vAlign w:val="bottom"/>
          </w:tcPr>
          <w:p w:rsidR="00DB54CD" w:rsidRPr="00EB2151" w:rsidRDefault="00DB54CD" w:rsidP="00DB54CD">
            <w:pPr>
              <w:tabs>
                <w:tab w:val="decimal" w:pos="795"/>
              </w:tabs>
              <w:spacing w:after="0" w:line="260" w:lineRule="atLeast"/>
              <w:ind w:right="-18"/>
              <w:jc w:val="center"/>
              <w:rPr>
                <w:rFonts w:ascii="Angsana New" w:eastAsia="Times New Roman" w:hAnsi="Angsana New" w:cs="Angsana New"/>
                <w:sz w:val="22"/>
                <w:szCs w:val="24"/>
                <w:lang w:val="en-GB"/>
              </w:rPr>
            </w:pPr>
          </w:p>
        </w:tc>
        <w:tc>
          <w:tcPr>
            <w:tcW w:w="863" w:type="dxa"/>
            <w:vAlign w:val="bottom"/>
          </w:tcPr>
          <w:p w:rsidR="00DB54CD" w:rsidRPr="009953D8" w:rsidRDefault="00B16C13"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13</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500</w:t>
            </w:r>
          </w:p>
        </w:tc>
        <w:tc>
          <w:tcPr>
            <w:tcW w:w="100" w:type="dxa"/>
            <w:vAlign w:val="bottom"/>
          </w:tcPr>
          <w:p w:rsidR="00DB54CD" w:rsidRPr="00EB2151" w:rsidRDefault="00DB54CD" w:rsidP="00DB54CD">
            <w:pPr>
              <w:tabs>
                <w:tab w:val="decimal" w:pos="540"/>
              </w:tabs>
              <w:spacing w:after="0" w:line="260" w:lineRule="atLeast"/>
              <w:ind w:right="-18"/>
              <w:jc w:val="center"/>
              <w:rPr>
                <w:rFonts w:ascii="Angsana New" w:eastAsia="Times New Roman" w:hAnsi="Angsana New" w:cs="Angsana New"/>
                <w:sz w:val="22"/>
                <w:szCs w:val="24"/>
                <w:lang w:val="en-GB"/>
              </w:rPr>
            </w:pPr>
          </w:p>
        </w:tc>
        <w:tc>
          <w:tcPr>
            <w:tcW w:w="875" w:type="dxa"/>
            <w:vAlign w:val="bottom"/>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73</w:t>
            </w: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500</w:t>
            </w:r>
            <w:r w:rsidRPr="00EB2151">
              <w:rPr>
                <w:rFonts w:ascii="Times New Roman" w:eastAsia="Times New Roman" w:hAnsi="Times New Roman" w:cs="Angsana New"/>
                <w:sz w:val="18"/>
                <w:szCs w:val="18"/>
              </w:rPr>
              <w:t>)</w:t>
            </w:r>
          </w:p>
        </w:tc>
        <w:tc>
          <w:tcPr>
            <w:tcW w:w="109" w:type="dxa"/>
            <w:tcBorders>
              <w:right w:val="nil"/>
            </w:tcBorders>
            <w:vAlign w:val="bottom"/>
          </w:tcPr>
          <w:p w:rsidR="00DB54CD" w:rsidRPr="00EB2151" w:rsidRDefault="00DB54CD" w:rsidP="00DB54CD">
            <w:pPr>
              <w:tabs>
                <w:tab w:val="decimal" w:pos="540"/>
              </w:tabs>
              <w:spacing w:after="0" w:line="260" w:lineRule="atLeast"/>
              <w:ind w:right="-18"/>
              <w:jc w:val="center"/>
              <w:rPr>
                <w:rFonts w:ascii="Angsana New" w:eastAsia="Times New Roman" w:hAnsi="Angsana New" w:cs="Angsana New"/>
                <w:sz w:val="22"/>
                <w:szCs w:val="24"/>
                <w:lang w:val="en-GB"/>
              </w:rPr>
            </w:pPr>
          </w:p>
        </w:tc>
        <w:tc>
          <w:tcPr>
            <w:tcW w:w="1142" w:type="dxa"/>
            <w:gridSpan w:val="2"/>
            <w:tcBorders>
              <w:left w:val="nil"/>
            </w:tcBorders>
            <w:vAlign w:val="bottom"/>
          </w:tcPr>
          <w:p w:rsidR="00DB54CD" w:rsidRPr="00EB2151" w:rsidRDefault="00DB54CD" w:rsidP="00DB54CD">
            <w:pPr>
              <w:tabs>
                <w:tab w:val="decimal" w:pos="96"/>
              </w:tabs>
              <w:spacing w:after="0" w:line="260" w:lineRule="atLeast"/>
              <w:ind w:right="-18"/>
              <w:jc w:val="center"/>
              <w:rPr>
                <w:rFonts w:ascii="Angsana New" w:eastAsia="Times New Roman" w:hAnsi="Angsana New" w:cs="Angsana New"/>
                <w:sz w:val="22"/>
                <w:szCs w:val="24"/>
                <w:lang w:val="en-GB"/>
              </w:rPr>
            </w:pPr>
            <w:r w:rsidRPr="00EB2151">
              <w:rPr>
                <w:rFonts w:ascii="Angsana New" w:eastAsia="Times New Roman" w:hAnsi="Angsana New" w:cs="Angsana New"/>
                <w:sz w:val="22"/>
                <w:szCs w:val="24"/>
                <w:lang w:val="en-GB"/>
              </w:rPr>
              <w:t>-</w:t>
            </w:r>
          </w:p>
        </w:tc>
      </w:tr>
      <w:tr w:rsidR="00DB54CD" w:rsidRPr="00EB2151" w:rsidTr="009953D8">
        <w:trPr>
          <w:trHeight w:val="98"/>
        </w:trPr>
        <w:tc>
          <w:tcPr>
            <w:tcW w:w="2925" w:type="dxa"/>
            <w:vAlign w:val="bottom"/>
          </w:tcPr>
          <w:p w:rsidR="00DB54CD" w:rsidRPr="00EB2151" w:rsidRDefault="00DB54CD" w:rsidP="00DB54CD">
            <w:pPr>
              <w:spacing w:after="0" w:line="300" w:lineRule="exact"/>
              <w:ind w:left="162" w:right="-198" w:hanging="162"/>
              <w:rPr>
                <w:rFonts w:ascii="Times New Roman" w:eastAsia="Times New Roman" w:hAnsi="Times New Roman" w:cs="Times New Roman"/>
                <w:spacing w:val="-4"/>
                <w:sz w:val="18"/>
                <w:szCs w:val="18"/>
              </w:rPr>
            </w:pPr>
            <w:proofErr w:type="spellStart"/>
            <w:r w:rsidRPr="00EB2151">
              <w:rPr>
                <w:rFonts w:ascii="Times New Roman" w:eastAsia="Times New Roman" w:hAnsi="Times New Roman" w:cs="Times New Roman"/>
                <w:spacing w:val="-4"/>
                <w:sz w:val="18"/>
                <w:szCs w:val="18"/>
                <w:lang w:val="en-GB"/>
              </w:rPr>
              <w:t>Smothong</w:t>
            </w:r>
            <w:proofErr w:type="spellEnd"/>
            <w:r w:rsidRPr="00EB2151">
              <w:rPr>
                <w:rFonts w:ascii="Times New Roman" w:eastAsia="Times New Roman" w:hAnsi="Times New Roman" w:cs="Times New Roman"/>
                <w:spacing w:val="-4"/>
                <w:sz w:val="18"/>
                <w:szCs w:val="18"/>
                <w:lang w:val="en-GB"/>
              </w:rPr>
              <w:t xml:space="preserve"> Group Co., Ltd.</w:t>
            </w:r>
          </w:p>
        </w:tc>
        <w:tc>
          <w:tcPr>
            <w:tcW w:w="102"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lang w:val="en-GB"/>
              </w:rPr>
            </w:pPr>
          </w:p>
        </w:tc>
        <w:tc>
          <w:tcPr>
            <w:tcW w:w="1609" w:type="dxa"/>
            <w:vAlign w:val="bottom"/>
          </w:tcPr>
          <w:p w:rsidR="00DB54CD" w:rsidRPr="00EB2151" w:rsidRDefault="00BA71C2" w:rsidP="00BA71C2">
            <w:pPr>
              <w:spacing w:after="0" w:line="300" w:lineRule="exact"/>
              <w:jc w:val="center"/>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Non-related company</w:t>
            </w:r>
          </w:p>
        </w:tc>
        <w:tc>
          <w:tcPr>
            <w:tcW w:w="100" w:type="dxa"/>
            <w:vAlign w:val="bottom"/>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cs/>
                <w:lang w:val="en-GB"/>
              </w:rPr>
            </w:pPr>
          </w:p>
        </w:tc>
        <w:tc>
          <w:tcPr>
            <w:tcW w:w="970" w:type="dxa"/>
            <w:tcBorders>
              <w:bottom w:val="single" w:sz="4" w:space="0" w:color="auto"/>
            </w:tcBorders>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346</w:t>
            </w:r>
          </w:p>
        </w:tc>
        <w:tc>
          <w:tcPr>
            <w:tcW w:w="90" w:type="dxa"/>
            <w:vAlign w:val="bottom"/>
          </w:tcPr>
          <w:p w:rsidR="00DB54CD" w:rsidRPr="00EB2151" w:rsidRDefault="00DB54CD" w:rsidP="00DB54CD">
            <w:pPr>
              <w:tabs>
                <w:tab w:val="decimal" w:pos="795"/>
              </w:tabs>
              <w:spacing w:after="0" w:line="260" w:lineRule="atLeast"/>
              <w:ind w:right="-18"/>
              <w:jc w:val="center"/>
              <w:rPr>
                <w:rFonts w:ascii="Angsana New" w:eastAsia="Times New Roman" w:hAnsi="Angsana New" w:cs="Angsana New"/>
                <w:sz w:val="22"/>
                <w:szCs w:val="24"/>
                <w:lang w:val="en-GB"/>
              </w:rPr>
            </w:pPr>
          </w:p>
        </w:tc>
        <w:tc>
          <w:tcPr>
            <w:tcW w:w="863" w:type="dxa"/>
            <w:tcBorders>
              <w:bottom w:val="single" w:sz="4" w:space="0" w:color="auto"/>
            </w:tcBorders>
            <w:vAlign w:val="bottom"/>
          </w:tcPr>
          <w:p w:rsidR="00DB54CD" w:rsidRPr="00EB2151" w:rsidRDefault="00DB54CD" w:rsidP="00DB54CD">
            <w:pPr>
              <w:tabs>
                <w:tab w:val="decimal" w:pos="96"/>
              </w:tabs>
              <w:spacing w:after="0" w:line="260" w:lineRule="atLeast"/>
              <w:ind w:right="-18"/>
              <w:jc w:val="center"/>
              <w:rPr>
                <w:rFonts w:ascii="Angsana New" w:eastAsia="Times New Roman" w:hAnsi="Angsana New" w:cs="Angsana New"/>
                <w:sz w:val="22"/>
                <w:szCs w:val="24"/>
                <w:lang w:val="en-GB"/>
              </w:rPr>
            </w:pPr>
            <w:r w:rsidRPr="00EB2151">
              <w:rPr>
                <w:rFonts w:ascii="Angsana New" w:eastAsia="Times New Roman" w:hAnsi="Angsana New" w:cs="Angsana New"/>
                <w:sz w:val="22"/>
                <w:szCs w:val="24"/>
                <w:lang w:val="en-GB"/>
              </w:rPr>
              <w:t>-</w:t>
            </w:r>
          </w:p>
        </w:tc>
        <w:tc>
          <w:tcPr>
            <w:tcW w:w="100" w:type="dxa"/>
            <w:vAlign w:val="bottom"/>
          </w:tcPr>
          <w:p w:rsidR="00DB54CD" w:rsidRPr="00EB2151" w:rsidRDefault="00DB54CD" w:rsidP="00DB54CD">
            <w:pPr>
              <w:tabs>
                <w:tab w:val="decimal" w:pos="540"/>
              </w:tabs>
              <w:spacing w:after="0" w:line="260" w:lineRule="atLeast"/>
              <w:ind w:right="-18"/>
              <w:jc w:val="center"/>
              <w:rPr>
                <w:rFonts w:ascii="Angsana New" w:eastAsia="Times New Roman" w:hAnsi="Angsana New" w:cs="Angsana New"/>
                <w:sz w:val="22"/>
                <w:szCs w:val="24"/>
                <w:lang w:val="en-GB"/>
              </w:rPr>
            </w:pPr>
          </w:p>
        </w:tc>
        <w:tc>
          <w:tcPr>
            <w:tcW w:w="875" w:type="dxa"/>
            <w:tcBorders>
              <w:bottom w:val="single" w:sz="4" w:space="0" w:color="auto"/>
            </w:tcBorders>
            <w:vAlign w:val="bottom"/>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7</w:t>
            </w: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346</w:t>
            </w:r>
            <w:r w:rsidRPr="00EB2151">
              <w:rPr>
                <w:rFonts w:ascii="Times New Roman" w:eastAsia="Times New Roman" w:hAnsi="Times New Roman" w:cs="Angsana New"/>
                <w:sz w:val="18"/>
                <w:szCs w:val="18"/>
              </w:rPr>
              <w:t>)</w:t>
            </w:r>
          </w:p>
        </w:tc>
        <w:tc>
          <w:tcPr>
            <w:tcW w:w="109" w:type="dxa"/>
            <w:tcBorders>
              <w:right w:val="nil"/>
            </w:tcBorders>
            <w:vAlign w:val="bottom"/>
          </w:tcPr>
          <w:p w:rsidR="00DB54CD" w:rsidRPr="00EB2151" w:rsidRDefault="00DB54CD" w:rsidP="00DB54CD">
            <w:pPr>
              <w:tabs>
                <w:tab w:val="decimal" w:pos="540"/>
              </w:tabs>
              <w:spacing w:after="0" w:line="260" w:lineRule="atLeast"/>
              <w:ind w:right="-18"/>
              <w:jc w:val="center"/>
              <w:rPr>
                <w:rFonts w:ascii="Angsana New" w:eastAsia="Times New Roman" w:hAnsi="Angsana New" w:cs="Angsana New"/>
                <w:sz w:val="22"/>
                <w:szCs w:val="24"/>
                <w:lang w:val="en-GB"/>
              </w:rPr>
            </w:pPr>
          </w:p>
        </w:tc>
        <w:tc>
          <w:tcPr>
            <w:tcW w:w="1142" w:type="dxa"/>
            <w:gridSpan w:val="2"/>
            <w:tcBorders>
              <w:left w:val="nil"/>
              <w:bottom w:val="single" w:sz="4" w:space="0" w:color="auto"/>
            </w:tcBorders>
            <w:vAlign w:val="bottom"/>
          </w:tcPr>
          <w:p w:rsidR="00DB54CD" w:rsidRPr="00EB2151" w:rsidRDefault="00DB54CD" w:rsidP="00DB54CD">
            <w:pPr>
              <w:tabs>
                <w:tab w:val="decimal" w:pos="96"/>
              </w:tabs>
              <w:spacing w:after="0" w:line="260" w:lineRule="atLeast"/>
              <w:ind w:right="-18"/>
              <w:jc w:val="center"/>
              <w:rPr>
                <w:rFonts w:ascii="Angsana New" w:eastAsia="Times New Roman" w:hAnsi="Angsana New" w:cs="Angsana New"/>
                <w:sz w:val="22"/>
                <w:szCs w:val="24"/>
                <w:lang w:val="en-GB"/>
              </w:rPr>
            </w:pPr>
            <w:r w:rsidRPr="00EB2151">
              <w:rPr>
                <w:rFonts w:ascii="Angsana New" w:eastAsia="Times New Roman" w:hAnsi="Angsana New" w:cs="Angsana New"/>
                <w:sz w:val="22"/>
                <w:szCs w:val="24"/>
                <w:lang w:val="en-GB"/>
              </w:rPr>
              <w:t>-</w:t>
            </w:r>
          </w:p>
        </w:tc>
      </w:tr>
      <w:tr w:rsidR="00DB54CD" w:rsidRPr="00EB2151" w:rsidTr="009953D8">
        <w:trPr>
          <w:trHeight w:val="24"/>
        </w:trPr>
        <w:tc>
          <w:tcPr>
            <w:tcW w:w="2925" w:type="dxa"/>
            <w:vAlign w:val="bottom"/>
          </w:tcPr>
          <w:p w:rsidR="00DB54CD" w:rsidRPr="00EB2151" w:rsidRDefault="00DB54CD" w:rsidP="00DB54CD">
            <w:pPr>
              <w:tabs>
                <w:tab w:val="center" w:pos="1251"/>
              </w:tabs>
              <w:spacing w:beforeLines="20" w:before="48" w:afterLines="20" w:after="48"/>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02"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cs/>
                <w:lang w:val="en-GB"/>
              </w:rPr>
            </w:pPr>
          </w:p>
        </w:tc>
        <w:tc>
          <w:tcPr>
            <w:tcW w:w="1609" w:type="dxa"/>
            <w:vAlign w:val="bottom"/>
          </w:tcPr>
          <w:p w:rsidR="00DB54CD" w:rsidRPr="00EB2151" w:rsidRDefault="00DB54CD" w:rsidP="00DB54CD">
            <w:pPr>
              <w:spacing w:beforeLines="20" w:before="48" w:afterLines="20" w:after="48"/>
              <w:ind w:right="-14"/>
              <w:jc w:val="center"/>
              <w:rPr>
                <w:rFonts w:ascii="Times New Roman" w:eastAsia="Times New Roman" w:hAnsi="Times New Roman" w:cs="Times New Roman"/>
                <w:sz w:val="18"/>
                <w:szCs w:val="18"/>
                <w:cs/>
                <w:lang w:val="en-GB"/>
              </w:rPr>
            </w:pPr>
          </w:p>
        </w:tc>
        <w:tc>
          <w:tcPr>
            <w:tcW w:w="100" w:type="dxa"/>
            <w:vAlign w:val="bottom"/>
          </w:tcPr>
          <w:p w:rsidR="00DB54CD" w:rsidRPr="00EB2151" w:rsidRDefault="00DB54CD" w:rsidP="00DB54CD">
            <w:pPr>
              <w:tabs>
                <w:tab w:val="decimal" w:pos="792"/>
              </w:tabs>
              <w:spacing w:beforeLines="20" w:before="48" w:afterLines="20" w:after="48"/>
              <w:ind w:right="-14"/>
              <w:jc w:val="thaiDistribute"/>
              <w:rPr>
                <w:rFonts w:ascii="Times New Roman" w:eastAsia="Times New Roman" w:hAnsi="Times New Roman" w:cs="Times New Roman"/>
                <w:sz w:val="18"/>
                <w:szCs w:val="18"/>
                <w:lang w:val="en-GB"/>
              </w:rPr>
            </w:pPr>
          </w:p>
        </w:tc>
        <w:tc>
          <w:tcPr>
            <w:tcW w:w="970" w:type="dxa"/>
            <w:tcBorders>
              <w:top w:val="single" w:sz="4" w:space="0" w:color="auto"/>
              <w:bottom w:val="double" w:sz="4" w:space="0" w:color="auto"/>
            </w:tcBorders>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77</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844</w:t>
            </w:r>
          </w:p>
        </w:tc>
        <w:tc>
          <w:tcPr>
            <w:tcW w:w="90" w:type="dxa"/>
            <w:vAlign w:val="bottom"/>
          </w:tcPr>
          <w:p w:rsidR="00DB54CD" w:rsidRPr="00EB2151" w:rsidRDefault="00DB54CD" w:rsidP="00DB54CD">
            <w:pPr>
              <w:tabs>
                <w:tab w:val="decimal" w:pos="795"/>
              </w:tabs>
              <w:spacing w:after="0" w:line="260" w:lineRule="atLeast"/>
              <w:ind w:right="-18"/>
              <w:jc w:val="center"/>
              <w:rPr>
                <w:rFonts w:ascii="Angsana New" w:eastAsia="Times New Roman" w:hAnsi="Angsana New" w:cs="Angsana New"/>
                <w:sz w:val="22"/>
                <w:szCs w:val="24"/>
                <w:lang w:val="en-GB"/>
              </w:rPr>
            </w:pPr>
          </w:p>
        </w:tc>
        <w:tc>
          <w:tcPr>
            <w:tcW w:w="863" w:type="dxa"/>
            <w:tcBorders>
              <w:top w:val="single" w:sz="4" w:space="0" w:color="auto"/>
              <w:bottom w:val="double" w:sz="4" w:space="0" w:color="auto"/>
            </w:tcBorders>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21</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500</w:t>
            </w:r>
          </w:p>
        </w:tc>
        <w:tc>
          <w:tcPr>
            <w:tcW w:w="100" w:type="dxa"/>
            <w:vAlign w:val="bottom"/>
          </w:tcPr>
          <w:p w:rsidR="00DB54CD" w:rsidRPr="00EB2151" w:rsidRDefault="00DB54CD" w:rsidP="00DB54CD">
            <w:pPr>
              <w:tabs>
                <w:tab w:val="decimal" w:pos="540"/>
                <w:tab w:val="decimal" w:pos="766"/>
              </w:tabs>
              <w:spacing w:beforeLines="20" w:before="48" w:afterLines="20" w:after="48"/>
              <w:ind w:right="-14"/>
              <w:jc w:val="thaiDistribute"/>
              <w:rPr>
                <w:rFonts w:ascii="Times New Roman" w:eastAsia="Times New Roman" w:hAnsi="Times New Roman" w:cs="Angsana New"/>
                <w:sz w:val="18"/>
                <w:szCs w:val="18"/>
              </w:rPr>
            </w:pPr>
          </w:p>
        </w:tc>
        <w:tc>
          <w:tcPr>
            <w:tcW w:w="875" w:type="dxa"/>
            <w:tcBorders>
              <w:top w:val="single" w:sz="4" w:space="0" w:color="auto"/>
              <w:bottom w:val="double" w:sz="4" w:space="0" w:color="auto"/>
            </w:tcBorders>
            <w:vAlign w:val="bottom"/>
          </w:tcPr>
          <w:p w:rsidR="00DB54CD" w:rsidRPr="00EB2151" w:rsidRDefault="00DB54CD" w:rsidP="00DB54CD">
            <w:pPr>
              <w:tabs>
                <w:tab w:val="decimal" w:pos="766"/>
              </w:tabs>
              <w:spacing w:beforeLines="20" w:before="48" w:afterLines="20" w:after="48"/>
              <w:ind w:right="-14"/>
              <w:jc w:val="thaiDistribute"/>
              <w:rPr>
                <w:rFonts w:ascii="Times New Roman" w:eastAsia="Times New Roman" w:hAnsi="Times New Roman" w:cs="Angsana New"/>
                <w:sz w:val="18"/>
                <w:szCs w:val="18"/>
              </w:rPr>
            </w:pP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82</w:t>
            </w:r>
            <w:r w:rsidRPr="00EB2151">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846</w:t>
            </w:r>
            <w:r w:rsidRPr="00EB2151">
              <w:rPr>
                <w:rFonts w:ascii="Times New Roman" w:eastAsia="Times New Roman" w:hAnsi="Times New Roman" w:cs="Angsana New"/>
                <w:sz w:val="18"/>
                <w:szCs w:val="18"/>
              </w:rPr>
              <w:t>)</w:t>
            </w:r>
          </w:p>
        </w:tc>
        <w:tc>
          <w:tcPr>
            <w:tcW w:w="109" w:type="dxa"/>
            <w:tcBorders>
              <w:right w:val="nil"/>
            </w:tcBorders>
            <w:vAlign w:val="bottom"/>
          </w:tcPr>
          <w:p w:rsidR="00DB54CD" w:rsidRPr="00EB2151" w:rsidRDefault="00DB54CD" w:rsidP="00DB54CD">
            <w:pPr>
              <w:tabs>
                <w:tab w:val="decimal" w:pos="540"/>
                <w:tab w:val="decimal" w:pos="766"/>
              </w:tabs>
              <w:spacing w:beforeLines="20" w:before="48" w:afterLines="20" w:after="48"/>
              <w:ind w:right="-14"/>
              <w:jc w:val="thaiDistribute"/>
              <w:rPr>
                <w:rFonts w:ascii="Times New Roman" w:eastAsia="Times New Roman" w:hAnsi="Times New Roman" w:cs="Angsana New"/>
                <w:sz w:val="18"/>
                <w:szCs w:val="18"/>
              </w:rPr>
            </w:pPr>
          </w:p>
        </w:tc>
        <w:tc>
          <w:tcPr>
            <w:tcW w:w="1142" w:type="dxa"/>
            <w:gridSpan w:val="2"/>
            <w:tcBorders>
              <w:top w:val="single" w:sz="4" w:space="0" w:color="auto"/>
              <w:left w:val="nil"/>
              <w:bottom w:val="double" w:sz="4" w:space="0" w:color="auto"/>
            </w:tcBorders>
            <w:vAlign w:val="bottom"/>
          </w:tcPr>
          <w:p w:rsidR="00DB54CD" w:rsidRPr="00EB2151" w:rsidRDefault="00B16C13" w:rsidP="00DB54CD">
            <w:pPr>
              <w:tabs>
                <w:tab w:val="decimal" w:pos="900"/>
              </w:tabs>
              <w:spacing w:beforeLines="20" w:before="48" w:afterLines="20" w:after="48"/>
              <w:ind w:right="-14"/>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16</w:t>
            </w:r>
            <w:r w:rsidR="00DB54CD" w:rsidRPr="00EB2151">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498</w:t>
            </w:r>
          </w:p>
        </w:tc>
      </w:tr>
    </w:tbl>
    <w:p w:rsidR="00DB54CD" w:rsidRPr="00B16C13" w:rsidRDefault="00DB54CD" w:rsidP="00DB54CD">
      <w:pPr>
        <w:spacing w:after="0"/>
        <w:ind w:left="547" w:right="-14"/>
        <w:jc w:val="thaiDistribute"/>
        <w:rPr>
          <w:rFonts w:ascii="Times New Roman" w:eastAsia="Times New Roman" w:hAnsi="Times New Roman" w:cs="Times New Roman"/>
          <w:b/>
          <w:bCs/>
          <w:sz w:val="16"/>
          <w:szCs w:val="16"/>
          <w:lang w:val="en-GB"/>
        </w:rPr>
      </w:pPr>
    </w:p>
    <w:tbl>
      <w:tblPr>
        <w:tblW w:w="8892" w:type="dxa"/>
        <w:tblInd w:w="558" w:type="dxa"/>
        <w:tblLayout w:type="fixed"/>
        <w:tblCellMar>
          <w:left w:w="0" w:type="dxa"/>
          <w:right w:w="0" w:type="dxa"/>
        </w:tblCellMar>
        <w:tblLook w:val="0000" w:firstRow="0" w:lastRow="0" w:firstColumn="0" w:lastColumn="0" w:noHBand="0" w:noVBand="0"/>
      </w:tblPr>
      <w:tblGrid>
        <w:gridCol w:w="2923"/>
        <w:gridCol w:w="107"/>
        <w:gridCol w:w="1610"/>
        <w:gridCol w:w="94"/>
        <w:gridCol w:w="972"/>
        <w:gridCol w:w="99"/>
        <w:gridCol w:w="864"/>
        <w:gridCol w:w="126"/>
        <w:gridCol w:w="837"/>
        <w:gridCol w:w="117"/>
        <w:gridCol w:w="1143"/>
      </w:tblGrid>
      <w:tr w:rsidR="00BA71C2" w:rsidRPr="00EB2151" w:rsidTr="005F4F76">
        <w:trPr>
          <w:trHeight w:val="24"/>
        </w:trPr>
        <w:tc>
          <w:tcPr>
            <w:tcW w:w="2923" w:type="dxa"/>
            <w:vAlign w:val="bottom"/>
          </w:tcPr>
          <w:p w:rsidR="00BA71C2" w:rsidRPr="00EB2151" w:rsidRDefault="00BA71C2"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BA71C2" w:rsidRPr="00EB2151" w:rsidRDefault="00BA71C2"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4158" w:type="dxa"/>
            <w:gridSpan w:val="7"/>
          </w:tcPr>
          <w:p w:rsidR="00BA71C2" w:rsidRPr="00EB2151" w:rsidRDefault="00BA71C2" w:rsidP="00BA71C2">
            <w:pPr>
              <w:tabs>
                <w:tab w:val="left" w:pos="360"/>
                <w:tab w:val="left" w:pos="2160"/>
              </w:tabs>
              <w:spacing w:before="20" w:after="20"/>
              <w:ind w:right="-14"/>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F4F76">
        <w:trPr>
          <w:trHeight w:val="24"/>
        </w:trPr>
        <w:tc>
          <w:tcPr>
            <w:tcW w:w="2923"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4158" w:type="dxa"/>
            <w:gridSpan w:val="7"/>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Separated financial statements</w:t>
            </w:r>
          </w:p>
        </w:tc>
      </w:tr>
      <w:tr w:rsidR="00DB54CD" w:rsidRPr="00EB2151" w:rsidTr="005F4F76">
        <w:trPr>
          <w:trHeight w:val="24"/>
        </w:trPr>
        <w:tc>
          <w:tcPr>
            <w:tcW w:w="2923"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99" w:type="dxa"/>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864"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126" w:type="dxa"/>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117" w:type="dxa"/>
            <w:tcBorders>
              <w:right w:val="nil"/>
            </w:tcBorders>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DB54CD" w:rsidRPr="00EB2151" w:rsidTr="005321B8">
        <w:trPr>
          <w:trHeight w:val="24"/>
        </w:trPr>
        <w:tc>
          <w:tcPr>
            <w:tcW w:w="2923"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99" w:type="dxa"/>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864"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126" w:type="dxa"/>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117" w:type="dxa"/>
            <w:tcBorders>
              <w:right w:val="nil"/>
            </w:tcBorders>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DB54CD" w:rsidRPr="00EB2151" w:rsidTr="005F4F76">
        <w:trPr>
          <w:trHeight w:val="64"/>
        </w:trPr>
        <w:tc>
          <w:tcPr>
            <w:tcW w:w="2923"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borrowing from</w:t>
            </w:r>
          </w:p>
        </w:tc>
        <w:tc>
          <w:tcPr>
            <w:tcW w:w="107"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9"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1827" w:type="dxa"/>
            <w:gridSpan w:val="3"/>
            <w:vAlign w:val="bottom"/>
          </w:tcPr>
          <w:p w:rsidR="00DB54CD" w:rsidRPr="00EB2151" w:rsidRDefault="00DB54CD" w:rsidP="0012517E">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sidR="0012517E">
              <w:rPr>
                <w:rFonts w:ascii="Times New Roman" w:eastAsia="Times New Roman" w:hAnsi="Times New Roman" w:cs="Times New Roman"/>
                <w:b/>
                <w:bCs/>
                <w:sz w:val="18"/>
                <w:szCs w:val="18"/>
                <w:lang w:val="en-GB"/>
              </w:rPr>
              <w:t>year</w:t>
            </w:r>
          </w:p>
        </w:tc>
        <w:tc>
          <w:tcPr>
            <w:tcW w:w="117" w:type="dxa"/>
            <w:tcBorders>
              <w:right w:val="nil"/>
            </w:tcBorders>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tcPr>
          <w:p w:rsidR="00DB54CD" w:rsidRPr="00EB2151" w:rsidRDefault="00DB54CD"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5F4F76">
        <w:trPr>
          <w:trHeight w:val="64"/>
        </w:trPr>
        <w:tc>
          <w:tcPr>
            <w:tcW w:w="2923" w:type="dxa"/>
            <w:vAlign w:val="bottom"/>
          </w:tcPr>
          <w:p w:rsidR="00DB54CD" w:rsidRPr="00EB2151" w:rsidRDefault="00DB54CD" w:rsidP="00DB54CD">
            <w:pPr>
              <w:tabs>
                <w:tab w:val="left" w:pos="54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 related party</w:t>
            </w:r>
          </w:p>
        </w:tc>
        <w:tc>
          <w:tcPr>
            <w:tcW w:w="107"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94" w:type="dxa"/>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DB54CD" w:rsidRPr="00EB2151" w:rsidRDefault="00B16C13" w:rsidP="00DB54CD">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9" w:type="dxa"/>
          </w:tcPr>
          <w:p w:rsidR="00DB54CD" w:rsidRPr="00EB2151" w:rsidRDefault="00DB54CD" w:rsidP="00DB54CD">
            <w:pPr>
              <w:spacing w:beforeLines="20" w:before="48" w:afterLines="20" w:after="48"/>
              <w:ind w:right="-14"/>
              <w:jc w:val="center"/>
              <w:rPr>
                <w:rFonts w:ascii="Times New Roman" w:eastAsia="Times New Roman" w:hAnsi="Times New Roman" w:cs="Times New Roman"/>
                <w:b/>
                <w:bCs/>
                <w:sz w:val="18"/>
                <w:szCs w:val="18"/>
                <w:lang w:val="en-GB"/>
              </w:rPr>
            </w:pPr>
          </w:p>
        </w:tc>
        <w:tc>
          <w:tcPr>
            <w:tcW w:w="864"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126" w:type="dxa"/>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DB54CD" w:rsidRPr="00EB2151" w:rsidRDefault="00DB54CD" w:rsidP="00DB54CD">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117" w:type="dxa"/>
            <w:tcBorders>
              <w:right w:val="nil"/>
            </w:tcBorders>
          </w:tcPr>
          <w:p w:rsidR="00DB54CD" w:rsidRPr="00EB2151" w:rsidRDefault="00DB54CD"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DB54CD" w:rsidRPr="00EB2151" w:rsidRDefault="00B16C13" w:rsidP="00DB54CD">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r>
      <w:tr w:rsidR="00DB54CD" w:rsidRPr="00EB2151" w:rsidTr="005F4F76">
        <w:trPr>
          <w:trHeight w:val="98"/>
        </w:trPr>
        <w:tc>
          <w:tcPr>
            <w:tcW w:w="2923" w:type="dxa"/>
          </w:tcPr>
          <w:p w:rsidR="00DB54CD" w:rsidRPr="00EB2151" w:rsidRDefault="00DB54CD" w:rsidP="00DB54CD">
            <w:pPr>
              <w:spacing w:before="20" w:after="20"/>
              <w:ind w:left="162"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Beyond Healthcare Co., Ltd.*</w:t>
            </w:r>
          </w:p>
        </w:tc>
        <w:tc>
          <w:tcPr>
            <w:tcW w:w="107" w:type="dxa"/>
          </w:tcPr>
          <w:p w:rsidR="00DB54CD" w:rsidRPr="00EB2151" w:rsidRDefault="00DB54CD" w:rsidP="00DB54CD">
            <w:pPr>
              <w:spacing w:before="20" w:after="20"/>
              <w:ind w:right="-14"/>
              <w:jc w:val="center"/>
              <w:rPr>
                <w:rFonts w:ascii="Times New Roman" w:eastAsia="Times New Roman" w:hAnsi="Times New Roman" w:cs="Times New Roman"/>
                <w:sz w:val="18"/>
                <w:szCs w:val="18"/>
                <w:lang w:val="en-GB"/>
              </w:rPr>
            </w:pPr>
          </w:p>
        </w:tc>
        <w:tc>
          <w:tcPr>
            <w:tcW w:w="1610" w:type="dxa"/>
          </w:tcPr>
          <w:p w:rsidR="00DB54CD" w:rsidRPr="00EB2151" w:rsidRDefault="00DB54CD" w:rsidP="00DB54CD">
            <w:pPr>
              <w:spacing w:before="20" w:after="20"/>
              <w:ind w:right="-14"/>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94" w:type="dxa"/>
          </w:tcPr>
          <w:p w:rsidR="00DB54CD" w:rsidRPr="00EB2151" w:rsidRDefault="00DB54CD" w:rsidP="00DB54CD">
            <w:pPr>
              <w:tabs>
                <w:tab w:val="decimal" w:pos="792"/>
              </w:tabs>
              <w:spacing w:before="20" w:after="20"/>
              <w:ind w:right="-14"/>
              <w:jc w:val="thaiDistribute"/>
              <w:rPr>
                <w:rFonts w:ascii="Times New Roman" w:eastAsia="Times New Roman" w:hAnsi="Times New Roman" w:cs="Times New Roman"/>
                <w:sz w:val="18"/>
                <w:szCs w:val="18"/>
                <w:cs/>
                <w:lang w:val="en-GB"/>
              </w:rPr>
            </w:pPr>
          </w:p>
        </w:tc>
        <w:tc>
          <w:tcPr>
            <w:tcW w:w="972" w:type="dxa"/>
            <w:tcBorders>
              <w:bottom w:val="single" w:sz="4" w:space="0" w:color="auto"/>
            </w:tcBorders>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75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9" w:type="dxa"/>
          </w:tcPr>
          <w:p w:rsidR="00DB54CD" w:rsidRPr="00EB2151" w:rsidRDefault="00DB54CD" w:rsidP="00DB54CD">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864" w:type="dxa"/>
            <w:tcBorders>
              <w:bottom w:val="single" w:sz="4" w:space="0" w:color="auto"/>
            </w:tcBorders>
          </w:tcPr>
          <w:p w:rsidR="00DB54CD" w:rsidRPr="00EB2151" w:rsidRDefault="00B16C13" w:rsidP="00DB54CD">
            <w:pPr>
              <w:tabs>
                <w:tab w:val="decimal" w:pos="730"/>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w:t>
            </w:r>
            <w:r w:rsidR="009D6A51"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105</w:t>
            </w:r>
          </w:p>
        </w:tc>
        <w:tc>
          <w:tcPr>
            <w:tcW w:w="126" w:type="dxa"/>
          </w:tcPr>
          <w:p w:rsidR="00DB54CD" w:rsidRPr="00EB2151" w:rsidRDefault="00DB54CD" w:rsidP="00DB54CD">
            <w:pPr>
              <w:tabs>
                <w:tab w:val="decimal" w:pos="766"/>
              </w:tabs>
              <w:spacing w:before="20" w:after="20"/>
              <w:ind w:right="-14"/>
              <w:jc w:val="thaiDistribute"/>
              <w:rPr>
                <w:rFonts w:ascii="Times New Roman" w:eastAsia="Times New Roman" w:hAnsi="Times New Roman" w:cs="Times New Roman"/>
                <w:sz w:val="18"/>
                <w:szCs w:val="18"/>
              </w:rPr>
            </w:pPr>
          </w:p>
        </w:tc>
        <w:tc>
          <w:tcPr>
            <w:tcW w:w="837" w:type="dxa"/>
            <w:tcBorders>
              <w:bottom w:val="single" w:sz="4" w:space="0" w:color="auto"/>
            </w:tcBorders>
          </w:tcPr>
          <w:p w:rsidR="00DB54CD" w:rsidRPr="00EB2151" w:rsidRDefault="009D6A51" w:rsidP="00DB54CD">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 w:type="dxa"/>
            <w:tcBorders>
              <w:right w:val="nil"/>
            </w:tcBorders>
          </w:tcPr>
          <w:p w:rsidR="00DB54CD" w:rsidRPr="00EB2151" w:rsidRDefault="00DB54CD" w:rsidP="00DB54CD">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left w:val="nil"/>
              <w:bottom w:val="single" w:sz="4" w:space="0" w:color="auto"/>
            </w:tcBorders>
          </w:tcPr>
          <w:p w:rsidR="00DB54CD" w:rsidRPr="00EB2151" w:rsidRDefault="00B16C13" w:rsidP="00DB54CD">
            <w:pPr>
              <w:tabs>
                <w:tab w:val="decimal" w:pos="811"/>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89</w:t>
            </w:r>
            <w:r w:rsidR="009D6A51"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105</w:t>
            </w:r>
          </w:p>
        </w:tc>
      </w:tr>
      <w:tr w:rsidR="00DB54CD" w:rsidRPr="00EB2151" w:rsidTr="005321B8">
        <w:trPr>
          <w:trHeight w:val="24"/>
        </w:trPr>
        <w:tc>
          <w:tcPr>
            <w:tcW w:w="2923" w:type="dxa"/>
          </w:tcPr>
          <w:p w:rsidR="00DB54CD" w:rsidRPr="00EB2151" w:rsidRDefault="00DB54CD" w:rsidP="00DB54CD">
            <w:pPr>
              <w:tabs>
                <w:tab w:val="center" w:pos="1251"/>
              </w:tabs>
              <w:spacing w:before="20" w:after="20"/>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07" w:type="dxa"/>
          </w:tcPr>
          <w:p w:rsidR="00DB54CD" w:rsidRPr="00EB2151" w:rsidRDefault="00DB54CD" w:rsidP="00DB54CD">
            <w:pPr>
              <w:spacing w:before="20" w:after="20"/>
              <w:ind w:right="-14"/>
              <w:jc w:val="center"/>
              <w:rPr>
                <w:rFonts w:ascii="Times New Roman" w:eastAsia="Times New Roman" w:hAnsi="Times New Roman" w:cs="Times New Roman"/>
                <w:sz w:val="18"/>
                <w:szCs w:val="18"/>
                <w:cs/>
                <w:lang w:val="en-GB"/>
              </w:rPr>
            </w:pPr>
          </w:p>
        </w:tc>
        <w:tc>
          <w:tcPr>
            <w:tcW w:w="1610" w:type="dxa"/>
            <w:vAlign w:val="bottom"/>
          </w:tcPr>
          <w:p w:rsidR="00DB54CD" w:rsidRPr="00EB2151" w:rsidRDefault="00DB54CD" w:rsidP="00DB54CD">
            <w:pPr>
              <w:spacing w:before="20" w:after="20"/>
              <w:ind w:right="-14"/>
              <w:jc w:val="center"/>
              <w:rPr>
                <w:rFonts w:ascii="Times New Roman" w:eastAsia="Times New Roman" w:hAnsi="Times New Roman" w:cs="Times New Roman"/>
                <w:sz w:val="18"/>
                <w:szCs w:val="18"/>
                <w:cs/>
                <w:lang w:val="en-GB"/>
              </w:rPr>
            </w:pPr>
          </w:p>
        </w:tc>
        <w:tc>
          <w:tcPr>
            <w:tcW w:w="94" w:type="dxa"/>
          </w:tcPr>
          <w:p w:rsidR="00DB54CD" w:rsidRPr="00EB2151" w:rsidRDefault="00DB54CD" w:rsidP="00DB54CD">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972" w:type="dxa"/>
            <w:tcBorders>
              <w:top w:val="single" w:sz="4" w:space="0" w:color="auto"/>
              <w:bottom w:val="double" w:sz="4" w:space="0" w:color="auto"/>
            </w:tcBorders>
            <w:vAlign w:val="bottom"/>
          </w:tcPr>
          <w:p w:rsidR="00DB54CD" w:rsidRPr="00EB2151" w:rsidRDefault="00B16C13" w:rsidP="00DB54CD">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9" w:type="dxa"/>
          </w:tcPr>
          <w:p w:rsidR="00DB54CD" w:rsidRPr="00EB2151" w:rsidRDefault="00DB54CD" w:rsidP="00DB54CD">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864" w:type="dxa"/>
            <w:tcBorders>
              <w:top w:val="single" w:sz="4" w:space="0" w:color="auto"/>
              <w:bottom w:val="double" w:sz="4" w:space="0" w:color="auto"/>
            </w:tcBorders>
          </w:tcPr>
          <w:p w:rsidR="00DB54CD" w:rsidRPr="00EB2151" w:rsidRDefault="00B16C13" w:rsidP="00DB54CD">
            <w:pPr>
              <w:tabs>
                <w:tab w:val="decimal" w:pos="730"/>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w:t>
            </w:r>
            <w:r w:rsidR="009D6A51"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105</w:t>
            </w:r>
          </w:p>
        </w:tc>
        <w:tc>
          <w:tcPr>
            <w:tcW w:w="126" w:type="dxa"/>
          </w:tcPr>
          <w:p w:rsidR="00DB54CD" w:rsidRPr="00EB2151" w:rsidRDefault="00DB54CD" w:rsidP="00DB54CD">
            <w:pPr>
              <w:tabs>
                <w:tab w:val="decimal" w:pos="766"/>
              </w:tabs>
              <w:spacing w:before="20" w:after="20"/>
              <w:ind w:right="-14"/>
              <w:jc w:val="thaiDistribute"/>
              <w:rPr>
                <w:rFonts w:ascii="Times New Roman" w:eastAsia="Times New Roman" w:hAnsi="Times New Roman" w:cs="Times New Roman"/>
                <w:sz w:val="18"/>
                <w:szCs w:val="18"/>
              </w:rPr>
            </w:pPr>
          </w:p>
        </w:tc>
        <w:tc>
          <w:tcPr>
            <w:tcW w:w="837" w:type="dxa"/>
            <w:tcBorders>
              <w:top w:val="single" w:sz="4" w:space="0" w:color="auto"/>
              <w:bottom w:val="double" w:sz="4" w:space="0" w:color="auto"/>
            </w:tcBorders>
          </w:tcPr>
          <w:p w:rsidR="00DB54CD" w:rsidRPr="00EB2151" w:rsidRDefault="009D6A51" w:rsidP="00DB54CD">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 w:type="dxa"/>
            <w:tcBorders>
              <w:right w:val="nil"/>
            </w:tcBorders>
          </w:tcPr>
          <w:p w:rsidR="00DB54CD" w:rsidRPr="00EB2151" w:rsidRDefault="00DB54CD" w:rsidP="00DB54CD">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top w:val="single" w:sz="4" w:space="0" w:color="auto"/>
              <w:left w:val="nil"/>
              <w:bottom w:val="double" w:sz="4" w:space="0" w:color="auto"/>
            </w:tcBorders>
          </w:tcPr>
          <w:p w:rsidR="00DB54CD" w:rsidRPr="00EB2151" w:rsidRDefault="00B16C13" w:rsidP="00DB54CD">
            <w:pPr>
              <w:tabs>
                <w:tab w:val="decimal" w:pos="811"/>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89</w:t>
            </w:r>
            <w:r w:rsidR="009D6A51"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105</w:t>
            </w:r>
          </w:p>
        </w:tc>
      </w:tr>
      <w:tr w:rsidR="00552D0D" w:rsidRPr="00EB2151" w:rsidTr="009365DC">
        <w:trPr>
          <w:trHeight w:val="24"/>
        </w:trPr>
        <w:tc>
          <w:tcPr>
            <w:tcW w:w="7632" w:type="dxa"/>
            <w:gridSpan w:val="9"/>
          </w:tcPr>
          <w:p w:rsidR="00552D0D" w:rsidRPr="00EB2151" w:rsidRDefault="00552D0D" w:rsidP="00DB54CD">
            <w:pPr>
              <w:tabs>
                <w:tab w:val="decimal" w:pos="766"/>
              </w:tabs>
              <w:spacing w:before="20" w:after="20"/>
              <w:ind w:right="-14"/>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 xml:space="preserve">* Formerly known as </w:t>
            </w:r>
            <w:proofErr w:type="spellStart"/>
            <w:r w:rsidRPr="00EB2151">
              <w:rPr>
                <w:rFonts w:ascii="Times New Roman" w:eastAsia="Times New Roman" w:hAnsi="Times New Roman" w:cs="Times New Roman"/>
                <w:sz w:val="18"/>
                <w:szCs w:val="18"/>
                <w:lang w:val="en-GB"/>
              </w:rPr>
              <w:t>Telemax</w:t>
            </w:r>
            <w:proofErr w:type="spellEnd"/>
            <w:r w:rsidRPr="00EB2151">
              <w:rPr>
                <w:rFonts w:ascii="Times New Roman" w:eastAsia="Times New Roman" w:hAnsi="Times New Roman" w:cs="Times New Roman"/>
                <w:sz w:val="18"/>
                <w:szCs w:val="18"/>
                <w:lang w:val="en-GB"/>
              </w:rPr>
              <w:t xml:space="preserve"> Asia Corporation Co., Ltd.</w:t>
            </w:r>
            <w:r>
              <w:rPr>
                <w:rFonts w:ascii="Times New Roman" w:eastAsia="Times New Roman" w:hAnsi="Times New Roman" w:cs="Times New Roman"/>
                <w:sz w:val="18"/>
                <w:szCs w:val="18"/>
                <w:lang w:val="en-GB"/>
              </w:rPr>
              <w:t xml:space="preserve"> (see Note </w:t>
            </w:r>
            <w:r w:rsidR="00B16C13" w:rsidRPr="00B16C13">
              <w:rPr>
                <w:rFonts w:ascii="Times New Roman" w:eastAsia="Times New Roman" w:hAnsi="Times New Roman" w:cs="Times New Roman"/>
                <w:sz w:val="18"/>
                <w:szCs w:val="18"/>
              </w:rPr>
              <w:t>13</w:t>
            </w:r>
            <w:r>
              <w:rPr>
                <w:rFonts w:ascii="Times New Roman" w:eastAsia="Times New Roman" w:hAnsi="Times New Roman" w:cs="Times New Roman"/>
                <w:sz w:val="18"/>
                <w:szCs w:val="18"/>
                <w:lang w:val="en-GB"/>
              </w:rPr>
              <w:t>.</w:t>
            </w:r>
            <w:r w:rsidR="00B16C13" w:rsidRPr="00B16C13">
              <w:rPr>
                <w:rFonts w:ascii="Times New Roman" w:eastAsia="Times New Roman" w:hAnsi="Times New Roman" w:cs="Times New Roman"/>
                <w:sz w:val="18"/>
                <w:szCs w:val="18"/>
              </w:rPr>
              <w:t>11</w:t>
            </w:r>
            <w:r>
              <w:rPr>
                <w:rFonts w:ascii="Times New Roman" w:eastAsia="Times New Roman" w:hAnsi="Times New Roman" w:cs="Times New Roman"/>
                <w:sz w:val="18"/>
                <w:szCs w:val="18"/>
                <w:lang w:val="en-GB"/>
              </w:rPr>
              <w:t>)</w:t>
            </w:r>
          </w:p>
        </w:tc>
        <w:tc>
          <w:tcPr>
            <w:tcW w:w="117" w:type="dxa"/>
            <w:tcBorders>
              <w:right w:val="nil"/>
            </w:tcBorders>
          </w:tcPr>
          <w:p w:rsidR="00552D0D" w:rsidRPr="00EB2151" w:rsidRDefault="00552D0D" w:rsidP="00DB54CD">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left w:val="nil"/>
              <w:bottom w:val="nil"/>
            </w:tcBorders>
          </w:tcPr>
          <w:p w:rsidR="00552D0D" w:rsidRPr="00EB2151" w:rsidRDefault="00552D0D" w:rsidP="00DB54CD">
            <w:pPr>
              <w:tabs>
                <w:tab w:val="decimal" w:pos="766"/>
              </w:tabs>
              <w:spacing w:before="20" w:after="20"/>
              <w:ind w:right="-14"/>
              <w:jc w:val="thaiDistribute"/>
              <w:rPr>
                <w:rFonts w:ascii="Times New Roman" w:eastAsia="Times New Roman" w:hAnsi="Times New Roman" w:cs="Times New Roman"/>
                <w:sz w:val="18"/>
                <w:szCs w:val="18"/>
              </w:rPr>
            </w:pPr>
          </w:p>
        </w:tc>
      </w:tr>
    </w:tbl>
    <w:p w:rsidR="00DB54CD" w:rsidRPr="00B16C13" w:rsidRDefault="00DB54CD" w:rsidP="00DB54CD">
      <w:pPr>
        <w:spacing w:after="0"/>
        <w:ind w:firstLine="547"/>
        <w:rPr>
          <w:rFonts w:ascii="Times New Roman" w:eastAsia="Times New Roman" w:hAnsi="Times New Roman" w:cs="Times New Roman"/>
          <w:b/>
          <w:bCs/>
          <w:sz w:val="16"/>
          <w:szCs w:val="16"/>
          <w:lang w:val="en-GB"/>
        </w:rPr>
      </w:pPr>
    </w:p>
    <w:tbl>
      <w:tblPr>
        <w:tblW w:w="8892" w:type="dxa"/>
        <w:tblInd w:w="558" w:type="dxa"/>
        <w:tblLayout w:type="fixed"/>
        <w:tblCellMar>
          <w:left w:w="0" w:type="dxa"/>
          <w:right w:w="0" w:type="dxa"/>
        </w:tblCellMar>
        <w:tblLook w:val="0000" w:firstRow="0" w:lastRow="0" w:firstColumn="0" w:lastColumn="0" w:noHBand="0" w:noVBand="0"/>
      </w:tblPr>
      <w:tblGrid>
        <w:gridCol w:w="2923"/>
        <w:gridCol w:w="107"/>
        <w:gridCol w:w="1610"/>
        <w:gridCol w:w="94"/>
        <w:gridCol w:w="972"/>
        <w:gridCol w:w="99"/>
        <w:gridCol w:w="864"/>
        <w:gridCol w:w="126"/>
        <w:gridCol w:w="837"/>
        <w:gridCol w:w="117"/>
        <w:gridCol w:w="1143"/>
      </w:tblGrid>
      <w:tr w:rsidR="00BA71C2" w:rsidRPr="00EB2151" w:rsidTr="005F4F76">
        <w:trPr>
          <w:trHeight w:val="24"/>
        </w:trPr>
        <w:tc>
          <w:tcPr>
            <w:tcW w:w="2923"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4158" w:type="dxa"/>
            <w:gridSpan w:val="7"/>
          </w:tcPr>
          <w:p w:rsidR="00BA71C2" w:rsidRPr="00EB2151" w:rsidRDefault="00BA71C2" w:rsidP="00BA71C2">
            <w:pPr>
              <w:tabs>
                <w:tab w:val="left" w:pos="360"/>
                <w:tab w:val="left" w:pos="2160"/>
              </w:tabs>
              <w:spacing w:before="20" w:after="20"/>
              <w:ind w:right="-14"/>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BA71C2" w:rsidRPr="00EB2151" w:rsidTr="005F4F76">
        <w:trPr>
          <w:trHeight w:val="24"/>
        </w:trPr>
        <w:tc>
          <w:tcPr>
            <w:tcW w:w="2923"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4158" w:type="dxa"/>
            <w:gridSpan w:val="7"/>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Separated financial statements</w:t>
            </w:r>
          </w:p>
        </w:tc>
      </w:tr>
      <w:tr w:rsidR="00BA71C2" w:rsidRPr="00EB2151" w:rsidTr="005F4F76">
        <w:trPr>
          <w:trHeight w:val="24"/>
        </w:trPr>
        <w:tc>
          <w:tcPr>
            <w:tcW w:w="2923"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c>
          <w:tcPr>
            <w:tcW w:w="99" w:type="dxa"/>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864"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126" w:type="dxa"/>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117" w:type="dxa"/>
            <w:tcBorders>
              <w:right w:val="nil"/>
            </w:tcBorders>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w:t>
            </w:r>
          </w:p>
        </w:tc>
      </w:tr>
      <w:tr w:rsidR="00BA71C2" w:rsidRPr="00EB2151" w:rsidTr="005321B8">
        <w:trPr>
          <w:trHeight w:val="24"/>
        </w:trPr>
        <w:tc>
          <w:tcPr>
            <w:tcW w:w="2923"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c>
          <w:tcPr>
            <w:tcW w:w="99" w:type="dxa"/>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864"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126" w:type="dxa"/>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117" w:type="dxa"/>
            <w:tcBorders>
              <w:right w:val="nil"/>
            </w:tcBorders>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as at</w:t>
            </w:r>
          </w:p>
        </w:tc>
      </w:tr>
      <w:tr w:rsidR="00BA71C2" w:rsidRPr="00EB2151" w:rsidTr="005F4F76">
        <w:trPr>
          <w:trHeight w:val="64"/>
        </w:trPr>
        <w:tc>
          <w:tcPr>
            <w:tcW w:w="2923"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Short-term borrowing from</w:t>
            </w: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BA71C2" w:rsidRPr="00EB2151" w:rsidRDefault="00BA71C2" w:rsidP="00BA71C2">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9" w:type="dxa"/>
          </w:tcPr>
          <w:p w:rsidR="00BA71C2" w:rsidRPr="00EB2151" w:rsidRDefault="00BA71C2" w:rsidP="00BA71C2">
            <w:pPr>
              <w:spacing w:beforeLines="20" w:before="48" w:afterLines="20" w:after="48"/>
              <w:ind w:right="-14"/>
              <w:jc w:val="center"/>
              <w:rPr>
                <w:rFonts w:ascii="Times New Roman" w:eastAsia="Times New Roman" w:hAnsi="Times New Roman" w:cs="Times New Roman"/>
                <w:b/>
                <w:bCs/>
                <w:sz w:val="18"/>
                <w:szCs w:val="18"/>
                <w:lang w:val="en-GB"/>
              </w:rPr>
            </w:pPr>
          </w:p>
        </w:tc>
        <w:tc>
          <w:tcPr>
            <w:tcW w:w="1827" w:type="dxa"/>
            <w:gridSpan w:val="3"/>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During the </w:t>
            </w:r>
            <w:r>
              <w:rPr>
                <w:rFonts w:ascii="Times New Roman" w:eastAsia="Times New Roman" w:hAnsi="Times New Roman" w:cs="Times New Roman"/>
                <w:b/>
                <w:bCs/>
                <w:sz w:val="18"/>
                <w:szCs w:val="18"/>
                <w:lang w:val="en-GB"/>
              </w:rPr>
              <w:t>year</w:t>
            </w:r>
          </w:p>
        </w:tc>
        <w:tc>
          <w:tcPr>
            <w:tcW w:w="117" w:type="dxa"/>
            <w:tcBorders>
              <w:right w:val="nil"/>
            </w:tcBorders>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tcPr>
          <w:p w:rsidR="00BA71C2" w:rsidRPr="00EB2151" w:rsidRDefault="00BA71C2" w:rsidP="00BA71C2">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BA71C2" w:rsidRPr="00EB2151" w:rsidTr="005F4F76">
        <w:trPr>
          <w:trHeight w:val="64"/>
        </w:trPr>
        <w:tc>
          <w:tcPr>
            <w:tcW w:w="2923" w:type="dxa"/>
            <w:vAlign w:val="bottom"/>
          </w:tcPr>
          <w:p w:rsidR="00BA71C2" w:rsidRPr="00EB2151" w:rsidRDefault="00BA71C2" w:rsidP="00BA71C2">
            <w:pPr>
              <w:tabs>
                <w:tab w:val="left" w:pos="54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 related party</w:t>
            </w:r>
          </w:p>
        </w:tc>
        <w:tc>
          <w:tcPr>
            <w:tcW w:w="107"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cs/>
                <w:lang w:val="en-GB"/>
              </w:rPr>
            </w:pPr>
          </w:p>
        </w:tc>
        <w:tc>
          <w:tcPr>
            <w:tcW w:w="1610" w:type="dxa"/>
            <w:vAlign w:val="bottom"/>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94" w:type="dxa"/>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972" w:type="dxa"/>
            <w:vAlign w:val="bottom"/>
          </w:tcPr>
          <w:p w:rsidR="00BA71C2" w:rsidRPr="00EB2151" w:rsidRDefault="00B16C13" w:rsidP="00BA71C2">
            <w:pPr>
              <w:tabs>
                <w:tab w:val="left" w:pos="360"/>
                <w:tab w:val="left" w:pos="2160"/>
              </w:tabs>
              <w:spacing w:beforeLines="20" w:before="48" w:afterLines="20" w:after="48"/>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9" w:type="dxa"/>
          </w:tcPr>
          <w:p w:rsidR="00BA71C2" w:rsidRPr="00EB2151" w:rsidRDefault="00BA71C2" w:rsidP="00BA71C2">
            <w:pPr>
              <w:spacing w:beforeLines="20" w:before="48" w:afterLines="20" w:after="48"/>
              <w:ind w:right="-14"/>
              <w:jc w:val="center"/>
              <w:rPr>
                <w:rFonts w:ascii="Times New Roman" w:eastAsia="Times New Roman" w:hAnsi="Times New Roman" w:cs="Times New Roman"/>
                <w:b/>
                <w:bCs/>
                <w:sz w:val="18"/>
                <w:szCs w:val="18"/>
                <w:lang w:val="en-GB"/>
              </w:rPr>
            </w:pPr>
          </w:p>
        </w:tc>
        <w:tc>
          <w:tcPr>
            <w:tcW w:w="864"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126" w:type="dxa"/>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p>
        </w:tc>
        <w:tc>
          <w:tcPr>
            <w:tcW w:w="837" w:type="dxa"/>
            <w:vAlign w:val="bottom"/>
          </w:tcPr>
          <w:p w:rsidR="00BA71C2" w:rsidRPr="00EB2151" w:rsidRDefault="00BA71C2" w:rsidP="00BA71C2">
            <w:pPr>
              <w:spacing w:before="20" w:after="20"/>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117" w:type="dxa"/>
            <w:tcBorders>
              <w:right w:val="nil"/>
            </w:tcBorders>
          </w:tcPr>
          <w:p w:rsidR="00BA71C2" w:rsidRPr="00EB2151" w:rsidRDefault="00BA71C2"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p>
        </w:tc>
        <w:tc>
          <w:tcPr>
            <w:tcW w:w="1143" w:type="dxa"/>
            <w:tcBorders>
              <w:left w:val="nil"/>
            </w:tcBorders>
            <w:vAlign w:val="bottom"/>
          </w:tcPr>
          <w:p w:rsidR="00BA71C2" w:rsidRPr="00EB2151" w:rsidRDefault="00B16C13" w:rsidP="00BA71C2">
            <w:pPr>
              <w:tabs>
                <w:tab w:val="left" w:pos="360"/>
                <w:tab w:val="left" w:pos="2160"/>
              </w:tabs>
              <w:spacing w:before="20" w:after="20"/>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BA71C2" w:rsidRPr="00EB2151" w:rsidTr="005F4F76">
        <w:trPr>
          <w:trHeight w:val="98"/>
        </w:trPr>
        <w:tc>
          <w:tcPr>
            <w:tcW w:w="2923" w:type="dxa"/>
          </w:tcPr>
          <w:p w:rsidR="00BA71C2" w:rsidRPr="00EB2151" w:rsidRDefault="00BA71C2" w:rsidP="00BA71C2">
            <w:pPr>
              <w:spacing w:before="20" w:after="20"/>
              <w:ind w:left="162" w:right="-14"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Beyond Healthcare Co., Ltd.*</w:t>
            </w:r>
          </w:p>
        </w:tc>
        <w:tc>
          <w:tcPr>
            <w:tcW w:w="107" w:type="dxa"/>
          </w:tcPr>
          <w:p w:rsidR="00BA71C2" w:rsidRPr="00EB2151" w:rsidRDefault="00BA71C2" w:rsidP="00BA71C2">
            <w:pPr>
              <w:spacing w:before="20" w:after="20"/>
              <w:ind w:right="-14"/>
              <w:jc w:val="center"/>
              <w:rPr>
                <w:rFonts w:ascii="Times New Roman" w:eastAsia="Times New Roman" w:hAnsi="Times New Roman" w:cs="Times New Roman"/>
                <w:sz w:val="18"/>
                <w:szCs w:val="18"/>
                <w:lang w:val="en-GB"/>
              </w:rPr>
            </w:pPr>
          </w:p>
        </w:tc>
        <w:tc>
          <w:tcPr>
            <w:tcW w:w="1610" w:type="dxa"/>
          </w:tcPr>
          <w:p w:rsidR="00BA71C2" w:rsidRPr="00EB2151" w:rsidRDefault="00BA71C2" w:rsidP="00BA71C2">
            <w:pPr>
              <w:spacing w:before="20" w:after="20"/>
              <w:ind w:right="-14"/>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Subsidiary company</w:t>
            </w:r>
          </w:p>
        </w:tc>
        <w:tc>
          <w:tcPr>
            <w:tcW w:w="94"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cs/>
                <w:lang w:val="en-GB"/>
              </w:rPr>
            </w:pPr>
          </w:p>
        </w:tc>
        <w:tc>
          <w:tcPr>
            <w:tcW w:w="972" w:type="dxa"/>
            <w:tcBorders>
              <w:bottom w:val="single" w:sz="4" w:space="0" w:color="auto"/>
            </w:tcBorders>
            <w:vAlign w:val="bottom"/>
          </w:tcPr>
          <w:p w:rsidR="00BA71C2" w:rsidRPr="00EB2151" w:rsidRDefault="00BA71C2" w:rsidP="00BA71C2">
            <w:pPr>
              <w:spacing w:beforeLines="20" w:before="48" w:afterLines="20" w:after="48"/>
              <w:ind w:right="-14"/>
              <w:jc w:val="center"/>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w:t>
            </w:r>
          </w:p>
        </w:tc>
        <w:tc>
          <w:tcPr>
            <w:tcW w:w="99"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864" w:type="dxa"/>
            <w:tcBorders>
              <w:bottom w:val="single" w:sz="4" w:space="0" w:color="auto"/>
            </w:tcBorders>
            <w:vAlign w:val="bottom"/>
          </w:tcPr>
          <w:p w:rsidR="00BA71C2" w:rsidRPr="00EB2151" w:rsidRDefault="00B16C13" w:rsidP="00BA71C2">
            <w:pPr>
              <w:tabs>
                <w:tab w:val="decimal" w:pos="766"/>
              </w:tabs>
              <w:spacing w:beforeLines="20" w:before="48" w:afterLines="20" w:after="48"/>
              <w:ind w:right="-14"/>
              <w:jc w:val="thaiDistribute"/>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75</w:t>
            </w:r>
            <w:r w:rsidR="00BA71C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126" w:type="dxa"/>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837" w:type="dxa"/>
            <w:tcBorders>
              <w:bottom w:val="single" w:sz="4" w:space="0" w:color="auto"/>
            </w:tcBorders>
          </w:tcPr>
          <w:p w:rsidR="00BA71C2" w:rsidRPr="00EB2151" w:rsidRDefault="00BA71C2" w:rsidP="00BA71C2">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 w:type="dxa"/>
            <w:tcBorders>
              <w:right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left w:val="nil"/>
              <w:bottom w:val="single" w:sz="4" w:space="0" w:color="auto"/>
            </w:tcBorders>
            <w:vAlign w:val="bottom"/>
          </w:tcPr>
          <w:p w:rsidR="00BA71C2" w:rsidRPr="00EB2151" w:rsidRDefault="00B16C13" w:rsidP="00BA71C2">
            <w:pPr>
              <w:tabs>
                <w:tab w:val="decimal" w:pos="766"/>
              </w:tabs>
              <w:spacing w:beforeLines="20" w:before="48" w:afterLines="20" w:after="48"/>
              <w:ind w:right="-14"/>
              <w:jc w:val="thaiDistribute"/>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75</w:t>
            </w:r>
            <w:r w:rsidR="00BA71C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BA71C2" w:rsidRPr="00EB2151" w:rsidTr="005321B8">
        <w:trPr>
          <w:trHeight w:val="24"/>
        </w:trPr>
        <w:tc>
          <w:tcPr>
            <w:tcW w:w="2923" w:type="dxa"/>
          </w:tcPr>
          <w:p w:rsidR="00BA71C2" w:rsidRPr="00EB2151" w:rsidRDefault="00BA71C2" w:rsidP="00BA71C2">
            <w:pPr>
              <w:tabs>
                <w:tab w:val="center" w:pos="1251"/>
              </w:tabs>
              <w:spacing w:before="20" w:after="20"/>
              <w:ind w:left="162" w:right="-14"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07" w:type="dxa"/>
          </w:tcPr>
          <w:p w:rsidR="00BA71C2" w:rsidRPr="00EB2151" w:rsidRDefault="00BA71C2" w:rsidP="00BA71C2">
            <w:pPr>
              <w:spacing w:before="20" w:after="20"/>
              <w:ind w:right="-14"/>
              <w:jc w:val="center"/>
              <w:rPr>
                <w:rFonts w:ascii="Times New Roman" w:eastAsia="Times New Roman" w:hAnsi="Times New Roman" w:cs="Times New Roman"/>
                <w:sz w:val="18"/>
                <w:szCs w:val="18"/>
                <w:cs/>
                <w:lang w:val="en-GB"/>
              </w:rPr>
            </w:pPr>
          </w:p>
        </w:tc>
        <w:tc>
          <w:tcPr>
            <w:tcW w:w="1610" w:type="dxa"/>
            <w:vAlign w:val="bottom"/>
          </w:tcPr>
          <w:p w:rsidR="00BA71C2" w:rsidRPr="00EB2151" w:rsidRDefault="00BA71C2" w:rsidP="00BA71C2">
            <w:pPr>
              <w:spacing w:before="20" w:after="20"/>
              <w:ind w:right="-14"/>
              <w:jc w:val="center"/>
              <w:rPr>
                <w:rFonts w:ascii="Times New Roman" w:eastAsia="Times New Roman" w:hAnsi="Times New Roman" w:cs="Times New Roman"/>
                <w:sz w:val="18"/>
                <w:szCs w:val="18"/>
                <w:cs/>
                <w:lang w:val="en-GB"/>
              </w:rPr>
            </w:pPr>
          </w:p>
        </w:tc>
        <w:tc>
          <w:tcPr>
            <w:tcW w:w="94"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972" w:type="dxa"/>
            <w:tcBorders>
              <w:top w:val="single" w:sz="4" w:space="0" w:color="auto"/>
              <w:bottom w:val="double" w:sz="4" w:space="0" w:color="auto"/>
            </w:tcBorders>
            <w:vAlign w:val="bottom"/>
          </w:tcPr>
          <w:p w:rsidR="00BA71C2" w:rsidRPr="00EB2151" w:rsidRDefault="00BA71C2" w:rsidP="00BA71C2">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99"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864" w:type="dxa"/>
            <w:tcBorders>
              <w:top w:val="single" w:sz="4" w:space="0" w:color="auto"/>
              <w:bottom w:val="double" w:sz="4" w:space="0" w:color="auto"/>
            </w:tcBorders>
            <w:vAlign w:val="bottom"/>
          </w:tcPr>
          <w:p w:rsidR="00BA71C2" w:rsidRPr="00EB2151" w:rsidRDefault="00B16C13" w:rsidP="00BA71C2">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75</w:t>
            </w:r>
            <w:r w:rsidR="00BA71C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126" w:type="dxa"/>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837" w:type="dxa"/>
            <w:tcBorders>
              <w:top w:val="single" w:sz="4" w:space="0" w:color="auto"/>
              <w:bottom w:val="double" w:sz="4" w:space="0" w:color="auto"/>
            </w:tcBorders>
          </w:tcPr>
          <w:p w:rsidR="00BA71C2" w:rsidRPr="00EB2151" w:rsidRDefault="00BA71C2" w:rsidP="00BA71C2">
            <w:pPr>
              <w:spacing w:beforeLines="20" w:before="48" w:afterLines="20" w:after="48"/>
              <w:ind w:right="-14"/>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 w:type="dxa"/>
            <w:tcBorders>
              <w:right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top w:val="single" w:sz="4" w:space="0" w:color="auto"/>
              <w:left w:val="nil"/>
              <w:bottom w:val="double" w:sz="4" w:space="0" w:color="auto"/>
            </w:tcBorders>
            <w:vAlign w:val="bottom"/>
          </w:tcPr>
          <w:p w:rsidR="00BA71C2" w:rsidRPr="00EB2151" w:rsidRDefault="00B16C13" w:rsidP="00BA71C2">
            <w:pPr>
              <w:tabs>
                <w:tab w:val="decimal" w:pos="766"/>
              </w:tabs>
              <w:spacing w:beforeLines="20" w:before="48" w:afterLines="20" w:after="48"/>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75</w:t>
            </w:r>
            <w:r w:rsidR="00BA71C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BA71C2" w:rsidRPr="00EB2151" w:rsidTr="005321B8">
        <w:trPr>
          <w:trHeight w:val="24"/>
        </w:trPr>
        <w:tc>
          <w:tcPr>
            <w:tcW w:w="4640" w:type="dxa"/>
            <w:gridSpan w:val="3"/>
          </w:tcPr>
          <w:p w:rsidR="00BA71C2" w:rsidRPr="00EB2151" w:rsidRDefault="00BA71C2" w:rsidP="00BA71C2">
            <w:pPr>
              <w:spacing w:before="20" w:after="20"/>
              <w:ind w:left="164" w:right="-14" w:hanging="164"/>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 Formerly known as </w:t>
            </w:r>
            <w:proofErr w:type="spellStart"/>
            <w:r w:rsidRPr="00EB2151">
              <w:rPr>
                <w:rFonts w:ascii="Times New Roman" w:eastAsia="Times New Roman" w:hAnsi="Times New Roman" w:cs="Times New Roman"/>
                <w:sz w:val="18"/>
                <w:szCs w:val="18"/>
                <w:lang w:val="en-GB"/>
              </w:rPr>
              <w:t>Telemax</w:t>
            </w:r>
            <w:proofErr w:type="spellEnd"/>
            <w:r w:rsidRPr="00EB2151">
              <w:rPr>
                <w:rFonts w:ascii="Times New Roman" w:eastAsia="Times New Roman" w:hAnsi="Times New Roman" w:cs="Times New Roman"/>
                <w:sz w:val="18"/>
                <w:szCs w:val="18"/>
                <w:lang w:val="en-GB"/>
              </w:rPr>
              <w:t xml:space="preserve"> Asia Corporation Co., Ltd.           (</w:t>
            </w:r>
            <w:r>
              <w:rPr>
                <w:rFonts w:ascii="Times New Roman" w:eastAsia="Times New Roman" w:hAnsi="Times New Roman" w:cs="Times New Roman"/>
                <w:sz w:val="18"/>
                <w:szCs w:val="18"/>
                <w:lang w:val="en-GB"/>
              </w:rPr>
              <w:t>s</w:t>
            </w:r>
            <w:r w:rsidRPr="00EB2151">
              <w:rPr>
                <w:rFonts w:ascii="Times New Roman" w:eastAsia="Times New Roman" w:hAnsi="Times New Roman" w:cs="Times New Roman"/>
                <w:sz w:val="18"/>
                <w:szCs w:val="18"/>
                <w:lang w:val="en-GB"/>
              </w:rPr>
              <w:t>ee No</w:t>
            </w:r>
            <w:r>
              <w:rPr>
                <w:rFonts w:ascii="Times New Roman" w:eastAsia="Times New Roman" w:hAnsi="Times New Roman" w:cs="Times New Roman"/>
                <w:sz w:val="18"/>
                <w:szCs w:val="18"/>
                <w:lang w:val="en-GB"/>
              </w:rPr>
              <w:t>te</w:t>
            </w:r>
            <w:r w:rsidRPr="00EB2151">
              <w:rPr>
                <w:rFonts w:ascii="Times New Roman" w:eastAsia="Times New Roman" w:hAnsi="Times New Roman" w:cs="Times New Roman"/>
                <w:sz w:val="18"/>
                <w:szCs w:val="18"/>
                <w:lang w:val="en-GB"/>
              </w:rPr>
              <w:t xml:space="preserve"> </w:t>
            </w:r>
            <w:r w:rsidR="00B16C13" w:rsidRPr="00B16C13">
              <w:rPr>
                <w:rFonts w:ascii="Times New Roman" w:eastAsia="Times New Roman" w:hAnsi="Times New Roman" w:cs="Angsana New"/>
                <w:sz w:val="18"/>
                <w:szCs w:val="18"/>
              </w:rPr>
              <w:t>13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11</w:t>
            </w:r>
            <w:r w:rsidRPr="00EB2151">
              <w:rPr>
                <w:rFonts w:ascii="Times New Roman" w:eastAsia="Times New Roman" w:hAnsi="Times New Roman" w:cs="Times New Roman"/>
                <w:sz w:val="18"/>
                <w:szCs w:val="18"/>
                <w:lang w:val="en-GB"/>
              </w:rPr>
              <w:t>)</w:t>
            </w:r>
          </w:p>
        </w:tc>
        <w:tc>
          <w:tcPr>
            <w:tcW w:w="94"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972" w:type="dxa"/>
            <w:tcBorders>
              <w:bottom w:val="nil"/>
            </w:tcBorders>
            <w:vAlign w:val="bottom"/>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99" w:type="dxa"/>
          </w:tcPr>
          <w:p w:rsidR="00BA71C2" w:rsidRPr="00EB2151" w:rsidRDefault="00BA71C2" w:rsidP="00BA71C2">
            <w:pPr>
              <w:tabs>
                <w:tab w:val="decimal" w:pos="792"/>
              </w:tabs>
              <w:spacing w:before="20" w:after="20"/>
              <w:ind w:right="-14"/>
              <w:jc w:val="thaiDistribute"/>
              <w:rPr>
                <w:rFonts w:ascii="Times New Roman" w:eastAsia="Times New Roman" w:hAnsi="Times New Roman" w:cs="Times New Roman"/>
                <w:sz w:val="18"/>
                <w:szCs w:val="18"/>
                <w:lang w:val="en-GB"/>
              </w:rPr>
            </w:pPr>
          </w:p>
        </w:tc>
        <w:tc>
          <w:tcPr>
            <w:tcW w:w="864" w:type="dxa"/>
            <w:tcBorders>
              <w:bottom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126" w:type="dxa"/>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837" w:type="dxa"/>
            <w:tcBorders>
              <w:bottom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117" w:type="dxa"/>
            <w:tcBorders>
              <w:right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c>
          <w:tcPr>
            <w:tcW w:w="1143" w:type="dxa"/>
            <w:tcBorders>
              <w:left w:val="nil"/>
              <w:bottom w:val="nil"/>
            </w:tcBorders>
          </w:tcPr>
          <w:p w:rsidR="00BA71C2" w:rsidRPr="00EB2151" w:rsidRDefault="00BA71C2" w:rsidP="00BA71C2">
            <w:pPr>
              <w:tabs>
                <w:tab w:val="decimal" w:pos="766"/>
              </w:tabs>
              <w:spacing w:before="20" w:after="20"/>
              <w:ind w:right="-14"/>
              <w:jc w:val="thaiDistribute"/>
              <w:rPr>
                <w:rFonts w:ascii="Times New Roman" w:eastAsia="Times New Roman" w:hAnsi="Times New Roman" w:cs="Times New Roman"/>
                <w:sz w:val="18"/>
                <w:szCs w:val="18"/>
              </w:rPr>
            </w:pPr>
          </w:p>
        </w:tc>
      </w:tr>
    </w:tbl>
    <w:p w:rsidR="00FC5171" w:rsidRPr="00B16C13" w:rsidRDefault="00FC5171" w:rsidP="00DB54CD">
      <w:pPr>
        <w:spacing w:after="0"/>
        <w:ind w:firstLine="547"/>
        <w:rPr>
          <w:rFonts w:ascii="Times New Roman" w:eastAsia="Times New Roman" w:hAnsi="Times New Roman" w:cs="Times New Roman"/>
          <w:sz w:val="16"/>
          <w:szCs w:val="16"/>
          <w:lang w:val="en-GB"/>
        </w:rPr>
      </w:pPr>
    </w:p>
    <w:p w:rsidR="00DB54CD" w:rsidRPr="00EB2151" w:rsidRDefault="00DB54CD" w:rsidP="00BA71C2">
      <w:pPr>
        <w:spacing w:after="0"/>
        <w:ind w:firstLine="540"/>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24"/>
          <w:szCs w:val="24"/>
          <w:lang w:val="en-GB"/>
        </w:rPr>
        <w:t>Directors and management’s benefits</w:t>
      </w:r>
    </w:p>
    <w:p w:rsidR="00DB54CD" w:rsidRPr="00887EFA" w:rsidRDefault="00887EFA" w:rsidP="00887EFA">
      <w:pPr>
        <w:spacing w:before="240" w:after="240"/>
        <w:ind w:left="547" w:right="-9" w:hanging="7"/>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For</w:t>
      </w:r>
      <w:r w:rsidR="00DB54CD" w:rsidRPr="00EB2151">
        <w:rPr>
          <w:rFonts w:ascii="Times New Roman" w:eastAsia="Times New Roman" w:hAnsi="Times New Roman" w:cs="Times New Roman"/>
          <w:sz w:val="24"/>
          <w:szCs w:val="24"/>
          <w:lang w:val="en-GB"/>
        </w:rPr>
        <w:t xml:space="preserve"> the </w:t>
      </w:r>
      <w:r w:rsidR="0012517E">
        <w:rPr>
          <w:rFonts w:ascii="Times New Roman" w:eastAsia="Times New Roman" w:hAnsi="Times New Roman" w:cs="Times New Roman"/>
          <w:sz w:val="24"/>
          <w:szCs w:val="24"/>
          <w:lang w:val="en-GB"/>
        </w:rPr>
        <w:t>year</w:t>
      </w:r>
      <w:r>
        <w:rPr>
          <w:rFonts w:ascii="Times New Roman" w:eastAsia="Times New Roman" w:hAnsi="Times New Roman" w:cs="Times New Roman"/>
          <w:sz w:val="24"/>
          <w:szCs w:val="24"/>
          <w:lang w:val="en-GB"/>
        </w:rPr>
        <w:t>s</w:t>
      </w:r>
      <w:r w:rsidR="00DB54CD" w:rsidRPr="00EB2151">
        <w:rPr>
          <w:rFonts w:ascii="Times New Roman" w:eastAsia="Times New Roman" w:hAnsi="Times New Roman" w:cs="Times New Roman"/>
          <w:sz w:val="24"/>
          <w:szCs w:val="24"/>
          <w:lang w:val="en-GB"/>
        </w:rPr>
        <w:t xml:space="preserve"> ended December </w:t>
      </w:r>
      <w:r w:rsidR="00B16C13"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00DB54CD" w:rsidRPr="00EB2151">
        <w:rPr>
          <w:rFonts w:ascii="Times New Roman" w:eastAsia="Times New Roman" w:hAnsi="Times New Roman" w:cs="Times New Roman"/>
          <w:sz w:val="24"/>
          <w:szCs w:val="24"/>
          <w:lang w:val="en-GB"/>
        </w:rPr>
        <w:t>, the Company and its subsidiaries had employee benefit expenses payable to their di</w:t>
      </w:r>
      <w:r w:rsidR="0012517E">
        <w:rPr>
          <w:rFonts w:ascii="Times New Roman" w:eastAsia="Times New Roman" w:hAnsi="Times New Roman" w:cs="Times New Roman"/>
          <w:sz w:val="24"/>
          <w:szCs w:val="24"/>
          <w:lang w:val="en-GB"/>
        </w:rPr>
        <w:t xml:space="preserve">rectors and management as </w:t>
      </w:r>
      <w:r>
        <w:rPr>
          <w:rFonts w:ascii="Times New Roman" w:eastAsia="Times New Roman" w:hAnsi="Times New Roman" w:cs="Times New Roman"/>
          <w:sz w:val="24"/>
          <w:szCs w:val="24"/>
          <w:lang w:val="en-GB"/>
        </w:rPr>
        <w:t>follows</w:t>
      </w:r>
      <w:r w:rsidR="0012517E">
        <w:rPr>
          <w:rFonts w:ascii="Times New Roman" w:eastAsia="Times New Roman" w:hAnsi="Times New Roman" w:cs="Times New Roman"/>
          <w:sz w:val="24"/>
          <w:szCs w:val="24"/>
          <w:lang w:val="en-GB"/>
        </w:rPr>
        <w:t>:</w:t>
      </w:r>
    </w:p>
    <w:tbl>
      <w:tblPr>
        <w:tblW w:w="8613" w:type="dxa"/>
        <w:tblInd w:w="558" w:type="dxa"/>
        <w:tblLayout w:type="fixed"/>
        <w:tblCellMar>
          <w:left w:w="0" w:type="dxa"/>
          <w:right w:w="0" w:type="dxa"/>
        </w:tblCellMar>
        <w:tblLook w:val="0000" w:firstRow="0" w:lastRow="0" w:firstColumn="0" w:lastColumn="0" w:noHBand="0" w:noVBand="0"/>
      </w:tblPr>
      <w:tblGrid>
        <w:gridCol w:w="3312"/>
        <w:gridCol w:w="1208"/>
        <w:gridCol w:w="11"/>
        <w:gridCol w:w="133"/>
        <w:gridCol w:w="11"/>
        <w:gridCol w:w="1204"/>
        <w:gridCol w:w="11"/>
        <w:gridCol w:w="133"/>
        <w:gridCol w:w="11"/>
        <w:gridCol w:w="1201"/>
        <w:gridCol w:w="11"/>
        <w:gridCol w:w="133"/>
        <w:gridCol w:w="11"/>
        <w:gridCol w:w="1223"/>
      </w:tblGrid>
      <w:tr w:rsidR="00887EFA" w:rsidRPr="00EB2151" w:rsidTr="0033476E">
        <w:trPr>
          <w:trHeight w:val="234"/>
        </w:trPr>
        <w:tc>
          <w:tcPr>
            <w:tcW w:w="3312" w:type="dxa"/>
            <w:vAlign w:val="bottom"/>
          </w:tcPr>
          <w:p w:rsidR="00887EFA" w:rsidRPr="00EB2151" w:rsidRDefault="00887EFA" w:rsidP="00887EFA">
            <w:pPr>
              <w:spacing w:after="0"/>
              <w:ind w:left="-18" w:right="-9"/>
              <w:rPr>
                <w:rFonts w:ascii="Times New Roman" w:eastAsia="Times New Roman" w:hAnsi="Times New Roman" w:cs="Times New Roman"/>
                <w:b/>
                <w:bCs/>
                <w:sz w:val="20"/>
                <w:szCs w:val="20"/>
                <w:lang w:val="en-GB"/>
              </w:rPr>
            </w:pPr>
          </w:p>
        </w:tc>
        <w:tc>
          <w:tcPr>
            <w:tcW w:w="2578" w:type="dxa"/>
            <w:gridSpan w:val="6"/>
            <w:vAlign w:val="bottom"/>
          </w:tcPr>
          <w:p w:rsidR="00887EFA" w:rsidRPr="00EB2151" w:rsidRDefault="00887EFA" w:rsidP="00887EFA">
            <w:pPr>
              <w:spacing w:after="0"/>
              <w:ind w:right="-9"/>
              <w:jc w:val="center"/>
              <w:rPr>
                <w:rFonts w:ascii="Times New Roman" w:eastAsia="Times New Roman" w:hAnsi="Times New Roman" w:cs="Times New Roman"/>
                <w:b/>
                <w:bCs/>
                <w:sz w:val="20"/>
                <w:szCs w:val="20"/>
                <w:lang w:val="en-GB"/>
              </w:rPr>
            </w:pP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2579" w:type="dxa"/>
            <w:gridSpan w:val="5"/>
          </w:tcPr>
          <w:p w:rsidR="00887EFA" w:rsidRPr="00EB2151" w:rsidRDefault="00887EFA" w:rsidP="00887EFA">
            <w:pPr>
              <w:tabs>
                <w:tab w:val="left" w:pos="360"/>
                <w:tab w:val="left" w:pos="2160"/>
              </w:tabs>
              <w:spacing w:before="20" w:after="20"/>
              <w:ind w:right="-14"/>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887EFA" w:rsidRPr="00EB2151" w:rsidTr="005321B8">
        <w:trPr>
          <w:trHeight w:val="234"/>
        </w:trPr>
        <w:tc>
          <w:tcPr>
            <w:tcW w:w="3312" w:type="dxa"/>
            <w:vAlign w:val="bottom"/>
          </w:tcPr>
          <w:p w:rsidR="00887EFA" w:rsidRPr="00EB2151" w:rsidRDefault="00887EFA" w:rsidP="00887EFA">
            <w:pPr>
              <w:spacing w:after="0"/>
              <w:ind w:left="-18" w:right="-9"/>
              <w:rPr>
                <w:rFonts w:ascii="Times New Roman" w:eastAsia="Times New Roman" w:hAnsi="Times New Roman" w:cs="Times New Roman"/>
                <w:b/>
                <w:bCs/>
                <w:sz w:val="20"/>
                <w:szCs w:val="20"/>
                <w:lang w:val="en-GB"/>
              </w:rPr>
            </w:pPr>
          </w:p>
        </w:tc>
        <w:tc>
          <w:tcPr>
            <w:tcW w:w="2578" w:type="dxa"/>
            <w:gridSpan w:val="6"/>
            <w:vAlign w:val="bottom"/>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w:t>
            </w: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2579" w:type="dxa"/>
            <w:gridSpan w:val="5"/>
            <w:vAlign w:val="bottom"/>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Separate</w:t>
            </w:r>
          </w:p>
        </w:tc>
      </w:tr>
      <w:tr w:rsidR="00887EFA" w:rsidRPr="00EB2151" w:rsidTr="005321B8">
        <w:trPr>
          <w:trHeight w:val="234"/>
        </w:trPr>
        <w:tc>
          <w:tcPr>
            <w:tcW w:w="3312" w:type="dxa"/>
            <w:vAlign w:val="bottom"/>
          </w:tcPr>
          <w:p w:rsidR="00887EFA" w:rsidRPr="00EB2151" w:rsidRDefault="00887EFA" w:rsidP="00887EFA">
            <w:pPr>
              <w:spacing w:after="0"/>
              <w:ind w:left="-18" w:right="-9"/>
              <w:rPr>
                <w:rFonts w:ascii="Times New Roman" w:eastAsia="Times New Roman" w:hAnsi="Times New Roman" w:cs="Times New Roman"/>
                <w:b/>
                <w:bCs/>
                <w:sz w:val="20"/>
                <w:szCs w:val="20"/>
                <w:lang w:val="en-GB"/>
              </w:rPr>
            </w:pPr>
          </w:p>
        </w:tc>
        <w:tc>
          <w:tcPr>
            <w:tcW w:w="2578" w:type="dxa"/>
            <w:gridSpan w:val="6"/>
            <w:vAlign w:val="bottom"/>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2579" w:type="dxa"/>
            <w:gridSpan w:val="5"/>
            <w:vAlign w:val="bottom"/>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r>
      <w:tr w:rsidR="00887EFA" w:rsidRPr="00EB2151" w:rsidTr="005321B8">
        <w:trPr>
          <w:trHeight w:val="234"/>
        </w:trPr>
        <w:tc>
          <w:tcPr>
            <w:tcW w:w="3312" w:type="dxa"/>
            <w:vAlign w:val="bottom"/>
          </w:tcPr>
          <w:p w:rsidR="00887EFA" w:rsidRPr="00EB2151" w:rsidRDefault="00887EFA" w:rsidP="00887EFA">
            <w:pPr>
              <w:spacing w:after="0"/>
              <w:ind w:left="-18" w:right="-9"/>
              <w:rPr>
                <w:rFonts w:ascii="Times New Roman" w:eastAsia="Times New Roman" w:hAnsi="Times New Roman" w:cs="Times New Roman"/>
                <w:b/>
                <w:bCs/>
                <w:sz w:val="20"/>
                <w:szCs w:val="20"/>
                <w:lang w:val="en-GB"/>
              </w:rPr>
            </w:pPr>
          </w:p>
        </w:tc>
        <w:tc>
          <w:tcPr>
            <w:tcW w:w="1219" w:type="dxa"/>
            <w:gridSpan w:val="2"/>
            <w:vAlign w:val="bottom"/>
          </w:tcPr>
          <w:p w:rsidR="00887EFA" w:rsidRPr="00EB2151" w:rsidRDefault="00B16C13" w:rsidP="00887EFA">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1215" w:type="dxa"/>
            <w:gridSpan w:val="2"/>
            <w:vAlign w:val="bottom"/>
          </w:tcPr>
          <w:p w:rsidR="00887EFA" w:rsidRPr="00EB2151" w:rsidRDefault="00B16C13" w:rsidP="00887EFA">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1212" w:type="dxa"/>
            <w:gridSpan w:val="2"/>
            <w:vAlign w:val="bottom"/>
          </w:tcPr>
          <w:p w:rsidR="00887EFA" w:rsidRPr="00EB2151" w:rsidRDefault="00B16C13" w:rsidP="00887EFA">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44" w:type="dxa"/>
            <w:gridSpan w:val="2"/>
          </w:tcPr>
          <w:p w:rsidR="00887EFA" w:rsidRPr="00EB2151" w:rsidRDefault="00887EFA" w:rsidP="00887EFA">
            <w:pPr>
              <w:spacing w:after="0"/>
              <w:ind w:right="-9"/>
              <w:jc w:val="center"/>
              <w:rPr>
                <w:rFonts w:ascii="Times New Roman" w:eastAsia="Arial Unicode MS" w:hAnsi="Times New Roman" w:cs="Times New Roman"/>
                <w:b/>
                <w:bCs/>
                <w:sz w:val="20"/>
                <w:szCs w:val="20"/>
                <w:lang w:val="en-GB"/>
              </w:rPr>
            </w:pPr>
          </w:p>
        </w:tc>
        <w:tc>
          <w:tcPr>
            <w:tcW w:w="1223" w:type="dxa"/>
            <w:vAlign w:val="bottom"/>
          </w:tcPr>
          <w:p w:rsidR="00887EFA" w:rsidRPr="00EB2151" w:rsidRDefault="00B16C13" w:rsidP="00887EFA">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r>
      <w:tr w:rsidR="00887EFA" w:rsidRPr="00EB2151" w:rsidTr="005321B8">
        <w:tc>
          <w:tcPr>
            <w:tcW w:w="3312" w:type="dxa"/>
            <w:vAlign w:val="bottom"/>
          </w:tcPr>
          <w:p w:rsidR="00887EFA" w:rsidRPr="00EB2151" w:rsidRDefault="00887EFA" w:rsidP="00887EFA">
            <w:pPr>
              <w:spacing w:after="0"/>
              <w:ind w:left="162" w:right="-9" w:hanging="162"/>
              <w:rPr>
                <w:rFonts w:ascii="Times New Roman" w:eastAsia="Times New Roman" w:hAnsi="Times New Roman" w:cs="Times New Roman"/>
                <w:b/>
                <w:bCs/>
                <w:sz w:val="20"/>
                <w:szCs w:val="20"/>
                <w:lang w:val="en-GB"/>
              </w:rPr>
            </w:pPr>
          </w:p>
        </w:tc>
        <w:tc>
          <w:tcPr>
            <w:tcW w:w="1208" w:type="dxa"/>
            <w:vAlign w:val="bottom"/>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44" w:type="dxa"/>
            <w:gridSpan w:val="2"/>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215" w:type="dxa"/>
            <w:gridSpan w:val="2"/>
            <w:vAlign w:val="bottom"/>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44" w:type="dxa"/>
            <w:gridSpan w:val="2"/>
          </w:tcPr>
          <w:p w:rsidR="00887EFA" w:rsidRPr="00EB2151" w:rsidRDefault="00887EFA" w:rsidP="00887EFA">
            <w:pPr>
              <w:tabs>
                <w:tab w:val="decimal" w:pos="882"/>
              </w:tabs>
              <w:spacing w:after="0"/>
              <w:ind w:right="-9"/>
              <w:jc w:val="thaiDistribute"/>
              <w:rPr>
                <w:rFonts w:ascii="Times New Roman" w:eastAsia="Times New Roman" w:hAnsi="Times New Roman" w:cs="Times New Roman"/>
                <w:sz w:val="20"/>
                <w:szCs w:val="20"/>
                <w:lang w:val="en-GB"/>
              </w:rPr>
            </w:pPr>
          </w:p>
        </w:tc>
        <w:tc>
          <w:tcPr>
            <w:tcW w:w="1212" w:type="dxa"/>
            <w:gridSpan w:val="2"/>
            <w:vAlign w:val="bottom"/>
          </w:tcPr>
          <w:p w:rsidR="00887EFA" w:rsidRPr="00EB2151" w:rsidRDefault="00887EFA" w:rsidP="00887EFA">
            <w:pPr>
              <w:tabs>
                <w:tab w:val="decimal" w:pos="882"/>
              </w:tabs>
              <w:spacing w:after="0"/>
              <w:ind w:right="-9"/>
              <w:jc w:val="thaiDistribute"/>
              <w:rPr>
                <w:rFonts w:ascii="Times New Roman" w:eastAsia="Times New Roman" w:hAnsi="Times New Roman" w:cs="Times New Roman"/>
                <w:sz w:val="20"/>
                <w:szCs w:val="20"/>
                <w:lang w:val="en-GB"/>
              </w:rPr>
            </w:pPr>
          </w:p>
        </w:tc>
        <w:tc>
          <w:tcPr>
            <w:tcW w:w="144" w:type="dxa"/>
            <w:gridSpan w:val="2"/>
          </w:tcPr>
          <w:p w:rsidR="00887EFA" w:rsidRPr="00EB2151" w:rsidRDefault="00887EFA" w:rsidP="00887EFA">
            <w:pPr>
              <w:tabs>
                <w:tab w:val="decimal" w:pos="882"/>
              </w:tabs>
              <w:spacing w:after="0"/>
              <w:ind w:right="-9"/>
              <w:jc w:val="thaiDistribute"/>
              <w:rPr>
                <w:rFonts w:ascii="Times New Roman" w:eastAsia="Times New Roman" w:hAnsi="Times New Roman" w:cs="Times New Roman"/>
                <w:sz w:val="20"/>
                <w:szCs w:val="20"/>
                <w:lang w:val="en-GB"/>
              </w:rPr>
            </w:pPr>
          </w:p>
        </w:tc>
        <w:tc>
          <w:tcPr>
            <w:tcW w:w="1234" w:type="dxa"/>
            <w:gridSpan w:val="2"/>
            <w:vAlign w:val="bottom"/>
          </w:tcPr>
          <w:p w:rsidR="00887EFA" w:rsidRPr="00EB2151" w:rsidRDefault="00887EFA" w:rsidP="00887EFA">
            <w:pPr>
              <w:tabs>
                <w:tab w:val="decimal" w:pos="882"/>
              </w:tabs>
              <w:spacing w:after="0"/>
              <w:ind w:right="-9"/>
              <w:jc w:val="thaiDistribute"/>
              <w:rPr>
                <w:rFonts w:ascii="Times New Roman" w:eastAsia="Times New Roman" w:hAnsi="Times New Roman" w:cs="Times New Roman"/>
                <w:sz w:val="20"/>
                <w:szCs w:val="20"/>
                <w:lang w:val="en-GB"/>
              </w:rPr>
            </w:pPr>
          </w:p>
        </w:tc>
      </w:tr>
      <w:tr w:rsidR="00887EFA" w:rsidRPr="00EB2151" w:rsidTr="00B23A14">
        <w:tc>
          <w:tcPr>
            <w:tcW w:w="3312" w:type="dxa"/>
          </w:tcPr>
          <w:p w:rsidR="00887EFA" w:rsidRPr="00EB2151" w:rsidRDefault="00887EFA" w:rsidP="00887EFA">
            <w:pPr>
              <w:spacing w:after="0"/>
              <w:ind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Short-term employee benefits</w:t>
            </w:r>
          </w:p>
        </w:tc>
        <w:tc>
          <w:tcPr>
            <w:tcW w:w="1208" w:type="dxa"/>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40</w:t>
            </w:r>
          </w:p>
        </w:tc>
        <w:tc>
          <w:tcPr>
            <w:tcW w:w="144" w:type="dxa"/>
            <w:gridSpan w:val="2"/>
            <w:shd w:val="clear" w:color="auto" w:fill="auto"/>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215" w:type="dxa"/>
            <w:gridSpan w:val="2"/>
            <w:shd w:val="clear" w:color="auto" w:fill="auto"/>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25</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12" w:type="dxa"/>
            <w:gridSpan w:val="2"/>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heme="minorBidi"/>
                <w:sz w:val="20"/>
                <w:szCs w:val="20"/>
              </w:rPr>
            </w:pPr>
            <w:r w:rsidRPr="00B16C13">
              <w:rPr>
                <w:rFonts w:ascii="Times New Roman" w:eastAsia="Times New Roman" w:hAnsi="Times New Roman" w:cs="Angsana New"/>
                <w:sz w:val="20"/>
                <w:szCs w:val="20"/>
              </w:rPr>
              <w:t>13</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34" w:type="dxa"/>
            <w:gridSpan w:val="2"/>
            <w:shd w:val="clear" w:color="auto" w:fill="auto"/>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11</w:t>
            </w:r>
          </w:p>
        </w:tc>
      </w:tr>
      <w:tr w:rsidR="00887EFA" w:rsidRPr="00EB2151" w:rsidTr="006D69DD">
        <w:tc>
          <w:tcPr>
            <w:tcW w:w="3312" w:type="dxa"/>
          </w:tcPr>
          <w:p w:rsidR="00887EFA" w:rsidRPr="00EB2151" w:rsidRDefault="00887EFA" w:rsidP="00887EFA">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Post-employment benefits</w:t>
            </w:r>
          </w:p>
        </w:tc>
        <w:tc>
          <w:tcPr>
            <w:tcW w:w="1208" w:type="dxa"/>
            <w:tcBorders>
              <w:bottom w:val="single" w:sz="4" w:space="0" w:color="auto"/>
            </w:tcBorders>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w:t>
            </w:r>
          </w:p>
        </w:tc>
        <w:tc>
          <w:tcPr>
            <w:tcW w:w="144" w:type="dxa"/>
            <w:gridSpan w:val="2"/>
            <w:shd w:val="clear" w:color="auto" w:fill="auto"/>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215" w:type="dxa"/>
            <w:gridSpan w:val="2"/>
            <w:tcBorders>
              <w:bottom w:val="single" w:sz="4" w:space="0" w:color="auto"/>
            </w:tcBorders>
            <w:shd w:val="clear" w:color="auto" w:fill="auto"/>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12" w:type="dxa"/>
            <w:gridSpan w:val="2"/>
            <w:tcBorders>
              <w:bottom w:val="single" w:sz="4" w:space="0" w:color="auto"/>
            </w:tcBorders>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34" w:type="dxa"/>
            <w:gridSpan w:val="2"/>
            <w:tcBorders>
              <w:bottom w:val="single" w:sz="4" w:space="0" w:color="auto"/>
            </w:tcBorders>
            <w:shd w:val="clear" w:color="auto" w:fill="auto"/>
          </w:tcPr>
          <w:p w:rsidR="00887EFA" w:rsidRPr="00EB2151" w:rsidRDefault="00887EFA" w:rsidP="00887EFA">
            <w:pPr>
              <w:spacing w:after="0"/>
              <w:ind w:right="-9"/>
              <w:jc w:val="center"/>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r>
      <w:tr w:rsidR="00887EFA" w:rsidRPr="00EB2151" w:rsidTr="006D69DD">
        <w:tc>
          <w:tcPr>
            <w:tcW w:w="3312" w:type="dxa"/>
            <w:vAlign w:val="bottom"/>
          </w:tcPr>
          <w:p w:rsidR="00887EFA" w:rsidRPr="00EB2151" w:rsidRDefault="00887EFA" w:rsidP="00887EFA">
            <w:pPr>
              <w:spacing w:after="0"/>
              <w:ind w:left="162" w:right="-9" w:hanging="162"/>
              <w:rPr>
                <w:rFonts w:ascii="Times New Roman" w:eastAsia="Times New Roman" w:hAnsi="Times New Roman" w:cs="Times New Roman"/>
                <w:sz w:val="20"/>
                <w:szCs w:val="20"/>
                <w:u w:val="single"/>
                <w:lang w:val="en-GB"/>
              </w:rPr>
            </w:pPr>
            <w:r w:rsidRPr="00EB2151">
              <w:rPr>
                <w:rFonts w:ascii="Times New Roman" w:eastAsia="Times New Roman" w:hAnsi="Times New Roman" w:cs="Times New Roman"/>
                <w:sz w:val="20"/>
                <w:szCs w:val="20"/>
                <w:lang w:val="en-GB"/>
              </w:rPr>
              <w:t>Total</w:t>
            </w:r>
          </w:p>
        </w:tc>
        <w:tc>
          <w:tcPr>
            <w:tcW w:w="1208" w:type="dxa"/>
            <w:tcBorders>
              <w:top w:val="single" w:sz="4" w:space="0" w:color="auto"/>
              <w:bottom w:val="double" w:sz="4" w:space="0" w:color="auto"/>
            </w:tcBorders>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44</w:t>
            </w:r>
          </w:p>
        </w:tc>
        <w:tc>
          <w:tcPr>
            <w:tcW w:w="144" w:type="dxa"/>
            <w:gridSpan w:val="2"/>
            <w:shd w:val="clear" w:color="auto" w:fill="auto"/>
          </w:tcPr>
          <w:p w:rsidR="00887EFA" w:rsidRPr="00EB2151" w:rsidRDefault="00887EFA" w:rsidP="00887EFA">
            <w:pPr>
              <w:tabs>
                <w:tab w:val="decimal" w:pos="882"/>
              </w:tabs>
              <w:spacing w:after="0"/>
              <w:ind w:right="-9"/>
              <w:jc w:val="both"/>
              <w:rPr>
                <w:rFonts w:ascii="Times New Roman" w:eastAsia="Times New Roman" w:hAnsi="Times New Roman" w:cs="Times New Roman"/>
                <w:sz w:val="20"/>
                <w:szCs w:val="20"/>
                <w:lang w:val="en-GB"/>
              </w:rPr>
            </w:pPr>
          </w:p>
        </w:tc>
        <w:tc>
          <w:tcPr>
            <w:tcW w:w="1215" w:type="dxa"/>
            <w:gridSpan w:val="2"/>
            <w:tcBorders>
              <w:top w:val="single" w:sz="4" w:space="0" w:color="auto"/>
              <w:bottom w:val="double" w:sz="4" w:space="0" w:color="auto"/>
            </w:tcBorders>
            <w:shd w:val="clear" w:color="auto" w:fill="auto"/>
          </w:tcPr>
          <w:p w:rsidR="00887EFA" w:rsidRPr="00EB2151" w:rsidRDefault="00B16C13" w:rsidP="00887EFA">
            <w:pPr>
              <w:tabs>
                <w:tab w:val="decimal" w:pos="990"/>
              </w:tabs>
              <w:spacing w:after="0"/>
              <w:ind w:right="-9"/>
              <w:jc w:val="both"/>
              <w:rPr>
                <w:rFonts w:ascii="Times New Roman" w:eastAsia="Times New Roman" w:hAnsi="Times New Roman" w:cstheme="minorBidi"/>
                <w:sz w:val="20"/>
                <w:szCs w:val="20"/>
                <w:cs/>
              </w:rPr>
            </w:pPr>
            <w:r w:rsidRPr="00B16C13">
              <w:rPr>
                <w:rFonts w:ascii="Times New Roman" w:eastAsia="Times New Roman" w:hAnsi="Times New Roman" w:cs="Angsana New"/>
                <w:sz w:val="20"/>
                <w:szCs w:val="20"/>
              </w:rPr>
              <w:t>26</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12" w:type="dxa"/>
            <w:gridSpan w:val="2"/>
            <w:tcBorders>
              <w:top w:val="single" w:sz="4" w:space="0" w:color="auto"/>
              <w:bottom w:val="double" w:sz="4" w:space="0" w:color="auto"/>
            </w:tcBorders>
            <w:shd w:val="clear" w:color="auto" w:fill="auto"/>
            <w:vAlign w:val="bottom"/>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14</w:t>
            </w:r>
          </w:p>
        </w:tc>
        <w:tc>
          <w:tcPr>
            <w:tcW w:w="144" w:type="dxa"/>
            <w:gridSpan w:val="2"/>
            <w:shd w:val="clear" w:color="auto" w:fill="auto"/>
          </w:tcPr>
          <w:p w:rsidR="00887EFA" w:rsidRPr="00EB2151" w:rsidRDefault="00887EFA" w:rsidP="00887EFA">
            <w:pPr>
              <w:tabs>
                <w:tab w:val="decimal" w:pos="882"/>
                <w:tab w:val="decimal" w:pos="990"/>
              </w:tabs>
              <w:spacing w:after="0"/>
              <w:ind w:right="-9"/>
              <w:jc w:val="both"/>
              <w:rPr>
                <w:rFonts w:ascii="Times New Roman" w:eastAsia="Times New Roman" w:hAnsi="Times New Roman" w:cs="Times New Roman"/>
                <w:sz w:val="20"/>
                <w:szCs w:val="20"/>
              </w:rPr>
            </w:pPr>
          </w:p>
        </w:tc>
        <w:tc>
          <w:tcPr>
            <w:tcW w:w="1234" w:type="dxa"/>
            <w:gridSpan w:val="2"/>
            <w:tcBorders>
              <w:top w:val="single" w:sz="4" w:space="0" w:color="auto"/>
              <w:bottom w:val="double" w:sz="4" w:space="0" w:color="auto"/>
            </w:tcBorders>
            <w:shd w:val="clear" w:color="auto" w:fill="auto"/>
          </w:tcPr>
          <w:p w:rsidR="00887EFA" w:rsidRPr="00EB2151" w:rsidRDefault="00B16C13" w:rsidP="00887EFA">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11</w:t>
            </w:r>
          </w:p>
        </w:tc>
      </w:tr>
    </w:tbl>
    <w:p w:rsidR="00DB54CD" w:rsidRPr="00EB2151" w:rsidRDefault="00DB54CD" w:rsidP="00FC5171">
      <w:pPr>
        <w:spacing w:before="240" w:after="0"/>
        <w:ind w:right="-9" w:firstLine="547"/>
        <w:jc w:val="thaiDistribute"/>
        <w:rPr>
          <w:rFonts w:ascii="Times New Roman" w:eastAsia="Times New Roman" w:hAnsi="Times New Roman" w:cs="Times New Roman"/>
          <w:b/>
          <w:bCs/>
          <w:sz w:val="24"/>
          <w:szCs w:val="24"/>
        </w:rPr>
      </w:pPr>
      <w:r w:rsidRPr="00EB2151">
        <w:rPr>
          <w:rFonts w:ascii="Times New Roman" w:eastAsia="Times New Roman" w:hAnsi="Times New Roman" w:cs="Times New Roman"/>
          <w:b/>
          <w:bCs/>
          <w:sz w:val="24"/>
          <w:szCs w:val="24"/>
          <w:lang w:val="en-GB"/>
        </w:rPr>
        <w:t xml:space="preserve">Guarantee obligations with related parties </w:t>
      </w:r>
    </w:p>
    <w:p w:rsidR="00B16C13" w:rsidRDefault="00DB54CD" w:rsidP="00B16C13">
      <w:pPr>
        <w:spacing w:before="240" w:after="0"/>
        <w:ind w:left="547" w:right="-14"/>
        <w:jc w:val="both"/>
        <w:rPr>
          <w:rFonts w:ascii="Times New Roman" w:eastAsia="Times New Roman" w:hAnsi="Times New Roman" w:cs="Angsana New"/>
          <w:b/>
          <w:bCs/>
          <w:sz w:val="24"/>
          <w:szCs w:val="30"/>
        </w:rPr>
      </w:pPr>
      <w:r w:rsidRPr="00EB2151">
        <w:rPr>
          <w:rFonts w:ascii="Times New Roman" w:eastAsia="Times New Roman" w:hAnsi="Times New Roman" w:cs="Times New Roman"/>
          <w:sz w:val="24"/>
          <w:szCs w:val="24"/>
          <w:lang w:val="en-GB"/>
        </w:rPr>
        <w:t xml:space="preserve">The Company has outstanding guarantee obligations with its related parties, as described in Note </w:t>
      </w:r>
      <w:r w:rsidR="00B16C13" w:rsidRPr="00B16C13">
        <w:rPr>
          <w:rFonts w:ascii="Times New Roman" w:eastAsia="Times New Roman" w:hAnsi="Times New Roman" w:cs="Angsana New"/>
          <w:sz w:val="24"/>
          <w:szCs w:val="24"/>
        </w:rPr>
        <w:t>40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w:t>
      </w:r>
      <w:r w:rsidRPr="00EB2151">
        <w:rPr>
          <w:rFonts w:ascii="Times New Roman" w:eastAsia="Times New Roman" w:hAnsi="Times New Roman" w:cs="Times New Roman"/>
          <w:sz w:val="24"/>
          <w:szCs w:val="24"/>
          <w:lang w:val="en-GB"/>
        </w:rPr>
        <w:t>.</w:t>
      </w:r>
      <w:r w:rsidR="00B16C13">
        <w:rPr>
          <w:rFonts w:ascii="Times New Roman" w:eastAsia="Times New Roman" w:hAnsi="Times New Roman" w:cs="Angsana New"/>
          <w:b/>
          <w:bCs/>
          <w:sz w:val="24"/>
          <w:szCs w:val="30"/>
        </w:rPr>
        <w:br w:type="page"/>
      </w:r>
    </w:p>
    <w:p w:rsidR="00DB54CD" w:rsidRPr="00EB2151" w:rsidRDefault="00B16C13" w:rsidP="00DB54CD">
      <w:pPr>
        <w:spacing w:after="200"/>
        <w:ind w:left="547" w:right="-9" w:hanging="547"/>
        <w:jc w:val="both"/>
        <w:rPr>
          <w:rFonts w:ascii="Times New Roman" w:eastAsia="Times New Roman" w:hAnsi="Times New Roman" w:cs="Times New Roman"/>
          <w:b/>
          <w:bCs/>
          <w:sz w:val="24"/>
          <w:szCs w:val="24"/>
          <w:lang w:val="en-GB"/>
        </w:rPr>
      </w:pPr>
      <w:r w:rsidRPr="00B16C13">
        <w:rPr>
          <w:rFonts w:ascii="Times New Roman" w:eastAsia="Times New Roman" w:hAnsi="Times New Roman" w:cs="Angsana New"/>
          <w:b/>
          <w:bCs/>
          <w:sz w:val="24"/>
          <w:szCs w:val="30"/>
        </w:rPr>
        <w:lastRenderedPageBreak/>
        <w:t>6</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sz w:val="24"/>
          <w:szCs w:val="24"/>
          <w:lang w:val="en-GB"/>
        </w:rPr>
        <w:tab/>
      </w:r>
      <w:r w:rsidR="00DB54CD" w:rsidRPr="00EB2151">
        <w:rPr>
          <w:rFonts w:ascii="Times New Roman" w:eastAsia="Times New Roman" w:hAnsi="Times New Roman" w:cs="Times New Roman"/>
          <w:b/>
          <w:bCs/>
          <w:sz w:val="20"/>
          <w:szCs w:val="20"/>
          <w:lang w:val="en-GB"/>
        </w:rPr>
        <w:t>SUPPLEMENTAL  DISCLOSURES  OF  CASH  FLOW  INFORMATION</w:t>
      </w:r>
    </w:p>
    <w:p w:rsidR="00DB54CD" w:rsidRPr="00EB2151" w:rsidRDefault="00B16C13" w:rsidP="00DB54CD">
      <w:pPr>
        <w:ind w:left="1094" w:right="-9" w:hanging="547"/>
        <w:jc w:val="both"/>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6</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r>
      <w:r w:rsidR="00DB54CD" w:rsidRPr="00EB2151">
        <w:rPr>
          <w:rFonts w:ascii="Times New Roman" w:eastAsia="Times New Roman" w:hAnsi="Times New Roman" w:cs="Times New Roman"/>
          <w:spacing w:val="-4"/>
          <w:sz w:val="24"/>
          <w:szCs w:val="24"/>
          <w:lang w:val="en-GB"/>
        </w:rPr>
        <w:t xml:space="preserve">Cash and cash equivalents as at </w:t>
      </w:r>
      <w:r w:rsidR="00D745F9" w:rsidRPr="00EB2151">
        <w:rPr>
          <w:rFonts w:ascii="Times New Roman" w:eastAsia="Times New Roman" w:hAnsi="Times New Roman" w:cs="Times New Roman"/>
          <w:spacing w:val="-4"/>
          <w:sz w:val="24"/>
          <w:szCs w:val="24"/>
          <w:lang w:val="en-GB"/>
        </w:rPr>
        <w:t xml:space="preserve">December </w:t>
      </w:r>
      <w:r w:rsidRPr="00B16C13">
        <w:rPr>
          <w:rFonts w:ascii="Times New Roman" w:eastAsia="Times New Roman" w:hAnsi="Times New Roman" w:cs="Angsana New"/>
          <w:spacing w:val="-4"/>
          <w:sz w:val="24"/>
          <w:szCs w:val="24"/>
        </w:rPr>
        <w:t>31</w:t>
      </w:r>
      <w:r w:rsidR="00DB54CD" w:rsidRPr="00EB2151">
        <w:rPr>
          <w:rFonts w:ascii="Times New Roman" w:eastAsia="Times New Roman" w:hAnsi="Times New Roman" w:cs="Times New Roman"/>
          <w:spacing w:val="-4"/>
          <w:sz w:val="24"/>
          <w:szCs w:val="24"/>
          <w:lang w:val="en-GB"/>
        </w:rPr>
        <w:t xml:space="preserve">, </w:t>
      </w:r>
      <w:r w:rsidRPr="00B16C13">
        <w:rPr>
          <w:rFonts w:ascii="Times New Roman" w:eastAsia="Times New Roman" w:hAnsi="Times New Roman" w:cs="Angsana New"/>
          <w:spacing w:val="-4"/>
          <w:sz w:val="24"/>
          <w:szCs w:val="24"/>
        </w:rPr>
        <w:t>2019</w:t>
      </w:r>
      <w:r w:rsidR="00DB54CD" w:rsidRPr="00EB2151">
        <w:rPr>
          <w:rFonts w:ascii="Times New Roman" w:eastAsia="Times New Roman" w:hAnsi="Times New Roman" w:cs="Times New Roman"/>
          <w:spacing w:val="-4"/>
          <w:sz w:val="24"/>
          <w:szCs w:val="24"/>
          <w:lang w:val="en-GB"/>
        </w:rPr>
        <w:t xml:space="preserve"> and </w:t>
      </w:r>
      <w:r w:rsidRPr="00B16C13">
        <w:rPr>
          <w:rFonts w:ascii="Times New Roman" w:eastAsia="Times New Roman" w:hAnsi="Times New Roman" w:cs="Angsana New"/>
          <w:spacing w:val="-4"/>
          <w:sz w:val="24"/>
          <w:szCs w:val="24"/>
        </w:rPr>
        <w:t>2018</w:t>
      </w:r>
      <w:r w:rsidR="009953D8">
        <w:rPr>
          <w:rFonts w:ascii="Times New Roman" w:eastAsia="Times New Roman" w:hAnsi="Times New Roman" w:cs="Angsana New"/>
          <w:spacing w:val="-4"/>
          <w:sz w:val="24"/>
          <w:szCs w:val="24"/>
        </w:rPr>
        <w:t>,</w:t>
      </w:r>
      <w:r w:rsidR="00DB54CD" w:rsidRPr="00EB2151">
        <w:rPr>
          <w:rFonts w:ascii="Times New Roman" w:eastAsia="Times New Roman" w:hAnsi="Times New Roman" w:cs="Times New Roman"/>
          <w:spacing w:val="-4"/>
          <w:sz w:val="24"/>
          <w:szCs w:val="24"/>
          <w:lang w:val="en-GB"/>
        </w:rPr>
        <w:t xml:space="preserve"> consisted of the following:</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3"/>
        <w:gridCol w:w="1260"/>
        <w:gridCol w:w="90"/>
        <w:gridCol w:w="1080"/>
        <w:gridCol w:w="90"/>
        <w:gridCol w:w="1170"/>
        <w:gridCol w:w="90"/>
        <w:gridCol w:w="1080"/>
      </w:tblGrid>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rPr>
                <w:rFonts w:ascii="Times New Roman" w:eastAsia="Times New Roman" w:hAnsi="Times New Roman" w:cs="Times New Roman"/>
                <w:sz w:val="18"/>
                <w:szCs w:val="18"/>
                <w:lang w:val="en-GB"/>
              </w:rPr>
            </w:pPr>
          </w:p>
        </w:tc>
        <w:tc>
          <w:tcPr>
            <w:tcW w:w="2430" w:type="dxa"/>
            <w:gridSpan w:val="3"/>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2340" w:type="dxa"/>
            <w:gridSpan w:val="3"/>
            <w:tcBorders>
              <w:top w:val="nil"/>
              <w:left w:val="nil"/>
              <w:bottom w:val="nil"/>
              <w:right w:val="nil"/>
            </w:tcBorders>
          </w:tcPr>
          <w:p w:rsidR="00DB54CD" w:rsidRPr="00887EFA" w:rsidRDefault="00DB54CD" w:rsidP="00DB54CD">
            <w:pPr>
              <w:spacing w:after="0" w:line="240" w:lineRule="exact"/>
              <w:ind w:right="-14"/>
              <w:jc w:val="right"/>
              <w:rPr>
                <w:rFonts w:ascii="Times New Roman" w:eastAsia="Times New Roman" w:hAnsi="Times New Roman" w:cs="Times New Roman"/>
                <w:b/>
                <w:bCs/>
                <w:sz w:val="18"/>
                <w:szCs w:val="18"/>
                <w:lang w:val="en-GB"/>
              </w:rPr>
            </w:pPr>
            <w:r w:rsidRPr="00887EFA">
              <w:rPr>
                <w:rFonts w:ascii="Times New Roman" w:eastAsia="Times New Roman" w:hAnsi="Times New Roman" w:cs="Times New Roman"/>
                <w:b/>
                <w:bCs/>
                <w:sz w:val="18"/>
                <w:szCs w:val="18"/>
                <w:lang w:val="en-GB"/>
              </w:rPr>
              <w:t>(Unit: Thousand Baht)</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rPr>
                <w:rFonts w:ascii="Times New Roman" w:eastAsia="Times New Roman" w:hAnsi="Times New Roman" w:cs="Times New Roman"/>
                <w:sz w:val="18"/>
                <w:szCs w:val="18"/>
                <w:lang w:val="en-GB"/>
              </w:rPr>
            </w:pPr>
          </w:p>
        </w:tc>
        <w:tc>
          <w:tcPr>
            <w:tcW w:w="2430" w:type="dxa"/>
            <w:gridSpan w:val="3"/>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887EFA">
              <w:rPr>
                <w:rFonts w:ascii="Times New Roman" w:eastAsia="Times New Roman" w:hAnsi="Times New Roman" w:cs="Times New Roman"/>
                <w:b/>
                <w:bCs/>
                <w:sz w:val="18"/>
                <w:szCs w:val="18"/>
                <w:lang w:val="en-GB"/>
              </w:rPr>
              <w:t>Consolidated</w:t>
            </w: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2340" w:type="dxa"/>
            <w:gridSpan w:val="3"/>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887EFA">
              <w:rPr>
                <w:rFonts w:ascii="Times New Roman" w:eastAsia="Times New Roman" w:hAnsi="Times New Roman" w:cs="Times New Roman"/>
                <w:b/>
                <w:bCs/>
                <w:sz w:val="18"/>
                <w:szCs w:val="18"/>
                <w:lang w:val="en-GB"/>
              </w:rPr>
              <w:t>Separate</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rPr>
                <w:rFonts w:ascii="Times New Roman" w:eastAsia="Times New Roman" w:hAnsi="Times New Roman" w:cs="Times New Roman"/>
                <w:sz w:val="18"/>
                <w:szCs w:val="18"/>
                <w:lang w:val="en-GB"/>
              </w:rPr>
            </w:pPr>
          </w:p>
        </w:tc>
        <w:tc>
          <w:tcPr>
            <w:tcW w:w="2430" w:type="dxa"/>
            <w:gridSpan w:val="3"/>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cs/>
                <w:lang w:val="en-GB"/>
              </w:rPr>
            </w:pPr>
            <w:r w:rsidRPr="00887EFA">
              <w:rPr>
                <w:rFonts w:ascii="Times New Roman" w:eastAsia="Times New Roman" w:hAnsi="Times New Roman" w:cs="Times New Roman"/>
                <w:b/>
                <w:bCs/>
                <w:sz w:val="18"/>
                <w:szCs w:val="18"/>
                <w:lang w:val="en-GB"/>
              </w:rPr>
              <w:t>Financial Statements</w:t>
            </w: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2340" w:type="dxa"/>
            <w:gridSpan w:val="3"/>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cs/>
                <w:lang w:val="en-GB"/>
              </w:rPr>
            </w:pPr>
            <w:r w:rsidRPr="00887EFA">
              <w:rPr>
                <w:rFonts w:ascii="Times New Roman" w:eastAsia="Times New Roman" w:hAnsi="Times New Roman" w:cs="Times New Roman"/>
                <w:b/>
                <w:bCs/>
                <w:sz w:val="18"/>
                <w:szCs w:val="18"/>
                <w:lang w:val="en-GB"/>
              </w:rPr>
              <w:t>Financial Statements</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rPr>
                <w:rFonts w:ascii="Times New Roman" w:eastAsia="Times New Roman" w:hAnsi="Times New Roman" w:cs="Times New Roman"/>
                <w:sz w:val="18"/>
                <w:szCs w:val="18"/>
                <w:lang w:val="en-GB"/>
              </w:rPr>
            </w:pPr>
          </w:p>
        </w:tc>
        <w:tc>
          <w:tcPr>
            <w:tcW w:w="1260" w:type="dxa"/>
            <w:tcBorders>
              <w:top w:val="nil"/>
              <w:left w:val="nil"/>
              <w:bottom w:val="nil"/>
              <w:right w:val="nil"/>
            </w:tcBorders>
          </w:tcPr>
          <w:p w:rsidR="00DB54CD" w:rsidRPr="00887EFA"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1080" w:type="dxa"/>
            <w:tcBorders>
              <w:top w:val="nil"/>
              <w:left w:val="nil"/>
              <w:bottom w:val="nil"/>
              <w:right w:val="nil"/>
            </w:tcBorders>
          </w:tcPr>
          <w:p w:rsidR="00DB54CD" w:rsidRPr="00887EFA"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1170" w:type="dxa"/>
            <w:tcBorders>
              <w:top w:val="nil"/>
              <w:left w:val="nil"/>
              <w:bottom w:val="nil"/>
              <w:right w:val="nil"/>
            </w:tcBorders>
          </w:tcPr>
          <w:p w:rsidR="00DB54CD" w:rsidRPr="00887EFA"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Borders>
              <w:top w:val="nil"/>
              <w:left w:val="nil"/>
              <w:bottom w:val="nil"/>
              <w:right w:val="nil"/>
            </w:tcBorders>
          </w:tcPr>
          <w:p w:rsidR="00DB54CD" w:rsidRPr="00887EFA"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1080" w:type="dxa"/>
            <w:tcBorders>
              <w:top w:val="nil"/>
              <w:left w:val="nil"/>
              <w:bottom w:val="nil"/>
              <w:right w:val="nil"/>
            </w:tcBorders>
          </w:tcPr>
          <w:p w:rsidR="00DB54CD" w:rsidRPr="00887EFA"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firstLine="540"/>
              <w:rPr>
                <w:rFonts w:ascii="Times New Roman" w:eastAsia="Times New Roman" w:hAnsi="Times New Roman" w:cs="Times New Roman"/>
                <w:sz w:val="18"/>
                <w:szCs w:val="18"/>
                <w:lang w:val="en-GB"/>
              </w:rPr>
            </w:pPr>
            <w:r w:rsidRPr="00887EFA">
              <w:rPr>
                <w:rFonts w:ascii="Times New Roman" w:eastAsia="Times New Roman" w:hAnsi="Times New Roman" w:cs="Times New Roman"/>
                <w:sz w:val="18"/>
                <w:szCs w:val="18"/>
                <w:lang w:val="en-GB"/>
              </w:rPr>
              <w:t xml:space="preserve">Cash on hand </w:t>
            </w:r>
          </w:p>
        </w:tc>
        <w:tc>
          <w:tcPr>
            <w:tcW w:w="1260" w:type="dxa"/>
            <w:tcBorders>
              <w:top w:val="nil"/>
              <w:left w:val="nil"/>
              <w:bottom w:val="nil"/>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2</w:t>
            </w:r>
            <w:r w:rsidR="004F2376" w:rsidRPr="00887EFA">
              <w:rPr>
                <w:rFonts w:ascii="Times New Roman" w:eastAsia="Times New Roman" w:hAnsi="Times New Roman" w:cs="Times New Roman"/>
                <w:color w:val="000000"/>
                <w:sz w:val="18"/>
                <w:szCs w:val="18"/>
              </w:rPr>
              <w:t>,</w:t>
            </w:r>
            <w:r w:rsidRPr="00B16C13">
              <w:rPr>
                <w:rFonts w:ascii="Times New Roman" w:eastAsia="Times New Roman" w:hAnsi="Times New Roman" w:cs="Angsana New"/>
                <w:color w:val="000000"/>
                <w:sz w:val="18"/>
                <w:szCs w:val="18"/>
              </w:rPr>
              <w:t>839</w:t>
            </w:r>
          </w:p>
        </w:tc>
        <w:tc>
          <w:tcPr>
            <w:tcW w:w="90" w:type="dxa"/>
            <w:tcBorders>
              <w:top w:val="nil"/>
              <w:left w:val="nil"/>
              <w:bottom w:val="nil"/>
              <w:right w:val="nil"/>
            </w:tcBorders>
          </w:tcPr>
          <w:p w:rsidR="00DB54CD" w:rsidRPr="00887EFA" w:rsidRDefault="00DB54CD"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p>
        </w:tc>
        <w:tc>
          <w:tcPr>
            <w:tcW w:w="1080" w:type="dxa"/>
            <w:tcBorders>
              <w:top w:val="nil"/>
              <w:left w:val="nil"/>
              <w:bottom w:val="nil"/>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5</w:t>
            </w:r>
            <w:r w:rsidR="00DB54CD" w:rsidRPr="00887EFA">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112</w:t>
            </w:r>
          </w:p>
        </w:tc>
        <w:tc>
          <w:tcPr>
            <w:tcW w:w="90" w:type="dxa"/>
            <w:tcBorders>
              <w:top w:val="nil"/>
              <w:left w:val="nil"/>
              <w:bottom w:val="nil"/>
              <w:right w:val="nil"/>
            </w:tcBorders>
          </w:tcPr>
          <w:p w:rsidR="00DB54CD" w:rsidRPr="00887EFA" w:rsidRDefault="00DB54CD" w:rsidP="00DB54CD">
            <w:pPr>
              <w:adjustRightInd w:val="0"/>
              <w:spacing w:after="0" w:line="240" w:lineRule="exact"/>
              <w:ind w:right="-14"/>
              <w:rPr>
                <w:rFonts w:ascii="Times New Roman" w:eastAsia="Times New Roman" w:hAnsi="Times New Roman" w:cs="Times New Roman"/>
                <w:color w:val="000000"/>
                <w:sz w:val="18"/>
                <w:szCs w:val="18"/>
                <w:lang w:val="en-GB"/>
              </w:rPr>
            </w:pPr>
          </w:p>
        </w:tc>
        <w:tc>
          <w:tcPr>
            <w:tcW w:w="1170" w:type="dxa"/>
            <w:tcBorders>
              <w:top w:val="nil"/>
              <w:left w:val="nil"/>
              <w:bottom w:val="nil"/>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135</w:t>
            </w:r>
          </w:p>
        </w:tc>
        <w:tc>
          <w:tcPr>
            <w:tcW w:w="90" w:type="dxa"/>
            <w:tcBorders>
              <w:top w:val="nil"/>
              <w:left w:val="nil"/>
              <w:bottom w:val="nil"/>
              <w:right w:val="nil"/>
            </w:tcBorders>
          </w:tcPr>
          <w:p w:rsidR="00DB54CD" w:rsidRPr="00887EFA" w:rsidRDefault="00DB54CD" w:rsidP="00DB54CD">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13</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firstLine="540"/>
              <w:rPr>
                <w:rFonts w:ascii="Times New Roman" w:eastAsia="Times New Roman" w:hAnsi="Times New Roman" w:cs="Times New Roman"/>
                <w:sz w:val="18"/>
                <w:szCs w:val="18"/>
                <w:lang w:val="en-GB"/>
              </w:rPr>
            </w:pPr>
            <w:r w:rsidRPr="00887EFA">
              <w:rPr>
                <w:rFonts w:ascii="Times New Roman" w:eastAsia="Times New Roman" w:hAnsi="Times New Roman" w:cs="Times New Roman"/>
                <w:sz w:val="18"/>
                <w:szCs w:val="18"/>
                <w:lang w:val="en-GB"/>
              </w:rPr>
              <w:t>Deposits at banks</w:t>
            </w:r>
          </w:p>
        </w:tc>
        <w:tc>
          <w:tcPr>
            <w:tcW w:w="1260" w:type="dxa"/>
            <w:tcBorders>
              <w:top w:val="nil"/>
              <w:left w:val="nil"/>
              <w:bottom w:val="nil"/>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108</w:t>
            </w:r>
            <w:r w:rsidR="004F2376" w:rsidRPr="00887EFA">
              <w:rPr>
                <w:rFonts w:ascii="Times New Roman" w:eastAsia="Times New Roman" w:hAnsi="Times New Roman" w:cs="Times New Roman"/>
                <w:color w:val="000000"/>
                <w:sz w:val="18"/>
                <w:szCs w:val="18"/>
              </w:rPr>
              <w:t>,</w:t>
            </w:r>
            <w:r w:rsidRPr="00B16C13">
              <w:rPr>
                <w:rFonts w:ascii="Times New Roman" w:eastAsia="Times New Roman" w:hAnsi="Times New Roman" w:cs="Angsana New"/>
                <w:color w:val="000000"/>
                <w:sz w:val="18"/>
                <w:szCs w:val="18"/>
              </w:rPr>
              <w:t>802</w:t>
            </w:r>
          </w:p>
        </w:tc>
        <w:tc>
          <w:tcPr>
            <w:tcW w:w="90" w:type="dxa"/>
            <w:tcBorders>
              <w:top w:val="nil"/>
              <w:left w:val="nil"/>
              <w:bottom w:val="nil"/>
              <w:right w:val="nil"/>
            </w:tcBorders>
          </w:tcPr>
          <w:p w:rsidR="00DB54CD" w:rsidRPr="00887EFA" w:rsidRDefault="00DB54CD"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p>
        </w:tc>
        <w:tc>
          <w:tcPr>
            <w:tcW w:w="1080" w:type="dxa"/>
            <w:tcBorders>
              <w:top w:val="nil"/>
              <w:left w:val="nil"/>
              <w:bottom w:val="nil"/>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145</w:t>
            </w:r>
            <w:r w:rsidR="00DB54CD" w:rsidRPr="00887EFA">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230</w:t>
            </w:r>
          </w:p>
        </w:tc>
        <w:tc>
          <w:tcPr>
            <w:tcW w:w="90" w:type="dxa"/>
            <w:tcBorders>
              <w:top w:val="nil"/>
              <w:left w:val="nil"/>
              <w:bottom w:val="nil"/>
              <w:right w:val="nil"/>
            </w:tcBorders>
          </w:tcPr>
          <w:p w:rsidR="00DB54CD" w:rsidRPr="00887EFA" w:rsidRDefault="00DB54CD" w:rsidP="00DB54CD">
            <w:pPr>
              <w:adjustRightInd w:val="0"/>
              <w:spacing w:after="0" w:line="240" w:lineRule="exact"/>
              <w:ind w:right="-14"/>
              <w:rPr>
                <w:rFonts w:ascii="Times New Roman" w:eastAsia="Times New Roman" w:hAnsi="Times New Roman" w:cs="Times New Roman"/>
                <w:color w:val="000000"/>
                <w:sz w:val="18"/>
                <w:szCs w:val="18"/>
                <w:lang w:val="en-GB"/>
              </w:rPr>
            </w:pPr>
          </w:p>
        </w:tc>
        <w:tc>
          <w:tcPr>
            <w:tcW w:w="1170" w:type="dxa"/>
            <w:tcBorders>
              <w:top w:val="nil"/>
              <w:left w:val="nil"/>
              <w:bottom w:val="nil"/>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6</w:t>
            </w:r>
            <w:r w:rsidR="004F2376" w:rsidRPr="00887EFA">
              <w:rPr>
                <w:rFonts w:ascii="Times New Roman" w:eastAsia="Times New Roman" w:hAnsi="Times New Roman" w:cs="Times New Roman"/>
                <w:color w:val="000000"/>
                <w:sz w:val="18"/>
                <w:szCs w:val="18"/>
              </w:rPr>
              <w:t>,</w:t>
            </w:r>
            <w:r w:rsidRPr="00B16C13">
              <w:rPr>
                <w:rFonts w:ascii="Times New Roman" w:eastAsia="Times New Roman" w:hAnsi="Times New Roman" w:cs="Angsana New"/>
                <w:color w:val="000000"/>
                <w:sz w:val="18"/>
                <w:szCs w:val="18"/>
              </w:rPr>
              <w:t>842</w:t>
            </w:r>
          </w:p>
        </w:tc>
        <w:tc>
          <w:tcPr>
            <w:tcW w:w="90" w:type="dxa"/>
            <w:tcBorders>
              <w:top w:val="nil"/>
              <w:left w:val="nil"/>
              <w:bottom w:val="nil"/>
              <w:right w:val="nil"/>
            </w:tcBorders>
          </w:tcPr>
          <w:p w:rsidR="00DB54CD" w:rsidRPr="00887EFA" w:rsidRDefault="00DB54CD" w:rsidP="00DB54CD">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2</w:t>
            </w:r>
            <w:r w:rsidR="00DB54CD" w:rsidRPr="00887EFA">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828</w:t>
            </w:r>
          </w:p>
        </w:tc>
      </w:tr>
      <w:tr w:rsidR="00DB54CD" w:rsidRPr="00EB2151" w:rsidTr="005321B8">
        <w:trPr>
          <w:cantSplit/>
        </w:trPr>
        <w:tc>
          <w:tcPr>
            <w:tcW w:w="3933" w:type="dxa"/>
            <w:tcBorders>
              <w:top w:val="nil"/>
              <w:left w:val="nil"/>
              <w:bottom w:val="nil"/>
              <w:right w:val="nil"/>
            </w:tcBorders>
          </w:tcPr>
          <w:p w:rsidR="00DB54CD" w:rsidRPr="00887EFA" w:rsidRDefault="00DB54CD" w:rsidP="00DB54CD">
            <w:pPr>
              <w:spacing w:after="0" w:line="240" w:lineRule="exact"/>
              <w:ind w:right="-14" w:firstLine="720"/>
              <w:rPr>
                <w:rFonts w:ascii="Times New Roman" w:eastAsia="Times New Roman" w:hAnsi="Times New Roman" w:cs="Times New Roman"/>
                <w:sz w:val="18"/>
                <w:szCs w:val="18"/>
                <w:lang w:val="en-GB"/>
              </w:rPr>
            </w:pPr>
          </w:p>
        </w:tc>
        <w:tc>
          <w:tcPr>
            <w:tcW w:w="1260" w:type="dxa"/>
            <w:tcBorders>
              <w:top w:val="single" w:sz="4" w:space="0" w:color="auto"/>
              <w:left w:val="nil"/>
              <w:bottom w:val="double" w:sz="4" w:space="0" w:color="auto"/>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111</w:t>
            </w:r>
            <w:r w:rsidR="004F2376" w:rsidRPr="00887EFA">
              <w:rPr>
                <w:rFonts w:ascii="Times New Roman" w:eastAsia="Times New Roman" w:hAnsi="Times New Roman" w:cs="Times New Roman"/>
                <w:color w:val="000000"/>
                <w:sz w:val="18"/>
                <w:szCs w:val="18"/>
              </w:rPr>
              <w:t>,</w:t>
            </w:r>
            <w:r w:rsidRPr="00B16C13">
              <w:rPr>
                <w:rFonts w:ascii="Times New Roman" w:eastAsia="Times New Roman" w:hAnsi="Times New Roman" w:cs="Angsana New"/>
                <w:color w:val="000000"/>
                <w:sz w:val="18"/>
                <w:szCs w:val="18"/>
              </w:rPr>
              <w:t>641</w:t>
            </w:r>
          </w:p>
        </w:tc>
        <w:tc>
          <w:tcPr>
            <w:tcW w:w="90" w:type="dxa"/>
            <w:tcBorders>
              <w:top w:val="nil"/>
              <w:left w:val="nil"/>
              <w:bottom w:val="nil"/>
              <w:right w:val="nil"/>
            </w:tcBorders>
          </w:tcPr>
          <w:p w:rsidR="00DB54CD" w:rsidRPr="00887EFA" w:rsidRDefault="00DB54CD"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p>
        </w:tc>
        <w:tc>
          <w:tcPr>
            <w:tcW w:w="1080" w:type="dxa"/>
            <w:tcBorders>
              <w:top w:val="single" w:sz="4" w:space="0" w:color="auto"/>
              <w:left w:val="nil"/>
              <w:bottom w:val="double" w:sz="4" w:space="0" w:color="auto"/>
              <w:right w:val="nil"/>
            </w:tcBorders>
          </w:tcPr>
          <w:p w:rsidR="00DB54CD" w:rsidRPr="00887EFA" w:rsidRDefault="00B16C13" w:rsidP="00DB54CD">
            <w:pPr>
              <w:tabs>
                <w:tab w:val="decimal" w:pos="994"/>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150</w:t>
            </w:r>
            <w:r w:rsidR="00DB54CD" w:rsidRPr="00887EFA">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342</w:t>
            </w:r>
          </w:p>
        </w:tc>
        <w:tc>
          <w:tcPr>
            <w:tcW w:w="90" w:type="dxa"/>
            <w:tcBorders>
              <w:top w:val="nil"/>
              <w:left w:val="nil"/>
              <w:bottom w:val="nil"/>
              <w:right w:val="nil"/>
            </w:tcBorders>
          </w:tcPr>
          <w:p w:rsidR="00DB54CD" w:rsidRPr="00887EFA" w:rsidRDefault="00DB54CD" w:rsidP="00DB54CD">
            <w:pPr>
              <w:adjustRightInd w:val="0"/>
              <w:spacing w:after="0" w:line="240" w:lineRule="exact"/>
              <w:ind w:right="-14"/>
              <w:rPr>
                <w:rFonts w:ascii="Times New Roman" w:eastAsia="Times New Roman" w:hAnsi="Times New Roman" w:cs="Times New Roman"/>
                <w:color w:val="000000"/>
                <w:sz w:val="18"/>
                <w:szCs w:val="18"/>
                <w:lang w:val="en-GB"/>
              </w:rPr>
            </w:pPr>
          </w:p>
        </w:tc>
        <w:tc>
          <w:tcPr>
            <w:tcW w:w="1170" w:type="dxa"/>
            <w:tcBorders>
              <w:top w:val="single" w:sz="4" w:space="0" w:color="auto"/>
              <w:left w:val="nil"/>
              <w:bottom w:val="double" w:sz="4" w:space="0" w:color="auto"/>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rPr>
            </w:pPr>
            <w:r w:rsidRPr="00B16C13">
              <w:rPr>
                <w:rFonts w:ascii="Times New Roman" w:eastAsia="Times New Roman" w:hAnsi="Times New Roman" w:cs="Angsana New"/>
                <w:color w:val="000000"/>
                <w:sz w:val="18"/>
                <w:szCs w:val="18"/>
              </w:rPr>
              <w:t>6</w:t>
            </w:r>
            <w:r w:rsidR="004F2376" w:rsidRPr="00887EFA">
              <w:rPr>
                <w:rFonts w:ascii="Times New Roman" w:eastAsia="Times New Roman" w:hAnsi="Times New Roman" w:cs="Times New Roman"/>
                <w:color w:val="000000"/>
                <w:sz w:val="18"/>
                <w:szCs w:val="18"/>
              </w:rPr>
              <w:t>,</w:t>
            </w:r>
            <w:r w:rsidRPr="00B16C13">
              <w:rPr>
                <w:rFonts w:ascii="Times New Roman" w:eastAsia="Times New Roman" w:hAnsi="Times New Roman" w:cs="Angsana New"/>
                <w:color w:val="000000"/>
                <w:sz w:val="18"/>
                <w:szCs w:val="18"/>
              </w:rPr>
              <w:t>977</w:t>
            </w:r>
          </w:p>
        </w:tc>
        <w:tc>
          <w:tcPr>
            <w:tcW w:w="90" w:type="dxa"/>
            <w:tcBorders>
              <w:top w:val="nil"/>
              <w:left w:val="nil"/>
              <w:bottom w:val="nil"/>
              <w:right w:val="nil"/>
            </w:tcBorders>
          </w:tcPr>
          <w:p w:rsidR="00DB54CD" w:rsidRPr="00887EFA" w:rsidRDefault="00DB54CD" w:rsidP="00DB54CD">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1080" w:type="dxa"/>
            <w:tcBorders>
              <w:top w:val="single" w:sz="4" w:space="0" w:color="auto"/>
              <w:left w:val="nil"/>
              <w:bottom w:val="double" w:sz="4" w:space="0" w:color="auto"/>
              <w:right w:val="nil"/>
            </w:tcBorders>
          </w:tcPr>
          <w:p w:rsidR="00DB54CD" w:rsidRPr="00887EFA" w:rsidRDefault="00B16C13" w:rsidP="00DB54CD">
            <w:pPr>
              <w:tabs>
                <w:tab w:val="decimal" w:pos="986"/>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2</w:t>
            </w:r>
            <w:r w:rsidR="00DB54CD" w:rsidRPr="00887EFA">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841</w:t>
            </w:r>
          </w:p>
        </w:tc>
      </w:tr>
    </w:tbl>
    <w:p w:rsidR="00DB54CD" w:rsidRPr="00EB2151" w:rsidRDefault="00DB54CD" w:rsidP="00DB54CD">
      <w:pPr>
        <w:spacing w:before="240" w:after="0"/>
        <w:ind w:left="1080" w:right="-9"/>
        <w:jc w:val="both"/>
        <w:rPr>
          <w:rFonts w:ascii="Times New Roman" w:eastAsia="Times New Roman" w:hAnsi="Times New Roman" w:cs="Times New Roman"/>
          <w:sz w:val="24"/>
          <w:szCs w:val="32"/>
          <w:lang w:val="en-GB"/>
        </w:rPr>
      </w:pPr>
      <w:r w:rsidRPr="00EB2151">
        <w:rPr>
          <w:rFonts w:ascii="Times New Roman" w:eastAsia="Times New Roman" w:hAnsi="Times New Roman" w:cs="Times New Roman"/>
          <w:sz w:val="24"/>
          <w:szCs w:val="32"/>
          <w:lang w:val="en-GB"/>
        </w:rPr>
        <w:t xml:space="preserve">As at December </w:t>
      </w:r>
      <w:r w:rsidR="00B16C13" w:rsidRPr="00B16C13">
        <w:rPr>
          <w:rFonts w:ascii="Times New Roman" w:eastAsia="Times New Roman" w:hAnsi="Times New Roman" w:cs="Angsana New"/>
          <w:sz w:val="24"/>
          <w:szCs w:val="32"/>
        </w:rPr>
        <w:t>31</w:t>
      </w:r>
      <w:r w:rsidRPr="00EB2151">
        <w:rPr>
          <w:rFonts w:ascii="Times New Roman" w:eastAsia="Times New Roman" w:hAnsi="Times New Roman" w:cs="Times New Roman"/>
          <w:sz w:val="24"/>
          <w:szCs w:val="32"/>
          <w:lang w:val="en-GB"/>
        </w:rPr>
        <w:t xml:space="preserve">, </w:t>
      </w:r>
      <w:r w:rsidR="00B16C13" w:rsidRPr="00B16C13">
        <w:rPr>
          <w:rFonts w:ascii="Times New Roman" w:eastAsia="Times New Roman" w:hAnsi="Times New Roman" w:cs="Angsana New"/>
          <w:sz w:val="24"/>
          <w:szCs w:val="32"/>
        </w:rPr>
        <w:t>2019</w:t>
      </w:r>
      <w:r w:rsidRPr="00EB2151">
        <w:rPr>
          <w:rFonts w:ascii="Times New Roman" w:eastAsia="Times New Roman" w:hAnsi="Times New Roman" w:cs="Times New Roman"/>
          <w:sz w:val="24"/>
          <w:szCs w:val="32"/>
          <w:lang w:val="en-GB"/>
        </w:rPr>
        <w:t xml:space="preserve"> and </w:t>
      </w:r>
      <w:r w:rsidR="00B16C13" w:rsidRPr="00B16C13">
        <w:rPr>
          <w:rFonts w:ascii="Times New Roman" w:eastAsia="Times New Roman" w:hAnsi="Times New Roman" w:cs="Angsana New"/>
          <w:sz w:val="24"/>
          <w:szCs w:val="32"/>
        </w:rPr>
        <w:t>2018</w:t>
      </w:r>
      <w:r w:rsidRPr="00EB2151">
        <w:rPr>
          <w:rFonts w:ascii="Times New Roman" w:eastAsia="Times New Roman" w:hAnsi="Times New Roman" w:cs="Times New Roman"/>
          <w:sz w:val="24"/>
          <w:szCs w:val="32"/>
          <w:lang w:val="en-GB"/>
        </w:rPr>
        <w:t xml:space="preserve">, deposits at bank interest rate in the consolidated and the separate financial statements are charged at </w:t>
      </w:r>
      <w:r w:rsidR="00B16C13" w:rsidRPr="00B16C13">
        <w:rPr>
          <w:rFonts w:ascii="Times New Roman" w:eastAsia="Times New Roman" w:hAnsi="Times New Roman" w:cs="Angsana New"/>
          <w:sz w:val="24"/>
          <w:szCs w:val="32"/>
        </w:rPr>
        <w:t>0</w:t>
      </w:r>
      <w:r w:rsidRPr="00EB2151">
        <w:rPr>
          <w:rFonts w:ascii="Times New Roman" w:eastAsia="Times New Roman" w:hAnsi="Times New Roman" w:cs="Times New Roman"/>
          <w:sz w:val="24"/>
          <w:szCs w:val="32"/>
        </w:rPr>
        <w:t>.</w:t>
      </w:r>
      <w:r w:rsidR="00B16C13" w:rsidRPr="00B16C13">
        <w:rPr>
          <w:rFonts w:ascii="Times New Roman" w:eastAsia="Times New Roman" w:hAnsi="Times New Roman" w:cs="Angsana New"/>
          <w:sz w:val="24"/>
          <w:szCs w:val="32"/>
        </w:rPr>
        <w:t>13</w:t>
      </w:r>
      <w:r w:rsidRPr="00EB2151">
        <w:rPr>
          <w:rFonts w:ascii="Times New Roman" w:eastAsia="Times New Roman" w:hAnsi="Times New Roman" w:cs="Times New Roman"/>
          <w:sz w:val="24"/>
          <w:szCs w:val="32"/>
        </w:rPr>
        <w:t xml:space="preserve">% - </w:t>
      </w:r>
      <w:r w:rsidR="00B16C13" w:rsidRPr="00B16C13">
        <w:rPr>
          <w:rFonts w:ascii="Times New Roman" w:eastAsia="Times New Roman" w:hAnsi="Times New Roman" w:cs="Angsana New"/>
          <w:sz w:val="24"/>
          <w:szCs w:val="32"/>
        </w:rPr>
        <w:t>0</w:t>
      </w:r>
      <w:r w:rsidRPr="00EB2151">
        <w:rPr>
          <w:rFonts w:ascii="Times New Roman" w:eastAsia="Times New Roman" w:hAnsi="Times New Roman" w:cs="Times New Roman"/>
          <w:sz w:val="24"/>
          <w:szCs w:val="32"/>
        </w:rPr>
        <w:t>.</w:t>
      </w:r>
      <w:r w:rsidR="00B16C13" w:rsidRPr="00B16C13">
        <w:rPr>
          <w:rFonts w:ascii="Times New Roman" w:eastAsia="Times New Roman" w:hAnsi="Times New Roman" w:cs="Angsana New"/>
          <w:sz w:val="24"/>
          <w:szCs w:val="32"/>
        </w:rPr>
        <w:t>38</w:t>
      </w:r>
      <w:r w:rsidRPr="00EB2151">
        <w:rPr>
          <w:rFonts w:ascii="Times New Roman" w:eastAsia="Times New Roman" w:hAnsi="Times New Roman" w:cs="Times New Roman"/>
          <w:sz w:val="24"/>
          <w:szCs w:val="32"/>
        </w:rPr>
        <w:t xml:space="preserve">% </w:t>
      </w:r>
      <w:r w:rsidRPr="00EB2151">
        <w:rPr>
          <w:rFonts w:ascii="Times New Roman" w:eastAsia="Times New Roman" w:hAnsi="Times New Roman" w:cs="Times New Roman"/>
          <w:sz w:val="24"/>
          <w:szCs w:val="32"/>
          <w:lang w:val="en-GB"/>
        </w:rPr>
        <w:t xml:space="preserve">and </w:t>
      </w:r>
      <w:r w:rsidR="00B16C13" w:rsidRPr="00B16C13">
        <w:rPr>
          <w:rFonts w:ascii="Times New Roman" w:eastAsia="Times New Roman" w:hAnsi="Times New Roman" w:cs="Angsana New"/>
          <w:sz w:val="24"/>
          <w:szCs w:val="32"/>
        </w:rPr>
        <w:t>0</w:t>
      </w:r>
      <w:r w:rsidRPr="00EB2151">
        <w:rPr>
          <w:rFonts w:ascii="Times New Roman" w:eastAsia="Times New Roman" w:hAnsi="Times New Roman" w:cs="Times New Roman"/>
          <w:sz w:val="24"/>
          <w:szCs w:val="32"/>
          <w:lang w:val="en-GB"/>
        </w:rPr>
        <w:t>.</w:t>
      </w:r>
      <w:r w:rsidR="00B16C13" w:rsidRPr="00B16C13">
        <w:rPr>
          <w:rFonts w:ascii="Times New Roman" w:eastAsia="Times New Roman" w:hAnsi="Times New Roman" w:cs="Angsana New"/>
          <w:sz w:val="24"/>
          <w:szCs w:val="32"/>
        </w:rPr>
        <w:t>10</w:t>
      </w:r>
      <w:r w:rsidRPr="00EB2151">
        <w:rPr>
          <w:rFonts w:ascii="Times New Roman" w:eastAsia="Times New Roman" w:hAnsi="Times New Roman" w:cs="Times New Roman"/>
          <w:sz w:val="24"/>
          <w:szCs w:val="32"/>
        </w:rPr>
        <w:t xml:space="preserve">% </w:t>
      </w:r>
      <w:r w:rsidRPr="00EB2151">
        <w:rPr>
          <w:rFonts w:ascii="Times New Roman" w:eastAsia="Times New Roman" w:hAnsi="Times New Roman" w:cs="Times New Roman"/>
          <w:sz w:val="24"/>
          <w:szCs w:val="32"/>
          <w:lang w:val="en-GB"/>
        </w:rPr>
        <w:t xml:space="preserve">- </w:t>
      </w:r>
      <w:r w:rsidR="00B16C13" w:rsidRPr="00B16C13">
        <w:rPr>
          <w:rFonts w:ascii="Times New Roman" w:eastAsia="Times New Roman" w:hAnsi="Times New Roman" w:cs="Angsana New"/>
          <w:sz w:val="24"/>
          <w:szCs w:val="32"/>
        </w:rPr>
        <w:t>0</w:t>
      </w:r>
      <w:r w:rsidRPr="00EB2151">
        <w:rPr>
          <w:rFonts w:ascii="Times New Roman" w:eastAsia="Times New Roman" w:hAnsi="Times New Roman" w:cs="Times New Roman"/>
          <w:sz w:val="24"/>
          <w:szCs w:val="32"/>
          <w:lang w:val="en-GB"/>
        </w:rPr>
        <w:t>.</w:t>
      </w:r>
      <w:r w:rsidR="00B16C13" w:rsidRPr="00B16C13">
        <w:rPr>
          <w:rFonts w:ascii="Times New Roman" w:eastAsia="Times New Roman" w:hAnsi="Times New Roman" w:cs="Angsana New"/>
          <w:sz w:val="24"/>
          <w:szCs w:val="32"/>
        </w:rPr>
        <w:t>40</w:t>
      </w:r>
      <w:r w:rsidRPr="00EB2151">
        <w:rPr>
          <w:rFonts w:ascii="Times New Roman" w:eastAsia="Times New Roman" w:hAnsi="Times New Roman" w:cs="Times New Roman"/>
          <w:sz w:val="24"/>
          <w:szCs w:val="32"/>
        </w:rPr>
        <w:t>%</w:t>
      </w:r>
      <w:r w:rsidRPr="00EB2151">
        <w:rPr>
          <w:rFonts w:ascii="Times New Roman" w:eastAsia="Times New Roman" w:hAnsi="Times New Roman" w:cs="Times New Roman"/>
          <w:sz w:val="24"/>
          <w:szCs w:val="32"/>
          <w:lang w:val="en-GB"/>
        </w:rPr>
        <w:t xml:space="preserve"> per annum, respectively.</w:t>
      </w:r>
    </w:p>
    <w:p w:rsidR="00DB54CD" w:rsidRPr="00EB2151" w:rsidRDefault="00B16C13" w:rsidP="00DB54CD">
      <w:pPr>
        <w:spacing w:before="240" w:after="240"/>
        <w:ind w:left="1080" w:right="-14" w:hanging="533"/>
        <w:jc w:val="both"/>
        <w:rPr>
          <w:rFonts w:ascii="Times New Roman" w:eastAsia="Times New Roman" w:hAnsi="Times New Roman" w:cs="Times New Roman"/>
          <w:spacing w:val="-2"/>
          <w:sz w:val="24"/>
          <w:szCs w:val="24"/>
          <w:lang w:val="en-GB"/>
        </w:rPr>
      </w:pPr>
      <w:r w:rsidRPr="00B16C13">
        <w:rPr>
          <w:rFonts w:ascii="Times New Roman" w:eastAsia="Times New Roman" w:hAnsi="Times New Roman" w:cs="Angsana New"/>
          <w:sz w:val="24"/>
          <w:szCs w:val="24"/>
        </w:rPr>
        <w:t>6</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sz w:val="24"/>
          <w:szCs w:val="24"/>
          <w:lang w:val="en-GB"/>
        </w:rPr>
        <w:tab/>
      </w:r>
      <w:r w:rsidR="00DB54CD" w:rsidRPr="00EB2151">
        <w:rPr>
          <w:rFonts w:ascii="Times New Roman" w:eastAsia="Times New Roman" w:hAnsi="Times New Roman" w:cs="Times New Roman"/>
          <w:spacing w:val="-4"/>
          <w:sz w:val="24"/>
          <w:szCs w:val="24"/>
          <w:lang w:val="en-GB"/>
        </w:rPr>
        <w:t>Cash paid for purchases of equipment for the year</w:t>
      </w:r>
      <w:r w:rsidR="0012517E">
        <w:rPr>
          <w:rFonts w:ascii="Times New Roman" w:eastAsia="Times New Roman" w:hAnsi="Times New Roman" w:cs="Times New Roman"/>
          <w:spacing w:val="-4"/>
          <w:sz w:val="24"/>
          <w:szCs w:val="24"/>
          <w:lang w:val="en-GB"/>
        </w:rPr>
        <w:t>s</w:t>
      </w:r>
      <w:r w:rsidR="00DB54CD" w:rsidRPr="00EB2151">
        <w:rPr>
          <w:rFonts w:ascii="Times New Roman" w:eastAsia="Times New Roman" w:hAnsi="Times New Roman" w:cs="Times New Roman"/>
          <w:spacing w:val="-4"/>
          <w:sz w:val="24"/>
          <w:szCs w:val="24"/>
          <w:lang w:val="en-GB"/>
        </w:rPr>
        <w:t xml:space="preserve"> ended December </w:t>
      </w:r>
      <w:r w:rsidRPr="00B16C13">
        <w:rPr>
          <w:rFonts w:ascii="Times New Roman" w:eastAsia="Times New Roman" w:hAnsi="Times New Roman" w:cs="Angsana New"/>
          <w:spacing w:val="-4"/>
          <w:sz w:val="24"/>
          <w:szCs w:val="24"/>
        </w:rPr>
        <w:t>31</w:t>
      </w:r>
      <w:r w:rsidR="00DB54CD" w:rsidRPr="00EB2151">
        <w:rPr>
          <w:rFonts w:ascii="Times New Roman" w:eastAsia="Times New Roman" w:hAnsi="Times New Roman" w:cs="Times New Roman"/>
          <w:spacing w:val="-4"/>
          <w:sz w:val="24"/>
          <w:szCs w:val="24"/>
          <w:lang w:val="en-GB"/>
        </w:rPr>
        <w:t xml:space="preserve">, </w:t>
      </w:r>
      <w:r w:rsidRPr="00B16C13">
        <w:rPr>
          <w:rFonts w:ascii="Times New Roman" w:eastAsia="Times New Roman" w:hAnsi="Times New Roman" w:cs="Angsana New"/>
          <w:spacing w:val="-4"/>
          <w:sz w:val="24"/>
          <w:szCs w:val="24"/>
        </w:rPr>
        <w:t>2019</w:t>
      </w:r>
      <w:r w:rsidR="00DB54CD" w:rsidRPr="00EB2151">
        <w:rPr>
          <w:rFonts w:ascii="Times New Roman" w:eastAsia="Times New Roman" w:hAnsi="Times New Roman" w:cs="Times New Roman"/>
          <w:spacing w:val="-4"/>
          <w:sz w:val="24"/>
          <w:szCs w:val="24"/>
          <w:lang w:val="en-GB"/>
        </w:rPr>
        <w:t xml:space="preserve"> and </w:t>
      </w:r>
      <w:r w:rsidRPr="00B16C13">
        <w:rPr>
          <w:rFonts w:ascii="Times New Roman" w:eastAsia="Times New Roman" w:hAnsi="Times New Roman" w:cs="Angsana New"/>
          <w:spacing w:val="-4"/>
          <w:sz w:val="24"/>
          <w:szCs w:val="24"/>
        </w:rPr>
        <w:t>2018</w:t>
      </w:r>
      <w:r w:rsidR="00DB54CD" w:rsidRPr="00EB2151">
        <w:rPr>
          <w:rFonts w:ascii="Times New Roman" w:eastAsia="Times New Roman" w:hAnsi="Times New Roman" w:cs="Times New Roman"/>
          <w:spacing w:val="-4"/>
          <w:sz w:val="24"/>
          <w:szCs w:val="24"/>
          <w:lang w:val="en-GB"/>
        </w:rPr>
        <w:t>, consisted of the following:</w:t>
      </w:r>
    </w:p>
    <w:tbl>
      <w:tblPr>
        <w:tblW w:w="86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143"/>
        <w:gridCol w:w="90"/>
        <w:gridCol w:w="1026"/>
        <w:gridCol w:w="92"/>
        <w:gridCol w:w="1159"/>
        <w:gridCol w:w="95"/>
        <w:gridCol w:w="1087"/>
      </w:tblGrid>
      <w:tr w:rsidR="00DB54CD" w:rsidRPr="00EB2151" w:rsidTr="005321B8">
        <w:trPr>
          <w:cantSplit/>
        </w:trPr>
        <w:tc>
          <w:tcPr>
            <w:tcW w:w="3969" w:type="dxa"/>
            <w:tcBorders>
              <w:top w:val="nil"/>
              <w:left w:val="nil"/>
              <w:bottom w:val="nil"/>
              <w:right w:val="nil"/>
            </w:tcBorders>
          </w:tcPr>
          <w:p w:rsidR="00DB54CD" w:rsidRPr="00EB2151" w:rsidRDefault="00DB54CD" w:rsidP="00DB54CD">
            <w:pPr>
              <w:spacing w:after="0" w:line="220" w:lineRule="exact"/>
              <w:ind w:right="-14"/>
              <w:rPr>
                <w:rFonts w:ascii="Times New Roman" w:eastAsia="Times New Roman" w:hAnsi="Times New Roman" w:cs="Times New Roman"/>
                <w:sz w:val="16"/>
                <w:szCs w:val="16"/>
                <w:lang w:val="en-GB"/>
              </w:rPr>
            </w:pPr>
          </w:p>
        </w:tc>
        <w:tc>
          <w:tcPr>
            <w:tcW w:w="2259" w:type="dxa"/>
            <w:gridSpan w:val="3"/>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92"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2341" w:type="dxa"/>
            <w:gridSpan w:val="3"/>
            <w:tcBorders>
              <w:top w:val="nil"/>
              <w:left w:val="nil"/>
              <w:bottom w:val="nil"/>
              <w:right w:val="nil"/>
            </w:tcBorders>
          </w:tcPr>
          <w:p w:rsidR="00DB54CD" w:rsidRPr="00EB2151" w:rsidRDefault="00DB54CD" w:rsidP="00DB54CD">
            <w:pPr>
              <w:spacing w:after="0" w:line="220" w:lineRule="exact"/>
              <w:ind w:right="-14"/>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w:t>
            </w:r>
            <w:r w:rsidRPr="00EB2151">
              <w:rPr>
                <w:rFonts w:ascii="Times New Roman" w:eastAsia="Times New Roman" w:hAnsi="Times New Roman" w:cs="Times New Roman"/>
                <w:b/>
                <w:bCs/>
                <w:sz w:val="16"/>
                <w:szCs w:val="16"/>
              </w:rPr>
              <w:t>a</w:t>
            </w:r>
            <w:proofErr w:type="spellStart"/>
            <w:r w:rsidRPr="00EB2151">
              <w:rPr>
                <w:rFonts w:ascii="Times New Roman" w:eastAsia="Times New Roman" w:hAnsi="Times New Roman" w:cs="Times New Roman"/>
                <w:b/>
                <w:bCs/>
                <w:sz w:val="16"/>
                <w:szCs w:val="16"/>
                <w:lang w:val="en-GB"/>
              </w:rPr>
              <w:t>ht</w:t>
            </w:r>
            <w:proofErr w:type="spellEnd"/>
            <w:r w:rsidRPr="00EB2151">
              <w:rPr>
                <w:rFonts w:ascii="Times New Roman" w:eastAsia="Times New Roman" w:hAnsi="Times New Roman" w:cs="Times New Roman"/>
                <w:b/>
                <w:bCs/>
                <w:sz w:val="16"/>
                <w:szCs w:val="16"/>
                <w:lang w:val="en-GB"/>
              </w:rPr>
              <w:t>)</w:t>
            </w:r>
          </w:p>
        </w:tc>
      </w:tr>
      <w:tr w:rsidR="00DB54CD" w:rsidRPr="00EB2151" w:rsidTr="005321B8">
        <w:trPr>
          <w:cantSplit/>
        </w:trPr>
        <w:tc>
          <w:tcPr>
            <w:tcW w:w="3969" w:type="dxa"/>
            <w:tcBorders>
              <w:top w:val="nil"/>
              <w:left w:val="nil"/>
              <w:bottom w:val="nil"/>
              <w:right w:val="nil"/>
            </w:tcBorders>
          </w:tcPr>
          <w:p w:rsidR="00DB54CD" w:rsidRPr="00EB2151" w:rsidRDefault="00DB54CD" w:rsidP="00DB54CD">
            <w:pPr>
              <w:spacing w:after="0" w:line="220" w:lineRule="exact"/>
              <w:ind w:right="-14"/>
              <w:rPr>
                <w:rFonts w:ascii="Times New Roman" w:eastAsia="Times New Roman" w:hAnsi="Times New Roman" w:cs="Times New Roman"/>
                <w:sz w:val="16"/>
                <w:szCs w:val="16"/>
                <w:lang w:val="en-GB"/>
              </w:rPr>
            </w:pPr>
          </w:p>
        </w:tc>
        <w:tc>
          <w:tcPr>
            <w:tcW w:w="2259" w:type="dxa"/>
            <w:gridSpan w:val="3"/>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Consolidated</w:t>
            </w:r>
          </w:p>
        </w:tc>
        <w:tc>
          <w:tcPr>
            <w:tcW w:w="92"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2341" w:type="dxa"/>
            <w:gridSpan w:val="3"/>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Separate</w:t>
            </w:r>
          </w:p>
        </w:tc>
      </w:tr>
      <w:tr w:rsidR="00DB54CD" w:rsidRPr="00EB2151" w:rsidTr="005321B8">
        <w:trPr>
          <w:cantSplit/>
        </w:trPr>
        <w:tc>
          <w:tcPr>
            <w:tcW w:w="3969" w:type="dxa"/>
            <w:tcBorders>
              <w:top w:val="nil"/>
              <w:left w:val="nil"/>
              <w:bottom w:val="nil"/>
              <w:right w:val="nil"/>
            </w:tcBorders>
          </w:tcPr>
          <w:p w:rsidR="00DB54CD" w:rsidRPr="00EB2151" w:rsidRDefault="00DB54CD" w:rsidP="00DB54CD">
            <w:pPr>
              <w:spacing w:after="0" w:line="220" w:lineRule="exact"/>
              <w:ind w:right="-14"/>
              <w:rPr>
                <w:rFonts w:ascii="Times New Roman" w:eastAsia="Times New Roman" w:hAnsi="Times New Roman" w:cs="Times New Roman"/>
                <w:sz w:val="16"/>
                <w:szCs w:val="16"/>
                <w:lang w:val="en-GB"/>
              </w:rPr>
            </w:pPr>
          </w:p>
        </w:tc>
        <w:tc>
          <w:tcPr>
            <w:tcW w:w="2259" w:type="dxa"/>
            <w:gridSpan w:val="3"/>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financial statements</w:t>
            </w:r>
          </w:p>
        </w:tc>
        <w:tc>
          <w:tcPr>
            <w:tcW w:w="92"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2341" w:type="dxa"/>
            <w:gridSpan w:val="3"/>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financial statements</w:t>
            </w:r>
          </w:p>
        </w:tc>
      </w:tr>
      <w:tr w:rsidR="00DB54CD" w:rsidRPr="00EB2151" w:rsidTr="00B14A50">
        <w:trPr>
          <w:cantSplit/>
        </w:trPr>
        <w:tc>
          <w:tcPr>
            <w:tcW w:w="3969" w:type="dxa"/>
            <w:tcBorders>
              <w:top w:val="nil"/>
              <w:left w:val="nil"/>
              <w:bottom w:val="nil"/>
              <w:right w:val="nil"/>
            </w:tcBorders>
          </w:tcPr>
          <w:p w:rsidR="00DB54CD" w:rsidRPr="00EB2151" w:rsidRDefault="00DB54CD" w:rsidP="00DB54CD">
            <w:pPr>
              <w:spacing w:after="0" w:line="220" w:lineRule="exact"/>
              <w:ind w:right="-14"/>
              <w:rPr>
                <w:rFonts w:ascii="Times New Roman" w:eastAsia="Times New Roman" w:hAnsi="Times New Roman" w:cs="Times New Roman"/>
                <w:sz w:val="16"/>
                <w:szCs w:val="16"/>
                <w:lang w:val="en-GB"/>
              </w:rPr>
            </w:pPr>
          </w:p>
        </w:tc>
        <w:tc>
          <w:tcPr>
            <w:tcW w:w="1143" w:type="dxa"/>
            <w:tcBorders>
              <w:top w:val="nil"/>
              <w:left w:val="nil"/>
              <w:bottom w:val="nil"/>
              <w:right w:val="nil"/>
            </w:tcBorders>
          </w:tcPr>
          <w:p w:rsidR="00DB54CD" w:rsidRPr="00EB2151" w:rsidRDefault="00B16C13" w:rsidP="00DB54CD">
            <w:pPr>
              <w:spacing w:after="0" w:line="220" w:lineRule="exact"/>
              <w:ind w:right="-14"/>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c>
          <w:tcPr>
            <w:tcW w:w="90"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1026" w:type="dxa"/>
            <w:tcBorders>
              <w:top w:val="nil"/>
              <w:left w:val="nil"/>
              <w:bottom w:val="nil"/>
              <w:right w:val="nil"/>
            </w:tcBorders>
          </w:tcPr>
          <w:p w:rsidR="00DB54CD" w:rsidRPr="00EB2151" w:rsidRDefault="00B16C13" w:rsidP="00DB54CD">
            <w:pPr>
              <w:spacing w:after="0" w:line="220" w:lineRule="exact"/>
              <w:ind w:right="-14"/>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c>
          <w:tcPr>
            <w:tcW w:w="92"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1159" w:type="dxa"/>
            <w:tcBorders>
              <w:top w:val="nil"/>
              <w:left w:val="nil"/>
              <w:bottom w:val="nil"/>
              <w:right w:val="nil"/>
            </w:tcBorders>
          </w:tcPr>
          <w:p w:rsidR="00DB54CD" w:rsidRPr="00EB2151" w:rsidRDefault="00B16C13" w:rsidP="00DB54CD">
            <w:pPr>
              <w:spacing w:after="0" w:line="220" w:lineRule="exact"/>
              <w:ind w:right="-14"/>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c>
          <w:tcPr>
            <w:tcW w:w="95"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b/>
                <w:bCs/>
                <w:sz w:val="16"/>
                <w:szCs w:val="16"/>
                <w:lang w:val="en-GB"/>
              </w:rPr>
            </w:pPr>
          </w:p>
        </w:tc>
        <w:tc>
          <w:tcPr>
            <w:tcW w:w="1087" w:type="dxa"/>
            <w:tcBorders>
              <w:top w:val="nil"/>
              <w:left w:val="nil"/>
              <w:bottom w:val="nil"/>
              <w:right w:val="nil"/>
            </w:tcBorders>
          </w:tcPr>
          <w:p w:rsidR="00DB54CD" w:rsidRPr="00EB2151" w:rsidRDefault="00B16C13" w:rsidP="00DB54CD">
            <w:pPr>
              <w:spacing w:after="0" w:line="220" w:lineRule="exact"/>
              <w:ind w:right="-14"/>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r>
      <w:tr w:rsidR="00DB54CD" w:rsidRPr="00EB2151" w:rsidTr="00B14A50">
        <w:trPr>
          <w:cantSplit/>
        </w:trPr>
        <w:tc>
          <w:tcPr>
            <w:tcW w:w="3969" w:type="dxa"/>
            <w:tcBorders>
              <w:top w:val="nil"/>
              <w:left w:val="nil"/>
              <w:bottom w:val="nil"/>
              <w:right w:val="nil"/>
            </w:tcBorders>
          </w:tcPr>
          <w:p w:rsidR="00DB54CD" w:rsidRPr="00EB2151" w:rsidRDefault="00DB54CD" w:rsidP="00DB54CD">
            <w:pPr>
              <w:spacing w:after="0" w:line="220" w:lineRule="exact"/>
              <w:ind w:right="-14" w:firstLine="54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Equipment payables brought forward</w:t>
            </w:r>
          </w:p>
        </w:tc>
        <w:tc>
          <w:tcPr>
            <w:tcW w:w="1143"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14"/>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nil"/>
              <w:right w:val="nil"/>
            </w:tcBorders>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92" w:type="dxa"/>
            <w:tcBorders>
              <w:top w:val="nil"/>
              <w:left w:val="nil"/>
              <w:bottom w:val="nil"/>
              <w:right w:val="nil"/>
            </w:tcBorders>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sz w:val="16"/>
                <w:szCs w:val="16"/>
                <w:lang w:val="en-GB"/>
              </w:rPr>
            </w:pPr>
          </w:p>
        </w:tc>
        <w:tc>
          <w:tcPr>
            <w:tcW w:w="95"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sz w:val="16"/>
                <w:szCs w:val="16"/>
                <w:lang w:val="en-GB"/>
              </w:rPr>
            </w:pPr>
          </w:p>
        </w:tc>
        <w:tc>
          <w:tcPr>
            <w:tcW w:w="1087" w:type="dxa"/>
            <w:tcBorders>
              <w:top w:val="nil"/>
              <w:left w:val="nil"/>
              <w:bottom w:val="nil"/>
              <w:right w:val="nil"/>
            </w:tcBorders>
          </w:tcPr>
          <w:p w:rsidR="00DB54CD" w:rsidRPr="00EB2151" w:rsidRDefault="00DB54CD" w:rsidP="00DB54CD">
            <w:pPr>
              <w:spacing w:after="0" w:line="220" w:lineRule="exact"/>
              <w:ind w:right="-14"/>
              <w:jc w:val="center"/>
              <w:rPr>
                <w:rFonts w:ascii="Times New Roman" w:eastAsia="Times New Roman" w:hAnsi="Times New Roman" w:cs="Times New Roman"/>
                <w:sz w:val="16"/>
                <w:szCs w:val="16"/>
                <w:lang w:val="en-GB"/>
              </w:rPr>
            </w:pPr>
          </w:p>
        </w:tc>
      </w:tr>
      <w:tr w:rsidR="00DB54CD" w:rsidRPr="00EB2151" w:rsidTr="004F2376">
        <w:trPr>
          <w:cantSplit/>
        </w:trPr>
        <w:tc>
          <w:tcPr>
            <w:tcW w:w="3969" w:type="dxa"/>
            <w:tcBorders>
              <w:top w:val="nil"/>
              <w:left w:val="nil"/>
              <w:bottom w:val="nil"/>
              <w:right w:val="nil"/>
            </w:tcBorders>
          </w:tcPr>
          <w:p w:rsidR="00DB54CD" w:rsidRPr="00EB2151" w:rsidRDefault="00DB54CD" w:rsidP="00DB54CD">
            <w:pPr>
              <w:spacing w:after="0" w:line="220" w:lineRule="exact"/>
              <w:ind w:right="-14" w:firstLine="72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(recorded as a part of trade and other payables)</w:t>
            </w:r>
          </w:p>
        </w:tc>
        <w:tc>
          <w:tcPr>
            <w:tcW w:w="1143" w:type="dxa"/>
            <w:tcBorders>
              <w:top w:val="nil"/>
              <w:left w:val="nil"/>
              <w:bottom w:val="nil"/>
              <w:right w:val="nil"/>
            </w:tcBorders>
            <w:shd w:val="clear" w:color="auto" w:fill="auto"/>
          </w:tcPr>
          <w:p w:rsidR="00DB54CD" w:rsidRPr="00EB2151" w:rsidRDefault="00B16C13" w:rsidP="00DB54CD">
            <w:pPr>
              <w:tabs>
                <w:tab w:val="decimal" w:pos="975"/>
              </w:tabs>
              <w:adjustRightInd w:val="0"/>
              <w:spacing w:after="0" w:line="220" w:lineRule="exact"/>
              <w:ind w:right="-14"/>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8</w:t>
            </w:r>
            <w:r w:rsidR="004F2376"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136</w:t>
            </w:r>
          </w:p>
        </w:tc>
        <w:tc>
          <w:tcPr>
            <w:tcW w:w="90" w:type="dxa"/>
            <w:tcBorders>
              <w:top w:val="nil"/>
              <w:left w:val="nil"/>
              <w:bottom w:val="nil"/>
              <w:right w:val="nil"/>
            </w:tcBorders>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nil"/>
              <w:right w:val="nil"/>
            </w:tcBorders>
          </w:tcPr>
          <w:p w:rsidR="00DB54CD" w:rsidRPr="00EB2151" w:rsidRDefault="00B16C13" w:rsidP="00E72740">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43</w:t>
            </w:r>
          </w:p>
        </w:tc>
        <w:tc>
          <w:tcPr>
            <w:tcW w:w="92" w:type="dxa"/>
            <w:tcBorders>
              <w:top w:val="nil"/>
              <w:left w:val="nil"/>
              <w:bottom w:val="nil"/>
              <w:right w:val="nil"/>
            </w:tcBorders>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shd w:val="clear" w:color="auto" w:fill="auto"/>
          </w:tcPr>
          <w:p w:rsidR="00DB54CD" w:rsidRPr="00EB2151" w:rsidRDefault="004F2376" w:rsidP="00DB54CD">
            <w:pPr>
              <w:adjustRightInd w:val="0"/>
              <w:spacing w:after="0" w:line="220" w:lineRule="exact"/>
              <w:ind w:right="-14"/>
              <w:jc w:val="center"/>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p>
        </w:tc>
        <w:tc>
          <w:tcPr>
            <w:tcW w:w="95" w:type="dxa"/>
            <w:tcBorders>
              <w:top w:val="nil"/>
              <w:left w:val="nil"/>
              <w:bottom w:val="nil"/>
              <w:right w:val="nil"/>
            </w:tcBorders>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nil"/>
              <w:right w:val="nil"/>
            </w:tcBorders>
          </w:tcPr>
          <w:p w:rsidR="00DB54CD" w:rsidRPr="00EB2151" w:rsidRDefault="00B16C13" w:rsidP="00DB54CD">
            <w:pPr>
              <w:tabs>
                <w:tab w:val="decimal" w:pos="942"/>
              </w:tabs>
              <w:adjustRightInd w:val="0"/>
              <w:spacing w:after="0" w:line="22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276</w:t>
            </w:r>
          </w:p>
        </w:tc>
      </w:tr>
      <w:tr w:rsidR="00DB54CD" w:rsidRPr="00EB2151" w:rsidTr="00B23A14">
        <w:trPr>
          <w:cantSplit/>
        </w:trPr>
        <w:tc>
          <w:tcPr>
            <w:tcW w:w="3969" w:type="dxa"/>
            <w:tcBorders>
              <w:top w:val="nil"/>
              <w:left w:val="nil"/>
              <w:bottom w:val="nil"/>
              <w:right w:val="nil"/>
            </w:tcBorders>
          </w:tcPr>
          <w:p w:rsidR="00DB54CD" w:rsidRPr="00EB2151" w:rsidRDefault="00DB54CD" w:rsidP="004C7419">
            <w:pPr>
              <w:spacing w:after="0" w:line="220" w:lineRule="exact"/>
              <w:ind w:left="1171" w:right="-14" w:hanging="361"/>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Add</w:t>
            </w:r>
            <w:r w:rsidRPr="00EB2151">
              <w:rPr>
                <w:rFonts w:ascii="Times New Roman" w:eastAsia="Times New Roman" w:hAnsi="Times New Roman" w:cs="Times New Roman"/>
                <w:sz w:val="16"/>
                <w:szCs w:val="16"/>
                <w:lang w:val="en-GB"/>
              </w:rPr>
              <w:t xml:space="preserve"> </w:t>
            </w:r>
            <w:r w:rsidR="004C7419">
              <w:rPr>
                <w:rFonts w:ascii="Times New Roman" w:eastAsia="Times New Roman" w:hAnsi="Times New Roman" w:cs="Times New Roman"/>
                <w:sz w:val="16"/>
                <w:szCs w:val="16"/>
                <w:lang w:val="en-GB"/>
              </w:rPr>
              <w:tab/>
            </w:r>
            <w:r w:rsidRPr="00EB2151">
              <w:rPr>
                <w:rFonts w:ascii="Times New Roman" w:eastAsia="Times New Roman" w:hAnsi="Times New Roman" w:cs="Times New Roman"/>
                <w:sz w:val="16"/>
                <w:szCs w:val="16"/>
                <w:lang w:val="en-GB"/>
              </w:rPr>
              <w:t>Purchases of equipment</w:t>
            </w:r>
          </w:p>
        </w:tc>
        <w:tc>
          <w:tcPr>
            <w:tcW w:w="1143" w:type="dxa"/>
            <w:tcBorders>
              <w:top w:val="nil"/>
              <w:left w:val="nil"/>
              <w:bottom w:val="nil"/>
              <w:right w:val="nil"/>
            </w:tcBorders>
            <w:shd w:val="clear" w:color="auto" w:fill="auto"/>
          </w:tcPr>
          <w:p w:rsidR="00DB54CD" w:rsidRPr="00EB2151" w:rsidRDefault="00B16C13" w:rsidP="00DB54CD">
            <w:pPr>
              <w:tabs>
                <w:tab w:val="decimal" w:pos="975"/>
              </w:tabs>
              <w:adjustRightInd w:val="0"/>
              <w:spacing w:after="0" w:line="220" w:lineRule="exact"/>
              <w:ind w:right="-14"/>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86</w:t>
            </w:r>
            <w:r w:rsidR="00B23A14"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856</w:t>
            </w:r>
          </w:p>
        </w:tc>
        <w:tc>
          <w:tcPr>
            <w:tcW w:w="90" w:type="dxa"/>
            <w:tcBorders>
              <w:top w:val="nil"/>
              <w:left w:val="nil"/>
              <w:bottom w:val="nil"/>
              <w:right w:val="nil"/>
            </w:tcBorders>
          </w:tcPr>
          <w:p w:rsidR="00DB54CD" w:rsidRPr="00EB2151" w:rsidRDefault="00DB54CD"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nil"/>
              <w:right w:val="nil"/>
            </w:tcBorders>
          </w:tcPr>
          <w:p w:rsidR="00DB54CD" w:rsidRPr="00EB2151" w:rsidRDefault="00B16C13" w:rsidP="00DB54CD">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100</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871</w:t>
            </w:r>
          </w:p>
        </w:tc>
        <w:tc>
          <w:tcPr>
            <w:tcW w:w="92" w:type="dxa"/>
            <w:tcBorders>
              <w:top w:val="nil"/>
              <w:left w:val="nil"/>
              <w:bottom w:val="nil"/>
              <w:right w:val="nil"/>
            </w:tcBorders>
          </w:tcPr>
          <w:p w:rsidR="00DB54CD" w:rsidRPr="00EB2151" w:rsidRDefault="00DB54CD"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shd w:val="clear" w:color="auto" w:fill="auto"/>
          </w:tcPr>
          <w:p w:rsidR="00DB54CD" w:rsidRPr="00EB2151" w:rsidRDefault="00B16C13" w:rsidP="00DB54CD">
            <w:pPr>
              <w:tabs>
                <w:tab w:val="decimal" w:pos="942"/>
              </w:tabs>
              <w:adjustRightInd w:val="0"/>
              <w:spacing w:after="0" w:line="220" w:lineRule="exact"/>
              <w:ind w:right="-14"/>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4</w:t>
            </w:r>
            <w:r w:rsidR="00B23A14"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229</w:t>
            </w:r>
          </w:p>
        </w:tc>
        <w:tc>
          <w:tcPr>
            <w:tcW w:w="95" w:type="dxa"/>
            <w:tcBorders>
              <w:top w:val="nil"/>
              <w:left w:val="nil"/>
              <w:bottom w:val="nil"/>
              <w:right w:val="nil"/>
            </w:tcBorders>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nil"/>
              <w:right w:val="nil"/>
            </w:tcBorders>
          </w:tcPr>
          <w:p w:rsidR="00DB54CD" w:rsidRPr="00EB2151" w:rsidRDefault="00B16C13" w:rsidP="00DB54CD">
            <w:pPr>
              <w:tabs>
                <w:tab w:val="decimal" w:pos="942"/>
              </w:tabs>
              <w:adjustRightInd w:val="0"/>
              <w:spacing w:after="0" w:line="22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9</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094</w:t>
            </w:r>
          </w:p>
        </w:tc>
      </w:tr>
      <w:tr w:rsidR="001E1E66" w:rsidRPr="00EB2151" w:rsidTr="00B23A14">
        <w:trPr>
          <w:cantSplit/>
        </w:trPr>
        <w:tc>
          <w:tcPr>
            <w:tcW w:w="3969" w:type="dxa"/>
            <w:tcBorders>
              <w:top w:val="nil"/>
              <w:left w:val="nil"/>
              <w:bottom w:val="nil"/>
              <w:right w:val="nil"/>
            </w:tcBorders>
          </w:tcPr>
          <w:p w:rsidR="001E1E66" w:rsidRPr="001E1E66" w:rsidRDefault="004C7419" w:rsidP="004C7419">
            <w:pPr>
              <w:spacing w:after="0" w:line="220" w:lineRule="exact"/>
              <w:ind w:left="1171" w:right="-14" w:hanging="361"/>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ab/>
            </w:r>
            <w:r w:rsidR="001E1E66" w:rsidRPr="001E1E66">
              <w:rPr>
                <w:rFonts w:ascii="Times New Roman" w:eastAsia="Times New Roman" w:hAnsi="Times New Roman" w:cs="Times New Roman"/>
                <w:sz w:val="16"/>
                <w:szCs w:val="16"/>
                <w:lang w:val="en-GB"/>
              </w:rPr>
              <w:t>Purchase of intangible assets</w:t>
            </w:r>
          </w:p>
        </w:tc>
        <w:tc>
          <w:tcPr>
            <w:tcW w:w="1143" w:type="dxa"/>
            <w:tcBorders>
              <w:top w:val="nil"/>
              <w:left w:val="nil"/>
              <w:bottom w:val="nil"/>
              <w:right w:val="nil"/>
            </w:tcBorders>
            <w:shd w:val="clear" w:color="auto" w:fill="auto"/>
          </w:tcPr>
          <w:p w:rsidR="001E1E66" w:rsidRPr="00B16C13" w:rsidRDefault="001E1E66" w:rsidP="00DB54CD">
            <w:pPr>
              <w:tabs>
                <w:tab w:val="decimal" w:pos="975"/>
              </w:tabs>
              <w:adjustRightInd w:val="0"/>
              <w:spacing w:after="0" w:line="220" w:lineRule="exact"/>
              <w:ind w:right="-14"/>
              <w:rPr>
                <w:rFonts w:ascii="Times New Roman" w:eastAsia="Times New Roman" w:hAnsi="Times New Roman" w:cs="Angsana New"/>
                <w:color w:val="000000"/>
                <w:sz w:val="16"/>
                <w:szCs w:val="16"/>
              </w:rPr>
            </w:pPr>
            <w:r>
              <w:rPr>
                <w:rFonts w:ascii="Times New Roman" w:eastAsia="Times New Roman" w:hAnsi="Times New Roman" w:cs="Angsana New"/>
                <w:color w:val="000000"/>
                <w:sz w:val="16"/>
                <w:szCs w:val="16"/>
              </w:rPr>
              <w:t>613</w:t>
            </w:r>
          </w:p>
        </w:tc>
        <w:tc>
          <w:tcPr>
            <w:tcW w:w="90" w:type="dxa"/>
            <w:tcBorders>
              <w:top w:val="nil"/>
              <w:left w:val="nil"/>
              <w:bottom w:val="nil"/>
              <w:right w:val="nil"/>
            </w:tcBorders>
          </w:tcPr>
          <w:p w:rsidR="001E1E66" w:rsidRPr="00EB2151" w:rsidRDefault="001E1E66"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nil"/>
              <w:right w:val="nil"/>
            </w:tcBorders>
          </w:tcPr>
          <w:p w:rsidR="001E1E66" w:rsidRPr="00B16C13" w:rsidRDefault="001E1E66" w:rsidP="001E1E66">
            <w:pPr>
              <w:tabs>
                <w:tab w:val="decimal" w:pos="555"/>
              </w:tabs>
              <w:adjustRightInd w:val="0"/>
              <w:spacing w:after="0" w:line="220" w:lineRule="exact"/>
              <w:ind w:right="-14"/>
              <w:rPr>
                <w:rFonts w:ascii="Times New Roman" w:eastAsia="Times New Roman" w:hAnsi="Times New Roman" w:cs="Angsana New"/>
                <w:color w:val="000000"/>
                <w:sz w:val="16"/>
                <w:szCs w:val="16"/>
              </w:rPr>
            </w:pPr>
            <w:r>
              <w:rPr>
                <w:rFonts w:ascii="Times New Roman" w:eastAsia="Times New Roman" w:hAnsi="Times New Roman" w:cs="Angsana New"/>
                <w:color w:val="000000"/>
                <w:sz w:val="16"/>
                <w:szCs w:val="16"/>
              </w:rPr>
              <w:t>-</w:t>
            </w:r>
          </w:p>
        </w:tc>
        <w:tc>
          <w:tcPr>
            <w:tcW w:w="92" w:type="dxa"/>
            <w:tcBorders>
              <w:top w:val="nil"/>
              <w:left w:val="nil"/>
              <w:bottom w:val="nil"/>
              <w:right w:val="nil"/>
            </w:tcBorders>
          </w:tcPr>
          <w:p w:rsidR="001E1E66" w:rsidRPr="00EB2151" w:rsidRDefault="001E1E66"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shd w:val="clear" w:color="auto" w:fill="auto"/>
          </w:tcPr>
          <w:p w:rsidR="001E1E66" w:rsidRPr="00B16C13" w:rsidRDefault="001E1E66" w:rsidP="00DB54CD">
            <w:pPr>
              <w:tabs>
                <w:tab w:val="decimal" w:pos="942"/>
              </w:tabs>
              <w:adjustRightInd w:val="0"/>
              <w:spacing w:after="0" w:line="220" w:lineRule="exact"/>
              <w:ind w:right="-14"/>
              <w:rPr>
                <w:rFonts w:ascii="Times New Roman" w:eastAsia="Times New Roman" w:hAnsi="Times New Roman" w:cs="Angsana New"/>
                <w:color w:val="000000"/>
                <w:sz w:val="16"/>
                <w:szCs w:val="16"/>
              </w:rPr>
            </w:pPr>
            <w:r>
              <w:rPr>
                <w:rFonts w:ascii="Times New Roman" w:eastAsia="Times New Roman" w:hAnsi="Times New Roman" w:cs="Angsana New"/>
                <w:color w:val="000000"/>
                <w:sz w:val="16"/>
                <w:szCs w:val="16"/>
              </w:rPr>
              <w:t>531</w:t>
            </w:r>
          </w:p>
        </w:tc>
        <w:tc>
          <w:tcPr>
            <w:tcW w:w="95" w:type="dxa"/>
            <w:tcBorders>
              <w:top w:val="nil"/>
              <w:left w:val="nil"/>
              <w:bottom w:val="nil"/>
              <w:right w:val="nil"/>
            </w:tcBorders>
          </w:tcPr>
          <w:p w:rsidR="001E1E66" w:rsidRPr="00EB2151" w:rsidRDefault="001E1E66"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nil"/>
              <w:right w:val="nil"/>
            </w:tcBorders>
          </w:tcPr>
          <w:p w:rsidR="001E1E66" w:rsidRPr="00B16C13" w:rsidRDefault="00DA24EC" w:rsidP="00DA24EC">
            <w:pPr>
              <w:adjustRightInd w:val="0"/>
              <w:spacing w:after="0" w:line="220" w:lineRule="exact"/>
              <w:ind w:right="-14"/>
              <w:jc w:val="center"/>
              <w:rPr>
                <w:rFonts w:ascii="Times New Roman" w:eastAsia="Times New Roman" w:hAnsi="Times New Roman" w:cs="Angsana New"/>
                <w:color w:val="000000"/>
                <w:sz w:val="16"/>
                <w:szCs w:val="16"/>
              </w:rPr>
            </w:pPr>
            <w:r>
              <w:rPr>
                <w:rFonts w:ascii="Times New Roman" w:eastAsia="Times New Roman" w:hAnsi="Times New Roman" w:cs="Angsana New"/>
                <w:color w:val="000000"/>
                <w:sz w:val="16"/>
                <w:szCs w:val="16"/>
              </w:rPr>
              <w:t>-</w:t>
            </w:r>
          </w:p>
        </w:tc>
      </w:tr>
      <w:tr w:rsidR="00DB54CD" w:rsidRPr="00EB2151" w:rsidTr="00B23A14">
        <w:trPr>
          <w:cantSplit/>
        </w:trPr>
        <w:tc>
          <w:tcPr>
            <w:tcW w:w="3969" w:type="dxa"/>
            <w:tcBorders>
              <w:top w:val="nil"/>
              <w:left w:val="nil"/>
              <w:bottom w:val="nil"/>
              <w:right w:val="nil"/>
            </w:tcBorders>
          </w:tcPr>
          <w:p w:rsidR="00DB54CD" w:rsidRPr="00EB2151" w:rsidRDefault="00DB54CD" w:rsidP="004C7419">
            <w:pPr>
              <w:spacing w:after="0" w:line="220" w:lineRule="exact"/>
              <w:ind w:left="1171" w:right="-14" w:hanging="361"/>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xml:space="preserve"> </w:t>
            </w:r>
            <w:r w:rsidR="004C7419">
              <w:rPr>
                <w:rFonts w:ascii="Times New Roman" w:eastAsia="Times New Roman" w:hAnsi="Times New Roman" w:cs="Times New Roman"/>
                <w:sz w:val="16"/>
                <w:szCs w:val="16"/>
                <w:lang w:val="en-GB"/>
              </w:rPr>
              <w:tab/>
            </w:r>
            <w:r w:rsidRPr="00EB2151">
              <w:rPr>
                <w:rFonts w:ascii="Times New Roman" w:eastAsia="Times New Roman" w:hAnsi="Times New Roman" w:cs="Times New Roman"/>
                <w:sz w:val="16"/>
                <w:szCs w:val="16"/>
                <w:lang w:val="en-GB"/>
              </w:rPr>
              <w:t>Cash paid for purchases of equipment</w:t>
            </w:r>
          </w:p>
        </w:tc>
        <w:tc>
          <w:tcPr>
            <w:tcW w:w="1143" w:type="dxa"/>
            <w:tcBorders>
              <w:top w:val="nil"/>
              <w:left w:val="nil"/>
              <w:bottom w:val="nil"/>
              <w:right w:val="nil"/>
            </w:tcBorders>
            <w:shd w:val="clear" w:color="auto" w:fill="auto"/>
          </w:tcPr>
          <w:p w:rsidR="00DB54CD" w:rsidRPr="00EB2151" w:rsidRDefault="00B23A14" w:rsidP="00DA24EC">
            <w:pPr>
              <w:tabs>
                <w:tab w:val="decimal" w:pos="975"/>
              </w:tabs>
              <w:adjustRightInd w:val="0"/>
              <w:spacing w:after="0" w:line="220" w:lineRule="exact"/>
              <w:ind w:right="-14"/>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84</w:t>
            </w:r>
            <w:r w:rsidRPr="00EB2151">
              <w:rPr>
                <w:rFonts w:ascii="Times New Roman" w:eastAsia="Times New Roman" w:hAnsi="Times New Roman" w:cs="Times New Roman"/>
                <w:color w:val="000000"/>
                <w:sz w:val="16"/>
                <w:szCs w:val="16"/>
              </w:rPr>
              <w:t>,</w:t>
            </w:r>
            <w:r w:rsidR="00DA24EC">
              <w:rPr>
                <w:rFonts w:ascii="Times New Roman" w:eastAsia="Times New Roman" w:hAnsi="Times New Roman" w:cs="Times New Roman"/>
                <w:color w:val="000000"/>
                <w:sz w:val="16"/>
                <w:szCs w:val="16"/>
              </w:rPr>
              <w:t>845</w:t>
            </w:r>
            <w:r w:rsidRPr="00EB2151">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rsidR="00DB54CD" w:rsidRPr="00EB2151" w:rsidRDefault="00DB54CD"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nil"/>
              <w:right w:val="nil"/>
            </w:tcBorders>
          </w:tcPr>
          <w:p w:rsidR="00DB54CD" w:rsidRPr="00EB2151" w:rsidRDefault="00DB54CD" w:rsidP="00DB54CD">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84</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212</w:t>
            </w:r>
            <w:r w:rsidRPr="00EB2151">
              <w:rPr>
                <w:rFonts w:ascii="Times New Roman" w:eastAsia="Times New Roman" w:hAnsi="Times New Roman" w:cs="Times New Roman"/>
                <w:color w:val="000000"/>
                <w:sz w:val="16"/>
                <w:szCs w:val="16"/>
                <w:lang w:val="en-GB"/>
              </w:rPr>
              <w:t>)</w:t>
            </w:r>
          </w:p>
        </w:tc>
        <w:tc>
          <w:tcPr>
            <w:tcW w:w="92" w:type="dxa"/>
            <w:tcBorders>
              <w:top w:val="nil"/>
              <w:left w:val="nil"/>
              <w:bottom w:val="nil"/>
              <w:right w:val="nil"/>
            </w:tcBorders>
          </w:tcPr>
          <w:p w:rsidR="00DB54CD" w:rsidRPr="00EB2151" w:rsidRDefault="00DB54CD"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shd w:val="clear" w:color="auto" w:fill="auto"/>
          </w:tcPr>
          <w:p w:rsidR="00DB54CD" w:rsidRPr="00EB2151" w:rsidRDefault="00B23A14" w:rsidP="00DA24EC">
            <w:pPr>
              <w:tabs>
                <w:tab w:val="decimal" w:pos="942"/>
              </w:tabs>
              <w:adjustRightInd w:val="0"/>
              <w:spacing w:after="0" w:line="220" w:lineRule="exact"/>
              <w:ind w:right="-14"/>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1</w:t>
            </w:r>
            <w:r w:rsidRPr="00EB2151">
              <w:rPr>
                <w:rFonts w:ascii="Times New Roman" w:eastAsia="Times New Roman" w:hAnsi="Times New Roman" w:cs="Times New Roman"/>
                <w:color w:val="000000"/>
                <w:sz w:val="16"/>
                <w:szCs w:val="16"/>
              </w:rPr>
              <w:t>,</w:t>
            </w:r>
            <w:r w:rsidR="00DA24EC">
              <w:rPr>
                <w:rFonts w:ascii="Times New Roman" w:eastAsia="Times New Roman" w:hAnsi="Times New Roman" w:cs="Times New Roman"/>
                <w:color w:val="000000"/>
                <w:sz w:val="16"/>
                <w:szCs w:val="16"/>
              </w:rPr>
              <w:t>939</w:t>
            </w:r>
            <w:r w:rsidRPr="00EB2151">
              <w:rPr>
                <w:rFonts w:ascii="Times New Roman" w:eastAsia="Times New Roman" w:hAnsi="Times New Roman" w:cs="Times New Roman"/>
                <w:color w:val="000000"/>
                <w:sz w:val="16"/>
                <w:szCs w:val="16"/>
              </w:rPr>
              <w:t>)</w:t>
            </w:r>
          </w:p>
        </w:tc>
        <w:tc>
          <w:tcPr>
            <w:tcW w:w="95" w:type="dxa"/>
            <w:tcBorders>
              <w:top w:val="nil"/>
              <w:left w:val="nil"/>
              <w:bottom w:val="nil"/>
              <w:right w:val="nil"/>
            </w:tcBorders>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nil"/>
              <w:right w:val="nil"/>
            </w:tcBorders>
          </w:tcPr>
          <w:p w:rsidR="00DB54CD" w:rsidRPr="00EB2151" w:rsidRDefault="00DB54CD" w:rsidP="00DB54CD">
            <w:pPr>
              <w:tabs>
                <w:tab w:val="decimal" w:pos="942"/>
              </w:tabs>
              <w:adjustRightInd w:val="0"/>
              <w:spacing w:after="0" w:line="220" w:lineRule="exact"/>
              <w:ind w:right="-14"/>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121</w:t>
            </w:r>
            <w:r w:rsidRPr="00EB2151">
              <w:rPr>
                <w:rFonts w:ascii="Times New Roman" w:eastAsia="Times New Roman" w:hAnsi="Times New Roman" w:cs="Times New Roman"/>
                <w:color w:val="000000"/>
                <w:sz w:val="16"/>
                <w:szCs w:val="16"/>
                <w:lang w:val="en-GB"/>
              </w:rPr>
              <w:t>)</w:t>
            </w:r>
          </w:p>
        </w:tc>
      </w:tr>
      <w:tr w:rsidR="00DB54CD" w:rsidRPr="00EB2151" w:rsidTr="00B23A14">
        <w:trPr>
          <w:cantSplit/>
        </w:trPr>
        <w:tc>
          <w:tcPr>
            <w:tcW w:w="3969" w:type="dxa"/>
            <w:tcBorders>
              <w:top w:val="nil"/>
              <w:left w:val="nil"/>
              <w:bottom w:val="nil"/>
              <w:right w:val="nil"/>
            </w:tcBorders>
          </w:tcPr>
          <w:p w:rsidR="00DB54CD" w:rsidRPr="00EB2151" w:rsidRDefault="00DB54CD" w:rsidP="00DB54CD">
            <w:pPr>
              <w:spacing w:after="0" w:line="220" w:lineRule="exact"/>
              <w:ind w:left="1260" w:right="-14"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       </w:t>
            </w:r>
            <w:r w:rsidRPr="00EB2151">
              <w:rPr>
                <w:rFonts w:ascii="Times New Roman" w:eastAsia="Times New Roman" w:hAnsi="Times New Roman" w:cs="Times New Roman"/>
                <w:sz w:val="16"/>
                <w:szCs w:val="16"/>
                <w:cs/>
                <w:lang w:val="en-GB"/>
              </w:rPr>
              <w:t xml:space="preserve">  </w:t>
            </w:r>
            <w:r w:rsidRPr="00EB2151">
              <w:rPr>
                <w:rFonts w:ascii="Times New Roman" w:eastAsia="Times New Roman" w:hAnsi="Times New Roman" w:cs="Times New Roman"/>
                <w:sz w:val="16"/>
                <w:szCs w:val="16"/>
                <w:lang w:val="en-GB"/>
              </w:rPr>
              <w:t xml:space="preserve">  Liabilities under finance lease agreements</w:t>
            </w:r>
          </w:p>
        </w:tc>
        <w:tc>
          <w:tcPr>
            <w:tcW w:w="1143" w:type="dxa"/>
            <w:tcBorders>
              <w:top w:val="nil"/>
              <w:left w:val="nil"/>
              <w:bottom w:val="single" w:sz="4" w:space="0" w:color="auto"/>
              <w:right w:val="nil"/>
            </w:tcBorders>
            <w:shd w:val="clear" w:color="auto" w:fill="auto"/>
          </w:tcPr>
          <w:p w:rsidR="00DB54CD" w:rsidRPr="00EB2151" w:rsidRDefault="00B23A14" w:rsidP="00DB54CD">
            <w:pPr>
              <w:tabs>
                <w:tab w:val="decimal" w:pos="975"/>
              </w:tabs>
              <w:adjustRightInd w:val="0"/>
              <w:spacing w:after="0" w:line="220" w:lineRule="exact"/>
              <w:ind w:right="-14"/>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527</w:t>
            </w:r>
            <w:r w:rsidRPr="00EB2151">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rsidR="00DB54CD" w:rsidRPr="00EB2151" w:rsidRDefault="00DB54CD"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single" w:sz="4" w:space="0" w:color="auto"/>
              <w:right w:val="nil"/>
            </w:tcBorders>
          </w:tcPr>
          <w:p w:rsidR="00DB54CD" w:rsidRPr="00EB2151" w:rsidRDefault="00DB54CD" w:rsidP="00DB54CD">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8</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566</w:t>
            </w:r>
            <w:r w:rsidRPr="00EB2151">
              <w:rPr>
                <w:rFonts w:ascii="Times New Roman" w:eastAsia="Times New Roman" w:hAnsi="Times New Roman" w:cs="Times New Roman"/>
                <w:color w:val="000000"/>
                <w:sz w:val="16"/>
                <w:szCs w:val="16"/>
                <w:lang w:val="en-GB"/>
              </w:rPr>
              <w:t>)</w:t>
            </w:r>
          </w:p>
        </w:tc>
        <w:tc>
          <w:tcPr>
            <w:tcW w:w="92" w:type="dxa"/>
            <w:tcBorders>
              <w:top w:val="nil"/>
              <w:left w:val="nil"/>
              <w:bottom w:val="nil"/>
              <w:right w:val="nil"/>
            </w:tcBorders>
            <w:vAlign w:val="bottom"/>
          </w:tcPr>
          <w:p w:rsidR="00DB54CD" w:rsidRPr="00EB2151" w:rsidRDefault="00DB54CD"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single" w:sz="4" w:space="0" w:color="auto"/>
              <w:right w:val="nil"/>
            </w:tcBorders>
            <w:shd w:val="clear" w:color="auto" w:fill="auto"/>
          </w:tcPr>
          <w:p w:rsidR="00DB54CD" w:rsidRPr="00EB2151" w:rsidRDefault="00B23A14" w:rsidP="00DB54CD">
            <w:pPr>
              <w:tabs>
                <w:tab w:val="decimal" w:pos="942"/>
              </w:tabs>
              <w:adjustRightInd w:val="0"/>
              <w:spacing w:after="0" w:line="220" w:lineRule="exact"/>
              <w:ind w:right="-14"/>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2</w:t>
            </w: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821</w:t>
            </w:r>
            <w:r w:rsidRPr="00EB2151">
              <w:rPr>
                <w:rFonts w:ascii="Times New Roman" w:eastAsia="Times New Roman" w:hAnsi="Times New Roman" w:cs="Times New Roman"/>
                <w:color w:val="000000"/>
                <w:sz w:val="16"/>
                <w:szCs w:val="16"/>
              </w:rPr>
              <w:t>)</w:t>
            </w:r>
          </w:p>
        </w:tc>
        <w:tc>
          <w:tcPr>
            <w:tcW w:w="95" w:type="dxa"/>
            <w:tcBorders>
              <w:top w:val="nil"/>
              <w:left w:val="nil"/>
              <w:bottom w:val="nil"/>
              <w:right w:val="nil"/>
            </w:tcBorders>
            <w:vAlign w:val="bottom"/>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single" w:sz="4" w:space="0" w:color="auto"/>
              <w:right w:val="nil"/>
            </w:tcBorders>
            <w:vAlign w:val="bottom"/>
          </w:tcPr>
          <w:p w:rsidR="00DB54CD" w:rsidRPr="00EB2151" w:rsidRDefault="00DB54CD" w:rsidP="00DB54CD">
            <w:pPr>
              <w:tabs>
                <w:tab w:val="decimal" w:pos="942"/>
              </w:tabs>
              <w:adjustRightInd w:val="0"/>
              <w:spacing w:after="0" w:line="220" w:lineRule="exact"/>
              <w:ind w:right="-14"/>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7</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249</w:t>
            </w:r>
            <w:r w:rsidRPr="00EB2151">
              <w:rPr>
                <w:rFonts w:ascii="Times New Roman" w:eastAsia="Times New Roman" w:hAnsi="Times New Roman" w:cs="Times New Roman"/>
                <w:color w:val="000000"/>
                <w:sz w:val="16"/>
                <w:szCs w:val="16"/>
                <w:lang w:val="en-GB"/>
              </w:rPr>
              <w:t>)</w:t>
            </w:r>
          </w:p>
        </w:tc>
      </w:tr>
      <w:tr w:rsidR="00DB54CD" w:rsidRPr="00EB2151" w:rsidTr="00B23A14">
        <w:trPr>
          <w:cantSplit/>
        </w:trPr>
        <w:tc>
          <w:tcPr>
            <w:tcW w:w="3969" w:type="dxa"/>
            <w:tcBorders>
              <w:top w:val="nil"/>
              <w:left w:val="nil"/>
              <w:bottom w:val="nil"/>
              <w:right w:val="nil"/>
            </w:tcBorders>
          </w:tcPr>
          <w:p w:rsidR="00DB54CD" w:rsidRPr="00EB2151" w:rsidRDefault="00DB54CD" w:rsidP="00DB54CD">
            <w:pPr>
              <w:spacing w:after="0" w:line="220" w:lineRule="exact"/>
              <w:ind w:right="-14" w:firstLine="543"/>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Equipment payables carried forward</w:t>
            </w:r>
          </w:p>
        </w:tc>
        <w:tc>
          <w:tcPr>
            <w:tcW w:w="1143" w:type="dxa"/>
            <w:tcBorders>
              <w:top w:val="single" w:sz="4" w:space="0" w:color="auto"/>
              <w:left w:val="nil"/>
              <w:bottom w:val="nil"/>
              <w:right w:val="nil"/>
            </w:tcBorders>
            <w:shd w:val="clear" w:color="auto" w:fill="auto"/>
          </w:tcPr>
          <w:p w:rsidR="00DB54CD" w:rsidRPr="00EB2151" w:rsidRDefault="00DB54CD" w:rsidP="00DB54CD">
            <w:pPr>
              <w:tabs>
                <w:tab w:val="decimal" w:pos="975"/>
              </w:tabs>
              <w:adjustRightInd w:val="0"/>
              <w:spacing w:after="0" w:line="220" w:lineRule="exact"/>
              <w:ind w:right="-14"/>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rsidR="00DB54CD" w:rsidRPr="00EB2151" w:rsidRDefault="00DB54CD"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single" w:sz="4" w:space="0" w:color="auto"/>
              <w:left w:val="nil"/>
              <w:bottom w:val="nil"/>
              <w:right w:val="nil"/>
            </w:tcBorders>
          </w:tcPr>
          <w:p w:rsidR="00DB54CD" w:rsidRPr="00EB2151" w:rsidRDefault="00DB54CD" w:rsidP="00DB54CD">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p>
        </w:tc>
        <w:tc>
          <w:tcPr>
            <w:tcW w:w="92" w:type="dxa"/>
            <w:tcBorders>
              <w:top w:val="nil"/>
              <w:left w:val="nil"/>
              <w:bottom w:val="nil"/>
              <w:right w:val="nil"/>
            </w:tcBorders>
            <w:vAlign w:val="bottom"/>
          </w:tcPr>
          <w:p w:rsidR="00DB54CD" w:rsidRPr="00EB2151" w:rsidRDefault="00DB54CD"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nil"/>
              <w:right w:val="nil"/>
            </w:tcBorders>
            <w:shd w:val="clear" w:color="auto" w:fill="auto"/>
          </w:tcPr>
          <w:p w:rsidR="00DB54CD" w:rsidRPr="00EB2151" w:rsidRDefault="00DB54CD" w:rsidP="00DB54CD">
            <w:pPr>
              <w:tabs>
                <w:tab w:val="decimal" w:pos="942"/>
              </w:tabs>
              <w:adjustRightInd w:val="0"/>
              <w:spacing w:after="0" w:line="220" w:lineRule="exact"/>
              <w:ind w:right="-14"/>
              <w:rPr>
                <w:rFonts w:ascii="Times New Roman" w:eastAsia="Times New Roman" w:hAnsi="Times New Roman" w:cs="Times New Roman"/>
                <w:color w:val="000000"/>
                <w:sz w:val="16"/>
                <w:szCs w:val="16"/>
              </w:rPr>
            </w:pPr>
          </w:p>
        </w:tc>
        <w:tc>
          <w:tcPr>
            <w:tcW w:w="95" w:type="dxa"/>
            <w:tcBorders>
              <w:top w:val="nil"/>
              <w:left w:val="nil"/>
              <w:bottom w:val="nil"/>
              <w:right w:val="nil"/>
            </w:tcBorders>
            <w:vAlign w:val="bottom"/>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nil"/>
              <w:right w:val="nil"/>
            </w:tcBorders>
            <w:vAlign w:val="bottom"/>
          </w:tcPr>
          <w:p w:rsidR="00DB54CD" w:rsidRPr="00EB2151" w:rsidRDefault="00DB54CD" w:rsidP="00DB54CD">
            <w:pPr>
              <w:tabs>
                <w:tab w:val="decimal" w:pos="942"/>
              </w:tabs>
              <w:adjustRightInd w:val="0"/>
              <w:spacing w:after="0" w:line="220" w:lineRule="exact"/>
              <w:ind w:right="-14"/>
              <w:rPr>
                <w:rFonts w:ascii="Times New Roman" w:eastAsia="Times New Roman" w:hAnsi="Times New Roman" w:cs="Times New Roman"/>
                <w:color w:val="000000"/>
                <w:sz w:val="16"/>
                <w:szCs w:val="16"/>
                <w:lang w:val="en-GB"/>
              </w:rPr>
            </w:pPr>
          </w:p>
        </w:tc>
      </w:tr>
      <w:tr w:rsidR="00DB54CD" w:rsidRPr="00EB2151" w:rsidTr="00B23A14">
        <w:trPr>
          <w:cantSplit/>
        </w:trPr>
        <w:tc>
          <w:tcPr>
            <w:tcW w:w="3969" w:type="dxa"/>
            <w:tcBorders>
              <w:top w:val="nil"/>
              <w:left w:val="nil"/>
              <w:bottom w:val="nil"/>
              <w:right w:val="nil"/>
            </w:tcBorders>
          </w:tcPr>
          <w:p w:rsidR="00DB54CD" w:rsidRPr="00EB2151" w:rsidRDefault="00DB54CD" w:rsidP="00DB54CD">
            <w:pPr>
              <w:spacing w:after="0" w:line="220" w:lineRule="exact"/>
              <w:ind w:right="-14" w:firstLine="72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(recorded as a part of trade and other payables)</w:t>
            </w:r>
          </w:p>
        </w:tc>
        <w:tc>
          <w:tcPr>
            <w:tcW w:w="1143" w:type="dxa"/>
            <w:tcBorders>
              <w:top w:val="nil"/>
              <w:left w:val="nil"/>
              <w:bottom w:val="double" w:sz="4" w:space="0" w:color="auto"/>
              <w:right w:val="nil"/>
            </w:tcBorders>
            <w:shd w:val="clear" w:color="auto" w:fill="auto"/>
          </w:tcPr>
          <w:p w:rsidR="00DB54CD" w:rsidRPr="00EB2151" w:rsidRDefault="00B16C13" w:rsidP="00DB54CD">
            <w:pPr>
              <w:tabs>
                <w:tab w:val="decimal" w:pos="975"/>
              </w:tabs>
              <w:adjustRightInd w:val="0"/>
              <w:spacing w:after="0" w:line="220" w:lineRule="exact"/>
              <w:ind w:right="-14"/>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7</w:t>
            </w:r>
            <w:r w:rsidR="00B23A14"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233</w:t>
            </w:r>
          </w:p>
        </w:tc>
        <w:tc>
          <w:tcPr>
            <w:tcW w:w="90" w:type="dxa"/>
            <w:tcBorders>
              <w:top w:val="nil"/>
              <w:left w:val="nil"/>
              <w:bottom w:val="nil"/>
              <w:right w:val="nil"/>
            </w:tcBorders>
          </w:tcPr>
          <w:p w:rsidR="00DB54CD" w:rsidRPr="00EB2151" w:rsidRDefault="00DB54CD" w:rsidP="00DB54CD">
            <w:pPr>
              <w:tabs>
                <w:tab w:val="decimal" w:pos="994"/>
              </w:tabs>
              <w:adjustRightInd w:val="0"/>
              <w:spacing w:after="0" w:line="220" w:lineRule="exact"/>
              <w:ind w:right="-14"/>
              <w:rPr>
                <w:rFonts w:ascii="Times New Roman" w:eastAsia="Times New Roman" w:hAnsi="Times New Roman" w:cs="Times New Roman"/>
                <w:color w:val="000000"/>
                <w:sz w:val="16"/>
                <w:szCs w:val="16"/>
                <w:lang w:val="en-GB"/>
              </w:rPr>
            </w:pPr>
          </w:p>
        </w:tc>
        <w:tc>
          <w:tcPr>
            <w:tcW w:w="1026" w:type="dxa"/>
            <w:tcBorders>
              <w:top w:val="nil"/>
              <w:left w:val="nil"/>
              <w:bottom w:val="double" w:sz="4" w:space="0" w:color="auto"/>
              <w:right w:val="nil"/>
            </w:tcBorders>
          </w:tcPr>
          <w:p w:rsidR="00DB54CD" w:rsidRPr="00EB2151" w:rsidRDefault="00B16C13" w:rsidP="00DB54CD">
            <w:pPr>
              <w:tabs>
                <w:tab w:val="decimal" w:pos="860"/>
              </w:tabs>
              <w:adjustRightInd w:val="0"/>
              <w:spacing w:after="0" w:line="22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8</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136</w:t>
            </w:r>
          </w:p>
        </w:tc>
        <w:tc>
          <w:tcPr>
            <w:tcW w:w="92" w:type="dxa"/>
            <w:tcBorders>
              <w:top w:val="nil"/>
              <w:left w:val="nil"/>
              <w:bottom w:val="nil"/>
              <w:right w:val="nil"/>
            </w:tcBorders>
          </w:tcPr>
          <w:p w:rsidR="00DB54CD" w:rsidRPr="00EB2151" w:rsidRDefault="00DB54CD" w:rsidP="00DB54CD">
            <w:pPr>
              <w:tabs>
                <w:tab w:val="decimal" w:pos="986"/>
              </w:tabs>
              <w:adjustRightInd w:val="0"/>
              <w:spacing w:after="0" w:line="220" w:lineRule="exact"/>
              <w:ind w:right="-14"/>
              <w:rPr>
                <w:rFonts w:ascii="Times New Roman" w:eastAsia="Times New Roman" w:hAnsi="Times New Roman" w:cs="Times New Roman"/>
                <w:color w:val="000000"/>
                <w:sz w:val="16"/>
                <w:szCs w:val="16"/>
                <w:lang w:val="en-GB"/>
              </w:rPr>
            </w:pPr>
          </w:p>
        </w:tc>
        <w:tc>
          <w:tcPr>
            <w:tcW w:w="1159" w:type="dxa"/>
            <w:tcBorders>
              <w:top w:val="nil"/>
              <w:left w:val="nil"/>
              <w:bottom w:val="double" w:sz="4" w:space="0" w:color="auto"/>
              <w:right w:val="nil"/>
            </w:tcBorders>
            <w:shd w:val="clear" w:color="auto" w:fill="auto"/>
          </w:tcPr>
          <w:p w:rsidR="00DB54CD" w:rsidRPr="00EB2151" w:rsidRDefault="00B23A14" w:rsidP="00B23A14">
            <w:pPr>
              <w:adjustRightInd w:val="0"/>
              <w:spacing w:after="0" w:line="220" w:lineRule="exact"/>
              <w:ind w:right="-14"/>
              <w:jc w:val="center"/>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p>
        </w:tc>
        <w:tc>
          <w:tcPr>
            <w:tcW w:w="95" w:type="dxa"/>
            <w:tcBorders>
              <w:top w:val="nil"/>
              <w:left w:val="nil"/>
              <w:bottom w:val="nil"/>
              <w:right w:val="nil"/>
            </w:tcBorders>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7" w:type="dxa"/>
            <w:tcBorders>
              <w:top w:val="nil"/>
              <w:left w:val="nil"/>
              <w:bottom w:val="double" w:sz="4" w:space="0" w:color="auto"/>
              <w:right w:val="nil"/>
            </w:tcBorders>
          </w:tcPr>
          <w:p w:rsidR="00DB54CD" w:rsidRPr="00EB2151" w:rsidRDefault="00DB54CD" w:rsidP="00DB54CD">
            <w:pPr>
              <w:adjustRightInd w:val="0"/>
              <w:spacing w:after="0" w:line="22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bl>
    <w:p w:rsidR="00DB54CD" w:rsidRPr="00EB2151" w:rsidRDefault="00B16C13" w:rsidP="00DB54CD">
      <w:pPr>
        <w:spacing w:before="240" w:after="240"/>
        <w:ind w:left="1080" w:right="-9" w:hanging="533"/>
        <w:jc w:val="both"/>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6</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ab/>
        <w:t>Non-cash transactions for the year</w:t>
      </w:r>
      <w:r w:rsidR="0012517E">
        <w:rPr>
          <w:rFonts w:ascii="Times New Roman" w:eastAsia="Times New Roman" w:hAnsi="Times New Roman" w:cs="Times New Roman"/>
          <w:sz w:val="24"/>
          <w:szCs w:val="24"/>
          <w:lang w:val="en-GB"/>
        </w:rPr>
        <w:t>s</w:t>
      </w:r>
      <w:r w:rsidR="00DB54CD" w:rsidRPr="00EB2151">
        <w:rPr>
          <w:rFonts w:ascii="Times New Roman" w:eastAsia="Times New Roman" w:hAnsi="Times New Roman" w:cs="Times New Roman"/>
          <w:sz w:val="24"/>
          <w:szCs w:val="24"/>
          <w:lang w:val="en-GB"/>
        </w:rPr>
        <w:t xml:space="preserve"> ended December </w:t>
      </w:r>
      <w:r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and </w:t>
      </w:r>
      <w:r w:rsidRPr="00B16C13">
        <w:rPr>
          <w:rFonts w:ascii="Times New Roman" w:eastAsia="Times New Roman" w:hAnsi="Times New Roman" w:cs="Angsana New"/>
          <w:sz w:val="24"/>
          <w:szCs w:val="24"/>
        </w:rPr>
        <w:t>2018</w:t>
      </w:r>
      <w:r w:rsidR="00DB54CD" w:rsidRPr="00EB2151">
        <w:rPr>
          <w:rFonts w:ascii="Times New Roman" w:eastAsia="Times New Roman" w:hAnsi="Times New Roman" w:cs="Times New Roman"/>
          <w:sz w:val="24"/>
          <w:szCs w:val="24"/>
          <w:lang w:val="en-GB"/>
        </w:rPr>
        <w:t xml:space="preserve"> are as follows:</w:t>
      </w:r>
    </w:p>
    <w:tbl>
      <w:tblPr>
        <w:tblW w:w="86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87"/>
        <w:gridCol w:w="1134"/>
        <w:gridCol w:w="90"/>
        <w:gridCol w:w="990"/>
        <w:gridCol w:w="117"/>
        <w:gridCol w:w="1161"/>
        <w:gridCol w:w="90"/>
        <w:gridCol w:w="1089"/>
      </w:tblGrid>
      <w:tr w:rsidR="00DB54CD" w:rsidRPr="00EB2151" w:rsidTr="005321B8">
        <w:trPr>
          <w:cantSplit/>
        </w:trPr>
        <w:tc>
          <w:tcPr>
            <w:tcW w:w="3987" w:type="dxa"/>
            <w:tcBorders>
              <w:top w:val="nil"/>
              <w:left w:val="nil"/>
              <w:bottom w:val="nil"/>
              <w:right w:val="nil"/>
            </w:tcBorders>
          </w:tcPr>
          <w:p w:rsidR="00DB54CD" w:rsidRPr="00EB2151" w:rsidRDefault="00DB54CD" w:rsidP="00DB54CD">
            <w:pPr>
              <w:spacing w:after="0" w:line="220" w:lineRule="exact"/>
              <w:ind w:right="-9"/>
              <w:rPr>
                <w:rFonts w:ascii="Times New Roman" w:eastAsia="Times New Roman" w:hAnsi="Times New Roman" w:cs="Times New Roman"/>
                <w:sz w:val="16"/>
                <w:szCs w:val="16"/>
                <w:lang w:val="en-GB"/>
              </w:rPr>
            </w:pPr>
          </w:p>
        </w:tc>
        <w:tc>
          <w:tcPr>
            <w:tcW w:w="2214" w:type="dxa"/>
            <w:gridSpan w:val="3"/>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117"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2340" w:type="dxa"/>
            <w:gridSpan w:val="3"/>
            <w:tcBorders>
              <w:top w:val="nil"/>
              <w:left w:val="nil"/>
              <w:bottom w:val="nil"/>
              <w:right w:val="nil"/>
            </w:tcBorders>
          </w:tcPr>
          <w:p w:rsidR="00DB54CD" w:rsidRPr="00EB2151" w:rsidRDefault="00DB54CD" w:rsidP="00DB54CD">
            <w:pPr>
              <w:spacing w:after="0" w:line="220" w:lineRule="exact"/>
              <w:ind w:right="-9"/>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5321B8">
        <w:trPr>
          <w:cantSplit/>
        </w:trPr>
        <w:tc>
          <w:tcPr>
            <w:tcW w:w="3987" w:type="dxa"/>
            <w:tcBorders>
              <w:top w:val="nil"/>
              <w:left w:val="nil"/>
              <w:bottom w:val="nil"/>
              <w:right w:val="nil"/>
            </w:tcBorders>
          </w:tcPr>
          <w:p w:rsidR="00DB54CD" w:rsidRPr="00EB2151" w:rsidRDefault="00DB54CD" w:rsidP="00DB54CD">
            <w:pPr>
              <w:spacing w:after="0" w:line="220" w:lineRule="exact"/>
              <w:ind w:right="-9"/>
              <w:rPr>
                <w:rFonts w:ascii="Times New Roman" w:eastAsia="Times New Roman" w:hAnsi="Times New Roman" w:cs="Times New Roman"/>
                <w:sz w:val="16"/>
                <w:szCs w:val="16"/>
                <w:lang w:val="en-GB"/>
              </w:rPr>
            </w:pPr>
          </w:p>
        </w:tc>
        <w:tc>
          <w:tcPr>
            <w:tcW w:w="2214" w:type="dxa"/>
            <w:gridSpan w:val="3"/>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Consolidated</w:t>
            </w:r>
          </w:p>
        </w:tc>
        <w:tc>
          <w:tcPr>
            <w:tcW w:w="117"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2340" w:type="dxa"/>
            <w:gridSpan w:val="3"/>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Separate</w:t>
            </w:r>
          </w:p>
        </w:tc>
      </w:tr>
      <w:tr w:rsidR="00DB54CD" w:rsidRPr="00EB2151" w:rsidTr="005321B8">
        <w:trPr>
          <w:cantSplit/>
        </w:trPr>
        <w:tc>
          <w:tcPr>
            <w:tcW w:w="3987" w:type="dxa"/>
            <w:tcBorders>
              <w:top w:val="nil"/>
              <w:left w:val="nil"/>
              <w:bottom w:val="nil"/>
              <w:right w:val="nil"/>
            </w:tcBorders>
          </w:tcPr>
          <w:p w:rsidR="00DB54CD" w:rsidRPr="00EB2151" w:rsidRDefault="00DB54CD" w:rsidP="00DB54CD">
            <w:pPr>
              <w:spacing w:after="0" w:line="220" w:lineRule="exact"/>
              <w:ind w:right="-9"/>
              <w:rPr>
                <w:rFonts w:ascii="Times New Roman" w:eastAsia="Times New Roman" w:hAnsi="Times New Roman" w:cs="Times New Roman"/>
                <w:sz w:val="16"/>
                <w:szCs w:val="16"/>
                <w:lang w:val="en-GB"/>
              </w:rPr>
            </w:pPr>
          </w:p>
        </w:tc>
        <w:tc>
          <w:tcPr>
            <w:tcW w:w="2214" w:type="dxa"/>
            <w:gridSpan w:val="3"/>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financial statements</w:t>
            </w:r>
          </w:p>
        </w:tc>
        <w:tc>
          <w:tcPr>
            <w:tcW w:w="117"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cs/>
                <w:lang w:val="en-GB"/>
              </w:rPr>
            </w:pPr>
          </w:p>
        </w:tc>
        <w:tc>
          <w:tcPr>
            <w:tcW w:w="2340" w:type="dxa"/>
            <w:gridSpan w:val="3"/>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financial statements</w:t>
            </w:r>
          </w:p>
        </w:tc>
      </w:tr>
      <w:tr w:rsidR="00DB54CD" w:rsidRPr="00EB2151" w:rsidTr="00B14A50">
        <w:trPr>
          <w:cantSplit/>
        </w:trPr>
        <w:tc>
          <w:tcPr>
            <w:tcW w:w="3987" w:type="dxa"/>
            <w:tcBorders>
              <w:top w:val="nil"/>
              <w:left w:val="nil"/>
              <w:bottom w:val="nil"/>
              <w:right w:val="nil"/>
            </w:tcBorders>
          </w:tcPr>
          <w:p w:rsidR="00DB54CD" w:rsidRPr="00EB2151" w:rsidRDefault="00DB54CD" w:rsidP="00DB54CD">
            <w:pPr>
              <w:spacing w:after="0" w:line="220" w:lineRule="exact"/>
              <w:ind w:right="-9"/>
              <w:rPr>
                <w:rFonts w:ascii="Times New Roman" w:eastAsia="Times New Roman" w:hAnsi="Times New Roman" w:cs="Times New Roman"/>
                <w:sz w:val="16"/>
                <w:szCs w:val="16"/>
                <w:lang w:val="en-GB"/>
              </w:rPr>
            </w:pPr>
          </w:p>
        </w:tc>
        <w:tc>
          <w:tcPr>
            <w:tcW w:w="1134" w:type="dxa"/>
            <w:tcBorders>
              <w:top w:val="nil"/>
              <w:left w:val="nil"/>
              <w:bottom w:val="nil"/>
              <w:right w:val="nil"/>
            </w:tcBorders>
          </w:tcPr>
          <w:p w:rsidR="00DB54CD" w:rsidRPr="00EB2151" w:rsidRDefault="00B16C13" w:rsidP="00DB54CD">
            <w:pPr>
              <w:spacing w:after="0" w:line="220" w:lineRule="exact"/>
              <w:ind w:right="-9"/>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c>
          <w:tcPr>
            <w:tcW w:w="90"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990" w:type="dxa"/>
            <w:tcBorders>
              <w:top w:val="nil"/>
              <w:left w:val="nil"/>
              <w:bottom w:val="nil"/>
              <w:right w:val="nil"/>
            </w:tcBorders>
          </w:tcPr>
          <w:p w:rsidR="00DB54CD" w:rsidRPr="00EB2151" w:rsidRDefault="00B16C13" w:rsidP="00DB54CD">
            <w:pPr>
              <w:spacing w:after="0" w:line="220" w:lineRule="exact"/>
              <w:ind w:right="-9"/>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c>
          <w:tcPr>
            <w:tcW w:w="117"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1161" w:type="dxa"/>
            <w:tcBorders>
              <w:top w:val="nil"/>
              <w:left w:val="nil"/>
              <w:bottom w:val="nil"/>
              <w:right w:val="nil"/>
            </w:tcBorders>
          </w:tcPr>
          <w:p w:rsidR="00DB54CD" w:rsidRPr="00EB2151" w:rsidRDefault="00B16C13" w:rsidP="00DB54CD">
            <w:pPr>
              <w:spacing w:after="0" w:line="220" w:lineRule="exact"/>
              <w:ind w:right="-9"/>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c>
          <w:tcPr>
            <w:tcW w:w="90" w:type="dxa"/>
            <w:tcBorders>
              <w:top w:val="nil"/>
              <w:left w:val="nil"/>
              <w:bottom w:val="nil"/>
              <w:right w:val="nil"/>
            </w:tcBorders>
          </w:tcPr>
          <w:p w:rsidR="00DB54CD" w:rsidRPr="00EB2151" w:rsidRDefault="00DB54CD" w:rsidP="00DB54CD">
            <w:pPr>
              <w:spacing w:after="0" w:line="220" w:lineRule="exact"/>
              <w:ind w:right="-9"/>
              <w:jc w:val="center"/>
              <w:rPr>
                <w:rFonts w:ascii="Times New Roman" w:eastAsia="Times New Roman" w:hAnsi="Times New Roman" w:cs="Times New Roman"/>
                <w:b/>
                <w:bCs/>
                <w:sz w:val="16"/>
                <w:szCs w:val="16"/>
                <w:lang w:val="en-GB"/>
              </w:rPr>
            </w:pPr>
          </w:p>
        </w:tc>
        <w:tc>
          <w:tcPr>
            <w:tcW w:w="1089" w:type="dxa"/>
            <w:tcBorders>
              <w:top w:val="nil"/>
              <w:left w:val="nil"/>
              <w:bottom w:val="nil"/>
              <w:right w:val="nil"/>
            </w:tcBorders>
          </w:tcPr>
          <w:p w:rsidR="00DB54CD" w:rsidRPr="00EB2151" w:rsidRDefault="00B16C13" w:rsidP="00DB54CD">
            <w:pPr>
              <w:spacing w:after="0" w:line="220" w:lineRule="exact"/>
              <w:ind w:right="-9"/>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r>
      <w:tr w:rsidR="00DB54CD" w:rsidRPr="00EB2151" w:rsidTr="00B14A50">
        <w:trPr>
          <w:cantSplit/>
        </w:trPr>
        <w:tc>
          <w:tcPr>
            <w:tcW w:w="3987" w:type="dxa"/>
            <w:tcBorders>
              <w:top w:val="nil"/>
              <w:left w:val="nil"/>
              <w:bottom w:val="nil"/>
              <w:right w:val="nil"/>
            </w:tcBorders>
          </w:tcPr>
          <w:p w:rsidR="00DB54CD" w:rsidRPr="00EB2151" w:rsidRDefault="00DB54CD" w:rsidP="00DB54CD">
            <w:pPr>
              <w:spacing w:after="0" w:line="220" w:lineRule="exact"/>
              <w:ind w:right="-9" w:firstLine="54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Payables from liabilities under finance lease</w:t>
            </w:r>
          </w:p>
        </w:tc>
        <w:tc>
          <w:tcPr>
            <w:tcW w:w="1134" w:type="dxa"/>
            <w:tcBorders>
              <w:top w:val="nil"/>
              <w:left w:val="nil"/>
              <w:bottom w:val="nil"/>
              <w:right w:val="nil"/>
            </w:tcBorders>
          </w:tcPr>
          <w:p w:rsidR="00DB54CD" w:rsidRPr="00EB2151" w:rsidRDefault="00DB54CD" w:rsidP="00DB54CD">
            <w:pPr>
              <w:adjustRightInd w:val="0"/>
              <w:spacing w:after="0" w:line="220" w:lineRule="exact"/>
              <w:ind w:right="-9"/>
              <w:jc w:val="right"/>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7" w:type="dxa"/>
            <w:tcBorders>
              <w:top w:val="nil"/>
              <w:left w:val="nil"/>
              <w:bottom w:val="nil"/>
              <w:right w:val="nil"/>
            </w:tcBorders>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cs/>
                <w:lang w:val="en-GB"/>
              </w:rPr>
            </w:pP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r>
      <w:tr w:rsidR="00DB54CD" w:rsidRPr="00EB2151" w:rsidTr="004F2376">
        <w:trPr>
          <w:cantSplit/>
        </w:trPr>
        <w:tc>
          <w:tcPr>
            <w:tcW w:w="3987" w:type="dxa"/>
            <w:tcBorders>
              <w:top w:val="nil"/>
              <w:left w:val="nil"/>
              <w:bottom w:val="nil"/>
              <w:right w:val="nil"/>
            </w:tcBorders>
          </w:tcPr>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agreements brought forward (recorded as part </w:t>
            </w:r>
          </w:p>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 current portion of long term finance lease)</w:t>
            </w:r>
          </w:p>
        </w:tc>
        <w:tc>
          <w:tcPr>
            <w:tcW w:w="1134" w:type="dxa"/>
            <w:tcBorders>
              <w:top w:val="nil"/>
              <w:left w:val="nil"/>
              <w:bottom w:val="nil"/>
              <w:right w:val="nil"/>
            </w:tcBorders>
            <w:shd w:val="clear" w:color="auto" w:fill="auto"/>
          </w:tcPr>
          <w:p w:rsidR="004F2376" w:rsidRPr="00EB2151" w:rsidRDefault="004F2376"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9</w:t>
            </w:r>
            <w:r w:rsidR="004F2376"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932</w:t>
            </w:r>
          </w:p>
        </w:tc>
        <w:tc>
          <w:tcPr>
            <w:tcW w:w="90"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tcPr>
          <w:p w:rsidR="00DB54CD" w:rsidRPr="00EB2151" w:rsidRDefault="00DB54CD"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4</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395</w:t>
            </w:r>
          </w:p>
        </w:tc>
        <w:tc>
          <w:tcPr>
            <w:tcW w:w="117" w:type="dxa"/>
            <w:tcBorders>
              <w:top w:val="nil"/>
              <w:left w:val="nil"/>
              <w:bottom w:val="nil"/>
              <w:right w:val="nil"/>
            </w:tcBorders>
          </w:tcPr>
          <w:p w:rsidR="00DB54CD" w:rsidRPr="00EB2151" w:rsidRDefault="00DB54CD" w:rsidP="00DB54CD">
            <w:pPr>
              <w:adjustRightInd w:val="0"/>
              <w:spacing w:after="0" w:line="220" w:lineRule="exact"/>
              <w:ind w:right="-9"/>
              <w:jc w:val="center"/>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tcPr>
          <w:p w:rsidR="004F2376" w:rsidRPr="00EB2151" w:rsidRDefault="004F2376"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8</w:t>
            </w:r>
            <w:r w:rsidR="004F2376"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690</w:t>
            </w: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jc w:val="center"/>
              <w:rPr>
                <w:rFonts w:ascii="Times New Roman" w:eastAsia="Times New Roman" w:hAnsi="Times New Roman" w:cs="Times New Roman"/>
                <w:sz w:val="16"/>
                <w:szCs w:val="16"/>
                <w:lang w:val="en-GB"/>
              </w:rPr>
            </w:pPr>
          </w:p>
        </w:tc>
        <w:tc>
          <w:tcPr>
            <w:tcW w:w="1089" w:type="dxa"/>
            <w:tcBorders>
              <w:top w:val="nil"/>
              <w:left w:val="nil"/>
              <w:bottom w:val="nil"/>
              <w:right w:val="nil"/>
            </w:tcBorders>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4</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338</w:t>
            </w:r>
          </w:p>
        </w:tc>
      </w:tr>
      <w:tr w:rsidR="00DB54CD" w:rsidRPr="00EB2151" w:rsidTr="00B23A14">
        <w:trPr>
          <w:cantSplit/>
        </w:trPr>
        <w:tc>
          <w:tcPr>
            <w:tcW w:w="3987" w:type="dxa"/>
            <w:tcBorders>
              <w:top w:val="nil"/>
              <w:left w:val="nil"/>
              <w:bottom w:val="nil"/>
              <w:right w:val="nil"/>
            </w:tcBorders>
          </w:tcPr>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Add</w:t>
            </w:r>
            <w:r w:rsidRPr="00EB2151">
              <w:rPr>
                <w:rFonts w:ascii="Times New Roman" w:eastAsia="Times New Roman" w:hAnsi="Times New Roman" w:cs="Times New Roman"/>
                <w:sz w:val="16"/>
                <w:szCs w:val="16"/>
                <w:lang w:val="en-GB"/>
              </w:rPr>
              <w:t xml:space="preserve">  Liabilities under finance lease agreements</w:t>
            </w:r>
          </w:p>
        </w:tc>
        <w:tc>
          <w:tcPr>
            <w:tcW w:w="1134" w:type="dxa"/>
            <w:tcBorders>
              <w:top w:val="nil"/>
              <w:left w:val="nil"/>
              <w:bottom w:val="nil"/>
              <w:right w:val="nil"/>
            </w:tcBorders>
            <w:shd w:val="clear" w:color="auto" w:fill="auto"/>
          </w:tcPr>
          <w:p w:rsidR="00DB54CD" w:rsidRPr="00EB2151" w:rsidRDefault="00DB54CD" w:rsidP="00B23A14">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shd w:val="clear" w:color="auto" w:fill="auto"/>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shd w:val="clear" w:color="auto" w:fill="auto"/>
          </w:tcPr>
          <w:p w:rsidR="00DB54CD" w:rsidRPr="00EB2151" w:rsidRDefault="00DB54CD" w:rsidP="00DB54CD">
            <w:pPr>
              <w:tabs>
                <w:tab w:val="decimal" w:pos="900"/>
              </w:tabs>
              <w:adjustRightInd w:val="0"/>
              <w:spacing w:after="0" w:line="220" w:lineRule="exact"/>
              <w:ind w:right="-9"/>
              <w:rPr>
                <w:rFonts w:ascii="Times New Roman" w:eastAsia="Times New Roman" w:hAnsi="Times New Roman" w:cs="Times New Roman"/>
                <w:color w:val="000000"/>
                <w:sz w:val="16"/>
                <w:szCs w:val="16"/>
                <w:lang w:val="en-GB"/>
              </w:rPr>
            </w:pPr>
          </w:p>
        </w:tc>
        <w:tc>
          <w:tcPr>
            <w:tcW w:w="117" w:type="dxa"/>
            <w:tcBorders>
              <w:top w:val="nil"/>
              <w:left w:val="nil"/>
              <w:bottom w:val="nil"/>
              <w:right w:val="nil"/>
            </w:tcBorders>
            <w:shd w:val="clear" w:color="auto" w:fill="auto"/>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nil"/>
              <w:right w:val="nil"/>
            </w:tcBorders>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r>
      <w:tr w:rsidR="00DB54CD" w:rsidRPr="00EB2151" w:rsidTr="00B23A14">
        <w:trPr>
          <w:cantSplit/>
        </w:trPr>
        <w:tc>
          <w:tcPr>
            <w:tcW w:w="3987" w:type="dxa"/>
            <w:tcBorders>
              <w:top w:val="nil"/>
              <w:left w:val="nil"/>
              <w:bottom w:val="nil"/>
              <w:right w:val="nil"/>
            </w:tcBorders>
          </w:tcPr>
          <w:p w:rsidR="00DB54CD" w:rsidRPr="00EB2151" w:rsidRDefault="00DB54CD" w:rsidP="0012517E">
            <w:pPr>
              <w:spacing w:after="0" w:line="220" w:lineRule="exact"/>
              <w:ind w:left="1218" w:right="-9" w:hanging="408"/>
              <w:rPr>
                <w:rFonts w:ascii="Times New Roman" w:eastAsia="Times New Roman" w:hAnsi="Times New Roman" w:cs="Times New Roman"/>
                <w:sz w:val="16"/>
                <w:szCs w:val="16"/>
                <w:u w:val="single"/>
                <w:lang w:val="en-GB"/>
              </w:rPr>
            </w:pPr>
            <w:r w:rsidRPr="00EB2151">
              <w:rPr>
                <w:rFonts w:ascii="Times New Roman" w:eastAsia="Times New Roman" w:hAnsi="Times New Roman" w:cs="Times New Roman"/>
                <w:sz w:val="16"/>
                <w:szCs w:val="16"/>
                <w:lang w:val="en-GB"/>
              </w:rPr>
              <w:tab/>
              <w:t>payable during the year</w:t>
            </w:r>
          </w:p>
        </w:tc>
        <w:tc>
          <w:tcPr>
            <w:tcW w:w="1134" w:type="dxa"/>
            <w:tcBorders>
              <w:top w:val="nil"/>
              <w:left w:val="nil"/>
              <w:bottom w:val="nil"/>
              <w:right w:val="nil"/>
            </w:tcBorders>
            <w:shd w:val="clear" w:color="auto" w:fill="auto"/>
          </w:tcPr>
          <w:p w:rsidR="00DB54CD"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w:t>
            </w:r>
            <w:r w:rsidR="00B23A14"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527</w:t>
            </w:r>
          </w:p>
        </w:tc>
        <w:tc>
          <w:tcPr>
            <w:tcW w:w="90" w:type="dxa"/>
            <w:tcBorders>
              <w:top w:val="nil"/>
              <w:left w:val="nil"/>
              <w:bottom w:val="nil"/>
              <w:right w:val="nil"/>
            </w:tcBorders>
            <w:shd w:val="clear" w:color="auto" w:fill="auto"/>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shd w:val="clear" w:color="auto" w:fill="auto"/>
          </w:tcPr>
          <w:p w:rsidR="00DB54CD"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8</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566</w:t>
            </w:r>
          </w:p>
        </w:tc>
        <w:tc>
          <w:tcPr>
            <w:tcW w:w="117" w:type="dxa"/>
            <w:tcBorders>
              <w:top w:val="nil"/>
              <w:left w:val="nil"/>
              <w:bottom w:val="nil"/>
              <w:right w:val="nil"/>
            </w:tcBorders>
            <w:shd w:val="clear" w:color="auto" w:fill="auto"/>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tcPr>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2</w:t>
            </w:r>
            <w:r w:rsidR="00B23A14"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821</w:t>
            </w: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nil"/>
              <w:right w:val="nil"/>
            </w:tcBorders>
          </w:tcPr>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7</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249</w:t>
            </w:r>
          </w:p>
        </w:tc>
      </w:tr>
      <w:tr w:rsidR="00DB54CD" w:rsidRPr="00EB2151" w:rsidTr="00B23A14">
        <w:trPr>
          <w:cantSplit/>
        </w:trPr>
        <w:tc>
          <w:tcPr>
            <w:tcW w:w="3987" w:type="dxa"/>
            <w:tcBorders>
              <w:top w:val="nil"/>
              <w:left w:val="nil"/>
              <w:bottom w:val="nil"/>
              <w:right w:val="nil"/>
            </w:tcBorders>
          </w:tcPr>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xml:space="preserve">  Payments the liabilities under finance</w:t>
            </w:r>
          </w:p>
        </w:tc>
        <w:tc>
          <w:tcPr>
            <w:tcW w:w="1134" w:type="dxa"/>
            <w:tcBorders>
              <w:top w:val="nil"/>
              <w:left w:val="nil"/>
              <w:bottom w:val="nil"/>
              <w:right w:val="nil"/>
            </w:tcBorders>
            <w:shd w:val="clear" w:color="auto" w:fill="auto"/>
          </w:tcPr>
          <w:p w:rsidR="00DB54CD" w:rsidRPr="00EB2151" w:rsidRDefault="00DB54CD" w:rsidP="00B23A14">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shd w:val="clear" w:color="auto" w:fill="auto"/>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shd w:val="clear" w:color="auto" w:fill="auto"/>
          </w:tcPr>
          <w:p w:rsidR="00DB54CD" w:rsidRPr="00EB2151" w:rsidRDefault="00DB54CD" w:rsidP="00DB54CD">
            <w:pPr>
              <w:tabs>
                <w:tab w:val="decimal" w:pos="900"/>
              </w:tabs>
              <w:adjustRightInd w:val="0"/>
              <w:spacing w:after="0" w:line="220" w:lineRule="exact"/>
              <w:ind w:right="-9"/>
              <w:rPr>
                <w:rFonts w:ascii="Times New Roman" w:eastAsia="Times New Roman" w:hAnsi="Times New Roman" w:cs="Times New Roman"/>
                <w:color w:val="000000"/>
                <w:sz w:val="16"/>
                <w:szCs w:val="16"/>
                <w:lang w:val="en-GB"/>
              </w:rPr>
            </w:pPr>
          </w:p>
        </w:tc>
        <w:tc>
          <w:tcPr>
            <w:tcW w:w="117" w:type="dxa"/>
            <w:tcBorders>
              <w:top w:val="nil"/>
              <w:left w:val="nil"/>
              <w:bottom w:val="nil"/>
              <w:right w:val="nil"/>
            </w:tcBorders>
            <w:shd w:val="clear" w:color="auto" w:fill="auto"/>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nil"/>
              <w:right w:val="nil"/>
            </w:tcBorders>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r>
      <w:tr w:rsidR="00DB54CD" w:rsidRPr="00EB2151" w:rsidTr="00B23A14">
        <w:trPr>
          <w:cantSplit/>
          <w:trHeight w:val="60"/>
        </w:trPr>
        <w:tc>
          <w:tcPr>
            <w:tcW w:w="3987" w:type="dxa"/>
            <w:tcBorders>
              <w:top w:val="nil"/>
              <w:left w:val="nil"/>
              <w:bottom w:val="nil"/>
              <w:right w:val="nil"/>
            </w:tcBorders>
          </w:tcPr>
          <w:p w:rsidR="00DB54CD" w:rsidRPr="00EB2151" w:rsidRDefault="00DB54CD" w:rsidP="00DB54CD">
            <w:pPr>
              <w:spacing w:after="0" w:line="220" w:lineRule="exact"/>
              <w:ind w:left="1218" w:right="-14" w:hanging="408"/>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ab/>
              <w:t xml:space="preserve">lease agreements payable during </w:t>
            </w:r>
          </w:p>
        </w:tc>
        <w:tc>
          <w:tcPr>
            <w:tcW w:w="1134" w:type="dxa"/>
            <w:tcBorders>
              <w:top w:val="nil"/>
              <w:left w:val="nil"/>
              <w:bottom w:val="nil"/>
              <w:right w:val="nil"/>
            </w:tcBorders>
            <w:shd w:val="clear" w:color="auto" w:fill="auto"/>
          </w:tcPr>
          <w:p w:rsidR="00DB54CD" w:rsidRPr="00EB2151" w:rsidRDefault="00DB54CD" w:rsidP="00B23A14">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shd w:val="clear" w:color="auto" w:fill="auto"/>
          </w:tcPr>
          <w:p w:rsidR="00DB54CD" w:rsidRPr="00EB2151" w:rsidRDefault="00DB54CD" w:rsidP="00DB54CD">
            <w:pPr>
              <w:tabs>
                <w:tab w:val="decimal" w:pos="1095"/>
              </w:tabs>
              <w:adjustRightInd w:val="0"/>
              <w:spacing w:after="0" w:line="220" w:lineRule="exact"/>
              <w:ind w:right="-14"/>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shd w:val="clear" w:color="auto" w:fill="auto"/>
          </w:tcPr>
          <w:p w:rsidR="00DB54CD" w:rsidRPr="00EB2151" w:rsidRDefault="00DB54CD" w:rsidP="00DB54CD">
            <w:pPr>
              <w:tabs>
                <w:tab w:val="decimal" w:pos="850"/>
              </w:tabs>
              <w:adjustRightInd w:val="0"/>
              <w:spacing w:after="0" w:line="220" w:lineRule="exact"/>
              <w:ind w:right="-14"/>
              <w:rPr>
                <w:rFonts w:ascii="Times New Roman" w:eastAsia="Times New Roman" w:hAnsi="Times New Roman" w:cs="Times New Roman"/>
                <w:color w:val="000000"/>
                <w:sz w:val="16"/>
                <w:szCs w:val="16"/>
                <w:lang w:val="en-GB"/>
              </w:rPr>
            </w:pPr>
          </w:p>
        </w:tc>
        <w:tc>
          <w:tcPr>
            <w:tcW w:w="117" w:type="dxa"/>
            <w:tcBorders>
              <w:top w:val="nil"/>
              <w:left w:val="nil"/>
              <w:bottom w:val="nil"/>
              <w:right w:val="nil"/>
            </w:tcBorders>
            <w:shd w:val="clear" w:color="auto" w:fill="auto"/>
          </w:tcPr>
          <w:p w:rsidR="00DB54CD" w:rsidRPr="00EB2151" w:rsidRDefault="00DB54CD" w:rsidP="00DB54CD">
            <w:pPr>
              <w:adjustRightInd w:val="0"/>
              <w:spacing w:after="0" w:line="220" w:lineRule="exact"/>
              <w:ind w:right="-14"/>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vAlign w:val="bottom"/>
          </w:tcPr>
          <w:p w:rsidR="00DB54CD" w:rsidRPr="00EB2151" w:rsidRDefault="00DB54CD" w:rsidP="00DB54CD">
            <w:pPr>
              <w:tabs>
                <w:tab w:val="decimal" w:pos="915"/>
              </w:tabs>
              <w:adjustRightInd w:val="0"/>
              <w:spacing w:after="0" w:line="220" w:lineRule="exact"/>
              <w:ind w:right="-14"/>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vAlign w:val="bottom"/>
          </w:tcPr>
          <w:p w:rsidR="00DB54CD" w:rsidRPr="00EB2151" w:rsidRDefault="00DB54CD" w:rsidP="00DB54CD">
            <w:pPr>
              <w:tabs>
                <w:tab w:val="decimal" w:pos="1152"/>
              </w:tabs>
              <w:spacing w:after="0" w:line="220" w:lineRule="exact"/>
              <w:ind w:left="-108" w:right="-14"/>
              <w:rPr>
                <w:rFonts w:ascii="Times New Roman" w:eastAsia="Times New Roman" w:hAnsi="Times New Roman" w:cs="Times New Roman"/>
                <w:sz w:val="16"/>
                <w:szCs w:val="16"/>
                <w:lang w:val="en-GB"/>
              </w:rPr>
            </w:pPr>
          </w:p>
        </w:tc>
        <w:tc>
          <w:tcPr>
            <w:tcW w:w="1089" w:type="dxa"/>
            <w:tcBorders>
              <w:top w:val="nil"/>
              <w:left w:val="nil"/>
              <w:bottom w:val="nil"/>
              <w:right w:val="nil"/>
            </w:tcBorders>
            <w:vAlign w:val="bottom"/>
          </w:tcPr>
          <w:p w:rsidR="00DB54CD" w:rsidRPr="00EB2151" w:rsidRDefault="00DB54CD" w:rsidP="00DB54CD">
            <w:pPr>
              <w:tabs>
                <w:tab w:val="decimal" w:pos="915"/>
              </w:tabs>
              <w:adjustRightInd w:val="0"/>
              <w:spacing w:after="0" w:line="220" w:lineRule="exact"/>
              <w:ind w:right="-14"/>
              <w:rPr>
                <w:rFonts w:ascii="Times New Roman" w:eastAsia="Times New Roman" w:hAnsi="Times New Roman" w:cs="Times New Roman"/>
                <w:color w:val="000000"/>
                <w:sz w:val="16"/>
                <w:szCs w:val="16"/>
                <w:lang w:val="en-GB"/>
              </w:rPr>
            </w:pPr>
          </w:p>
        </w:tc>
      </w:tr>
      <w:tr w:rsidR="00DB54CD" w:rsidRPr="00EB2151" w:rsidTr="00B23A14">
        <w:trPr>
          <w:cantSplit/>
          <w:trHeight w:val="60"/>
        </w:trPr>
        <w:tc>
          <w:tcPr>
            <w:tcW w:w="3987" w:type="dxa"/>
            <w:tcBorders>
              <w:top w:val="nil"/>
              <w:left w:val="nil"/>
              <w:bottom w:val="nil"/>
              <w:right w:val="nil"/>
            </w:tcBorders>
          </w:tcPr>
          <w:p w:rsidR="00DB54CD" w:rsidRPr="00EB2151" w:rsidRDefault="00DB54CD" w:rsidP="0012517E">
            <w:pPr>
              <w:spacing w:after="0" w:line="220" w:lineRule="exact"/>
              <w:ind w:left="1218" w:right="-9" w:hanging="18"/>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the year</w:t>
            </w:r>
          </w:p>
        </w:tc>
        <w:tc>
          <w:tcPr>
            <w:tcW w:w="1134" w:type="dxa"/>
            <w:tcBorders>
              <w:top w:val="nil"/>
              <w:left w:val="nil"/>
              <w:bottom w:val="single" w:sz="4" w:space="0" w:color="auto"/>
              <w:right w:val="nil"/>
            </w:tcBorders>
            <w:shd w:val="clear" w:color="auto" w:fill="auto"/>
          </w:tcPr>
          <w:p w:rsidR="00DB54CD" w:rsidRPr="00EB2151" w:rsidRDefault="00B23A14"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318</w:t>
            </w:r>
            <w:r w:rsidRPr="00EB2151">
              <w:rPr>
                <w:rFonts w:ascii="Times New Roman" w:eastAsia="Times New Roman" w:hAnsi="Times New Roman" w:cs="Times New Roman"/>
                <w:color w:val="000000"/>
                <w:sz w:val="16"/>
                <w:szCs w:val="16"/>
                <w:lang w:val="en-GB"/>
              </w:rPr>
              <w:t>)</w:t>
            </w:r>
          </w:p>
        </w:tc>
        <w:tc>
          <w:tcPr>
            <w:tcW w:w="90" w:type="dxa"/>
            <w:tcBorders>
              <w:top w:val="nil"/>
              <w:left w:val="nil"/>
              <w:bottom w:val="nil"/>
              <w:right w:val="nil"/>
            </w:tcBorders>
            <w:shd w:val="clear" w:color="auto" w:fill="auto"/>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single" w:sz="4" w:space="0" w:color="auto"/>
              <w:right w:val="nil"/>
            </w:tcBorders>
            <w:shd w:val="clear" w:color="auto" w:fill="auto"/>
          </w:tcPr>
          <w:p w:rsidR="00DB54CD" w:rsidRPr="00EB2151" w:rsidRDefault="00DB54CD"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029</w:t>
            </w:r>
            <w:r w:rsidRPr="00EB2151">
              <w:rPr>
                <w:rFonts w:ascii="Times New Roman" w:eastAsia="Times New Roman" w:hAnsi="Times New Roman" w:cs="Times New Roman"/>
                <w:color w:val="000000"/>
                <w:sz w:val="16"/>
                <w:szCs w:val="16"/>
                <w:lang w:val="en-GB"/>
              </w:rPr>
              <w:t>)</w:t>
            </w:r>
          </w:p>
        </w:tc>
        <w:tc>
          <w:tcPr>
            <w:tcW w:w="117" w:type="dxa"/>
            <w:tcBorders>
              <w:top w:val="nil"/>
              <w:left w:val="nil"/>
              <w:bottom w:val="nil"/>
              <w:right w:val="nil"/>
            </w:tcBorders>
            <w:shd w:val="clear" w:color="auto" w:fill="auto"/>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single" w:sz="4" w:space="0" w:color="auto"/>
              <w:right w:val="nil"/>
            </w:tcBorders>
            <w:shd w:val="clear" w:color="auto" w:fill="auto"/>
            <w:vAlign w:val="bottom"/>
          </w:tcPr>
          <w:p w:rsidR="00DB54CD" w:rsidRPr="00EB2151" w:rsidRDefault="00B23A14"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1</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892</w:t>
            </w:r>
            <w:r w:rsidRPr="00EB2151">
              <w:rPr>
                <w:rFonts w:ascii="Times New Roman" w:eastAsia="Times New Roman" w:hAnsi="Times New Roman" w:cs="Times New Roman"/>
                <w:color w:val="000000"/>
                <w:sz w:val="16"/>
                <w:szCs w:val="16"/>
                <w:lang w:val="en-GB"/>
              </w:rPr>
              <w:t>)</w:t>
            </w:r>
          </w:p>
        </w:tc>
        <w:tc>
          <w:tcPr>
            <w:tcW w:w="90" w:type="dxa"/>
            <w:tcBorders>
              <w:top w:val="nil"/>
              <w:left w:val="nil"/>
              <w:bottom w:val="nil"/>
              <w:right w:val="nil"/>
            </w:tcBorders>
            <w:vAlign w:val="bottom"/>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single" w:sz="4" w:space="0" w:color="auto"/>
              <w:right w:val="nil"/>
            </w:tcBorders>
            <w:vAlign w:val="bottom"/>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897</w:t>
            </w:r>
            <w:r w:rsidRPr="00EB2151">
              <w:rPr>
                <w:rFonts w:ascii="Times New Roman" w:eastAsia="Times New Roman" w:hAnsi="Times New Roman" w:cs="Times New Roman"/>
                <w:color w:val="000000"/>
                <w:sz w:val="16"/>
                <w:szCs w:val="16"/>
                <w:lang w:val="en-GB"/>
              </w:rPr>
              <w:t>)</w:t>
            </w:r>
          </w:p>
        </w:tc>
      </w:tr>
      <w:tr w:rsidR="00DB54CD" w:rsidRPr="00EB2151" w:rsidTr="003A12BC">
        <w:trPr>
          <w:cantSplit/>
        </w:trPr>
        <w:tc>
          <w:tcPr>
            <w:tcW w:w="3987" w:type="dxa"/>
            <w:tcBorders>
              <w:top w:val="nil"/>
              <w:left w:val="nil"/>
              <w:bottom w:val="nil"/>
              <w:right w:val="nil"/>
            </w:tcBorders>
          </w:tcPr>
          <w:p w:rsidR="00DB54CD" w:rsidRPr="00EB2151" w:rsidRDefault="00DB54CD" w:rsidP="00DB54CD">
            <w:pPr>
              <w:spacing w:after="0" w:line="220" w:lineRule="exact"/>
              <w:ind w:right="-9" w:firstLine="543"/>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Payables from liabilities under finance lease</w:t>
            </w:r>
          </w:p>
        </w:tc>
        <w:tc>
          <w:tcPr>
            <w:tcW w:w="1134" w:type="dxa"/>
            <w:tcBorders>
              <w:top w:val="single" w:sz="4" w:space="0" w:color="auto"/>
              <w:left w:val="nil"/>
              <w:bottom w:val="nil"/>
              <w:right w:val="nil"/>
            </w:tcBorders>
            <w:shd w:val="clear" w:color="auto" w:fill="auto"/>
          </w:tcPr>
          <w:p w:rsidR="00DB54CD" w:rsidRPr="00EB2151" w:rsidRDefault="00DB54CD" w:rsidP="00DB54CD">
            <w:pPr>
              <w:tabs>
                <w:tab w:val="decimal" w:pos="900"/>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nil"/>
              <w:right w:val="nil"/>
            </w:tcBorders>
          </w:tcPr>
          <w:p w:rsidR="00DB54CD" w:rsidRPr="00EB2151" w:rsidRDefault="00DB54CD" w:rsidP="00DB54CD">
            <w:pPr>
              <w:tabs>
                <w:tab w:val="decimal" w:pos="900"/>
              </w:tabs>
              <w:adjustRightInd w:val="0"/>
              <w:spacing w:after="0" w:line="220" w:lineRule="exact"/>
              <w:ind w:right="-9"/>
              <w:rPr>
                <w:rFonts w:ascii="Times New Roman" w:eastAsia="Times New Roman" w:hAnsi="Times New Roman" w:cs="Times New Roman"/>
                <w:color w:val="000000"/>
                <w:sz w:val="16"/>
                <w:szCs w:val="16"/>
                <w:lang w:val="en-GB"/>
              </w:rPr>
            </w:pPr>
          </w:p>
        </w:tc>
        <w:tc>
          <w:tcPr>
            <w:tcW w:w="117" w:type="dxa"/>
            <w:tcBorders>
              <w:top w:val="nil"/>
              <w:left w:val="nil"/>
              <w:bottom w:val="nil"/>
              <w:right w:val="nil"/>
            </w:tcBorders>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nil"/>
              <w:right w:val="nil"/>
            </w:tcBorders>
            <w:shd w:val="clear" w:color="auto" w:fill="auto"/>
            <w:vAlign w:val="bottom"/>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c>
          <w:tcPr>
            <w:tcW w:w="90" w:type="dxa"/>
            <w:tcBorders>
              <w:top w:val="nil"/>
              <w:left w:val="nil"/>
              <w:bottom w:val="nil"/>
              <w:right w:val="nil"/>
            </w:tcBorders>
            <w:vAlign w:val="bottom"/>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nil"/>
              <w:right w:val="nil"/>
            </w:tcBorders>
            <w:vAlign w:val="bottom"/>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tc>
      </w:tr>
      <w:tr w:rsidR="00DB54CD" w:rsidRPr="00EB2151" w:rsidTr="003A12BC">
        <w:trPr>
          <w:cantSplit/>
        </w:trPr>
        <w:tc>
          <w:tcPr>
            <w:tcW w:w="3987" w:type="dxa"/>
            <w:tcBorders>
              <w:top w:val="nil"/>
              <w:left w:val="nil"/>
              <w:bottom w:val="nil"/>
              <w:right w:val="nil"/>
            </w:tcBorders>
          </w:tcPr>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 xml:space="preserve">agreements carried forward (recorded as part </w:t>
            </w:r>
          </w:p>
          <w:p w:rsidR="00DB54CD" w:rsidRPr="00EB2151" w:rsidRDefault="00DB54CD" w:rsidP="00DB54CD">
            <w:pPr>
              <w:spacing w:after="0" w:line="220" w:lineRule="exact"/>
              <w:ind w:left="1260" w:right="-9" w:hanging="45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 current portion of long term finance lease)</w:t>
            </w:r>
          </w:p>
        </w:tc>
        <w:tc>
          <w:tcPr>
            <w:tcW w:w="1134" w:type="dxa"/>
            <w:tcBorders>
              <w:top w:val="nil"/>
              <w:left w:val="nil"/>
              <w:bottom w:val="double" w:sz="4" w:space="0" w:color="auto"/>
              <w:right w:val="nil"/>
            </w:tcBorders>
            <w:shd w:val="clear" w:color="auto" w:fill="auto"/>
          </w:tcPr>
          <w:p w:rsidR="00DB54CD" w:rsidRPr="00EB2151" w:rsidRDefault="00DB54CD"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p w:rsidR="003A12BC"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11</w:t>
            </w:r>
            <w:r w:rsidR="00B23A14"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141</w:t>
            </w:r>
          </w:p>
        </w:tc>
        <w:tc>
          <w:tcPr>
            <w:tcW w:w="90" w:type="dxa"/>
            <w:tcBorders>
              <w:top w:val="nil"/>
              <w:left w:val="nil"/>
              <w:bottom w:val="nil"/>
              <w:right w:val="nil"/>
            </w:tcBorders>
          </w:tcPr>
          <w:p w:rsidR="00DB54CD" w:rsidRPr="00EB2151" w:rsidRDefault="00DB54CD" w:rsidP="00DB54CD">
            <w:pPr>
              <w:tabs>
                <w:tab w:val="decimal" w:pos="1095"/>
              </w:tabs>
              <w:adjustRightInd w:val="0"/>
              <w:spacing w:after="0" w:line="220" w:lineRule="exact"/>
              <w:ind w:right="-9"/>
              <w:rPr>
                <w:rFonts w:ascii="Times New Roman" w:eastAsia="Times New Roman" w:hAnsi="Times New Roman" w:cs="Times New Roman"/>
                <w:color w:val="000000"/>
                <w:sz w:val="16"/>
                <w:szCs w:val="16"/>
                <w:lang w:val="en-GB"/>
              </w:rPr>
            </w:pPr>
          </w:p>
        </w:tc>
        <w:tc>
          <w:tcPr>
            <w:tcW w:w="990" w:type="dxa"/>
            <w:tcBorders>
              <w:top w:val="nil"/>
              <w:left w:val="nil"/>
              <w:bottom w:val="double" w:sz="4" w:space="0" w:color="auto"/>
              <w:right w:val="nil"/>
            </w:tcBorders>
          </w:tcPr>
          <w:p w:rsidR="00DB54CD" w:rsidRPr="00EB2151" w:rsidRDefault="00DB54CD"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850"/>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9</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932</w:t>
            </w:r>
          </w:p>
        </w:tc>
        <w:tc>
          <w:tcPr>
            <w:tcW w:w="117" w:type="dxa"/>
            <w:tcBorders>
              <w:top w:val="nil"/>
              <w:left w:val="nil"/>
              <w:bottom w:val="nil"/>
              <w:right w:val="nil"/>
            </w:tcBorders>
          </w:tcPr>
          <w:p w:rsidR="00DB54CD" w:rsidRPr="00EB2151" w:rsidRDefault="00DB54CD" w:rsidP="00DB54CD">
            <w:pPr>
              <w:adjustRightInd w:val="0"/>
              <w:spacing w:after="0" w:line="220" w:lineRule="exact"/>
              <w:ind w:right="-9"/>
              <w:rPr>
                <w:rFonts w:ascii="Times New Roman" w:eastAsia="Times New Roman" w:hAnsi="Times New Roman" w:cs="Times New Roman"/>
                <w:color w:val="000000"/>
                <w:sz w:val="16"/>
                <w:szCs w:val="16"/>
                <w:lang w:val="en-GB"/>
              </w:rPr>
            </w:pPr>
          </w:p>
        </w:tc>
        <w:tc>
          <w:tcPr>
            <w:tcW w:w="1161" w:type="dxa"/>
            <w:tcBorders>
              <w:top w:val="nil"/>
              <w:left w:val="nil"/>
              <w:bottom w:val="double" w:sz="4" w:space="0" w:color="auto"/>
              <w:right w:val="nil"/>
            </w:tcBorders>
            <w:shd w:val="clear" w:color="auto" w:fill="auto"/>
          </w:tcPr>
          <w:p w:rsidR="003A12BC" w:rsidRPr="00EB2151" w:rsidRDefault="003A12BC"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9</w:t>
            </w:r>
            <w:r w:rsidR="003A12BC"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619</w:t>
            </w:r>
          </w:p>
        </w:tc>
        <w:tc>
          <w:tcPr>
            <w:tcW w:w="90" w:type="dxa"/>
            <w:tcBorders>
              <w:top w:val="nil"/>
              <w:left w:val="nil"/>
              <w:bottom w:val="nil"/>
              <w:right w:val="nil"/>
            </w:tcBorders>
          </w:tcPr>
          <w:p w:rsidR="00DB54CD" w:rsidRPr="00EB2151" w:rsidRDefault="00DB54CD" w:rsidP="00DB54CD">
            <w:pPr>
              <w:tabs>
                <w:tab w:val="decimal" w:pos="1152"/>
              </w:tabs>
              <w:spacing w:after="0" w:line="220" w:lineRule="exact"/>
              <w:ind w:left="-108" w:right="-9"/>
              <w:rPr>
                <w:rFonts w:ascii="Times New Roman" w:eastAsia="Times New Roman" w:hAnsi="Times New Roman" w:cs="Times New Roman"/>
                <w:sz w:val="16"/>
                <w:szCs w:val="16"/>
                <w:lang w:val="en-GB"/>
              </w:rPr>
            </w:pPr>
          </w:p>
        </w:tc>
        <w:tc>
          <w:tcPr>
            <w:tcW w:w="1089" w:type="dxa"/>
            <w:tcBorders>
              <w:top w:val="nil"/>
              <w:left w:val="nil"/>
              <w:bottom w:val="double" w:sz="4" w:space="0" w:color="auto"/>
              <w:right w:val="nil"/>
            </w:tcBorders>
          </w:tcPr>
          <w:p w:rsidR="00DB54CD" w:rsidRPr="00EB2151" w:rsidRDefault="00DB54CD"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915"/>
              </w:tabs>
              <w:adjustRightInd w:val="0"/>
              <w:spacing w:after="0" w:line="220" w:lineRule="exact"/>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8</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690</w:t>
            </w:r>
          </w:p>
        </w:tc>
      </w:tr>
    </w:tbl>
    <w:p w:rsidR="00B16C13" w:rsidRDefault="00B16C13">
      <w:pPr>
        <w:spacing w:after="0"/>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rsidR="00DB54CD" w:rsidRPr="00EB2151" w:rsidRDefault="00B16C13" w:rsidP="00DB54CD">
      <w:pPr>
        <w:snapToGrid w:val="0"/>
        <w:spacing w:before="240" w:after="240"/>
        <w:ind w:left="1080" w:right="-9" w:hanging="533"/>
        <w:jc w:val="thaiDistribute"/>
        <w:outlineLvl w:val="0"/>
        <w:rPr>
          <w:rFonts w:ascii="Times New Roman" w:eastAsia="Times New Roman" w:hAnsi="Times New Roman" w:cs="Times New Roman"/>
          <w:sz w:val="24"/>
          <w:szCs w:val="24"/>
          <w:cs/>
          <w:lang w:val="en-GB"/>
        </w:rPr>
      </w:pPr>
      <w:r w:rsidRPr="00B16C13">
        <w:rPr>
          <w:rFonts w:ascii="Times New Roman" w:eastAsia="Times New Roman" w:hAnsi="Times New Roman" w:cs="Angsana New"/>
          <w:sz w:val="24"/>
          <w:szCs w:val="24"/>
        </w:rPr>
        <w:lastRenderedPageBreak/>
        <w:t>6</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ab/>
        <w:t xml:space="preserve">Reconciliation of liabilities arising from financing activities for the </w:t>
      </w:r>
      <w:r w:rsidR="0012517E">
        <w:rPr>
          <w:rFonts w:ascii="Times New Roman" w:eastAsia="Times New Roman" w:hAnsi="Times New Roman" w:cs="Times New Roman"/>
          <w:sz w:val="24"/>
          <w:szCs w:val="24"/>
          <w:lang w:val="en-GB"/>
        </w:rPr>
        <w:t>year</w:t>
      </w:r>
      <w:r w:rsidR="00DB54CD" w:rsidRPr="00EB2151">
        <w:rPr>
          <w:rFonts w:ascii="Times New Roman" w:eastAsia="Times New Roman" w:hAnsi="Times New Roman" w:cs="Times New Roman"/>
          <w:sz w:val="24"/>
          <w:szCs w:val="24"/>
          <w:lang w:val="en-GB"/>
        </w:rPr>
        <w:t xml:space="preserve"> ended December </w:t>
      </w:r>
      <w:r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and </w:t>
      </w:r>
      <w:r w:rsidRPr="00B16C13">
        <w:rPr>
          <w:rFonts w:ascii="Times New Roman" w:eastAsia="Times New Roman" w:hAnsi="Times New Roman" w:cs="Angsana New"/>
          <w:sz w:val="24"/>
          <w:szCs w:val="24"/>
        </w:rPr>
        <w:t>2018</w:t>
      </w:r>
      <w:r w:rsidR="00DB54CD" w:rsidRPr="00EB2151">
        <w:rPr>
          <w:rFonts w:ascii="Times New Roman" w:eastAsia="Times New Roman" w:hAnsi="Times New Roman" w:cs="Times New Roman"/>
          <w:sz w:val="24"/>
          <w:szCs w:val="24"/>
          <w:lang w:val="en-GB"/>
        </w:rPr>
        <w:t xml:space="preserve"> are as follows:</w:t>
      </w:r>
    </w:p>
    <w:tbl>
      <w:tblPr>
        <w:tblW w:w="8439" w:type="dxa"/>
        <w:tblInd w:w="972" w:type="dxa"/>
        <w:tblLayout w:type="fixed"/>
        <w:tblCellMar>
          <w:left w:w="0" w:type="dxa"/>
          <w:right w:w="0" w:type="dxa"/>
        </w:tblCellMar>
        <w:tblLook w:val="0000" w:firstRow="0" w:lastRow="0" w:firstColumn="0" w:lastColumn="0" w:noHBand="0" w:noVBand="0"/>
      </w:tblPr>
      <w:tblGrid>
        <w:gridCol w:w="2610"/>
        <w:gridCol w:w="1098"/>
        <w:gridCol w:w="90"/>
        <w:gridCol w:w="1143"/>
        <w:gridCol w:w="117"/>
        <w:gridCol w:w="999"/>
        <w:gridCol w:w="117"/>
        <w:gridCol w:w="864"/>
        <w:gridCol w:w="180"/>
        <w:gridCol w:w="1221"/>
      </w:tblGrid>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5829" w:type="dxa"/>
            <w:gridSpan w:val="9"/>
          </w:tcPr>
          <w:p w:rsidR="00DB54CD" w:rsidRPr="00EB2151" w:rsidRDefault="00DB54CD" w:rsidP="00EB2151">
            <w:pPr>
              <w:spacing w:after="0" w:line="240" w:lineRule="exact"/>
              <w:ind w:right="-14"/>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5829" w:type="dxa"/>
            <w:gridSpan w:val="9"/>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Consolidated financial statements</w:t>
            </w:r>
          </w:p>
        </w:tc>
      </w:tr>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rPr>
                <w:rFonts w:ascii="Times New Roman" w:eastAsia="Times New Roman" w:hAnsi="Times New Roman" w:cs="Times New Roman"/>
                <w:color w:val="000000"/>
                <w:sz w:val="16"/>
                <w:szCs w:val="16"/>
                <w:lang w:val="en-GB"/>
              </w:rPr>
            </w:pPr>
          </w:p>
        </w:tc>
        <w:tc>
          <w:tcPr>
            <w:tcW w:w="109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Balance</w:t>
            </w:r>
          </w:p>
        </w:tc>
        <w:tc>
          <w:tcPr>
            <w:tcW w:w="90" w:type="dxa"/>
          </w:tcPr>
          <w:p w:rsidR="00DB54CD" w:rsidRPr="00EB2151" w:rsidRDefault="00DB54CD" w:rsidP="00EB2151">
            <w:pPr>
              <w:tabs>
                <w:tab w:val="left" w:pos="2160"/>
              </w:tabs>
              <w:spacing w:after="0" w:line="240" w:lineRule="exact"/>
              <w:ind w:left="-126" w:right="-14" w:firstLine="126"/>
              <w:jc w:val="right"/>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Cash flows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Non-cash</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64"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Others</w:t>
            </w: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Balance</w:t>
            </w:r>
          </w:p>
        </w:tc>
      </w:tr>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09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from </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64"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r>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09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January </w:t>
            </w:r>
            <w:r w:rsidR="00B16C13" w:rsidRPr="00B16C13">
              <w:rPr>
                <w:rFonts w:ascii="Times New Roman" w:eastAsia="Times New Roman" w:hAnsi="Times New Roman" w:cs="Angsana New"/>
                <w:b/>
                <w:bCs/>
                <w:color w:val="000000"/>
                <w:sz w:val="16"/>
                <w:szCs w:val="16"/>
              </w:rPr>
              <w:t>1</w:t>
            </w:r>
            <w:r w:rsidRPr="00EB2151">
              <w:rPr>
                <w:rFonts w:ascii="Times New Roman" w:eastAsia="Times New Roman" w:hAnsi="Times New Roman" w:cs="Times New Roman"/>
                <w:b/>
                <w:bCs/>
                <w:color w:val="000000"/>
                <w:sz w:val="16"/>
                <w:szCs w:val="16"/>
                <w:lang w:val="en-GB"/>
              </w:rPr>
              <w:t>,</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financing</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64"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8"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 xml:space="preserve">December </w:t>
            </w:r>
            <w:r w:rsidR="00B16C13" w:rsidRPr="00B16C13">
              <w:rPr>
                <w:rFonts w:ascii="Times New Roman" w:eastAsia="Times New Roman" w:hAnsi="Times New Roman" w:cs="Angsana New"/>
                <w:b/>
                <w:bCs/>
                <w:color w:val="000000"/>
                <w:sz w:val="16"/>
                <w:szCs w:val="16"/>
              </w:rPr>
              <w:t>31</w:t>
            </w:r>
            <w:r w:rsidRPr="00EB2151">
              <w:rPr>
                <w:rFonts w:ascii="Times New Roman" w:eastAsia="Times New Roman" w:hAnsi="Times New Roman" w:cs="Times New Roman"/>
                <w:b/>
                <w:bCs/>
                <w:color w:val="000000"/>
                <w:sz w:val="16"/>
                <w:szCs w:val="16"/>
                <w:lang w:val="en-GB"/>
              </w:rPr>
              <w:t>,</w:t>
            </w:r>
          </w:p>
        </w:tc>
      </w:tr>
      <w:tr w:rsidR="00DB54CD" w:rsidRPr="00EB2151" w:rsidTr="00C519D2">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098" w:type="dxa"/>
          </w:tcPr>
          <w:p w:rsidR="00DB54CD" w:rsidRPr="00EB2151" w:rsidRDefault="00B16C13"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2019</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activities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64"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8" w:type="dxa"/>
          </w:tcPr>
          <w:p w:rsidR="00DB54CD" w:rsidRPr="00EB2151" w:rsidRDefault="00B16C13"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2019</w:t>
            </w: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Short-term borrowings </w:t>
            </w:r>
          </w:p>
        </w:tc>
        <w:tc>
          <w:tcPr>
            <w:tcW w:w="1098"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90" w:type="dxa"/>
          </w:tcPr>
          <w:p w:rsidR="00DB54CD" w:rsidRPr="00EB2151" w:rsidRDefault="00DB54CD" w:rsidP="00EB2151">
            <w:pPr>
              <w:tabs>
                <w:tab w:val="decimal" w:pos="1170"/>
              </w:tabs>
              <w:snapToGrid w:val="0"/>
              <w:spacing w:after="0" w:line="240" w:lineRule="exact"/>
              <w:ind w:right="-14"/>
              <w:jc w:val="right"/>
              <w:rPr>
                <w:rFonts w:ascii="Times New Roman" w:eastAsia="Times New Roman" w:hAnsi="Times New Roman" w:cs="Times New Roman"/>
                <w:color w:val="000000"/>
                <w:sz w:val="16"/>
                <w:szCs w:val="16"/>
                <w:lang w:val="en-GB"/>
              </w:rPr>
            </w:pPr>
          </w:p>
        </w:tc>
        <w:tc>
          <w:tcPr>
            <w:tcW w:w="1143"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999" w:type="dxa"/>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864" w:type="dxa"/>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1218"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heme="minorBidi"/>
                <w:color w:val="000000"/>
                <w:sz w:val="16"/>
                <w:szCs w:val="16"/>
                <w:cs/>
                <w:lang w:val="en-GB"/>
              </w:rPr>
            </w:pPr>
            <w:r w:rsidRPr="00EB2151">
              <w:rPr>
                <w:rFonts w:ascii="Times New Roman" w:eastAsia="Times New Roman" w:hAnsi="Times New Roman" w:cs="Times New Roman"/>
                <w:color w:val="000000"/>
                <w:sz w:val="16"/>
                <w:szCs w:val="16"/>
                <w:lang w:val="en-GB"/>
              </w:rPr>
              <w:tab/>
              <w:t>from a financial institution</w:t>
            </w:r>
          </w:p>
        </w:tc>
        <w:tc>
          <w:tcPr>
            <w:tcW w:w="109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130</w:t>
            </w:r>
            <w:r w:rsidR="00DB54CD"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395</w:t>
            </w:r>
          </w:p>
        </w:tc>
        <w:tc>
          <w:tcPr>
            <w:tcW w:w="90" w:type="dxa"/>
            <w:shd w:val="clear" w:color="auto" w:fill="auto"/>
          </w:tcPr>
          <w:p w:rsidR="00DB54CD" w:rsidRPr="00EB2151" w:rsidRDefault="00DB54CD" w:rsidP="00EB2151">
            <w:pPr>
              <w:tabs>
                <w:tab w:val="decimal" w:pos="1170"/>
              </w:tabs>
              <w:snapToGrid w:val="0"/>
              <w:spacing w:after="0" w:line="240" w:lineRule="exact"/>
              <w:ind w:right="-14"/>
              <w:jc w:val="right"/>
              <w:rPr>
                <w:rFonts w:ascii="Times New Roman" w:eastAsia="Times New Roman" w:hAnsi="Times New Roman" w:cs="Times New Roman"/>
                <w:color w:val="000000"/>
                <w:sz w:val="16"/>
                <w:szCs w:val="16"/>
                <w:lang w:val="en-GB"/>
              </w:rPr>
            </w:pPr>
          </w:p>
        </w:tc>
        <w:tc>
          <w:tcPr>
            <w:tcW w:w="1143" w:type="dxa"/>
            <w:shd w:val="clear" w:color="auto" w:fill="auto"/>
          </w:tcPr>
          <w:p w:rsidR="00DB54CD" w:rsidRPr="00EB2151" w:rsidRDefault="00B23A14" w:rsidP="00EB2151">
            <w:pPr>
              <w:snapToGrid w:val="0"/>
              <w:spacing w:after="0" w:line="240" w:lineRule="exact"/>
              <w:ind w:right="180"/>
              <w:jc w:val="right"/>
              <w:rPr>
                <w:rFonts w:ascii="Times New Roman" w:eastAsia="Times New Roman" w:hAnsi="Times New Roman" w:cstheme="minorBidi"/>
                <w:color w:val="000000"/>
                <w:sz w:val="16"/>
                <w:szCs w:val="16"/>
              </w:rPr>
            </w:pPr>
            <w:r w:rsidRPr="00EB2151">
              <w:rPr>
                <w:rFonts w:ascii="Times New Roman" w:eastAsia="Times New Roman" w:hAnsi="Times New Roman" w:cstheme="minorBidi"/>
                <w:color w:val="000000"/>
                <w:sz w:val="16"/>
                <w:szCs w:val="16"/>
              </w:rPr>
              <w:t>(</w:t>
            </w:r>
            <w:r w:rsidR="00B16C13" w:rsidRPr="00B16C13">
              <w:rPr>
                <w:rFonts w:ascii="Times New Roman" w:eastAsia="Times New Roman" w:hAnsi="Times New Roman" w:cstheme="minorBidi"/>
                <w:color w:val="000000"/>
                <w:sz w:val="16"/>
                <w:szCs w:val="16"/>
              </w:rPr>
              <w:t>5</w:t>
            </w:r>
            <w:r w:rsidRPr="00EB2151">
              <w:rPr>
                <w:rFonts w:ascii="Times New Roman" w:eastAsia="Times New Roman" w:hAnsi="Times New Roman" w:cstheme="minorBidi"/>
                <w:color w:val="000000"/>
                <w:sz w:val="16"/>
                <w:szCs w:val="16"/>
              </w:rPr>
              <w:t>,</w:t>
            </w:r>
            <w:r w:rsidR="00B16C13" w:rsidRPr="00B16C13">
              <w:rPr>
                <w:rFonts w:ascii="Times New Roman" w:eastAsia="Times New Roman" w:hAnsi="Times New Roman" w:cstheme="minorBidi"/>
                <w:color w:val="000000"/>
                <w:sz w:val="16"/>
                <w:szCs w:val="16"/>
              </w:rPr>
              <w:t>420</w:t>
            </w:r>
            <w:r w:rsidRPr="00EB2151">
              <w:rPr>
                <w:rFonts w:ascii="Times New Roman" w:eastAsia="Times New Roman" w:hAnsi="Times New Roman" w:cstheme="minorBidi"/>
                <w:color w:val="000000"/>
                <w:sz w:val="16"/>
                <w:szCs w:val="16"/>
              </w:rPr>
              <w:t>)</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heme="minorBidi"/>
                <w:color w:val="000000"/>
                <w:sz w:val="16"/>
                <w:szCs w:val="16"/>
                <w:cs/>
                <w:lang w:val="en-GB"/>
              </w:rPr>
            </w:pPr>
          </w:p>
        </w:tc>
        <w:tc>
          <w:tcPr>
            <w:tcW w:w="999" w:type="dxa"/>
            <w:shd w:val="clear" w:color="auto" w:fill="auto"/>
          </w:tcPr>
          <w:p w:rsidR="00DB54CD" w:rsidRPr="00EB2151" w:rsidRDefault="00FE0B3A" w:rsidP="00EB2151">
            <w:pPr>
              <w:snapToGrid w:val="0"/>
              <w:spacing w:after="0" w:line="240" w:lineRule="exact"/>
              <w:ind w:right="-14"/>
              <w:jc w:val="center"/>
              <w:rPr>
                <w:rFonts w:ascii="Times New Roman" w:eastAsia="Times New Roman" w:hAnsi="Times New Roman" w:cs="Angsana New"/>
                <w:color w:val="000000"/>
                <w:sz w:val="16"/>
                <w:szCs w:val="20"/>
              </w:rPr>
            </w:pPr>
            <w:r w:rsidRPr="00EB2151">
              <w:rPr>
                <w:rFonts w:ascii="Times New Roman" w:eastAsia="Times New Roman" w:hAnsi="Times New Roman" w:cs="Angsana New"/>
                <w:color w:val="000000"/>
                <w:sz w:val="16"/>
                <w:szCs w:val="20"/>
              </w:rPr>
              <w:t>-</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864" w:type="dxa"/>
            <w:shd w:val="clear" w:color="auto" w:fill="auto"/>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121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124</w:t>
            </w:r>
            <w:r w:rsidR="00B23A14"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975</w:t>
            </w: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Short-term borrowing (see Note </w:t>
            </w:r>
            <w:r w:rsidR="00B16C13" w:rsidRPr="00B16C13">
              <w:rPr>
                <w:rFonts w:ascii="Times New Roman" w:eastAsia="Times New Roman" w:hAnsi="Times New Roman" w:cs="Angsana New"/>
                <w:color w:val="000000"/>
                <w:sz w:val="16"/>
                <w:szCs w:val="16"/>
              </w:rPr>
              <w:t>2</w:t>
            </w:r>
            <w:r w:rsidR="00B16C13" w:rsidRPr="00B16C13">
              <w:rPr>
                <w:rFonts w:ascii="Times New Roman" w:eastAsia="Times New Roman" w:hAnsi="Times New Roman" w:cstheme="minorBidi"/>
                <w:color w:val="000000"/>
                <w:sz w:val="16"/>
                <w:szCs w:val="16"/>
              </w:rPr>
              <w:t>5</w:t>
            </w:r>
            <w:r w:rsidRPr="00EB2151">
              <w:rPr>
                <w:rFonts w:ascii="Times New Roman" w:eastAsia="Times New Roman" w:hAnsi="Times New Roman" w:cs="Times New Roman"/>
                <w:color w:val="000000"/>
                <w:sz w:val="16"/>
                <w:szCs w:val="16"/>
                <w:lang w:val="en-GB"/>
              </w:rPr>
              <w:t>)</w:t>
            </w:r>
          </w:p>
        </w:tc>
        <w:tc>
          <w:tcPr>
            <w:tcW w:w="109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22</w:t>
            </w:r>
            <w:r w:rsidR="00DB54CD"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098</w:t>
            </w:r>
          </w:p>
        </w:tc>
        <w:tc>
          <w:tcPr>
            <w:tcW w:w="90" w:type="dxa"/>
            <w:shd w:val="clear" w:color="auto" w:fill="auto"/>
          </w:tcPr>
          <w:p w:rsidR="00DB54CD" w:rsidRPr="00EB2151" w:rsidRDefault="00DB54CD" w:rsidP="00EB2151">
            <w:pPr>
              <w:tabs>
                <w:tab w:val="decimal" w:pos="1170"/>
              </w:tabs>
              <w:snapToGrid w:val="0"/>
              <w:spacing w:after="0" w:line="240" w:lineRule="exact"/>
              <w:ind w:right="-14"/>
              <w:jc w:val="right"/>
              <w:rPr>
                <w:rFonts w:ascii="Times New Roman" w:eastAsia="Times New Roman" w:hAnsi="Times New Roman" w:cs="Times New Roman"/>
                <w:color w:val="000000"/>
                <w:sz w:val="16"/>
                <w:szCs w:val="16"/>
                <w:lang w:val="en-GB"/>
              </w:rPr>
            </w:pPr>
          </w:p>
        </w:tc>
        <w:tc>
          <w:tcPr>
            <w:tcW w:w="1143" w:type="dxa"/>
            <w:shd w:val="clear" w:color="auto" w:fill="auto"/>
          </w:tcPr>
          <w:p w:rsidR="00DB54CD" w:rsidRPr="00EB2151" w:rsidRDefault="00B16C13" w:rsidP="00EB2151">
            <w:pPr>
              <w:snapToGrid w:val="0"/>
              <w:spacing w:after="0" w:line="240" w:lineRule="exact"/>
              <w:ind w:right="180"/>
              <w:jc w:val="right"/>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47</w:t>
            </w:r>
            <w:r w:rsidR="00FE0B3A"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294</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999" w:type="dxa"/>
            <w:shd w:val="clear" w:color="auto" w:fill="auto"/>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864" w:type="dxa"/>
            <w:shd w:val="clear" w:color="auto" w:fill="auto"/>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121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69</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392</w:t>
            </w: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Liabilities under finance </w:t>
            </w:r>
          </w:p>
        </w:tc>
        <w:tc>
          <w:tcPr>
            <w:tcW w:w="1098"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90" w:type="dxa"/>
            <w:shd w:val="clear" w:color="auto" w:fill="auto"/>
          </w:tcPr>
          <w:p w:rsidR="00DB54CD" w:rsidRPr="00EB2151" w:rsidRDefault="00DB54CD" w:rsidP="00EB2151">
            <w:pPr>
              <w:tabs>
                <w:tab w:val="decimal" w:pos="1170"/>
              </w:tabs>
              <w:snapToGrid w:val="0"/>
              <w:spacing w:after="0" w:line="240" w:lineRule="exact"/>
              <w:ind w:right="-14"/>
              <w:jc w:val="right"/>
              <w:rPr>
                <w:rFonts w:ascii="Times New Roman" w:eastAsia="Times New Roman" w:hAnsi="Times New Roman" w:cs="Times New Roman"/>
                <w:color w:val="000000"/>
                <w:sz w:val="16"/>
                <w:szCs w:val="16"/>
                <w:lang w:val="en-GB"/>
              </w:rPr>
            </w:pPr>
          </w:p>
        </w:tc>
        <w:tc>
          <w:tcPr>
            <w:tcW w:w="1143"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999"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864" w:type="dxa"/>
            <w:shd w:val="clear" w:color="auto" w:fill="auto"/>
          </w:tcPr>
          <w:p w:rsidR="00DB54CD" w:rsidRPr="00EB2151" w:rsidRDefault="00DB54CD"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1218"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heme="minorBidi"/>
                <w:color w:val="000000"/>
                <w:sz w:val="16"/>
                <w:szCs w:val="16"/>
                <w:cs/>
                <w:lang w:val="en-GB"/>
              </w:rPr>
            </w:pPr>
            <w:r w:rsidRPr="00EB2151">
              <w:rPr>
                <w:rFonts w:ascii="Times New Roman" w:eastAsia="Times New Roman" w:hAnsi="Times New Roman" w:cs="Times New Roman"/>
                <w:color w:val="000000"/>
                <w:sz w:val="16"/>
                <w:szCs w:val="16"/>
                <w:lang w:val="en-GB"/>
              </w:rPr>
              <w:tab/>
              <w:t>lease agreements</w:t>
            </w:r>
          </w:p>
        </w:tc>
        <w:tc>
          <w:tcPr>
            <w:tcW w:w="109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9</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932</w:t>
            </w:r>
          </w:p>
        </w:tc>
        <w:tc>
          <w:tcPr>
            <w:tcW w:w="90" w:type="dxa"/>
            <w:shd w:val="clear" w:color="auto" w:fill="auto"/>
          </w:tcPr>
          <w:p w:rsidR="00DB54CD" w:rsidRPr="00EB2151" w:rsidRDefault="00DB54CD" w:rsidP="00EB2151">
            <w:pPr>
              <w:tabs>
                <w:tab w:val="decimal" w:pos="1170"/>
              </w:tabs>
              <w:snapToGrid w:val="0"/>
              <w:spacing w:after="0" w:line="240" w:lineRule="exact"/>
              <w:ind w:right="-14"/>
              <w:rPr>
                <w:rFonts w:ascii="Times New Roman" w:eastAsia="Times New Roman" w:hAnsi="Times New Roman" w:cs="Times New Roman"/>
                <w:color w:val="000000"/>
                <w:sz w:val="16"/>
                <w:szCs w:val="16"/>
                <w:lang w:val="en-GB"/>
              </w:rPr>
            </w:pPr>
          </w:p>
        </w:tc>
        <w:tc>
          <w:tcPr>
            <w:tcW w:w="1143" w:type="dxa"/>
            <w:shd w:val="clear" w:color="auto" w:fill="auto"/>
          </w:tcPr>
          <w:p w:rsidR="00DB54CD" w:rsidRPr="00EB2151" w:rsidRDefault="00FE0B3A" w:rsidP="00EB2151">
            <w:pPr>
              <w:snapToGrid w:val="0"/>
              <w:spacing w:after="0" w:line="240" w:lineRule="exact"/>
              <w:ind w:right="180"/>
              <w:jc w:val="right"/>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318</w:t>
            </w:r>
            <w:r w:rsidRPr="00EB2151">
              <w:rPr>
                <w:rFonts w:ascii="Times New Roman" w:eastAsia="Times New Roman" w:hAnsi="Times New Roman" w:cs="Times New Roman"/>
                <w:color w:val="000000"/>
                <w:sz w:val="16"/>
                <w:szCs w:val="16"/>
                <w:lang w:val="en-GB"/>
              </w:rPr>
              <w:t>)</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999"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3</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527</w:t>
            </w: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864" w:type="dxa"/>
            <w:shd w:val="clear" w:color="auto" w:fill="auto"/>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1218" w:type="dxa"/>
            <w:shd w:val="clear" w:color="auto" w:fill="auto"/>
          </w:tcPr>
          <w:p w:rsidR="00DB54CD" w:rsidRPr="00EB2151" w:rsidRDefault="00B16C13" w:rsidP="00EB2151">
            <w:pPr>
              <w:tabs>
                <w:tab w:val="decimal" w:pos="822"/>
              </w:tabs>
              <w:snapToGrid w:val="0"/>
              <w:spacing w:after="0" w:line="240" w:lineRule="exact"/>
              <w:ind w:right="-14"/>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11</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141</w:t>
            </w:r>
          </w:p>
        </w:tc>
      </w:tr>
      <w:tr w:rsidR="00DB54CD" w:rsidRPr="00EB2151" w:rsidTr="00C519D2">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lang w:val="en-GB"/>
              </w:rPr>
            </w:pPr>
          </w:p>
        </w:tc>
        <w:tc>
          <w:tcPr>
            <w:tcW w:w="1098"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rPr>
            </w:pPr>
          </w:p>
        </w:tc>
        <w:tc>
          <w:tcPr>
            <w:tcW w:w="90" w:type="dxa"/>
          </w:tcPr>
          <w:p w:rsidR="00DB54CD" w:rsidRPr="00EB2151" w:rsidRDefault="00DB54CD" w:rsidP="00EB2151">
            <w:pPr>
              <w:tabs>
                <w:tab w:val="decimal" w:pos="1170"/>
              </w:tabs>
              <w:snapToGrid w:val="0"/>
              <w:spacing w:after="0" w:line="240" w:lineRule="exact"/>
              <w:ind w:right="-14"/>
              <w:rPr>
                <w:rFonts w:ascii="Times New Roman" w:eastAsia="Times New Roman" w:hAnsi="Times New Roman" w:cs="Times New Roman"/>
                <w:color w:val="000000"/>
                <w:sz w:val="16"/>
                <w:szCs w:val="16"/>
                <w:lang w:val="en-GB"/>
              </w:rPr>
            </w:pPr>
          </w:p>
        </w:tc>
        <w:tc>
          <w:tcPr>
            <w:tcW w:w="1143"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rPr>
            </w:pP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999"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rPr>
            </w:pPr>
          </w:p>
        </w:tc>
        <w:tc>
          <w:tcPr>
            <w:tcW w:w="117"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864" w:type="dxa"/>
            <w:shd w:val="clear" w:color="auto" w:fill="auto"/>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rPr>
            </w:pPr>
          </w:p>
        </w:tc>
        <w:tc>
          <w:tcPr>
            <w:tcW w:w="180" w:type="dxa"/>
            <w:shd w:val="clear" w:color="auto" w:fill="auto"/>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lang w:val="en-GB"/>
              </w:rPr>
            </w:pPr>
          </w:p>
        </w:tc>
        <w:tc>
          <w:tcPr>
            <w:tcW w:w="1218" w:type="dxa"/>
            <w:shd w:val="clear" w:color="auto" w:fill="auto"/>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r>
    </w:tbl>
    <w:p w:rsidR="00DB54CD" w:rsidRPr="00EB2151" w:rsidRDefault="00DB54CD" w:rsidP="00DB54CD">
      <w:pPr>
        <w:spacing w:after="0"/>
        <w:rPr>
          <w:rFonts w:ascii="Times New Roman" w:eastAsia="Times New Roman" w:hAnsi="Times New Roman" w:cs="Times New Roman"/>
          <w:sz w:val="2"/>
          <w:szCs w:val="2"/>
          <w:lang w:val="en-GB"/>
        </w:rPr>
      </w:pPr>
    </w:p>
    <w:p w:rsidR="00DB54CD" w:rsidRPr="00EB2151" w:rsidRDefault="00DB54CD" w:rsidP="00DB54CD">
      <w:pPr>
        <w:spacing w:after="0"/>
        <w:rPr>
          <w:rFonts w:ascii="Times New Roman" w:eastAsia="Times New Roman" w:hAnsi="Times New Roman" w:cs="Times New Roman"/>
          <w:sz w:val="24"/>
          <w:szCs w:val="24"/>
          <w:lang w:val="en-GB"/>
        </w:rPr>
      </w:pPr>
    </w:p>
    <w:tbl>
      <w:tblPr>
        <w:tblW w:w="8433" w:type="dxa"/>
        <w:tblInd w:w="972" w:type="dxa"/>
        <w:tblLayout w:type="fixed"/>
        <w:tblCellMar>
          <w:left w:w="0" w:type="dxa"/>
          <w:right w:w="0" w:type="dxa"/>
        </w:tblCellMar>
        <w:tblLook w:val="0000" w:firstRow="0" w:lastRow="0" w:firstColumn="0" w:lastColumn="0" w:noHBand="0" w:noVBand="0"/>
      </w:tblPr>
      <w:tblGrid>
        <w:gridCol w:w="2628"/>
        <w:gridCol w:w="1107"/>
        <w:gridCol w:w="90"/>
        <w:gridCol w:w="1143"/>
        <w:gridCol w:w="117"/>
        <w:gridCol w:w="999"/>
        <w:gridCol w:w="117"/>
        <w:gridCol w:w="837"/>
        <w:gridCol w:w="180"/>
        <w:gridCol w:w="1215"/>
      </w:tblGrid>
      <w:tr w:rsidR="00DB54CD" w:rsidRPr="00EB2151" w:rsidTr="005321B8">
        <w:trPr>
          <w:trHeight w:val="86"/>
        </w:trPr>
        <w:tc>
          <w:tcPr>
            <w:tcW w:w="2628" w:type="dxa"/>
          </w:tcPr>
          <w:p w:rsidR="00DB54CD" w:rsidRPr="00EB2151" w:rsidRDefault="00DB54CD" w:rsidP="00EB2151">
            <w:pPr>
              <w:spacing w:after="0" w:line="240" w:lineRule="exact"/>
              <w:ind w:right="-9"/>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tabs>
                <w:tab w:val="decimal" w:pos="1038"/>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90" w:type="dxa"/>
          </w:tcPr>
          <w:p w:rsidR="00DB54CD" w:rsidRPr="00EB2151" w:rsidRDefault="00DB54CD" w:rsidP="00EB2151">
            <w:pPr>
              <w:tabs>
                <w:tab w:val="decimal" w:pos="1170"/>
              </w:tabs>
              <w:snapToGrid w:val="0"/>
              <w:spacing w:after="0" w:line="240" w:lineRule="exact"/>
              <w:ind w:right="-9"/>
              <w:rPr>
                <w:rFonts w:ascii="Times New Roman" w:eastAsia="Times New Roman" w:hAnsi="Times New Roman" w:cs="Times New Roman"/>
                <w:color w:val="000000"/>
                <w:sz w:val="16"/>
                <w:szCs w:val="16"/>
                <w:lang w:val="en-GB"/>
              </w:rPr>
            </w:pPr>
          </w:p>
        </w:tc>
        <w:tc>
          <w:tcPr>
            <w:tcW w:w="1143" w:type="dxa"/>
            <w:vAlign w:val="bottom"/>
          </w:tcPr>
          <w:p w:rsidR="00DB54CD" w:rsidRPr="00EB2151" w:rsidRDefault="00DB54CD" w:rsidP="00EB2151">
            <w:pPr>
              <w:tabs>
                <w:tab w:val="decimal" w:pos="1023"/>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999" w:type="dxa"/>
          </w:tcPr>
          <w:p w:rsidR="00DB54CD" w:rsidRPr="00EB2151" w:rsidRDefault="00DB54CD" w:rsidP="00EB2151">
            <w:pPr>
              <w:snapToGrid w:val="0"/>
              <w:spacing w:after="0" w:line="240" w:lineRule="exact"/>
              <w:ind w:right="-9"/>
              <w:jc w:val="right"/>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2232" w:type="dxa"/>
            <w:gridSpan w:val="3"/>
          </w:tcPr>
          <w:p w:rsidR="00DB54CD" w:rsidRPr="00EB2151" w:rsidRDefault="00DB54CD" w:rsidP="00EB2151">
            <w:pPr>
              <w:spacing w:after="0" w:line="240" w:lineRule="exact"/>
              <w:ind w:right="44"/>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5805" w:type="dxa"/>
            <w:gridSpan w:val="9"/>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Separate financial statements</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Balance</w:t>
            </w:r>
          </w:p>
        </w:tc>
        <w:tc>
          <w:tcPr>
            <w:tcW w:w="90" w:type="dxa"/>
          </w:tcPr>
          <w:p w:rsidR="00DB54CD" w:rsidRPr="00EB2151" w:rsidRDefault="00DB54CD" w:rsidP="00EB2151">
            <w:pPr>
              <w:tabs>
                <w:tab w:val="left" w:pos="2160"/>
              </w:tabs>
              <w:spacing w:after="0" w:line="240" w:lineRule="exact"/>
              <w:ind w:left="-126" w:right="-9" w:firstLine="126"/>
              <w:jc w:val="right"/>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Cash flows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Non-cash</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Others</w:t>
            </w: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Balance</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from </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January </w:t>
            </w:r>
            <w:r w:rsidR="00B16C13" w:rsidRPr="00B16C13">
              <w:rPr>
                <w:rFonts w:ascii="Times New Roman" w:eastAsia="Times New Roman" w:hAnsi="Times New Roman" w:cs="Angsana New"/>
                <w:b/>
                <w:bCs/>
                <w:color w:val="000000"/>
                <w:sz w:val="16"/>
                <w:szCs w:val="16"/>
              </w:rPr>
              <w:t>1</w:t>
            </w:r>
            <w:r w:rsidRPr="00EB2151">
              <w:rPr>
                <w:rFonts w:ascii="Times New Roman" w:eastAsia="Times New Roman" w:hAnsi="Times New Roman" w:cs="Times New Roman"/>
                <w:b/>
                <w:bCs/>
                <w:color w:val="000000"/>
                <w:sz w:val="16"/>
                <w:szCs w:val="16"/>
                <w:lang w:val="en-GB"/>
              </w:rPr>
              <w:t>,</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financing</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 xml:space="preserve">December </w:t>
            </w:r>
            <w:r w:rsidR="00B16C13" w:rsidRPr="00B16C13">
              <w:rPr>
                <w:rFonts w:ascii="Times New Roman" w:eastAsia="Times New Roman" w:hAnsi="Times New Roman" w:cs="Angsana New"/>
                <w:b/>
                <w:bCs/>
                <w:color w:val="000000"/>
                <w:sz w:val="16"/>
                <w:szCs w:val="16"/>
              </w:rPr>
              <w:t>31</w:t>
            </w:r>
            <w:r w:rsidRPr="00EB2151">
              <w:rPr>
                <w:rFonts w:ascii="Times New Roman" w:eastAsia="Times New Roman" w:hAnsi="Times New Roman" w:cs="Times New Roman"/>
                <w:b/>
                <w:bCs/>
                <w:color w:val="000000"/>
                <w:sz w:val="16"/>
                <w:szCs w:val="16"/>
                <w:lang w:val="en-GB"/>
              </w:rPr>
              <w:t>,</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B16C13"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2019</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activities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B16C13"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2019</w:t>
            </w:r>
          </w:p>
        </w:tc>
      </w:tr>
      <w:tr w:rsidR="00DB54CD" w:rsidRPr="00EB2151" w:rsidTr="005321B8">
        <w:trPr>
          <w:trHeight w:val="86"/>
        </w:trPr>
        <w:tc>
          <w:tcPr>
            <w:tcW w:w="2628" w:type="dxa"/>
          </w:tcPr>
          <w:p w:rsidR="00DB54CD" w:rsidRPr="00EB2151" w:rsidRDefault="00DB54CD" w:rsidP="00EB2151">
            <w:pPr>
              <w:spacing w:after="0" w:line="240" w:lineRule="exact"/>
              <w:ind w:left="350" w:right="-9"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Short-term borrowings </w:t>
            </w:r>
          </w:p>
        </w:tc>
        <w:tc>
          <w:tcPr>
            <w:tcW w:w="1107" w:type="dxa"/>
          </w:tcPr>
          <w:p w:rsidR="00DB54CD" w:rsidRPr="00EB2151" w:rsidRDefault="00DB54CD" w:rsidP="00EB2151">
            <w:pPr>
              <w:tabs>
                <w:tab w:val="decimal" w:pos="510"/>
              </w:tabs>
              <w:snapToGrid w:val="0"/>
              <w:spacing w:after="0" w:line="240" w:lineRule="exact"/>
              <w:ind w:right="-9"/>
              <w:rPr>
                <w:rFonts w:ascii="Times New Roman" w:eastAsia="Times New Roman" w:hAnsi="Times New Roman" w:cs="Times New Roman"/>
                <w:color w:val="000000"/>
                <w:sz w:val="16"/>
                <w:szCs w:val="16"/>
                <w:lang w:val="en-GB"/>
              </w:rPr>
            </w:pPr>
          </w:p>
        </w:tc>
        <w:tc>
          <w:tcPr>
            <w:tcW w:w="90" w:type="dxa"/>
          </w:tcPr>
          <w:p w:rsidR="00DB54CD" w:rsidRPr="00EB2151" w:rsidRDefault="00DB54CD" w:rsidP="00EB2151">
            <w:pPr>
              <w:tabs>
                <w:tab w:val="decimal" w:pos="1170"/>
              </w:tabs>
              <w:snapToGrid w:val="0"/>
              <w:spacing w:after="0" w:line="240" w:lineRule="exact"/>
              <w:ind w:right="-9"/>
              <w:jc w:val="right"/>
              <w:rPr>
                <w:rFonts w:ascii="Times New Roman" w:eastAsia="Times New Roman" w:hAnsi="Times New Roman" w:cs="Times New Roman"/>
                <w:color w:val="000000"/>
                <w:sz w:val="16"/>
                <w:szCs w:val="16"/>
                <w:lang w:val="en-GB"/>
              </w:rPr>
            </w:pPr>
          </w:p>
        </w:tc>
        <w:tc>
          <w:tcPr>
            <w:tcW w:w="1143" w:type="dxa"/>
          </w:tcPr>
          <w:p w:rsidR="00DB54CD" w:rsidRPr="00EB2151" w:rsidRDefault="00DB54CD" w:rsidP="00EB2151">
            <w:pPr>
              <w:tabs>
                <w:tab w:val="decimal" w:pos="1023"/>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cs/>
                <w:lang w:val="en-GB"/>
              </w:rPr>
            </w:pPr>
          </w:p>
        </w:tc>
        <w:tc>
          <w:tcPr>
            <w:tcW w:w="999" w:type="dxa"/>
          </w:tcPr>
          <w:p w:rsidR="00DB54CD" w:rsidRPr="00EB2151" w:rsidRDefault="00DB54CD" w:rsidP="00EB2151">
            <w:pPr>
              <w:tabs>
                <w:tab w:val="decimal" w:pos="510"/>
              </w:tabs>
              <w:snapToGrid w:val="0"/>
              <w:spacing w:after="0" w:line="240" w:lineRule="exact"/>
              <w:ind w:right="-9"/>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cs/>
                <w:lang w:val="en-GB"/>
              </w:rPr>
            </w:pPr>
          </w:p>
        </w:tc>
        <w:tc>
          <w:tcPr>
            <w:tcW w:w="837" w:type="dxa"/>
          </w:tcPr>
          <w:p w:rsidR="00DB54CD" w:rsidRPr="00EB2151" w:rsidRDefault="00DB54CD" w:rsidP="00EB2151">
            <w:pPr>
              <w:tabs>
                <w:tab w:val="decimal" w:pos="510"/>
              </w:tabs>
              <w:snapToGrid w:val="0"/>
              <w:spacing w:after="0" w:line="240" w:lineRule="exact"/>
              <w:ind w:right="-9"/>
              <w:rPr>
                <w:rFonts w:ascii="Times New Roman" w:eastAsia="Times New Roman" w:hAnsi="Times New Roman" w:cs="Times New Roman"/>
                <w:color w:val="000000"/>
                <w:sz w:val="16"/>
                <w:szCs w:val="16"/>
                <w:lang w:val="en-GB"/>
              </w:rPr>
            </w:pPr>
          </w:p>
        </w:tc>
        <w:tc>
          <w:tcPr>
            <w:tcW w:w="180"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cs/>
                <w:lang w:val="en-GB"/>
              </w:rPr>
            </w:pPr>
          </w:p>
        </w:tc>
        <w:tc>
          <w:tcPr>
            <w:tcW w:w="1215" w:type="dxa"/>
          </w:tcPr>
          <w:p w:rsidR="00DB54CD" w:rsidRPr="00EB2151" w:rsidRDefault="00DB54CD" w:rsidP="00EB2151">
            <w:pPr>
              <w:tabs>
                <w:tab w:val="decimal" w:pos="1023"/>
              </w:tabs>
              <w:snapToGrid w:val="0"/>
              <w:spacing w:after="0" w:line="240" w:lineRule="exact"/>
              <w:ind w:right="-9"/>
              <w:jc w:val="both"/>
              <w:rPr>
                <w:rFonts w:ascii="Times New Roman" w:eastAsia="Times New Roman" w:hAnsi="Times New Roman" w:cs="Times New Roman"/>
                <w:color w:val="000000"/>
                <w:sz w:val="16"/>
                <w:szCs w:val="16"/>
                <w:lang w:val="en-GB"/>
              </w:rPr>
            </w:pPr>
          </w:p>
        </w:tc>
      </w:tr>
      <w:tr w:rsidR="00DB54CD" w:rsidRPr="00EB2151" w:rsidTr="00FE0B3A">
        <w:trPr>
          <w:trHeight w:val="86"/>
        </w:trPr>
        <w:tc>
          <w:tcPr>
            <w:tcW w:w="2628" w:type="dxa"/>
          </w:tcPr>
          <w:p w:rsidR="00DB54CD" w:rsidRPr="00EB2151" w:rsidRDefault="00DB54CD" w:rsidP="00EB2151">
            <w:pPr>
              <w:spacing w:after="0" w:line="240" w:lineRule="exact"/>
              <w:ind w:left="350" w:right="-9"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ab/>
              <w:t>from a financial institution</w:t>
            </w:r>
          </w:p>
        </w:tc>
        <w:tc>
          <w:tcPr>
            <w:tcW w:w="1107" w:type="dxa"/>
            <w:vAlign w:val="center"/>
          </w:tcPr>
          <w:p w:rsidR="00DB54CD"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67</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c>
          <w:tcPr>
            <w:tcW w:w="90" w:type="dxa"/>
            <w:vAlign w:val="center"/>
          </w:tcPr>
          <w:p w:rsidR="00DB54CD" w:rsidRPr="00EB2151" w:rsidRDefault="00DB54CD" w:rsidP="00EB2151">
            <w:pPr>
              <w:tabs>
                <w:tab w:val="decimal" w:pos="117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DB54CD" w:rsidRPr="00EB2151" w:rsidRDefault="00B16C13" w:rsidP="00EB2151">
            <w:pPr>
              <w:snapToGrid w:val="0"/>
              <w:spacing w:after="0" w:line="240" w:lineRule="exact"/>
              <w:ind w:right="-297"/>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2</w:t>
            </w:r>
            <w:r w:rsidR="00FE0B3A"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500</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DB54CD"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70</w:t>
            </w:r>
            <w:r w:rsidR="0093367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000</w:t>
            </w:r>
          </w:p>
        </w:tc>
      </w:tr>
      <w:tr w:rsidR="00DB54CD" w:rsidRPr="00EB2151" w:rsidTr="00FE0B3A">
        <w:trPr>
          <w:trHeight w:val="86"/>
        </w:trPr>
        <w:tc>
          <w:tcPr>
            <w:tcW w:w="2628"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lang w:val="en-GB"/>
              </w:rPr>
              <w:t>Short-term borrowings</w:t>
            </w:r>
            <w:r w:rsidRPr="00EB2151">
              <w:rPr>
                <w:rFonts w:ascii="Times New Roman" w:eastAsia="Times New Roman" w:hAnsi="Times New Roman" w:cs="Angsana New"/>
                <w:color w:val="000000"/>
                <w:sz w:val="16"/>
                <w:szCs w:val="16"/>
                <w:cs/>
                <w:lang w:val="en-GB"/>
              </w:rPr>
              <w:t xml:space="preserve"> </w:t>
            </w:r>
            <w:r w:rsidRPr="00EB2151">
              <w:rPr>
                <w:rFonts w:ascii="Times New Roman" w:eastAsia="Times New Roman" w:hAnsi="Times New Roman" w:cs="Times New Roman"/>
                <w:color w:val="000000"/>
                <w:sz w:val="16"/>
                <w:szCs w:val="16"/>
              </w:rPr>
              <w:t>(</w:t>
            </w:r>
            <w:r w:rsidRPr="00EB2151">
              <w:rPr>
                <w:rFonts w:ascii="Times New Roman" w:eastAsia="Times New Roman" w:hAnsi="Times New Roman" w:cs="Times New Roman"/>
                <w:color w:val="000000"/>
                <w:sz w:val="16"/>
                <w:szCs w:val="16"/>
                <w:lang w:val="en-GB"/>
              </w:rPr>
              <w:t xml:space="preserve">see Note </w:t>
            </w:r>
            <w:r w:rsidR="00B16C13" w:rsidRPr="00B16C13">
              <w:rPr>
                <w:rFonts w:ascii="Times New Roman" w:eastAsia="Times New Roman" w:hAnsi="Times New Roman" w:cs="Angsana New"/>
                <w:color w:val="000000"/>
                <w:sz w:val="16"/>
                <w:szCs w:val="16"/>
              </w:rPr>
              <w:t>25</w:t>
            </w:r>
            <w:r w:rsidRPr="00EB2151">
              <w:rPr>
                <w:rFonts w:ascii="Times New Roman" w:eastAsia="Times New Roman" w:hAnsi="Times New Roman" w:cs="Times New Roman"/>
                <w:color w:val="000000"/>
                <w:sz w:val="16"/>
                <w:szCs w:val="16"/>
                <w:lang w:val="en-GB"/>
              </w:rPr>
              <w:t>)</w:t>
            </w:r>
          </w:p>
        </w:tc>
        <w:tc>
          <w:tcPr>
            <w:tcW w:w="1107" w:type="dxa"/>
            <w:vAlign w:val="center"/>
          </w:tcPr>
          <w:p w:rsidR="00DB54CD"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75</w:t>
            </w:r>
            <w:r w:rsidR="00DB54CD"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000</w:t>
            </w:r>
          </w:p>
        </w:tc>
        <w:tc>
          <w:tcPr>
            <w:tcW w:w="90" w:type="dxa"/>
            <w:vAlign w:val="center"/>
          </w:tcPr>
          <w:p w:rsidR="00DB54CD" w:rsidRPr="00EB2151" w:rsidRDefault="00DB54CD"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rPr>
            </w:pPr>
          </w:p>
        </w:tc>
        <w:tc>
          <w:tcPr>
            <w:tcW w:w="1143" w:type="dxa"/>
            <w:shd w:val="clear" w:color="auto" w:fill="auto"/>
            <w:vAlign w:val="center"/>
          </w:tcPr>
          <w:p w:rsidR="00DB54CD" w:rsidRPr="00EB2151" w:rsidRDefault="00B16C13" w:rsidP="00EB2151">
            <w:pPr>
              <w:snapToGrid w:val="0"/>
              <w:spacing w:after="0" w:line="240" w:lineRule="exact"/>
              <w:ind w:right="-297"/>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14</w:t>
            </w:r>
            <w:r w:rsidR="00FE0B3A"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105</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cs/>
              </w:rPr>
            </w:pPr>
            <w:r w:rsidRPr="00EB2151">
              <w:rPr>
                <w:rFonts w:ascii="Times New Roman" w:eastAsia="Times New Roman" w:hAnsi="Times New Roman" w:cs="Times New Roman"/>
                <w:color w:val="000000"/>
                <w:sz w:val="16"/>
                <w:szCs w:val="16"/>
              </w:rPr>
              <w:t>-</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DB54CD"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89</w:t>
            </w:r>
            <w:r w:rsidR="0093367A"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105</w:t>
            </w:r>
          </w:p>
        </w:tc>
      </w:tr>
      <w:tr w:rsidR="00DB54CD" w:rsidRPr="00EB2151" w:rsidTr="00FE0B3A">
        <w:trPr>
          <w:trHeight w:val="117"/>
        </w:trPr>
        <w:tc>
          <w:tcPr>
            <w:tcW w:w="2628"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Liabilities under finance </w:t>
            </w:r>
          </w:p>
        </w:tc>
        <w:tc>
          <w:tcPr>
            <w:tcW w:w="1107" w:type="dxa"/>
            <w:vAlign w:val="center"/>
          </w:tcPr>
          <w:p w:rsidR="00DB54CD" w:rsidRPr="00EB2151" w:rsidRDefault="00DB54CD"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90" w:type="dxa"/>
            <w:vAlign w:val="center"/>
          </w:tcPr>
          <w:p w:rsidR="00DB54CD" w:rsidRPr="00EB2151" w:rsidRDefault="00DB54CD"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DB54CD" w:rsidRPr="00EB2151" w:rsidRDefault="00DB54CD" w:rsidP="00EB2151">
            <w:pPr>
              <w:snapToGrid w:val="0"/>
              <w:spacing w:after="0" w:line="240" w:lineRule="exact"/>
              <w:ind w:right="-297"/>
              <w:jc w:val="center"/>
              <w:rPr>
                <w:rFonts w:ascii="Times New Roman" w:eastAsia="Times New Roman" w:hAnsi="Times New Roman" w:cs="Times New Roman"/>
                <w:color w:val="000000"/>
                <w:sz w:val="16"/>
                <w:szCs w:val="16"/>
              </w:rPr>
            </w:pP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DB54CD" w:rsidRPr="00EB2151" w:rsidRDefault="00DB54CD"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DB54CD" w:rsidRPr="00EB2151" w:rsidRDefault="00DB54CD"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shd w:val="clear" w:color="auto" w:fill="auto"/>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DB54CD" w:rsidRPr="00EB2151" w:rsidRDefault="00DB54CD"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r>
      <w:tr w:rsidR="00DB54CD" w:rsidRPr="00EB2151" w:rsidTr="00FE0B3A">
        <w:trPr>
          <w:trHeight w:val="153"/>
        </w:trPr>
        <w:tc>
          <w:tcPr>
            <w:tcW w:w="2628" w:type="dxa"/>
          </w:tcPr>
          <w:p w:rsidR="00DB54CD" w:rsidRPr="00EB2151" w:rsidRDefault="00DB54CD" w:rsidP="00EB2151">
            <w:pPr>
              <w:spacing w:after="0" w:line="240" w:lineRule="exact"/>
              <w:ind w:left="350" w:right="-9"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ab/>
              <w:t>lease agreements</w:t>
            </w:r>
          </w:p>
        </w:tc>
        <w:tc>
          <w:tcPr>
            <w:tcW w:w="1107" w:type="dxa"/>
            <w:vAlign w:val="center"/>
          </w:tcPr>
          <w:p w:rsidR="00DB54CD"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8</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690</w:t>
            </w:r>
          </w:p>
        </w:tc>
        <w:tc>
          <w:tcPr>
            <w:tcW w:w="90" w:type="dxa"/>
            <w:vAlign w:val="center"/>
          </w:tcPr>
          <w:p w:rsidR="00DB54CD" w:rsidRPr="00EB2151" w:rsidRDefault="00DB54CD" w:rsidP="00EB2151">
            <w:pPr>
              <w:tabs>
                <w:tab w:val="decimal" w:pos="117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DB54CD" w:rsidRPr="00EB2151" w:rsidRDefault="00FE0B3A" w:rsidP="00EB2151">
            <w:pPr>
              <w:snapToGrid w:val="0"/>
              <w:spacing w:after="0" w:line="240" w:lineRule="exact"/>
              <w:ind w:right="-297"/>
              <w:jc w:val="center"/>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1</w:t>
            </w: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892</w:t>
            </w:r>
            <w:r w:rsidRPr="00EB2151">
              <w:rPr>
                <w:rFonts w:ascii="Times New Roman" w:eastAsia="Times New Roman" w:hAnsi="Times New Roman" w:cs="Times New Roman"/>
                <w:color w:val="000000"/>
                <w:sz w:val="16"/>
                <w:szCs w:val="16"/>
              </w:rPr>
              <w:t>)</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999" w:type="dxa"/>
            <w:shd w:val="clear" w:color="auto" w:fill="auto"/>
            <w:vAlign w:val="center"/>
          </w:tcPr>
          <w:p w:rsidR="00DB54CD"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2</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821</w:t>
            </w: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DB54CD"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215" w:type="dxa"/>
            <w:shd w:val="clear" w:color="auto" w:fill="auto"/>
            <w:vAlign w:val="center"/>
          </w:tcPr>
          <w:p w:rsidR="00DB54CD"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9</w:t>
            </w:r>
            <w:r w:rsidR="0093367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619</w:t>
            </w:r>
          </w:p>
        </w:tc>
      </w:tr>
    </w:tbl>
    <w:p w:rsidR="00FC5171" w:rsidRPr="00EB2151" w:rsidRDefault="00FC5171" w:rsidP="00DB54CD">
      <w:pPr>
        <w:spacing w:after="0" w:line="260" w:lineRule="atLeast"/>
        <w:rPr>
          <w:rFonts w:ascii="Times New Roman" w:eastAsia="Times New Roman" w:hAnsi="Times New Roman" w:cstheme="minorBidi"/>
          <w:sz w:val="22"/>
          <w:szCs w:val="22"/>
          <w:cs/>
          <w:lang w:val="en-GB"/>
        </w:rPr>
      </w:pPr>
    </w:p>
    <w:tbl>
      <w:tblPr>
        <w:tblW w:w="8433" w:type="dxa"/>
        <w:tblInd w:w="972" w:type="dxa"/>
        <w:tblLayout w:type="fixed"/>
        <w:tblCellMar>
          <w:left w:w="0" w:type="dxa"/>
          <w:right w:w="0" w:type="dxa"/>
        </w:tblCellMar>
        <w:tblLook w:val="0000" w:firstRow="0" w:lastRow="0" w:firstColumn="0" w:lastColumn="0" w:noHBand="0" w:noVBand="0"/>
      </w:tblPr>
      <w:tblGrid>
        <w:gridCol w:w="2610"/>
        <w:gridCol w:w="1125"/>
        <w:gridCol w:w="90"/>
        <w:gridCol w:w="1143"/>
        <w:gridCol w:w="117"/>
        <w:gridCol w:w="999"/>
        <w:gridCol w:w="117"/>
        <w:gridCol w:w="837"/>
        <w:gridCol w:w="180"/>
        <w:gridCol w:w="1215"/>
      </w:tblGrid>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5823" w:type="dxa"/>
            <w:gridSpan w:val="9"/>
          </w:tcPr>
          <w:p w:rsidR="00DB54CD" w:rsidRPr="00EB2151" w:rsidRDefault="00DB54CD" w:rsidP="00EB2151">
            <w:pPr>
              <w:spacing w:after="0" w:line="240" w:lineRule="exact"/>
              <w:ind w:right="44"/>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5823" w:type="dxa"/>
            <w:gridSpan w:val="9"/>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Consolidated financial statements</w:t>
            </w:r>
          </w:p>
        </w:tc>
      </w:tr>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rPr>
                <w:rFonts w:ascii="Times New Roman" w:eastAsia="Times New Roman" w:hAnsi="Times New Roman" w:cs="Times New Roman"/>
                <w:color w:val="000000"/>
                <w:sz w:val="16"/>
                <w:szCs w:val="16"/>
                <w:lang w:val="en-GB"/>
              </w:rPr>
            </w:pPr>
          </w:p>
        </w:tc>
        <w:tc>
          <w:tcPr>
            <w:tcW w:w="112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Balance</w:t>
            </w:r>
          </w:p>
        </w:tc>
        <w:tc>
          <w:tcPr>
            <w:tcW w:w="90" w:type="dxa"/>
          </w:tcPr>
          <w:p w:rsidR="00DB54CD" w:rsidRPr="00EB2151" w:rsidRDefault="00DB54CD" w:rsidP="00EB2151">
            <w:pPr>
              <w:tabs>
                <w:tab w:val="left" w:pos="2160"/>
              </w:tabs>
              <w:spacing w:after="0" w:line="240" w:lineRule="exact"/>
              <w:ind w:left="-126" w:right="-14" w:firstLine="126"/>
              <w:jc w:val="right"/>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Cash flows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Non-cash</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Others</w:t>
            </w: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Balance</w:t>
            </w:r>
          </w:p>
        </w:tc>
      </w:tr>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12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from </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r>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12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January </w:t>
            </w:r>
            <w:r w:rsidR="00B16C13" w:rsidRPr="00B16C13">
              <w:rPr>
                <w:rFonts w:ascii="Times New Roman" w:eastAsia="Times New Roman" w:hAnsi="Times New Roman" w:cs="Angsana New"/>
                <w:b/>
                <w:bCs/>
                <w:color w:val="000000"/>
                <w:sz w:val="16"/>
                <w:szCs w:val="16"/>
              </w:rPr>
              <w:t>1</w:t>
            </w:r>
            <w:r w:rsidRPr="00EB2151">
              <w:rPr>
                <w:rFonts w:ascii="Times New Roman" w:eastAsia="Times New Roman" w:hAnsi="Times New Roman" w:cs="Times New Roman"/>
                <w:b/>
                <w:bCs/>
                <w:color w:val="000000"/>
                <w:sz w:val="16"/>
                <w:szCs w:val="16"/>
                <w:lang w:val="en-GB"/>
              </w:rPr>
              <w:t>,</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financing</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 xml:space="preserve">December </w:t>
            </w:r>
            <w:r w:rsidR="00B16C13" w:rsidRPr="00B16C13">
              <w:rPr>
                <w:rFonts w:ascii="Times New Roman" w:eastAsia="Times New Roman" w:hAnsi="Times New Roman" w:cs="Angsana New"/>
                <w:b/>
                <w:bCs/>
                <w:color w:val="000000"/>
                <w:sz w:val="16"/>
                <w:szCs w:val="16"/>
              </w:rPr>
              <w:t>31</w:t>
            </w:r>
            <w:r w:rsidRPr="00EB2151">
              <w:rPr>
                <w:rFonts w:ascii="Times New Roman" w:eastAsia="Times New Roman" w:hAnsi="Times New Roman" w:cs="Times New Roman"/>
                <w:b/>
                <w:bCs/>
                <w:color w:val="000000"/>
                <w:sz w:val="16"/>
                <w:szCs w:val="16"/>
                <w:lang w:val="en-GB"/>
              </w:rPr>
              <w:t>,</w:t>
            </w:r>
          </w:p>
        </w:tc>
      </w:tr>
      <w:tr w:rsidR="00DB54CD" w:rsidRPr="00EB2151" w:rsidTr="005321B8">
        <w:trPr>
          <w:trHeight w:val="86"/>
        </w:trPr>
        <w:tc>
          <w:tcPr>
            <w:tcW w:w="2610" w:type="dxa"/>
          </w:tcPr>
          <w:p w:rsidR="00DB54CD" w:rsidRPr="00EB2151" w:rsidRDefault="00DB54CD" w:rsidP="00EB2151">
            <w:pPr>
              <w:tabs>
                <w:tab w:val="left" w:pos="2160"/>
              </w:tabs>
              <w:spacing w:after="0" w:line="240" w:lineRule="exact"/>
              <w:ind w:right="-14" w:firstLine="458"/>
              <w:rPr>
                <w:rFonts w:ascii="Times New Roman" w:eastAsia="Times New Roman" w:hAnsi="Times New Roman" w:cs="Times New Roman"/>
                <w:color w:val="000000"/>
                <w:sz w:val="16"/>
                <w:szCs w:val="16"/>
                <w:lang w:val="en-GB"/>
              </w:rPr>
            </w:pPr>
          </w:p>
        </w:tc>
        <w:tc>
          <w:tcPr>
            <w:tcW w:w="1125" w:type="dxa"/>
          </w:tcPr>
          <w:p w:rsidR="00DB54CD" w:rsidRPr="00EB2151" w:rsidRDefault="00B16C13"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2018</w:t>
            </w:r>
          </w:p>
        </w:tc>
        <w:tc>
          <w:tcPr>
            <w:tcW w:w="90" w:type="dxa"/>
          </w:tcPr>
          <w:p w:rsidR="00DB54CD" w:rsidRPr="00EB2151" w:rsidRDefault="00DB54CD" w:rsidP="00EB2151">
            <w:pPr>
              <w:tabs>
                <w:tab w:val="decimal" w:pos="1044"/>
                <w:tab w:val="left" w:pos="2160"/>
              </w:tabs>
              <w:spacing w:after="0" w:line="240" w:lineRule="exact"/>
              <w:ind w:right="-14"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activities</w:t>
            </w: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1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14"/>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B16C13" w:rsidP="00EB2151">
            <w:pPr>
              <w:spacing w:after="0" w:line="240" w:lineRule="exact"/>
              <w:ind w:right="-14"/>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2018</w:t>
            </w:r>
          </w:p>
        </w:tc>
      </w:tr>
      <w:tr w:rsidR="00DB54CD" w:rsidRPr="00EB2151" w:rsidTr="005321B8">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Short-term borrowings </w:t>
            </w:r>
          </w:p>
        </w:tc>
        <w:tc>
          <w:tcPr>
            <w:tcW w:w="1125"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90" w:type="dxa"/>
          </w:tcPr>
          <w:p w:rsidR="00DB54CD" w:rsidRPr="00EB2151" w:rsidRDefault="00DB54CD" w:rsidP="00EB2151">
            <w:pPr>
              <w:tabs>
                <w:tab w:val="decimal" w:pos="1170"/>
              </w:tabs>
              <w:snapToGrid w:val="0"/>
              <w:spacing w:after="0" w:line="240" w:lineRule="exact"/>
              <w:ind w:right="-14"/>
              <w:jc w:val="right"/>
              <w:rPr>
                <w:rFonts w:ascii="Times New Roman" w:eastAsia="Times New Roman" w:hAnsi="Times New Roman" w:cs="Times New Roman"/>
                <w:color w:val="000000"/>
                <w:sz w:val="16"/>
                <w:szCs w:val="16"/>
                <w:lang w:val="en-GB"/>
              </w:rPr>
            </w:pPr>
          </w:p>
        </w:tc>
        <w:tc>
          <w:tcPr>
            <w:tcW w:w="1143"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999" w:type="dxa"/>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837" w:type="dxa"/>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tcPr>
          <w:p w:rsidR="00DB54CD" w:rsidRPr="00EB2151" w:rsidRDefault="00DB54CD" w:rsidP="00EB2151">
            <w:pPr>
              <w:tabs>
                <w:tab w:val="decimal" w:pos="1004"/>
              </w:tabs>
              <w:snapToGrid w:val="0"/>
              <w:spacing w:after="0" w:line="240" w:lineRule="exact"/>
              <w:ind w:right="-14"/>
              <w:jc w:val="both"/>
              <w:rPr>
                <w:rFonts w:ascii="Times New Roman" w:eastAsia="Times New Roman" w:hAnsi="Times New Roman" w:cs="Times New Roman"/>
                <w:color w:val="000000"/>
                <w:sz w:val="16"/>
                <w:szCs w:val="16"/>
                <w:cs/>
                <w:lang w:val="en-GB"/>
              </w:rPr>
            </w:pPr>
          </w:p>
        </w:tc>
        <w:tc>
          <w:tcPr>
            <w:tcW w:w="1215" w:type="dxa"/>
          </w:tcPr>
          <w:p w:rsidR="00DB54CD" w:rsidRPr="00EB2151" w:rsidRDefault="00DB54CD" w:rsidP="00EB2151">
            <w:pPr>
              <w:tabs>
                <w:tab w:val="decimal" w:pos="822"/>
              </w:tabs>
              <w:snapToGrid w:val="0"/>
              <w:spacing w:after="0" w:line="240" w:lineRule="exact"/>
              <w:ind w:right="-14"/>
              <w:rPr>
                <w:rFonts w:ascii="Times New Roman" w:eastAsia="Times New Roman" w:hAnsi="Times New Roman" w:cs="Times New Roman"/>
                <w:color w:val="000000"/>
                <w:sz w:val="16"/>
                <w:szCs w:val="16"/>
                <w:lang w:val="en-GB"/>
              </w:rPr>
            </w:pPr>
          </w:p>
        </w:tc>
      </w:tr>
      <w:tr w:rsidR="007E1A8C" w:rsidRPr="00EB2151" w:rsidTr="00FE0B3A">
        <w:trPr>
          <w:trHeight w:val="86"/>
        </w:trPr>
        <w:tc>
          <w:tcPr>
            <w:tcW w:w="2610" w:type="dxa"/>
          </w:tcPr>
          <w:p w:rsidR="007E1A8C" w:rsidRPr="00EB2151" w:rsidRDefault="007E1A8C" w:rsidP="00EB2151">
            <w:pPr>
              <w:spacing w:after="0" w:line="240" w:lineRule="exact"/>
              <w:ind w:left="350" w:right="-14" w:hanging="130"/>
              <w:rPr>
                <w:rFonts w:ascii="Times New Roman" w:eastAsia="Times New Roman" w:hAnsi="Times New Roman" w:cstheme="minorBidi"/>
                <w:color w:val="000000"/>
                <w:sz w:val="16"/>
                <w:szCs w:val="16"/>
                <w:cs/>
                <w:lang w:val="en-GB"/>
              </w:rPr>
            </w:pPr>
            <w:r w:rsidRPr="00EB2151">
              <w:rPr>
                <w:rFonts w:ascii="Times New Roman" w:eastAsia="Times New Roman" w:hAnsi="Times New Roman" w:cs="Times New Roman"/>
                <w:color w:val="000000"/>
                <w:sz w:val="16"/>
                <w:szCs w:val="16"/>
                <w:lang w:val="en-GB"/>
              </w:rPr>
              <w:tab/>
              <w:t>from a financial institution</w:t>
            </w:r>
          </w:p>
        </w:tc>
        <w:tc>
          <w:tcPr>
            <w:tcW w:w="1125" w:type="dxa"/>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92</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429</w:t>
            </w:r>
          </w:p>
        </w:tc>
        <w:tc>
          <w:tcPr>
            <w:tcW w:w="90" w:type="dxa"/>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37</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966</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7E1A8C" w:rsidRPr="00EB2151" w:rsidRDefault="007E1A8C"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130</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395</w:t>
            </w:r>
          </w:p>
        </w:tc>
      </w:tr>
      <w:tr w:rsidR="007E1A8C" w:rsidRPr="00EB2151" w:rsidTr="00FE0B3A">
        <w:trPr>
          <w:trHeight w:val="86"/>
        </w:trPr>
        <w:tc>
          <w:tcPr>
            <w:tcW w:w="2610" w:type="dxa"/>
          </w:tcPr>
          <w:p w:rsidR="007E1A8C" w:rsidRPr="00EB2151" w:rsidRDefault="007E1A8C" w:rsidP="00EB2151">
            <w:pPr>
              <w:spacing w:after="0" w:line="240" w:lineRule="exact"/>
              <w:ind w:left="350" w:right="-14" w:hanging="130"/>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lang w:val="en-GB"/>
              </w:rPr>
              <w:t>Short-term borrowing</w:t>
            </w:r>
            <w:r w:rsidR="00D615AB" w:rsidRPr="00EB2151">
              <w:rPr>
                <w:rFonts w:ascii="Times New Roman" w:eastAsia="Times New Roman" w:hAnsi="Times New Roman" w:cs="Times New Roman"/>
                <w:color w:val="000000"/>
                <w:sz w:val="16"/>
                <w:szCs w:val="16"/>
                <w:lang w:val="en-GB"/>
              </w:rPr>
              <w:t xml:space="preserve"> </w:t>
            </w:r>
            <w:r w:rsidR="00D615AB" w:rsidRPr="00EB2151">
              <w:rPr>
                <w:rFonts w:ascii="Times New Roman" w:eastAsia="Times New Roman" w:hAnsi="Times New Roman" w:cs="Times New Roman"/>
                <w:color w:val="000000"/>
                <w:sz w:val="16"/>
                <w:szCs w:val="16"/>
              </w:rPr>
              <w:t>(</w:t>
            </w:r>
            <w:r w:rsidR="00D615AB" w:rsidRPr="00EB2151">
              <w:rPr>
                <w:rFonts w:ascii="Times New Roman" w:eastAsia="Times New Roman" w:hAnsi="Times New Roman" w:cs="Times New Roman"/>
                <w:color w:val="000000"/>
                <w:sz w:val="16"/>
                <w:szCs w:val="16"/>
                <w:lang w:val="en-GB"/>
              </w:rPr>
              <w:t xml:space="preserve">see Note </w:t>
            </w:r>
            <w:r w:rsidR="00B16C13" w:rsidRPr="00B16C13">
              <w:rPr>
                <w:rFonts w:ascii="Times New Roman" w:eastAsia="Times New Roman" w:hAnsi="Times New Roman" w:cs="Angsana New"/>
                <w:color w:val="000000"/>
                <w:sz w:val="16"/>
                <w:szCs w:val="16"/>
              </w:rPr>
              <w:t>25</w:t>
            </w:r>
            <w:r w:rsidR="00D615AB" w:rsidRPr="00EB2151">
              <w:rPr>
                <w:rFonts w:ascii="Times New Roman" w:eastAsia="Times New Roman" w:hAnsi="Times New Roman" w:cs="Times New Roman"/>
                <w:color w:val="000000"/>
                <w:sz w:val="16"/>
                <w:szCs w:val="16"/>
                <w:lang w:val="en-GB"/>
              </w:rPr>
              <w:t>)</w:t>
            </w:r>
          </w:p>
        </w:tc>
        <w:tc>
          <w:tcPr>
            <w:tcW w:w="1125" w:type="dxa"/>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77</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844</w:t>
            </w:r>
          </w:p>
        </w:tc>
        <w:tc>
          <w:tcPr>
            <w:tcW w:w="90" w:type="dxa"/>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FE0B3A"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55</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746</w:t>
            </w:r>
            <w:r w:rsidRPr="00EB2151">
              <w:rPr>
                <w:rFonts w:ascii="Times New Roman" w:eastAsia="Times New Roman" w:hAnsi="Times New Roman" w:cs="Times New Roman"/>
                <w:color w:val="000000"/>
                <w:sz w:val="16"/>
                <w:szCs w:val="16"/>
                <w:lang w:val="en-GB"/>
              </w:rPr>
              <w:t>)</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7E1A8C" w:rsidRPr="00EB2151" w:rsidRDefault="007E1A8C"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22</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098</w:t>
            </w:r>
          </w:p>
        </w:tc>
      </w:tr>
      <w:tr w:rsidR="007E1A8C" w:rsidRPr="00EB2151" w:rsidTr="00FE0B3A">
        <w:trPr>
          <w:trHeight w:val="86"/>
        </w:trPr>
        <w:tc>
          <w:tcPr>
            <w:tcW w:w="2610" w:type="dxa"/>
          </w:tcPr>
          <w:p w:rsidR="007E1A8C" w:rsidRPr="00EB2151" w:rsidRDefault="007E1A8C"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Liabilities under finance </w:t>
            </w:r>
          </w:p>
        </w:tc>
        <w:tc>
          <w:tcPr>
            <w:tcW w:w="1125" w:type="dxa"/>
            <w:vAlign w:val="center"/>
          </w:tcPr>
          <w:p w:rsidR="007E1A8C" w:rsidRPr="00EB2151" w:rsidRDefault="007E1A8C"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90" w:type="dxa"/>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7E1A8C"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7E1A8C" w:rsidRPr="00EB2151" w:rsidRDefault="007E1A8C"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7E1A8C"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7E1A8C"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r>
      <w:tr w:rsidR="007E1A8C" w:rsidRPr="00EB2151" w:rsidTr="00FE0B3A">
        <w:trPr>
          <w:trHeight w:val="86"/>
        </w:trPr>
        <w:tc>
          <w:tcPr>
            <w:tcW w:w="2610" w:type="dxa"/>
          </w:tcPr>
          <w:p w:rsidR="007E1A8C" w:rsidRPr="00EB2151" w:rsidRDefault="007E1A8C"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ab/>
              <w:t>lease agreements</w:t>
            </w:r>
          </w:p>
        </w:tc>
        <w:tc>
          <w:tcPr>
            <w:tcW w:w="1125" w:type="dxa"/>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4</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396</w:t>
            </w:r>
          </w:p>
        </w:tc>
        <w:tc>
          <w:tcPr>
            <w:tcW w:w="90" w:type="dxa"/>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FE0B3A"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029</w:t>
            </w:r>
            <w:r w:rsidRPr="00EB2151">
              <w:rPr>
                <w:rFonts w:ascii="Times New Roman" w:eastAsia="Times New Roman" w:hAnsi="Times New Roman" w:cs="Times New Roman"/>
                <w:color w:val="000000"/>
                <w:sz w:val="16"/>
                <w:szCs w:val="16"/>
                <w:lang w:val="en-GB"/>
              </w:rPr>
              <w:t>)</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999"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8</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566</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837" w:type="dxa"/>
            <w:shd w:val="clear" w:color="auto" w:fill="auto"/>
            <w:vAlign w:val="center"/>
          </w:tcPr>
          <w:p w:rsidR="007E1A8C" w:rsidRPr="00EB2151" w:rsidRDefault="00FE0B3A" w:rsidP="00EB2151">
            <w:pPr>
              <w:tabs>
                <w:tab w:val="decimal" w:pos="420"/>
              </w:tabs>
              <w:snapToGrid w:val="0"/>
              <w:spacing w:after="0" w:line="240" w:lineRule="exact"/>
              <w:ind w:right="-14"/>
              <w:jc w:val="center"/>
              <w:rPr>
                <w:rFonts w:ascii="Times New Roman" w:eastAsia="Times New Roman" w:hAnsi="Times New Roman" w:cstheme="minorBidi"/>
                <w:color w:val="000000"/>
                <w:sz w:val="16"/>
                <w:szCs w:val="16"/>
                <w:cs/>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1</w:t>
            </w: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9</w:t>
            </w:r>
            <w:r w:rsidR="007E1A8C"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932</w:t>
            </w:r>
          </w:p>
        </w:tc>
      </w:tr>
      <w:tr w:rsidR="00DB54CD" w:rsidRPr="00EB2151" w:rsidTr="00FE0B3A">
        <w:trPr>
          <w:trHeight w:val="86"/>
        </w:trPr>
        <w:tc>
          <w:tcPr>
            <w:tcW w:w="2610" w:type="dxa"/>
          </w:tcPr>
          <w:p w:rsidR="00DB54CD" w:rsidRPr="00EB2151" w:rsidRDefault="00DB54CD" w:rsidP="00EB2151">
            <w:pPr>
              <w:spacing w:after="0" w:line="240" w:lineRule="exact"/>
              <w:ind w:left="350" w:right="-14" w:hanging="130"/>
              <w:rPr>
                <w:rFonts w:ascii="Times New Roman" w:eastAsia="Times New Roman" w:hAnsi="Times New Roman" w:cs="Times New Roman"/>
                <w:color w:val="000000"/>
                <w:sz w:val="16"/>
                <w:szCs w:val="16"/>
                <w:lang w:val="en-GB"/>
              </w:rPr>
            </w:pPr>
          </w:p>
        </w:tc>
        <w:tc>
          <w:tcPr>
            <w:tcW w:w="1125" w:type="dxa"/>
            <w:vAlign w:val="center"/>
          </w:tcPr>
          <w:p w:rsidR="00DB54CD" w:rsidRPr="00EB2151" w:rsidRDefault="00DB54CD"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p>
        </w:tc>
        <w:tc>
          <w:tcPr>
            <w:tcW w:w="90" w:type="dxa"/>
            <w:vAlign w:val="center"/>
          </w:tcPr>
          <w:p w:rsidR="00DB54CD" w:rsidRPr="00EB2151" w:rsidRDefault="00DB54CD"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vAlign w:val="center"/>
          </w:tcPr>
          <w:p w:rsidR="00DB54CD" w:rsidRPr="00EB2151" w:rsidRDefault="00DB54CD"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p>
        </w:tc>
        <w:tc>
          <w:tcPr>
            <w:tcW w:w="117" w:type="dxa"/>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999" w:type="dxa"/>
            <w:vAlign w:val="center"/>
          </w:tcPr>
          <w:p w:rsidR="00DB54CD" w:rsidRPr="00EB2151" w:rsidRDefault="00DB54CD"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p>
        </w:tc>
        <w:tc>
          <w:tcPr>
            <w:tcW w:w="117" w:type="dxa"/>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837" w:type="dxa"/>
            <w:vAlign w:val="center"/>
          </w:tcPr>
          <w:p w:rsidR="00DB54CD" w:rsidRPr="00EB2151" w:rsidRDefault="00DB54CD" w:rsidP="00EB2151">
            <w:pPr>
              <w:tabs>
                <w:tab w:val="decimal" w:pos="420"/>
              </w:tabs>
              <w:snapToGrid w:val="0"/>
              <w:spacing w:after="0" w:line="240" w:lineRule="exact"/>
              <w:ind w:right="-14"/>
              <w:jc w:val="center"/>
              <w:rPr>
                <w:rFonts w:ascii="Times New Roman" w:eastAsia="Times New Roman" w:hAnsi="Times New Roman" w:cs="Times New Roman"/>
                <w:color w:val="000000"/>
                <w:sz w:val="16"/>
                <w:szCs w:val="16"/>
              </w:rPr>
            </w:pPr>
          </w:p>
        </w:tc>
        <w:tc>
          <w:tcPr>
            <w:tcW w:w="180" w:type="dxa"/>
            <w:vAlign w:val="center"/>
          </w:tcPr>
          <w:p w:rsidR="00DB54CD" w:rsidRPr="00EB2151" w:rsidRDefault="00DB54CD"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215" w:type="dxa"/>
            <w:vAlign w:val="center"/>
          </w:tcPr>
          <w:p w:rsidR="00DB54CD" w:rsidRPr="00EB2151" w:rsidRDefault="00DB54CD"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r>
    </w:tbl>
    <w:p w:rsidR="00DB54CD" w:rsidRPr="00EB2151" w:rsidRDefault="00DB54CD" w:rsidP="00DB54CD">
      <w:pPr>
        <w:spacing w:after="0"/>
        <w:rPr>
          <w:rFonts w:ascii="Times New Roman" w:eastAsia="Times New Roman" w:hAnsi="Times New Roman" w:cs="Times New Roman"/>
          <w:sz w:val="2"/>
          <w:szCs w:val="2"/>
          <w:lang w:val="en-GB"/>
        </w:rPr>
      </w:pPr>
    </w:p>
    <w:p w:rsidR="004F2376" w:rsidRPr="00EB2151" w:rsidRDefault="004F2376" w:rsidP="00DB54CD">
      <w:pPr>
        <w:spacing w:after="0"/>
        <w:rPr>
          <w:rFonts w:ascii="Times New Roman" w:eastAsia="Times New Roman" w:hAnsi="Times New Roman" w:cs="Times New Roman"/>
          <w:sz w:val="24"/>
          <w:szCs w:val="24"/>
          <w:lang w:val="en-GB"/>
        </w:rPr>
      </w:pPr>
    </w:p>
    <w:tbl>
      <w:tblPr>
        <w:tblW w:w="8433" w:type="dxa"/>
        <w:tblInd w:w="972" w:type="dxa"/>
        <w:tblLayout w:type="fixed"/>
        <w:tblCellMar>
          <w:left w:w="0" w:type="dxa"/>
          <w:right w:w="0" w:type="dxa"/>
        </w:tblCellMar>
        <w:tblLook w:val="0000" w:firstRow="0" w:lastRow="0" w:firstColumn="0" w:lastColumn="0" w:noHBand="0" w:noVBand="0"/>
      </w:tblPr>
      <w:tblGrid>
        <w:gridCol w:w="2628"/>
        <w:gridCol w:w="1107"/>
        <w:gridCol w:w="90"/>
        <w:gridCol w:w="1143"/>
        <w:gridCol w:w="117"/>
        <w:gridCol w:w="999"/>
        <w:gridCol w:w="117"/>
        <w:gridCol w:w="837"/>
        <w:gridCol w:w="180"/>
        <w:gridCol w:w="1215"/>
      </w:tblGrid>
      <w:tr w:rsidR="00DB54CD" w:rsidRPr="00EB2151" w:rsidTr="005321B8">
        <w:trPr>
          <w:trHeight w:val="86"/>
        </w:trPr>
        <w:tc>
          <w:tcPr>
            <w:tcW w:w="2628" w:type="dxa"/>
          </w:tcPr>
          <w:p w:rsidR="00DB54CD" w:rsidRPr="00EB2151" w:rsidRDefault="00DB54CD" w:rsidP="00EB2151">
            <w:pPr>
              <w:spacing w:after="0" w:line="240" w:lineRule="exact"/>
              <w:ind w:right="-9"/>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tabs>
                <w:tab w:val="decimal" w:pos="1038"/>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90" w:type="dxa"/>
          </w:tcPr>
          <w:p w:rsidR="00DB54CD" w:rsidRPr="00EB2151" w:rsidRDefault="00DB54CD" w:rsidP="00EB2151">
            <w:pPr>
              <w:tabs>
                <w:tab w:val="decimal" w:pos="1170"/>
              </w:tabs>
              <w:snapToGrid w:val="0"/>
              <w:spacing w:after="0" w:line="240" w:lineRule="exact"/>
              <w:ind w:right="-9"/>
              <w:rPr>
                <w:rFonts w:ascii="Times New Roman" w:eastAsia="Times New Roman" w:hAnsi="Times New Roman" w:cs="Times New Roman"/>
                <w:color w:val="000000"/>
                <w:sz w:val="16"/>
                <w:szCs w:val="16"/>
                <w:lang w:val="en-GB"/>
              </w:rPr>
            </w:pPr>
          </w:p>
        </w:tc>
        <w:tc>
          <w:tcPr>
            <w:tcW w:w="1143" w:type="dxa"/>
            <w:vAlign w:val="bottom"/>
          </w:tcPr>
          <w:p w:rsidR="00DB54CD" w:rsidRPr="00EB2151" w:rsidRDefault="00DB54CD" w:rsidP="00EB2151">
            <w:pPr>
              <w:tabs>
                <w:tab w:val="decimal" w:pos="1023"/>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999" w:type="dxa"/>
          </w:tcPr>
          <w:p w:rsidR="00DB54CD" w:rsidRPr="00EB2151" w:rsidRDefault="00DB54CD" w:rsidP="00EB2151">
            <w:pPr>
              <w:snapToGrid w:val="0"/>
              <w:spacing w:after="0" w:line="240" w:lineRule="exact"/>
              <w:ind w:right="-9"/>
              <w:jc w:val="right"/>
              <w:rPr>
                <w:rFonts w:ascii="Times New Roman" w:eastAsia="Times New Roman" w:hAnsi="Times New Roman" w:cs="Times New Roman"/>
                <w:color w:val="000000"/>
                <w:sz w:val="16"/>
                <w:szCs w:val="16"/>
                <w:lang w:val="en-GB"/>
              </w:rPr>
            </w:pPr>
          </w:p>
        </w:tc>
        <w:tc>
          <w:tcPr>
            <w:tcW w:w="117" w:type="dxa"/>
          </w:tcPr>
          <w:p w:rsidR="00DB54CD" w:rsidRPr="00EB2151" w:rsidRDefault="00DB54CD" w:rsidP="00EB2151">
            <w:pPr>
              <w:tabs>
                <w:tab w:val="decimal" w:pos="1004"/>
              </w:tabs>
              <w:snapToGrid w:val="0"/>
              <w:spacing w:after="0" w:line="240" w:lineRule="exact"/>
              <w:ind w:right="-9"/>
              <w:jc w:val="both"/>
              <w:rPr>
                <w:rFonts w:ascii="Times New Roman" w:eastAsia="Times New Roman" w:hAnsi="Times New Roman" w:cs="Times New Roman"/>
                <w:color w:val="000000"/>
                <w:sz w:val="16"/>
                <w:szCs w:val="16"/>
                <w:lang w:val="en-GB"/>
              </w:rPr>
            </w:pPr>
          </w:p>
        </w:tc>
        <w:tc>
          <w:tcPr>
            <w:tcW w:w="2232" w:type="dxa"/>
            <w:gridSpan w:val="3"/>
          </w:tcPr>
          <w:p w:rsidR="00DB54CD" w:rsidRPr="00EB2151" w:rsidRDefault="00DB54CD" w:rsidP="00EB2151">
            <w:pPr>
              <w:spacing w:after="0" w:line="240" w:lineRule="exact"/>
              <w:ind w:right="44"/>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5805" w:type="dxa"/>
            <w:gridSpan w:val="9"/>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Separate financial statements</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Balance</w:t>
            </w:r>
          </w:p>
        </w:tc>
        <w:tc>
          <w:tcPr>
            <w:tcW w:w="90" w:type="dxa"/>
          </w:tcPr>
          <w:p w:rsidR="00DB54CD" w:rsidRPr="00EB2151" w:rsidRDefault="00DB54CD" w:rsidP="00EB2151">
            <w:pPr>
              <w:tabs>
                <w:tab w:val="left" w:pos="2160"/>
              </w:tabs>
              <w:spacing w:after="0" w:line="240" w:lineRule="exact"/>
              <w:ind w:left="-126" w:right="-9" w:firstLine="126"/>
              <w:jc w:val="right"/>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Cash flows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Non-cash</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Others</w:t>
            </w: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Balance</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from </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Changes</w:t>
            </w: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as at</w:t>
            </w:r>
          </w:p>
        </w:tc>
      </w:tr>
      <w:tr w:rsidR="00DB54CD" w:rsidRPr="00EB2151" w:rsidTr="005321B8">
        <w:trPr>
          <w:trHeight w:val="86"/>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January </w:t>
            </w:r>
            <w:r w:rsidR="00B16C13" w:rsidRPr="00B16C13">
              <w:rPr>
                <w:rFonts w:ascii="Times New Roman" w:eastAsia="Times New Roman" w:hAnsi="Times New Roman" w:cs="Angsana New"/>
                <w:b/>
                <w:bCs/>
                <w:color w:val="000000"/>
                <w:sz w:val="16"/>
                <w:szCs w:val="16"/>
              </w:rPr>
              <w:t>1</w:t>
            </w:r>
            <w:r w:rsidRPr="00EB2151">
              <w:rPr>
                <w:rFonts w:ascii="Times New Roman" w:eastAsia="Times New Roman" w:hAnsi="Times New Roman" w:cs="Times New Roman"/>
                <w:b/>
                <w:bCs/>
                <w:color w:val="000000"/>
                <w:sz w:val="16"/>
                <w:szCs w:val="16"/>
                <w:lang w:val="en-GB"/>
              </w:rPr>
              <w:t>,</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financing</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 xml:space="preserve">December </w:t>
            </w:r>
            <w:r w:rsidR="00B16C13" w:rsidRPr="00B16C13">
              <w:rPr>
                <w:rFonts w:ascii="Times New Roman" w:eastAsia="Times New Roman" w:hAnsi="Times New Roman" w:cs="Angsana New"/>
                <w:b/>
                <w:bCs/>
                <w:color w:val="000000"/>
                <w:sz w:val="16"/>
                <w:szCs w:val="16"/>
              </w:rPr>
              <w:t>31</w:t>
            </w:r>
            <w:r w:rsidRPr="00EB2151">
              <w:rPr>
                <w:rFonts w:ascii="Times New Roman" w:eastAsia="Times New Roman" w:hAnsi="Times New Roman" w:cs="Times New Roman"/>
                <w:b/>
                <w:bCs/>
                <w:color w:val="000000"/>
                <w:sz w:val="16"/>
                <w:szCs w:val="16"/>
                <w:lang w:val="en-GB"/>
              </w:rPr>
              <w:t>,</w:t>
            </w:r>
          </w:p>
        </w:tc>
      </w:tr>
      <w:tr w:rsidR="00DB54CD" w:rsidRPr="00EB2151" w:rsidTr="005321B8">
        <w:trPr>
          <w:trHeight w:val="108"/>
        </w:trPr>
        <w:tc>
          <w:tcPr>
            <w:tcW w:w="2628" w:type="dxa"/>
          </w:tcPr>
          <w:p w:rsidR="00DB54CD" w:rsidRPr="00EB2151" w:rsidRDefault="00DB54CD" w:rsidP="00EB2151">
            <w:pPr>
              <w:tabs>
                <w:tab w:val="left" w:pos="2160"/>
              </w:tabs>
              <w:spacing w:after="0" w:line="240" w:lineRule="exact"/>
              <w:ind w:right="-9" w:firstLine="458"/>
              <w:rPr>
                <w:rFonts w:ascii="Times New Roman" w:eastAsia="Times New Roman" w:hAnsi="Times New Roman" w:cs="Times New Roman"/>
                <w:color w:val="000000"/>
                <w:sz w:val="16"/>
                <w:szCs w:val="16"/>
                <w:lang w:val="en-GB"/>
              </w:rPr>
            </w:pPr>
          </w:p>
        </w:tc>
        <w:tc>
          <w:tcPr>
            <w:tcW w:w="1107" w:type="dxa"/>
          </w:tcPr>
          <w:p w:rsidR="00DB54CD" w:rsidRPr="00EB2151" w:rsidRDefault="00B16C13"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2018</w:t>
            </w:r>
          </w:p>
        </w:tc>
        <w:tc>
          <w:tcPr>
            <w:tcW w:w="90" w:type="dxa"/>
          </w:tcPr>
          <w:p w:rsidR="00DB54CD" w:rsidRPr="00EB2151" w:rsidRDefault="00DB54CD" w:rsidP="00EB2151">
            <w:pPr>
              <w:tabs>
                <w:tab w:val="decimal" w:pos="1044"/>
                <w:tab w:val="left" w:pos="2160"/>
              </w:tabs>
              <w:spacing w:after="0" w:line="240" w:lineRule="exact"/>
              <w:ind w:right="-9" w:firstLine="126"/>
              <w:jc w:val="center"/>
              <w:rPr>
                <w:rFonts w:ascii="Times New Roman" w:eastAsia="Times New Roman" w:hAnsi="Times New Roman" w:cs="Times New Roman"/>
                <w:b/>
                <w:bCs/>
                <w:color w:val="000000"/>
                <w:sz w:val="16"/>
                <w:szCs w:val="16"/>
                <w:lang w:val="en-GB"/>
              </w:rPr>
            </w:pPr>
          </w:p>
        </w:tc>
        <w:tc>
          <w:tcPr>
            <w:tcW w:w="1143"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activities</w:t>
            </w: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999"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1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837"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80" w:type="dxa"/>
          </w:tcPr>
          <w:p w:rsidR="00DB54CD" w:rsidRPr="00EB2151" w:rsidRDefault="00DB54CD" w:rsidP="00EB2151">
            <w:pPr>
              <w:spacing w:after="0" w:line="240" w:lineRule="exact"/>
              <w:ind w:right="-9"/>
              <w:jc w:val="center"/>
              <w:rPr>
                <w:rFonts w:ascii="Times New Roman" w:eastAsia="Times New Roman" w:hAnsi="Times New Roman" w:cs="Times New Roman"/>
                <w:b/>
                <w:bCs/>
                <w:color w:val="000000"/>
                <w:sz w:val="16"/>
                <w:szCs w:val="16"/>
                <w:cs/>
                <w:lang w:val="en-GB"/>
              </w:rPr>
            </w:pPr>
          </w:p>
        </w:tc>
        <w:tc>
          <w:tcPr>
            <w:tcW w:w="1215" w:type="dxa"/>
          </w:tcPr>
          <w:p w:rsidR="00DB54CD" w:rsidRPr="00EB2151" w:rsidRDefault="00B16C13" w:rsidP="00EB2151">
            <w:pPr>
              <w:spacing w:after="0" w:line="240" w:lineRule="exact"/>
              <w:ind w:right="-9"/>
              <w:jc w:val="center"/>
              <w:rPr>
                <w:rFonts w:ascii="Times New Roman" w:eastAsia="Times New Roman" w:hAnsi="Times New Roman" w:cs="Times New Roman"/>
                <w:b/>
                <w:bCs/>
                <w:color w:val="000000"/>
                <w:sz w:val="16"/>
                <w:szCs w:val="16"/>
                <w:cs/>
                <w:lang w:val="en-GB"/>
              </w:rPr>
            </w:pPr>
            <w:r w:rsidRPr="00B16C13">
              <w:rPr>
                <w:rFonts w:ascii="Times New Roman" w:eastAsia="Times New Roman" w:hAnsi="Times New Roman" w:cs="Angsana New"/>
                <w:b/>
                <w:bCs/>
                <w:color w:val="000000"/>
                <w:sz w:val="16"/>
                <w:szCs w:val="16"/>
              </w:rPr>
              <w:t>2018</w:t>
            </w:r>
          </w:p>
        </w:tc>
      </w:tr>
      <w:tr w:rsidR="00DB54CD" w:rsidRPr="00EB2151" w:rsidTr="00FE0B3A">
        <w:trPr>
          <w:trHeight w:val="86"/>
        </w:trPr>
        <w:tc>
          <w:tcPr>
            <w:tcW w:w="2628" w:type="dxa"/>
          </w:tcPr>
          <w:p w:rsidR="00DB54CD" w:rsidRPr="00EB2151" w:rsidRDefault="00DB54CD" w:rsidP="00EB2151">
            <w:pPr>
              <w:spacing w:after="0" w:line="240" w:lineRule="exact"/>
              <w:ind w:left="350" w:right="-9"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Short-term borrowings </w:t>
            </w:r>
          </w:p>
        </w:tc>
        <w:tc>
          <w:tcPr>
            <w:tcW w:w="1107" w:type="dxa"/>
            <w:shd w:val="clear" w:color="auto" w:fill="auto"/>
            <w:vAlign w:val="center"/>
          </w:tcPr>
          <w:p w:rsidR="00DB54CD" w:rsidRPr="00EB2151" w:rsidRDefault="00DB54CD" w:rsidP="00EB2151">
            <w:pPr>
              <w:tabs>
                <w:tab w:val="decimal" w:pos="51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90" w:type="dxa"/>
            <w:shd w:val="clear" w:color="auto" w:fill="auto"/>
            <w:vAlign w:val="center"/>
          </w:tcPr>
          <w:p w:rsidR="00DB54CD" w:rsidRPr="00EB2151" w:rsidRDefault="00DB54CD" w:rsidP="00EB2151">
            <w:pPr>
              <w:tabs>
                <w:tab w:val="decimal" w:pos="117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DB54CD" w:rsidRPr="00EB2151" w:rsidRDefault="00DB54CD" w:rsidP="00EB2151">
            <w:pPr>
              <w:tabs>
                <w:tab w:val="decimal" w:pos="1023"/>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DB54CD" w:rsidRPr="00EB2151" w:rsidRDefault="00DB54CD" w:rsidP="00EB2151">
            <w:pPr>
              <w:tabs>
                <w:tab w:val="decimal" w:pos="51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DB54CD" w:rsidRPr="00EB2151" w:rsidRDefault="00DB54CD" w:rsidP="00EB2151">
            <w:pPr>
              <w:tabs>
                <w:tab w:val="decimal" w:pos="51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80" w:type="dxa"/>
            <w:shd w:val="clear" w:color="auto" w:fill="auto"/>
            <w:vAlign w:val="center"/>
          </w:tcPr>
          <w:p w:rsidR="00DB54CD" w:rsidRPr="00EB2151" w:rsidRDefault="00DB54CD"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DB54CD" w:rsidRPr="00EB2151" w:rsidRDefault="00DB54CD" w:rsidP="00EB2151">
            <w:pPr>
              <w:tabs>
                <w:tab w:val="decimal" w:pos="1023"/>
              </w:tabs>
              <w:snapToGrid w:val="0"/>
              <w:spacing w:after="0" w:line="240" w:lineRule="exact"/>
              <w:ind w:right="-9"/>
              <w:jc w:val="center"/>
              <w:rPr>
                <w:rFonts w:ascii="Times New Roman" w:eastAsia="Times New Roman" w:hAnsi="Times New Roman" w:cs="Times New Roman"/>
                <w:color w:val="000000"/>
                <w:sz w:val="16"/>
                <w:szCs w:val="16"/>
                <w:lang w:val="en-GB"/>
              </w:rPr>
            </w:pPr>
          </w:p>
        </w:tc>
      </w:tr>
      <w:tr w:rsidR="007E1A8C" w:rsidRPr="00EB2151" w:rsidTr="00FE0B3A">
        <w:trPr>
          <w:trHeight w:val="135"/>
        </w:trPr>
        <w:tc>
          <w:tcPr>
            <w:tcW w:w="2628" w:type="dxa"/>
          </w:tcPr>
          <w:p w:rsidR="007E1A8C" w:rsidRPr="00EB2151" w:rsidRDefault="007E1A8C" w:rsidP="00EB2151">
            <w:pPr>
              <w:spacing w:after="0" w:line="240" w:lineRule="exact"/>
              <w:ind w:left="350" w:right="-9" w:hanging="130"/>
              <w:rPr>
                <w:rFonts w:ascii="Times New Roman" w:eastAsia="Times New Roman" w:hAnsi="Times New Roman" w:cstheme="minorBidi"/>
                <w:color w:val="000000"/>
                <w:sz w:val="16"/>
                <w:szCs w:val="16"/>
                <w:cs/>
                <w:lang w:val="en-GB"/>
              </w:rPr>
            </w:pPr>
            <w:r w:rsidRPr="00EB2151">
              <w:rPr>
                <w:rFonts w:ascii="Times New Roman" w:eastAsia="Times New Roman" w:hAnsi="Times New Roman" w:cs="Times New Roman"/>
                <w:color w:val="000000"/>
                <w:sz w:val="16"/>
                <w:szCs w:val="16"/>
                <w:lang w:val="en-GB"/>
              </w:rPr>
              <w:tab/>
              <w:t>from a financial institution</w:t>
            </w:r>
          </w:p>
        </w:tc>
        <w:tc>
          <w:tcPr>
            <w:tcW w:w="1107"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60</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686</w:t>
            </w:r>
          </w:p>
        </w:tc>
        <w:tc>
          <w:tcPr>
            <w:tcW w:w="90" w:type="dxa"/>
            <w:shd w:val="clear" w:color="auto" w:fill="auto"/>
            <w:vAlign w:val="center"/>
          </w:tcPr>
          <w:p w:rsidR="007E1A8C" w:rsidRPr="00EB2151" w:rsidRDefault="007E1A8C" w:rsidP="00EB2151">
            <w:pPr>
              <w:tabs>
                <w:tab w:val="decimal" w:pos="117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6</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814</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Angsana New"/>
                <w:color w:val="000000"/>
                <w:sz w:val="16"/>
                <w:szCs w:val="20"/>
              </w:rPr>
            </w:pPr>
            <w:r w:rsidRPr="00EB2151">
              <w:rPr>
                <w:rFonts w:ascii="Times New Roman" w:eastAsia="Times New Roman" w:hAnsi="Times New Roman" w:cs="Angsana New" w:hint="cs"/>
                <w:color w:val="000000"/>
                <w:sz w:val="16"/>
                <w:szCs w:val="20"/>
                <w:cs/>
                <w:lang w:val="en-GB"/>
              </w:rPr>
              <w:t>-</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Angsana New"/>
                <w:color w:val="000000"/>
                <w:sz w:val="16"/>
                <w:szCs w:val="20"/>
              </w:rPr>
            </w:pPr>
            <w:r w:rsidRPr="00EB2151">
              <w:rPr>
                <w:rFonts w:ascii="Times New Roman" w:eastAsia="Times New Roman" w:hAnsi="Times New Roman" w:cs="Angsana New"/>
                <w:color w:val="000000"/>
                <w:sz w:val="16"/>
                <w:szCs w:val="20"/>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67</w:t>
            </w:r>
            <w:r w:rsidR="007E1A8C"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r>
      <w:tr w:rsidR="007E1A8C" w:rsidRPr="00EB2151" w:rsidTr="00FE0B3A">
        <w:trPr>
          <w:trHeight w:val="86"/>
        </w:trPr>
        <w:tc>
          <w:tcPr>
            <w:tcW w:w="2628" w:type="dxa"/>
          </w:tcPr>
          <w:p w:rsidR="007E1A8C" w:rsidRPr="00EB2151" w:rsidRDefault="007E1A8C" w:rsidP="00EB2151">
            <w:pPr>
              <w:spacing w:after="0" w:line="240" w:lineRule="exact"/>
              <w:ind w:left="350" w:right="-14" w:hanging="130"/>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lang w:val="en-GB"/>
              </w:rPr>
              <w:t>Short-term borrowings</w:t>
            </w:r>
            <w:r w:rsidR="00D615AB" w:rsidRPr="00EB2151">
              <w:rPr>
                <w:rFonts w:ascii="Times New Roman" w:eastAsia="Times New Roman" w:hAnsi="Times New Roman" w:cs="Times New Roman"/>
                <w:color w:val="000000"/>
                <w:sz w:val="16"/>
                <w:szCs w:val="16"/>
                <w:lang w:val="en-GB"/>
              </w:rPr>
              <w:t xml:space="preserve"> </w:t>
            </w:r>
            <w:r w:rsidR="00D615AB" w:rsidRPr="00EB2151">
              <w:rPr>
                <w:rFonts w:ascii="Times New Roman" w:eastAsia="Times New Roman" w:hAnsi="Times New Roman" w:cs="Times New Roman"/>
                <w:color w:val="000000"/>
                <w:sz w:val="16"/>
                <w:szCs w:val="16"/>
              </w:rPr>
              <w:t>(</w:t>
            </w:r>
            <w:r w:rsidR="00D615AB" w:rsidRPr="00EB2151">
              <w:rPr>
                <w:rFonts w:ascii="Times New Roman" w:eastAsia="Times New Roman" w:hAnsi="Times New Roman" w:cs="Times New Roman"/>
                <w:color w:val="000000"/>
                <w:sz w:val="16"/>
                <w:szCs w:val="16"/>
                <w:lang w:val="en-GB"/>
              </w:rPr>
              <w:t xml:space="preserve">see Note </w:t>
            </w:r>
            <w:r w:rsidR="00B16C13" w:rsidRPr="00B16C13">
              <w:rPr>
                <w:rFonts w:ascii="Times New Roman" w:eastAsia="Times New Roman" w:hAnsi="Times New Roman" w:cs="Angsana New"/>
                <w:color w:val="000000"/>
                <w:sz w:val="16"/>
                <w:szCs w:val="16"/>
              </w:rPr>
              <w:t>25</w:t>
            </w:r>
            <w:r w:rsidR="00D615AB" w:rsidRPr="00EB2151">
              <w:rPr>
                <w:rFonts w:ascii="Times New Roman" w:eastAsia="Times New Roman" w:hAnsi="Times New Roman" w:cs="Times New Roman"/>
                <w:color w:val="000000"/>
                <w:sz w:val="16"/>
                <w:szCs w:val="16"/>
                <w:lang w:val="en-GB"/>
              </w:rPr>
              <w:t>)</w:t>
            </w:r>
          </w:p>
        </w:tc>
        <w:tc>
          <w:tcPr>
            <w:tcW w:w="1107" w:type="dxa"/>
            <w:shd w:val="clear" w:color="auto" w:fill="auto"/>
            <w:vAlign w:val="center"/>
          </w:tcPr>
          <w:p w:rsidR="007E1A8C" w:rsidRPr="00EB2151" w:rsidRDefault="007E1A8C" w:rsidP="00EB2151">
            <w:pPr>
              <w:snapToGrid w:val="0"/>
              <w:spacing w:after="0" w:line="240" w:lineRule="exact"/>
              <w:ind w:right="-14"/>
              <w:jc w:val="center"/>
              <w:rPr>
                <w:rFonts w:ascii="Times New Roman" w:eastAsia="Times New Roman" w:hAnsi="Times New Roman" w:cs="Times New Roman"/>
                <w:color w:val="000000"/>
                <w:sz w:val="16"/>
                <w:szCs w:val="16"/>
              </w:rPr>
            </w:pPr>
            <w:r w:rsidRPr="00EB2151">
              <w:rPr>
                <w:rFonts w:ascii="Times New Roman" w:eastAsia="Times New Roman" w:hAnsi="Times New Roman" w:cs="Times New Roman"/>
                <w:color w:val="000000"/>
                <w:sz w:val="16"/>
                <w:szCs w:val="16"/>
              </w:rPr>
              <w:t>-</w:t>
            </w:r>
          </w:p>
        </w:tc>
        <w:tc>
          <w:tcPr>
            <w:tcW w:w="90" w:type="dxa"/>
            <w:shd w:val="clear" w:color="auto" w:fill="auto"/>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rPr>
            </w:pPr>
          </w:p>
        </w:tc>
        <w:tc>
          <w:tcPr>
            <w:tcW w:w="1143"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75</w:t>
            </w:r>
            <w:r w:rsidR="00FE0B3A"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000</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heme="minorBidi"/>
                <w:color w:val="000000"/>
                <w:sz w:val="16"/>
                <w:szCs w:val="16"/>
                <w:cs/>
                <w:lang w:val="en-GB"/>
              </w:rPr>
            </w:pPr>
          </w:p>
        </w:tc>
        <w:tc>
          <w:tcPr>
            <w:tcW w:w="999"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Angsana New"/>
                <w:color w:val="000000"/>
                <w:sz w:val="16"/>
                <w:szCs w:val="20"/>
              </w:rPr>
            </w:pPr>
            <w:r w:rsidRPr="00EB2151">
              <w:rPr>
                <w:rFonts w:ascii="Times New Roman" w:eastAsia="Times New Roman" w:hAnsi="Times New Roman" w:cs="Angsana New" w:hint="cs"/>
                <w:color w:val="000000"/>
                <w:sz w:val="16"/>
                <w:szCs w:val="20"/>
                <w:cs/>
                <w:lang w:val="en-GB"/>
              </w:rPr>
              <w:t>-</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theme="minorBidi"/>
                <w:color w:val="000000"/>
                <w:sz w:val="16"/>
                <w:szCs w:val="16"/>
                <w:cs/>
                <w:lang w:val="en-GB"/>
              </w:rPr>
            </w:pPr>
            <w:r w:rsidRPr="00EB2151">
              <w:rPr>
                <w:rFonts w:ascii="Times New Roman" w:eastAsia="Times New Roman" w:hAnsi="Times New Roman" w:cstheme="minorBidi"/>
                <w:color w:val="000000"/>
                <w:sz w:val="16"/>
                <w:szCs w:val="16"/>
                <w:lang w:val="en-GB"/>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14"/>
              <w:jc w:val="center"/>
              <w:rPr>
                <w:rFonts w:ascii="Times New Roman" w:eastAsia="Times New Roman" w:hAnsi="Times New Roman" w:cs="Times New Roman"/>
                <w:color w:val="000000"/>
                <w:sz w:val="16"/>
                <w:szCs w:val="16"/>
              </w:rPr>
            </w:pPr>
            <w:r w:rsidRPr="00B16C13">
              <w:rPr>
                <w:rFonts w:ascii="Times New Roman" w:eastAsia="Times New Roman" w:hAnsi="Times New Roman" w:cs="Angsana New"/>
                <w:color w:val="000000"/>
                <w:sz w:val="16"/>
                <w:szCs w:val="16"/>
              </w:rPr>
              <w:t>75</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000</w:t>
            </w:r>
          </w:p>
        </w:tc>
      </w:tr>
      <w:tr w:rsidR="007E1A8C" w:rsidRPr="00EB2151" w:rsidTr="00FE0B3A">
        <w:trPr>
          <w:trHeight w:val="117"/>
        </w:trPr>
        <w:tc>
          <w:tcPr>
            <w:tcW w:w="2628" w:type="dxa"/>
          </w:tcPr>
          <w:p w:rsidR="007E1A8C" w:rsidRPr="00EB2151" w:rsidRDefault="007E1A8C" w:rsidP="00EB2151">
            <w:pPr>
              <w:spacing w:after="0" w:line="240" w:lineRule="exact"/>
              <w:ind w:left="350" w:right="-14"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 xml:space="preserve">Liabilities under finance </w:t>
            </w:r>
          </w:p>
        </w:tc>
        <w:tc>
          <w:tcPr>
            <w:tcW w:w="1107" w:type="dxa"/>
            <w:shd w:val="clear" w:color="auto" w:fill="auto"/>
            <w:vAlign w:val="center"/>
          </w:tcPr>
          <w:p w:rsidR="007E1A8C" w:rsidRPr="00EB2151" w:rsidRDefault="007E1A8C" w:rsidP="00EB2151">
            <w:pPr>
              <w:tabs>
                <w:tab w:val="decimal" w:pos="510"/>
                <w:tab w:val="decimal" w:pos="822"/>
              </w:tabs>
              <w:snapToGrid w:val="0"/>
              <w:spacing w:after="0" w:line="240" w:lineRule="exact"/>
              <w:ind w:right="-14"/>
              <w:jc w:val="center"/>
              <w:rPr>
                <w:rFonts w:ascii="Times New Roman" w:eastAsia="Times New Roman" w:hAnsi="Times New Roman" w:cstheme="minorBidi"/>
                <w:color w:val="000000"/>
                <w:sz w:val="16"/>
                <w:szCs w:val="16"/>
                <w:cs/>
                <w:lang w:val="en-GB"/>
              </w:rPr>
            </w:pPr>
          </w:p>
        </w:tc>
        <w:tc>
          <w:tcPr>
            <w:tcW w:w="90" w:type="dxa"/>
            <w:shd w:val="clear" w:color="auto" w:fill="auto"/>
            <w:vAlign w:val="center"/>
          </w:tcPr>
          <w:p w:rsidR="007E1A8C" w:rsidRPr="00EB2151" w:rsidRDefault="007E1A8C" w:rsidP="00EB2151">
            <w:pPr>
              <w:tabs>
                <w:tab w:val="decimal" w:pos="1170"/>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7E1A8C"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999" w:type="dxa"/>
            <w:shd w:val="clear" w:color="auto" w:fill="auto"/>
            <w:vAlign w:val="center"/>
          </w:tcPr>
          <w:p w:rsidR="007E1A8C" w:rsidRPr="00EB2151" w:rsidRDefault="007E1A8C"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7E1A8C" w:rsidP="00EB2151">
            <w:pPr>
              <w:snapToGrid w:val="0"/>
              <w:spacing w:after="0" w:line="240" w:lineRule="exact"/>
              <w:ind w:right="-14"/>
              <w:jc w:val="center"/>
              <w:rPr>
                <w:rFonts w:ascii="Times New Roman" w:eastAsia="Times New Roman" w:hAnsi="Times New Roman" w:cs="Times New Roman"/>
                <w:color w:val="000000"/>
                <w:sz w:val="16"/>
                <w:szCs w:val="16"/>
                <w:lang w:val="en-GB"/>
              </w:rPr>
            </w:pP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14"/>
              <w:jc w:val="center"/>
              <w:rPr>
                <w:rFonts w:ascii="Times New Roman" w:eastAsia="Times New Roman" w:hAnsi="Times New Roman" w:cs="Times New Roman"/>
                <w:color w:val="000000"/>
                <w:sz w:val="16"/>
                <w:szCs w:val="16"/>
                <w:cs/>
                <w:lang w:val="en-GB"/>
              </w:rPr>
            </w:pPr>
          </w:p>
        </w:tc>
        <w:tc>
          <w:tcPr>
            <w:tcW w:w="1215" w:type="dxa"/>
            <w:shd w:val="clear" w:color="auto" w:fill="auto"/>
            <w:vAlign w:val="center"/>
          </w:tcPr>
          <w:p w:rsidR="007E1A8C" w:rsidRPr="00EB2151" w:rsidRDefault="007E1A8C" w:rsidP="00EB2151">
            <w:pPr>
              <w:tabs>
                <w:tab w:val="decimal" w:pos="510"/>
                <w:tab w:val="decimal" w:pos="822"/>
              </w:tabs>
              <w:snapToGrid w:val="0"/>
              <w:spacing w:after="0" w:line="240" w:lineRule="exact"/>
              <w:ind w:right="-14"/>
              <w:jc w:val="center"/>
              <w:rPr>
                <w:rFonts w:ascii="Times New Roman" w:eastAsia="Times New Roman" w:hAnsi="Times New Roman" w:cs="Times New Roman"/>
                <w:color w:val="000000"/>
                <w:sz w:val="16"/>
                <w:szCs w:val="16"/>
                <w:lang w:val="en-GB"/>
              </w:rPr>
            </w:pPr>
          </w:p>
        </w:tc>
      </w:tr>
      <w:tr w:rsidR="007E1A8C" w:rsidRPr="00EB2151" w:rsidTr="00FE0B3A">
        <w:trPr>
          <w:trHeight w:val="153"/>
        </w:trPr>
        <w:tc>
          <w:tcPr>
            <w:tcW w:w="2628" w:type="dxa"/>
          </w:tcPr>
          <w:p w:rsidR="007E1A8C" w:rsidRPr="00EB2151" w:rsidRDefault="007E1A8C" w:rsidP="00EB2151">
            <w:pPr>
              <w:spacing w:after="0" w:line="240" w:lineRule="exact"/>
              <w:ind w:left="350" w:right="-9" w:hanging="130"/>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ab/>
              <w:t>lease agreements</w:t>
            </w:r>
          </w:p>
        </w:tc>
        <w:tc>
          <w:tcPr>
            <w:tcW w:w="1107"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4</w:t>
            </w:r>
            <w:r w:rsidR="007E1A8C"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338</w:t>
            </w:r>
          </w:p>
        </w:tc>
        <w:tc>
          <w:tcPr>
            <w:tcW w:w="90" w:type="dxa"/>
            <w:shd w:val="clear" w:color="auto" w:fill="auto"/>
            <w:vAlign w:val="center"/>
          </w:tcPr>
          <w:p w:rsidR="007E1A8C" w:rsidRPr="00EB2151" w:rsidRDefault="007E1A8C" w:rsidP="00EB2151">
            <w:pPr>
              <w:tabs>
                <w:tab w:val="decimal" w:pos="1170"/>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143" w:type="dxa"/>
            <w:shd w:val="clear" w:color="auto" w:fill="auto"/>
            <w:vAlign w:val="center"/>
          </w:tcPr>
          <w:p w:rsidR="007E1A8C" w:rsidRPr="00EB2151" w:rsidRDefault="00FE0B3A"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2</w:t>
            </w: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897</w:t>
            </w:r>
            <w:r w:rsidRPr="00EB2151">
              <w:rPr>
                <w:rFonts w:ascii="Times New Roman" w:eastAsia="Times New Roman" w:hAnsi="Times New Roman" w:cs="Times New Roman"/>
                <w:color w:val="000000"/>
                <w:sz w:val="16"/>
                <w:szCs w:val="16"/>
                <w:lang w:val="en-GB"/>
              </w:rPr>
              <w:t>)</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999"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imes New Roman"/>
                <w:color w:val="000000"/>
                <w:sz w:val="16"/>
                <w:szCs w:val="16"/>
                <w:cs/>
                <w:lang w:val="en-GB"/>
              </w:rPr>
            </w:pPr>
            <w:r w:rsidRPr="00B16C13">
              <w:rPr>
                <w:rFonts w:ascii="Times New Roman" w:eastAsia="Times New Roman" w:hAnsi="Times New Roman" w:cs="Angsana New"/>
                <w:color w:val="000000"/>
                <w:sz w:val="16"/>
                <w:szCs w:val="16"/>
              </w:rPr>
              <w:t>7</w:t>
            </w:r>
            <w:r w:rsidR="00FE0B3A"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249</w:t>
            </w:r>
          </w:p>
        </w:tc>
        <w:tc>
          <w:tcPr>
            <w:tcW w:w="117"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cs/>
                <w:lang w:val="en-GB"/>
              </w:rPr>
            </w:pPr>
          </w:p>
        </w:tc>
        <w:tc>
          <w:tcPr>
            <w:tcW w:w="837" w:type="dxa"/>
            <w:shd w:val="clear" w:color="auto" w:fill="auto"/>
            <w:vAlign w:val="center"/>
          </w:tcPr>
          <w:p w:rsidR="007E1A8C" w:rsidRPr="00EB2151" w:rsidRDefault="00FE0B3A" w:rsidP="00EB2151">
            <w:pPr>
              <w:snapToGrid w:val="0"/>
              <w:spacing w:after="0" w:line="240" w:lineRule="exact"/>
              <w:ind w:right="-14"/>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w:t>
            </w:r>
          </w:p>
        </w:tc>
        <w:tc>
          <w:tcPr>
            <w:tcW w:w="180" w:type="dxa"/>
            <w:shd w:val="clear" w:color="auto" w:fill="auto"/>
            <w:vAlign w:val="center"/>
          </w:tcPr>
          <w:p w:rsidR="007E1A8C" w:rsidRPr="00EB2151" w:rsidRDefault="007E1A8C" w:rsidP="00EB2151">
            <w:pPr>
              <w:tabs>
                <w:tab w:val="decimal" w:pos="1004"/>
              </w:tabs>
              <w:snapToGrid w:val="0"/>
              <w:spacing w:after="0" w:line="240" w:lineRule="exact"/>
              <w:ind w:right="-9"/>
              <w:jc w:val="center"/>
              <w:rPr>
                <w:rFonts w:ascii="Times New Roman" w:eastAsia="Times New Roman" w:hAnsi="Times New Roman" w:cs="Times New Roman"/>
                <w:color w:val="000000"/>
                <w:sz w:val="16"/>
                <w:szCs w:val="16"/>
                <w:lang w:val="en-GB"/>
              </w:rPr>
            </w:pPr>
          </w:p>
        </w:tc>
        <w:tc>
          <w:tcPr>
            <w:tcW w:w="1215" w:type="dxa"/>
            <w:shd w:val="clear" w:color="auto" w:fill="auto"/>
            <w:vAlign w:val="center"/>
          </w:tcPr>
          <w:p w:rsidR="007E1A8C" w:rsidRPr="00EB2151" w:rsidRDefault="00B16C13" w:rsidP="00EB2151">
            <w:pPr>
              <w:tabs>
                <w:tab w:val="decimal" w:pos="822"/>
              </w:tabs>
              <w:snapToGrid w:val="0"/>
              <w:spacing w:after="0" w:line="240" w:lineRule="exact"/>
              <w:ind w:right="-9"/>
              <w:jc w:val="center"/>
              <w:rPr>
                <w:rFonts w:ascii="Times New Roman" w:eastAsia="Times New Roman" w:hAnsi="Times New Roman" w:cstheme="minorBidi"/>
                <w:color w:val="000000"/>
                <w:sz w:val="16"/>
                <w:szCs w:val="16"/>
                <w:cs/>
                <w:lang w:val="en-GB"/>
              </w:rPr>
            </w:pPr>
            <w:r w:rsidRPr="00B16C13">
              <w:rPr>
                <w:rFonts w:ascii="Times New Roman" w:eastAsia="Times New Roman" w:hAnsi="Times New Roman" w:cs="Angsana New"/>
                <w:color w:val="000000"/>
                <w:sz w:val="16"/>
                <w:szCs w:val="16"/>
              </w:rPr>
              <w:t>8</w:t>
            </w:r>
            <w:r w:rsidR="007E1A8C"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690</w:t>
            </w:r>
          </w:p>
        </w:tc>
      </w:tr>
    </w:tbl>
    <w:p w:rsidR="00887EFA" w:rsidRDefault="00887EFA" w:rsidP="008E5443">
      <w:pPr>
        <w:spacing w:before="480" w:after="240"/>
        <w:ind w:left="547" w:right="-14" w:hanging="547"/>
        <w:jc w:val="both"/>
        <w:rPr>
          <w:rFonts w:ascii="Times New Roman" w:eastAsia="Times New Roman" w:hAnsi="Times New Roman" w:cs="Angsana New"/>
          <w:b/>
          <w:bCs/>
          <w:sz w:val="24"/>
          <w:szCs w:val="24"/>
          <w:lang w:eastAsia="x-none"/>
        </w:rPr>
      </w:pPr>
    </w:p>
    <w:p w:rsidR="00B16C13" w:rsidRDefault="00B16C13">
      <w:pPr>
        <w:spacing w:after="0"/>
        <w:rPr>
          <w:rFonts w:ascii="Times New Roman" w:eastAsia="Times New Roman" w:hAnsi="Times New Roman" w:cs="Angsana New"/>
          <w:b/>
          <w:bCs/>
          <w:sz w:val="24"/>
          <w:szCs w:val="24"/>
          <w:lang w:eastAsia="x-none"/>
        </w:rPr>
      </w:pPr>
      <w:r>
        <w:rPr>
          <w:rFonts w:ascii="Times New Roman" w:eastAsia="Times New Roman" w:hAnsi="Times New Roman" w:cs="Angsana New"/>
          <w:b/>
          <w:bCs/>
          <w:sz w:val="24"/>
          <w:szCs w:val="24"/>
          <w:lang w:eastAsia="x-none"/>
        </w:rPr>
        <w:br w:type="page"/>
      </w:r>
    </w:p>
    <w:p w:rsidR="00DB54CD" w:rsidRPr="00EB2151" w:rsidRDefault="00B16C13" w:rsidP="008E5443">
      <w:pPr>
        <w:spacing w:before="480" w:after="240"/>
        <w:ind w:left="547" w:right="-14" w:hanging="547"/>
        <w:jc w:val="both"/>
        <w:rPr>
          <w:rFonts w:ascii="Times New Roman" w:eastAsia="Times New Roman" w:hAnsi="Times New Roman" w:cs="Angsana New"/>
          <w:b/>
          <w:bCs/>
          <w:sz w:val="24"/>
          <w:szCs w:val="24"/>
          <w:lang w:eastAsia="x-none"/>
        </w:rPr>
      </w:pPr>
      <w:r w:rsidRPr="00B16C13">
        <w:rPr>
          <w:rFonts w:ascii="Times New Roman" w:eastAsia="Times New Roman" w:hAnsi="Times New Roman" w:cs="Angsana New"/>
          <w:b/>
          <w:bCs/>
          <w:sz w:val="24"/>
          <w:szCs w:val="24"/>
          <w:lang w:eastAsia="x-none"/>
        </w:rPr>
        <w:lastRenderedPageBreak/>
        <w:t>7</w:t>
      </w:r>
      <w:r w:rsidR="00DB54CD" w:rsidRPr="00EB2151">
        <w:rPr>
          <w:rFonts w:ascii="Times New Roman" w:eastAsia="Times New Roman" w:hAnsi="Times New Roman" w:cs="Angsana New"/>
          <w:b/>
          <w:bCs/>
          <w:sz w:val="24"/>
          <w:szCs w:val="24"/>
          <w:lang w:eastAsia="x-none"/>
        </w:rPr>
        <w:t>.</w:t>
      </w:r>
      <w:r w:rsidR="00DB54CD" w:rsidRPr="00EB2151">
        <w:rPr>
          <w:rFonts w:ascii="Times New Roman" w:eastAsia="Times New Roman" w:hAnsi="Times New Roman" w:cs="Angsana New"/>
          <w:b/>
          <w:bCs/>
          <w:sz w:val="24"/>
          <w:szCs w:val="24"/>
          <w:lang w:eastAsia="x-none"/>
        </w:rPr>
        <w:tab/>
      </w:r>
      <w:r w:rsidR="00DB54CD" w:rsidRPr="00EB2151">
        <w:rPr>
          <w:rFonts w:ascii="Times New Roman" w:eastAsia="Times New Roman" w:hAnsi="Times New Roman" w:cs="Angsana New"/>
          <w:b/>
          <w:bCs/>
          <w:sz w:val="20"/>
          <w:szCs w:val="20"/>
          <w:lang w:eastAsia="x-none"/>
        </w:rPr>
        <w:t>TEMPORARY  INVESTMENTS</w:t>
      </w:r>
    </w:p>
    <w:p w:rsidR="00DB54CD" w:rsidRPr="00EB2151" w:rsidRDefault="00DB54CD" w:rsidP="00555651">
      <w:pPr>
        <w:spacing w:before="120"/>
        <w:ind w:left="547" w:right="-14"/>
        <w:jc w:val="thaiDistribute"/>
        <w:rPr>
          <w:rFonts w:ascii="Times New Roman" w:eastAsia="Times New Roman" w:hAnsi="Times New Roman" w:cs="Times New Roman"/>
          <w:spacing w:val="-4"/>
          <w:sz w:val="24"/>
          <w:szCs w:val="24"/>
          <w:lang w:val="en-GB" w:eastAsia="x-none"/>
        </w:rPr>
      </w:pPr>
      <w:r w:rsidRPr="00EB2151">
        <w:rPr>
          <w:rFonts w:ascii="Times New Roman" w:eastAsia="Times New Roman" w:hAnsi="Times New Roman" w:cs="Times New Roman"/>
          <w:spacing w:val="-4"/>
          <w:sz w:val="24"/>
          <w:szCs w:val="24"/>
          <w:lang w:val="en-GB" w:eastAsia="x-none"/>
        </w:rPr>
        <w:t xml:space="preserve">Movements of the temporary investments in trading securities account </w:t>
      </w:r>
      <w:r w:rsidR="00887EFA">
        <w:rPr>
          <w:rFonts w:ascii="Times New Roman" w:eastAsia="Times New Roman" w:hAnsi="Times New Roman" w:cs="Times New Roman"/>
          <w:spacing w:val="-4"/>
          <w:sz w:val="24"/>
          <w:szCs w:val="24"/>
          <w:lang w:val="en-GB" w:eastAsia="x-none"/>
        </w:rPr>
        <w:t>for</w:t>
      </w:r>
      <w:r w:rsidRPr="00EB2151">
        <w:rPr>
          <w:rFonts w:ascii="Times New Roman" w:eastAsia="Times New Roman" w:hAnsi="Times New Roman" w:cs="Times New Roman"/>
          <w:spacing w:val="-4"/>
          <w:sz w:val="24"/>
          <w:szCs w:val="24"/>
          <w:lang w:val="en-GB" w:eastAsia="x-none"/>
        </w:rPr>
        <w:t xml:space="preserve"> the </w:t>
      </w:r>
      <w:r w:rsidR="0012517E">
        <w:rPr>
          <w:rFonts w:ascii="Times New Roman" w:eastAsia="Times New Roman" w:hAnsi="Times New Roman" w:cs="Times New Roman"/>
          <w:spacing w:val="-4"/>
          <w:sz w:val="24"/>
          <w:szCs w:val="24"/>
          <w:lang w:val="en-GB" w:eastAsia="x-none"/>
        </w:rPr>
        <w:t>year</w:t>
      </w:r>
      <w:r w:rsidR="00887EFA">
        <w:rPr>
          <w:rFonts w:ascii="Times New Roman" w:eastAsia="Times New Roman" w:hAnsi="Times New Roman" w:cs="Times New Roman"/>
          <w:spacing w:val="-4"/>
          <w:sz w:val="24"/>
          <w:szCs w:val="24"/>
          <w:lang w:val="en-GB" w:eastAsia="x-none"/>
        </w:rPr>
        <w:t>s</w:t>
      </w:r>
      <w:r w:rsidRPr="00EB2151">
        <w:rPr>
          <w:rFonts w:ascii="Times New Roman" w:eastAsia="Times New Roman" w:hAnsi="Times New Roman" w:cs="Times New Roman"/>
          <w:spacing w:val="-4"/>
          <w:sz w:val="24"/>
          <w:szCs w:val="24"/>
          <w:lang w:val="en-GB" w:eastAsia="x-none"/>
        </w:rPr>
        <w:t xml:space="preserve"> ended December </w:t>
      </w:r>
      <w:r w:rsidR="00B16C13" w:rsidRPr="00B16C13">
        <w:rPr>
          <w:rFonts w:ascii="Times New Roman" w:eastAsia="Times New Roman" w:hAnsi="Times New Roman" w:cs="Angsana New"/>
          <w:spacing w:val="-4"/>
          <w:sz w:val="24"/>
          <w:szCs w:val="24"/>
          <w:lang w:eastAsia="x-none"/>
        </w:rPr>
        <w:t>31</w:t>
      </w:r>
      <w:r w:rsidRPr="00EB2151">
        <w:rPr>
          <w:rFonts w:ascii="Times New Roman" w:eastAsia="Times New Roman" w:hAnsi="Times New Roman" w:cs="Times New Roman"/>
          <w:spacing w:val="-4"/>
          <w:sz w:val="24"/>
          <w:szCs w:val="24"/>
          <w:lang w:val="en-GB" w:eastAsia="x-none"/>
        </w:rPr>
        <w:t xml:space="preserve">, </w:t>
      </w:r>
      <w:r w:rsidR="00B16C13" w:rsidRPr="00B16C13">
        <w:rPr>
          <w:rFonts w:ascii="Times New Roman" w:eastAsia="Times New Roman" w:hAnsi="Times New Roman" w:cs="Angsana New"/>
          <w:spacing w:val="-4"/>
          <w:sz w:val="24"/>
          <w:szCs w:val="24"/>
          <w:lang w:eastAsia="x-none"/>
        </w:rPr>
        <w:t>2019</w:t>
      </w:r>
      <w:r w:rsidRPr="00EB2151">
        <w:rPr>
          <w:rFonts w:ascii="Times New Roman" w:eastAsia="Times New Roman" w:hAnsi="Times New Roman" w:cs="Times New Roman"/>
          <w:spacing w:val="-4"/>
          <w:sz w:val="24"/>
          <w:szCs w:val="24"/>
          <w:lang w:val="en-GB" w:eastAsia="x-none"/>
        </w:rPr>
        <w:t xml:space="preserve"> an</w:t>
      </w:r>
      <w:r w:rsidR="0012517E">
        <w:rPr>
          <w:rFonts w:ascii="Times New Roman" w:eastAsia="Times New Roman" w:hAnsi="Times New Roman" w:cs="Times New Roman"/>
          <w:spacing w:val="-4"/>
          <w:sz w:val="24"/>
          <w:szCs w:val="24"/>
          <w:lang w:val="en-GB" w:eastAsia="x-none"/>
        </w:rPr>
        <w:t xml:space="preserve">d </w:t>
      </w:r>
      <w:r w:rsidR="00B16C13" w:rsidRPr="00B16C13">
        <w:rPr>
          <w:rFonts w:ascii="Times New Roman" w:eastAsia="Times New Roman" w:hAnsi="Times New Roman" w:cs="Angsana New"/>
          <w:spacing w:val="-4"/>
          <w:sz w:val="24"/>
          <w:szCs w:val="24"/>
          <w:lang w:eastAsia="x-none"/>
        </w:rPr>
        <w:t>2018</w:t>
      </w:r>
      <w:r w:rsidR="0012517E">
        <w:rPr>
          <w:rFonts w:ascii="Times New Roman" w:eastAsia="Times New Roman" w:hAnsi="Times New Roman" w:cs="Times New Roman"/>
          <w:spacing w:val="-4"/>
          <w:sz w:val="24"/>
          <w:szCs w:val="24"/>
          <w:lang w:val="en-GB" w:eastAsia="x-none"/>
        </w:rPr>
        <w:t xml:space="preserve"> were summarized as below:</w:t>
      </w:r>
    </w:p>
    <w:p w:rsidR="00DB54CD" w:rsidRPr="00EB2151" w:rsidRDefault="00DB54CD" w:rsidP="00DB54CD">
      <w:pPr>
        <w:tabs>
          <w:tab w:val="left" w:pos="900"/>
          <w:tab w:val="left" w:pos="2160"/>
          <w:tab w:val="right" w:pos="8100"/>
        </w:tabs>
        <w:spacing w:after="0"/>
        <w:ind w:left="360" w:right="-14" w:hanging="36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bl>
      <w:tblPr>
        <w:tblW w:w="8802" w:type="dxa"/>
        <w:tblInd w:w="558" w:type="dxa"/>
        <w:tblLayout w:type="fixed"/>
        <w:tblCellMar>
          <w:left w:w="0" w:type="dxa"/>
          <w:right w:w="0" w:type="dxa"/>
        </w:tblCellMar>
        <w:tblLook w:val="0000" w:firstRow="0" w:lastRow="0" w:firstColumn="0" w:lastColumn="0" w:noHBand="0" w:noVBand="0"/>
      </w:tblPr>
      <w:tblGrid>
        <w:gridCol w:w="5742"/>
        <w:gridCol w:w="1440"/>
        <w:gridCol w:w="90"/>
        <w:gridCol w:w="1530"/>
      </w:tblGrid>
      <w:tr w:rsidR="00DB54CD" w:rsidRPr="00EB2151" w:rsidTr="005321B8">
        <w:tc>
          <w:tcPr>
            <w:tcW w:w="5742" w:type="dxa"/>
            <w:vAlign w:val="bottom"/>
          </w:tcPr>
          <w:p w:rsidR="00DB54CD" w:rsidRPr="00EB2151" w:rsidRDefault="00DB54CD" w:rsidP="00EB2151">
            <w:pPr>
              <w:spacing w:after="0" w:line="260" w:lineRule="exact"/>
              <w:ind w:right="-9"/>
              <w:jc w:val="both"/>
              <w:rPr>
                <w:rFonts w:ascii="Times New Roman" w:eastAsia="Times New Roman" w:hAnsi="Times New Roman" w:cs="Times New Roman"/>
                <w:b/>
                <w:bCs/>
                <w:sz w:val="20"/>
                <w:szCs w:val="20"/>
                <w:cs/>
                <w:lang w:val="en-GB" w:eastAsia="x-none"/>
              </w:rPr>
            </w:pPr>
          </w:p>
        </w:tc>
        <w:tc>
          <w:tcPr>
            <w:tcW w:w="3060" w:type="dxa"/>
            <w:gridSpan w:val="3"/>
          </w:tcPr>
          <w:p w:rsidR="00DB54CD" w:rsidRPr="00EB2151" w:rsidRDefault="00DB54CD" w:rsidP="00EB2151">
            <w:pPr>
              <w:spacing w:after="0" w:line="260" w:lineRule="exact"/>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 and separate</w:t>
            </w:r>
          </w:p>
        </w:tc>
      </w:tr>
      <w:tr w:rsidR="00DB54CD" w:rsidRPr="00EB2151" w:rsidTr="005321B8">
        <w:tc>
          <w:tcPr>
            <w:tcW w:w="5742" w:type="dxa"/>
            <w:vAlign w:val="bottom"/>
          </w:tcPr>
          <w:p w:rsidR="00DB54CD" w:rsidRPr="00EB2151" w:rsidRDefault="00DB54CD" w:rsidP="00EB2151">
            <w:pPr>
              <w:spacing w:after="0" w:line="260" w:lineRule="exact"/>
              <w:ind w:left="72" w:right="-9"/>
              <w:jc w:val="both"/>
              <w:rPr>
                <w:rFonts w:ascii="Times New Roman" w:eastAsia="Times New Roman" w:hAnsi="Times New Roman" w:cs="Times New Roman"/>
                <w:b/>
                <w:bCs/>
                <w:sz w:val="20"/>
                <w:szCs w:val="20"/>
                <w:cs/>
                <w:lang w:val="en-GB" w:eastAsia="x-none"/>
              </w:rPr>
            </w:pPr>
          </w:p>
        </w:tc>
        <w:tc>
          <w:tcPr>
            <w:tcW w:w="3060" w:type="dxa"/>
            <w:gridSpan w:val="3"/>
          </w:tcPr>
          <w:p w:rsidR="00DB54CD" w:rsidRPr="00EB2151" w:rsidRDefault="00DB54CD" w:rsidP="00EB2151">
            <w:pPr>
              <w:spacing w:after="0" w:line="260" w:lineRule="exact"/>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r>
      <w:tr w:rsidR="00DB54CD" w:rsidRPr="00EB2151" w:rsidTr="005321B8">
        <w:tc>
          <w:tcPr>
            <w:tcW w:w="5742" w:type="dxa"/>
            <w:vAlign w:val="bottom"/>
          </w:tcPr>
          <w:p w:rsidR="00DB54CD" w:rsidRPr="00EB2151" w:rsidRDefault="00DB54CD" w:rsidP="00EB2151">
            <w:pPr>
              <w:spacing w:after="0" w:line="260" w:lineRule="exact"/>
              <w:ind w:left="72" w:right="-9"/>
              <w:jc w:val="both"/>
              <w:rPr>
                <w:rFonts w:ascii="Times New Roman" w:eastAsia="Times New Roman" w:hAnsi="Times New Roman" w:cs="Times New Roman"/>
                <w:b/>
                <w:bCs/>
                <w:sz w:val="20"/>
                <w:szCs w:val="20"/>
                <w:cs/>
                <w:lang w:val="en-GB" w:eastAsia="x-none"/>
              </w:rPr>
            </w:pPr>
          </w:p>
        </w:tc>
        <w:tc>
          <w:tcPr>
            <w:tcW w:w="1440" w:type="dxa"/>
          </w:tcPr>
          <w:p w:rsidR="00DB54CD" w:rsidRPr="00EB2151" w:rsidRDefault="00B16C13" w:rsidP="00EB2151">
            <w:pPr>
              <w:spacing w:after="0" w:line="260" w:lineRule="exact"/>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90" w:type="dxa"/>
          </w:tcPr>
          <w:p w:rsidR="00DB54CD" w:rsidRPr="00EB2151" w:rsidRDefault="00DB54CD" w:rsidP="00EB2151">
            <w:pPr>
              <w:spacing w:after="0" w:line="260" w:lineRule="exact"/>
              <w:ind w:left="-18" w:right="-9"/>
              <w:jc w:val="center"/>
              <w:rPr>
                <w:rFonts w:ascii="Times New Roman" w:eastAsia="Times New Roman" w:hAnsi="Times New Roman" w:cs="Times New Roman"/>
                <w:b/>
                <w:bCs/>
                <w:sz w:val="20"/>
                <w:szCs w:val="20"/>
                <w:lang w:val="en-GB"/>
              </w:rPr>
            </w:pPr>
          </w:p>
        </w:tc>
        <w:tc>
          <w:tcPr>
            <w:tcW w:w="1530" w:type="dxa"/>
          </w:tcPr>
          <w:p w:rsidR="00DB54CD" w:rsidRPr="00EB2151" w:rsidRDefault="00B16C13" w:rsidP="00EB2151">
            <w:pPr>
              <w:spacing w:after="0" w:line="260" w:lineRule="exact"/>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DB54CD" w:rsidRPr="00EB2151" w:rsidTr="005321B8">
        <w:tc>
          <w:tcPr>
            <w:tcW w:w="5742" w:type="dxa"/>
            <w:vAlign w:val="bottom"/>
          </w:tcPr>
          <w:p w:rsidR="00DB54CD" w:rsidRPr="00EB2151" w:rsidRDefault="00DB54CD" w:rsidP="00EB2151">
            <w:pPr>
              <w:spacing w:after="0" w:line="260" w:lineRule="exact"/>
              <w:ind w:right="-9" w:firstLine="105"/>
              <w:jc w:val="both"/>
              <w:rPr>
                <w:rFonts w:ascii="Times New Roman" w:eastAsia="Times New Roman" w:hAnsi="Times New Roman" w:cs="Times New Roman"/>
                <w:b/>
                <w:bCs/>
                <w:sz w:val="20"/>
                <w:szCs w:val="20"/>
                <w:lang w:val="en-GB" w:eastAsia="x-none"/>
              </w:rPr>
            </w:pPr>
          </w:p>
        </w:tc>
        <w:tc>
          <w:tcPr>
            <w:tcW w:w="1440" w:type="dxa"/>
          </w:tcPr>
          <w:p w:rsidR="00DB54CD" w:rsidRPr="00EB2151" w:rsidRDefault="00DB54CD" w:rsidP="00EB2151">
            <w:pPr>
              <w:tabs>
                <w:tab w:val="center" w:pos="4140"/>
                <w:tab w:val="center" w:pos="5130"/>
                <w:tab w:val="center" w:pos="6660"/>
                <w:tab w:val="center" w:pos="8280"/>
                <w:tab w:val="center" w:pos="9360"/>
                <w:tab w:val="center" w:pos="10980"/>
                <w:tab w:val="center" w:pos="12240"/>
                <w:tab w:val="center" w:pos="13500"/>
              </w:tabs>
              <w:spacing w:after="0" w:line="260" w:lineRule="exact"/>
              <w:ind w:left="2" w:right="176" w:hanging="2"/>
              <w:jc w:val="right"/>
              <w:rPr>
                <w:rFonts w:ascii="Times New Roman" w:eastAsia="Times New Roman" w:hAnsi="Times New Roman" w:cs="Times New Roman"/>
                <w:sz w:val="20"/>
                <w:szCs w:val="20"/>
                <w:lang w:eastAsia="x-none"/>
              </w:rPr>
            </w:pPr>
          </w:p>
        </w:tc>
        <w:tc>
          <w:tcPr>
            <w:tcW w:w="90" w:type="dxa"/>
          </w:tcPr>
          <w:p w:rsidR="00DB54CD" w:rsidRPr="00EB2151" w:rsidRDefault="00DB54CD" w:rsidP="00EB2151">
            <w:pPr>
              <w:tabs>
                <w:tab w:val="center" w:pos="1440"/>
                <w:tab w:val="decimal" w:pos="1692"/>
                <w:tab w:val="center" w:pos="2880"/>
                <w:tab w:val="center" w:pos="4140"/>
                <w:tab w:val="center" w:pos="5130"/>
                <w:tab w:val="center" w:pos="6660"/>
                <w:tab w:val="center" w:pos="8280"/>
                <w:tab w:val="center" w:pos="9360"/>
                <w:tab w:val="center" w:pos="10980"/>
                <w:tab w:val="center" w:pos="12240"/>
                <w:tab w:val="center" w:pos="13500"/>
              </w:tabs>
              <w:spacing w:after="0" w:line="260" w:lineRule="exact"/>
              <w:ind w:left="432" w:right="-14"/>
              <w:jc w:val="right"/>
              <w:rPr>
                <w:rFonts w:ascii="Times New Roman" w:eastAsia="Times New Roman" w:hAnsi="Times New Roman" w:cs="Times New Roman"/>
                <w:sz w:val="20"/>
                <w:szCs w:val="20"/>
                <w:cs/>
                <w:lang w:val="th-TH" w:eastAsia="x-none"/>
              </w:rPr>
            </w:pPr>
          </w:p>
        </w:tc>
        <w:tc>
          <w:tcPr>
            <w:tcW w:w="1530" w:type="dxa"/>
          </w:tcPr>
          <w:p w:rsidR="00DB54CD" w:rsidRPr="00EB2151" w:rsidRDefault="00DB54CD" w:rsidP="00EB2151">
            <w:pPr>
              <w:tabs>
                <w:tab w:val="center" w:pos="4140"/>
                <w:tab w:val="center" w:pos="5130"/>
                <w:tab w:val="center" w:pos="6660"/>
                <w:tab w:val="center" w:pos="8280"/>
                <w:tab w:val="center" w:pos="9360"/>
                <w:tab w:val="center" w:pos="10980"/>
                <w:tab w:val="center" w:pos="12240"/>
                <w:tab w:val="center" w:pos="13500"/>
              </w:tabs>
              <w:spacing w:after="0" w:line="260" w:lineRule="exact"/>
              <w:ind w:left="2" w:right="176" w:hanging="2"/>
              <w:jc w:val="right"/>
              <w:rPr>
                <w:rFonts w:ascii="Times New Roman" w:eastAsia="Times New Roman" w:hAnsi="Times New Roman" w:cs="Times New Roman"/>
                <w:sz w:val="20"/>
                <w:szCs w:val="20"/>
                <w:lang w:eastAsia="x-none"/>
              </w:rPr>
            </w:pPr>
          </w:p>
        </w:tc>
      </w:tr>
      <w:tr w:rsidR="00DB54CD" w:rsidRPr="00EB2151" w:rsidTr="00DE115A">
        <w:tc>
          <w:tcPr>
            <w:tcW w:w="5742" w:type="dxa"/>
            <w:vAlign w:val="bottom"/>
          </w:tcPr>
          <w:p w:rsidR="00DB54CD" w:rsidRPr="00EB2151" w:rsidRDefault="00887EFA" w:rsidP="00650DE6">
            <w:pPr>
              <w:spacing w:after="0" w:line="260" w:lineRule="exact"/>
              <w:ind w:right="-9" w:firstLine="105"/>
              <w:jc w:val="both"/>
              <w:rPr>
                <w:rFonts w:ascii="Times New Roman" w:eastAsia="Times New Roman" w:hAnsi="Times New Roman" w:cs="Times New Roman"/>
                <w:b/>
                <w:bCs/>
                <w:sz w:val="20"/>
                <w:szCs w:val="20"/>
                <w:lang w:val="en-GB" w:eastAsia="x-none"/>
              </w:rPr>
            </w:pPr>
            <w:r>
              <w:rPr>
                <w:rFonts w:ascii="Times New Roman" w:eastAsia="Times New Roman" w:hAnsi="Times New Roman" w:cs="Times New Roman"/>
                <w:b/>
                <w:bCs/>
                <w:sz w:val="20"/>
                <w:szCs w:val="20"/>
                <w:lang w:val="en-GB" w:eastAsia="x-none"/>
              </w:rPr>
              <w:t xml:space="preserve">Trading securities </w:t>
            </w:r>
            <w:r w:rsidR="00650DE6">
              <w:rPr>
                <w:rFonts w:ascii="Times New Roman" w:eastAsia="Times New Roman" w:hAnsi="Times New Roman" w:cs="Times New Roman"/>
                <w:b/>
                <w:bCs/>
                <w:sz w:val="20"/>
                <w:szCs w:val="20"/>
                <w:lang w:val="en-GB" w:eastAsia="x-none"/>
              </w:rPr>
              <w:t>-</w:t>
            </w:r>
            <w:r>
              <w:rPr>
                <w:rFonts w:ascii="Times New Roman" w:eastAsia="Times New Roman" w:hAnsi="Times New Roman" w:cs="Times New Roman"/>
                <w:b/>
                <w:bCs/>
                <w:sz w:val="20"/>
                <w:szCs w:val="20"/>
                <w:lang w:val="en-GB" w:eastAsia="x-none"/>
              </w:rPr>
              <w:t xml:space="preserve"> ordinary share at beginning balance</w:t>
            </w:r>
            <w:r w:rsidR="00DB54CD" w:rsidRPr="00EB2151">
              <w:rPr>
                <w:rFonts w:ascii="Times New Roman" w:eastAsia="Times New Roman" w:hAnsi="Times New Roman" w:cs="Times New Roman"/>
                <w:b/>
                <w:bCs/>
                <w:sz w:val="20"/>
                <w:szCs w:val="20"/>
                <w:lang w:val="en-GB" w:eastAsia="x-none"/>
              </w:rPr>
              <w:t xml:space="preserve"> </w:t>
            </w:r>
          </w:p>
        </w:tc>
        <w:tc>
          <w:tcPr>
            <w:tcW w:w="1440" w:type="dxa"/>
            <w:shd w:val="clear" w:color="auto" w:fill="auto"/>
          </w:tcPr>
          <w:p w:rsidR="00DB54CD" w:rsidRPr="00EC3C78" w:rsidRDefault="00B16C13" w:rsidP="00EC3C78">
            <w:pPr>
              <w:tabs>
                <w:tab w:val="decimal" w:pos="1262"/>
              </w:tabs>
              <w:spacing w:after="0" w:line="260" w:lineRule="exact"/>
              <w:ind w:left="2" w:hanging="2"/>
              <w:rPr>
                <w:rFonts w:ascii="Times New Roman" w:eastAsia="Times New Roman" w:hAnsi="Times New Roman" w:cs="Angsana New"/>
                <w:color w:val="000000"/>
                <w:sz w:val="20"/>
                <w:szCs w:val="20"/>
                <w:cs/>
              </w:rPr>
            </w:pPr>
            <w:r w:rsidRPr="00B16C13">
              <w:rPr>
                <w:rFonts w:ascii="Times New Roman" w:eastAsia="Times New Roman" w:hAnsi="Times New Roman" w:cs="Angsana New"/>
                <w:color w:val="000000"/>
                <w:sz w:val="20"/>
                <w:szCs w:val="20"/>
              </w:rPr>
              <w:t>9</w:t>
            </w:r>
            <w:r w:rsidR="007E1A8C" w:rsidRPr="00EC3C78">
              <w:rPr>
                <w:rFonts w:ascii="Times New Roman" w:eastAsia="Times New Roman" w:hAnsi="Times New Roman" w:cs="Angsana New"/>
                <w:color w:val="000000"/>
                <w:sz w:val="20"/>
                <w:szCs w:val="20"/>
              </w:rPr>
              <w:t>,</w:t>
            </w:r>
            <w:r w:rsidRPr="00B16C13">
              <w:rPr>
                <w:rFonts w:ascii="Times New Roman" w:eastAsia="Times New Roman" w:hAnsi="Times New Roman" w:cs="Angsana New"/>
                <w:color w:val="000000"/>
                <w:sz w:val="20"/>
                <w:szCs w:val="20"/>
              </w:rPr>
              <w:t>354</w:t>
            </w:r>
          </w:p>
        </w:tc>
        <w:tc>
          <w:tcPr>
            <w:tcW w:w="90" w:type="dxa"/>
          </w:tcPr>
          <w:p w:rsidR="00DB54CD" w:rsidRPr="00EB2151" w:rsidRDefault="00DB54CD" w:rsidP="00EB2151">
            <w:pPr>
              <w:tabs>
                <w:tab w:val="center" w:pos="1440"/>
                <w:tab w:val="decimal" w:pos="1692"/>
                <w:tab w:val="center" w:pos="2880"/>
                <w:tab w:val="center" w:pos="4140"/>
                <w:tab w:val="center" w:pos="5130"/>
                <w:tab w:val="center" w:pos="6660"/>
                <w:tab w:val="center" w:pos="8280"/>
                <w:tab w:val="center" w:pos="9360"/>
                <w:tab w:val="center" w:pos="10980"/>
                <w:tab w:val="center" w:pos="12240"/>
                <w:tab w:val="center" w:pos="13500"/>
              </w:tabs>
              <w:spacing w:after="0" w:line="260" w:lineRule="exact"/>
              <w:ind w:left="432" w:right="-14"/>
              <w:jc w:val="right"/>
              <w:rPr>
                <w:rFonts w:ascii="Times New Roman" w:eastAsia="Times New Roman" w:hAnsi="Times New Roman" w:cs="Times New Roman"/>
                <w:sz w:val="20"/>
                <w:szCs w:val="20"/>
                <w:cs/>
                <w:lang w:val="th-TH" w:eastAsia="x-none"/>
              </w:rPr>
            </w:pPr>
          </w:p>
        </w:tc>
        <w:tc>
          <w:tcPr>
            <w:tcW w:w="1530" w:type="dxa"/>
          </w:tcPr>
          <w:p w:rsidR="00DB54CD" w:rsidRPr="00EB2151" w:rsidRDefault="00B16C13" w:rsidP="00EB2151">
            <w:pPr>
              <w:tabs>
                <w:tab w:val="center" w:pos="4140"/>
                <w:tab w:val="center" w:pos="5130"/>
                <w:tab w:val="center" w:pos="6660"/>
                <w:tab w:val="center" w:pos="8280"/>
                <w:tab w:val="center" w:pos="9360"/>
                <w:tab w:val="center" w:pos="10980"/>
                <w:tab w:val="center" w:pos="12240"/>
                <w:tab w:val="center" w:pos="13500"/>
              </w:tabs>
              <w:spacing w:after="0" w:line="260" w:lineRule="exact"/>
              <w:ind w:left="2" w:right="176" w:hanging="2"/>
              <w:jc w:val="right"/>
              <w:rPr>
                <w:rFonts w:ascii="Times New Roman" w:eastAsia="Times New Roman" w:hAnsi="Times New Roman" w:cs="Times New Roman"/>
                <w:sz w:val="20"/>
                <w:szCs w:val="20"/>
                <w:cs/>
                <w:lang w:eastAsia="x-none"/>
              </w:rPr>
            </w:pPr>
            <w:r w:rsidRPr="00B16C13">
              <w:rPr>
                <w:rFonts w:ascii="Times New Roman" w:eastAsia="Times New Roman" w:hAnsi="Times New Roman" w:cs="Angsana New"/>
                <w:sz w:val="20"/>
                <w:szCs w:val="20"/>
                <w:lang w:eastAsia="x-none"/>
              </w:rPr>
              <w:t>55</w:t>
            </w:r>
            <w:r w:rsidR="00DB54CD" w:rsidRPr="00EB2151">
              <w:rPr>
                <w:rFonts w:ascii="Times New Roman" w:eastAsia="Times New Roman" w:hAnsi="Times New Roman" w:cs="Times New Roman"/>
                <w:sz w:val="20"/>
                <w:szCs w:val="20"/>
                <w:cs/>
                <w:lang w:eastAsia="x-none"/>
              </w:rPr>
              <w:t>,</w:t>
            </w:r>
            <w:r w:rsidRPr="00B16C13">
              <w:rPr>
                <w:rFonts w:ascii="Times New Roman" w:eastAsia="Times New Roman" w:hAnsi="Times New Roman" w:cs="Angsana New"/>
                <w:sz w:val="20"/>
                <w:szCs w:val="20"/>
                <w:lang w:eastAsia="x-none"/>
              </w:rPr>
              <w:t>000</w:t>
            </w:r>
          </w:p>
        </w:tc>
      </w:tr>
      <w:tr w:rsidR="00DB54CD" w:rsidRPr="00EB2151" w:rsidTr="00DE115A">
        <w:tc>
          <w:tcPr>
            <w:tcW w:w="5742" w:type="dxa"/>
            <w:vAlign w:val="bottom"/>
          </w:tcPr>
          <w:p w:rsidR="00DB54CD" w:rsidRPr="00EB2151" w:rsidRDefault="00A10B3C" w:rsidP="00887EFA">
            <w:pPr>
              <w:spacing w:after="0" w:line="260" w:lineRule="exact"/>
              <w:ind w:right="-9" w:firstLine="105"/>
              <w:jc w:val="both"/>
              <w:rPr>
                <w:rFonts w:ascii="Times New Roman" w:eastAsia="Times New Roman" w:hAnsi="Times New Roman" w:cs="Times New Roman"/>
                <w:b/>
                <w:bCs/>
                <w:sz w:val="20"/>
                <w:szCs w:val="20"/>
                <w:lang w:val="en-GB" w:eastAsia="x-none"/>
              </w:rPr>
            </w:pPr>
            <w:r w:rsidRPr="00EB2151">
              <w:rPr>
                <w:rFonts w:ascii="Times New Roman" w:eastAsia="Times New Roman" w:hAnsi="Times New Roman" w:cs="Times New Roman"/>
                <w:sz w:val="20"/>
                <w:szCs w:val="20"/>
                <w:lang w:val="en-GB" w:eastAsia="x-none"/>
              </w:rPr>
              <w:t>Sale</w:t>
            </w:r>
            <w:r w:rsidR="00DB54CD" w:rsidRPr="00EB2151">
              <w:rPr>
                <w:rFonts w:ascii="Times New Roman" w:eastAsia="Times New Roman" w:hAnsi="Times New Roman" w:cs="Times New Roman"/>
                <w:sz w:val="20"/>
                <w:szCs w:val="20"/>
                <w:lang w:val="en-GB" w:eastAsia="x-none"/>
              </w:rPr>
              <w:t>s</w:t>
            </w:r>
            <w:r w:rsidRPr="00EB2151">
              <w:rPr>
                <w:rFonts w:ascii="Times New Roman" w:eastAsia="Times New Roman" w:hAnsi="Times New Roman" w:cs="Times New Roman"/>
                <w:sz w:val="20"/>
                <w:szCs w:val="20"/>
                <w:lang w:val="en-GB" w:eastAsia="x-none"/>
              </w:rPr>
              <w:t xml:space="preserve"> o</w:t>
            </w:r>
            <w:r w:rsidR="00887EFA">
              <w:rPr>
                <w:rFonts w:ascii="Times New Roman" w:eastAsia="Times New Roman" w:hAnsi="Times New Roman" w:cs="Times New Roman"/>
                <w:sz w:val="20"/>
                <w:szCs w:val="20"/>
                <w:lang w:val="en-GB" w:eastAsia="x-none"/>
              </w:rPr>
              <w:t>f</w:t>
            </w:r>
            <w:r w:rsidRPr="00EB2151">
              <w:rPr>
                <w:rFonts w:ascii="Times New Roman" w:eastAsia="Times New Roman" w:hAnsi="Times New Roman" w:cs="Times New Roman"/>
                <w:sz w:val="20"/>
                <w:szCs w:val="20"/>
                <w:lang w:val="en-GB" w:eastAsia="x-none"/>
              </w:rPr>
              <w:t xml:space="preserve"> investments</w:t>
            </w:r>
          </w:p>
        </w:tc>
        <w:tc>
          <w:tcPr>
            <w:tcW w:w="1440" w:type="dxa"/>
            <w:shd w:val="clear" w:color="auto" w:fill="auto"/>
          </w:tcPr>
          <w:p w:rsidR="00DB54CD" w:rsidRPr="00EC3C78" w:rsidRDefault="00A10B3C" w:rsidP="00EC3C78">
            <w:pPr>
              <w:tabs>
                <w:tab w:val="decimal" w:pos="1262"/>
              </w:tabs>
              <w:spacing w:after="0" w:line="260" w:lineRule="exact"/>
              <w:ind w:left="2" w:hanging="2"/>
              <w:rPr>
                <w:rFonts w:ascii="Times New Roman" w:eastAsia="Times New Roman" w:hAnsi="Times New Roman" w:cs="Angsana New"/>
                <w:color w:val="000000"/>
                <w:sz w:val="20"/>
                <w:szCs w:val="20"/>
              </w:rPr>
            </w:pPr>
            <w:r w:rsidRPr="00EC3C78">
              <w:rPr>
                <w:rFonts w:ascii="Times New Roman" w:eastAsia="Times New Roman" w:hAnsi="Times New Roman" w:cs="Angsana New"/>
                <w:color w:val="000000"/>
                <w:sz w:val="20"/>
                <w:szCs w:val="20"/>
              </w:rPr>
              <w:t>(</w:t>
            </w:r>
            <w:r w:rsidR="00B16C13" w:rsidRPr="00B16C13">
              <w:rPr>
                <w:rFonts w:ascii="Times New Roman" w:eastAsia="Times New Roman" w:hAnsi="Times New Roman" w:cs="Angsana New"/>
                <w:color w:val="000000"/>
                <w:sz w:val="20"/>
                <w:szCs w:val="20"/>
              </w:rPr>
              <w:t>2</w:t>
            </w:r>
            <w:r w:rsidRPr="00EC3C78">
              <w:rPr>
                <w:rFonts w:ascii="Times New Roman" w:eastAsia="Times New Roman" w:hAnsi="Times New Roman" w:cs="Angsana New"/>
                <w:color w:val="000000"/>
                <w:sz w:val="20"/>
                <w:szCs w:val="20"/>
              </w:rPr>
              <w:t>,</w:t>
            </w:r>
            <w:r w:rsidR="00B16C13" w:rsidRPr="00B16C13">
              <w:rPr>
                <w:rFonts w:ascii="Times New Roman" w:eastAsia="Times New Roman" w:hAnsi="Times New Roman" w:cs="Angsana New"/>
                <w:color w:val="000000"/>
                <w:sz w:val="20"/>
                <w:szCs w:val="20"/>
              </w:rPr>
              <w:t>238</w:t>
            </w:r>
            <w:r w:rsidRPr="00EC3C78">
              <w:rPr>
                <w:rFonts w:ascii="Times New Roman" w:eastAsia="Times New Roman" w:hAnsi="Times New Roman" w:cs="Angsana New"/>
                <w:color w:val="000000"/>
                <w:sz w:val="20"/>
                <w:szCs w:val="20"/>
              </w:rPr>
              <w:t>)</w:t>
            </w:r>
          </w:p>
        </w:tc>
        <w:tc>
          <w:tcPr>
            <w:tcW w:w="90" w:type="dxa"/>
          </w:tcPr>
          <w:p w:rsidR="00DB54CD" w:rsidRPr="00EB2151" w:rsidRDefault="00DB54CD" w:rsidP="00EB2151">
            <w:pPr>
              <w:tabs>
                <w:tab w:val="center" w:pos="1440"/>
                <w:tab w:val="decimal" w:pos="1692"/>
                <w:tab w:val="center" w:pos="2880"/>
                <w:tab w:val="center" w:pos="4140"/>
                <w:tab w:val="center" w:pos="5130"/>
                <w:tab w:val="center" w:pos="6660"/>
                <w:tab w:val="center" w:pos="8280"/>
                <w:tab w:val="center" w:pos="9360"/>
                <w:tab w:val="center" w:pos="10980"/>
                <w:tab w:val="center" w:pos="12240"/>
                <w:tab w:val="center" w:pos="13500"/>
              </w:tabs>
              <w:spacing w:after="0" w:line="260" w:lineRule="exact"/>
              <w:ind w:left="432" w:right="-14"/>
              <w:jc w:val="right"/>
              <w:rPr>
                <w:rFonts w:ascii="Times New Roman" w:eastAsia="Times New Roman" w:hAnsi="Times New Roman" w:cs="Times New Roman"/>
                <w:sz w:val="20"/>
                <w:szCs w:val="20"/>
                <w:cs/>
                <w:lang w:val="th-TH" w:eastAsia="x-none"/>
              </w:rPr>
            </w:pPr>
          </w:p>
        </w:tc>
        <w:tc>
          <w:tcPr>
            <w:tcW w:w="1530" w:type="dxa"/>
          </w:tcPr>
          <w:p w:rsidR="00DB54CD" w:rsidRPr="00EB2151" w:rsidRDefault="00DB54CD" w:rsidP="00EB2151">
            <w:pPr>
              <w:snapToGrid w:val="0"/>
              <w:spacing w:after="0" w:line="260" w:lineRule="exact"/>
              <w:ind w:right="-14"/>
              <w:jc w:val="center"/>
              <w:rPr>
                <w:rFonts w:ascii="Times New Roman" w:eastAsia="Times New Roman" w:hAnsi="Times New Roman" w:cs="Times New Roman"/>
                <w:color w:val="000000"/>
                <w:sz w:val="20"/>
                <w:szCs w:val="20"/>
              </w:rPr>
            </w:pPr>
            <w:r w:rsidRPr="00EB2151">
              <w:rPr>
                <w:rFonts w:ascii="Times New Roman" w:eastAsia="Times New Roman" w:hAnsi="Times New Roman" w:cs="Times New Roman"/>
                <w:color w:val="000000"/>
                <w:sz w:val="20"/>
                <w:szCs w:val="20"/>
              </w:rPr>
              <w:t>-</w:t>
            </w:r>
          </w:p>
        </w:tc>
      </w:tr>
      <w:tr w:rsidR="00DB54CD" w:rsidRPr="00EB2151" w:rsidTr="00DE115A">
        <w:tc>
          <w:tcPr>
            <w:tcW w:w="5742" w:type="dxa"/>
            <w:vAlign w:val="bottom"/>
          </w:tcPr>
          <w:p w:rsidR="00DB54CD" w:rsidRPr="00EB2151" w:rsidRDefault="00887EFA" w:rsidP="003F3227">
            <w:pPr>
              <w:spacing w:after="0" w:line="260" w:lineRule="exact"/>
              <w:ind w:right="-9" w:firstLine="105"/>
              <w:jc w:val="both"/>
              <w:rPr>
                <w:rFonts w:ascii="Times New Roman" w:eastAsia="Times New Roman" w:hAnsi="Times New Roman" w:cs="Times New Roman"/>
                <w:sz w:val="20"/>
                <w:szCs w:val="20"/>
                <w:lang w:val="en-GB" w:eastAsia="x-none"/>
              </w:rPr>
            </w:pPr>
            <w:r>
              <w:rPr>
                <w:rFonts w:ascii="Times New Roman" w:eastAsia="Times New Roman" w:hAnsi="Times New Roman" w:cs="Times New Roman"/>
                <w:sz w:val="20"/>
                <w:szCs w:val="20"/>
                <w:lang w:val="en-GB" w:eastAsia="x-none"/>
              </w:rPr>
              <w:t>Gain (</w:t>
            </w:r>
            <w:r w:rsidR="003F3227">
              <w:rPr>
                <w:rFonts w:ascii="Times New Roman" w:eastAsia="Times New Roman" w:hAnsi="Times New Roman" w:cs="Times New Roman"/>
                <w:sz w:val="20"/>
                <w:szCs w:val="20"/>
                <w:lang w:val="en-GB" w:eastAsia="x-none"/>
              </w:rPr>
              <w:t>l</w:t>
            </w:r>
            <w:r w:rsidR="00A10B3C" w:rsidRPr="00EB2151">
              <w:rPr>
                <w:rFonts w:ascii="Times New Roman" w:eastAsia="Times New Roman" w:hAnsi="Times New Roman" w:cs="Times New Roman"/>
                <w:sz w:val="20"/>
                <w:szCs w:val="20"/>
                <w:lang w:val="en-GB" w:eastAsia="x-none"/>
              </w:rPr>
              <w:t>oss</w:t>
            </w:r>
            <w:r>
              <w:rPr>
                <w:rFonts w:ascii="Times New Roman" w:eastAsia="Times New Roman" w:hAnsi="Times New Roman" w:cs="Times New Roman"/>
                <w:sz w:val="20"/>
                <w:szCs w:val="20"/>
                <w:lang w:val="en-GB" w:eastAsia="x-none"/>
              </w:rPr>
              <w:t>)</w:t>
            </w:r>
            <w:r w:rsidR="00DB54CD" w:rsidRPr="00EB2151">
              <w:rPr>
                <w:rFonts w:ascii="Times New Roman" w:eastAsia="Times New Roman" w:hAnsi="Times New Roman" w:cs="Times New Roman"/>
                <w:sz w:val="20"/>
                <w:szCs w:val="20"/>
                <w:lang w:val="en-GB" w:eastAsia="x-none"/>
              </w:rPr>
              <w:t xml:space="preserve"> on change in value </w:t>
            </w:r>
          </w:p>
        </w:tc>
        <w:tc>
          <w:tcPr>
            <w:tcW w:w="1440" w:type="dxa"/>
            <w:tcBorders>
              <w:bottom w:val="single" w:sz="4" w:space="0" w:color="auto"/>
            </w:tcBorders>
            <w:shd w:val="clear" w:color="auto" w:fill="auto"/>
          </w:tcPr>
          <w:p w:rsidR="00DB54CD" w:rsidRPr="00EC3C78" w:rsidRDefault="00B16C13" w:rsidP="00EC3C78">
            <w:pPr>
              <w:tabs>
                <w:tab w:val="decimal" w:pos="1262"/>
              </w:tabs>
              <w:spacing w:after="0" w:line="260" w:lineRule="exact"/>
              <w:ind w:left="2" w:hanging="2"/>
              <w:rPr>
                <w:rFonts w:ascii="Times New Roman" w:eastAsia="Times New Roman" w:hAnsi="Times New Roman" w:cs="Angsana New"/>
                <w:color w:val="000000"/>
                <w:sz w:val="20"/>
                <w:szCs w:val="20"/>
                <w:cs/>
              </w:rPr>
            </w:pPr>
            <w:r w:rsidRPr="00B16C13">
              <w:rPr>
                <w:rFonts w:ascii="Times New Roman" w:eastAsia="Times New Roman" w:hAnsi="Times New Roman" w:cs="Angsana New"/>
                <w:color w:val="000000"/>
                <w:sz w:val="20"/>
                <w:szCs w:val="20"/>
              </w:rPr>
              <w:t>255</w:t>
            </w:r>
          </w:p>
        </w:tc>
        <w:tc>
          <w:tcPr>
            <w:tcW w:w="90" w:type="dxa"/>
          </w:tcPr>
          <w:p w:rsidR="00DB54CD" w:rsidRPr="00EB2151" w:rsidRDefault="00DB54CD" w:rsidP="00EB2151">
            <w:pPr>
              <w:tabs>
                <w:tab w:val="center" w:pos="1440"/>
                <w:tab w:val="decimal" w:pos="1692"/>
                <w:tab w:val="center" w:pos="2880"/>
                <w:tab w:val="center" w:pos="4140"/>
                <w:tab w:val="center" w:pos="5130"/>
                <w:tab w:val="center" w:pos="6660"/>
                <w:tab w:val="center" w:pos="8280"/>
                <w:tab w:val="center" w:pos="9360"/>
                <w:tab w:val="center" w:pos="10980"/>
                <w:tab w:val="center" w:pos="12240"/>
                <w:tab w:val="center" w:pos="13500"/>
              </w:tabs>
              <w:spacing w:after="0" w:line="260" w:lineRule="exact"/>
              <w:ind w:left="432" w:right="-14"/>
              <w:jc w:val="right"/>
              <w:rPr>
                <w:rFonts w:ascii="Times New Roman" w:eastAsia="Times New Roman" w:hAnsi="Times New Roman" w:cs="Times New Roman"/>
                <w:sz w:val="20"/>
                <w:szCs w:val="20"/>
                <w:cs/>
                <w:lang w:val="th-TH" w:eastAsia="x-none"/>
              </w:rPr>
            </w:pPr>
          </w:p>
        </w:tc>
        <w:tc>
          <w:tcPr>
            <w:tcW w:w="1530" w:type="dxa"/>
            <w:tcBorders>
              <w:bottom w:val="single" w:sz="4" w:space="0" w:color="auto"/>
            </w:tcBorders>
          </w:tcPr>
          <w:p w:rsidR="00DB54CD" w:rsidRPr="00EB2151" w:rsidRDefault="00DB54CD" w:rsidP="00EB2151">
            <w:pPr>
              <w:tabs>
                <w:tab w:val="center" w:pos="4140"/>
                <w:tab w:val="center" w:pos="5130"/>
                <w:tab w:val="center" w:pos="6660"/>
                <w:tab w:val="center" w:pos="8280"/>
                <w:tab w:val="center" w:pos="9360"/>
                <w:tab w:val="center" w:pos="10980"/>
                <w:tab w:val="center" w:pos="12240"/>
                <w:tab w:val="center" w:pos="13500"/>
              </w:tabs>
              <w:spacing w:after="0" w:line="260" w:lineRule="exact"/>
              <w:ind w:left="2" w:right="113" w:hanging="2"/>
              <w:jc w:val="right"/>
              <w:rPr>
                <w:rFonts w:ascii="Times New Roman" w:eastAsia="Times New Roman" w:hAnsi="Times New Roman" w:cs="Times New Roman"/>
                <w:sz w:val="20"/>
                <w:szCs w:val="20"/>
                <w:cs/>
                <w:lang w:eastAsia="x-none"/>
              </w:rPr>
            </w:pPr>
            <w:r w:rsidRPr="00EB2151">
              <w:rPr>
                <w:rFonts w:ascii="Times New Roman" w:eastAsia="Times New Roman" w:hAnsi="Times New Roman" w:cs="Times New Roman"/>
                <w:sz w:val="20"/>
                <w:szCs w:val="20"/>
                <w:cs/>
                <w:lang w:eastAsia="x-none"/>
              </w:rPr>
              <w:t>(</w:t>
            </w:r>
            <w:r w:rsidR="00B16C13" w:rsidRPr="00B16C13">
              <w:rPr>
                <w:rFonts w:ascii="Times New Roman" w:eastAsia="Times New Roman" w:hAnsi="Times New Roman" w:cs="Angsana New"/>
                <w:sz w:val="20"/>
                <w:szCs w:val="20"/>
                <w:lang w:eastAsia="x-none"/>
              </w:rPr>
              <w:t>45</w:t>
            </w:r>
            <w:r w:rsidRPr="00EB2151">
              <w:rPr>
                <w:rFonts w:ascii="Times New Roman" w:eastAsia="Times New Roman" w:hAnsi="Times New Roman" w:cs="Times New Roman"/>
                <w:sz w:val="20"/>
                <w:szCs w:val="20"/>
                <w:cs/>
                <w:lang w:eastAsia="x-none"/>
              </w:rPr>
              <w:t>,</w:t>
            </w:r>
            <w:r w:rsidR="00B16C13" w:rsidRPr="00B16C13">
              <w:rPr>
                <w:rFonts w:ascii="Times New Roman" w:eastAsia="Times New Roman" w:hAnsi="Times New Roman" w:cs="Angsana New"/>
                <w:sz w:val="20"/>
                <w:szCs w:val="20"/>
                <w:lang w:eastAsia="x-none"/>
              </w:rPr>
              <w:t>646</w:t>
            </w:r>
            <w:r w:rsidRPr="00EB2151">
              <w:rPr>
                <w:rFonts w:ascii="Times New Roman" w:eastAsia="Times New Roman" w:hAnsi="Times New Roman" w:cs="Times New Roman"/>
                <w:sz w:val="20"/>
                <w:szCs w:val="20"/>
                <w:cs/>
                <w:lang w:eastAsia="x-none"/>
              </w:rPr>
              <w:t>)</w:t>
            </w:r>
          </w:p>
        </w:tc>
      </w:tr>
      <w:tr w:rsidR="00DB54CD" w:rsidRPr="00EB2151" w:rsidTr="00DE115A">
        <w:tc>
          <w:tcPr>
            <w:tcW w:w="5742" w:type="dxa"/>
            <w:vAlign w:val="bottom"/>
          </w:tcPr>
          <w:p w:rsidR="00DB54CD" w:rsidRPr="00EB2151" w:rsidRDefault="00887EFA" w:rsidP="00EB2151">
            <w:pPr>
              <w:spacing w:after="0" w:line="260" w:lineRule="exact"/>
              <w:ind w:right="-9" w:firstLine="105"/>
              <w:jc w:val="both"/>
              <w:rPr>
                <w:rFonts w:ascii="Times New Roman" w:eastAsia="Times New Roman" w:hAnsi="Times New Roman" w:cs="Times New Roman"/>
                <w:b/>
                <w:bCs/>
                <w:sz w:val="20"/>
                <w:szCs w:val="20"/>
                <w:cs/>
                <w:lang w:val="en-GB" w:eastAsia="x-none"/>
              </w:rPr>
            </w:pPr>
            <w:r>
              <w:rPr>
                <w:rFonts w:ascii="Times New Roman" w:eastAsia="Times New Roman" w:hAnsi="Times New Roman" w:cs="Times New Roman"/>
                <w:b/>
                <w:bCs/>
                <w:sz w:val="20"/>
                <w:szCs w:val="20"/>
                <w:lang w:val="en-GB" w:eastAsia="x-none"/>
              </w:rPr>
              <w:t>Fair value</w:t>
            </w:r>
            <w:r w:rsidR="00DB54CD" w:rsidRPr="00EB2151">
              <w:rPr>
                <w:rFonts w:ascii="Times New Roman" w:eastAsia="Times New Roman" w:hAnsi="Times New Roman" w:cs="Times New Roman"/>
                <w:b/>
                <w:bCs/>
                <w:sz w:val="20"/>
                <w:szCs w:val="20"/>
                <w:lang w:val="en-GB" w:eastAsia="x-none"/>
              </w:rPr>
              <w:t xml:space="preserve"> </w:t>
            </w:r>
          </w:p>
        </w:tc>
        <w:tc>
          <w:tcPr>
            <w:tcW w:w="1440" w:type="dxa"/>
            <w:tcBorders>
              <w:top w:val="single" w:sz="4" w:space="0" w:color="auto"/>
              <w:bottom w:val="double" w:sz="4" w:space="0" w:color="auto"/>
            </w:tcBorders>
            <w:shd w:val="clear" w:color="auto" w:fill="auto"/>
          </w:tcPr>
          <w:p w:rsidR="00DB54CD" w:rsidRPr="00EC3C78" w:rsidRDefault="00B16C13" w:rsidP="00EC3C78">
            <w:pPr>
              <w:tabs>
                <w:tab w:val="decimal" w:pos="1262"/>
              </w:tabs>
              <w:spacing w:after="0" w:line="260" w:lineRule="exact"/>
              <w:ind w:left="2" w:hanging="2"/>
              <w:rPr>
                <w:rFonts w:ascii="Times New Roman" w:eastAsia="Times New Roman" w:hAnsi="Times New Roman" w:cs="Angsana New"/>
                <w:color w:val="000000"/>
                <w:sz w:val="20"/>
                <w:szCs w:val="20"/>
                <w:cs/>
              </w:rPr>
            </w:pPr>
            <w:r w:rsidRPr="00B16C13">
              <w:rPr>
                <w:rFonts w:ascii="Times New Roman" w:eastAsia="Times New Roman" w:hAnsi="Times New Roman" w:cs="Angsana New"/>
                <w:color w:val="000000"/>
                <w:sz w:val="20"/>
                <w:szCs w:val="20"/>
              </w:rPr>
              <w:t>7</w:t>
            </w:r>
            <w:r w:rsidR="00DE115A" w:rsidRPr="00EC3C78">
              <w:rPr>
                <w:rFonts w:ascii="Times New Roman" w:eastAsia="Times New Roman" w:hAnsi="Times New Roman" w:cs="Angsana New"/>
                <w:color w:val="000000"/>
                <w:sz w:val="20"/>
                <w:szCs w:val="20"/>
              </w:rPr>
              <w:t>,</w:t>
            </w:r>
            <w:r w:rsidRPr="00B16C13">
              <w:rPr>
                <w:rFonts w:ascii="Times New Roman" w:eastAsia="Times New Roman" w:hAnsi="Times New Roman" w:cs="Angsana New"/>
                <w:color w:val="000000"/>
                <w:sz w:val="20"/>
                <w:szCs w:val="20"/>
              </w:rPr>
              <w:t>371</w:t>
            </w:r>
          </w:p>
        </w:tc>
        <w:tc>
          <w:tcPr>
            <w:tcW w:w="90" w:type="dxa"/>
          </w:tcPr>
          <w:p w:rsidR="00DB54CD" w:rsidRPr="00EB2151" w:rsidRDefault="00DB54CD" w:rsidP="00EB2151">
            <w:pPr>
              <w:tabs>
                <w:tab w:val="center" w:pos="1440"/>
                <w:tab w:val="decimal" w:pos="1692"/>
                <w:tab w:val="center" w:pos="2880"/>
                <w:tab w:val="center" w:pos="4140"/>
                <w:tab w:val="center" w:pos="5130"/>
                <w:tab w:val="center" w:pos="6660"/>
                <w:tab w:val="center" w:pos="8280"/>
                <w:tab w:val="center" w:pos="9360"/>
                <w:tab w:val="center" w:pos="10980"/>
                <w:tab w:val="center" w:pos="12240"/>
                <w:tab w:val="center" w:pos="13500"/>
              </w:tabs>
              <w:spacing w:after="0" w:line="260" w:lineRule="exact"/>
              <w:ind w:left="432" w:right="-14"/>
              <w:jc w:val="right"/>
              <w:rPr>
                <w:rFonts w:ascii="Times New Roman" w:eastAsia="Times New Roman" w:hAnsi="Times New Roman" w:cs="Times New Roman"/>
                <w:sz w:val="20"/>
                <w:szCs w:val="20"/>
                <w:cs/>
                <w:lang w:val="th-TH" w:eastAsia="x-none"/>
              </w:rPr>
            </w:pPr>
          </w:p>
        </w:tc>
        <w:tc>
          <w:tcPr>
            <w:tcW w:w="1530" w:type="dxa"/>
            <w:tcBorders>
              <w:top w:val="single" w:sz="4" w:space="0" w:color="auto"/>
              <w:bottom w:val="double" w:sz="4" w:space="0" w:color="auto"/>
            </w:tcBorders>
          </w:tcPr>
          <w:p w:rsidR="00DB54CD" w:rsidRPr="00EB2151" w:rsidRDefault="00B16C13" w:rsidP="00EB2151">
            <w:pPr>
              <w:tabs>
                <w:tab w:val="center" w:pos="4140"/>
                <w:tab w:val="center" w:pos="5130"/>
                <w:tab w:val="center" w:pos="6660"/>
                <w:tab w:val="center" w:pos="8280"/>
                <w:tab w:val="center" w:pos="9360"/>
                <w:tab w:val="center" w:pos="10980"/>
                <w:tab w:val="center" w:pos="12240"/>
                <w:tab w:val="center" w:pos="13500"/>
              </w:tabs>
              <w:spacing w:after="0" w:line="260" w:lineRule="exact"/>
              <w:ind w:left="2" w:right="176" w:hanging="2"/>
              <w:jc w:val="right"/>
              <w:rPr>
                <w:rFonts w:ascii="Times New Roman" w:eastAsia="Times New Roman" w:hAnsi="Times New Roman" w:cs="Times New Roman"/>
                <w:sz w:val="20"/>
                <w:szCs w:val="20"/>
                <w:cs/>
                <w:lang w:eastAsia="x-none"/>
              </w:rPr>
            </w:pPr>
            <w:r w:rsidRPr="00B16C13">
              <w:rPr>
                <w:rFonts w:ascii="Times New Roman" w:eastAsia="Times New Roman" w:hAnsi="Times New Roman" w:cs="Angsana New"/>
                <w:sz w:val="20"/>
                <w:szCs w:val="20"/>
                <w:lang w:eastAsia="x-none"/>
              </w:rPr>
              <w:t>9</w:t>
            </w:r>
            <w:r w:rsidR="00DB54CD" w:rsidRPr="00EB2151">
              <w:rPr>
                <w:rFonts w:ascii="Times New Roman" w:eastAsia="Times New Roman" w:hAnsi="Times New Roman" w:cs="Times New Roman"/>
                <w:sz w:val="20"/>
                <w:szCs w:val="20"/>
                <w:cs/>
                <w:lang w:eastAsia="x-none"/>
              </w:rPr>
              <w:t>,</w:t>
            </w:r>
            <w:r w:rsidRPr="00B16C13">
              <w:rPr>
                <w:rFonts w:ascii="Times New Roman" w:eastAsia="Times New Roman" w:hAnsi="Times New Roman" w:cs="Angsana New"/>
                <w:sz w:val="20"/>
                <w:szCs w:val="20"/>
                <w:lang w:eastAsia="x-none"/>
              </w:rPr>
              <w:t>354</w:t>
            </w:r>
          </w:p>
        </w:tc>
      </w:tr>
    </w:tbl>
    <w:p w:rsidR="00DB54CD" w:rsidRPr="00EB2151" w:rsidRDefault="00B16C13" w:rsidP="00582583">
      <w:pPr>
        <w:spacing w:before="480" w:after="240"/>
        <w:ind w:left="547" w:right="-14" w:hanging="547"/>
        <w:jc w:val="both"/>
        <w:rPr>
          <w:rFonts w:ascii="Times New Roman" w:eastAsia="Times New Roman" w:hAnsi="Times New Roman" w:cs="Times New Roman"/>
          <w:b/>
          <w:bCs/>
          <w:sz w:val="20"/>
          <w:szCs w:val="20"/>
          <w:lang w:val="en-GB" w:eastAsia="x-none" w:bidi="ar-SA"/>
        </w:rPr>
      </w:pPr>
      <w:r w:rsidRPr="00B16C13">
        <w:rPr>
          <w:rFonts w:ascii="Times New Roman" w:eastAsia="Times New Roman" w:hAnsi="Times New Roman" w:cs="Angsana New"/>
          <w:b/>
          <w:bCs/>
          <w:sz w:val="24"/>
          <w:szCs w:val="24"/>
          <w:lang w:eastAsia="x-none"/>
        </w:rPr>
        <w:t>8</w:t>
      </w:r>
      <w:r w:rsidR="00DB54CD" w:rsidRPr="00EB2151">
        <w:rPr>
          <w:rFonts w:ascii="Times New Roman" w:eastAsia="Times New Roman" w:hAnsi="Times New Roman" w:cs="Times New Roman"/>
          <w:b/>
          <w:bCs/>
          <w:sz w:val="24"/>
          <w:szCs w:val="24"/>
          <w:lang w:val="en-GB" w:eastAsia="x-none" w:bidi="ar-SA"/>
        </w:rPr>
        <w:t>.</w:t>
      </w:r>
      <w:r w:rsidR="00DB54CD" w:rsidRPr="00EB2151">
        <w:rPr>
          <w:rFonts w:ascii="Times New Roman" w:eastAsia="Times New Roman" w:hAnsi="Times New Roman" w:cs="Times New Roman"/>
          <w:b/>
          <w:bCs/>
          <w:sz w:val="24"/>
          <w:szCs w:val="24"/>
          <w:lang w:val="en-GB" w:eastAsia="x-none" w:bidi="ar-SA"/>
        </w:rPr>
        <w:tab/>
      </w:r>
      <w:r w:rsidR="00DB54CD" w:rsidRPr="00EB2151">
        <w:rPr>
          <w:rFonts w:ascii="Times New Roman" w:eastAsia="Times New Roman" w:hAnsi="Times New Roman" w:cs="Times New Roman"/>
          <w:b/>
          <w:bCs/>
          <w:sz w:val="20"/>
          <w:szCs w:val="20"/>
          <w:lang w:val="en-GB" w:eastAsia="x-none" w:bidi="ar-SA"/>
        </w:rPr>
        <w:t>TRADE</w:t>
      </w:r>
      <w:r w:rsidR="00DB54CD" w:rsidRPr="00EB2151">
        <w:rPr>
          <w:rFonts w:ascii="Times New Roman" w:eastAsia="Times New Roman" w:hAnsi="Times New Roman" w:cs="Times New Roman"/>
          <w:b/>
          <w:bCs/>
          <w:sz w:val="20"/>
          <w:szCs w:val="25"/>
          <w:cs/>
          <w:lang w:val="en-GB" w:eastAsia="x-none"/>
        </w:rPr>
        <w:t xml:space="preserve"> </w:t>
      </w:r>
      <w:r w:rsidR="00DB54CD" w:rsidRPr="00EB2151">
        <w:rPr>
          <w:rFonts w:ascii="Times New Roman" w:eastAsia="Times New Roman" w:hAnsi="Times New Roman" w:cs="Times New Roman"/>
          <w:b/>
          <w:bCs/>
          <w:sz w:val="20"/>
          <w:szCs w:val="20"/>
          <w:lang w:val="en-GB" w:eastAsia="x-none" w:bidi="ar-SA"/>
        </w:rPr>
        <w:t xml:space="preserve"> AND</w:t>
      </w:r>
      <w:r w:rsidR="00DB54CD" w:rsidRPr="00EB2151">
        <w:rPr>
          <w:rFonts w:ascii="Times New Roman" w:eastAsia="Times New Roman" w:hAnsi="Times New Roman" w:cs="Times New Roman"/>
          <w:b/>
          <w:bCs/>
          <w:sz w:val="20"/>
          <w:szCs w:val="25"/>
          <w:cs/>
          <w:lang w:val="en-GB" w:eastAsia="x-none"/>
        </w:rPr>
        <w:t xml:space="preserve"> </w:t>
      </w:r>
      <w:r w:rsidR="00DB54CD" w:rsidRPr="00EB2151">
        <w:rPr>
          <w:rFonts w:ascii="Times New Roman" w:eastAsia="Times New Roman" w:hAnsi="Times New Roman" w:cs="Times New Roman"/>
          <w:b/>
          <w:bCs/>
          <w:sz w:val="20"/>
          <w:szCs w:val="20"/>
          <w:lang w:val="en-GB" w:eastAsia="x-none" w:bidi="ar-SA"/>
        </w:rPr>
        <w:t xml:space="preserve"> OTHER</w:t>
      </w:r>
      <w:r w:rsidR="00DB54CD" w:rsidRPr="00EB2151">
        <w:rPr>
          <w:rFonts w:ascii="Times New Roman" w:eastAsia="Times New Roman" w:hAnsi="Times New Roman" w:cs="Times New Roman"/>
          <w:b/>
          <w:bCs/>
          <w:sz w:val="20"/>
          <w:szCs w:val="25"/>
          <w:cs/>
          <w:lang w:val="en-GB" w:eastAsia="x-none"/>
        </w:rPr>
        <w:t xml:space="preserve"> </w:t>
      </w:r>
      <w:r w:rsidR="00DB54CD" w:rsidRPr="00EB2151">
        <w:rPr>
          <w:rFonts w:ascii="Times New Roman" w:eastAsia="Times New Roman" w:hAnsi="Times New Roman" w:cs="Times New Roman"/>
          <w:b/>
          <w:bCs/>
          <w:sz w:val="20"/>
          <w:szCs w:val="20"/>
          <w:lang w:val="en-GB" w:eastAsia="x-none" w:bidi="ar-SA"/>
        </w:rPr>
        <w:t xml:space="preserve"> CURRENT  RECEIVABLES</w:t>
      </w:r>
    </w:p>
    <w:p w:rsidR="00DB54CD" w:rsidRPr="00EB2151" w:rsidRDefault="00B16C13" w:rsidP="00DB54CD">
      <w:pPr>
        <w:spacing w:after="240"/>
        <w:ind w:left="1080" w:right="-9" w:hanging="540"/>
        <w:jc w:val="thaiDistribute"/>
        <w:rPr>
          <w:rFonts w:ascii="Times New Roman" w:eastAsia="Times New Roman" w:hAnsi="Times New Roman" w:cs="Times New Roman"/>
          <w:sz w:val="24"/>
          <w:szCs w:val="24"/>
          <w:lang w:val="en-GB" w:eastAsia="x-none" w:bidi="ar-SA"/>
        </w:rPr>
      </w:pPr>
      <w:r w:rsidRPr="00B16C13">
        <w:rPr>
          <w:rFonts w:ascii="Times New Roman" w:eastAsia="Times New Roman" w:hAnsi="Times New Roman" w:cs="Angsana New"/>
          <w:sz w:val="24"/>
          <w:szCs w:val="24"/>
          <w:lang w:eastAsia="x-none"/>
        </w:rPr>
        <w:t>8</w:t>
      </w:r>
      <w:r w:rsidR="00DB54CD" w:rsidRPr="00EB2151">
        <w:rPr>
          <w:rFonts w:ascii="Times New Roman" w:eastAsia="Times New Roman" w:hAnsi="Times New Roman" w:cs="Times New Roman"/>
          <w:sz w:val="24"/>
          <w:szCs w:val="24"/>
          <w:lang w:val="en-GB" w:eastAsia="x-none" w:bidi="ar-SA"/>
        </w:rPr>
        <w:t>.</w:t>
      </w:r>
      <w:r w:rsidRPr="00B16C13">
        <w:rPr>
          <w:rFonts w:ascii="Times New Roman" w:eastAsia="Times New Roman" w:hAnsi="Times New Roman" w:cs="Angsana New"/>
          <w:sz w:val="24"/>
          <w:szCs w:val="24"/>
          <w:lang w:eastAsia="x-none"/>
        </w:rPr>
        <w:t>1</w:t>
      </w:r>
      <w:r w:rsidR="00DB54CD" w:rsidRPr="00EB2151">
        <w:rPr>
          <w:rFonts w:ascii="Times New Roman" w:eastAsia="Times New Roman" w:hAnsi="Times New Roman" w:cs="Times New Roman"/>
          <w:sz w:val="24"/>
          <w:szCs w:val="24"/>
          <w:lang w:val="en-GB" w:eastAsia="x-none" w:bidi="ar-SA"/>
        </w:rPr>
        <w:tab/>
        <w:t xml:space="preserve">Trade and </w:t>
      </w:r>
      <w:r w:rsidR="00DB54CD" w:rsidRPr="00EB2151">
        <w:rPr>
          <w:rFonts w:ascii="Times New Roman" w:eastAsia="Times New Roman" w:hAnsi="Times New Roman" w:cs="Times New Roman"/>
          <w:sz w:val="24"/>
          <w:szCs w:val="24"/>
          <w:lang w:eastAsia="x-none" w:bidi="ar-SA"/>
        </w:rPr>
        <w:t>other</w:t>
      </w:r>
      <w:r w:rsidR="00DB54CD" w:rsidRPr="00EB2151">
        <w:rPr>
          <w:rFonts w:ascii="Times New Roman" w:eastAsia="Times New Roman" w:hAnsi="Times New Roman" w:cs="Times New Roman"/>
          <w:sz w:val="24"/>
          <w:szCs w:val="24"/>
          <w:lang w:val="en-GB" w:eastAsia="x-none" w:bidi="ar-SA"/>
        </w:rPr>
        <w:t xml:space="preserve"> current receivables as at December </w:t>
      </w:r>
      <w:r w:rsidRPr="00B16C13">
        <w:rPr>
          <w:rFonts w:ascii="Times New Roman" w:eastAsia="Times New Roman" w:hAnsi="Times New Roman" w:cs="Angsana New"/>
          <w:sz w:val="24"/>
          <w:szCs w:val="24"/>
          <w:lang w:eastAsia="x-none"/>
        </w:rPr>
        <w:t>31</w:t>
      </w:r>
      <w:r w:rsidR="00DB54CD" w:rsidRPr="00EB2151">
        <w:rPr>
          <w:rFonts w:ascii="Times New Roman" w:eastAsia="Times New Roman" w:hAnsi="Times New Roman" w:cs="Times New Roman"/>
          <w:sz w:val="24"/>
          <w:szCs w:val="24"/>
          <w:lang w:val="en-GB" w:eastAsia="x-none" w:bidi="ar-SA"/>
        </w:rPr>
        <w:t xml:space="preserve">, </w:t>
      </w:r>
      <w:r w:rsidRPr="00B16C13">
        <w:rPr>
          <w:rFonts w:ascii="Times New Roman" w:eastAsia="Times New Roman" w:hAnsi="Times New Roman" w:cs="Angsana New"/>
          <w:sz w:val="24"/>
          <w:szCs w:val="24"/>
          <w:lang w:eastAsia="x-none"/>
        </w:rPr>
        <w:t>2019</w:t>
      </w:r>
      <w:r w:rsidR="00DB54CD" w:rsidRPr="00EB2151">
        <w:rPr>
          <w:rFonts w:ascii="Times New Roman" w:eastAsia="Times New Roman" w:hAnsi="Times New Roman" w:cs="Times New Roman"/>
          <w:sz w:val="24"/>
          <w:szCs w:val="24"/>
          <w:lang w:val="en-GB" w:eastAsia="x-none" w:bidi="ar-SA"/>
        </w:rPr>
        <w:t xml:space="preserve"> and </w:t>
      </w:r>
      <w:r w:rsidRPr="00B16C13">
        <w:rPr>
          <w:rFonts w:ascii="Times New Roman" w:eastAsia="Times New Roman" w:hAnsi="Times New Roman" w:cs="Angsana New"/>
          <w:sz w:val="24"/>
          <w:szCs w:val="24"/>
          <w:lang w:eastAsia="x-none"/>
        </w:rPr>
        <w:t>2018</w:t>
      </w:r>
      <w:r w:rsidR="00DB54CD" w:rsidRPr="00EB2151">
        <w:rPr>
          <w:rFonts w:ascii="Times New Roman" w:eastAsia="Times New Roman" w:hAnsi="Times New Roman" w:cs="Times New Roman"/>
          <w:sz w:val="24"/>
          <w:szCs w:val="24"/>
          <w:lang w:val="en-GB" w:eastAsia="x-none" w:bidi="ar-SA"/>
        </w:rPr>
        <w:t xml:space="preserve"> consisted of the following:</w:t>
      </w:r>
    </w:p>
    <w:p w:rsidR="00DB54CD" w:rsidRPr="00EB2151" w:rsidRDefault="00DB54CD" w:rsidP="00DB54CD">
      <w:pPr>
        <w:tabs>
          <w:tab w:val="left" w:pos="720"/>
          <w:tab w:val="left" w:pos="1440"/>
          <w:tab w:val="left" w:pos="2160"/>
        </w:tabs>
        <w:spacing w:after="0"/>
        <w:ind w:left="1440" w:right="-198" w:hanging="1440"/>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Thousand Baht)</w:t>
      </w:r>
    </w:p>
    <w:tbl>
      <w:tblPr>
        <w:tblW w:w="8316" w:type="dxa"/>
        <w:tblInd w:w="1080" w:type="dxa"/>
        <w:tblLayout w:type="fixed"/>
        <w:tblCellMar>
          <w:left w:w="0" w:type="dxa"/>
          <w:right w:w="0" w:type="dxa"/>
        </w:tblCellMar>
        <w:tblLook w:val="0000" w:firstRow="0" w:lastRow="0" w:firstColumn="0" w:lastColumn="0" w:noHBand="0" w:noVBand="0"/>
      </w:tblPr>
      <w:tblGrid>
        <w:gridCol w:w="3753"/>
        <w:gridCol w:w="963"/>
        <w:gridCol w:w="108"/>
        <w:gridCol w:w="1035"/>
        <w:gridCol w:w="99"/>
        <w:gridCol w:w="1134"/>
        <w:gridCol w:w="108"/>
        <w:gridCol w:w="1116"/>
      </w:tblGrid>
      <w:tr w:rsidR="00DB54CD" w:rsidRPr="00EB2151" w:rsidTr="004B15CF">
        <w:trPr>
          <w:trHeight w:val="234"/>
          <w:tblHeader/>
        </w:trPr>
        <w:tc>
          <w:tcPr>
            <w:tcW w:w="3753"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2104"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w:t>
            </w:r>
          </w:p>
        </w:tc>
        <w:tc>
          <w:tcPr>
            <w:tcW w:w="99"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2358"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Separate</w:t>
            </w:r>
          </w:p>
        </w:tc>
      </w:tr>
      <w:tr w:rsidR="00DB54CD" w:rsidRPr="00EB2151" w:rsidTr="004B15CF">
        <w:trPr>
          <w:trHeight w:val="234"/>
          <w:tblHeader/>
        </w:trPr>
        <w:tc>
          <w:tcPr>
            <w:tcW w:w="3753"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2104"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c>
          <w:tcPr>
            <w:tcW w:w="99"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2358"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r>
      <w:tr w:rsidR="00DB54CD" w:rsidRPr="00EB2151" w:rsidTr="004B15CF">
        <w:trPr>
          <w:trHeight w:val="234"/>
          <w:tblHeader/>
        </w:trPr>
        <w:tc>
          <w:tcPr>
            <w:tcW w:w="3753"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963"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08"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1035"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c>
          <w:tcPr>
            <w:tcW w:w="99"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1134"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08"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1116"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r>
      <w:tr w:rsidR="00DB54CD" w:rsidRPr="00EB2151" w:rsidTr="004B15CF">
        <w:tc>
          <w:tcPr>
            <w:tcW w:w="3753" w:type="dxa"/>
            <w:vAlign w:val="bottom"/>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Trade receivables - related parties</w:t>
            </w:r>
          </w:p>
        </w:tc>
        <w:tc>
          <w:tcPr>
            <w:tcW w:w="963" w:type="dxa"/>
            <w:vAlign w:val="bottom"/>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99"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20"/>
                <w:szCs w:val="20"/>
                <w:lang w:val="en-GB"/>
              </w:rPr>
            </w:pPr>
          </w:p>
        </w:tc>
        <w:tc>
          <w:tcPr>
            <w:tcW w:w="1134" w:type="dxa"/>
            <w:vAlign w:val="bottom"/>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20"/>
                <w:szCs w:val="20"/>
                <w:lang w:val="en-GB"/>
              </w:rPr>
            </w:pPr>
          </w:p>
        </w:tc>
        <w:tc>
          <w:tcPr>
            <w:tcW w:w="108"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20"/>
                <w:szCs w:val="20"/>
                <w:lang w:val="en-GB"/>
              </w:rPr>
            </w:pPr>
          </w:p>
        </w:tc>
      </w:tr>
      <w:tr w:rsidR="00DB54CD" w:rsidRPr="00EB2151" w:rsidTr="004B15CF">
        <w:tc>
          <w:tcPr>
            <w:tcW w:w="3753" w:type="dxa"/>
          </w:tcPr>
          <w:p w:rsidR="00DB54CD" w:rsidRPr="00EB2151" w:rsidRDefault="00DB54CD" w:rsidP="00DB54CD">
            <w:pPr>
              <w:spacing w:after="0"/>
              <w:ind w:left="166"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 xml:space="preserve"> (see Note </w:t>
            </w:r>
            <w:r w:rsidR="00B16C13" w:rsidRPr="00B16C13">
              <w:rPr>
                <w:rFonts w:ascii="Times New Roman" w:eastAsia="Times New Roman" w:hAnsi="Times New Roman" w:cs="Angsana New"/>
                <w:sz w:val="20"/>
                <w:szCs w:val="20"/>
              </w:rPr>
              <w:t>5</w:t>
            </w:r>
            <w:r w:rsidRPr="00EB2151">
              <w:rPr>
                <w:rFonts w:ascii="Times New Roman" w:eastAsia="Times New Roman" w:hAnsi="Times New Roman" w:cs="Times New Roman"/>
                <w:sz w:val="20"/>
                <w:szCs w:val="20"/>
                <w:lang w:val="en-GB"/>
              </w:rPr>
              <w:t>)</w:t>
            </w:r>
          </w:p>
        </w:tc>
        <w:tc>
          <w:tcPr>
            <w:tcW w:w="963" w:type="dxa"/>
            <w:vAlign w:val="bottom"/>
          </w:tcPr>
          <w:p w:rsidR="00DB54CD" w:rsidRPr="00EB2151" w:rsidRDefault="007E1A8C" w:rsidP="00040540">
            <w:pPr>
              <w:spacing w:after="0"/>
              <w:ind w:right="-9"/>
              <w:jc w:val="center"/>
              <w:rPr>
                <w:rFonts w:ascii="Times New Roman" w:eastAsia="Times New Roman" w:hAnsi="Times New Roman" w:cs="Angsana New"/>
                <w:sz w:val="20"/>
                <w:szCs w:val="25"/>
              </w:rPr>
            </w:pPr>
            <w:r w:rsidRPr="00EB2151">
              <w:rPr>
                <w:rFonts w:ascii="Times New Roman" w:eastAsia="Times New Roman" w:hAnsi="Times New Roman" w:cs="Angsana New"/>
                <w:sz w:val="20"/>
                <w:szCs w:val="25"/>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DB54CD" w:rsidP="00DB54CD">
            <w:pPr>
              <w:tabs>
                <w:tab w:val="decimal" w:pos="650"/>
              </w:tabs>
              <w:spacing w:after="0"/>
              <w:ind w:right="-9"/>
              <w:jc w:val="both"/>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99"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34" w:type="dxa"/>
            <w:vAlign w:val="bottom"/>
          </w:tcPr>
          <w:p w:rsidR="00DB54CD" w:rsidRPr="00EB2151" w:rsidRDefault="008D07FB" w:rsidP="00DB54CD">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193</w:t>
            </w:r>
          </w:p>
        </w:tc>
      </w:tr>
      <w:tr w:rsidR="00DB54CD" w:rsidRPr="00EB2151" w:rsidTr="004B15CF">
        <w:tc>
          <w:tcPr>
            <w:tcW w:w="3753" w:type="dxa"/>
            <w:vAlign w:val="bottom"/>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Trade receivables - non-related parties</w:t>
            </w:r>
          </w:p>
        </w:tc>
        <w:tc>
          <w:tcPr>
            <w:tcW w:w="963" w:type="dxa"/>
            <w:vAlign w:val="bottom"/>
          </w:tcPr>
          <w:p w:rsidR="00DB54CD" w:rsidRPr="00EB2151" w:rsidRDefault="00B16C13" w:rsidP="004B15CF">
            <w:pPr>
              <w:tabs>
                <w:tab w:val="decimal" w:pos="896"/>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154</w:t>
            </w:r>
            <w:r w:rsidR="007E1A8C"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942</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B16C13" w:rsidP="004B15CF">
            <w:pPr>
              <w:tabs>
                <w:tab w:val="decimal" w:pos="922"/>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53</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360</w:t>
            </w:r>
          </w:p>
        </w:tc>
        <w:tc>
          <w:tcPr>
            <w:tcW w:w="99"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34" w:type="dxa"/>
          </w:tcPr>
          <w:p w:rsidR="00DB54CD" w:rsidRPr="00EB2151" w:rsidRDefault="008D07FB" w:rsidP="008D07FB">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650"/>
              </w:tabs>
              <w:spacing w:after="0"/>
              <w:ind w:right="-9"/>
              <w:jc w:val="both"/>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Other receivables - related parties (see Note </w:t>
            </w:r>
            <w:r w:rsidR="00B16C13" w:rsidRPr="00B16C13">
              <w:rPr>
                <w:rFonts w:ascii="Times New Roman" w:eastAsia="Times New Roman" w:hAnsi="Times New Roman" w:cs="Angsana New"/>
                <w:sz w:val="20"/>
                <w:szCs w:val="20"/>
              </w:rPr>
              <w:t>5</w:t>
            </w:r>
            <w:r w:rsidRPr="00EB2151">
              <w:rPr>
                <w:rFonts w:ascii="Times New Roman" w:eastAsia="Times New Roman" w:hAnsi="Times New Roman" w:cs="Times New Roman"/>
                <w:sz w:val="20"/>
                <w:szCs w:val="20"/>
                <w:lang w:val="en-GB"/>
              </w:rPr>
              <w:t>)</w:t>
            </w:r>
          </w:p>
        </w:tc>
        <w:tc>
          <w:tcPr>
            <w:tcW w:w="963" w:type="dxa"/>
          </w:tcPr>
          <w:p w:rsidR="008D07FB" w:rsidRPr="00EB2151" w:rsidRDefault="008D07FB" w:rsidP="004B15CF">
            <w:pPr>
              <w:tabs>
                <w:tab w:val="decimal" w:pos="896"/>
              </w:tabs>
              <w:spacing w:after="0"/>
              <w:ind w:right="-9"/>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18</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465</w:t>
            </w:r>
            <w:r w:rsidRPr="00EB2151">
              <w:rPr>
                <w:rFonts w:ascii="Times New Roman" w:eastAsia="Times New Roman" w:hAnsi="Times New Roman" w:cs="Times New Roman"/>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8D07FB" w:rsidRPr="00EB2151" w:rsidRDefault="00B16C13" w:rsidP="004B15CF">
            <w:pPr>
              <w:tabs>
                <w:tab w:val="decimal" w:pos="922"/>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112</w:t>
            </w:r>
          </w:p>
        </w:tc>
        <w:tc>
          <w:tcPr>
            <w:tcW w:w="99"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34" w:type="dxa"/>
          </w:tcPr>
          <w:p w:rsidR="008D07FB" w:rsidRPr="00EB2151" w:rsidRDefault="008D07FB" w:rsidP="008D07FB">
            <w:pPr>
              <w:tabs>
                <w:tab w:val="decimal" w:pos="990"/>
              </w:tabs>
              <w:spacing w:after="0"/>
              <w:ind w:right="-9"/>
              <w:jc w:val="both"/>
              <w:rPr>
                <w:rFonts w:ascii="Times New Roman" w:eastAsia="Times New Roman" w:hAnsi="Times New Roman" w:cs="Angsana New"/>
                <w:sz w:val="20"/>
                <w:szCs w:val="20"/>
              </w:rPr>
            </w:pPr>
            <w:r w:rsidRPr="00EB2151">
              <w:rPr>
                <w:rFonts w:ascii="Times New Roman" w:eastAsia="Times New Roman" w:hAnsi="Times New Roman" w:cs="Angsana New"/>
                <w:sz w:val="20"/>
                <w:szCs w:val="20"/>
              </w:rPr>
              <w:t xml:space="preserve"> </w:t>
            </w:r>
            <w:r w:rsidR="00B16C13" w:rsidRPr="00B16C13">
              <w:rPr>
                <w:rFonts w:ascii="Times New Roman" w:eastAsia="Times New Roman" w:hAnsi="Times New Roman" w:cs="Angsana New"/>
                <w:sz w:val="20"/>
                <w:szCs w:val="20"/>
              </w:rPr>
              <w:t>20</w:t>
            </w:r>
            <w:r w:rsidRPr="00EB2151">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118</w:t>
            </w:r>
            <w:r w:rsidRPr="00EB2151">
              <w:rPr>
                <w:rFonts w:ascii="Times New Roman" w:eastAsia="Times New Roman" w:hAnsi="Times New Roman" w:cs="Angsana New"/>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43</w:t>
            </w:r>
            <w:r w:rsidR="008D07FB"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097</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Other receivables - non-related parties</w:t>
            </w:r>
          </w:p>
        </w:tc>
        <w:tc>
          <w:tcPr>
            <w:tcW w:w="963" w:type="dxa"/>
          </w:tcPr>
          <w:p w:rsidR="008D07FB" w:rsidRPr="00EB2151" w:rsidRDefault="008D07FB" w:rsidP="004B15CF">
            <w:pPr>
              <w:tabs>
                <w:tab w:val="decimal" w:pos="896"/>
              </w:tabs>
              <w:spacing w:after="0"/>
              <w:ind w:right="-9"/>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14</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339</w:t>
            </w:r>
            <w:r w:rsidRPr="00EB2151">
              <w:rPr>
                <w:rFonts w:ascii="Times New Roman" w:eastAsia="Times New Roman" w:hAnsi="Times New Roman" w:cs="Times New Roman"/>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8D07FB" w:rsidRPr="00EB2151" w:rsidRDefault="00B16C13" w:rsidP="004B15CF">
            <w:pPr>
              <w:tabs>
                <w:tab w:val="decimal" w:pos="922"/>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10</w:t>
            </w:r>
            <w:r w:rsidR="008D07FB"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978</w:t>
            </w:r>
          </w:p>
        </w:tc>
        <w:tc>
          <w:tcPr>
            <w:tcW w:w="99"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34" w:type="dxa"/>
          </w:tcPr>
          <w:p w:rsidR="008D07FB" w:rsidRPr="00EB2151" w:rsidRDefault="008D07FB" w:rsidP="008D07FB">
            <w:pPr>
              <w:tabs>
                <w:tab w:val="decimal" w:pos="990"/>
              </w:tabs>
              <w:spacing w:after="0"/>
              <w:ind w:right="-9"/>
              <w:jc w:val="both"/>
              <w:rPr>
                <w:rFonts w:ascii="Times New Roman" w:eastAsia="Times New Roman" w:hAnsi="Times New Roman" w:cs="Angsana New"/>
                <w:sz w:val="20"/>
                <w:szCs w:val="20"/>
              </w:rPr>
            </w:pPr>
            <w:r w:rsidRPr="00EB2151">
              <w:rPr>
                <w:rFonts w:ascii="Times New Roman" w:eastAsia="Times New Roman" w:hAnsi="Times New Roman" w:cs="Angsana New"/>
                <w:sz w:val="20"/>
                <w:szCs w:val="20"/>
              </w:rPr>
              <w:t xml:space="preserve"> </w:t>
            </w:r>
            <w:r w:rsidR="00B16C13" w:rsidRPr="00B16C13">
              <w:rPr>
                <w:rFonts w:ascii="Times New Roman" w:eastAsia="Times New Roman" w:hAnsi="Times New Roman" w:cs="Angsana New"/>
                <w:sz w:val="20"/>
                <w:szCs w:val="20"/>
              </w:rPr>
              <w:t>228</w:t>
            </w:r>
            <w:r w:rsidRPr="00EB2151">
              <w:rPr>
                <w:rFonts w:ascii="Times New Roman" w:eastAsia="Times New Roman" w:hAnsi="Times New Roman" w:cs="Angsana New"/>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987</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Accrued income - related parties (see Note </w:t>
            </w:r>
            <w:r w:rsidR="00B16C13" w:rsidRPr="00B16C13">
              <w:rPr>
                <w:rFonts w:ascii="Times New Roman" w:eastAsia="Times New Roman" w:hAnsi="Times New Roman" w:cs="Angsana New"/>
                <w:sz w:val="20"/>
                <w:szCs w:val="20"/>
              </w:rPr>
              <w:t>5</w:t>
            </w:r>
            <w:r w:rsidRPr="00EB2151">
              <w:rPr>
                <w:rFonts w:ascii="Times New Roman" w:eastAsia="Times New Roman" w:hAnsi="Times New Roman" w:cs="Times New Roman"/>
                <w:sz w:val="20"/>
                <w:szCs w:val="20"/>
                <w:lang w:val="en-GB"/>
              </w:rPr>
              <w:t>)</w:t>
            </w:r>
          </w:p>
        </w:tc>
        <w:tc>
          <w:tcPr>
            <w:tcW w:w="963" w:type="dxa"/>
          </w:tcPr>
          <w:p w:rsidR="008D07FB" w:rsidRPr="00EB2151" w:rsidRDefault="008D07FB" w:rsidP="004B15CF">
            <w:pPr>
              <w:tabs>
                <w:tab w:val="decimal" w:pos="896"/>
              </w:tabs>
              <w:spacing w:after="0"/>
              <w:ind w:right="-9"/>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143</w:t>
            </w:r>
            <w:r w:rsidRPr="00EB2151">
              <w:rPr>
                <w:rFonts w:ascii="Times New Roman" w:eastAsia="Times New Roman" w:hAnsi="Times New Roman" w:cs="Times New Roman"/>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8D07FB"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49</w:t>
            </w:r>
          </w:p>
        </w:tc>
        <w:tc>
          <w:tcPr>
            <w:tcW w:w="99"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34" w:type="dxa"/>
          </w:tcPr>
          <w:p w:rsidR="008D07FB" w:rsidRPr="00EB2151" w:rsidRDefault="008D07FB" w:rsidP="008D07FB">
            <w:pPr>
              <w:tabs>
                <w:tab w:val="decimal" w:pos="990"/>
              </w:tabs>
              <w:spacing w:after="0"/>
              <w:ind w:right="-9"/>
              <w:jc w:val="both"/>
              <w:rPr>
                <w:rFonts w:ascii="Times New Roman" w:eastAsia="Times New Roman" w:hAnsi="Times New Roman" w:cs="Angsana New"/>
                <w:sz w:val="20"/>
                <w:szCs w:val="20"/>
              </w:rPr>
            </w:pPr>
            <w:r w:rsidRPr="00EB2151">
              <w:rPr>
                <w:rFonts w:ascii="Times New Roman" w:eastAsia="Times New Roman" w:hAnsi="Times New Roman" w:cs="Angsana New"/>
                <w:sz w:val="20"/>
                <w:szCs w:val="20"/>
              </w:rPr>
              <w:t xml:space="preserve"> </w:t>
            </w:r>
            <w:r w:rsidR="00B16C13" w:rsidRPr="00B16C13">
              <w:rPr>
                <w:rFonts w:ascii="Times New Roman" w:eastAsia="Times New Roman" w:hAnsi="Times New Roman" w:cs="Angsana New"/>
                <w:sz w:val="20"/>
                <w:szCs w:val="20"/>
              </w:rPr>
              <w:t>232</w:t>
            </w:r>
            <w:r w:rsidRPr="00EB2151">
              <w:rPr>
                <w:rFonts w:ascii="Times New Roman" w:eastAsia="Times New Roman" w:hAnsi="Times New Roman" w:cs="Angsana New"/>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r w:rsidR="008D07FB"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848</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Accrued income - non-related parties</w:t>
            </w:r>
          </w:p>
        </w:tc>
        <w:tc>
          <w:tcPr>
            <w:tcW w:w="963" w:type="dxa"/>
          </w:tcPr>
          <w:p w:rsidR="008D07FB" w:rsidRPr="00EB2151" w:rsidRDefault="008D07FB" w:rsidP="004B15CF">
            <w:pPr>
              <w:tabs>
                <w:tab w:val="decimal" w:pos="896"/>
              </w:tabs>
              <w:spacing w:after="0"/>
              <w:ind w:right="-9"/>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18</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239</w:t>
            </w:r>
            <w:r w:rsidRPr="00EB2151">
              <w:rPr>
                <w:rFonts w:ascii="Times New Roman" w:eastAsia="Times New Roman" w:hAnsi="Times New Roman" w:cs="Times New Roman"/>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8D07FB"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w:t>
            </w:r>
            <w:r w:rsidR="008D07FB"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316</w:t>
            </w:r>
          </w:p>
        </w:tc>
        <w:tc>
          <w:tcPr>
            <w:tcW w:w="99"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34" w:type="dxa"/>
          </w:tcPr>
          <w:p w:rsidR="008D07FB" w:rsidRPr="00EB2151" w:rsidRDefault="008D07FB" w:rsidP="008D07FB">
            <w:pPr>
              <w:tabs>
                <w:tab w:val="decimal" w:pos="990"/>
              </w:tabs>
              <w:spacing w:after="0"/>
              <w:ind w:right="-9"/>
              <w:jc w:val="both"/>
              <w:rPr>
                <w:rFonts w:ascii="Times New Roman" w:eastAsia="Times New Roman" w:hAnsi="Times New Roman" w:cs="Angsana New"/>
                <w:sz w:val="20"/>
                <w:szCs w:val="20"/>
              </w:rPr>
            </w:pPr>
            <w:r w:rsidRPr="00EB2151">
              <w:rPr>
                <w:rFonts w:ascii="Times New Roman" w:eastAsia="Times New Roman" w:hAnsi="Times New Roman" w:cs="Angsana New"/>
                <w:sz w:val="20"/>
                <w:szCs w:val="20"/>
              </w:rPr>
              <w:t xml:space="preserve"> </w:t>
            </w:r>
            <w:r w:rsidR="00B16C13" w:rsidRPr="00B16C13">
              <w:rPr>
                <w:rFonts w:ascii="Times New Roman" w:eastAsia="Times New Roman" w:hAnsi="Times New Roman" w:cs="Angsana New"/>
                <w:sz w:val="20"/>
                <w:szCs w:val="20"/>
              </w:rPr>
              <w:t>96</w:t>
            </w:r>
            <w:r w:rsidRPr="00EB2151">
              <w:rPr>
                <w:rFonts w:ascii="Times New Roman" w:eastAsia="Times New Roman" w:hAnsi="Times New Roman" w:cs="Angsana New"/>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81</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Accrued interest income - related parties</w:t>
            </w:r>
          </w:p>
        </w:tc>
        <w:tc>
          <w:tcPr>
            <w:tcW w:w="963" w:type="dxa"/>
            <w:vAlign w:val="bottom"/>
          </w:tcPr>
          <w:p w:rsidR="00DB54CD" w:rsidRPr="00EB2151" w:rsidRDefault="00DB54CD" w:rsidP="004B15CF">
            <w:pPr>
              <w:tabs>
                <w:tab w:val="decimal" w:pos="896"/>
              </w:tabs>
              <w:spacing w:after="0"/>
              <w:ind w:right="-9"/>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DB54CD" w:rsidP="00DB54CD">
            <w:pPr>
              <w:tabs>
                <w:tab w:val="decimal" w:pos="1010"/>
              </w:tabs>
              <w:spacing w:after="0"/>
              <w:ind w:right="-9"/>
              <w:rPr>
                <w:rFonts w:ascii="Times New Roman" w:eastAsia="Times New Roman" w:hAnsi="Times New Roman" w:cs="Times New Roman"/>
                <w:sz w:val="20"/>
                <w:szCs w:val="20"/>
                <w:lang w:val="en-GB"/>
              </w:rPr>
            </w:pPr>
          </w:p>
        </w:tc>
        <w:tc>
          <w:tcPr>
            <w:tcW w:w="99"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34" w:type="dxa"/>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lang w:val="en-GB"/>
              </w:rPr>
            </w:pPr>
          </w:p>
        </w:tc>
      </w:tr>
      <w:tr w:rsidR="00DB54CD" w:rsidRPr="00EB2151" w:rsidTr="004B15CF">
        <w:tc>
          <w:tcPr>
            <w:tcW w:w="3753" w:type="dxa"/>
          </w:tcPr>
          <w:p w:rsidR="00DB54CD" w:rsidRPr="00EB2151" w:rsidRDefault="00DB54CD" w:rsidP="00DB54CD">
            <w:pPr>
              <w:spacing w:after="0"/>
              <w:ind w:left="166"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(see Note </w:t>
            </w:r>
            <w:r w:rsidR="00B16C13" w:rsidRPr="00B16C13">
              <w:rPr>
                <w:rFonts w:ascii="Times New Roman" w:eastAsia="Times New Roman" w:hAnsi="Times New Roman" w:cs="Angsana New"/>
                <w:sz w:val="20"/>
                <w:szCs w:val="20"/>
              </w:rPr>
              <w:t>5</w:t>
            </w:r>
            <w:r w:rsidRPr="00EB2151">
              <w:rPr>
                <w:rFonts w:ascii="Times New Roman" w:eastAsia="Times New Roman" w:hAnsi="Times New Roman" w:cs="Times New Roman"/>
                <w:sz w:val="20"/>
                <w:szCs w:val="20"/>
                <w:lang w:val="en-GB"/>
              </w:rPr>
              <w:t>)</w:t>
            </w:r>
          </w:p>
        </w:tc>
        <w:tc>
          <w:tcPr>
            <w:tcW w:w="963" w:type="dxa"/>
          </w:tcPr>
          <w:p w:rsidR="00DB54CD" w:rsidRPr="00EB2151" w:rsidRDefault="00B16C13" w:rsidP="004B15CF">
            <w:pPr>
              <w:tabs>
                <w:tab w:val="decimal" w:pos="896"/>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10</w:t>
            </w:r>
            <w:r w:rsidR="007E1A8C"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386</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2</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001</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62</w:t>
            </w:r>
            <w:r w:rsidR="008D07FB"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206</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37</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654</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Accrued interest income - non-related parties</w:t>
            </w:r>
          </w:p>
        </w:tc>
        <w:tc>
          <w:tcPr>
            <w:tcW w:w="963" w:type="dxa"/>
          </w:tcPr>
          <w:p w:rsidR="00DB54CD" w:rsidRPr="00EB2151" w:rsidRDefault="007E1A8C" w:rsidP="00DB54CD">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661</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8D07FB" w:rsidP="00DB54CD">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375</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Input tax refundable</w:t>
            </w: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36</w:t>
            </w:r>
            <w:r w:rsidR="007E1A8C"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735</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44</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566</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8D07FB" w:rsidP="00DB54CD">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650"/>
              </w:tabs>
              <w:spacing w:after="0"/>
              <w:ind w:right="-9"/>
              <w:jc w:val="both"/>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rPr>
              <w:t>-</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 xml:space="preserve">Suspense input tax </w:t>
            </w: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32</w:t>
            </w:r>
            <w:r w:rsidR="008441B1"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516</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39</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115</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976</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4</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617</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Withholding tax refundable</w:t>
            </w: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16</w:t>
            </w:r>
            <w:r w:rsidR="007E1A8C"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526</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19</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472</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9</w:t>
            </w:r>
            <w:r w:rsidR="008D07FB"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764</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9</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763</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 xml:space="preserve">Suspense withholding tax </w:t>
            </w: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8</w:t>
            </w:r>
            <w:r w:rsidR="008441B1"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760</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2</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079</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3</w:t>
            </w:r>
            <w:r w:rsidR="008D07FB"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271</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838</w:t>
            </w: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Advance to employees</w:t>
            </w: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209</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548</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8D07FB" w:rsidP="008D07FB">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222</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Prepaid expenses</w:t>
            </w:r>
          </w:p>
        </w:tc>
        <w:tc>
          <w:tcPr>
            <w:tcW w:w="963" w:type="dxa"/>
          </w:tcPr>
          <w:p w:rsidR="008D07FB"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8</w:t>
            </w:r>
            <w:r w:rsidR="008D07FB"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426</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8D07FB"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9</w:t>
            </w:r>
            <w:r w:rsidR="008D07FB"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373</w:t>
            </w:r>
          </w:p>
        </w:tc>
        <w:tc>
          <w:tcPr>
            <w:tcW w:w="99" w:type="dxa"/>
          </w:tcPr>
          <w:p w:rsidR="008D07FB" w:rsidRPr="00EB2151" w:rsidRDefault="008D07FB" w:rsidP="008D07FB">
            <w:pPr>
              <w:tabs>
                <w:tab w:val="decimal" w:pos="990"/>
              </w:tabs>
              <w:spacing w:after="0"/>
              <w:ind w:right="-9"/>
              <w:jc w:val="both"/>
              <w:rPr>
                <w:rFonts w:ascii="Times New Roman" w:eastAsia="Times New Roman" w:hAnsi="Times New Roman" w:cs="Times New Roman"/>
                <w:sz w:val="20"/>
                <w:szCs w:val="20"/>
              </w:rPr>
            </w:pPr>
          </w:p>
        </w:tc>
        <w:tc>
          <w:tcPr>
            <w:tcW w:w="1134" w:type="dxa"/>
          </w:tcPr>
          <w:p w:rsidR="008D07FB" w:rsidRPr="00EB2151" w:rsidRDefault="008D07FB" w:rsidP="008D07FB">
            <w:pPr>
              <w:tabs>
                <w:tab w:val="decimal" w:pos="990"/>
              </w:tabs>
              <w:spacing w:after="0"/>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759</w:t>
            </w:r>
            <w:r w:rsidRPr="00EB2151">
              <w:rPr>
                <w:rFonts w:ascii="Times New Roman" w:eastAsia="Times New Roman" w:hAnsi="Times New Roman" w:cs="Times New Roman"/>
                <w:sz w:val="20"/>
                <w:szCs w:val="20"/>
              </w:rPr>
              <w:t xml:space="preserve"> </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r w:rsidR="008D07FB"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580</w:t>
            </w:r>
          </w:p>
        </w:tc>
      </w:tr>
      <w:tr w:rsidR="0069014E" w:rsidRPr="00EB2151" w:rsidTr="004B15CF">
        <w:tc>
          <w:tcPr>
            <w:tcW w:w="3753" w:type="dxa"/>
          </w:tcPr>
          <w:p w:rsidR="0069014E" w:rsidRPr="00EB2151" w:rsidRDefault="0069014E" w:rsidP="008D07FB">
            <w:pPr>
              <w:spacing w:after="0"/>
              <w:ind w:right="-9"/>
              <w:rPr>
                <w:rFonts w:ascii="Times New Roman" w:eastAsia="MS Mincho" w:hAnsi="Times New Roman" w:cs="Times New Roman"/>
                <w:sz w:val="20"/>
                <w:szCs w:val="20"/>
                <w:lang w:val="en-GB" w:eastAsia="ja-JP"/>
              </w:rPr>
            </w:pPr>
            <w:r w:rsidRPr="00EB2151">
              <w:rPr>
                <w:rFonts w:ascii="Times New Roman" w:eastAsia="MS Mincho" w:hAnsi="Times New Roman" w:cs="Times New Roman"/>
                <w:sz w:val="20"/>
                <w:szCs w:val="20"/>
                <w:lang w:val="en-GB" w:eastAsia="ja-JP"/>
              </w:rPr>
              <w:t>Deposit for project</w:t>
            </w:r>
          </w:p>
        </w:tc>
        <w:tc>
          <w:tcPr>
            <w:tcW w:w="963" w:type="dxa"/>
          </w:tcPr>
          <w:p w:rsidR="0069014E"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77</w:t>
            </w:r>
            <w:r w:rsidR="0069014E"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067</w:t>
            </w:r>
          </w:p>
        </w:tc>
        <w:tc>
          <w:tcPr>
            <w:tcW w:w="108" w:type="dxa"/>
          </w:tcPr>
          <w:p w:rsidR="0069014E" w:rsidRPr="00EB2151" w:rsidRDefault="0069014E"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69014E" w:rsidRPr="00EB2151" w:rsidRDefault="0069014E" w:rsidP="0069014E">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99" w:type="dxa"/>
          </w:tcPr>
          <w:p w:rsidR="0069014E" w:rsidRPr="00EB2151" w:rsidRDefault="0069014E" w:rsidP="008D07FB">
            <w:pPr>
              <w:tabs>
                <w:tab w:val="decimal" w:pos="990"/>
              </w:tabs>
              <w:spacing w:after="0"/>
              <w:ind w:right="-9"/>
              <w:jc w:val="both"/>
              <w:rPr>
                <w:rFonts w:ascii="Times New Roman" w:eastAsia="Times New Roman" w:hAnsi="Times New Roman" w:cs="Times New Roman"/>
                <w:sz w:val="20"/>
                <w:szCs w:val="20"/>
              </w:rPr>
            </w:pPr>
          </w:p>
        </w:tc>
        <w:tc>
          <w:tcPr>
            <w:tcW w:w="1134" w:type="dxa"/>
          </w:tcPr>
          <w:p w:rsidR="0069014E" w:rsidRPr="00EB2151" w:rsidRDefault="0069014E" w:rsidP="0069014E">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108" w:type="dxa"/>
          </w:tcPr>
          <w:p w:rsidR="0069014E" w:rsidRPr="00EB2151" w:rsidRDefault="0069014E"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69014E" w:rsidRPr="00EB2151" w:rsidRDefault="0069014E" w:rsidP="0069014E">
            <w:pPr>
              <w:tabs>
                <w:tab w:val="decimal" w:pos="650"/>
              </w:tabs>
              <w:spacing w:after="0"/>
              <w:ind w:right="-9"/>
              <w:jc w:val="both"/>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r>
      <w:tr w:rsidR="008D07FB" w:rsidRPr="00EB2151" w:rsidTr="004B15CF">
        <w:tc>
          <w:tcPr>
            <w:tcW w:w="3753" w:type="dxa"/>
          </w:tcPr>
          <w:p w:rsidR="008D07FB" w:rsidRPr="00EB2151" w:rsidRDefault="008D07FB" w:rsidP="008D07FB">
            <w:pPr>
              <w:spacing w:after="0"/>
              <w:ind w:right="-9"/>
              <w:rPr>
                <w:rFonts w:ascii="Times New Roman" w:eastAsia="Times New Roman" w:hAnsi="Times New Roman" w:cs="Times New Roman"/>
                <w:sz w:val="20"/>
                <w:szCs w:val="20"/>
                <w:lang w:val="en-GB"/>
              </w:rPr>
            </w:pPr>
            <w:r w:rsidRPr="00EB2151">
              <w:rPr>
                <w:rFonts w:ascii="Times New Roman" w:eastAsia="MS Mincho" w:hAnsi="Times New Roman" w:cs="Times New Roman"/>
                <w:sz w:val="20"/>
                <w:szCs w:val="20"/>
                <w:lang w:val="en-GB" w:eastAsia="ja-JP"/>
              </w:rPr>
              <w:t>Others</w:t>
            </w:r>
          </w:p>
        </w:tc>
        <w:tc>
          <w:tcPr>
            <w:tcW w:w="963" w:type="dxa"/>
            <w:tcBorders>
              <w:bottom w:val="single" w:sz="4" w:space="0" w:color="auto"/>
            </w:tcBorders>
          </w:tcPr>
          <w:p w:rsidR="008D07FB" w:rsidRPr="004B15CF" w:rsidRDefault="00B16C13" w:rsidP="004B15CF">
            <w:pPr>
              <w:tabs>
                <w:tab w:val="decimal" w:pos="896"/>
              </w:tabs>
              <w:spacing w:after="0"/>
              <w:ind w:right="-9"/>
              <w:rPr>
                <w:rFonts w:ascii="Times New Roman" w:eastAsia="Times New Roman" w:hAnsi="Times New Roman" w:cs="Angsana New"/>
                <w:sz w:val="20"/>
                <w:szCs w:val="20"/>
              </w:rPr>
            </w:pPr>
            <w:r w:rsidRPr="004B15CF">
              <w:rPr>
                <w:rFonts w:ascii="Times New Roman" w:eastAsia="Times New Roman" w:hAnsi="Times New Roman" w:cs="Angsana New"/>
                <w:sz w:val="20"/>
                <w:szCs w:val="20"/>
              </w:rPr>
              <w:t>11</w:t>
            </w:r>
            <w:r w:rsidR="0069014E" w:rsidRPr="004B15CF">
              <w:rPr>
                <w:rFonts w:ascii="Times New Roman" w:eastAsia="Times New Roman" w:hAnsi="Times New Roman" w:cs="Angsana New"/>
                <w:sz w:val="20"/>
                <w:szCs w:val="20"/>
              </w:rPr>
              <w:t>,</w:t>
            </w:r>
            <w:r w:rsidRPr="004B15CF">
              <w:rPr>
                <w:rFonts w:ascii="Times New Roman" w:eastAsia="Times New Roman" w:hAnsi="Times New Roman" w:cs="Angsana New"/>
                <w:sz w:val="20"/>
                <w:szCs w:val="20"/>
              </w:rPr>
              <w:t>210</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035" w:type="dxa"/>
            <w:tcBorders>
              <w:bottom w:val="single" w:sz="4" w:space="0" w:color="auto"/>
            </w:tcBorders>
            <w:vAlign w:val="bottom"/>
          </w:tcPr>
          <w:p w:rsidR="008D07FB"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53</w:t>
            </w:r>
            <w:r w:rsidR="008D07FB"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467</w:t>
            </w:r>
          </w:p>
        </w:tc>
        <w:tc>
          <w:tcPr>
            <w:tcW w:w="99" w:type="dxa"/>
          </w:tcPr>
          <w:p w:rsidR="008D07FB" w:rsidRPr="00EB2151" w:rsidRDefault="008D07FB" w:rsidP="008D07FB">
            <w:pPr>
              <w:tabs>
                <w:tab w:val="decimal" w:pos="990"/>
              </w:tabs>
              <w:spacing w:after="0"/>
              <w:ind w:right="-9"/>
              <w:jc w:val="both"/>
              <w:rPr>
                <w:rFonts w:ascii="Times New Roman" w:eastAsia="Times New Roman" w:hAnsi="Times New Roman" w:cs="Times New Roman"/>
                <w:sz w:val="20"/>
                <w:szCs w:val="20"/>
              </w:rPr>
            </w:pPr>
          </w:p>
        </w:tc>
        <w:tc>
          <w:tcPr>
            <w:tcW w:w="1134" w:type="dxa"/>
            <w:tcBorders>
              <w:bottom w:val="single" w:sz="4" w:space="0" w:color="auto"/>
            </w:tcBorders>
          </w:tcPr>
          <w:p w:rsidR="008D07FB" w:rsidRPr="00EB2151" w:rsidRDefault="008D07FB" w:rsidP="008D07FB">
            <w:pPr>
              <w:tabs>
                <w:tab w:val="decimal" w:pos="990"/>
              </w:tabs>
              <w:spacing w:after="0"/>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 xml:space="preserve"> </w:t>
            </w:r>
            <w:r w:rsidR="00B16C13" w:rsidRPr="00B16C13">
              <w:rPr>
                <w:rFonts w:ascii="Times New Roman" w:eastAsia="Times New Roman" w:hAnsi="Times New Roman" w:cs="Angsana New"/>
                <w:sz w:val="20"/>
                <w:szCs w:val="20"/>
              </w:rPr>
              <w:t>1</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687</w:t>
            </w:r>
          </w:p>
        </w:tc>
        <w:tc>
          <w:tcPr>
            <w:tcW w:w="108" w:type="dxa"/>
          </w:tcPr>
          <w:p w:rsidR="008D07FB" w:rsidRPr="00EB2151" w:rsidRDefault="008D07FB" w:rsidP="008D07FB">
            <w:pPr>
              <w:tabs>
                <w:tab w:val="decimal" w:pos="882"/>
              </w:tabs>
              <w:spacing w:after="0"/>
              <w:ind w:right="-9"/>
              <w:jc w:val="both"/>
              <w:rPr>
                <w:rFonts w:ascii="Times New Roman" w:eastAsia="Times New Roman" w:hAnsi="Times New Roman" w:cs="Times New Roman"/>
                <w:sz w:val="20"/>
                <w:szCs w:val="20"/>
                <w:lang w:val="en-GB"/>
              </w:rPr>
            </w:pPr>
          </w:p>
        </w:tc>
        <w:tc>
          <w:tcPr>
            <w:tcW w:w="1116" w:type="dxa"/>
            <w:tcBorders>
              <w:bottom w:val="single" w:sz="4" w:space="0" w:color="auto"/>
            </w:tcBorders>
            <w:vAlign w:val="bottom"/>
          </w:tcPr>
          <w:p w:rsidR="008D07FB" w:rsidRPr="00EB2151" w:rsidRDefault="00B16C13" w:rsidP="008D07FB">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982</w:t>
            </w:r>
          </w:p>
        </w:tc>
      </w:tr>
      <w:tr w:rsidR="00DB54CD" w:rsidRPr="00EB2151" w:rsidTr="004B15CF">
        <w:tc>
          <w:tcPr>
            <w:tcW w:w="3753" w:type="dxa"/>
          </w:tcPr>
          <w:p w:rsidR="00DB54CD" w:rsidRPr="00EB2151" w:rsidRDefault="00DB54CD" w:rsidP="00DB54CD">
            <w:pPr>
              <w:spacing w:after="0"/>
              <w:ind w:right="-9"/>
              <w:rPr>
                <w:rFonts w:ascii="Times New Roman" w:eastAsia="MS Mincho" w:hAnsi="Times New Roman" w:cs="Times New Roman"/>
                <w:sz w:val="20"/>
                <w:szCs w:val="20"/>
                <w:lang w:val="en-GB" w:eastAsia="ja-JP"/>
              </w:rPr>
            </w:pPr>
          </w:p>
        </w:tc>
        <w:tc>
          <w:tcPr>
            <w:tcW w:w="963" w:type="dxa"/>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407</w:t>
            </w:r>
            <w:r w:rsidR="00040540"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963</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242</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097</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100</w:t>
            </w:r>
            <w:r w:rsidR="008D07FB"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337</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104</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237</w:t>
            </w:r>
          </w:p>
        </w:tc>
      </w:tr>
      <w:tr w:rsidR="00DB54CD" w:rsidRPr="00EB2151" w:rsidTr="004B15CF">
        <w:tc>
          <w:tcPr>
            <w:tcW w:w="3753" w:type="dxa"/>
          </w:tcPr>
          <w:p w:rsidR="00DB54CD" w:rsidRPr="00EB2151" w:rsidRDefault="00DB54CD" w:rsidP="00DB54CD">
            <w:pPr>
              <w:spacing w:after="0"/>
              <w:ind w:left="520" w:right="-9" w:hanging="520"/>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u w:val="single"/>
                <w:lang w:val="en-GB"/>
              </w:rPr>
              <w:t>Less</w:t>
            </w:r>
            <w:r w:rsidRPr="00EB2151">
              <w:rPr>
                <w:rFonts w:ascii="Times New Roman" w:eastAsia="Times New Roman" w:hAnsi="Times New Roman" w:cs="Times New Roman"/>
                <w:sz w:val="20"/>
                <w:szCs w:val="20"/>
                <w:lang w:val="en-GB"/>
              </w:rPr>
              <w:t>:</w:t>
            </w:r>
            <w:r w:rsidRPr="00EB2151">
              <w:rPr>
                <w:rFonts w:ascii="Times New Roman" w:eastAsia="Times New Roman" w:hAnsi="Times New Roman" w:cs="Times New Roman"/>
                <w:sz w:val="20"/>
                <w:szCs w:val="20"/>
                <w:lang w:val="en-GB"/>
              </w:rPr>
              <w:tab/>
              <w:t>Allowance for doubtful debts</w:t>
            </w:r>
          </w:p>
        </w:tc>
        <w:tc>
          <w:tcPr>
            <w:tcW w:w="963" w:type="dxa"/>
          </w:tcPr>
          <w:p w:rsidR="00DB54CD" w:rsidRPr="004B15CF" w:rsidRDefault="008441B1" w:rsidP="004B15CF">
            <w:pPr>
              <w:tabs>
                <w:tab w:val="decimal" w:pos="896"/>
              </w:tabs>
              <w:spacing w:after="0"/>
              <w:ind w:right="-9"/>
              <w:rPr>
                <w:rFonts w:ascii="Times New Roman" w:eastAsia="Times New Roman" w:hAnsi="Times New Roman" w:cs="Angsana New"/>
                <w:sz w:val="20"/>
                <w:szCs w:val="20"/>
              </w:rPr>
            </w:pP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12</w:t>
            </w: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127</w:t>
            </w:r>
            <w:r w:rsidRPr="004B15CF">
              <w:rPr>
                <w:rFonts w:ascii="Times New Roman" w:eastAsia="Times New Roman" w:hAnsi="Times New Roman" w:cs="Angsana New"/>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4B15CF" w:rsidRDefault="00DB54CD" w:rsidP="004B15CF">
            <w:pPr>
              <w:tabs>
                <w:tab w:val="decimal" w:pos="922"/>
              </w:tabs>
              <w:spacing w:after="0"/>
              <w:ind w:right="-9"/>
              <w:rPr>
                <w:rFonts w:ascii="Times New Roman" w:eastAsia="Times New Roman" w:hAnsi="Times New Roman" w:cs="Angsana New"/>
                <w:sz w:val="20"/>
                <w:szCs w:val="20"/>
              </w:rPr>
            </w:pP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11</w:t>
            </w: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765</w:t>
            </w:r>
            <w:r w:rsidRPr="004B15CF">
              <w:rPr>
                <w:rFonts w:ascii="Times New Roman" w:eastAsia="Times New Roman" w:hAnsi="Times New Roman" w:cs="Angsana New"/>
                <w:sz w:val="20"/>
                <w:szCs w:val="20"/>
              </w:rPr>
              <w:t>)</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8D07FB" w:rsidP="00DB54CD">
            <w:pPr>
              <w:tabs>
                <w:tab w:val="decimal" w:pos="990"/>
              </w:tabs>
              <w:spacing w:after="0"/>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22</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130</w:t>
            </w: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31</w:t>
            </w: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942</w:t>
            </w:r>
            <w:r w:rsidRPr="00EB2151">
              <w:rPr>
                <w:rFonts w:ascii="Times New Roman" w:eastAsia="Times New Roman" w:hAnsi="Times New Roman" w:cs="Times New Roman"/>
                <w:sz w:val="20"/>
                <w:szCs w:val="20"/>
                <w:lang w:val="en-GB"/>
              </w:rPr>
              <w:t>)</w:t>
            </w:r>
          </w:p>
        </w:tc>
      </w:tr>
      <w:tr w:rsidR="00DB54CD" w:rsidRPr="00EB2151" w:rsidTr="004B15CF">
        <w:tc>
          <w:tcPr>
            <w:tcW w:w="3753" w:type="dxa"/>
          </w:tcPr>
          <w:p w:rsidR="00DB54CD" w:rsidRPr="00EB2151" w:rsidRDefault="00DB54CD" w:rsidP="00DB54CD">
            <w:pPr>
              <w:spacing w:after="0"/>
              <w:ind w:left="520" w:right="-9" w:hanging="520"/>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ab/>
              <w:t>Allowance for diminution in value of</w:t>
            </w:r>
          </w:p>
        </w:tc>
        <w:tc>
          <w:tcPr>
            <w:tcW w:w="963" w:type="dxa"/>
          </w:tcPr>
          <w:p w:rsidR="00DB54CD" w:rsidRPr="00EB2151" w:rsidRDefault="00DB54CD" w:rsidP="00DB54CD">
            <w:pPr>
              <w:tabs>
                <w:tab w:val="decimal" w:pos="1010"/>
              </w:tabs>
              <w:spacing w:after="0"/>
              <w:ind w:right="-9"/>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DB54CD" w:rsidP="00DB54CD">
            <w:pPr>
              <w:tabs>
                <w:tab w:val="decimal" w:pos="1010"/>
              </w:tabs>
              <w:spacing w:after="0"/>
              <w:ind w:right="-9"/>
              <w:rPr>
                <w:rFonts w:ascii="Times New Roman" w:eastAsia="Times New Roman" w:hAnsi="Times New Roman" w:cs="Times New Roman"/>
                <w:sz w:val="20"/>
                <w:szCs w:val="20"/>
                <w:lang w:val="en-GB"/>
              </w:rPr>
            </w:pP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DB54CD" w:rsidP="00DB54CD">
            <w:pPr>
              <w:tabs>
                <w:tab w:val="decimal" w:pos="990"/>
              </w:tabs>
              <w:spacing w:after="0"/>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lang w:val="en-GB"/>
              </w:rPr>
            </w:pPr>
          </w:p>
        </w:tc>
      </w:tr>
      <w:tr w:rsidR="00DB54CD" w:rsidRPr="00EB2151" w:rsidTr="004B15CF">
        <w:tc>
          <w:tcPr>
            <w:tcW w:w="3753" w:type="dxa"/>
          </w:tcPr>
          <w:p w:rsidR="00DB54CD" w:rsidRPr="00EB2151" w:rsidRDefault="00DB54CD" w:rsidP="00DB54CD">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               input tax and withholding tax</w:t>
            </w:r>
          </w:p>
        </w:tc>
        <w:tc>
          <w:tcPr>
            <w:tcW w:w="963" w:type="dxa"/>
          </w:tcPr>
          <w:p w:rsidR="00DB54CD" w:rsidRPr="00EB2151" w:rsidRDefault="00DB54CD" w:rsidP="00DB54CD">
            <w:pPr>
              <w:tabs>
                <w:tab w:val="decimal" w:pos="1010"/>
              </w:tabs>
              <w:spacing w:after="0"/>
              <w:ind w:right="-9"/>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vAlign w:val="bottom"/>
          </w:tcPr>
          <w:p w:rsidR="00DB54CD" w:rsidRPr="00EB2151" w:rsidRDefault="00DB54CD" w:rsidP="00DB54CD">
            <w:pPr>
              <w:tabs>
                <w:tab w:val="decimal" w:pos="1010"/>
              </w:tabs>
              <w:spacing w:after="0"/>
              <w:ind w:right="-9"/>
              <w:rPr>
                <w:rFonts w:ascii="Times New Roman" w:eastAsia="Times New Roman" w:hAnsi="Times New Roman" w:cs="Times New Roman"/>
                <w:sz w:val="20"/>
                <w:szCs w:val="20"/>
                <w:lang w:val="en-GB"/>
              </w:rPr>
            </w:pP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Pr>
          <w:p w:rsidR="00DB54CD" w:rsidRPr="00EB2151" w:rsidRDefault="00DB54CD" w:rsidP="00DB54CD">
            <w:pPr>
              <w:tabs>
                <w:tab w:val="decimal" w:pos="990"/>
              </w:tabs>
              <w:spacing w:after="0"/>
              <w:rPr>
                <w:rFonts w:ascii="Times New Roman" w:eastAsia="Times New Roman" w:hAnsi="Times New Roman" w:cs="Times New Roman"/>
                <w:sz w:val="20"/>
                <w:szCs w:val="20"/>
              </w:rPr>
            </w:pP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lang w:val="en-GB"/>
              </w:rPr>
            </w:pPr>
          </w:p>
        </w:tc>
      </w:tr>
      <w:tr w:rsidR="00DB54CD" w:rsidRPr="00EB2151" w:rsidTr="004B15CF">
        <w:tc>
          <w:tcPr>
            <w:tcW w:w="3753" w:type="dxa"/>
          </w:tcPr>
          <w:p w:rsidR="00DB54CD" w:rsidRPr="00EB2151" w:rsidRDefault="00DB54CD" w:rsidP="00DB54CD">
            <w:pPr>
              <w:spacing w:after="0"/>
              <w:ind w:left="616"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   refundable</w:t>
            </w:r>
          </w:p>
        </w:tc>
        <w:tc>
          <w:tcPr>
            <w:tcW w:w="963" w:type="dxa"/>
            <w:tcBorders>
              <w:bottom w:val="single" w:sz="4" w:space="0" w:color="auto"/>
            </w:tcBorders>
          </w:tcPr>
          <w:p w:rsidR="00DB54CD" w:rsidRPr="004B15CF" w:rsidRDefault="008441B1" w:rsidP="004B15CF">
            <w:pPr>
              <w:tabs>
                <w:tab w:val="decimal" w:pos="896"/>
              </w:tabs>
              <w:spacing w:after="0"/>
              <w:ind w:right="-9"/>
              <w:rPr>
                <w:rFonts w:ascii="Times New Roman" w:eastAsia="Times New Roman" w:hAnsi="Times New Roman" w:cs="Angsana New"/>
                <w:sz w:val="20"/>
                <w:szCs w:val="20"/>
              </w:rPr>
            </w:pP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42</w:t>
            </w: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291</w:t>
            </w:r>
            <w:r w:rsidRPr="004B15CF">
              <w:rPr>
                <w:rFonts w:ascii="Times New Roman" w:eastAsia="Times New Roman" w:hAnsi="Times New Roman" w:cs="Angsana New"/>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tcBorders>
              <w:bottom w:val="single" w:sz="4" w:space="0" w:color="auto"/>
            </w:tcBorders>
            <w:vAlign w:val="bottom"/>
          </w:tcPr>
          <w:p w:rsidR="00DB54CD" w:rsidRPr="004B15CF" w:rsidRDefault="00DB54CD" w:rsidP="004B15CF">
            <w:pPr>
              <w:tabs>
                <w:tab w:val="decimal" w:pos="922"/>
              </w:tabs>
              <w:spacing w:after="0"/>
              <w:ind w:right="-9"/>
              <w:rPr>
                <w:rFonts w:ascii="Times New Roman" w:eastAsia="Times New Roman" w:hAnsi="Times New Roman" w:cs="Angsana New"/>
                <w:sz w:val="20"/>
                <w:szCs w:val="20"/>
              </w:rPr>
            </w:pP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66</w:t>
            </w:r>
            <w:r w:rsidRPr="004B15CF">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156</w:t>
            </w:r>
            <w:r w:rsidRPr="004B15CF">
              <w:rPr>
                <w:rFonts w:ascii="Times New Roman" w:eastAsia="Times New Roman" w:hAnsi="Times New Roman" w:cs="Angsana New"/>
                <w:sz w:val="20"/>
                <w:szCs w:val="20"/>
              </w:rPr>
              <w:t>)</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Borders>
              <w:bottom w:val="single" w:sz="4" w:space="0" w:color="auto"/>
            </w:tcBorders>
          </w:tcPr>
          <w:p w:rsidR="00DB54CD" w:rsidRPr="00EB2151" w:rsidRDefault="008D07FB" w:rsidP="00DB54CD">
            <w:pPr>
              <w:tabs>
                <w:tab w:val="decimal" w:pos="990"/>
              </w:tabs>
              <w:spacing w:after="0"/>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392</w:t>
            </w:r>
            <w:r w:rsidRPr="00EB2151">
              <w:rPr>
                <w:rFonts w:ascii="Times New Roman" w:eastAsia="Times New Roman" w:hAnsi="Times New Roman" w:cs="Times New Roman"/>
                <w:sz w:val="20"/>
                <w:szCs w:val="20"/>
              </w:rPr>
              <w:t>)</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tcBorders>
              <w:bottom w:val="single" w:sz="4" w:space="0" w:color="auto"/>
            </w:tcBorders>
            <w:vAlign w:val="bottom"/>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9</w:t>
            </w: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614</w:t>
            </w:r>
            <w:r w:rsidRPr="00EB2151">
              <w:rPr>
                <w:rFonts w:ascii="Times New Roman" w:eastAsia="Times New Roman" w:hAnsi="Times New Roman" w:cs="Times New Roman"/>
                <w:sz w:val="20"/>
                <w:szCs w:val="20"/>
                <w:lang w:val="en-GB"/>
              </w:rPr>
              <w:t>)</w:t>
            </w:r>
          </w:p>
        </w:tc>
      </w:tr>
      <w:tr w:rsidR="00DB54CD" w:rsidRPr="00EB2151" w:rsidTr="004B15CF">
        <w:tc>
          <w:tcPr>
            <w:tcW w:w="3753" w:type="dxa"/>
            <w:vAlign w:val="bottom"/>
          </w:tcPr>
          <w:p w:rsidR="00DB54CD" w:rsidRPr="00EB2151" w:rsidRDefault="00DB54CD" w:rsidP="00DB54CD">
            <w:pPr>
              <w:spacing w:after="0"/>
              <w:ind w:left="162" w:right="-9" w:hanging="162"/>
              <w:rPr>
                <w:rFonts w:ascii="Times New Roman" w:eastAsia="Times New Roman" w:hAnsi="Times New Roman" w:cs="Times New Roman"/>
                <w:sz w:val="20"/>
                <w:szCs w:val="20"/>
                <w:u w:val="single"/>
                <w:lang w:val="en-GB"/>
              </w:rPr>
            </w:pPr>
            <w:r w:rsidRPr="00EB2151">
              <w:rPr>
                <w:rFonts w:ascii="Times New Roman" w:eastAsia="Times New Roman" w:hAnsi="Times New Roman" w:cs="Times New Roman"/>
                <w:sz w:val="20"/>
                <w:szCs w:val="20"/>
                <w:lang w:val="en-GB"/>
              </w:rPr>
              <w:t>Trade and other current receivables - net</w:t>
            </w:r>
          </w:p>
        </w:tc>
        <w:tc>
          <w:tcPr>
            <w:tcW w:w="963" w:type="dxa"/>
            <w:tcBorders>
              <w:top w:val="single" w:sz="4" w:space="0" w:color="auto"/>
              <w:bottom w:val="double" w:sz="4" w:space="0" w:color="auto"/>
            </w:tcBorders>
          </w:tcPr>
          <w:p w:rsidR="00DB54CD" w:rsidRPr="004B15CF" w:rsidRDefault="00B16C13" w:rsidP="004B15CF">
            <w:pPr>
              <w:tabs>
                <w:tab w:val="decimal" w:pos="896"/>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353</w:t>
            </w:r>
            <w:r w:rsidR="00040540"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545</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035" w:type="dxa"/>
            <w:tcBorders>
              <w:top w:val="single" w:sz="4" w:space="0" w:color="auto"/>
              <w:bottom w:val="double" w:sz="4" w:space="0" w:color="auto"/>
            </w:tcBorders>
            <w:vAlign w:val="bottom"/>
          </w:tcPr>
          <w:p w:rsidR="00DB54CD" w:rsidRPr="004B15CF" w:rsidRDefault="00B16C13" w:rsidP="004B15CF">
            <w:pPr>
              <w:tabs>
                <w:tab w:val="decimal" w:pos="922"/>
              </w:tabs>
              <w:spacing w:after="0"/>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164</w:t>
            </w:r>
            <w:r w:rsidR="00DB54CD" w:rsidRPr="004B15CF">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176</w:t>
            </w:r>
          </w:p>
        </w:tc>
        <w:tc>
          <w:tcPr>
            <w:tcW w:w="99" w:type="dxa"/>
          </w:tcPr>
          <w:p w:rsidR="00DB54CD" w:rsidRPr="00EB2151" w:rsidRDefault="00DB54CD" w:rsidP="00DB54CD">
            <w:pPr>
              <w:tabs>
                <w:tab w:val="decimal" w:pos="990"/>
              </w:tabs>
              <w:spacing w:after="0"/>
              <w:ind w:right="-9"/>
              <w:jc w:val="both"/>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tcPr>
          <w:p w:rsidR="00DB54CD" w:rsidRPr="00EB2151" w:rsidRDefault="00B16C13" w:rsidP="00DB54CD">
            <w:pPr>
              <w:tabs>
                <w:tab w:val="decimal" w:pos="990"/>
              </w:tabs>
              <w:spacing w:after="0"/>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75</w:t>
            </w:r>
            <w:r w:rsidR="008D07FB"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815</w:t>
            </w:r>
          </w:p>
        </w:tc>
        <w:tc>
          <w:tcPr>
            <w:tcW w:w="108"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116" w:type="dxa"/>
            <w:tcBorders>
              <w:top w:val="single" w:sz="4" w:space="0" w:color="auto"/>
              <w:bottom w:val="double" w:sz="4" w:space="0" w:color="auto"/>
            </w:tcBorders>
            <w:vAlign w:val="bottom"/>
          </w:tcPr>
          <w:p w:rsidR="00DB54CD" w:rsidRPr="00EB2151" w:rsidRDefault="00B16C13" w:rsidP="00DB54CD">
            <w:pPr>
              <w:tabs>
                <w:tab w:val="decimal" w:pos="990"/>
              </w:tabs>
              <w:spacing w:after="0"/>
              <w:ind w:right="-9"/>
              <w:jc w:val="both"/>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62</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681</w:t>
            </w:r>
          </w:p>
        </w:tc>
      </w:tr>
    </w:tbl>
    <w:p w:rsidR="00B16C13" w:rsidRDefault="00B16C13">
      <w:pPr>
        <w:spacing w:after="0"/>
        <w:rPr>
          <w:rFonts w:ascii="Times New Roman" w:eastAsia="Times New Roman" w:hAnsi="Times New Roman" w:cs="Angsana New"/>
          <w:sz w:val="24"/>
          <w:szCs w:val="24"/>
          <w:lang w:eastAsia="x-none"/>
        </w:rPr>
      </w:pPr>
      <w:r>
        <w:rPr>
          <w:rFonts w:ascii="Times New Roman" w:eastAsia="Times New Roman" w:hAnsi="Times New Roman" w:cs="Angsana New"/>
          <w:sz w:val="24"/>
          <w:szCs w:val="24"/>
          <w:lang w:eastAsia="x-none"/>
        </w:rPr>
        <w:br w:type="page"/>
      </w:r>
    </w:p>
    <w:p w:rsidR="00DB54CD" w:rsidRPr="00EB2151" w:rsidRDefault="00B16C13" w:rsidP="00DB54CD">
      <w:pPr>
        <w:spacing w:before="240" w:after="240"/>
        <w:ind w:left="1094" w:right="-14" w:hanging="547"/>
        <w:jc w:val="thaiDistribute"/>
        <w:rPr>
          <w:rFonts w:ascii="Times New Roman" w:eastAsia="Times New Roman" w:hAnsi="Times New Roman" w:cs="Times New Roman"/>
          <w:sz w:val="24"/>
          <w:szCs w:val="24"/>
          <w:lang w:eastAsia="x-none" w:bidi="ar-SA"/>
        </w:rPr>
      </w:pPr>
      <w:r w:rsidRPr="00B16C13">
        <w:rPr>
          <w:rFonts w:ascii="Times New Roman" w:eastAsia="Times New Roman" w:hAnsi="Times New Roman" w:cs="Angsana New"/>
          <w:sz w:val="24"/>
          <w:szCs w:val="24"/>
          <w:lang w:eastAsia="x-none"/>
        </w:rPr>
        <w:lastRenderedPageBreak/>
        <w:t>8</w:t>
      </w:r>
      <w:r w:rsidR="00DB54CD" w:rsidRPr="00EB2151">
        <w:rPr>
          <w:rFonts w:ascii="Times New Roman" w:eastAsia="Times New Roman" w:hAnsi="Times New Roman" w:cs="Times New Roman"/>
          <w:sz w:val="24"/>
          <w:szCs w:val="24"/>
          <w:lang w:eastAsia="x-none" w:bidi="ar-SA"/>
        </w:rPr>
        <w:t>.</w:t>
      </w:r>
      <w:r w:rsidRPr="00B16C13">
        <w:rPr>
          <w:rFonts w:ascii="Times New Roman" w:eastAsia="Times New Roman" w:hAnsi="Times New Roman" w:cs="Angsana New"/>
          <w:sz w:val="24"/>
          <w:szCs w:val="24"/>
          <w:lang w:eastAsia="x-none"/>
        </w:rPr>
        <w:t>2</w:t>
      </w:r>
      <w:r w:rsidR="00DB54CD" w:rsidRPr="00EB2151">
        <w:rPr>
          <w:rFonts w:ascii="Times New Roman" w:eastAsia="Times New Roman" w:hAnsi="Times New Roman" w:cs="Times New Roman"/>
          <w:sz w:val="24"/>
          <w:szCs w:val="24"/>
          <w:lang w:eastAsia="x-none" w:bidi="ar-SA"/>
        </w:rPr>
        <w:tab/>
        <w:t xml:space="preserve">Aging analysis of trade receivables as at December </w:t>
      </w:r>
      <w:r w:rsidRPr="00B16C13">
        <w:rPr>
          <w:rFonts w:ascii="Times New Roman" w:eastAsia="Times New Roman" w:hAnsi="Times New Roman" w:cs="Angsana New"/>
          <w:sz w:val="24"/>
          <w:szCs w:val="24"/>
          <w:lang w:eastAsia="x-none"/>
        </w:rPr>
        <w:t>31</w:t>
      </w:r>
      <w:r w:rsidR="00DB54CD" w:rsidRPr="00EB2151">
        <w:rPr>
          <w:rFonts w:ascii="Times New Roman" w:eastAsia="Times New Roman" w:hAnsi="Times New Roman" w:cs="Times New Roman"/>
          <w:sz w:val="24"/>
          <w:szCs w:val="24"/>
          <w:lang w:eastAsia="x-none" w:bidi="ar-SA"/>
        </w:rPr>
        <w:t xml:space="preserve">, </w:t>
      </w:r>
      <w:r w:rsidRPr="00B16C13">
        <w:rPr>
          <w:rFonts w:ascii="Times New Roman" w:eastAsia="Times New Roman" w:hAnsi="Times New Roman" w:cs="Angsana New"/>
          <w:sz w:val="24"/>
          <w:szCs w:val="24"/>
          <w:lang w:eastAsia="x-none"/>
        </w:rPr>
        <w:t>2019</w:t>
      </w:r>
      <w:r w:rsidR="00DB54CD" w:rsidRPr="00EB2151">
        <w:rPr>
          <w:rFonts w:ascii="Times New Roman" w:eastAsia="Times New Roman" w:hAnsi="Times New Roman" w:cs="Times New Roman"/>
          <w:sz w:val="24"/>
          <w:szCs w:val="24"/>
          <w:lang w:eastAsia="x-none" w:bidi="ar-SA"/>
        </w:rPr>
        <w:t xml:space="preserve"> and </w:t>
      </w:r>
      <w:r w:rsidRPr="00B16C13">
        <w:rPr>
          <w:rFonts w:ascii="Times New Roman" w:eastAsia="Times New Roman" w:hAnsi="Times New Roman" w:cs="Angsana New"/>
          <w:sz w:val="24"/>
          <w:szCs w:val="24"/>
          <w:lang w:eastAsia="x-none"/>
        </w:rPr>
        <w:t>2018</w:t>
      </w:r>
      <w:r w:rsidR="00DB54CD" w:rsidRPr="00EB2151">
        <w:rPr>
          <w:rFonts w:ascii="Times New Roman" w:eastAsia="Times New Roman" w:hAnsi="Times New Roman" w:cs="Times New Roman"/>
          <w:sz w:val="24"/>
          <w:szCs w:val="24"/>
          <w:lang w:eastAsia="x-none" w:bidi="ar-SA"/>
        </w:rPr>
        <w:t xml:space="preserve"> consisted of the following:</w:t>
      </w:r>
    </w:p>
    <w:p w:rsidR="00DB54CD" w:rsidRPr="00EB2151" w:rsidRDefault="00DB54CD" w:rsidP="00DB54CD">
      <w:pPr>
        <w:tabs>
          <w:tab w:val="left" w:pos="720"/>
          <w:tab w:val="left" w:pos="1440"/>
          <w:tab w:val="left" w:pos="2160"/>
        </w:tabs>
        <w:spacing w:after="0"/>
        <w:ind w:left="1440" w:right="-14" w:hanging="1440"/>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Thousand Baht)</w:t>
      </w:r>
    </w:p>
    <w:tbl>
      <w:tblPr>
        <w:tblW w:w="8108" w:type="dxa"/>
        <w:tblInd w:w="1080" w:type="dxa"/>
        <w:tblLayout w:type="fixed"/>
        <w:tblCellMar>
          <w:left w:w="0" w:type="dxa"/>
          <w:right w:w="0" w:type="dxa"/>
        </w:tblCellMar>
        <w:tblLook w:val="0000" w:firstRow="0" w:lastRow="0" w:firstColumn="0" w:lastColumn="0" w:noHBand="0" w:noVBand="0"/>
      </w:tblPr>
      <w:tblGrid>
        <w:gridCol w:w="2700"/>
        <w:gridCol w:w="1269"/>
        <w:gridCol w:w="144"/>
        <w:gridCol w:w="1217"/>
        <w:gridCol w:w="144"/>
        <w:gridCol w:w="1276"/>
        <w:gridCol w:w="144"/>
        <w:gridCol w:w="1214"/>
      </w:tblGrid>
      <w:tr w:rsidR="00DB54CD" w:rsidRPr="00EB2151" w:rsidTr="00A20071">
        <w:tc>
          <w:tcPr>
            <w:tcW w:w="2700"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2630"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 xml:space="preserve">Consolidated </w:t>
            </w:r>
          </w:p>
        </w:tc>
        <w:tc>
          <w:tcPr>
            <w:tcW w:w="144"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2634"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Separate</w:t>
            </w:r>
          </w:p>
        </w:tc>
      </w:tr>
      <w:tr w:rsidR="00DB54CD" w:rsidRPr="00EB2151" w:rsidTr="00A20071">
        <w:trPr>
          <w:trHeight w:val="171"/>
        </w:trPr>
        <w:tc>
          <w:tcPr>
            <w:tcW w:w="2700" w:type="dxa"/>
            <w:vAlign w:val="bottom"/>
          </w:tcPr>
          <w:p w:rsidR="00DB54CD" w:rsidRPr="00EB2151" w:rsidRDefault="00DB54CD" w:rsidP="00DB54CD">
            <w:pPr>
              <w:spacing w:after="0"/>
              <w:ind w:left="-18" w:right="-9"/>
              <w:rPr>
                <w:rFonts w:ascii="Times New Roman" w:eastAsia="Times New Roman" w:hAnsi="Times New Roman" w:cstheme="minorBidi"/>
                <w:b/>
                <w:bCs/>
                <w:sz w:val="20"/>
                <w:szCs w:val="20"/>
                <w:cs/>
                <w:lang w:val="en-GB"/>
              </w:rPr>
            </w:pPr>
          </w:p>
        </w:tc>
        <w:tc>
          <w:tcPr>
            <w:tcW w:w="2630"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c>
          <w:tcPr>
            <w:tcW w:w="144"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2634" w:type="dxa"/>
            <w:gridSpan w:val="3"/>
            <w:vAlign w:val="bottom"/>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r>
      <w:tr w:rsidR="00DB54CD" w:rsidRPr="00EB2151" w:rsidTr="00A20071">
        <w:tc>
          <w:tcPr>
            <w:tcW w:w="2700"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1269"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44"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1217"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c>
          <w:tcPr>
            <w:tcW w:w="144" w:type="dxa"/>
            <w:vAlign w:val="bottom"/>
          </w:tcPr>
          <w:p w:rsidR="00DB54CD" w:rsidRPr="00EB2151" w:rsidRDefault="00DB54CD" w:rsidP="00DB54CD">
            <w:pPr>
              <w:spacing w:after="0"/>
              <w:ind w:left="-18" w:right="-9"/>
              <w:rPr>
                <w:rFonts w:ascii="Times New Roman" w:eastAsia="Times New Roman" w:hAnsi="Times New Roman" w:cs="Times New Roman"/>
                <w:b/>
                <w:bCs/>
                <w:sz w:val="20"/>
                <w:szCs w:val="20"/>
                <w:lang w:val="en-GB"/>
              </w:rPr>
            </w:pPr>
          </w:p>
        </w:tc>
        <w:tc>
          <w:tcPr>
            <w:tcW w:w="1276"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2019</w:t>
            </w:r>
          </w:p>
        </w:tc>
        <w:tc>
          <w:tcPr>
            <w:tcW w:w="144" w:type="dxa"/>
          </w:tcPr>
          <w:p w:rsidR="00DB54CD" w:rsidRPr="00EB2151" w:rsidRDefault="00DB54CD" w:rsidP="00DB54CD">
            <w:pPr>
              <w:spacing w:after="0"/>
              <w:ind w:right="-9"/>
              <w:jc w:val="center"/>
              <w:rPr>
                <w:rFonts w:ascii="Times New Roman" w:eastAsia="Arial Unicode MS" w:hAnsi="Times New Roman" w:cs="Times New Roman"/>
                <w:b/>
                <w:bCs/>
                <w:sz w:val="20"/>
                <w:szCs w:val="20"/>
                <w:lang w:val="en-GB"/>
              </w:rPr>
            </w:pPr>
          </w:p>
        </w:tc>
        <w:tc>
          <w:tcPr>
            <w:tcW w:w="1214" w:type="dxa"/>
            <w:vAlign w:val="bottom"/>
          </w:tcPr>
          <w:p w:rsidR="00DB54CD" w:rsidRPr="00EB2151" w:rsidRDefault="00B16C13" w:rsidP="00DB54CD">
            <w:pPr>
              <w:spacing w:after="0"/>
              <w:ind w:right="-9"/>
              <w:jc w:val="center"/>
              <w:rPr>
                <w:rFonts w:ascii="Times New Roman" w:eastAsia="Arial Unicode MS" w:hAnsi="Times New Roman" w:cs="Times New Roman"/>
                <w:b/>
                <w:bCs/>
                <w:sz w:val="20"/>
                <w:szCs w:val="20"/>
                <w:lang w:val="en-GB"/>
              </w:rPr>
            </w:pPr>
            <w:r w:rsidRPr="00B16C13">
              <w:rPr>
                <w:rFonts w:ascii="Times New Roman" w:eastAsia="Arial Unicode MS" w:hAnsi="Times New Roman" w:cs="Angsana New"/>
                <w:b/>
                <w:bCs/>
                <w:sz w:val="20"/>
                <w:szCs w:val="20"/>
              </w:rPr>
              <w:t>2018</w:t>
            </w:r>
          </w:p>
        </w:tc>
      </w:tr>
      <w:tr w:rsidR="00DB54CD" w:rsidRPr="00EB2151" w:rsidTr="00A20071">
        <w:tc>
          <w:tcPr>
            <w:tcW w:w="2700" w:type="dxa"/>
          </w:tcPr>
          <w:p w:rsidR="00DB54CD" w:rsidRPr="00EB2151" w:rsidRDefault="00DB54CD" w:rsidP="00DB54CD">
            <w:pPr>
              <w:tabs>
                <w:tab w:val="decimal" w:pos="1002"/>
              </w:tabs>
              <w:spacing w:after="0"/>
              <w:ind w:left="162" w:right="-9" w:hanging="162"/>
              <w:rPr>
                <w:rFonts w:ascii="Times New Roman" w:eastAsia="Times New Roman" w:hAnsi="Times New Roman" w:cs="Times New Roman"/>
                <w:b/>
                <w:bCs/>
                <w:sz w:val="20"/>
                <w:szCs w:val="20"/>
                <w:lang w:val="en-GB"/>
              </w:rPr>
            </w:pPr>
          </w:p>
        </w:tc>
        <w:tc>
          <w:tcPr>
            <w:tcW w:w="1269" w:type="dxa"/>
            <w:vAlign w:val="bottom"/>
          </w:tcPr>
          <w:p w:rsidR="00DB54CD" w:rsidRPr="00EB2151" w:rsidRDefault="00DB54CD" w:rsidP="00DB54CD">
            <w:pPr>
              <w:tabs>
                <w:tab w:val="decimal" w:pos="650"/>
              </w:tabs>
              <w:spacing w:after="0"/>
              <w:ind w:right="-9"/>
              <w:jc w:val="both"/>
              <w:rPr>
                <w:rFonts w:ascii="Times New Roman" w:eastAsia="Times New Roman" w:hAnsi="Times New Roman" w:cs="Times New Roman"/>
                <w:sz w:val="20"/>
                <w:szCs w:val="20"/>
                <w:lang w:val="en-GB"/>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DB54CD" w:rsidRPr="00EB2151" w:rsidRDefault="00DB54CD" w:rsidP="00DB54CD">
            <w:pPr>
              <w:tabs>
                <w:tab w:val="decimal" w:pos="1010"/>
              </w:tabs>
              <w:spacing w:after="0"/>
              <w:ind w:right="-9"/>
              <w:rPr>
                <w:rFonts w:ascii="Times New Roman" w:eastAsia="Times New Roman" w:hAnsi="Times New Roman" w:cs="Times New Roman"/>
                <w:sz w:val="20"/>
                <w:szCs w:val="20"/>
                <w:lang w:val="en-GB"/>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76" w:type="dxa"/>
            <w:vAlign w:val="bottom"/>
          </w:tcPr>
          <w:p w:rsidR="00DB54CD" w:rsidRPr="00EB2151" w:rsidRDefault="00DB54CD" w:rsidP="00DB54CD">
            <w:pPr>
              <w:tabs>
                <w:tab w:val="decimal" w:pos="640"/>
              </w:tabs>
              <w:spacing w:after="0"/>
              <w:ind w:right="-9"/>
              <w:jc w:val="both"/>
              <w:rPr>
                <w:rFonts w:ascii="Times New Roman" w:eastAsia="Times New Roman" w:hAnsi="Times New Roman" w:cs="Times New Roman"/>
                <w:sz w:val="20"/>
                <w:szCs w:val="20"/>
                <w:lang w:val="en-GB"/>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DB54CD" w:rsidRPr="00EB2151" w:rsidRDefault="00DB54CD" w:rsidP="007846FD">
            <w:pPr>
              <w:tabs>
                <w:tab w:val="decimal" w:pos="651"/>
              </w:tabs>
              <w:spacing w:after="0"/>
              <w:ind w:right="-9"/>
              <w:rPr>
                <w:rFonts w:ascii="Times New Roman" w:eastAsia="Times New Roman" w:hAnsi="Times New Roman" w:cs="Times New Roman"/>
                <w:sz w:val="20"/>
                <w:szCs w:val="20"/>
                <w:lang w:val="en-GB"/>
              </w:rPr>
            </w:pPr>
          </w:p>
        </w:tc>
      </w:tr>
      <w:tr w:rsidR="00DB54CD" w:rsidRPr="00EB2151" w:rsidTr="00A20071">
        <w:tc>
          <w:tcPr>
            <w:tcW w:w="2700" w:type="dxa"/>
          </w:tcPr>
          <w:p w:rsidR="00DB54CD" w:rsidRPr="00EB2151" w:rsidRDefault="00DB54CD" w:rsidP="00DB54CD">
            <w:pPr>
              <w:spacing w:after="0"/>
              <w:ind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Not yet due</w:t>
            </w:r>
          </w:p>
        </w:tc>
        <w:tc>
          <w:tcPr>
            <w:tcW w:w="1269" w:type="dxa"/>
            <w:shd w:val="clear" w:color="auto" w:fill="auto"/>
          </w:tcPr>
          <w:p w:rsidR="00DB54CD" w:rsidRPr="00EB2151" w:rsidRDefault="00B16C13" w:rsidP="00DB54CD">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119</w:t>
            </w:r>
            <w:r w:rsidR="00040540"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071</w:t>
            </w: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DB54CD" w:rsidRPr="00EB2151" w:rsidRDefault="00B16C13" w:rsidP="00DB54CD">
            <w:pPr>
              <w:tabs>
                <w:tab w:val="decimal" w:pos="1010"/>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50</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562</w:t>
            </w: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76" w:type="dxa"/>
            <w:vAlign w:val="bottom"/>
          </w:tcPr>
          <w:p w:rsidR="00DB54CD"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DB54CD" w:rsidRPr="00EB2151" w:rsidRDefault="00DB54CD" w:rsidP="007846FD">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DB54CD" w:rsidRPr="00EB2151" w:rsidTr="00A20071">
        <w:tc>
          <w:tcPr>
            <w:tcW w:w="2700" w:type="dxa"/>
          </w:tcPr>
          <w:p w:rsidR="00DB54CD" w:rsidRPr="00EB2151" w:rsidRDefault="00DB54CD" w:rsidP="00DB54CD">
            <w:pPr>
              <w:spacing w:after="0"/>
              <w:ind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Past due</w:t>
            </w:r>
          </w:p>
        </w:tc>
        <w:tc>
          <w:tcPr>
            <w:tcW w:w="1269" w:type="dxa"/>
            <w:shd w:val="clear" w:color="auto" w:fill="auto"/>
          </w:tcPr>
          <w:p w:rsidR="00DB54CD" w:rsidRPr="00EB2151" w:rsidRDefault="00DB54CD" w:rsidP="00DB54CD">
            <w:pPr>
              <w:tabs>
                <w:tab w:val="decimal" w:pos="1010"/>
              </w:tabs>
              <w:spacing w:after="0"/>
              <w:ind w:right="-9"/>
              <w:rPr>
                <w:rFonts w:ascii="Times New Roman" w:eastAsia="Times New Roman" w:hAnsi="Times New Roman" w:cs="Times New Roman"/>
                <w:sz w:val="20"/>
                <w:szCs w:val="20"/>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DB54CD" w:rsidRPr="00EB2151" w:rsidRDefault="00DB54CD" w:rsidP="00DB54CD">
            <w:pPr>
              <w:tabs>
                <w:tab w:val="decimal" w:pos="1010"/>
              </w:tabs>
              <w:spacing w:after="0"/>
              <w:ind w:right="-9"/>
              <w:rPr>
                <w:rFonts w:ascii="Times New Roman" w:eastAsia="Times New Roman" w:hAnsi="Times New Roman" w:cs="Times New Roman"/>
                <w:sz w:val="20"/>
                <w:szCs w:val="20"/>
                <w:lang w:val="en-GB"/>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76" w:type="dxa"/>
            <w:vAlign w:val="bottom"/>
          </w:tcPr>
          <w:p w:rsidR="00DB54CD" w:rsidRPr="00EB2151" w:rsidRDefault="00DB54CD" w:rsidP="00217CC4">
            <w:pPr>
              <w:tabs>
                <w:tab w:val="decimal" w:pos="651"/>
              </w:tabs>
              <w:spacing w:after="0"/>
              <w:ind w:right="-9"/>
              <w:rPr>
                <w:rFonts w:ascii="Times New Roman" w:eastAsia="Times New Roman" w:hAnsi="Times New Roman" w:cs="Times New Roman"/>
                <w:sz w:val="20"/>
                <w:szCs w:val="20"/>
                <w:lang w:val="en-GB"/>
              </w:rPr>
            </w:pPr>
          </w:p>
        </w:tc>
        <w:tc>
          <w:tcPr>
            <w:tcW w:w="144" w:type="dxa"/>
          </w:tcPr>
          <w:p w:rsidR="00DB54CD" w:rsidRPr="00EB2151" w:rsidRDefault="00DB54CD" w:rsidP="00DB54CD">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DB54CD" w:rsidRPr="00EB2151" w:rsidRDefault="00DB54CD" w:rsidP="007846FD">
            <w:pPr>
              <w:tabs>
                <w:tab w:val="decimal" w:pos="651"/>
              </w:tabs>
              <w:spacing w:after="0"/>
              <w:ind w:right="-9"/>
              <w:rPr>
                <w:rFonts w:ascii="Times New Roman" w:eastAsia="Times New Roman" w:hAnsi="Times New Roman" w:cs="Times New Roman"/>
                <w:sz w:val="20"/>
                <w:szCs w:val="20"/>
                <w:lang w:val="en-GB"/>
              </w:rPr>
            </w:pPr>
          </w:p>
        </w:tc>
      </w:tr>
      <w:tr w:rsidR="00EE255A" w:rsidRPr="00EB2151" w:rsidTr="00A20071">
        <w:tc>
          <w:tcPr>
            <w:tcW w:w="2700" w:type="dxa"/>
          </w:tcPr>
          <w:p w:rsidR="00EE255A" w:rsidRPr="00EB2151" w:rsidRDefault="00EE255A" w:rsidP="00EE255A">
            <w:pPr>
              <w:spacing w:after="0"/>
              <w:ind w:left="166"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 xml:space="preserve">Up to </w:t>
            </w:r>
            <w:r w:rsidR="00B16C13" w:rsidRPr="00B16C13">
              <w:rPr>
                <w:rFonts w:ascii="Times New Roman" w:eastAsia="Times New Roman" w:hAnsi="Times New Roman" w:cs="Angsana New"/>
                <w:sz w:val="20"/>
                <w:szCs w:val="20"/>
              </w:rPr>
              <w:t>3</w:t>
            </w:r>
            <w:r w:rsidRPr="00EB2151">
              <w:rPr>
                <w:rFonts w:ascii="Times New Roman" w:eastAsia="Times New Roman" w:hAnsi="Times New Roman" w:cs="Times New Roman"/>
                <w:sz w:val="20"/>
                <w:szCs w:val="20"/>
                <w:lang w:val="en-GB"/>
              </w:rPr>
              <w:t xml:space="preserve"> months</w:t>
            </w:r>
          </w:p>
        </w:tc>
        <w:tc>
          <w:tcPr>
            <w:tcW w:w="1269" w:type="dxa"/>
            <w:shd w:val="clear" w:color="auto" w:fill="auto"/>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17</w:t>
            </w:r>
            <w:r w:rsidR="00040540"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993</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45</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76" w:type="dxa"/>
          </w:tcPr>
          <w:p w:rsidR="00EE255A"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EE255A" w:rsidRPr="00EB2151" w:rsidRDefault="00EE255A" w:rsidP="007846FD">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EE255A" w:rsidRPr="00EB2151" w:rsidTr="00A20071">
        <w:tc>
          <w:tcPr>
            <w:tcW w:w="2700" w:type="dxa"/>
          </w:tcPr>
          <w:p w:rsidR="00EE255A" w:rsidRPr="00EB2151" w:rsidRDefault="00B16C13" w:rsidP="00EE255A">
            <w:pPr>
              <w:spacing w:after="0"/>
              <w:ind w:left="166" w:right="-9"/>
              <w:rPr>
                <w:rFonts w:ascii="Times New Roman" w:eastAsia="Times New Roman" w:hAnsi="Times New Roman" w:cs="Times New Roman"/>
                <w:sz w:val="20"/>
                <w:szCs w:val="20"/>
                <w:cs/>
                <w:lang w:val="en-GB"/>
              </w:rPr>
            </w:pPr>
            <w:r w:rsidRPr="00B16C13">
              <w:rPr>
                <w:rFonts w:ascii="Times New Roman" w:eastAsia="Times New Roman" w:hAnsi="Times New Roman" w:cs="Angsana New"/>
                <w:sz w:val="20"/>
                <w:szCs w:val="20"/>
              </w:rPr>
              <w:t>3</w:t>
            </w:r>
            <w:r w:rsidR="00EE255A" w:rsidRPr="00EB2151">
              <w:rPr>
                <w:rFonts w:ascii="Times New Roman" w:eastAsia="Times New Roman" w:hAnsi="Times New Roman" w:cs="Times New Roman"/>
                <w:sz w:val="20"/>
                <w:szCs w:val="20"/>
                <w:lang w:val="en-GB"/>
              </w:rPr>
              <w:t xml:space="preserve"> - </w:t>
            </w:r>
            <w:r w:rsidRPr="00B16C13">
              <w:rPr>
                <w:rFonts w:ascii="Times New Roman" w:eastAsia="Times New Roman" w:hAnsi="Times New Roman" w:cs="Angsana New"/>
                <w:sz w:val="20"/>
                <w:szCs w:val="20"/>
              </w:rPr>
              <w:t>6</w:t>
            </w:r>
            <w:r w:rsidR="00EE255A" w:rsidRPr="00EB2151">
              <w:rPr>
                <w:rFonts w:ascii="Times New Roman" w:eastAsia="Times New Roman" w:hAnsi="Times New Roman" w:cs="Times New Roman"/>
                <w:sz w:val="20"/>
                <w:szCs w:val="20"/>
                <w:lang w:val="en-GB"/>
              </w:rPr>
              <w:t xml:space="preserve"> months</w:t>
            </w:r>
          </w:p>
        </w:tc>
        <w:tc>
          <w:tcPr>
            <w:tcW w:w="1269" w:type="dxa"/>
            <w:shd w:val="clear" w:color="auto" w:fill="auto"/>
          </w:tcPr>
          <w:p w:rsidR="00EE255A" w:rsidRPr="00EB2151" w:rsidRDefault="00B16C13" w:rsidP="00040540">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13</w:t>
            </w:r>
            <w:r w:rsidR="00040540"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648</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EE255A" w:rsidRPr="00EB2151" w:rsidRDefault="00EE255A" w:rsidP="00EE255A">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76" w:type="dxa"/>
          </w:tcPr>
          <w:p w:rsidR="00EE255A"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EE255A" w:rsidRPr="00EB2151" w:rsidRDefault="00EE255A" w:rsidP="007846FD">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EE255A" w:rsidRPr="00EB2151" w:rsidTr="00A20071">
        <w:tc>
          <w:tcPr>
            <w:tcW w:w="2700" w:type="dxa"/>
          </w:tcPr>
          <w:p w:rsidR="00EE255A" w:rsidRPr="00EB2151" w:rsidRDefault="00B16C13" w:rsidP="00EE255A">
            <w:pPr>
              <w:spacing w:after="0"/>
              <w:ind w:left="166"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6</w:t>
            </w:r>
            <w:r w:rsidR="00EE255A" w:rsidRPr="00EB2151">
              <w:rPr>
                <w:rFonts w:ascii="Times New Roman" w:eastAsia="Times New Roman" w:hAnsi="Times New Roman" w:cs="Times New Roman"/>
                <w:sz w:val="20"/>
                <w:szCs w:val="20"/>
                <w:cs/>
                <w:lang w:val="en-GB"/>
              </w:rPr>
              <w:t xml:space="preserve"> - </w:t>
            </w:r>
            <w:r w:rsidRPr="00B16C13">
              <w:rPr>
                <w:rFonts w:ascii="Times New Roman" w:eastAsia="Times New Roman" w:hAnsi="Times New Roman" w:cs="Angsana New"/>
                <w:sz w:val="20"/>
                <w:szCs w:val="20"/>
              </w:rPr>
              <w:t>12</w:t>
            </w:r>
            <w:r w:rsidR="00EE255A" w:rsidRPr="00EB2151">
              <w:rPr>
                <w:rFonts w:ascii="Times New Roman" w:eastAsia="Times New Roman" w:hAnsi="Times New Roman" w:cs="Times New Roman"/>
                <w:sz w:val="20"/>
                <w:szCs w:val="20"/>
                <w:cs/>
                <w:lang w:val="en-GB"/>
              </w:rPr>
              <w:t xml:space="preserve"> </w:t>
            </w:r>
            <w:r w:rsidR="00EE255A" w:rsidRPr="00EB2151">
              <w:rPr>
                <w:rFonts w:ascii="Times New Roman" w:eastAsia="Times New Roman" w:hAnsi="Times New Roman" w:cs="Times New Roman"/>
                <w:sz w:val="20"/>
                <w:szCs w:val="20"/>
                <w:lang w:val="en-GB"/>
              </w:rPr>
              <w:t>months</w:t>
            </w:r>
          </w:p>
        </w:tc>
        <w:tc>
          <w:tcPr>
            <w:tcW w:w="1269" w:type="dxa"/>
            <w:shd w:val="clear" w:color="auto" w:fill="auto"/>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3</w:t>
            </w:r>
            <w:r w:rsidR="00040540"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463</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7" w:type="dxa"/>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r w:rsidR="00EE255A"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986</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76" w:type="dxa"/>
          </w:tcPr>
          <w:p w:rsidR="00EE255A"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4" w:type="dxa"/>
            <w:vAlign w:val="bottom"/>
          </w:tcPr>
          <w:p w:rsidR="00EE255A" w:rsidRPr="00EB2151" w:rsidRDefault="00EE255A" w:rsidP="007846FD">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EE255A" w:rsidRPr="00EB2151" w:rsidTr="00A20071">
        <w:tc>
          <w:tcPr>
            <w:tcW w:w="2700" w:type="dxa"/>
          </w:tcPr>
          <w:p w:rsidR="00EE255A" w:rsidRPr="00EB2151" w:rsidRDefault="00EE255A" w:rsidP="00EE255A">
            <w:pPr>
              <w:spacing w:after="0"/>
              <w:ind w:left="166"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Over</w:t>
            </w:r>
            <w:r w:rsidRPr="00EB2151">
              <w:rPr>
                <w:rFonts w:ascii="Times New Roman" w:eastAsia="Times New Roman" w:hAnsi="Times New Roman" w:cs="Times New Roman"/>
                <w:sz w:val="20"/>
                <w:szCs w:val="20"/>
                <w:cs/>
                <w:lang w:val="en-GB"/>
              </w:rPr>
              <w:t xml:space="preserve"> </w:t>
            </w:r>
            <w:r w:rsidR="00B16C13" w:rsidRPr="00B16C13">
              <w:rPr>
                <w:rFonts w:ascii="Times New Roman" w:eastAsia="Times New Roman" w:hAnsi="Times New Roman" w:cs="Angsana New"/>
                <w:sz w:val="20"/>
                <w:szCs w:val="20"/>
              </w:rPr>
              <w:t>12</w:t>
            </w:r>
            <w:r w:rsidRPr="00EB2151">
              <w:rPr>
                <w:rFonts w:ascii="Times New Roman" w:eastAsia="Times New Roman" w:hAnsi="Times New Roman" w:cs="Times New Roman"/>
                <w:sz w:val="20"/>
                <w:szCs w:val="20"/>
                <w:cs/>
                <w:lang w:val="en-GB"/>
              </w:rPr>
              <w:t xml:space="preserve"> </w:t>
            </w:r>
            <w:r w:rsidRPr="00EB2151">
              <w:rPr>
                <w:rFonts w:ascii="Times New Roman" w:eastAsia="Times New Roman" w:hAnsi="Times New Roman" w:cs="Times New Roman"/>
                <w:sz w:val="20"/>
                <w:szCs w:val="20"/>
                <w:lang w:val="en-GB"/>
              </w:rPr>
              <w:t>months</w:t>
            </w:r>
          </w:p>
        </w:tc>
        <w:tc>
          <w:tcPr>
            <w:tcW w:w="1269" w:type="dxa"/>
            <w:tcBorders>
              <w:bottom w:val="single" w:sz="4" w:space="0" w:color="auto"/>
            </w:tcBorders>
            <w:shd w:val="clear" w:color="auto" w:fill="auto"/>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767</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7" w:type="dxa"/>
            <w:tcBorders>
              <w:bottom w:val="single" w:sz="4" w:space="0" w:color="auto"/>
            </w:tcBorders>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767</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76" w:type="dxa"/>
            <w:tcBorders>
              <w:bottom w:val="single" w:sz="4" w:space="0" w:color="auto"/>
            </w:tcBorders>
          </w:tcPr>
          <w:p w:rsidR="00EE255A"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4" w:type="dxa"/>
            <w:tcBorders>
              <w:bottom w:val="single" w:sz="4" w:space="0" w:color="auto"/>
            </w:tcBorders>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193</w:t>
            </w:r>
          </w:p>
        </w:tc>
      </w:tr>
      <w:tr w:rsidR="00EE255A" w:rsidRPr="00EB2151" w:rsidTr="00A20071">
        <w:tc>
          <w:tcPr>
            <w:tcW w:w="2700" w:type="dxa"/>
          </w:tcPr>
          <w:p w:rsidR="00EE255A" w:rsidRPr="00EB2151" w:rsidRDefault="00EE255A" w:rsidP="00EE255A">
            <w:pPr>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Total</w:t>
            </w:r>
          </w:p>
        </w:tc>
        <w:tc>
          <w:tcPr>
            <w:tcW w:w="1269" w:type="dxa"/>
            <w:tcBorders>
              <w:top w:val="single" w:sz="4" w:space="0" w:color="auto"/>
              <w:bottom w:val="double" w:sz="4" w:space="0" w:color="auto"/>
            </w:tcBorders>
            <w:shd w:val="clear" w:color="auto" w:fill="auto"/>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154</w:t>
            </w:r>
            <w:r w:rsidR="00EE255A"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942</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7" w:type="dxa"/>
            <w:tcBorders>
              <w:top w:val="single" w:sz="4" w:space="0" w:color="auto"/>
              <w:bottom w:val="double" w:sz="4" w:space="0" w:color="auto"/>
            </w:tcBorders>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53</w:t>
            </w:r>
            <w:r w:rsidR="00EE255A"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360</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76" w:type="dxa"/>
            <w:tcBorders>
              <w:top w:val="single" w:sz="4" w:space="0" w:color="auto"/>
              <w:bottom w:val="double" w:sz="4" w:space="0" w:color="auto"/>
            </w:tcBorders>
          </w:tcPr>
          <w:p w:rsidR="00EE255A" w:rsidRPr="00EB2151" w:rsidRDefault="00EE255A" w:rsidP="00217CC4">
            <w:pPr>
              <w:tabs>
                <w:tab w:val="decimal" w:pos="651"/>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44" w:type="dxa"/>
          </w:tcPr>
          <w:p w:rsidR="00EE255A" w:rsidRPr="00EB2151" w:rsidRDefault="00EE255A" w:rsidP="00EE255A">
            <w:pPr>
              <w:tabs>
                <w:tab w:val="decimal" w:pos="882"/>
              </w:tabs>
              <w:spacing w:after="0"/>
              <w:ind w:right="-9"/>
              <w:jc w:val="both"/>
              <w:rPr>
                <w:rFonts w:ascii="Times New Roman" w:eastAsia="Times New Roman" w:hAnsi="Times New Roman" w:cs="Times New Roman"/>
                <w:sz w:val="20"/>
                <w:szCs w:val="20"/>
                <w:lang w:val="en-GB"/>
              </w:rPr>
            </w:pPr>
          </w:p>
        </w:tc>
        <w:tc>
          <w:tcPr>
            <w:tcW w:w="1214" w:type="dxa"/>
            <w:tcBorders>
              <w:top w:val="single" w:sz="4" w:space="0" w:color="auto"/>
              <w:bottom w:val="double" w:sz="4" w:space="0" w:color="auto"/>
            </w:tcBorders>
            <w:vAlign w:val="bottom"/>
          </w:tcPr>
          <w:p w:rsidR="00EE255A" w:rsidRPr="00EB2151" w:rsidRDefault="00B16C13" w:rsidP="00EE255A">
            <w:pPr>
              <w:tabs>
                <w:tab w:val="decimal" w:pos="1010"/>
              </w:tabs>
              <w:spacing w:after="0"/>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193</w:t>
            </w:r>
          </w:p>
        </w:tc>
      </w:tr>
    </w:tbl>
    <w:p w:rsidR="00CA2615" w:rsidRPr="00EB2151" w:rsidRDefault="00B16C13" w:rsidP="00B16C13">
      <w:pPr>
        <w:spacing w:before="240" w:after="240"/>
        <w:ind w:left="1094" w:right="-1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8</w:t>
      </w:r>
      <w:r w:rsidR="00CA2615"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3</w:t>
      </w:r>
      <w:r w:rsidR="00CA2615" w:rsidRPr="00EB2151">
        <w:rPr>
          <w:rFonts w:ascii="Times New Roman" w:eastAsia="Times New Roman" w:hAnsi="Times New Roman" w:cs="Times New Roman"/>
          <w:sz w:val="24"/>
          <w:szCs w:val="24"/>
        </w:rPr>
        <w:t xml:space="preserve"> </w:t>
      </w:r>
      <w:r w:rsidR="00CA2615" w:rsidRPr="00EB2151">
        <w:rPr>
          <w:rFonts w:ascii="Times New Roman" w:eastAsia="Times New Roman" w:hAnsi="Times New Roman" w:cs="Times New Roman"/>
          <w:sz w:val="24"/>
          <w:szCs w:val="24"/>
        </w:rPr>
        <w:tab/>
        <w:t xml:space="preserve">Withholding tax deducted at sources </w:t>
      </w:r>
    </w:p>
    <w:p w:rsidR="00CA2615" w:rsidRPr="00EB2151" w:rsidRDefault="00CA2615" w:rsidP="00CA2615">
      <w:pPr>
        <w:tabs>
          <w:tab w:val="left" w:pos="900"/>
        </w:tabs>
        <w:overflowPunct w:val="0"/>
        <w:autoSpaceDE w:val="0"/>
        <w:autoSpaceDN w:val="0"/>
        <w:adjustRightInd w:val="0"/>
        <w:spacing w:after="0"/>
        <w:ind w:left="1080"/>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The balances of withholding tax deducted at sources as at December</w:t>
      </w:r>
      <w:r w:rsidR="003D7A34">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31</w:t>
      </w:r>
      <w:r w:rsidR="003D7A34">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rPr>
        <w:t xml:space="preserve">, aged on years, were </w:t>
      </w:r>
      <w:r w:rsidR="00AA53D8">
        <w:rPr>
          <w:rFonts w:ascii="Times New Roman" w:eastAsia="Times New Roman" w:hAnsi="Times New Roman" w:cs="Times New Roman"/>
          <w:sz w:val="24"/>
          <w:szCs w:val="24"/>
        </w:rPr>
        <w:t>summarized</w:t>
      </w:r>
      <w:r w:rsidRPr="00EB2151">
        <w:rPr>
          <w:rFonts w:ascii="Times New Roman" w:eastAsia="Times New Roman" w:hAnsi="Times New Roman" w:cs="Times New Roman"/>
          <w:sz w:val="24"/>
          <w:szCs w:val="24"/>
        </w:rPr>
        <w:t xml:space="preserve"> </w:t>
      </w:r>
      <w:r w:rsidR="00AA53D8">
        <w:rPr>
          <w:rFonts w:ascii="Times New Roman" w:eastAsia="Times New Roman" w:hAnsi="Times New Roman" w:cs="Times New Roman"/>
          <w:sz w:val="24"/>
          <w:szCs w:val="24"/>
        </w:rPr>
        <w:t>as follows:</w:t>
      </w:r>
    </w:p>
    <w:p w:rsidR="00CA2615" w:rsidRPr="00EB2151" w:rsidRDefault="00CA2615" w:rsidP="00CA2615">
      <w:pPr>
        <w:tabs>
          <w:tab w:val="left" w:pos="900"/>
          <w:tab w:val="left" w:pos="2160"/>
          <w:tab w:val="right" w:pos="8100"/>
        </w:tabs>
        <w:overflowPunct w:val="0"/>
        <w:autoSpaceDE w:val="0"/>
        <w:autoSpaceDN w:val="0"/>
        <w:adjustRightInd w:val="0"/>
        <w:spacing w:after="0" w:line="330" w:lineRule="exact"/>
        <w:ind w:left="360" w:hanging="360"/>
        <w:jc w:val="right"/>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(Unit: Thousand Baht)</w:t>
      </w:r>
    </w:p>
    <w:tbl>
      <w:tblPr>
        <w:tblW w:w="8100" w:type="dxa"/>
        <w:tblInd w:w="1080" w:type="dxa"/>
        <w:tblLayout w:type="fixed"/>
        <w:tblLook w:val="0000" w:firstRow="0" w:lastRow="0" w:firstColumn="0" w:lastColumn="0" w:noHBand="0" w:noVBand="0"/>
      </w:tblPr>
      <w:tblGrid>
        <w:gridCol w:w="3330"/>
        <w:gridCol w:w="1260"/>
        <w:gridCol w:w="1170"/>
        <w:gridCol w:w="1170"/>
        <w:gridCol w:w="1170"/>
      </w:tblGrid>
      <w:tr w:rsidR="00CA2615" w:rsidRPr="00EB2151" w:rsidTr="00CA2615">
        <w:trPr>
          <w:cantSplit/>
          <w:trHeight w:val="459"/>
        </w:trPr>
        <w:tc>
          <w:tcPr>
            <w:tcW w:w="3330" w:type="dxa"/>
            <w:vAlign w:val="bottom"/>
          </w:tcPr>
          <w:p w:rsidR="00CA2615" w:rsidRPr="00EB2151" w:rsidRDefault="00CA2615" w:rsidP="00981D25">
            <w:pPr>
              <w:pBdr>
                <w:bottom w:val="single" w:sz="6" w:space="1" w:color="auto"/>
              </w:pBdr>
              <w:spacing w:after="0"/>
              <w:ind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Year</w:t>
            </w:r>
          </w:p>
        </w:tc>
        <w:tc>
          <w:tcPr>
            <w:tcW w:w="2430" w:type="dxa"/>
            <w:gridSpan w:val="2"/>
            <w:vAlign w:val="bottom"/>
          </w:tcPr>
          <w:p w:rsidR="00CA2615" w:rsidRPr="00EB2151" w:rsidRDefault="00CA2615" w:rsidP="00981D25">
            <w:pPr>
              <w:pBdr>
                <w:bottom w:val="single" w:sz="6" w:space="1" w:color="auto"/>
              </w:pBd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                    financial statements</w:t>
            </w:r>
          </w:p>
        </w:tc>
        <w:tc>
          <w:tcPr>
            <w:tcW w:w="2340" w:type="dxa"/>
            <w:gridSpan w:val="2"/>
            <w:vAlign w:val="bottom"/>
          </w:tcPr>
          <w:p w:rsidR="00CA2615" w:rsidRPr="00EB2151" w:rsidRDefault="00CA2615" w:rsidP="00981D25">
            <w:pPr>
              <w:pBdr>
                <w:bottom w:val="single" w:sz="6" w:space="1" w:color="auto"/>
              </w:pBd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Separate                              financial statements</w:t>
            </w:r>
          </w:p>
        </w:tc>
      </w:tr>
      <w:tr w:rsidR="00CA2615" w:rsidRPr="00EB2151" w:rsidTr="00CA2615">
        <w:tc>
          <w:tcPr>
            <w:tcW w:w="3330" w:type="dxa"/>
            <w:vAlign w:val="bottom"/>
          </w:tcPr>
          <w:p w:rsidR="00CA2615" w:rsidRPr="00EB2151" w:rsidRDefault="00CA2615" w:rsidP="00CA2615">
            <w:pPr>
              <w:overflowPunct w:val="0"/>
              <w:autoSpaceDE w:val="0"/>
              <w:autoSpaceDN w:val="0"/>
              <w:adjustRightInd w:val="0"/>
              <w:spacing w:after="0" w:line="300" w:lineRule="exact"/>
              <w:ind w:right="-43"/>
              <w:textAlignment w:val="baseline"/>
              <w:rPr>
                <w:rFonts w:ascii="Times New Roman" w:eastAsia="Times New Roman" w:hAnsi="Times New Roman" w:cs="Times New Roman"/>
                <w:b/>
                <w:bCs/>
                <w:sz w:val="18"/>
                <w:szCs w:val="18"/>
              </w:rPr>
            </w:pPr>
          </w:p>
        </w:tc>
        <w:tc>
          <w:tcPr>
            <w:tcW w:w="1260" w:type="dxa"/>
            <w:vAlign w:val="bottom"/>
          </w:tcPr>
          <w:p w:rsidR="00CA2615" w:rsidRPr="00EB2151" w:rsidRDefault="00B16C13" w:rsidP="00CA2615">
            <w:pPr>
              <w:tabs>
                <w:tab w:val="left" w:pos="600"/>
                <w:tab w:val="left" w:pos="900"/>
                <w:tab w:val="left" w:pos="2160"/>
                <w:tab w:val="right" w:pos="7280"/>
                <w:tab w:val="right" w:pos="8540"/>
              </w:tabs>
              <w:overflowPunct w:val="0"/>
              <w:autoSpaceDE w:val="0"/>
              <w:autoSpaceDN w:val="0"/>
              <w:adjustRightInd w:val="0"/>
              <w:spacing w:after="0" w:line="300" w:lineRule="exact"/>
              <w:ind w:left="360" w:right="-43" w:hanging="360"/>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1170" w:type="dxa"/>
            <w:vAlign w:val="bottom"/>
          </w:tcPr>
          <w:p w:rsidR="00CA2615" w:rsidRPr="00EB2151" w:rsidRDefault="00B16C13" w:rsidP="00CA2615">
            <w:pPr>
              <w:tabs>
                <w:tab w:val="left" w:pos="600"/>
                <w:tab w:val="left" w:pos="900"/>
                <w:tab w:val="left" w:pos="2160"/>
                <w:tab w:val="right" w:pos="7280"/>
                <w:tab w:val="right" w:pos="8540"/>
              </w:tabs>
              <w:overflowPunct w:val="0"/>
              <w:autoSpaceDE w:val="0"/>
              <w:autoSpaceDN w:val="0"/>
              <w:adjustRightInd w:val="0"/>
              <w:spacing w:after="0" w:line="300" w:lineRule="exact"/>
              <w:ind w:left="360" w:right="-43" w:hanging="360"/>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1170" w:type="dxa"/>
            <w:vAlign w:val="bottom"/>
          </w:tcPr>
          <w:p w:rsidR="00CA2615" w:rsidRPr="00EB2151" w:rsidRDefault="00B16C13" w:rsidP="00CA2615">
            <w:pPr>
              <w:tabs>
                <w:tab w:val="left" w:pos="600"/>
                <w:tab w:val="left" w:pos="900"/>
                <w:tab w:val="left" w:pos="2160"/>
                <w:tab w:val="right" w:pos="7280"/>
                <w:tab w:val="right" w:pos="8540"/>
              </w:tabs>
              <w:overflowPunct w:val="0"/>
              <w:autoSpaceDE w:val="0"/>
              <w:autoSpaceDN w:val="0"/>
              <w:adjustRightInd w:val="0"/>
              <w:spacing w:after="0" w:line="300" w:lineRule="exact"/>
              <w:ind w:left="360" w:right="-43" w:hanging="360"/>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1170" w:type="dxa"/>
            <w:vAlign w:val="bottom"/>
          </w:tcPr>
          <w:p w:rsidR="00CA2615" w:rsidRPr="00EB2151" w:rsidRDefault="00B16C13" w:rsidP="00CA2615">
            <w:pPr>
              <w:tabs>
                <w:tab w:val="left" w:pos="600"/>
                <w:tab w:val="left" w:pos="900"/>
                <w:tab w:val="left" w:pos="2160"/>
                <w:tab w:val="right" w:pos="7280"/>
                <w:tab w:val="right" w:pos="8540"/>
              </w:tabs>
              <w:overflowPunct w:val="0"/>
              <w:autoSpaceDE w:val="0"/>
              <w:autoSpaceDN w:val="0"/>
              <w:adjustRightInd w:val="0"/>
              <w:spacing w:after="0" w:line="300" w:lineRule="exact"/>
              <w:ind w:left="360" w:right="-43" w:hanging="360"/>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r>
      <w:tr w:rsidR="00CA2615" w:rsidRPr="00EB2151" w:rsidTr="00CA2615">
        <w:tc>
          <w:tcPr>
            <w:tcW w:w="3330" w:type="dxa"/>
            <w:vAlign w:val="bottom"/>
          </w:tcPr>
          <w:p w:rsidR="00CA2615" w:rsidRPr="00EB2151" w:rsidRDefault="00B16C13" w:rsidP="00CA2615">
            <w:pPr>
              <w:spacing w:after="0" w:line="300" w:lineRule="exact"/>
              <w:ind w:right="1062"/>
              <w:rPr>
                <w:rFonts w:ascii="Times New Roman" w:eastAsia="MS Mincho" w:hAnsi="Times New Roman" w:cs="Times New Roman"/>
                <w:sz w:val="18"/>
                <w:szCs w:val="18"/>
                <w:lang w:eastAsia="ja-JP"/>
              </w:rPr>
            </w:pPr>
            <w:r w:rsidRPr="00B16C13">
              <w:rPr>
                <w:rFonts w:ascii="Times New Roman" w:eastAsia="MS Mincho" w:hAnsi="Times New Roman" w:cs="Angsana New"/>
                <w:sz w:val="18"/>
                <w:szCs w:val="18"/>
                <w:lang w:eastAsia="ja-JP"/>
              </w:rPr>
              <w:t>2014</w:t>
            </w:r>
          </w:p>
        </w:tc>
        <w:tc>
          <w:tcPr>
            <w:tcW w:w="1260" w:type="dxa"/>
            <w:vAlign w:val="bottom"/>
          </w:tcPr>
          <w:p w:rsidR="00CA2615" w:rsidRPr="00EB2151" w:rsidRDefault="00B16C13" w:rsidP="00CA261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731</w:t>
            </w:r>
          </w:p>
        </w:tc>
        <w:tc>
          <w:tcPr>
            <w:tcW w:w="1170" w:type="dxa"/>
            <w:vAlign w:val="bottom"/>
          </w:tcPr>
          <w:p w:rsidR="00CA2615"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979</w:t>
            </w:r>
          </w:p>
        </w:tc>
        <w:tc>
          <w:tcPr>
            <w:tcW w:w="1170" w:type="dxa"/>
            <w:vAlign w:val="bottom"/>
          </w:tcPr>
          <w:p w:rsidR="00CA2615" w:rsidRPr="00EB2151" w:rsidRDefault="00CA2615" w:rsidP="00981D25">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0" w:type="dxa"/>
            <w:vAlign w:val="bottom"/>
          </w:tcPr>
          <w:p w:rsidR="00CA2615" w:rsidRPr="00EB2151" w:rsidRDefault="00CA2615" w:rsidP="00981D25">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CA2615" w:rsidRPr="00EB2151" w:rsidTr="00CA2615">
        <w:tc>
          <w:tcPr>
            <w:tcW w:w="3330" w:type="dxa"/>
            <w:vAlign w:val="bottom"/>
          </w:tcPr>
          <w:p w:rsidR="00CA2615" w:rsidRPr="00EB2151" w:rsidRDefault="00B16C13" w:rsidP="00CA2615">
            <w:pPr>
              <w:spacing w:after="0" w:line="300" w:lineRule="exact"/>
              <w:ind w:right="1062"/>
              <w:rPr>
                <w:rFonts w:ascii="Times New Roman" w:eastAsia="MS Mincho" w:hAnsi="Times New Roman" w:cs="Times New Roman"/>
                <w:sz w:val="18"/>
                <w:szCs w:val="18"/>
                <w:lang w:eastAsia="ja-JP"/>
              </w:rPr>
            </w:pPr>
            <w:r w:rsidRPr="00B16C13">
              <w:rPr>
                <w:rFonts w:ascii="Times New Roman" w:eastAsia="MS Mincho" w:hAnsi="Times New Roman" w:cs="Angsana New"/>
                <w:sz w:val="18"/>
                <w:szCs w:val="18"/>
                <w:lang w:eastAsia="ja-JP"/>
              </w:rPr>
              <w:t>2015</w:t>
            </w:r>
          </w:p>
        </w:tc>
        <w:tc>
          <w:tcPr>
            <w:tcW w:w="1260" w:type="dxa"/>
            <w:vAlign w:val="bottom"/>
          </w:tcPr>
          <w:p w:rsidR="00CA2615" w:rsidRPr="00EB2151" w:rsidRDefault="00B16C13" w:rsidP="00CA261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574</w:t>
            </w:r>
          </w:p>
        </w:tc>
        <w:tc>
          <w:tcPr>
            <w:tcW w:w="1170" w:type="dxa"/>
            <w:vAlign w:val="bottom"/>
          </w:tcPr>
          <w:p w:rsidR="00CA2615"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004</w:t>
            </w:r>
          </w:p>
        </w:tc>
        <w:tc>
          <w:tcPr>
            <w:tcW w:w="1170" w:type="dxa"/>
            <w:vAlign w:val="bottom"/>
          </w:tcPr>
          <w:p w:rsidR="00CA2615" w:rsidRPr="00EB2151" w:rsidRDefault="00B16C13" w:rsidP="00CA2615">
            <w:pP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234</w:t>
            </w:r>
          </w:p>
        </w:tc>
        <w:tc>
          <w:tcPr>
            <w:tcW w:w="1170" w:type="dxa"/>
            <w:vAlign w:val="bottom"/>
          </w:tcPr>
          <w:p w:rsidR="00CA2615" w:rsidRPr="00EB2151" w:rsidRDefault="00B16C13" w:rsidP="00F12D13">
            <w:pP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234</w:t>
            </w:r>
            <w:r w:rsidR="00CA2615" w:rsidRPr="00EB2151">
              <w:rPr>
                <w:rFonts w:ascii="Times New Roman" w:eastAsia="Times New Roman" w:hAnsi="Times New Roman" w:cs="Times New Roman"/>
                <w:sz w:val="18"/>
                <w:szCs w:val="18"/>
              </w:rPr>
              <w:t xml:space="preserve"> </w:t>
            </w:r>
          </w:p>
        </w:tc>
      </w:tr>
      <w:tr w:rsidR="00CA2615" w:rsidRPr="00EB2151" w:rsidTr="00CA2615">
        <w:tc>
          <w:tcPr>
            <w:tcW w:w="3330" w:type="dxa"/>
            <w:vAlign w:val="bottom"/>
          </w:tcPr>
          <w:p w:rsidR="00CA2615" w:rsidRPr="00EB2151" w:rsidRDefault="00B16C13" w:rsidP="00CA2615">
            <w:pPr>
              <w:spacing w:after="0" w:line="300" w:lineRule="exact"/>
              <w:ind w:right="1062"/>
              <w:rPr>
                <w:rFonts w:ascii="Times New Roman" w:eastAsia="MS Mincho" w:hAnsi="Times New Roman" w:cs="Times New Roman"/>
                <w:sz w:val="18"/>
                <w:szCs w:val="18"/>
                <w:lang w:eastAsia="ja-JP"/>
              </w:rPr>
            </w:pPr>
            <w:r w:rsidRPr="00B16C13">
              <w:rPr>
                <w:rFonts w:ascii="Times New Roman" w:eastAsia="MS Mincho" w:hAnsi="Times New Roman" w:cs="Angsana New"/>
                <w:sz w:val="18"/>
                <w:szCs w:val="18"/>
                <w:lang w:eastAsia="ja-JP"/>
              </w:rPr>
              <w:t>2016</w:t>
            </w:r>
          </w:p>
        </w:tc>
        <w:tc>
          <w:tcPr>
            <w:tcW w:w="1260" w:type="dxa"/>
            <w:vAlign w:val="bottom"/>
          </w:tcPr>
          <w:p w:rsidR="00CA2615" w:rsidRPr="00EB2151" w:rsidRDefault="00B16C13" w:rsidP="00981D2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804</w:t>
            </w:r>
          </w:p>
        </w:tc>
        <w:tc>
          <w:tcPr>
            <w:tcW w:w="1170" w:type="dxa"/>
            <w:vAlign w:val="bottom"/>
          </w:tcPr>
          <w:p w:rsidR="00CA2615"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783</w:t>
            </w:r>
          </w:p>
        </w:tc>
        <w:tc>
          <w:tcPr>
            <w:tcW w:w="1170" w:type="dxa"/>
            <w:vAlign w:val="bottom"/>
          </w:tcPr>
          <w:p w:rsidR="00CA2615" w:rsidRPr="00EB2151" w:rsidRDefault="00B16C13" w:rsidP="00CA2615">
            <w:pP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096</w:t>
            </w:r>
          </w:p>
        </w:tc>
        <w:tc>
          <w:tcPr>
            <w:tcW w:w="1170" w:type="dxa"/>
            <w:vAlign w:val="bottom"/>
          </w:tcPr>
          <w:p w:rsidR="00CA2615" w:rsidRPr="00EB2151" w:rsidRDefault="00B16C13" w:rsidP="00F12D13">
            <w:pP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096</w:t>
            </w:r>
          </w:p>
        </w:tc>
      </w:tr>
      <w:tr w:rsidR="00CA2615" w:rsidRPr="00EB2151" w:rsidTr="00CA2615">
        <w:tc>
          <w:tcPr>
            <w:tcW w:w="3330" w:type="dxa"/>
            <w:vAlign w:val="bottom"/>
          </w:tcPr>
          <w:p w:rsidR="00CA2615" w:rsidRPr="00EB2151" w:rsidRDefault="00B16C13" w:rsidP="00CA2615">
            <w:pPr>
              <w:spacing w:after="0" w:line="300" w:lineRule="exact"/>
              <w:ind w:right="1062"/>
              <w:rPr>
                <w:rFonts w:ascii="Times New Roman" w:eastAsia="MS Mincho" w:hAnsi="Times New Roman" w:cs="Times New Roman"/>
                <w:sz w:val="18"/>
                <w:szCs w:val="18"/>
                <w:lang w:eastAsia="ja-JP"/>
              </w:rPr>
            </w:pPr>
            <w:r w:rsidRPr="00B16C13">
              <w:rPr>
                <w:rFonts w:ascii="Times New Roman" w:eastAsia="MS Mincho" w:hAnsi="Times New Roman" w:cs="Angsana New"/>
                <w:sz w:val="18"/>
                <w:szCs w:val="18"/>
                <w:lang w:eastAsia="ja-JP"/>
              </w:rPr>
              <w:t>2017</w:t>
            </w:r>
          </w:p>
        </w:tc>
        <w:tc>
          <w:tcPr>
            <w:tcW w:w="1260" w:type="dxa"/>
            <w:vAlign w:val="bottom"/>
          </w:tcPr>
          <w:p w:rsidR="00CA2615" w:rsidRPr="00EB2151" w:rsidRDefault="00B16C13" w:rsidP="00981D2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135</w:t>
            </w:r>
          </w:p>
        </w:tc>
        <w:tc>
          <w:tcPr>
            <w:tcW w:w="1170" w:type="dxa"/>
            <w:vAlign w:val="bottom"/>
          </w:tcPr>
          <w:p w:rsidR="00CA2615"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heme="minorBidi"/>
                <w:sz w:val="18"/>
                <w:szCs w:val="18"/>
              </w:rPr>
            </w:pPr>
            <w:r w:rsidRPr="00B16C13">
              <w:rPr>
                <w:rFonts w:ascii="Times New Roman" w:eastAsia="Times New Roman" w:hAnsi="Times New Roman" w:cs="Angsana New"/>
                <w:sz w:val="18"/>
                <w:szCs w:val="18"/>
              </w:rPr>
              <w:t>1</w:t>
            </w:r>
            <w:r w:rsidR="00CA261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093</w:t>
            </w:r>
          </w:p>
        </w:tc>
        <w:tc>
          <w:tcPr>
            <w:tcW w:w="1170" w:type="dxa"/>
            <w:vAlign w:val="bottom"/>
          </w:tcPr>
          <w:p w:rsidR="00CA2615" w:rsidRPr="00EB2151" w:rsidRDefault="00B16C13" w:rsidP="00CA2615">
            <w:pP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434</w:t>
            </w:r>
          </w:p>
        </w:tc>
        <w:tc>
          <w:tcPr>
            <w:tcW w:w="1170" w:type="dxa"/>
            <w:vAlign w:val="bottom"/>
          </w:tcPr>
          <w:p w:rsidR="00CA2615" w:rsidRPr="00EB2151" w:rsidRDefault="00B16C13" w:rsidP="00F12D13">
            <w:pP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434</w:t>
            </w:r>
          </w:p>
        </w:tc>
      </w:tr>
      <w:tr w:rsidR="0069014E" w:rsidRPr="00EB2151" w:rsidTr="00CA2615">
        <w:tc>
          <w:tcPr>
            <w:tcW w:w="3330" w:type="dxa"/>
            <w:vAlign w:val="bottom"/>
          </w:tcPr>
          <w:p w:rsidR="0069014E" w:rsidRPr="00EB2151" w:rsidRDefault="00B16C13" w:rsidP="00CA2615">
            <w:pPr>
              <w:spacing w:after="0" w:line="300" w:lineRule="exact"/>
              <w:ind w:right="1062"/>
              <w:rPr>
                <w:rFonts w:ascii="Times New Roman" w:eastAsia="MS Mincho" w:hAnsi="Times New Roman" w:cs="Times New Roman"/>
                <w:sz w:val="18"/>
                <w:szCs w:val="18"/>
                <w:lang w:eastAsia="ja-JP"/>
              </w:rPr>
            </w:pPr>
            <w:r w:rsidRPr="00B16C13">
              <w:rPr>
                <w:rFonts w:ascii="Times New Roman" w:eastAsia="MS Mincho" w:hAnsi="Times New Roman" w:cs="Angsana New"/>
                <w:sz w:val="18"/>
                <w:szCs w:val="18"/>
                <w:lang w:eastAsia="ja-JP"/>
              </w:rPr>
              <w:t>2018</w:t>
            </w:r>
          </w:p>
        </w:tc>
        <w:tc>
          <w:tcPr>
            <w:tcW w:w="1260" w:type="dxa"/>
            <w:vAlign w:val="bottom"/>
          </w:tcPr>
          <w:p w:rsidR="0069014E" w:rsidRPr="00EB2151" w:rsidRDefault="00B16C13" w:rsidP="00CA261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840</w:t>
            </w:r>
          </w:p>
        </w:tc>
        <w:tc>
          <w:tcPr>
            <w:tcW w:w="1170" w:type="dxa"/>
            <w:vAlign w:val="bottom"/>
          </w:tcPr>
          <w:p w:rsidR="0069014E"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692</w:t>
            </w:r>
          </w:p>
        </w:tc>
        <w:tc>
          <w:tcPr>
            <w:tcW w:w="1170" w:type="dxa"/>
            <w:vAlign w:val="bottom"/>
          </w:tcPr>
          <w:p w:rsidR="0069014E" w:rsidRPr="00EB2151" w:rsidRDefault="00B16C13" w:rsidP="00CA2615">
            <w:pP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838</w:t>
            </w:r>
          </w:p>
        </w:tc>
        <w:tc>
          <w:tcPr>
            <w:tcW w:w="1170" w:type="dxa"/>
            <w:vAlign w:val="bottom"/>
          </w:tcPr>
          <w:p w:rsidR="0069014E" w:rsidRPr="00EB2151" w:rsidRDefault="00B16C13" w:rsidP="00F12D13">
            <w:pP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838</w:t>
            </w:r>
          </w:p>
        </w:tc>
      </w:tr>
      <w:tr w:rsidR="00CA2615" w:rsidRPr="00EB2151" w:rsidTr="00CA2615">
        <w:tc>
          <w:tcPr>
            <w:tcW w:w="3330" w:type="dxa"/>
            <w:vAlign w:val="bottom"/>
          </w:tcPr>
          <w:p w:rsidR="00CA2615" w:rsidRPr="00EB2151" w:rsidRDefault="004B15CF" w:rsidP="00CA2615">
            <w:pPr>
              <w:spacing w:after="0" w:line="300" w:lineRule="exact"/>
              <w:ind w:right="1062"/>
              <w:rPr>
                <w:rFonts w:ascii="Times New Roman" w:eastAsia="MS Mincho" w:hAnsi="Times New Roman" w:cs="Times New Roman"/>
                <w:sz w:val="18"/>
                <w:szCs w:val="18"/>
                <w:lang w:eastAsia="ja-JP"/>
              </w:rPr>
            </w:pPr>
            <w:r>
              <w:rPr>
                <w:rFonts w:ascii="Times New Roman" w:eastAsia="MS Mincho" w:hAnsi="Times New Roman" w:cs="Angsana New"/>
                <w:sz w:val="18"/>
                <w:szCs w:val="18"/>
                <w:lang w:eastAsia="ja-JP"/>
              </w:rPr>
              <w:t>2019</w:t>
            </w:r>
          </w:p>
        </w:tc>
        <w:tc>
          <w:tcPr>
            <w:tcW w:w="1260" w:type="dxa"/>
            <w:vAlign w:val="bottom"/>
          </w:tcPr>
          <w:p w:rsidR="00CA2615" w:rsidRPr="00EB2151" w:rsidRDefault="00B16C13" w:rsidP="00981D25">
            <w:pPr>
              <w:pBdr>
                <w:bottom w:val="single" w:sz="4" w:space="1" w:color="auto"/>
              </w:pBd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037</w:t>
            </w:r>
          </w:p>
        </w:tc>
        <w:tc>
          <w:tcPr>
            <w:tcW w:w="1170" w:type="dxa"/>
            <w:vAlign w:val="bottom"/>
          </w:tcPr>
          <w:p w:rsidR="00CA2615" w:rsidRPr="00EB2151" w:rsidRDefault="00CA2615" w:rsidP="00981D25">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1170" w:type="dxa"/>
            <w:vAlign w:val="bottom"/>
          </w:tcPr>
          <w:p w:rsidR="00CA2615" w:rsidRPr="00EB2151" w:rsidRDefault="00B16C13" w:rsidP="00CA2615">
            <w:pPr>
              <w:pBdr>
                <w:bottom w:val="single" w:sz="4" w:space="1" w:color="auto"/>
              </w:pBd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433</w:t>
            </w:r>
          </w:p>
        </w:tc>
        <w:tc>
          <w:tcPr>
            <w:tcW w:w="1170" w:type="dxa"/>
            <w:vAlign w:val="bottom"/>
          </w:tcPr>
          <w:p w:rsidR="00CA2615" w:rsidRPr="00EB2151" w:rsidRDefault="00CA2615" w:rsidP="00981D25">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CA2615" w:rsidRPr="00EB2151" w:rsidTr="00CA2615">
        <w:tc>
          <w:tcPr>
            <w:tcW w:w="3330" w:type="dxa"/>
            <w:vAlign w:val="bottom"/>
          </w:tcPr>
          <w:p w:rsidR="00CA2615" w:rsidRPr="00EB2151" w:rsidRDefault="00CA2615" w:rsidP="00CA2615">
            <w:pPr>
              <w:overflowPunct w:val="0"/>
              <w:autoSpaceDE w:val="0"/>
              <w:autoSpaceDN w:val="0"/>
              <w:adjustRightInd w:val="0"/>
              <w:spacing w:after="0" w:line="300" w:lineRule="exact"/>
              <w:ind w:right="1062"/>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Total</w:t>
            </w:r>
          </w:p>
        </w:tc>
        <w:tc>
          <w:tcPr>
            <w:tcW w:w="1260" w:type="dxa"/>
            <w:vAlign w:val="bottom"/>
          </w:tcPr>
          <w:p w:rsidR="00CA2615" w:rsidRPr="00EB2151" w:rsidRDefault="00B16C13" w:rsidP="00981D25">
            <w:pP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25</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121</w:t>
            </w:r>
          </w:p>
        </w:tc>
        <w:tc>
          <w:tcPr>
            <w:tcW w:w="1170" w:type="dxa"/>
            <w:vAlign w:val="bottom"/>
          </w:tcPr>
          <w:p w:rsidR="00CA2615" w:rsidRPr="00EB2151" w:rsidRDefault="00B16C13" w:rsidP="00CA2615">
            <w:pP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21</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551</w:t>
            </w:r>
          </w:p>
        </w:tc>
        <w:tc>
          <w:tcPr>
            <w:tcW w:w="1170" w:type="dxa"/>
            <w:vAlign w:val="bottom"/>
          </w:tcPr>
          <w:p w:rsidR="00CA2615" w:rsidRPr="00EB2151" w:rsidRDefault="00B16C13" w:rsidP="00CA2615">
            <w:pP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13</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035</w:t>
            </w:r>
          </w:p>
        </w:tc>
        <w:tc>
          <w:tcPr>
            <w:tcW w:w="1170" w:type="dxa"/>
            <w:vAlign w:val="bottom"/>
          </w:tcPr>
          <w:p w:rsidR="00CA2615" w:rsidRPr="00EB2151" w:rsidRDefault="00B16C13" w:rsidP="00F12D13">
            <w:pP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602</w:t>
            </w:r>
          </w:p>
        </w:tc>
      </w:tr>
      <w:tr w:rsidR="00CA2615" w:rsidRPr="00EB2151" w:rsidTr="00CA2615">
        <w:tc>
          <w:tcPr>
            <w:tcW w:w="3330" w:type="dxa"/>
            <w:vAlign w:val="bottom"/>
          </w:tcPr>
          <w:p w:rsidR="00CA2615" w:rsidRPr="00EB2151" w:rsidRDefault="00CA2615" w:rsidP="00CA2615">
            <w:pPr>
              <w:overflowPunct w:val="0"/>
              <w:autoSpaceDE w:val="0"/>
              <w:autoSpaceDN w:val="0"/>
              <w:adjustRightInd w:val="0"/>
              <w:spacing w:after="0" w:line="300" w:lineRule="exact"/>
              <w:ind w:right="72"/>
              <w:textAlignment w:val="baseline"/>
              <w:rPr>
                <w:rFonts w:ascii="Times New Roman" w:eastAsia="Times New Roman" w:hAnsi="Times New Roman" w:cs="Times New Roman"/>
                <w:sz w:val="18"/>
                <w:szCs w:val="22"/>
              </w:rPr>
            </w:pPr>
            <w:r w:rsidRPr="00AA53D8">
              <w:rPr>
                <w:rFonts w:ascii="Times New Roman" w:eastAsia="Times New Roman" w:hAnsi="Times New Roman" w:cs="Times New Roman"/>
                <w:sz w:val="18"/>
                <w:szCs w:val="22"/>
                <w:u w:val="single"/>
              </w:rPr>
              <w:t>Less:</w:t>
            </w:r>
            <w:r w:rsidRPr="00EB2151">
              <w:rPr>
                <w:rFonts w:ascii="Times New Roman" w:eastAsia="Times New Roman" w:hAnsi="Times New Roman" w:cs="Times New Roman"/>
                <w:sz w:val="18"/>
                <w:szCs w:val="22"/>
              </w:rPr>
              <w:t xml:space="preserve"> Allowance for diminution in value</w:t>
            </w:r>
          </w:p>
        </w:tc>
        <w:tc>
          <w:tcPr>
            <w:tcW w:w="1260" w:type="dxa"/>
            <w:vAlign w:val="bottom"/>
          </w:tcPr>
          <w:p w:rsidR="00CA2615" w:rsidRPr="00EB2151" w:rsidRDefault="00CA2615" w:rsidP="00981D25">
            <w:pPr>
              <w:pBdr>
                <w:bottom w:val="single" w:sz="4" w:space="1" w:color="auto"/>
              </w:pBd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9</w:t>
            </w:r>
            <w:r w:rsidR="00981D25"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148</w:t>
            </w:r>
            <w:r w:rsidRPr="00EB2151">
              <w:rPr>
                <w:rFonts w:ascii="Times New Roman" w:eastAsia="Times New Roman" w:hAnsi="Times New Roman" w:cs="Times New Roman"/>
                <w:sz w:val="18"/>
                <w:szCs w:val="18"/>
              </w:rPr>
              <w:t>)</w:t>
            </w:r>
          </w:p>
        </w:tc>
        <w:tc>
          <w:tcPr>
            <w:tcW w:w="1170" w:type="dxa"/>
            <w:vAlign w:val="bottom"/>
          </w:tcPr>
          <w:p w:rsidR="00CA2615" w:rsidRPr="00EB2151" w:rsidRDefault="00CA2615" w:rsidP="00CA2615">
            <w:pPr>
              <w:pBdr>
                <w:bottom w:val="single" w:sz="4" w:space="1" w:color="auto"/>
              </w:pBd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369</w:t>
            </w:r>
            <w:r w:rsidRPr="00EB2151">
              <w:rPr>
                <w:rFonts w:ascii="Times New Roman" w:eastAsia="Times New Roman" w:hAnsi="Times New Roman" w:cs="Times New Roman"/>
                <w:sz w:val="18"/>
                <w:szCs w:val="18"/>
              </w:rPr>
              <w:t>)</w:t>
            </w:r>
          </w:p>
        </w:tc>
        <w:tc>
          <w:tcPr>
            <w:tcW w:w="1170" w:type="dxa"/>
            <w:vAlign w:val="bottom"/>
          </w:tcPr>
          <w:p w:rsidR="00CA2615" w:rsidRPr="00EB2151" w:rsidRDefault="00981D25" w:rsidP="00CA2615">
            <w:pPr>
              <w:pBdr>
                <w:bottom w:val="single" w:sz="4" w:space="1" w:color="auto"/>
              </w:pBd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393</w:t>
            </w:r>
            <w:r w:rsidR="00CA2615" w:rsidRPr="00EB2151">
              <w:rPr>
                <w:rFonts w:ascii="Times New Roman" w:eastAsia="Times New Roman" w:hAnsi="Times New Roman" w:cs="Times New Roman"/>
                <w:sz w:val="18"/>
                <w:szCs w:val="18"/>
              </w:rPr>
              <w:t>)</w:t>
            </w:r>
          </w:p>
        </w:tc>
        <w:tc>
          <w:tcPr>
            <w:tcW w:w="1170" w:type="dxa"/>
            <w:vAlign w:val="bottom"/>
          </w:tcPr>
          <w:p w:rsidR="00CA2615" w:rsidRPr="00EB2151" w:rsidRDefault="00CA2615" w:rsidP="00F12D13">
            <w:pPr>
              <w:pBdr>
                <w:bottom w:val="single" w:sz="4" w:space="1" w:color="auto"/>
              </w:pBd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9</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614</w:t>
            </w:r>
            <w:r w:rsidRPr="00EB2151">
              <w:rPr>
                <w:rFonts w:ascii="Times New Roman" w:eastAsia="Times New Roman" w:hAnsi="Times New Roman" w:cs="Times New Roman"/>
                <w:sz w:val="18"/>
                <w:szCs w:val="18"/>
              </w:rPr>
              <w:t>)</w:t>
            </w:r>
          </w:p>
        </w:tc>
      </w:tr>
      <w:tr w:rsidR="00CA2615" w:rsidRPr="00EB2151" w:rsidTr="00CA2615">
        <w:tc>
          <w:tcPr>
            <w:tcW w:w="3330" w:type="dxa"/>
            <w:vAlign w:val="bottom"/>
          </w:tcPr>
          <w:p w:rsidR="00CA2615" w:rsidRPr="00EB2151" w:rsidRDefault="00CA2615" w:rsidP="00CA2615">
            <w:pPr>
              <w:overflowPunct w:val="0"/>
              <w:autoSpaceDE w:val="0"/>
              <w:autoSpaceDN w:val="0"/>
              <w:adjustRightInd w:val="0"/>
              <w:spacing w:after="0" w:line="300" w:lineRule="exact"/>
              <w:ind w:right="1062"/>
              <w:textAlignment w:val="baseline"/>
              <w:rPr>
                <w:rFonts w:ascii="Times New Roman" w:eastAsia="Times New Roman" w:hAnsi="Times New Roman" w:cs="Times New Roman"/>
                <w:sz w:val="18"/>
                <w:szCs w:val="22"/>
              </w:rPr>
            </w:pPr>
            <w:r w:rsidRPr="00EB2151">
              <w:rPr>
                <w:rFonts w:ascii="Times New Roman" w:eastAsia="Times New Roman" w:hAnsi="Times New Roman" w:cs="Times New Roman"/>
                <w:sz w:val="18"/>
                <w:szCs w:val="22"/>
              </w:rPr>
              <w:t>Net</w:t>
            </w:r>
          </w:p>
        </w:tc>
        <w:tc>
          <w:tcPr>
            <w:tcW w:w="1260" w:type="dxa"/>
            <w:vAlign w:val="bottom"/>
          </w:tcPr>
          <w:p w:rsidR="00CA2615" w:rsidRPr="00EB2151" w:rsidRDefault="00B16C13" w:rsidP="00CA2615">
            <w:pPr>
              <w:pBdr>
                <w:bottom w:val="double" w:sz="6" w:space="1" w:color="auto"/>
              </w:pBdr>
              <w:tabs>
                <w:tab w:val="decimal" w:pos="972"/>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15</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973</w:t>
            </w:r>
          </w:p>
        </w:tc>
        <w:tc>
          <w:tcPr>
            <w:tcW w:w="1170" w:type="dxa"/>
            <w:vAlign w:val="bottom"/>
          </w:tcPr>
          <w:p w:rsidR="00CA2615" w:rsidRPr="00EB2151" w:rsidRDefault="00B16C13" w:rsidP="00CA2615">
            <w:pPr>
              <w:pBdr>
                <w:bottom w:val="double" w:sz="6" w:space="1" w:color="auto"/>
              </w:pBdr>
              <w:tabs>
                <w:tab w:val="decimal" w:pos="876"/>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w:t>
            </w:r>
            <w:r w:rsidR="006901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182</w:t>
            </w:r>
          </w:p>
        </w:tc>
        <w:tc>
          <w:tcPr>
            <w:tcW w:w="1170" w:type="dxa"/>
            <w:vAlign w:val="bottom"/>
          </w:tcPr>
          <w:p w:rsidR="00CA2615" w:rsidRPr="00EB2151" w:rsidRDefault="00B16C13" w:rsidP="00CA2615">
            <w:pPr>
              <w:pBdr>
                <w:bottom w:val="double" w:sz="6" w:space="1" w:color="auto"/>
              </w:pBdr>
              <w:tabs>
                <w:tab w:val="decimal" w:pos="884"/>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r w:rsidR="00981D25"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642</w:t>
            </w:r>
          </w:p>
        </w:tc>
        <w:tc>
          <w:tcPr>
            <w:tcW w:w="1170" w:type="dxa"/>
            <w:vAlign w:val="bottom"/>
          </w:tcPr>
          <w:p w:rsidR="00CA2615" w:rsidRPr="00EB2151" w:rsidRDefault="00B16C13" w:rsidP="00F12D13">
            <w:pPr>
              <w:pBdr>
                <w:bottom w:val="double" w:sz="6" w:space="1" w:color="auto"/>
              </w:pBdr>
              <w:tabs>
                <w:tab w:val="decimal" w:pos="880"/>
              </w:tabs>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988</w:t>
            </w:r>
          </w:p>
        </w:tc>
      </w:tr>
    </w:tbl>
    <w:p w:rsidR="00CA2615" w:rsidRPr="008E5443" w:rsidRDefault="00CA2615" w:rsidP="00F12D13">
      <w:pPr>
        <w:tabs>
          <w:tab w:val="left" w:pos="720"/>
          <w:tab w:val="left" w:pos="1440"/>
          <w:tab w:val="left" w:pos="2160"/>
        </w:tabs>
        <w:overflowPunct w:val="0"/>
        <w:autoSpaceDE w:val="0"/>
        <w:autoSpaceDN w:val="0"/>
        <w:adjustRightInd w:val="0"/>
        <w:spacing w:before="240" w:after="240"/>
        <w:ind w:left="1080"/>
        <w:jc w:val="thaiDistribute"/>
        <w:textAlignment w:val="baseline"/>
        <w:rPr>
          <w:rFonts w:ascii="Times New Roman" w:eastAsia="Times New Roman" w:hAnsi="Times New Roman" w:cs="Times New Roman"/>
          <w:sz w:val="24"/>
          <w:szCs w:val="24"/>
        </w:rPr>
      </w:pPr>
      <w:r w:rsidRPr="008E5443">
        <w:rPr>
          <w:rFonts w:ascii="Times New Roman" w:eastAsia="Times New Roman" w:hAnsi="Times New Roman" w:cs="Times New Roman"/>
          <w:sz w:val="24"/>
          <w:szCs w:val="24"/>
        </w:rPr>
        <w:t>The Company and its subsidiaries regard withholding tax deducted at sources as an asset since they have the right to claim for refund of it. However, the net reali</w:t>
      </w:r>
      <w:r w:rsidR="003D7A34">
        <w:rPr>
          <w:rFonts w:ascii="Times New Roman" w:eastAsia="Times New Roman" w:hAnsi="Times New Roman" w:cs="Times New Roman"/>
          <w:sz w:val="24"/>
          <w:szCs w:val="24"/>
        </w:rPr>
        <w:t>z</w:t>
      </w:r>
      <w:r w:rsidRPr="008E5443">
        <w:rPr>
          <w:rFonts w:ascii="Times New Roman" w:eastAsia="Times New Roman" w:hAnsi="Times New Roman" w:cs="Times New Roman"/>
          <w:sz w:val="24"/>
          <w:szCs w:val="24"/>
        </w:rPr>
        <w:t>able value of withholding tax depends on the exercise right to claim it, and the results of any tax audit by the Revenue offic</w:t>
      </w:r>
      <w:r w:rsidR="003D7A34">
        <w:rPr>
          <w:rFonts w:ascii="Times New Roman" w:eastAsia="Times New Roman" w:hAnsi="Times New Roman" w:cs="Times New Roman"/>
          <w:sz w:val="24"/>
          <w:szCs w:val="24"/>
        </w:rPr>
        <w:t>er</w:t>
      </w:r>
      <w:r w:rsidRPr="008E5443">
        <w:rPr>
          <w:rFonts w:ascii="Times New Roman" w:eastAsia="Times New Roman" w:hAnsi="Times New Roman" w:cs="Times New Roman"/>
          <w:sz w:val="24"/>
          <w:szCs w:val="24"/>
        </w:rPr>
        <w:t>.</w:t>
      </w:r>
    </w:p>
    <w:p w:rsidR="00CA2615" w:rsidRPr="008E5443" w:rsidRDefault="00CA2615" w:rsidP="00F12D13">
      <w:pPr>
        <w:tabs>
          <w:tab w:val="left" w:pos="720"/>
          <w:tab w:val="left" w:pos="1440"/>
          <w:tab w:val="left" w:pos="2160"/>
        </w:tabs>
        <w:overflowPunct w:val="0"/>
        <w:autoSpaceDE w:val="0"/>
        <w:autoSpaceDN w:val="0"/>
        <w:adjustRightInd w:val="0"/>
        <w:spacing w:after="480"/>
        <w:ind w:left="1080"/>
        <w:jc w:val="thaiDistribute"/>
        <w:textAlignment w:val="baseline"/>
        <w:rPr>
          <w:rFonts w:ascii="Times New Roman" w:eastAsia="Times New Roman" w:hAnsi="Times New Roman" w:cs="Times New Roman"/>
          <w:sz w:val="24"/>
          <w:szCs w:val="24"/>
        </w:rPr>
      </w:pPr>
      <w:r w:rsidRPr="008E5443">
        <w:rPr>
          <w:rFonts w:ascii="Times New Roman" w:eastAsia="Times New Roman" w:hAnsi="Times New Roman" w:cs="Times New Roman"/>
          <w:sz w:val="24"/>
          <w:szCs w:val="24"/>
        </w:rPr>
        <w:t xml:space="preserve">During the year </w:t>
      </w:r>
      <w:r w:rsidR="00B16C13" w:rsidRPr="00B16C13">
        <w:rPr>
          <w:rFonts w:ascii="Times New Roman" w:eastAsia="Times New Roman" w:hAnsi="Times New Roman" w:cs="Angsana New"/>
          <w:sz w:val="24"/>
          <w:szCs w:val="24"/>
        </w:rPr>
        <w:t>2019</w:t>
      </w:r>
      <w:r w:rsidR="00AA53D8" w:rsidRPr="008E5443">
        <w:rPr>
          <w:rFonts w:ascii="Times New Roman" w:eastAsia="Times New Roman" w:hAnsi="Times New Roman" w:cs="Times New Roman"/>
          <w:sz w:val="24"/>
          <w:szCs w:val="24"/>
        </w:rPr>
        <w:t>, the Company and its subsidiaries</w:t>
      </w:r>
      <w:r w:rsidRPr="008E5443">
        <w:rPr>
          <w:rFonts w:ascii="Times New Roman" w:eastAsia="Times New Roman" w:hAnsi="Times New Roman" w:cs="Times New Roman"/>
          <w:sz w:val="24"/>
          <w:szCs w:val="24"/>
        </w:rPr>
        <w:t xml:space="preserve"> received the refund of the withholding tax deducted at source of </w:t>
      </w:r>
      <w:r w:rsidR="00B16C13" w:rsidRPr="00B16C13">
        <w:rPr>
          <w:rFonts w:ascii="Times New Roman" w:eastAsia="Times New Roman" w:hAnsi="Times New Roman" w:cs="Angsana New"/>
          <w:sz w:val="24"/>
          <w:szCs w:val="24"/>
        </w:rPr>
        <w:t>2015</w:t>
      </w:r>
      <w:r w:rsidRPr="008E5443">
        <w:rPr>
          <w:rFonts w:ascii="Times New Roman" w:eastAsia="Times New Roman" w:hAnsi="Times New Roman" w:cs="Times New Roman"/>
          <w:sz w:val="24"/>
          <w:szCs w:val="24"/>
        </w:rPr>
        <w:t xml:space="preserve"> totaling approximately Baht </w:t>
      </w:r>
      <w:r w:rsidR="00B16C13" w:rsidRPr="00B16C13">
        <w:rPr>
          <w:rFonts w:ascii="Times New Roman" w:eastAsia="Times New Roman" w:hAnsi="Times New Roman" w:cs="Angsana New"/>
          <w:sz w:val="24"/>
          <w:szCs w:val="24"/>
        </w:rPr>
        <w:t>7</w:t>
      </w:r>
      <w:r w:rsidR="0069014E" w:rsidRPr="008E5443">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22</w:t>
      </w:r>
      <w:r w:rsidRPr="008E5443">
        <w:rPr>
          <w:rFonts w:ascii="Times New Roman" w:eastAsia="Times New Roman" w:hAnsi="Times New Roman" w:cs="Times New Roman"/>
          <w:sz w:val="24"/>
          <w:szCs w:val="24"/>
        </w:rPr>
        <w:t xml:space="preserve"> million (</w:t>
      </w:r>
      <w:r w:rsidR="00B16C13" w:rsidRPr="00B16C13">
        <w:rPr>
          <w:rFonts w:ascii="Times New Roman" w:eastAsia="Times New Roman" w:hAnsi="Times New Roman" w:cs="Angsana New"/>
          <w:sz w:val="24"/>
          <w:szCs w:val="24"/>
        </w:rPr>
        <w:t>2018</w:t>
      </w:r>
      <w:r w:rsidRPr="008E5443">
        <w:rPr>
          <w:rFonts w:ascii="Times New Roman" w:eastAsia="Times New Roman" w:hAnsi="Times New Roman" w:cs="Times New Roman"/>
          <w:sz w:val="24"/>
          <w:szCs w:val="24"/>
        </w:rPr>
        <w:t xml:space="preserve">: the Company and its subsidiary companies received the refund of the withholding tax deducted at source of </w:t>
      </w:r>
      <w:r w:rsidR="00B16C13" w:rsidRPr="00B16C13">
        <w:rPr>
          <w:rFonts w:ascii="Times New Roman" w:eastAsia="Times New Roman" w:hAnsi="Times New Roman" w:cs="Angsana New"/>
          <w:sz w:val="24"/>
          <w:szCs w:val="24"/>
        </w:rPr>
        <w:t>2016</w:t>
      </w:r>
      <w:r w:rsidRPr="008E5443">
        <w:rPr>
          <w:rFonts w:ascii="Times New Roman" w:eastAsia="Times New Roman" w:hAnsi="Times New Roman" w:cs="Times New Roman"/>
          <w:sz w:val="24"/>
          <w:szCs w:val="24"/>
        </w:rPr>
        <w:t xml:space="preserve"> totaling approximately Baht</w:t>
      </w:r>
      <w:r w:rsidR="0069014E" w:rsidRPr="008E5443">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1</w:t>
      </w:r>
      <w:r w:rsidRPr="008E5443">
        <w:rPr>
          <w:rFonts w:ascii="Times New Roman" w:eastAsia="Times New Roman" w:hAnsi="Times New Roman" w:cs="Times New Roman"/>
          <w:sz w:val="24"/>
          <w:szCs w:val="24"/>
        </w:rPr>
        <w:t xml:space="preserve"> million (Separate financial statements: </w:t>
      </w:r>
      <w:r w:rsidR="0069014E" w:rsidRPr="008E5443">
        <w:rPr>
          <w:rFonts w:ascii="Times New Roman" w:eastAsia="Times New Roman" w:hAnsi="Times New Roman" w:cs="Times New Roman"/>
          <w:sz w:val="24"/>
          <w:szCs w:val="24"/>
        </w:rPr>
        <w:t>Nil</w:t>
      </w:r>
      <w:r w:rsidRPr="008E5443">
        <w:rPr>
          <w:rFonts w:ascii="Times New Roman" w:eastAsia="Times New Roman" w:hAnsi="Times New Roman" w:cs="Times New Roman"/>
          <w:sz w:val="24"/>
          <w:szCs w:val="24"/>
        </w:rPr>
        <w:t>)</w:t>
      </w:r>
      <w:r w:rsidR="00A20071">
        <w:rPr>
          <w:rFonts w:ascii="Times New Roman" w:eastAsia="Times New Roman" w:hAnsi="Times New Roman" w:cs="Times New Roman"/>
          <w:sz w:val="24"/>
          <w:szCs w:val="24"/>
        </w:rPr>
        <w:t>)</w:t>
      </w:r>
      <w:r w:rsidRPr="008E5443">
        <w:rPr>
          <w:rFonts w:ascii="Times New Roman" w:eastAsia="Times New Roman" w:hAnsi="Times New Roman" w:cs="Times New Roman"/>
          <w:sz w:val="24"/>
          <w:szCs w:val="24"/>
        </w:rPr>
        <w:t>.</w:t>
      </w:r>
    </w:p>
    <w:p w:rsidR="00B16C13" w:rsidRDefault="00B16C13">
      <w:pPr>
        <w:spacing w:after="0"/>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rsidR="00CE6864" w:rsidRPr="00EB2151" w:rsidRDefault="00B16C13" w:rsidP="00CE6864">
      <w:pPr>
        <w:spacing w:after="240"/>
        <w:ind w:left="1094" w:right="-14" w:hanging="547"/>
        <w:jc w:val="thaiDistribute"/>
        <w:rPr>
          <w:rFonts w:ascii="Times New Roman" w:eastAsia="MS Mincho" w:hAnsi="Times New Roman" w:cs="Times New Roman"/>
          <w:b/>
          <w:color w:val="000000"/>
          <w:sz w:val="24"/>
          <w:szCs w:val="24"/>
        </w:rPr>
      </w:pPr>
      <w:r w:rsidRPr="00B16C13">
        <w:rPr>
          <w:rFonts w:ascii="Times New Roman" w:eastAsia="Times New Roman" w:hAnsi="Times New Roman" w:cs="Angsana New"/>
          <w:sz w:val="24"/>
          <w:szCs w:val="24"/>
        </w:rPr>
        <w:lastRenderedPageBreak/>
        <w:t>8</w:t>
      </w:r>
      <w:r w:rsidR="0069014E"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4</w:t>
      </w:r>
      <w:r w:rsidR="0069014E" w:rsidRPr="00EB2151">
        <w:rPr>
          <w:rFonts w:ascii="Times New Roman" w:eastAsia="Times New Roman" w:hAnsi="Times New Roman" w:cs="Times New Roman"/>
          <w:sz w:val="24"/>
          <w:szCs w:val="24"/>
        </w:rPr>
        <w:tab/>
      </w:r>
      <w:r w:rsidR="00AA53D8">
        <w:rPr>
          <w:rFonts w:ascii="Times New Roman" w:eastAsia="Times New Roman" w:hAnsi="Times New Roman" w:cs="Times New Roman"/>
          <w:sz w:val="24"/>
          <w:szCs w:val="24"/>
        </w:rPr>
        <w:t>R</w:t>
      </w:r>
      <w:r w:rsidR="00716658" w:rsidRPr="00EB2151">
        <w:rPr>
          <w:rFonts w:ascii="Times New Roman" w:eastAsia="Times New Roman" w:hAnsi="Times New Roman" w:cs="Times New Roman"/>
          <w:sz w:val="24"/>
          <w:szCs w:val="24"/>
        </w:rPr>
        <w:t xml:space="preserve">eceivable </w:t>
      </w:r>
      <w:r w:rsidR="00AA53D8">
        <w:rPr>
          <w:rFonts w:ascii="Times New Roman" w:eastAsia="Times New Roman" w:hAnsi="Times New Roman" w:cs="Times New Roman"/>
          <w:sz w:val="24"/>
          <w:szCs w:val="24"/>
        </w:rPr>
        <w:t>from finances lease</w:t>
      </w:r>
    </w:p>
    <w:p w:rsidR="00CE6864" w:rsidRPr="004B15CF" w:rsidRDefault="00AA53D8" w:rsidP="003D2F4B">
      <w:pPr>
        <w:tabs>
          <w:tab w:val="left" w:pos="720"/>
          <w:tab w:val="left" w:pos="1440"/>
          <w:tab w:val="left" w:pos="2160"/>
        </w:tabs>
        <w:overflowPunct w:val="0"/>
        <w:autoSpaceDE w:val="0"/>
        <w:autoSpaceDN w:val="0"/>
        <w:adjustRightInd w:val="0"/>
        <w:spacing w:after="0"/>
        <w:ind w:left="1080"/>
        <w:jc w:val="thaiDistribute"/>
        <w:textAlignment w:val="baseline"/>
        <w:rPr>
          <w:rFonts w:ascii="Times New Roman" w:eastAsia="MS Mincho" w:hAnsi="Times New Roman" w:cs="Times New Roman"/>
          <w:sz w:val="24"/>
          <w:szCs w:val="24"/>
        </w:rPr>
      </w:pPr>
      <w:r w:rsidRPr="004B15CF">
        <w:rPr>
          <w:rFonts w:ascii="Times New Roman" w:eastAsia="Times New Roman" w:hAnsi="Times New Roman" w:cs="Times New Roman"/>
          <w:sz w:val="24"/>
          <w:szCs w:val="24"/>
        </w:rPr>
        <w:t>R</w:t>
      </w:r>
      <w:r w:rsidR="00CE6864" w:rsidRPr="004B15CF">
        <w:rPr>
          <w:rFonts w:ascii="Times New Roman" w:eastAsia="Times New Roman" w:hAnsi="Times New Roman" w:cs="Times New Roman"/>
          <w:sz w:val="24"/>
          <w:szCs w:val="24"/>
        </w:rPr>
        <w:t xml:space="preserve">eceivable </w:t>
      </w:r>
      <w:r w:rsidRPr="004B15CF">
        <w:rPr>
          <w:rFonts w:ascii="Times New Roman" w:eastAsia="Times New Roman" w:hAnsi="Times New Roman" w:cs="Times New Roman"/>
          <w:sz w:val="24"/>
          <w:szCs w:val="24"/>
        </w:rPr>
        <w:t xml:space="preserve">from finance lease </w:t>
      </w:r>
      <w:r w:rsidR="00CE6864" w:rsidRPr="004B15CF">
        <w:rPr>
          <w:rFonts w:ascii="Times New Roman" w:eastAsia="Times New Roman" w:hAnsi="Times New Roman" w:cs="Times New Roman"/>
          <w:sz w:val="24"/>
          <w:szCs w:val="24"/>
        </w:rPr>
        <w:t>as at</w:t>
      </w:r>
      <w:r w:rsidR="00716658" w:rsidRPr="004B15CF">
        <w:rPr>
          <w:rFonts w:ascii="Times New Roman" w:eastAsia="Times New Roman" w:hAnsi="Times New Roman" w:cs="Times New Roman"/>
          <w:sz w:val="24"/>
          <w:szCs w:val="24"/>
        </w:rPr>
        <w:t xml:space="preserve"> December</w:t>
      </w:r>
      <w:r w:rsidR="00CE6864" w:rsidRPr="004B15CF">
        <w:rPr>
          <w:rFonts w:ascii="Times New Roman" w:eastAsia="Times New Roman" w:hAnsi="Times New Roman" w:cs="Times New Roman"/>
          <w:sz w:val="24"/>
          <w:szCs w:val="24"/>
        </w:rPr>
        <w:t xml:space="preserve"> </w:t>
      </w:r>
      <w:r w:rsidR="00B16C13" w:rsidRPr="004B15CF">
        <w:rPr>
          <w:rFonts w:ascii="Times New Roman" w:eastAsia="Times New Roman" w:hAnsi="Times New Roman" w:cs="Angsana New"/>
          <w:sz w:val="24"/>
          <w:szCs w:val="24"/>
        </w:rPr>
        <w:t>31</w:t>
      </w:r>
      <w:r w:rsidR="00CE6864" w:rsidRPr="004B15CF">
        <w:rPr>
          <w:rFonts w:ascii="Times New Roman" w:eastAsia="Times New Roman" w:hAnsi="Times New Roman" w:cs="Times New Roman"/>
          <w:sz w:val="24"/>
          <w:szCs w:val="24"/>
        </w:rPr>
        <w:t>, consist of</w:t>
      </w:r>
      <w:r w:rsidR="00CE6864" w:rsidRPr="004B15CF">
        <w:rPr>
          <w:rFonts w:ascii="Times New Roman" w:eastAsia="MS Mincho" w:hAnsi="Times New Roman" w:cs="Times New Roman"/>
          <w:sz w:val="24"/>
          <w:szCs w:val="24"/>
        </w:rPr>
        <w:t>:</w:t>
      </w:r>
      <w:r w:rsidR="004B15CF" w:rsidRPr="004B15CF">
        <w:rPr>
          <w:rFonts w:ascii="Times New Roman" w:eastAsia="Times New Roman" w:hAnsi="Times New Roman" w:cs="Times New Roman"/>
          <w:b/>
          <w:bCs/>
          <w:sz w:val="24"/>
          <w:szCs w:val="24"/>
          <w:lang w:val="en-GB"/>
        </w:rPr>
        <w:t xml:space="preserve"> </w:t>
      </w:r>
      <w:r w:rsidR="004B15CF" w:rsidRPr="003D2F4B">
        <w:rPr>
          <w:rFonts w:ascii="Times New Roman" w:eastAsia="Times New Roman" w:hAnsi="Times New Roman" w:cs="Times New Roman"/>
          <w:sz w:val="24"/>
          <w:szCs w:val="24"/>
          <w:lang w:val="en-GB"/>
        </w:rPr>
        <w:t>(</w:t>
      </w:r>
      <w:r w:rsidR="004B15CF" w:rsidRPr="004B15CF">
        <w:rPr>
          <w:rFonts w:ascii="Times New Roman" w:eastAsia="Times New Roman" w:hAnsi="Times New Roman" w:cs="Times New Roman"/>
          <w:sz w:val="24"/>
          <w:szCs w:val="24"/>
          <w:lang w:val="en-GB"/>
        </w:rPr>
        <w:t>Separate financial statements: Nil)</w:t>
      </w:r>
    </w:p>
    <w:p w:rsidR="00CE6864" w:rsidRPr="00EB2151" w:rsidRDefault="00CE6864" w:rsidP="00CE6864">
      <w:pPr>
        <w:tabs>
          <w:tab w:val="left" w:pos="900"/>
          <w:tab w:val="left" w:pos="2160"/>
          <w:tab w:val="right" w:pos="8100"/>
        </w:tabs>
        <w:overflowPunct w:val="0"/>
        <w:autoSpaceDE w:val="0"/>
        <w:autoSpaceDN w:val="0"/>
        <w:adjustRightInd w:val="0"/>
        <w:spacing w:after="0" w:line="330" w:lineRule="exact"/>
        <w:ind w:left="360" w:hanging="360"/>
        <w:jc w:val="right"/>
        <w:textAlignment w:val="baseline"/>
        <w:rPr>
          <w:rFonts w:ascii="Times New Roman" w:eastAsia="Times New Roman" w:hAnsi="Times New Roman" w:cs="Times New Roman"/>
          <w:b/>
          <w:bCs/>
          <w:sz w:val="18"/>
          <w:szCs w:val="18"/>
        </w:rPr>
      </w:pPr>
      <w:r w:rsidRPr="00EB2151">
        <w:rPr>
          <w:rFonts w:ascii="Times New Roman" w:eastAsia="MS Mincho" w:hAnsi="Times New Roman" w:cs="Times New Roman"/>
          <w:sz w:val="24"/>
          <w:szCs w:val="24"/>
        </w:rPr>
        <w:tab/>
      </w:r>
      <w:r w:rsidRPr="00EB2151">
        <w:rPr>
          <w:rFonts w:ascii="Times New Roman" w:eastAsia="MS Mincho" w:hAnsi="Times New Roman" w:cs="Times New Roman"/>
          <w:sz w:val="24"/>
          <w:szCs w:val="24"/>
        </w:rPr>
        <w:tab/>
      </w:r>
      <w:r w:rsidRPr="00EB2151">
        <w:rPr>
          <w:rFonts w:ascii="Times New Roman" w:eastAsia="Times New Roman" w:hAnsi="Times New Roman" w:cs="Times New Roman"/>
          <w:b/>
          <w:bCs/>
          <w:sz w:val="18"/>
          <w:szCs w:val="18"/>
        </w:rPr>
        <w:t>(Unit: Thousand Baht)</w:t>
      </w:r>
    </w:p>
    <w:tbl>
      <w:tblPr>
        <w:tblW w:w="8824" w:type="dxa"/>
        <w:tblInd w:w="540" w:type="dxa"/>
        <w:tblLayout w:type="fixed"/>
        <w:tblCellMar>
          <w:left w:w="0" w:type="dxa"/>
          <w:right w:w="0" w:type="dxa"/>
        </w:tblCellMar>
        <w:tblLook w:val="0000" w:firstRow="0" w:lastRow="0" w:firstColumn="0" w:lastColumn="0" w:noHBand="0" w:noVBand="0"/>
      </w:tblPr>
      <w:tblGrid>
        <w:gridCol w:w="3510"/>
        <w:gridCol w:w="1264"/>
        <w:gridCol w:w="90"/>
        <w:gridCol w:w="1260"/>
        <w:gridCol w:w="90"/>
        <w:gridCol w:w="1260"/>
        <w:gridCol w:w="90"/>
        <w:gridCol w:w="1260"/>
      </w:tblGrid>
      <w:tr w:rsidR="003D2F4B" w:rsidRPr="00EB2151" w:rsidTr="000730E7">
        <w:trPr>
          <w:trHeight w:val="20"/>
        </w:trPr>
        <w:tc>
          <w:tcPr>
            <w:tcW w:w="3510" w:type="dxa"/>
          </w:tcPr>
          <w:p w:rsidR="003D2F4B" w:rsidRPr="00EB2151" w:rsidRDefault="003D2F4B" w:rsidP="00CE6864">
            <w:pPr>
              <w:spacing w:after="0"/>
              <w:ind w:left="532" w:right="65"/>
              <w:rPr>
                <w:rFonts w:ascii="Times New Roman" w:eastAsia="MS Mincho" w:hAnsi="Times New Roman" w:cs="Times New Roman"/>
                <w:sz w:val="24"/>
                <w:szCs w:val="24"/>
              </w:rPr>
            </w:pPr>
          </w:p>
        </w:tc>
        <w:tc>
          <w:tcPr>
            <w:tcW w:w="5314" w:type="dxa"/>
            <w:gridSpan w:val="7"/>
          </w:tcPr>
          <w:p w:rsidR="003D2F4B" w:rsidRPr="00EB2151" w:rsidRDefault="003D2F4B" w:rsidP="00CE6864">
            <w:pPr>
              <w:spacing w:after="0"/>
              <w:ind w:left="-18" w:right="-9"/>
              <w:jc w:val="cente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Consolidated financial statements</w:t>
            </w:r>
          </w:p>
        </w:tc>
      </w:tr>
      <w:tr w:rsidR="00CE6864" w:rsidRPr="00EB2151" w:rsidTr="003D2F4B">
        <w:trPr>
          <w:trHeight w:val="20"/>
        </w:trPr>
        <w:tc>
          <w:tcPr>
            <w:tcW w:w="3510" w:type="dxa"/>
          </w:tcPr>
          <w:p w:rsidR="00CE6864" w:rsidRPr="00EB2151" w:rsidRDefault="00CE6864" w:rsidP="00CE6864">
            <w:pPr>
              <w:spacing w:after="0"/>
              <w:ind w:left="532" w:right="65"/>
              <w:rPr>
                <w:rFonts w:ascii="Times New Roman" w:eastAsia="MS Mincho" w:hAnsi="Times New Roman" w:cs="Times New Roman"/>
                <w:sz w:val="24"/>
                <w:szCs w:val="24"/>
              </w:rPr>
            </w:pPr>
          </w:p>
        </w:tc>
        <w:tc>
          <w:tcPr>
            <w:tcW w:w="2614" w:type="dxa"/>
            <w:gridSpan w:val="3"/>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Minimum lease to be received</w:t>
            </w:r>
          </w:p>
        </w:tc>
        <w:tc>
          <w:tcPr>
            <w:tcW w:w="9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p>
        </w:tc>
        <w:tc>
          <w:tcPr>
            <w:tcW w:w="2610" w:type="dxa"/>
            <w:gridSpan w:val="3"/>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Present value of minimum</w:t>
            </w:r>
            <w:r w:rsidRPr="00EB2151">
              <w:rPr>
                <w:rFonts w:ascii="Times New Roman" w:eastAsia="Times New Roman" w:hAnsi="Times New Roman" w:cs="Times New Roman"/>
                <w:b/>
                <w:bCs/>
                <w:sz w:val="20"/>
                <w:szCs w:val="20"/>
                <w:cs/>
                <w:lang w:val="en-GB"/>
              </w:rPr>
              <w:t xml:space="preserve"> </w:t>
            </w:r>
            <w:r w:rsidRPr="00EB2151">
              <w:rPr>
                <w:rFonts w:ascii="Times New Roman" w:eastAsia="Times New Roman" w:hAnsi="Times New Roman" w:cs="Times New Roman"/>
                <w:b/>
                <w:bCs/>
                <w:sz w:val="20"/>
                <w:szCs w:val="20"/>
                <w:lang w:val="en-GB"/>
              </w:rPr>
              <w:t>lease payments receivable</w:t>
            </w:r>
          </w:p>
        </w:tc>
      </w:tr>
      <w:tr w:rsidR="00CE6864" w:rsidRPr="00EB2151" w:rsidTr="003D2F4B">
        <w:trPr>
          <w:trHeight w:val="20"/>
        </w:trPr>
        <w:tc>
          <w:tcPr>
            <w:tcW w:w="3510" w:type="dxa"/>
          </w:tcPr>
          <w:p w:rsidR="00CE6864" w:rsidRPr="00EB2151" w:rsidRDefault="00CE6864" w:rsidP="00CE6864">
            <w:pPr>
              <w:spacing w:after="0"/>
              <w:ind w:left="532" w:right="65"/>
              <w:rPr>
                <w:rFonts w:ascii="Times New Roman" w:eastAsia="MS Mincho" w:hAnsi="Times New Roman" w:cs="Times New Roman"/>
                <w:sz w:val="24"/>
                <w:szCs w:val="24"/>
              </w:rPr>
            </w:pPr>
          </w:p>
        </w:tc>
        <w:tc>
          <w:tcPr>
            <w:tcW w:w="1264" w:type="dxa"/>
          </w:tcPr>
          <w:p w:rsidR="00CE6864" w:rsidRPr="00EB2151" w:rsidRDefault="00B16C13" w:rsidP="00CE6864">
            <w:pPr>
              <w:spacing w:after="0"/>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9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p>
        </w:tc>
        <w:tc>
          <w:tcPr>
            <w:tcW w:w="1260" w:type="dxa"/>
          </w:tcPr>
          <w:p w:rsidR="00CE6864" w:rsidRPr="00EB2151" w:rsidRDefault="00B16C13" w:rsidP="00CE6864">
            <w:pPr>
              <w:spacing w:after="0"/>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c>
          <w:tcPr>
            <w:tcW w:w="9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p>
        </w:tc>
        <w:tc>
          <w:tcPr>
            <w:tcW w:w="1260" w:type="dxa"/>
          </w:tcPr>
          <w:p w:rsidR="00CE6864" w:rsidRPr="00EB2151" w:rsidRDefault="00B16C13" w:rsidP="00CE6864">
            <w:pPr>
              <w:spacing w:after="0"/>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9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p>
        </w:tc>
        <w:tc>
          <w:tcPr>
            <w:tcW w:w="1260" w:type="dxa"/>
          </w:tcPr>
          <w:p w:rsidR="00CE6864" w:rsidRPr="00EB2151" w:rsidRDefault="00B16C13" w:rsidP="00CE6864">
            <w:pPr>
              <w:spacing w:after="0"/>
              <w:ind w:left="-18"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CE6864" w:rsidRPr="00EB2151" w:rsidTr="003D2F4B">
        <w:trPr>
          <w:trHeight w:val="20"/>
        </w:trPr>
        <w:tc>
          <w:tcPr>
            <w:tcW w:w="3510" w:type="dxa"/>
          </w:tcPr>
          <w:p w:rsidR="00CE6864" w:rsidRPr="00EB2151" w:rsidRDefault="00CE6864" w:rsidP="00CE6864">
            <w:pPr>
              <w:spacing w:after="0"/>
              <w:ind w:left="532" w:right="65"/>
              <w:rPr>
                <w:rFonts w:ascii="Times New Roman" w:eastAsia="MS Mincho" w:hAnsi="Times New Roman" w:cs="Times New Roman"/>
                <w:sz w:val="24"/>
                <w:szCs w:val="24"/>
              </w:rPr>
            </w:pPr>
          </w:p>
        </w:tc>
        <w:tc>
          <w:tcPr>
            <w:tcW w:w="1264"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Baht</w:t>
            </w:r>
          </w:p>
        </w:tc>
        <w:tc>
          <w:tcPr>
            <w:tcW w:w="90" w:type="dxa"/>
          </w:tcPr>
          <w:p w:rsidR="00CE6864" w:rsidRPr="00EB2151" w:rsidRDefault="00CE6864" w:rsidP="00CE6864">
            <w:pPr>
              <w:spacing w:after="0"/>
              <w:ind w:left="-18" w:right="-9"/>
              <w:jc w:val="both"/>
              <w:rPr>
                <w:rFonts w:ascii="Times New Roman" w:eastAsia="Times New Roman" w:hAnsi="Times New Roman" w:cs="Times New Roman"/>
                <w:b/>
                <w:bCs/>
                <w:sz w:val="20"/>
                <w:szCs w:val="20"/>
                <w:lang w:val="en-GB"/>
              </w:rPr>
            </w:pPr>
          </w:p>
        </w:tc>
        <w:tc>
          <w:tcPr>
            <w:tcW w:w="126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Baht</w:t>
            </w:r>
          </w:p>
        </w:tc>
        <w:tc>
          <w:tcPr>
            <w:tcW w:w="90" w:type="dxa"/>
          </w:tcPr>
          <w:p w:rsidR="00CE6864" w:rsidRPr="00EB2151" w:rsidRDefault="00CE6864" w:rsidP="00CE6864">
            <w:pPr>
              <w:spacing w:after="0"/>
              <w:ind w:left="-18" w:right="-9"/>
              <w:jc w:val="both"/>
              <w:rPr>
                <w:rFonts w:ascii="Times New Roman" w:eastAsia="Times New Roman" w:hAnsi="Times New Roman" w:cs="Times New Roman"/>
                <w:b/>
                <w:bCs/>
                <w:sz w:val="20"/>
                <w:szCs w:val="20"/>
                <w:lang w:val="en-GB"/>
              </w:rPr>
            </w:pPr>
          </w:p>
        </w:tc>
        <w:tc>
          <w:tcPr>
            <w:tcW w:w="126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Baht</w:t>
            </w:r>
          </w:p>
        </w:tc>
        <w:tc>
          <w:tcPr>
            <w:tcW w:w="90" w:type="dxa"/>
          </w:tcPr>
          <w:p w:rsidR="00CE6864" w:rsidRPr="00EB2151" w:rsidRDefault="00CE6864" w:rsidP="00CE6864">
            <w:pPr>
              <w:spacing w:after="0"/>
              <w:ind w:left="-18" w:right="-9"/>
              <w:jc w:val="right"/>
              <w:rPr>
                <w:rFonts w:ascii="Times New Roman" w:eastAsia="Times New Roman" w:hAnsi="Times New Roman" w:cs="Times New Roman"/>
                <w:b/>
                <w:bCs/>
                <w:sz w:val="20"/>
                <w:szCs w:val="20"/>
                <w:lang w:val="en-GB"/>
              </w:rPr>
            </w:pPr>
          </w:p>
        </w:tc>
        <w:tc>
          <w:tcPr>
            <w:tcW w:w="1260" w:type="dxa"/>
          </w:tcPr>
          <w:p w:rsidR="00CE6864" w:rsidRPr="00EB2151" w:rsidRDefault="00CE6864" w:rsidP="00CE6864">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Baht</w:t>
            </w:r>
          </w:p>
        </w:tc>
      </w:tr>
      <w:tr w:rsidR="00CE6864" w:rsidRPr="00EB2151" w:rsidTr="003D2F4B">
        <w:trPr>
          <w:trHeight w:val="20"/>
        </w:trPr>
        <w:tc>
          <w:tcPr>
            <w:tcW w:w="3510" w:type="dxa"/>
          </w:tcPr>
          <w:p w:rsidR="00CE6864" w:rsidRPr="00EB2151" w:rsidRDefault="00CE6864" w:rsidP="00CE6864">
            <w:pPr>
              <w:spacing w:after="0"/>
              <w:ind w:firstLine="432"/>
              <w:rPr>
                <w:rFonts w:ascii="Times New Roman" w:eastAsia="MS Mincho" w:hAnsi="Times New Roman" w:cs="Times New Roman"/>
                <w:color w:val="000000"/>
                <w:sz w:val="18"/>
                <w:szCs w:val="18"/>
              </w:rPr>
            </w:pPr>
            <w:r w:rsidRPr="00EB2151">
              <w:rPr>
                <w:rFonts w:ascii="Times New Roman" w:eastAsia="MS Mincho" w:hAnsi="Times New Roman" w:cs="Times New Roman"/>
                <w:color w:val="000000"/>
                <w:sz w:val="18"/>
                <w:szCs w:val="18"/>
              </w:rPr>
              <w:t>Receiving period</w:t>
            </w:r>
          </w:p>
        </w:tc>
        <w:tc>
          <w:tcPr>
            <w:tcW w:w="1264" w:type="dxa"/>
          </w:tcPr>
          <w:p w:rsidR="00CE6864" w:rsidRPr="00EB2151" w:rsidRDefault="00CE6864" w:rsidP="00CE6864">
            <w:pPr>
              <w:spacing w:after="0"/>
              <w:rPr>
                <w:rFonts w:ascii="Times New Roman" w:eastAsia="MS Mincho" w:hAnsi="Times New Roman" w:cs="Times New Roman"/>
                <w:color w:val="000000"/>
                <w:sz w:val="18"/>
                <w:szCs w:val="18"/>
              </w:rPr>
            </w:pPr>
          </w:p>
        </w:tc>
        <w:tc>
          <w:tcPr>
            <w:tcW w:w="90" w:type="dxa"/>
          </w:tcPr>
          <w:p w:rsidR="00CE6864" w:rsidRPr="00EB2151" w:rsidRDefault="00CE6864" w:rsidP="00CE6864">
            <w:pPr>
              <w:spacing w:after="0"/>
              <w:rPr>
                <w:rFonts w:ascii="Times New Roman" w:eastAsia="MS Mincho" w:hAnsi="Times New Roman" w:cs="Times New Roman"/>
                <w:color w:val="000000"/>
                <w:sz w:val="18"/>
                <w:szCs w:val="18"/>
              </w:rPr>
            </w:pPr>
          </w:p>
        </w:tc>
        <w:tc>
          <w:tcPr>
            <w:tcW w:w="1260" w:type="dxa"/>
          </w:tcPr>
          <w:p w:rsidR="00CE6864" w:rsidRPr="00EB2151" w:rsidRDefault="00CE6864" w:rsidP="00CE6864">
            <w:pPr>
              <w:spacing w:after="0"/>
              <w:rPr>
                <w:rFonts w:ascii="Times New Roman" w:eastAsia="MS Mincho" w:hAnsi="Times New Roman" w:cs="Times New Roman"/>
                <w:color w:val="000000"/>
                <w:sz w:val="18"/>
                <w:szCs w:val="18"/>
              </w:rPr>
            </w:pPr>
          </w:p>
        </w:tc>
        <w:tc>
          <w:tcPr>
            <w:tcW w:w="90" w:type="dxa"/>
          </w:tcPr>
          <w:p w:rsidR="00CE6864" w:rsidRPr="00EB2151" w:rsidRDefault="00CE6864" w:rsidP="00CE6864">
            <w:pPr>
              <w:spacing w:after="0"/>
              <w:rPr>
                <w:rFonts w:ascii="Times New Roman" w:eastAsia="MS Mincho" w:hAnsi="Times New Roman" w:cs="Times New Roman"/>
                <w:color w:val="000000"/>
                <w:sz w:val="18"/>
                <w:szCs w:val="18"/>
              </w:rPr>
            </w:pPr>
          </w:p>
        </w:tc>
        <w:tc>
          <w:tcPr>
            <w:tcW w:w="1260" w:type="dxa"/>
          </w:tcPr>
          <w:p w:rsidR="00CE6864" w:rsidRPr="00EB2151" w:rsidRDefault="00CE6864" w:rsidP="00CE6864">
            <w:pPr>
              <w:spacing w:after="0"/>
              <w:rPr>
                <w:rFonts w:ascii="Times New Roman" w:eastAsia="MS Mincho" w:hAnsi="Times New Roman" w:cs="Times New Roman"/>
                <w:color w:val="000000"/>
                <w:sz w:val="18"/>
                <w:szCs w:val="18"/>
              </w:rPr>
            </w:pPr>
          </w:p>
        </w:tc>
        <w:tc>
          <w:tcPr>
            <w:tcW w:w="90" w:type="dxa"/>
          </w:tcPr>
          <w:p w:rsidR="00CE6864" w:rsidRPr="00EB2151" w:rsidRDefault="00CE6864" w:rsidP="00CE6864">
            <w:pPr>
              <w:spacing w:after="0"/>
              <w:ind w:right="90"/>
              <w:jc w:val="right"/>
              <w:rPr>
                <w:rFonts w:ascii="Times New Roman" w:eastAsia="MS Mincho" w:hAnsi="Times New Roman" w:cs="Times New Roman"/>
                <w:color w:val="000000"/>
                <w:sz w:val="18"/>
                <w:szCs w:val="18"/>
              </w:rPr>
            </w:pPr>
          </w:p>
        </w:tc>
        <w:tc>
          <w:tcPr>
            <w:tcW w:w="1260" w:type="dxa"/>
          </w:tcPr>
          <w:p w:rsidR="00CE6864" w:rsidRPr="00EB2151" w:rsidRDefault="00CE6864" w:rsidP="00CE6864">
            <w:pPr>
              <w:spacing w:after="0"/>
              <w:ind w:right="90"/>
              <w:jc w:val="right"/>
              <w:rPr>
                <w:rFonts w:ascii="Times New Roman" w:eastAsia="MS Mincho" w:hAnsi="Times New Roman" w:cs="Times New Roman"/>
                <w:color w:val="000000"/>
                <w:sz w:val="18"/>
                <w:szCs w:val="18"/>
              </w:rPr>
            </w:pPr>
          </w:p>
        </w:tc>
      </w:tr>
      <w:tr w:rsidR="00091829" w:rsidRPr="00EB2151" w:rsidTr="003D2F4B">
        <w:trPr>
          <w:trHeight w:val="20"/>
        </w:trPr>
        <w:tc>
          <w:tcPr>
            <w:tcW w:w="3510" w:type="dxa"/>
          </w:tcPr>
          <w:p w:rsidR="00091829" w:rsidRPr="00EB2151" w:rsidRDefault="00091829" w:rsidP="00091829">
            <w:pPr>
              <w:spacing w:after="0"/>
              <w:ind w:left="802" w:right="65" w:hanging="100"/>
              <w:rPr>
                <w:rFonts w:ascii="Times New Roman" w:eastAsia="MS Mincho" w:hAnsi="Times New Roman" w:cs="Times New Roman"/>
                <w:sz w:val="18"/>
                <w:szCs w:val="18"/>
              </w:rPr>
            </w:pPr>
            <w:r w:rsidRPr="00EB2151">
              <w:rPr>
                <w:rFonts w:ascii="Times New Roman" w:eastAsia="MS Mincho" w:hAnsi="Times New Roman" w:cs="Times New Roman"/>
                <w:sz w:val="18"/>
                <w:szCs w:val="18"/>
              </w:rPr>
              <w:t xml:space="preserve">Within </w:t>
            </w:r>
            <w:r w:rsidR="00B16C13" w:rsidRPr="00B16C13">
              <w:rPr>
                <w:rFonts w:ascii="Times New Roman" w:eastAsia="MS Mincho" w:hAnsi="Times New Roman" w:cs="Angsana New"/>
                <w:sz w:val="18"/>
                <w:szCs w:val="18"/>
              </w:rPr>
              <w:t>1</w:t>
            </w:r>
            <w:r w:rsidRPr="00EB2151">
              <w:rPr>
                <w:rFonts w:ascii="Times New Roman" w:eastAsia="MS Mincho" w:hAnsi="Times New Roman" w:cs="Times New Roman"/>
                <w:sz w:val="18"/>
                <w:szCs w:val="18"/>
              </w:rPr>
              <w:t xml:space="preserve"> year</w:t>
            </w:r>
          </w:p>
        </w:tc>
        <w:tc>
          <w:tcPr>
            <w:tcW w:w="1264" w:type="dxa"/>
          </w:tcPr>
          <w:p w:rsidR="00091829" w:rsidRPr="00EB2151" w:rsidRDefault="00B16C13" w:rsidP="002A619F">
            <w:pPr>
              <w:spacing w:after="0"/>
              <w:ind w:right="126"/>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74</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827</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596</w:t>
            </w:r>
          </w:p>
        </w:tc>
        <w:tc>
          <w:tcPr>
            <w:tcW w:w="90" w:type="dxa"/>
          </w:tcPr>
          <w:p w:rsidR="00091829" w:rsidRPr="00EB2151" w:rsidRDefault="00091829" w:rsidP="00091829">
            <w:pPr>
              <w:spacing w:after="0"/>
              <w:ind w:right="90"/>
              <w:jc w:val="right"/>
              <w:rPr>
                <w:rFonts w:ascii="Times New Roman" w:eastAsia="MS Mincho" w:hAnsi="Times New Roman" w:cs="Times New Roman"/>
                <w:sz w:val="18"/>
                <w:szCs w:val="18"/>
              </w:rPr>
            </w:pPr>
          </w:p>
        </w:tc>
        <w:tc>
          <w:tcPr>
            <w:tcW w:w="1260" w:type="dxa"/>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20"/>
        </w:trPr>
        <w:tc>
          <w:tcPr>
            <w:tcW w:w="3510" w:type="dxa"/>
          </w:tcPr>
          <w:p w:rsidR="00091829" w:rsidRPr="00EB2151" w:rsidRDefault="00B16C13" w:rsidP="00091829">
            <w:pPr>
              <w:spacing w:after="0"/>
              <w:ind w:left="802" w:right="65" w:hanging="100"/>
              <w:rPr>
                <w:rFonts w:ascii="Times New Roman" w:eastAsia="MS Mincho" w:hAnsi="Times New Roman" w:cs="Times New Roman"/>
                <w:sz w:val="18"/>
                <w:szCs w:val="18"/>
              </w:rPr>
            </w:pPr>
            <w:r w:rsidRPr="00B16C13">
              <w:rPr>
                <w:rFonts w:ascii="Times New Roman" w:eastAsia="MS Mincho" w:hAnsi="Times New Roman" w:cs="Angsana New"/>
                <w:sz w:val="18"/>
                <w:szCs w:val="18"/>
              </w:rPr>
              <w:t>1</w:t>
            </w:r>
            <w:r w:rsidR="00091829" w:rsidRPr="00EB2151">
              <w:rPr>
                <w:rFonts w:ascii="Times New Roman" w:eastAsia="MS Mincho" w:hAnsi="Times New Roman" w:cs="Times New Roman"/>
                <w:sz w:val="18"/>
                <w:szCs w:val="18"/>
              </w:rPr>
              <w:t xml:space="preserve"> - </w:t>
            </w:r>
            <w:r w:rsidRPr="00B16C13">
              <w:rPr>
                <w:rFonts w:ascii="Times New Roman" w:eastAsia="MS Mincho" w:hAnsi="Times New Roman" w:cs="Angsana New"/>
                <w:sz w:val="18"/>
                <w:szCs w:val="18"/>
              </w:rPr>
              <w:t>5</w:t>
            </w:r>
            <w:r w:rsidR="00091829" w:rsidRPr="00EB2151">
              <w:rPr>
                <w:rFonts w:ascii="Times New Roman" w:eastAsia="MS Mincho" w:hAnsi="Times New Roman" w:cs="Times New Roman"/>
                <w:sz w:val="18"/>
                <w:szCs w:val="18"/>
              </w:rPr>
              <w:t xml:space="preserve"> years</w:t>
            </w:r>
          </w:p>
        </w:tc>
        <w:tc>
          <w:tcPr>
            <w:tcW w:w="1264" w:type="dxa"/>
          </w:tcPr>
          <w:p w:rsidR="00091829" w:rsidRPr="00EB2151" w:rsidRDefault="00B16C13" w:rsidP="00091829">
            <w:pPr>
              <w:spacing w:after="0"/>
              <w:ind w:right="126"/>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254</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499</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129</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632</w:t>
            </w:r>
          </w:p>
        </w:tc>
        <w:tc>
          <w:tcPr>
            <w:tcW w:w="90" w:type="dxa"/>
          </w:tcPr>
          <w:p w:rsidR="00091829" w:rsidRPr="00EB2151" w:rsidRDefault="00091829" w:rsidP="00091829">
            <w:pPr>
              <w:spacing w:after="0"/>
              <w:ind w:right="90"/>
              <w:jc w:val="right"/>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20"/>
        </w:trPr>
        <w:tc>
          <w:tcPr>
            <w:tcW w:w="3510" w:type="dxa"/>
          </w:tcPr>
          <w:p w:rsidR="00091829" w:rsidRPr="00EB2151" w:rsidRDefault="00091829" w:rsidP="00091829">
            <w:pPr>
              <w:spacing w:after="0"/>
              <w:ind w:left="802" w:right="65" w:hanging="100"/>
              <w:rPr>
                <w:rFonts w:ascii="Times New Roman" w:eastAsia="MS Mincho" w:hAnsi="Times New Roman" w:cs="Times New Roman"/>
                <w:sz w:val="18"/>
                <w:szCs w:val="18"/>
              </w:rPr>
            </w:pPr>
          </w:p>
        </w:tc>
        <w:tc>
          <w:tcPr>
            <w:tcW w:w="1264" w:type="dxa"/>
            <w:tcBorders>
              <w:top w:val="single" w:sz="4" w:space="0" w:color="auto"/>
            </w:tcBorders>
          </w:tcPr>
          <w:p w:rsidR="00091829" w:rsidRPr="00EB2151" w:rsidRDefault="00B16C13" w:rsidP="002A619F">
            <w:pPr>
              <w:spacing w:after="0"/>
              <w:ind w:right="126"/>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329</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326</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top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top w:val="single" w:sz="4" w:space="0" w:color="auto"/>
            </w:tcBorders>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143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228</w:t>
            </w:r>
          </w:p>
        </w:tc>
        <w:tc>
          <w:tcPr>
            <w:tcW w:w="90" w:type="dxa"/>
          </w:tcPr>
          <w:p w:rsidR="00091829" w:rsidRPr="00EB2151" w:rsidRDefault="00091829" w:rsidP="00091829">
            <w:pPr>
              <w:spacing w:after="0"/>
              <w:ind w:right="90"/>
              <w:jc w:val="right"/>
              <w:rPr>
                <w:rFonts w:ascii="Times New Roman" w:eastAsia="MS Mincho" w:hAnsi="Times New Roman" w:cs="Times New Roman"/>
                <w:sz w:val="18"/>
                <w:szCs w:val="18"/>
              </w:rPr>
            </w:pPr>
          </w:p>
        </w:tc>
        <w:tc>
          <w:tcPr>
            <w:tcW w:w="1260" w:type="dxa"/>
            <w:tcBorders>
              <w:top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20"/>
        </w:trPr>
        <w:tc>
          <w:tcPr>
            <w:tcW w:w="3510" w:type="dxa"/>
          </w:tcPr>
          <w:p w:rsidR="00091829" w:rsidRPr="00EB2151" w:rsidRDefault="00091829" w:rsidP="00091829">
            <w:pPr>
              <w:spacing w:after="0"/>
              <w:ind w:left="802" w:right="65" w:hanging="370"/>
              <w:rPr>
                <w:rFonts w:ascii="Times New Roman" w:eastAsia="MS Mincho" w:hAnsi="Times New Roman" w:cs="Times New Roman"/>
                <w:sz w:val="18"/>
                <w:szCs w:val="18"/>
              </w:rPr>
            </w:pPr>
            <w:r w:rsidRPr="00EB2151">
              <w:rPr>
                <w:rFonts w:ascii="Times New Roman" w:eastAsia="MS Mincho" w:hAnsi="Times New Roman" w:cs="Times New Roman"/>
                <w:sz w:val="18"/>
                <w:szCs w:val="18"/>
                <w:u w:val="single"/>
              </w:rPr>
              <w:t>Less</w:t>
            </w:r>
            <w:r w:rsidRPr="00EB2151">
              <w:rPr>
                <w:rFonts w:ascii="Times New Roman" w:eastAsia="MS Mincho" w:hAnsi="Times New Roman" w:cs="Times New Roman"/>
                <w:sz w:val="18"/>
                <w:szCs w:val="18"/>
              </w:rPr>
              <w:t xml:space="preserve">  </w:t>
            </w:r>
            <w:r w:rsidRPr="00EB2151">
              <w:rPr>
                <w:rFonts w:ascii="Times New Roman" w:eastAsia="Calibri" w:hAnsi="Times New Roman" w:cs="Times New Roman"/>
                <w:color w:val="000000"/>
                <w:sz w:val="18"/>
                <w:szCs w:val="18"/>
              </w:rPr>
              <w:t>Unearned finance income</w:t>
            </w:r>
          </w:p>
        </w:tc>
        <w:tc>
          <w:tcPr>
            <w:tcW w:w="1264" w:type="dxa"/>
            <w:tcBorders>
              <w:bottom w:val="single" w:sz="4" w:space="0" w:color="auto"/>
            </w:tcBorders>
          </w:tcPr>
          <w:p w:rsidR="00091829" w:rsidRPr="00EB2151" w:rsidRDefault="00091829" w:rsidP="00091829">
            <w:pPr>
              <w:spacing w:after="0"/>
              <w:ind w:right="36"/>
              <w:jc w:val="right"/>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r w:rsidR="00B16C13" w:rsidRPr="00B16C13">
              <w:rPr>
                <w:rFonts w:ascii="Times New Roman" w:eastAsia="MS Mincho" w:hAnsi="Times New Roman" w:cs="Angsana New"/>
                <w:sz w:val="18"/>
                <w:szCs w:val="18"/>
              </w:rPr>
              <w:t>186</w:t>
            </w:r>
            <w:r w:rsidRPr="00EB2151">
              <w:rPr>
                <w:rFonts w:ascii="Times New Roman" w:eastAsia="MS Mincho" w:hAnsi="Times New Roman" w:cs="Times New Roman"/>
                <w:sz w:val="18"/>
                <w:szCs w:val="18"/>
              </w:rPr>
              <w:t>,</w:t>
            </w:r>
            <w:r w:rsidR="00B16C13" w:rsidRPr="00B16C13">
              <w:rPr>
                <w:rFonts w:ascii="Times New Roman" w:eastAsia="MS Mincho" w:hAnsi="Times New Roman" w:cs="Angsana New"/>
                <w:sz w:val="18"/>
                <w:szCs w:val="18"/>
              </w:rPr>
              <w:t>098</w:t>
            </w: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440"/>
              <w:jc w:val="right"/>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tcPr>
          <w:p w:rsidR="00091829" w:rsidRPr="00EB2151" w:rsidRDefault="00091829" w:rsidP="00091829">
            <w:pPr>
              <w:spacing w:after="0"/>
              <w:ind w:right="90"/>
              <w:jc w:val="right"/>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287"/>
        </w:trPr>
        <w:tc>
          <w:tcPr>
            <w:tcW w:w="3510" w:type="dxa"/>
          </w:tcPr>
          <w:p w:rsidR="00091829" w:rsidRPr="00EB2151" w:rsidRDefault="00091829" w:rsidP="00091829">
            <w:pPr>
              <w:spacing w:after="0"/>
              <w:ind w:left="532" w:right="65"/>
              <w:rPr>
                <w:rFonts w:ascii="Times New Roman" w:eastAsia="MS Mincho" w:hAnsi="Times New Roman" w:cs="Times New Roman"/>
                <w:sz w:val="18"/>
                <w:szCs w:val="18"/>
              </w:rPr>
            </w:pPr>
          </w:p>
        </w:tc>
        <w:tc>
          <w:tcPr>
            <w:tcW w:w="1264" w:type="dxa"/>
            <w:tcBorders>
              <w:top w:val="single" w:sz="4" w:space="0" w:color="auto"/>
              <w:bottom w:val="double" w:sz="4" w:space="0" w:color="auto"/>
            </w:tcBorders>
            <w:vAlign w:val="center"/>
          </w:tcPr>
          <w:p w:rsidR="00091829" w:rsidRPr="00EB2151" w:rsidRDefault="00B16C13" w:rsidP="002A619F">
            <w:pPr>
              <w:spacing w:after="0"/>
              <w:ind w:right="126"/>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143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228</w:t>
            </w:r>
          </w:p>
        </w:tc>
        <w:tc>
          <w:tcPr>
            <w:tcW w:w="90" w:type="dxa"/>
            <w:vAlign w:val="center"/>
          </w:tcPr>
          <w:p w:rsidR="00091829" w:rsidRPr="00EB2151" w:rsidRDefault="00091829" w:rsidP="00FE275C">
            <w:pPr>
              <w:spacing w:after="0"/>
              <w:jc w:val="right"/>
              <w:rPr>
                <w:rFonts w:ascii="Times New Roman" w:eastAsia="MS Mincho" w:hAnsi="Times New Roman" w:cs="Times New Roman"/>
                <w:sz w:val="18"/>
                <w:szCs w:val="18"/>
              </w:rPr>
            </w:pPr>
          </w:p>
        </w:tc>
        <w:tc>
          <w:tcPr>
            <w:tcW w:w="1260" w:type="dxa"/>
            <w:tcBorders>
              <w:top w:val="single" w:sz="4" w:space="0" w:color="auto"/>
              <w:bottom w:val="double" w:sz="4" w:space="0" w:color="auto"/>
            </w:tcBorders>
            <w:vAlign w:val="center"/>
          </w:tcPr>
          <w:p w:rsidR="00091829" w:rsidRPr="00EB2151" w:rsidRDefault="00091829" w:rsidP="00585815">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c>
          <w:tcPr>
            <w:tcW w:w="90" w:type="dxa"/>
            <w:vAlign w:val="center"/>
          </w:tcPr>
          <w:p w:rsidR="00091829" w:rsidRPr="00EB2151" w:rsidRDefault="00091829" w:rsidP="00FE275C">
            <w:pPr>
              <w:spacing w:after="0"/>
              <w:jc w:val="right"/>
              <w:rPr>
                <w:rFonts w:ascii="Times New Roman" w:eastAsia="MS Mincho" w:hAnsi="Times New Roman" w:cs="Times New Roman"/>
                <w:sz w:val="18"/>
                <w:szCs w:val="18"/>
              </w:rPr>
            </w:pPr>
          </w:p>
        </w:tc>
        <w:tc>
          <w:tcPr>
            <w:tcW w:w="1260" w:type="dxa"/>
            <w:tcBorders>
              <w:top w:val="single" w:sz="4" w:space="0" w:color="auto"/>
              <w:left w:val="nil"/>
              <w:bottom w:val="double" w:sz="4" w:space="0" w:color="auto"/>
            </w:tcBorders>
            <w:vAlign w:val="center"/>
          </w:tcPr>
          <w:p w:rsidR="00091829" w:rsidRPr="00EB2151" w:rsidRDefault="00B16C13" w:rsidP="00FE275C">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143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228</w:t>
            </w:r>
          </w:p>
        </w:tc>
        <w:tc>
          <w:tcPr>
            <w:tcW w:w="90" w:type="dxa"/>
            <w:vAlign w:val="center"/>
          </w:tcPr>
          <w:p w:rsidR="00091829" w:rsidRPr="00EB2151" w:rsidRDefault="00091829" w:rsidP="00FE275C">
            <w:pPr>
              <w:spacing w:after="0"/>
              <w:ind w:right="90"/>
              <w:jc w:val="right"/>
              <w:rPr>
                <w:rFonts w:ascii="Times New Roman" w:eastAsia="MS Mincho" w:hAnsi="Times New Roman" w:cs="Times New Roman"/>
                <w:sz w:val="18"/>
                <w:szCs w:val="18"/>
              </w:rPr>
            </w:pPr>
          </w:p>
        </w:tc>
        <w:tc>
          <w:tcPr>
            <w:tcW w:w="1260" w:type="dxa"/>
            <w:tcBorders>
              <w:top w:val="single" w:sz="4" w:space="0" w:color="auto"/>
              <w:bottom w:val="double" w:sz="4" w:space="0" w:color="auto"/>
            </w:tcBorders>
            <w:vAlign w:val="center"/>
          </w:tcPr>
          <w:p w:rsidR="00091829" w:rsidRPr="00EB2151" w:rsidRDefault="00091829" w:rsidP="00412DD8">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CE6864" w:rsidRPr="00EB2151" w:rsidTr="003D2F4B">
        <w:trPr>
          <w:trHeight w:val="70"/>
        </w:trPr>
        <w:tc>
          <w:tcPr>
            <w:tcW w:w="3510" w:type="dxa"/>
          </w:tcPr>
          <w:p w:rsidR="00CE6864" w:rsidRPr="00EB2151" w:rsidRDefault="00CE6864" w:rsidP="00CE6864">
            <w:pPr>
              <w:spacing w:after="0"/>
              <w:ind w:left="532" w:right="65"/>
              <w:rPr>
                <w:rFonts w:ascii="Times New Roman" w:eastAsia="MS Mincho" w:hAnsi="Times New Roman" w:cs="Times New Roman"/>
                <w:sz w:val="18"/>
                <w:szCs w:val="18"/>
              </w:rPr>
            </w:pPr>
          </w:p>
        </w:tc>
        <w:tc>
          <w:tcPr>
            <w:tcW w:w="1264" w:type="dxa"/>
            <w:tcBorders>
              <w:top w:val="single" w:sz="4" w:space="0" w:color="auto"/>
            </w:tcBorders>
          </w:tcPr>
          <w:p w:rsidR="00CE6864" w:rsidRPr="00EB2151" w:rsidRDefault="00CE6864" w:rsidP="00CE6864">
            <w:pPr>
              <w:tabs>
                <w:tab w:val="decimal" w:pos="1258"/>
              </w:tabs>
              <w:spacing w:after="0"/>
              <w:ind w:left="-126" w:right="-180"/>
              <w:rPr>
                <w:rFonts w:ascii="Times New Roman" w:eastAsia="MS Mincho" w:hAnsi="Times New Roman" w:cs="Times New Roman"/>
                <w:sz w:val="18"/>
                <w:szCs w:val="18"/>
                <w:cs/>
              </w:rPr>
            </w:pPr>
          </w:p>
        </w:tc>
        <w:tc>
          <w:tcPr>
            <w:tcW w:w="90" w:type="dxa"/>
          </w:tcPr>
          <w:p w:rsidR="00CE6864" w:rsidRPr="00EB2151" w:rsidRDefault="00CE6864" w:rsidP="00CE6864">
            <w:pPr>
              <w:spacing w:after="0"/>
              <w:rPr>
                <w:rFonts w:ascii="Times New Roman" w:eastAsia="MS Mincho" w:hAnsi="Times New Roman" w:cs="Times New Roman"/>
                <w:sz w:val="18"/>
                <w:szCs w:val="18"/>
              </w:rPr>
            </w:pPr>
          </w:p>
        </w:tc>
        <w:tc>
          <w:tcPr>
            <w:tcW w:w="1260" w:type="dxa"/>
            <w:tcBorders>
              <w:top w:val="double" w:sz="4" w:space="0" w:color="auto"/>
            </w:tcBorders>
          </w:tcPr>
          <w:p w:rsidR="00CE6864" w:rsidRPr="00EB2151" w:rsidRDefault="00CE6864" w:rsidP="00CE6864">
            <w:pPr>
              <w:spacing w:after="0"/>
              <w:rPr>
                <w:rFonts w:ascii="Times New Roman" w:eastAsia="MS Mincho" w:hAnsi="Times New Roman" w:cs="Times New Roman"/>
                <w:sz w:val="18"/>
                <w:szCs w:val="18"/>
              </w:rPr>
            </w:pPr>
          </w:p>
        </w:tc>
        <w:tc>
          <w:tcPr>
            <w:tcW w:w="90" w:type="dxa"/>
          </w:tcPr>
          <w:p w:rsidR="00CE6864" w:rsidRPr="00EB2151" w:rsidRDefault="00CE6864" w:rsidP="00CE6864">
            <w:pPr>
              <w:spacing w:after="0"/>
              <w:rPr>
                <w:rFonts w:ascii="Times New Roman" w:eastAsia="MS Mincho" w:hAnsi="Times New Roman" w:cs="Times New Roman"/>
                <w:sz w:val="18"/>
                <w:szCs w:val="18"/>
              </w:rPr>
            </w:pPr>
          </w:p>
        </w:tc>
        <w:tc>
          <w:tcPr>
            <w:tcW w:w="1260" w:type="dxa"/>
            <w:tcBorders>
              <w:top w:val="double" w:sz="4" w:space="0" w:color="auto"/>
              <w:left w:val="nil"/>
            </w:tcBorders>
          </w:tcPr>
          <w:p w:rsidR="00CE6864" w:rsidRPr="00EB2151" w:rsidRDefault="00CE6864" w:rsidP="00CE6864">
            <w:pPr>
              <w:spacing w:after="0"/>
              <w:ind w:right="90"/>
              <w:rPr>
                <w:rFonts w:ascii="Times New Roman" w:eastAsia="MS Mincho" w:hAnsi="Times New Roman" w:cs="Times New Roman"/>
                <w:sz w:val="18"/>
                <w:szCs w:val="18"/>
              </w:rPr>
            </w:pPr>
          </w:p>
        </w:tc>
        <w:tc>
          <w:tcPr>
            <w:tcW w:w="90" w:type="dxa"/>
          </w:tcPr>
          <w:p w:rsidR="00CE6864" w:rsidRPr="00EB2151" w:rsidRDefault="00CE6864" w:rsidP="00CE6864">
            <w:pPr>
              <w:spacing w:after="0"/>
              <w:ind w:right="90"/>
              <w:jc w:val="right"/>
              <w:rPr>
                <w:rFonts w:ascii="Times New Roman" w:eastAsia="MS Mincho" w:hAnsi="Times New Roman" w:cs="Times New Roman"/>
                <w:sz w:val="18"/>
                <w:szCs w:val="18"/>
                <w:cs/>
              </w:rPr>
            </w:pPr>
          </w:p>
        </w:tc>
        <w:tc>
          <w:tcPr>
            <w:tcW w:w="1260" w:type="dxa"/>
            <w:tcBorders>
              <w:top w:val="double" w:sz="4" w:space="0" w:color="auto"/>
            </w:tcBorders>
          </w:tcPr>
          <w:p w:rsidR="00CE6864" w:rsidRPr="00EB2151" w:rsidRDefault="00CE6864" w:rsidP="00CE6864">
            <w:pPr>
              <w:spacing w:after="0"/>
              <w:ind w:right="90"/>
              <w:jc w:val="right"/>
              <w:rPr>
                <w:rFonts w:ascii="Times New Roman" w:eastAsia="MS Mincho" w:hAnsi="Times New Roman" w:cs="Times New Roman"/>
                <w:sz w:val="18"/>
                <w:szCs w:val="18"/>
                <w:cs/>
              </w:rPr>
            </w:pPr>
          </w:p>
        </w:tc>
      </w:tr>
      <w:tr w:rsidR="00091829" w:rsidRPr="00EB2151" w:rsidTr="009F00FB">
        <w:trPr>
          <w:trHeight w:val="70"/>
        </w:trPr>
        <w:tc>
          <w:tcPr>
            <w:tcW w:w="4774" w:type="dxa"/>
            <w:gridSpan w:val="2"/>
          </w:tcPr>
          <w:p w:rsidR="00091829" w:rsidRPr="00EB2151" w:rsidRDefault="00091829" w:rsidP="00091829">
            <w:pPr>
              <w:tabs>
                <w:tab w:val="decimal" w:pos="1258"/>
              </w:tabs>
              <w:spacing w:after="0"/>
              <w:ind w:left="-126" w:right="-180" w:firstLine="576"/>
              <w:rPr>
                <w:rFonts w:ascii="Times New Roman" w:eastAsia="MS Mincho" w:hAnsi="Times New Roman" w:cs="Times New Roman"/>
                <w:sz w:val="18"/>
                <w:szCs w:val="18"/>
                <w:cs/>
              </w:rPr>
            </w:pPr>
            <w:r w:rsidRPr="00EB2151">
              <w:rPr>
                <w:rFonts w:ascii="Times New Roman" w:eastAsia="MS Mincho" w:hAnsi="Times New Roman" w:cs="Times New Roman"/>
                <w:sz w:val="18"/>
                <w:szCs w:val="18"/>
              </w:rPr>
              <w:t>Current portion of finance lease receivable</w:t>
            </w: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091829" w:rsidP="00091829">
            <w:pPr>
              <w:spacing w:after="0"/>
              <w:rPr>
                <w:rFonts w:ascii="Times New Roman" w:eastAsia="MS Mincho" w:hAnsi="Times New Roman" w:cs="Times New Roman"/>
                <w:sz w:val="18"/>
                <w:szCs w:val="18"/>
              </w:rPr>
            </w:pP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596</w:t>
            </w:r>
          </w:p>
        </w:tc>
        <w:tc>
          <w:tcPr>
            <w:tcW w:w="90" w:type="dxa"/>
          </w:tcPr>
          <w:p w:rsidR="00091829" w:rsidRPr="00EB2151" w:rsidRDefault="00091829" w:rsidP="00091829">
            <w:pPr>
              <w:spacing w:after="0"/>
              <w:ind w:right="90"/>
              <w:jc w:val="right"/>
              <w:rPr>
                <w:rFonts w:ascii="Times New Roman" w:eastAsia="MS Mincho" w:hAnsi="Times New Roman" w:cs="Times New Roman"/>
                <w:sz w:val="18"/>
                <w:szCs w:val="18"/>
                <w:cs/>
              </w:rPr>
            </w:pPr>
          </w:p>
        </w:tc>
        <w:tc>
          <w:tcPr>
            <w:tcW w:w="1260" w:type="dxa"/>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70"/>
        </w:trPr>
        <w:tc>
          <w:tcPr>
            <w:tcW w:w="3510" w:type="dxa"/>
          </w:tcPr>
          <w:p w:rsidR="00091829" w:rsidRPr="00EB2151" w:rsidRDefault="0045347D" w:rsidP="0045347D">
            <w:pPr>
              <w:spacing w:after="0"/>
              <w:ind w:left="452"/>
              <w:rPr>
                <w:rFonts w:ascii="Times New Roman" w:eastAsia="MS Mincho" w:hAnsi="Times New Roman" w:cs="Times New Roman"/>
                <w:sz w:val="18"/>
                <w:szCs w:val="18"/>
              </w:rPr>
            </w:pPr>
            <w:r w:rsidRPr="00EB2151">
              <w:rPr>
                <w:rFonts w:ascii="Times New Roman" w:eastAsia="MS Mincho" w:hAnsi="Times New Roman" w:cs="Times New Roman"/>
                <w:sz w:val="18"/>
                <w:szCs w:val="18"/>
              </w:rPr>
              <w:t>Finance lease receivable</w:t>
            </w:r>
          </w:p>
        </w:tc>
        <w:tc>
          <w:tcPr>
            <w:tcW w:w="1264" w:type="dxa"/>
          </w:tcPr>
          <w:p w:rsidR="00091829" w:rsidRPr="00EB2151" w:rsidRDefault="00091829" w:rsidP="00091829">
            <w:pPr>
              <w:tabs>
                <w:tab w:val="decimal" w:pos="1258"/>
              </w:tabs>
              <w:spacing w:after="0"/>
              <w:ind w:left="-126" w:right="-180"/>
              <w:rPr>
                <w:rFonts w:ascii="Times New Roman" w:eastAsia="MS Mincho" w:hAnsi="Times New Roman" w:cs="Times New Roman"/>
                <w:sz w:val="18"/>
                <w:szCs w:val="18"/>
                <w:cs/>
              </w:rPr>
            </w:pP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091829" w:rsidP="00091829">
            <w:pPr>
              <w:spacing w:after="0"/>
              <w:rPr>
                <w:rFonts w:ascii="Times New Roman" w:eastAsia="MS Mincho" w:hAnsi="Times New Roman" w:cs="Times New Roman"/>
                <w:sz w:val="18"/>
                <w:szCs w:val="18"/>
              </w:rPr>
            </w:pP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129</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632</w:t>
            </w:r>
          </w:p>
        </w:tc>
        <w:tc>
          <w:tcPr>
            <w:tcW w:w="90" w:type="dxa"/>
          </w:tcPr>
          <w:p w:rsidR="00091829" w:rsidRPr="00EB2151" w:rsidRDefault="00091829" w:rsidP="00091829">
            <w:pPr>
              <w:spacing w:after="0"/>
              <w:ind w:right="117"/>
              <w:jc w:val="center"/>
              <w:rPr>
                <w:rFonts w:ascii="Times New Roman" w:eastAsia="MS Mincho" w:hAnsi="Times New Roman" w:cs="Times New Roman"/>
                <w:sz w:val="18"/>
                <w:szCs w:val="18"/>
              </w:rPr>
            </w:pPr>
          </w:p>
        </w:tc>
        <w:tc>
          <w:tcPr>
            <w:tcW w:w="1260" w:type="dxa"/>
            <w:tcBorders>
              <w:bottom w:val="single" w:sz="4" w:space="0" w:color="auto"/>
            </w:tcBorders>
          </w:tcPr>
          <w:p w:rsidR="00091829" w:rsidRPr="00EB2151" w:rsidRDefault="00091829" w:rsidP="00091829">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r w:rsidR="00091829" w:rsidRPr="00EB2151" w:rsidTr="003D2F4B">
        <w:trPr>
          <w:trHeight w:val="70"/>
        </w:trPr>
        <w:tc>
          <w:tcPr>
            <w:tcW w:w="3510" w:type="dxa"/>
          </w:tcPr>
          <w:p w:rsidR="00091829" w:rsidRPr="00EB2151" w:rsidRDefault="00091829" w:rsidP="00091829">
            <w:pPr>
              <w:spacing w:after="0"/>
              <w:ind w:left="702" w:right="65" w:hanging="270"/>
              <w:rPr>
                <w:rFonts w:ascii="Times New Roman" w:eastAsia="MS Mincho" w:hAnsi="Times New Roman" w:cs="Times New Roman"/>
                <w:sz w:val="18"/>
                <w:szCs w:val="18"/>
              </w:rPr>
            </w:pPr>
          </w:p>
        </w:tc>
        <w:tc>
          <w:tcPr>
            <w:tcW w:w="1264" w:type="dxa"/>
          </w:tcPr>
          <w:p w:rsidR="00091829" w:rsidRPr="00EB2151" w:rsidRDefault="00091829" w:rsidP="00091829">
            <w:pPr>
              <w:tabs>
                <w:tab w:val="decimal" w:pos="1258"/>
              </w:tabs>
              <w:spacing w:after="0"/>
              <w:ind w:left="-126" w:right="-180"/>
              <w:rPr>
                <w:rFonts w:ascii="Times New Roman" w:eastAsia="MS Mincho" w:hAnsi="Times New Roman" w:cs="Times New Roman"/>
                <w:sz w:val="18"/>
                <w:szCs w:val="18"/>
                <w:cs/>
              </w:rPr>
            </w:pP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Pr>
          <w:p w:rsidR="00091829" w:rsidRPr="00EB2151" w:rsidRDefault="00091829" w:rsidP="00091829">
            <w:pPr>
              <w:spacing w:after="0"/>
              <w:rPr>
                <w:rFonts w:ascii="Times New Roman" w:eastAsia="MS Mincho" w:hAnsi="Times New Roman" w:cs="Times New Roman"/>
                <w:sz w:val="18"/>
                <w:szCs w:val="18"/>
              </w:rPr>
            </w:pPr>
          </w:p>
        </w:tc>
        <w:tc>
          <w:tcPr>
            <w:tcW w:w="90" w:type="dxa"/>
          </w:tcPr>
          <w:p w:rsidR="00091829" w:rsidRPr="00EB2151" w:rsidRDefault="00091829" w:rsidP="00091829">
            <w:pPr>
              <w:spacing w:after="0"/>
              <w:rPr>
                <w:rFonts w:ascii="Times New Roman" w:eastAsia="MS Mincho" w:hAnsi="Times New Roman" w:cs="Times New Roman"/>
                <w:sz w:val="18"/>
                <w:szCs w:val="18"/>
              </w:rPr>
            </w:pPr>
          </w:p>
        </w:tc>
        <w:tc>
          <w:tcPr>
            <w:tcW w:w="1260" w:type="dxa"/>
            <w:tcBorders>
              <w:top w:val="single" w:sz="4" w:space="0" w:color="auto"/>
              <w:bottom w:val="double" w:sz="4" w:space="0" w:color="auto"/>
            </w:tcBorders>
          </w:tcPr>
          <w:p w:rsidR="00091829" w:rsidRPr="00EB2151" w:rsidRDefault="00B16C13" w:rsidP="00091829">
            <w:pPr>
              <w:spacing w:after="0"/>
              <w:ind w:right="90"/>
              <w:jc w:val="right"/>
              <w:rPr>
                <w:rFonts w:ascii="Times New Roman" w:eastAsia="MS Mincho" w:hAnsi="Times New Roman" w:cs="Times New Roman"/>
                <w:sz w:val="18"/>
                <w:szCs w:val="18"/>
              </w:rPr>
            </w:pPr>
            <w:r w:rsidRPr="00B16C13">
              <w:rPr>
                <w:rFonts w:ascii="Times New Roman" w:eastAsia="MS Mincho" w:hAnsi="Times New Roman" w:cs="Angsana New"/>
                <w:sz w:val="18"/>
                <w:szCs w:val="18"/>
              </w:rPr>
              <w:t>143</w:t>
            </w:r>
            <w:r w:rsidR="00091829" w:rsidRPr="00EB2151">
              <w:rPr>
                <w:rFonts w:ascii="Times New Roman" w:eastAsia="MS Mincho" w:hAnsi="Times New Roman" w:cs="Times New Roman"/>
                <w:sz w:val="18"/>
                <w:szCs w:val="18"/>
              </w:rPr>
              <w:t>,</w:t>
            </w:r>
            <w:r w:rsidRPr="00B16C13">
              <w:rPr>
                <w:rFonts w:ascii="Times New Roman" w:eastAsia="MS Mincho" w:hAnsi="Times New Roman" w:cs="Angsana New"/>
                <w:sz w:val="18"/>
                <w:szCs w:val="18"/>
              </w:rPr>
              <w:t>228</w:t>
            </w:r>
          </w:p>
        </w:tc>
        <w:tc>
          <w:tcPr>
            <w:tcW w:w="90" w:type="dxa"/>
          </w:tcPr>
          <w:p w:rsidR="00091829" w:rsidRPr="00EB2151" w:rsidRDefault="00091829" w:rsidP="00091829">
            <w:pPr>
              <w:spacing w:after="0"/>
              <w:ind w:right="117"/>
              <w:jc w:val="center"/>
              <w:rPr>
                <w:rFonts w:ascii="Times New Roman" w:eastAsia="MS Mincho" w:hAnsi="Times New Roman" w:cs="Times New Roman"/>
                <w:sz w:val="18"/>
                <w:szCs w:val="18"/>
              </w:rPr>
            </w:pPr>
          </w:p>
        </w:tc>
        <w:tc>
          <w:tcPr>
            <w:tcW w:w="1260" w:type="dxa"/>
            <w:tcBorders>
              <w:top w:val="single" w:sz="4" w:space="0" w:color="auto"/>
              <w:bottom w:val="double" w:sz="4" w:space="0" w:color="auto"/>
            </w:tcBorders>
          </w:tcPr>
          <w:p w:rsidR="00091829" w:rsidRPr="00EB2151" w:rsidRDefault="0045347D" w:rsidP="0045347D">
            <w:pPr>
              <w:spacing w:after="0"/>
              <w:ind w:right="117"/>
              <w:jc w:val="center"/>
              <w:rPr>
                <w:rFonts w:ascii="Times New Roman" w:eastAsia="MS Mincho" w:hAnsi="Times New Roman" w:cs="Times New Roman"/>
                <w:sz w:val="18"/>
                <w:szCs w:val="18"/>
              </w:rPr>
            </w:pPr>
            <w:r w:rsidRPr="00EB2151">
              <w:rPr>
                <w:rFonts w:ascii="Times New Roman" w:eastAsia="MS Mincho" w:hAnsi="Times New Roman" w:cs="Times New Roman"/>
                <w:sz w:val="18"/>
                <w:szCs w:val="18"/>
              </w:rPr>
              <w:t>-</w:t>
            </w:r>
          </w:p>
        </w:tc>
      </w:tr>
    </w:tbl>
    <w:p w:rsidR="00EB1343" w:rsidRPr="00EB2151" w:rsidRDefault="00B16C13" w:rsidP="00B16C13">
      <w:pPr>
        <w:spacing w:before="480" w:after="240"/>
        <w:ind w:left="547" w:right="-14" w:hanging="547"/>
        <w:rPr>
          <w:rFonts w:ascii="Times New Roman" w:eastAsia="Times New Roman" w:hAnsi="Times New Roman" w:cs="Times New Roman"/>
          <w:b/>
          <w:bCs/>
          <w:sz w:val="24"/>
          <w:szCs w:val="30"/>
          <w:lang w:val="en-GB"/>
        </w:rPr>
      </w:pPr>
      <w:r w:rsidRPr="00B16C13">
        <w:rPr>
          <w:rFonts w:ascii="Times New Roman" w:eastAsia="Times New Roman" w:hAnsi="Times New Roman" w:cs="Angsana New"/>
          <w:b/>
          <w:bCs/>
          <w:sz w:val="24"/>
          <w:szCs w:val="30"/>
        </w:rPr>
        <w:t>9</w:t>
      </w:r>
      <w:r w:rsidR="00EB1343" w:rsidRPr="00EB2151">
        <w:rPr>
          <w:rFonts w:ascii="Times New Roman" w:eastAsia="Times New Roman" w:hAnsi="Times New Roman" w:cs="Times New Roman"/>
          <w:b/>
          <w:bCs/>
          <w:sz w:val="24"/>
          <w:szCs w:val="30"/>
          <w:lang w:val="en-GB"/>
        </w:rPr>
        <w:t>.</w:t>
      </w:r>
      <w:r w:rsidR="00EB1343" w:rsidRPr="00EB2151">
        <w:rPr>
          <w:rFonts w:ascii="Times New Roman" w:eastAsia="Times New Roman" w:hAnsi="Times New Roman" w:cs="Times New Roman"/>
          <w:b/>
          <w:bCs/>
          <w:sz w:val="24"/>
          <w:szCs w:val="30"/>
          <w:lang w:val="en-GB"/>
        </w:rPr>
        <w:tab/>
      </w:r>
      <w:r w:rsidR="00EB1343" w:rsidRPr="00EB2151">
        <w:rPr>
          <w:rFonts w:ascii="Times New Roman" w:eastAsia="Times New Roman" w:hAnsi="Times New Roman" w:cs="Times New Roman"/>
          <w:b/>
          <w:bCs/>
          <w:sz w:val="20"/>
          <w:szCs w:val="20"/>
          <w:lang w:val="en-GB"/>
        </w:rPr>
        <w:t>SHORT-TERM</w:t>
      </w:r>
      <w:r w:rsidR="00EB1343" w:rsidRPr="00EB2151">
        <w:rPr>
          <w:rFonts w:ascii="Times New Roman" w:eastAsia="Times New Roman" w:hAnsi="Times New Roman" w:cstheme="minorBidi"/>
          <w:b/>
          <w:bCs/>
          <w:sz w:val="20"/>
          <w:szCs w:val="20"/>
          <w:lang w:val="en-GB"/>
        </w:rPr>
        <w:t xml:space="preserve"> </w:t>
      </w:r>
      <w:r w:rsidR="00EB1343" w:rsidRPr="00EB2151">
        <w:rPr>
          <w:rFonts w:ascii="Times New Roman" w:eastAsia="Times New Roman" w:hAnsi="Times New Roman" w:cs="Times New Roman"/>
          <w:b/>
          <w:bCs/>
          <w:sz w:val="20"/>
          <w:szCs w:val="20"/>
          <w:lang w:val="en-GB"/>
        </w:rPr>
        <w:t xml:space="preserve"> LOANS  AND  LONG-TERM  LOANS</w:t>
      </w:r>
    </w:p>
    <w:p w:rsidR="00EB1343" w:rsidRPr="00EB2151" w:rsidRDefault="00EB1343" w:rsidP="00EB1343">
      <w:pPr>
        <w:spacing w:after="240"/>
        <w:ind w:left="547" w:right="-9"/>
        <w:jc w:val="both"/>
        <w:rPr>
          <w:rFonts w:ascii="Times New Roman" w:eastAsia="Times New Roman" w:hAnsi="Times New Roman" w:cs="Times New Roman"/>
          <w:sz w:val="24"/>
          <w:szCs w:val="24"/>
          <w:lang w:val="en-GB" w:eastAsia="x-none" w:bidi="ar-SA"/>
        </w:rPr>
      </w:pPr>
      <w:r w:rsidRPr="00EB2151">
        <w:rPr>
          <w:rFonts w:ascii="Times New Roman" w:eastAsia="Times New Roman" w:hAnsi="Times New Roman" w:cs="Times New Roman"/>
          <w:sz w:val="24"/>
          <w:szCs w:val="24"/>
          <w:lang w:val="en-GB" w:eastAsia="x-none" w:bidi="ar-SA"/>
        </w:rPr>
        <w:t xml:space="preserve">Short-term </w:t>
      </w:r>
      <w:r w:rsidRPr="00EB2151">
        <w:rPr>
          <w:rFonts w:ascii="Times New Roman" w:eastAsia="Times New Roman" w:hAnsi="Times New Roman" w:cs="Times New Roman"/>
          <w:sz w:val="24"/>
          <w:szCs w:val="24"/>
          <w:lang w:eastAsia="x-none" w:bidi="ar-SA"/>
        </w:rPr>
        <w:t xml:space="preserve">loans and long-term loans </w:t>
      </w:r>
      <w:r w:rsidRPr="00EB2151">
        <w:rPr>
          <w:rFonts w:ascii="Times New Roman" w:eastAsia="Times New Roman" w:hAnsi="Times New Roman" w:cs="Times New Roman"/>
          <w:sz w:val="24"/>
          <w:szCs w:val="24"/>
          <w:lang w:val="en-GB" w:eastAsia="x-none" w:bidi="ar-SA"/>
        </w:rPr>
        <w:t xml:space="preserve">as at December </w:t>
      </w:r>
      <w:r w:rsidR="00B16C13" w:rsidRPr="00B16C13">
        <w:rPr>
          <w:rFonts w:ascii="Times New Roman" w:eastAsia="Times New Roman" w:hAnsi="Times New Roman" w:cs="Angsana New"/>
          <w:sz w:val="24"/>
          <w:szCs w:val="24"/>
          <w:lang w:eastAsia="x-none"/>
        </w:rPr>
        <w:t>31</w:t>
      </w:r>
      <w:r w:rsidRPr="00EB2151">
        <w:rPr>
          <w:rFonts w:ascii="Times New Roman" w:eastAsia="Times New Roman" w:hAnsi="Times New Roman" w:cs="Times New Roman"/>
          <w:sz w:val="24"/>
          <w:szCs w:val="24"/>
          <w:lang w:val="en-GB" w:eastAsia="x-none" w:bidi="ar-SA"/>
        </w:rPr>
        <w:t xml:space="preserve">, </w:t>
      </w:r>
      <w:r w:rsidR="00B16C13" w:rsidRPr="00B16C13">
        <w:rPr>
          <w:rFonts w:ascii="Times New Roman" w:eastAsia="Times New Roman" w:hAnsi="Times New Roman" w:cs="Angsana New"/>
          <w:sz w:val="24"/>
          <w:szCs w:val="24"/>
          <w:lang w:eastAsia="x-none"/>
        </w:rPr>
        <w:t>2019</w:t>
      </w:r>
      <w:r w:rsidRPr="00EB2151">
        <w:rPr>
          <w:rFonts w:ascii="Times New Roman" w:eastAsia="Times New Roman" w:hAnsi="Times New Roman" w:cs="Times New Roman"/>
          <w:sz w:val="24"/>
          <w:szCs w:val="24"/>
          <w:lang w:val="en-GB" w:eastAsia="x-none" w:bidi="ar-SA"/>
        </w:rPr>
        <w:t xml:space="preserve"> and </w:t>
      </w:r>
      <w:r w:rsidR="00B16C13" w:rsidRPr="00B16C13">
        <w:rPr>
          <w:rFonts w:ascii="Times New Roman" w:eastAsia="Times New Roman" w:hAnsi="Times New Roman" w:cs="Angsana New"/>
          <w:sz w:val="24"/>
          <w:szCs w:val="24"/>
          <w:lang w:eastAsia="x-none"/>
        </w:rPr>
        <w:t>2018</w:t>
      </w:r>
      <w:r w:rsidRPr="00EB2151">
        <w:rPr>
          <w:rFonts w:ascii="Times New Roman" w:eastAsia="Times New Roman" w:hAnsi="Times New Roman" w:cs="Times New Roman"/>
          <w:sz w:val="24"/>
          <w:szCs w:val="24"/>
          <w:lang w:val="en-GB" w:eastAsia="x-none" w:bidi="ar-SA"/>
        </w:rPr>
        <w:t xml:space="preserve"> consisted of the following:</w:t>
      </w:r>
    </w:p>
    <w:tbl>
      <w:tblPr>
        <w:tblW w:w="8769" w:type="dxa"/>
        <w:tblInd w:w="600" w:type="dxa"/>
        <w:tblLayout w:type="fixed"/>
        <w:tblLook w:val="04A0" w:firstRow="1" w:lastRow="0" w:firstColumn="1" w:lastColumn="0" w:noHBand="0" w:noVBand="1"/>
      </w:tblPr>
      <w:tblGrid>
        <w:gridCol w:w="3162"/>
        <w:gridCol w:w="1161"/>
        <w:gridCol w:w="240"/>
        <w:gridCol w:w="1260"/>
        <w:gridCol w:w="236"/>
        <w:gridCol w:w="1207"/>
        <w:gridCol w:w="239"/>
        <w:gridCol w:w="1264"/>
      </w:tblGrid>
      <w:tr w:rsidR="00EB1343" w:rsidRPr="00EB2151" w:rsidTr="00DC2C37">
        <w:trPr>
          <w:trHeight w:val="275"/>
        </w:trPr>
        <w:tc>
          <w:tcPr>
            <w:tcW w:w="8769" w:type="dxa"/>
            <w:gridSpan w:val="8"/>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right"/>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(Unit: Thousand Baht)</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2661" w:type="dxa"/>
            <w:gridSpan w:val="3"/>
            <w:shd w:val="clear" w:color="auto" w:fill="auto"/>
            <w:vAlign w:val="bottom"/>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8"/>
                <w:szCs w:val="18"/>
                <w:lang w:val="en-GB"/>
              </w:rPr>
              <w:t>Consolidated</w:t>
            </w:r>
          </w:p>
        </w:tc>
        <w:tc>
          <w:tcPr>
            <w:tcW w:w="236" w:type="dxa"/>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4"/>
                <w:szCs w:val="14"/>
                <w:lang w:val="en-GB"/>
              </w:rPr>
            </w:pPr>
          </w:p>
        </w:tc>
        <w:tc>
          <w:tcPr>
            <w:tcW w:w="2710" w:type="dxa"/>
            <w:gridSpan w:val="3"/>
            <w:shd w:val="clear" w:color="auto" w:fill="auto"/>
            <w:vAlign w:val="bottom"/>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8"/>
                <w:szCs w:val="18"/>
                <w:lang w:val="en-GB"/>
              </w:rPr>
              <w:t>Separate</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2661" w:type="dxa"/>
            <w:gridSpan w:val="3"/>
            <w:shd w:val="clear" w:color="auto" w:fill="auto"/>
            <w:vAlign w:val="bottom"/>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236" w:type="dxa"/>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4"/>
                <w:szCs w:val="14"/>
                <w:lang w:val="en-GB"/>
              </w:rPr>
            </w:pPr>
          </w:p>
        </w:tc>
        <w:tc>
          <w:tcPr>
            <w:tcW w:w="2710" w:type="dxa"/>
            <w:gridSpan w:val="3"/>
            <w:shd w:val="clear" w:color="auto" w:fill="auto"/>
            <w:vAlign w:val="bottom"/>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1161" w:type="dxa"/>
            <w:shd w:val="clear" w:color="auto" w:fill="auto"/>
            <w:vAlign w:val="bottom"/>
          </w:tcPr>
          <w:p w:rsidR="00EB1343" w:rsidRPr="00EB2151" w:rsidRDefault="00B16C13" w:rsidP="00DC2C37">
            <w:pPr>
              <w:spacing w:after="0" w:line="240" w:lineRule="exact"/>
              <w:ind w:left="-111" w:right="-107"/>
              <w:jc w:val="center"/>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240" w:type="dxa"/>
          </w:tcPr>
          <w:p w:rsidR="00EB1343" w:rsidRPr="00EB2151" w:rsidRDefault="00EB1343" w:rsidP="00DC2C37">
            <w:pPr>
              <w:spacing w:after="0" w:line="240" w:lineRule="exact"/>
              <w:ind w:left="-18" w:right="-14"/>
              <w:jc w:val="center"/>
              <w:rPr>
                <w:rFonts w:ascii="Times New Roman" w:eastAsia="Times New Roman" w:hAnsi="Times New Roman" w:cs="Times New Roman"/>
                <w:b/>
                <w:bCs/>
                <w:sz w:val="18"/>
                <w:szCs w:val="18"/>
                <w:lang w:val="en-GB"/>
              </w:rPr>
            </w:pPr>
          </w:p>
        </w:tc>
        <w:tc>
          <w:tcPr>
            <w:tcW w:w="1260" w:type="dxa"/>
            <w:shd w:val="clear" w:color="auto" w:fill="auto"/>
            <w:vAlign w:val="bottom"/>
          </w:tcPr>
          <w:p w:rsidR="00EB1343" w:rsidRPr="00EB2151" w:rsidRDefault="00B16C13" w:rsidP="00DC2C37">
            <w:pPr>
              <w:spacing w:after="0" w:line="240" w:lineRule="exact"/>
              <w:ind w:left="-111" w:right="-107"/>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236" w:type="dxa"/>
          </w:tcPr>
          <w:p w:rsidR="00EB1343" w:rsidRPr="00EB2151" w:rsidRDefault="00EB1343" w:rsidP="00DC2C37">
            <w:pPr>
              <w:spacing w:after="0" w:line="240" w:lineRule="exact"/>
              <w:ind w:left="-111" w:right="-107"/>
              <w:jc w:val="center"/>
              <w:rPr>
                <w:rFonts w:ascii="Times New Roman" w:eastAsia="Times New Roman" w:hAnsi="Times New Roman" w:cs="Times New Roman"/>
                <w:b/>
                <w:bCs/>
                <w:sz w:val="18"/>
                <w:szCs w:val="18"/>
                <w:lang w:val="en-GB"/>
              </w:rPr>
            </w:pPr>
          </w:p>
        </w:tc>
        <w:tc>
          <w:tcPr>
            <w:tcW w:w="1207" w:type="dxa"/>
            <w:shd w:val="clear" w:color="auto" w:fill="auto"/>
            <w:vAlign w:val="bottom"/>
          </w:tcPr>
          <w:p w:rsidR="00EB1343" w:rsidRPr="00EB2151" w:rsidRDefault="00B16C13" w:rsidP="00DC2C37">
            <w:pPr>
              <w:spacing w:after="0" w:line="240" w:lineRule="exact"/>
              <w:ind w:left="-111" w:right="-107"/>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239" w:type="dxa"/>
            <w:shd w:val="clear" w:color="auto" w:fill="auto"/>
            <w:vAlign w:val="bottom"/>
          </w:tcPr>
          <w:p w:rsidR="00EB1343" w:rsidRPr="00EB2151" w:rsidRDefault="00EB1343" w:rsidP="00DC2C37">
            <w:pPr>
              <w:spacing w:after="0" w:line="240" w:lineRule="exact"/>
              <w:ind w:left="-111" w:right="-107"/>
              <w:jc w:val="center"/>
              <w:rPr>
                <w:rFonts w:ascii="Times New Roman" w:eastAsia="Times New Roman" w:hAnsi="Times New Roman" w:cs="Times New Roman"/>
                <w:b/>
                <w:bCs/>
                <w:sz w:val="18"/>
                <w:szCs w:val="18"/>
                <w:lang w:val="en-GB"/>
              </w:rPr>
            </w:pPr>
          </w:p>
        </w:tc>
        <w:tc>
          <w:tcPr>
            <w:tcW w:w="1264" w:type="dxa"/>
            <w:vAlign w:val="bottom"/>
          </w:tcPr>
          <w:p w:rsidR="00EB1343" w:rsidRPr="00EB2151" w:rsidRDefault="00B16C13" w:rsidP="00DC2C37">
            <w:pPr>
              <w:spacing w:after="0" w:line="240" w:lineRule="exact"/>
              <w:ind w:left="-111" w:right="-107"/>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p>
        </w:tc>
        <w:tc>
          <w:tcPr>
            <w:tcW w:w="1161" w:type="dxa"/>
          </w:tcPr>
          <w:p w:rsidR="00EB1343" w:rsidRPr="00EB2151" w:rsidRDefault="00EB1343" w:rsidP="00DC2C37">
            <w:pPr>
              <w:tabs>
                <w:tab w:val="decimal" w:pos="810"/>
              </w:tabs>
              <w:spacing w:after="0" w:line="240" w:lineRule="exact"/>
              <w:ind w:right="-14"/>
              <w:rPr>
                <w:rFonts w:ascii="Times New Roman" w:eastAsia="Times New Roman" w:hAnsi="Times New Roman" w:cs="Times New Roman"/>
                <w:sz w:val="18"/>
                <w:szCs w:val="18"/>
              </w:rPr>
            </w:pP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shd w:val="clear" w:color="auto" w:fill="auto"/>
            <w:vAlign w:val="bottom"/>
          </w:tcPr>
          <w:p w:rsidR="00EB1343" w:rsidRPr="00EB2151" w:rsidRDefault="00EB1343" w:rsidP="00DC2C37">
            <w:pPr>
              <w:tabs>
                <w:tab w:val="decimal" w:pos="990"/>
              </w:tabs>
              <w:spacing w:after="0" w:line="240" w:lineRule="exact"/>
              <w:ind w:right="-14"/>
              <w:rPr>
                <w:rFonts w:ascii="Times New Roman" w:eastAsia="Times New Roman" w:hAnsi="Times New Roman" w:cs="Times New Roman"/>
                <w:sz w:val="18"/>
                <w:szCs w:val="18"/>
              </w:rPr>
            </w:pP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shd w:val="clear" w:color="auto" w:fill="auto"/>
          </w:tcPr>
          <w:p w:rsidR="00EB1343" w:rsidRPr="00EB2151" w:rsidRDefault="00EB1343" w:rsidP="00DC2C37">
            <w:pPr>
              <w:tabs>
                <w:tab w:val="decimal" w:pos="780"/>
              </w:tabs>
              <w:spacing w:after="0" w:line="240" w:lineRule="exact"/>
              <w:ind w:right="-14"/>
              <w:jc w:val="thaiDistribute"/>
              <w:rPr>
                <w:rFonts w:ascii="Times New Roman" w:eastAsia="Times New Roman" w:hAnsi="Times New Roman" w:cs="Times New Roman"/>
                <w:sz w:val="18"/>
                <w:szCs w:val="18"/>
              </w:rPr>
            </w:pP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vAlign w:val="bottom"/>
          </w:tcPr>
          <w:p w:rsidR="00EB1343" w:rsidRPr="00EB2151" w:rsidRDefault="00EB1343" w:rsidP="00DC2C37">
            <w:pPr>
              <w:tabs>
                <w:tab w:val="decimal" w:pos="990"/>
              </w:tabs>
              <w:spacing w:after="0" w:line="240" w:lineRule="exact"/>
              <w:ind w:right="-14"/>
              <w:jc w:val="thaiDistribute"/>
              <w:rPr>
                <w:rFonts w:ascii="Times New Roman" w:eastAsia="Times New Roman" w:hAnsi="Times New Roman" w:cs="Times New Roman"/>
                <w:sz w:val="18"/>
                <w:szCs w:val="18"/>
              </w:rPr>
            </w:pPr>
          </w:p>
        </w:tc>
      </w:tr>
      <w:tr w:rsidR="00EB1343" w:rsidRPr="00EB2151" w:rsidTr="00DC2C37">
        <w:trPr>
          <w:trHeight w:val="80"/>
        </w:trPr>
        <w:tc>
          <w:tcPr>
            <w:tcW w:w="3162" w:type="dxa"/>
            <w:vAlign w:val="bottom"/>
          </w:tcPr>
          <w:p w:rsidR="00EB1343" w:rsidRPr="00EB2151" w:rsidRDefault="00EB1343" w:rsidP="004B15CF">
            <w:pPr>
              <w:tabs>
                <w:tab w:val="left" w:pos="600"/>
                <w:tab w:val="left" w:pos="900"/>
                <w:tab w:val="left" w:pos="2160"/>
                <w:tab w:val="right" w:pos="7280"/>
                <w:tab w:val="right" w:pos="8540"/>
              </w:tabs>
              <w:spacing w:after="0" w:line="240" w:lineRule="exact"/>
              <w:ind w:left="360" w:right="-14" w:hanging="36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Short-term loans to related parties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1161" w:type="dxa"/>
          </w:tcPr>
          <w:p w:rsidR="00EB1343" w:rsidRPr="00EB2151" w:rsidRDefault="00EB1343" w:rsidP="004B15CF">
            <w:pPr>
              <w:tabs>
                <w:tab w:val="decimal" w:pos="870"/>
              </w:tabs>
              <w:spacing w:after="0" w:line="240" w:lineRule="exact"/>
              <w:ind w:right="-14"/>
              <w:rPr>
                <w:rFonts w:ascii="Times New Roman" w:eastAsia="Times New Roman" w:hAnsi="Times New Roman" w:cs="Times New Roman"/>
                <w:sz w:val="18"/>
                <w:szCs w:val="18"/>
                <w:lang w:val="en-GB"/>
              </w:rPr>
            </w:pPr>
          </w:p>
          <w:p w:rsidR="00EB1343" w:rsidRPr="00EB2151" w:rsidRDefault="00B16C13" w:rsidP="004B15CF">
            <w:pPr>
              <w:tabs>
                <w:tab w:val="decimal" w:pos="87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71</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761</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shd w:val="clear" w:color="auto" w:fill="auto"/>
            <w:vAlign w:val="bottom"/>
          </w:tcPr>
          <w:p w:rsidR="00EB1343" w:rsidRPr="00EB2151" w:rsidRDefault="00B16C13" w:rsidP="00DC2C37">
            <w:pPr>
              <w:tabs>
                <w:tab w:val="decimal" w:pos="99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65</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355</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shd w:val="clear" w:color="auto" w:fill="auto"/>
          </w:tcPr>
          <w:p w:rsidR="00EB1343" w:rsidRPr="00EB2151" w:rsidRDefault="00EB1343" w:rsidP="004B15CF">
            <w:pPr>
              <w:tabs>
                <w:tab w:val="decimal" w:pos="935"/>
              </w:tabs>
              <w:spacing w:after="0" w:line="240" w:lineRule="exact"/>
              <w:ind w:right="-139"/>
              <w:jc w:val="thaiDistribute"/>
              <w:rPr>
                <w:rFonts w:ascii="Times New Roman" w:eastAsia="Times New Roman" w:hAnsi="Times New Roman" w:cs="Times New Roman"/>
                <w:sz w:val="18"/>
                <w:szCs w:val="18"/>
              </w:rPr>
            </w:pPr>
          </w:p>
          <w:p w:rsidR="00EB1343" w:rsidRPr="00EB2151" w:rsidRDefault="00B16C13" w:rsidP="004B15CF">
            <w:pPr>
              <w:tabs>
                <w:tab w:val="decimal" w:pos="935"/>
              </w:tabs>
              <w:spacing w:after="0" w:line="240" w:lineRule="exact"/>
              <w:ind w:right="-13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746</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610</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vAlign w:val="bottom"/>
          </w:tcPr>
          <w:p w:rsidR="00EB1343" w:rsidRPr="00EB2151" w:rsidRDefault="00B16C1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569</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369</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doubtful debts</w:t>
            </w:r>
          </w:p>
        </w:tc>
        <w:tc>
          <w:tcPr>
            <w:tcW w:w="1161" w:type="dxa"/>
            <w:tcBorders>
              <w:bottom w:val="single" w:sz="4" w:space="0" w:color="auto"/>
            </w:tcBorders>
          </w:tcPr>
          <w:p w:rsidR="00EB1343" w:rsidRPr="00EB2151" w:rsidRDefault="00EB1343" w:rsidP="004B15CF">
            <w:pPr>
              <w:tabs>
                <w:tab w:val="decimal" w:pos="870"/>
              </w:tabs>
              <w:spacing w:after="0" w:line="240" w:lineRule="exact"/>
              <w:ind w:right="-14"/>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600</w:t>
            </w:r>
            <w:r w:rsidRPr="00EB2151">
              <w:rPr>
                <w:rFonts w:ascii="Times New Roman" w:eastAsia="Times New Roman" w:hAnsi="Times New Roman" w:cs="Times New Roman"/>
                <w:sz w:val="18"/>
                <w:szCs w:val="18"/>
              </w:rPr>
              <w:t>)</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tcBorders>
              <w:bottom w:val="single" w:sz="4" w:space="0" w:color="auto"/>
            </w:tcBorders>
            <w:shd w:val="clear" w:color="auto" w:fill="auto"/>
            <w:vAlign w:val="bottom"/>
          </w:tcPr>
          <w:p w:rsidR="00EB1343" w:rsidRPr="00EB2151" w:rsidRDefault="00EB1343" w:rsidP="00DC2C37">
            <w:pPr>
              <w:tabs>
                <w:tab w:val="decimal" w:pos="990"/>
              </w:tabs>
              <w:spacing w:after="0" w:line="240" w:lineRule="exact"/>
              <w:ind w:right="-14"/>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780</w:t>
            </w:r>
            <w:r w:rsidRPr="00EB2151">
              <w:rPr>
                <w:rFonts w:ascii="Times New Roman" w:eastAsia="Times New Roman" w:hAnsi="Times New Roman" w:cs="Times New Roman"/>
                <w:sz w:val="18"/>
                <w:szCs w:val="18"/>
              </w:rPr>
              <w:t>)</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tcBorders>
              <w:bottom w:val="single" w:sz="4" w:space="0" w:color="auto"/>
            </w:tcBorders>
            <w:shd w:val="clear" w:color="auto" w:fill="auto"/>
          </w:tcPr>
          <w:p w:rsidR="00EB1343" w:rsidRPr="00EB2151" w:rsidRDefault="00EB1343" w:rsidP="004B15CF">
            <w:pPr>
              <w:tabs>
                <w:tab w:val="decimal" w:pos="935"/>
              </w:tabs>
              <w:spacing w:after="0" w:line="240" w:lineRule="exact"/>
              <w:ind w:right="-13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600</w:t>
            </w:r>
            <w:r w:rsidRPr="00EB2151">
              <w:rPr>
                <w:rFonts w:ascii="Times New Roman" w:eastAsia="Times New Roman" w:hAnsi="Times New Roman" w:cs="Times New Roman"/>
                <w:sz w:val="18"/>
                <w:szCs w:val="18"/>
              </w:rPr>
              <w:t>)</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tcBorders>
              <w:bottom w:val="single" w:sz="4" w:space="0" w:color="auto"/>
            </w:tcBorders>
            <w:vAlign w:val="bottom"/>
          </w:tcPr>
          <w:p w:rsidR="00EB1343" w:rsidRPr="00EB2151" w:rsidRDefault="00EB134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69</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380</w:t>
            </w:r>
            <w:r w:rsidRPr="00EB2151">
              <w:rPr>
                <w:rFonts w:ascii="Times New Roman" w:eastAsia="Times New Roman" w:hAnsi="Times New Roman" w:cs="Times New Roman"/>
                <w:sz w:val="18"/>
                <w:szCs w:val="18"/>
              </w:rPr>
              <w:t>)</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Short-term loans to related parties - net</w:t>
            </w:r>
          </w:p>
        </w:tc>
        <w:tc>
          <w:tcPr>
            <w:tcW w:w="1161" w:type="dxa"/>
            <w:tcBorders>
              <w:top w:val="single" w:sz="4" w:space="0" w:color="auto"/>
              <w:bottom w:val="double" w:sz="4" w:space="0" w:color="auto"/>
            </w:tcBorders>
          </w:tcPr>
          <w:p w:rsidR="00EB1343" w:rsidRPr="00EB2151" w:rsidRDefault="00B16C13" w:rsidP="004B15CF">
            <w:pPr>
              <w:tabs>
                <w:tab w:val="decimal" w:pos="87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9</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161</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tcBorders>
              <w:top w:val="single" w:sz="4" w:space="0" w:color="auto"/>
              <w:bottom w:val="double" w:sz="4" w:space="0" w:color="auto"/>
            </w:tcBorders>
            <w:shd w:val="clear" w:color="auto" w:fill="auto"/>
            <w:vAlign w:val="bottom"/>
          </w:tcPr>
          <w:p w:rsidR="00EB1343" w:rsidRPr="00EB2151" w:rsidRDefault="00B16C13" w:rsidP="00DC2C37">
            <w:pPr>
              <w:tabs>
                <w:tab w:val="decimal" w:pos="99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58</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575</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tcBorders>
              <w:top w:val="single" w:sz="4" w:space="0" w:color="auto"/>
              <w:bottom w:val="double" w:sz="4" w:space="0" w:color="auto"/>
            </w:tcBorders>
            <w:shd w:val="clear" w:color="auto" w:fill="auto"/>
          </w:tcPr>
          <w:p w:rsidR="00EB1343" w:rsidRPr="00EB2151" w:rsidRDefault="00B16C13" w:rsidP="004B15CF">
            <w:pPr>
              <w:tabs>
                <w:tab w:val="decimal" w:pos="935"/>
              </w:tabs>
              <w:spacing w:after="0" w:line="240" w:lineRule="exact"/>
              <w:ind w:right="-13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684</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010</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tcBorders>
              <w:top w:val="single" w:sz="4" w:space="0" w:color="auto"/>
              <w:bottom w:val="double" w:sz="4" w:space="0" w:color="auto"/>
            </w:tcBorders>
            <w:vAlign w:val="bottom"/>
          </w:tcPr>
          <w:p w:rsidR="00EB1343" w:rsidRPr="00EB2151" w:rsidRDefault="00B16C1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499</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989</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p>
        </w:tc>
        <w:tc>
          <w:tcPr>
            <w:tcW w:w="1161" w:type="dxa"/>
            <w:tcBorders>
              <w:top w:val="double" w:sz="4" w:space="0" w:color="auto"/>
            </w:tcBorders>
          </w:tcPr>
          <w:p w:rsidR="00EB1343" w:rsidRPr="00EB2151" w:rsidRDefault="00EB1343" w:rsidP="004B15CF">
            <w:pPr>
              <w:tabs>
                <w:tab w:val="decimal" w:pos="870"/>
              </w:tabs>
              <w:spacing w:after="0" w:line="240" w:lineRule="exact"/>
              <w:ind w:right="-14"/>
              <w:rPr>
                <w:rFonts w:ascii="Times New Roman" w:eastAsia="Times New Roman" w:hAnsi="Times New Roman" w:cs="Times New Roman"/>
                <w:sz w:val="18"/>
                <w:szCs w:val="18"/>
              </w:rPr>
            </w:pP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tcBorders>
              <w:top w:val="double" w:sz="4" w:space="0" w:color="auto"/>
            </w:tcBorders>
            <w:shd w:val="clear" w:color="auto" w:fill="auto"/>
            <w:vAlign w:val="bottom"/>
          </w:tcPr>
          <w:p w:rsidR="00EB1343" w:rsidRPr="00EB2151" w:rsidRDefault="00EB1343" w:rsidP="00DC2C37">
            <w:pPr>
              <w:tabs>
                <w:tab w:val="decimal" w:pos="990"/>
              </w:tabs>
              <w:spacing w:after="0" w:line="240" w:lineRule="exact"/>
              <w:ind w:right="-14"/>
              <w:rPr>
                <w:rFonts w:ascii="Times New Roman" w:eastAsia="Times New Roman" w:hAnsi="Times New Roman" w:cs="Times New Roman"/>
                <w:sz w:val="18"/>
                <w:szCs w:val="18"/>
              </w:rPr>
            </w:pP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tcBorders>
              <w:top w:val="double" w:sz="4" w:space="0" w:color="auto"/>
            </w:tcBorders>
            <w:shd w:val="clear" w:color="auto" w:fill="auto"/>
          </w:tcPr>
          <w:p w:rsidR="00EB1343" w:rsidRPr="00EB2151" w:rsidRDefault="00EB1343" w:rsidP="004B15CF">
            <w:pPr>
              <w:tabs>
                <w:tab w:val="decimal" w:pos="935"/>
              </w:tabs>
              <w:spacing w:after="0" w:line="240" w:lineRule="exact"/>
              <w:ind w:right="-139"/>
              <w:jc w:val="thaiDistribute"/>
              <w:rPr>
                <w:rFonts w:ascii="Times New Roman" w:eastAsia="Times New Roman" w:hAnsi="Times New Roman" w:cs="Times New Roman"/>
                <w:sz w:val="18"/>
                <w:szCs w:val="18"/>
              </w:rPr>
            </w:pP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tcBorders>
              <w:top w:val="double" w:sz="4" w:space="0" w:color="auto"/>
            </w:tcBorders>
            <w:vAlign w:val="bottom"/>
          </w:tcPr>
          <w:p w:rsidR="00EB1343" w:rsidRPr="00EB2151" w:rsidRDefault="00EB1343" w:rsidP="00DC2C37">
            <w:pPr>
              <w:tabs>
                <w:tab w:val="decimal" w:pos="990"/>
              </w:tabs>
              <w:spacing w:after="0" w:line="240" w:lineRule="exact"/>
              <w:ind w:right="-14"/>
              <w:jc w:val="thaiDistribute"/>
              <w:rPr>
                <w:rFonts w:ascii="Times New Roman" w:eastAsia="Times New Roman" w:hAnsi="Times New Roman" w:cs="Times New Roman"/>
                <w:sz w:val="18"/>
                <w:szCs w:val="18"/>
              </w:rPr>
            </w:pP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Long-term loans to non-related party</w:t>
            </w:r>
          </w:p>
        </w:tc>
        <w:tc>
          <w:tcPr>
            <w:tcW w:w="1161" w:type="dxa"/>
          </w:tcPr>
          <w:p w:rsidR="00EB1343" w:rsidRPr="00EB2151" w:rsidRDefault="00B16C13" w:rsidP="004B15CF">
            <w:pPr>
              <w:tabs>
                <w:tab w:val="decimal" w:pos="87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20</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shd w:val="clear" w:color="auto" w:fill="auto"/>
            <w:vAlign w:val="bottom"/>
          </w:tcPr>
          <w:p w:rsidR="00EB1343" w:rsidRPr="00EB2151" w:rsidRDefault="00B16C13" w:rsidP="00DC2C37">
            <w:pPr>
              <w:tabs>
                <w:tab w:val="decimal" w:pos="99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31</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shd w:val="clear" w:color="auto" w:fill="auto"/>
          </w:tcPr>
          <w:p w:rsidR="00EB1343" w:rsidRPr="004B15CF" w:rsidRDefault="00B16C13" w:rsidP="004B15CF">
            <w:pPr>
              <w:tabs>
                <w:tab w:val="decimal" w:pos="935"/>
              </w:tabs>
              <w:spacing w:after="0" w:line="240" w:lineRule="exact"/>
              <w:ind w:right="-139"/>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w:t>
            </w:r>
            <w:r w:rsidR="00EB1343" w:rsidRPr="004B15CF">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vAlign w:val="bottom"/>
          </w:tcPr>
          <w:p w:rsidR="00EB1343" w:rsidRPr="00EB2151" w:rsidRDefault="00B16C1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31</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xml:space="preserve">: Current portion due within </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 xml:space="preserve"> year</w:t>
            </w:r>
          </w:p>
        </w:tc>
        <w:tc>
          <w:tcPr>
            <w:tcW w:w="1161" w:type="dxa"/>
            <w:tcBorders>
              <w:bottom w:val="single" w:sz="4" w:space="0" w:color="auto"/>
            </w:tcBorders>
          </w:tcPr>
          <w:p w:rsidR="00EB1343" w:rsidRPr="00EB2151" w:rsidRDefault="00EB1343" w:rsidP="004B15CF">
            <w:pPr>
              <w:tabs>
                <w:tab w:val="decimal" w:pos="870"/>
              </w:tabs>
              <w:spacing w:after="0" w:line="240" w:lineRule="exact"/>
              <w:ind w:right="-14"/>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tcBorders>
              <w:bottom w:val="single" w:sz="4" w:space="0" w:color="auto"/>
            </w:tcBorders>
            <w:shd w:val="clear" w:color="auto" w:fill="auto"/>
            <w:vAlign w:val="bottom"/>
          </w:tcPr>
          <w:p w:rsidR="00EB1343" w:rsidRPr="00EB2151" w:rsidRDefault="00EB1343" w:rsidP="00DC2C37">
            <w:pPr>
              <w:tabs>
                <w:tab w:val="decimal" w:pos="990"/>
              </w:tabs>
              <w:spacing w:after="0" w:line="240" w:lineRule="exact"/>
              <w:ind w:right="-14"/>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tcBorders>
              <w:bottom w:val="single" w:sz="4" w:space="0" w:color="auto"/>
            </w:tcBorders>
            <w:shd w:val="clear" w:color="auto" w:fill="auto"/>
          </w:tcPr>
          <w:p w:rsidR="00EB1343" w:rsidRPr="004B15CF" w:rsidRDefault="00EB1343" w:rsidP="004B15CF">
            <w:pPr>
              <w:tabs>
                <w:tab w:val="decimal" w:pos="935"/>
              </w:tabs>
              <w:spacing w:after="0" w:line="240" w:lineRule="exact"/>
              <w:ind w:right="-139"/>
              <w:jc w:val="thaiDistribute"/>
              <w:rPr>
                <w:rFonts w:ascii="Times New Roman" w:eastAsia="Times New Roman" w:hAnsi="Times New Roman" w:cs="Angsana New"/>
                <w:sz w:val="18"/>
                <w:szCs w:val="18"/>
              </w:rPr>
            </w:pPr>
            <w:r w:rsidRPr="004B15CF">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12</w:t>
            </w:r>
            <w:r w:rsidRPr="004B15CF">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000</w:t>
            </w:r>
            <w:r w:rsidRPr="004B15CF">
              <w:rPr>
                <w:rFonts w:ascii="Times New Roman" w:eastAsia="Times New Roman" w:hAnsi="Times New Roman" w:cs="Angsana New"/>
                <w:sz w:val="18"/>
                <w:szCs w:val="18"/>
              </w:rPr>
              <w:t>)</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tcBorders>
              <w:bottom w:val="single" w:sz="4" w:space="0" w:color="auto"/>
            </w:tcBorders>
            <w:vAlign w:val="bottom"/>
          </w:tcPr>
          <w:p w:rsidR="00EB1343" w:rsidRPr="00EB2151" w:rsidRDefault="00EB134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12</w:t>
            </w: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000</w:t>
            </w:r>
            <w:r w:rsidRPr="00EB2151">
              <w:rPr>
                <w:rFonts w:ascii="Times New Roman" w:eastAsia="Times New Roman" w:hAnsi="Times New Roman" w:cs="Times New Roman"/>
                <w:sz w:val="18"/>
                <w:szCs w:val="18"/>
              </w:rPr>
              <w:t>)</w:t>
            </w:r>
          </w:p>
        </w:tc>
      </w:tr>
      <w:tr w:rsidR="00EB1343" w:rsidRPr="00EB2151" w:rsidTr="00DC2C37">
        <w:trPr>
          <w:trHeight w:val="80"/>
        </w:trPr>
        <w:tc>
          <w:tcPr>
            <w:tcW w:w="3162" w:type="dxa"/>
            <w:vAlign w:val="bottom"/>
          </w:tcPr>
          <w:p w:rsidR="00EB1343" w:rsidRPr="00EB2151" w:rsidRDefault="00EB1343" w:rsidP="00DC2C37">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Long-term loans</w:t>
            </w:r>
          </w:p>
        </w:tc>
        <w:tc>
          <w:tcPr>
            <w:tcW w:w="1161" w:type="dxa"/>
            <w:tcBorders>
              <w:top w:val="single" w:sz="4" w:space="0" w:color="auto"/>
              <w:bottom w:val="double" w:sz="4" w:space="0" w:color="auto"/>
            </w:tcBorders>
          </w:tcPr>
          <w:p w:rsidR="00EB1343" w:rsidRPr="00EB2151" w:rsidRDefault="00B16C13" w:rsidP="004B15CF">
            <w:pPr>
              <w:tabs>
                <w:tab w:val="decimal" w:pos="87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240"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0" w:type="dxa"/>
            <w:tcBorders>
              <w:top w:val="single" w:sz="4" w:space="0" w:color="auto"/>
              <w:bottom w:val="double" w:sz="4" w:space="0" w:color="auto"/>
            </w:tcBorders>
            <w:shd w:val="clear" w:color="auto" w:fill="auto"/>
            <w:vAlign w:val="bottom"/>
          </w:tcPr>
          <w:p w:rsidR="00EB1343" w:rsidRPr="00EB2151" w:rsidRDefault="00B16C13" w:rsidP="00DC2C37">
            <w:pPr>
              <w:tabs>
                <w:tab w:val="decimal" w:pos="99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19</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236" w:type="dxa"/>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07" w:type="dxa"/>
            <w:tcBorders>
              <w:top w:val="single" w:sz="4" w:space="0" w:color="auto"/>
              <w:bottom w:val="double" w:sz="4" w:space="0" w:color="auto"/>
            </w:tcBorders>
            <w:shd w:val="clear" w:color="auto" w:fill="auto"/>
          </w:tcPr>
          <w:p w:rsidR="00EB1343" w:rsidRPr="004B15CF" w:rsidRDefault="00B16C13" w:rsidP="004B15CF">
            <w:pPr>
              <w:tabs>
                <w:tab w:val="decimal" w:pos="935"/>
              </w:tabs>
              <w:spacing w:after="0" w:line="240" w:lineRule="exact"/>
              <w:ind w:right="-139"/>
              <w:jc w:val="thaiDistribut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8</w:t>
            </w:r>
            <w:r w:rsidR="00EB1343" w:rsidRPr="004B15CF">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000</w:t>
            </w:r>
          </w:p>
        </w:tc>
        <w:tc>
          <w:tcPr>
            <w:tcW w:w="239" w:type="dxa"/>
            <w:shd w:val="clear" w:color="auto" w:fill="auto"/>
            <w:vAlign w:val="bottom"/>
          </w:tcPr>
          <w:p w:rsidR="00EB1343" w:rsidRPr="00EB2151" w:rsidRDefault="00EB1343" w:rsidP="00DC2C37">
            <w:pPr>
              <w:tabs>
                <w:tab w:val="decimal" w:pos="1152"/>
              </w:tabs>
              <w:spacing w:after="0" w:line="240" w:lineRule="exact"/>
              <w:ind w:right="-14"/>
              <w:jc w:val="thaiDistribute"/>
              <w:rPr>
                <w:rFonts w:ascii="Times New Roman" w:eastAsia="Times New Roman" w:hAnsi="Times New Roman" w:cs="Times New Roman"/>
                <w:sz w:val="18"/>
                <w:szCs w:val="18"/>
                <w:lang w:val="en-GB"/>
              </w:rPr>
            </w:pPr>
          </w:p>
        </w:tc>
        <w:tc>
          <w:tcPr>
            <w:tcW w:w="1264" w:type="dxa"/>
            <w:tcBorders>
              <w:top w:val="single" w:sz="4" w:space="0" w:color="auto"/>
              <w:bottom w:val="double" w:sz="4" w:space="0" w:color="auto"/>
            </w:tcBorders>
            <w:vAlign w:val="bottom"/>
          </w:tcPr>
          <w:p w:rsidR="00EB1343" w:rsidRPr="00EB2151" w:rsidRDefault="00B16C13" w:rsidP="00DC2C37">
            <w:pPr>
              <w:tabs>
                <w:tab w:val="decimal" w:pos="990"/>
              </w:tabs>
              <w:spacing w:after="0" w:line="240" w:lineRule="exact"/>
              <w:ind w:right="-14"/>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19</w:t>
            </w:r>
            <w:r w:rsidR="00EB1343"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r>
    </w:tbl>
    <w:p w:rsidR="00EB1343" w:rsidRDefault="00EB1343" w:rsidP="00FC07FA">
      <w:pPr>
        <w:tabs>
          <w:tab w:val="right" w:pos="7280"/>
          <w:tab w:val="right" w:pos="8540"/>
        </w:tabs>
        <w:spacing w:before="240" w:after="0"/>
        <w:ind w:left="54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pacing w:val="-2"/>
          <w:sz w:val="24"/>
          <w:szCs w:val="24"/>
          <w:lang w:val="en-GB"/>
        </w:rPr>
        <w:t xml:space="preserve">As at December </w:t>
      </w:r>
      <w:r w:rsidR="00B16C13" w:rsidRPr="00B16C13">
        <w:rPr>
          <w:rFonts w:ascii="Times New Roman" w:eastAsia="Times New Roman" w:hAnsi="Times New Roman" w:cs="Angsana New"/>
          <w:spacing w:val="-2"/>
          <w:sz w:val="24"/>
          <w:szCs w:val="24"/>
        </w:rPr>
        <w:t>31</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rPr>
        <w:t xml:space="preserve"> and </w:t>
      </w:r>
      <w:r w:rsidR="00B16C13" w:rsidRPr="00B16C13">
        <w:rPr>
          <w:rFonts w:ascii="Times New Roman" w:eastAsia="Times New Roman" w:hAnsi="Times New Roman" w:cs="Angsana New"/>
          <w:spacing w:val="-2"/>
          <w:sz w:val="24"/>
          <w:szCs w:val="24"/>
        </w:rPr>
        <w:t>2018</w:t>
      </w:r>
      <w:r w:rsidRPr="00EB2151">
        <w:rPr>
          <w:rFonts w:ascii="Times New Roman" w:eastAsia="Times New Roman" w:hAnsi="Times New Roman" w:cs="Times New Roman"/>
          <w:spacing w:val="-2"/>
          <w:sz w:val="24"/>
          <w:szCs w:val="24"/>
          <w:lang w:val="en-GB"/>
        </w:rPr>
        <w:t xml:space="preserve">, the Company has loan to a non-related party of Baht </w:t>
      </w:r>
      <w:r w:rsidR="00B16C13" w:rsidRPr="00B16C13">
        <w:rPr>
          <w:rFonts w:ascii="Times New Roman" w:eastAsia="Times New Roman" w:hAnsi="Times New Roman" w:cs="Angsana New"/>
          <w:spacing w:val="-2"/>
          <w:sz w:val="24"/>
          <w:szCs w:val="24"/>
        </w:rPr>
        <w:t>20</w:t>
      </w:r>
      <w:r w:rsidRPr="00EB2151">
        <w:rPr>
          <w:rFonts w:ascii="Times New Roman" w:eastAsia="Times New Roman" w:hAnsi="Times New Roman" w:cs="Times New Roman"/>
          <w:spacing w:val="-2"/>
          <w:sz w:val="24"/>
          <w:szCs w:val="24"/>
          <w:lang w:val="en-GB"/>
        </w:rPr>
        <w:t xml:space="preserve"> million</w:t>
      </w:r>
      <w:r w:rsidRPr="00EB2151">
        <w:rPr>
          <w:rFonts w:ascii="Times New Roman" w:eastAsia="Times New Roman" w:hAnsi="Times New Roman" w:cs="Times New Roman"/>
          <w:sz w:val="24"/>
          <w:szCs w:val="24"/>
          <w:lang w:val="en-GB"/>
        </w:rPr>
        <w:t xml:space="preserve"> and Baht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million, respectively, lending to </w:t>
      </w:r>
      <w:proofErr w:type="spellStart"/>
      <w:r w:rsidRPr="00EB2151">
        <w:rPr>
          <w:rFonts w:ascii="Times New Roman" w:eastAsia="Times New Roman" w:hAnsi="Times New Roman" w:cs="Times New Roman"/>
          <w:sz w:val="24"/>
          <w:szCs w:val="24"/>
          <w:lang w:val="en-GB"/>
        </w:rPr>
        <w:t>Mitprasong</w:t>
      </w:r>
      <w:proofErr w:type="spellEnd"/>
      <w:r w:rsidRPr="00EB2151">
        <w:rPr>
          <w:rFonts w:ascii="Times New Roman" w:eastAsia="Times New Roman" w:hAnsi="Times New Roman" w:cs="Times New Roman"/>
          <w:sz w:val="24"/>
          <w:szCs w:val="24"/>
          <w:lang w:val="en-GB"/>
        </w:rPr>
        <w:t xml:space="preserve"> </w:t>
      </w:r>
      <w:proofErr w:type="spellStart"/>
      <w:r w:rsidRPr="00EB2151">
        <w:rPr>
          <w:rFonts w:ascii="Times New Roman" w:eastAsia="Times New Roman" w:hAnsi="Times New Roman" w:cs="Times New Roman"/>
          <w:sz w:val="24"/>
          <w:szCs w:val="24"/>
          <w:lang w:val="en-GB"/>
        </w:rPr>
        <w:t>Greenpower</w:t>
      </w:r>
      <w:proofErr w:type="spellEnd"/>
      <w:r w:rsidRPr="00EB2151">
        <w:rPr>
          <w:rFonts w:ascii="Times New Roman" w:eastAsia="Times New Roman" w:hAnsi="Times New Roman" w:cs="Times New Roman"/>
          <w:sz w:val="24"/>
          <w:szCs w:val="24"/>
          <w:lang w:val="en-GB"/>
        </w:rPr>
        <w:t xml:space="preserve"> Co., Ltd. </w:t>
      </w:r>
      <w:r w:rsidR="007B0D77">
        <w:rPr>
          <w:rFonts w:ascii="Times New Roman" w:eastAsia="Times New Roman" w:hAnsi="Times New Roman" w:cs="Times New Roman"/>
          <w:sz w:val="24"/>
          <w:szCs w:val="24"/>
          <w:lang w:val="en-GB"/>
        </w:rPr>
        <w:t>t</w:t>
      </w:r>
      <w:r w:rsidRPr="00EB2151">
        <w:rPr>
          <w:rFonts w:ascii="Times New Roman" w:eastAsia="Times New Roman" w:hAnsi="Times New Roman" w:cs="Times New Roman"/>
          <w:sz w:val="24"/>
          <w:szCs w:val="24"/>
          <w:lang w:val="en-GB"/>
        </w:rPr>
        <w:t xml:space="preserve">hat was </w:t>
      </w:r>
      <w:r w:rsidR="003D7A34">
        <w:rPr>
          <w:rFonts w:ascii="Times New Roman" w:eastAsia="Times New Roman" w:hAnsi="Times New Roman" w:cs="Times New Roman"/>
          <w:sz w:val="24"/>
          <w:szCs w:val="24"/>
          <w:lang w:val="en-GB"/>
        </w:rPr>
        <w:t xml:space="preserve">a </w:t>
      </w:r>
      <w:r w:rsidRPr="00EB2151">
        <w:rPr>
          <w:rFonts w:ascii="Times New Roman" w:eastAsia="Times New Roman" w:hAnsi="Times New Roman" w:cs="Times New Roman"/>
          <w:sz w:val="24"/>
          <w:szCs w:val="24"/>
          <w:lang w:val="en-GB"/>
        </w:rPr>
        <w:t xml:space="preserve">subsidiary of the Company till December </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which will be repaid on a monthly basis by Baht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 xml:space="preserve"> million, without interest charged.</w:t>
      </w:r>
    </w:p>
    <w:p w:rsidR="00B16C13" w:rsidRDefault="00B16C13">
      <w:pPr>
        <w:spacing w:after="0"/>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rsidR="00DB54CD" w:rsidRPr="00EB2151" w:rsidRDefault="00B16C13" w:rsidP="00DB54CD">
      <w:pPr>
        <w:spacing w:after="240"/>
        <w:ind w:left="547" w:right="-14" w:hanging="547"/>
        <w:rPr>
          <w:rFonts w:ascii="Times New Roman" w:eastAsia="Times New Roman" w:hAnsi="Times New Roman" w:cs="Times New Roman"/>
          <w:b/>
          <w:bCs/>
          <w:sz w:val="24"/>
          <w:szCs w:val="30"/>
          <w:lang w:val="en-GB"/>
        </w:rPr>
      </w:pPr>
      <w:r w:rsidRPr="00B16C13">
        <w:rPr>
          <w:rFonts w:ascii="Times New Roman" w:eastAsia="Times New Roman" w:hAnsi="Times New Roman" w:cs="Angsana New"/>
          <w:b/>
          <w:bCs/>
          <w:sz w:val="24"/>
          <w:szCs w:val="30"/>
        </w:rPr>
        <w:lastRenderedPageBreak/>
        <w:t>10</w:t>
      </w:r>
      <w:r w:rsidR="00DB54CD" w:rsidRPr="00EB2151">
        <w:rPr>
          <w:rFonts w:ascii="Times New Roman" w:eastAsia="Times New Roman" w:hAnsi="Times New Roman" w:cs="Times New Roman"/>
          <w:b/>
          <w:bCs/>
          <w:sz w:val="24"/>
          <w:szCs w:val="30"/>
          <w:lang w:val="en-GB"/>
        </w:rPr>
        <w:t>.</w:t>
      </w:r>
      <w:r w:rsidR="00DB54CD" w:rsidRPr="00EB2151">
        <w:rPr>
          <w:rFonts w:ascii="Times New Roman" w:eastAsia="Times New Roman" w:hAnsi="Times New Roman" w:cs="Times New Roman"/>
          <w:b/>
          <w:bCs/>
          <w:sz w:val="24"/>
          <w:szCs w:val="30"/>
          <w:lang w:val="en-GB"/>
        </w:rPr>
        <w:tab/>
      </w:r>
      <w:r w:rsidR="00DB54CD" w:rsidRPr="00EB2151">
        <w:rPr>
          <w:rFonts w:ascii="Times New Roman" w:eastAsia="Times New Roman" w:hAnsi="Times New Roman" w:cs="Times New Roman"/>
          <w:b/>
          <w:bCs/>
          <w:sz w:val="20"/>
          <w:szCs w:val="20"/>
          <w:lang w:val="en-GB"/>
        </w:rPr>
        <w:t>INVENTORY</w:t>
      </w:r>
    </w:p>
    <w:p w:rsidR="00DB54CD" w:rsidRPr="00EB2151" w:rsidRDefault="00DB54CD" w:rsidP="00DB54CD">
      <w:pPr>
        <w:spacing w:after="240"/>
        <w:ind w:left="547" w:right="-9"/>
        <w:jc w:val="both"/>
        <w:rPr>
          <w:rFonts w:ascii="Times New Roman" w:eastAsia="Times New Roman" w:hAnsi="Times New Roman" w:cs="Times New Roman"/>
          <w:sz w:val="24"/>
          <w:szCs w:val="24"/>
          <w:lang w:val="en-GB" w:eastAsia="x-none" w:bidi="ar-SA"/>
        </w:rPr>
      </w:pPr>
      <w:r w:rsidRPr="00EB2151">
        <w:rPr>
          <w:rFonts w:ascii="Times New Roman" w:eastAsia="Times New Roman" w:hAnsi="Times New Roman" w:cs="Times New Roman"/>
          <w:sz w:val="24"/>
          <w:szCs w:val="24"/>
          <w:lang w:val="en-GB" w:eastAsia="x-none" w:bidi="ar-SA"/>
        </w:rPr>
        <w:t>Inventory</w:t>
      </w:r>
      <w:r w:rsidRPr="00EB2151">
        <w:rPr>
          <w:rFonts w:ascii="Times New Roman" w:eastAsia="Times New Roman" w:hAnsi="Times New Roman" w:cs="Times New Roman"/>
          <w:sz w:val="24"/>
          <w:szCs w:val="24"/>
          <w:lang w:eastAsia="x-none" w:bidi="ar-SA"/>
        </w:rPr>
        <w:t xml:space="preserve"> </w:t>
      </w:r>
      <w:r w:rsidRPr="00EB2151">
        <w:rPr>
          <w:rFonts w:ascii="Times New Roman" w:eastAsia="Times New Roman" w:hAnsi="Times New Roman" w:cs="Times New Roman"/>
          <w:sz w:val="24"/>
          <w:szCs w:val="24"/>
          <w:lang w:val="en-GB" w:eastAsia="x-none" w:bidi="ar-SA"/>
        </w:rPr>
        <w:t xml:space="preserve">as at December </w:t>
      </w:r>
      <w:r w:rsidR="00B16C13" w:rsidRPr="00B16C13">
        <w:rPr>
          <w:rFonts w:ascii="Times New Roman" w:eastAsia="Times New Roman" w:hAnsi="Times New Roman" w:cs="Angsana New"/>
          <w:sz w:val="24"/>
          <w:szCs w:val="24"/>
          <w:lang w:eastAsia="x-none"/>
        </w:rPr>
        <w:t>31</w:t>
      </w:r>
      <w:r w:rsidRPr="00EB2151">
        <w:rPr>
          <w:rFonts w:ascii="Times New Roman" w:eastAsia="Times New Roman" w:hAnsi="Times New Roman" w:cs="Times New Roman"/>
          <w:sz w:val="24"/>
          <w:szCs w:val="24"/>
          <w:lang w:val="en-GB" w:eastAsia="x-none" w:bidi="ar-SA"/>
        </w:rPr>
        <w:t xml:space="preserve">, </w:t>
      </w:r>
      <w:r w:rsidR="00B16C13" w:rsidRPr="00B16C13">
        <w:rPr>
          <w:rFonts w:ascii="Times New Roman" w:eastAsia="Times New Roman" w:hAnsi="Times New Roman" w:cs="Angsana New"/>
          <w:sz w:val="24"/>
          <w:szCs w:val="24"/>
          <w:lang w:eastAsia="x-none"/>
        </w:rPr>
        <w:t>2019</w:t>
      </w:r>
      <w:r w:rsidRPr="00EB2151">
        <w:rPr>
          <w:rFonts w:ascii="Times New Roman" w:eastAsia="Times New Roman" w:hAnsi="Times New Roman" w:cs="Times New Roman"/>
          <w:sz w:val="24"/>
          <w:szCs w:val="24"/>
          <w:lang w:val="en-GB" w:eastAsia="x-none" w:bidi="ar-SA"/>
        </w:rPr>
        <w:t xml:space="preserve"> and </w:t>
      </w:r>
      <w:r w:rsidR="00B16C13" w:rsidRPr="00B16C13">
        <w:rPr>
          <w:rFonts w:ascii="Times New Roman" w:eastAsia="Times New Roman" w:hAnsi="Times New Roman" w:cs="Angsana New"/>
          <w:sz w:val="24"/>
          <w:szCs w:val="24"/>
          <w:lang w:eastAsia="x-none"/>
        </w:rPr>
        <w:t>2018</w:t>
      </w:r>
      <w:r w:rsidRPr="00EB2151">
        <w:rPr>
          <w:rFonts w:ascii="Times New Roman" w:eastAsia="Times New Roman" w:hAnsi="Times New Roman" w:cs="Times New Roman"/>
          <w:sz w:val="24"/>
          <w:szCs w:val="24"/>
          <w:lang w:val="en-GB" w:eastAsia="x-none" w:bidi="ar-SA"/>
        </w:rPr>
        <w:t xml:space="preserve"> consisted of the following:</w:t>
      </w:r>
    </w:p>
    <w:tbl>
      <w:tblPr>
        <w:tblW w:w="8769" w:type="dxa"/>
        <w:tblInd w:w="600" w:type="dxa"/>
        <w:tblLayout w:type="fixed"/>
        <w:tblLook w:val="04A0" w:firstRow="1" w:lastRow="0" w:firstColumn="1" w:lastColumn="0" w:noHBand="0" w:noVBand="1"/>
      </w:tblPr>
      <w:tblGrid>
        <w:gridCol w:w="3162"/>
        <w:gridCol w:w="1161"/>
        <w:gridCol w:w="240"/>
        <w:gridCol w:w="1260"/>
        <w:gridCol w:w="236"/>
        <w:gridCol w:w="1207"/>
        <w:gridCol w:w="239"/>
        <w:gridCol w:w="1264"/>
      </w:tblGrid>
      <w:tr w:rsidR="00DB54CD" w:rsidRPr="00EB2151" w:rsidTr="005321B8">
        <w:trPr>
          <w:trHeight w:val="275"/>
        </w:trPr>
        <w:tc>
          <w:tcPr>
            <w:tcW w:w="8769" w:type="dxa"/>
            <w:gridSpan w:val="8"/>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right"/>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2661" w:type="dxa"/>
            <w:gridSpan w:val="3"/>
            <w:shd w:val="clear" w:color="auto" w:fill="auto"/>
            <w:vAlign w:val="bottom"/>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8"/>
                <w:szCs w:val="18"/>
                <w:lang w:val="en-GB"/>
              </w:rPr>
              <w:t>Consolidated</w:t>
            </w:r>
          </w:p>
        </w:tc>
        <w:tc>
          <w:tcPr>
            <w:tcW w:w="236" w:type="dxa"/>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4"/>
                <w:szCs w:val="14"/>
                <w:lang w:val="en-GB"/>
              </w:rPr>
            </w:pPr>
          </w:p>
        </w:tc>
        <w:tc>
          <w:tcPr>
            <w:tcW w:w="2710" w:type="dxa"/>
            <w:gridSpan w:val="3"/>
            <w:shd w:val="clear" w:color="auto" w:fill="auto"/>
            <w:vAlign w:val="bottom"/>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8"/>
                <w:szCs w:val="18"/>
                <w:lang w:val="en-GB"/>
              </w:rPr>
              <w:t>Separate</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2661" w:type="dxa"/>
            <w:gridSpan w:val="3"/>
            <w:shd w:val="clear" w:color="auto" w:fill="auto"/>
            <w:vAlign w:val="bottom"/>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236" w:type="dxa"/>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4"/>
                <w:szCs w:val="14"/>
                <w:lang w:val="en-GB"/>
              </w:rPr>
            </w:pPr>
          </w:p>
        </w:tc>
        <w:tc>
          <w:tcPr>
            <w:tcW w:w="2710" w:type="dxa"/>
            <w:gridSpan w:val="3"/>
            <w:shd w:val="clear" w:color="auto" w:fill="auto"/>
            <w:vAlign w:val="bottom"/>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b/>
                <w:bCs/>
                <w:sz w:val="18"/>
                <w:szCs w:val="18"/>
                <w:lang w:val="en-GB"/>
              </w:rPr>
            </w:pPr>
          </w:p>
        </w:tc>
        <w:tc>
          <w:tcPr>
            <w:tcW w:w="1161" w:type="dxa"/>
            <w:shd w:val="clear" w:color="auto" w:fill="auto"/>
            <w:vAlign w:val="bottom"/>
          </w:tcPr>
          <w:p w:rsidR="00DB54CD" w:rsidRPr="00EB2151" w:rsidRDefault="00B16C13" w:rsidP="00DB54CD">
            <w:pPr>
              <w:spacing w:after="0" w:line="240" w:lineRule="exact"/>
              <w:ind w:left="-111" w:right="-107"/>
              <w:jc w:val="center"/>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240" w:type="dxa"/>
          </w:tcPr>
          <w:p w:rsidR="00DB54CD" w:rsidRPr="00EB2151" w:rsidRDefault="00DB54CD" w:rsidP="00DB54CD">
            <w:pPr>
              <w:spacing w:after="0" w:line="240" w:lineRule="exact"/>
              <w:ind w:left="-18" w:right="-14"/>
              <w:jc w:val="center"/>
              <w:rPr>
                <w:rFonts w:ascii="Times New Roman" w:eastAsia="Times New Roman" w:hAnsi="Times New Roman" w:cs="Times New Roman"/>
                <w:b/>
                <w:bCs/>
                <w:sz w:val="18"/>
                <w:szCs w:val="18"/>
                <w:lang w:val="en-GB"/>
              </w:rPr>
            </w:pPr>
          </w:p>
        </w:tc>
        <w:tc>
          <w:tcPr>
            <w:tcW w:w="1260" w:type="dxa"/>
            <w:shd w:val="clear" w:color="auto" w:fill="auto"/>
            <w:vAlign w:val="bottom"/>
          </w:tcPr>
          <w:p w:rsidR="00DB54CD" w:rsidRPr="00EB2151" w:rsidRDefault="00B16C13" w:rsidP="00DB54CD">
            <w:pPr>
              <w:spacing w:after="0" w:line="240" w:lineRule="exact"/>
              <w:ind w:left="-111" w:right="-107"/>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236" w:type="dxa"/>
          </w:tcPr>
          <w:p w:rsidR="00DB54CD" w:rsidRPr="00EB2151" w:rsidRDefault="00DB54CD" w:rsidP="00DB54CD">
            <w:pPr>
              <w:spacing w:after="0" w:line="240" w:lineRule="exact"/>
              <w:ind w:left="-111" w:right="-107"/>
              <w:jc w:val="center"/>
              <w:rPr>
                <w:rFonts w:ascii="Times New Roman" w:eastAsia="Times New Roman" w:hAnsi="Times New Roman" w:cs="Times New Roman"/>
                <w:b/>
                <w:bCs/>
                <w:sz w:val="18"/>
                <w:szCs w:val="18"/>
                <w:lang w:val="en-GB"/>
              </w:rPr>
            </w:pPr>
          </w:p>
        </w:tc>
        <w:tc>
          <w:tcPr>
            <w:tcW w:w="1207" w:type="dxa"/>
            <w:shd w:val="clear" w:color="auto" w:fill="auto"/>
            <w:vAlign w:val="bottom"/>
          </w:tcPr>
          <w:p w:rsidR="00DB54CD" w:rsidRPr="00EB2151" w:rsidRDefault="00DB54CD" w:rsidP="00DB54CD">
            <w:pPr>
              <w:spacing w:after="0" w:line="240" w:lineRule="exact"/>
              <w:ind w:left="-111" w:right="-107"/>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w:t>
            </w:r>
            <w:r w:rsidR="00B16C13" w:rsidRPr="00B16C13">
              <w:rPr>
                <w:rFonts w:ascii="Times New Roman" w:eastAsia="Times New Roman" w:hAnsi="Times New Roman" w:cs="Angsana New"/>
                <w:b/>
                <w:bCs/>
                <w:sz w:val="18"/>
                <w:szCs w:val="18"/>
              </w:rPr>
              <w:t>2019</w:t>
            </w:r>
          </w:p>
        </w:tc>
        <w:tc>
          <w:tcPr>
            <w:tcW w:w="239" w:type="dxa"/>
            <w:shd w:val="clear" w:color="auto" w:fill="auto"/>
            <w:vAlign w:val="bottom"/>
          </w:tcPr>
          <w:p w:rsidR="00DB54CD" w:rsidRPr="00EB2151" w:rsidRDefault="00DB54CD" w:rsidP="00DB54CD">
            <w:pPr>
              <w:spacing w:after="0" w:line="240" w:lineRule="exact"/>
              <w:ind w:left="-111" w:right="-107"/>
              <w:jc w:val="center"/>
              <w:rPr>
                <w:rFonts w:ascii="Times New Roman" w:eastAsia="Times New Roman" w:hAnsi="Times New Roman" w:cs="Times New Roman"/>
                <w:b/>
                <w:bCs/>
                <w:sz w:val="18"/>
                <w:szCs w:val="18"/>
                <w:lang w:val="en-GB"/>
              </w:rPr>
            </w:pPr>
          </w:p>
        </w:tc>
        <w:tc>
          <w:tcPr>
            <w:tcW w:w="1264" w:type="dxa"/>
            <w:vAlign w:val="bottom"/>
          </w:tcPr>
          <w:p w:rsidR="00DB54CD" w:rsidRPr="00EB2151" w:rsidRDefault="00B16C13" w:rsidP="00DB54CD">
            <w:pPr>
              <w:spacing w:after="0" w:line="240" w:lineRule="exact"/>
              <w:ind w:left="-111" w:right="-107"/>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Finished goods</w:t>
            </w:r>
          </w:p>
        </w:tc>
        <w:tc>
          <w:tcPr>
            <w:tcW w:w="1161" w:type="dxa"/>
          </w:tcPr>
          <w:p w:rsidR="00DB54CD" w:rsidRPr="00EB2151" w:rsidRDefault="00B16C13" w:rsidP="00FC07FA">
            <w:pPr>
              <w:tabs>
                <w:tab w:val="decimal" w:pos="952"/>
              </w:tabs>
              <w:spacing w:after="0" w:line="260" w:lineRule="atLeast"/>
              <w:ind w:right="-13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w:t>
            </w:r>
            <w:r w:rsidR="00F62729"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862</w:t>
            </w:r>
          </w:p>
        </w:tc>
        <w:tc>
          <w:tcPr>
            <w:tcW w:w="240" w:type="dxa"/>
          </w:tcPr>
          <w:p w:rsidR="00DB54CD" w:rsidRPr="00EB2151" w:rsidRDefault="00DB54CD" w:rsidP="00DB54CD">
            <w:pPr>
              <w:tabs>
                <w:tab w:val="decimal" w:pos="1080"/>
              </w:tabs>
              <w:spacing w:after="0" w:line="260" w:lineRule="atLeast"/>
              <w:rPr>
                <w:rFonts w:ascii="Times New Roman" w:eastAsia="Times New Roman" w:hAnsi="Times New Roman" w:cs="Times New Roman"/>
                <w:sz w:val="18"/>
                <w:szCs w:val="18"/>
                <w:lang w:val="en-GB"/>
              </w:rPr>
            </w:pPr>
          </w:p>
        </w:tc>
        <w:tc>
          <w:tcPr>
            <w:tcW w:w="1260" w:type="dxa"/>
            <w:shd w:val="clear" w:color="auto" w:fill="auto"/>
          </w:tcPr>
          <w:p w:rsidR="00DB54CD" w:rsidRPr="00EB2151" w:rsidRDefault="00B16C13" w:rsidP="00DB54CD">
            <w:pPr>
              <w:tabs>
                <w:tab w:val="decimal" w:pos="902"/>
              </w:tabs>
              <w:spacing w:after="0" w:line="260" w:lineRule="atLeas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036</w:t>
            </w:r>
          </w:p>
        </w:tc>
        <w:tc>
          <w:tcPr>
            <w:tcW w:w="236" w:type="dxa"/>
          </w:tcPr>
          <w:p w:rsidR="00DB54CD" w:rsidRPr="00EB2151" w:rsidRDefault="00DB54CD" w:rsidP="00DB54CD">
            <w:pPr>
              <w:tabs>
                <w:tab w:val="decimal" w:pos="841"/>
              </w:tabs>
              <w:spacing w:after="0" w:line="260" w:lineRule="atLeast"/>
              <w:rPr>
                <w:rFonts w:ascii="Times New Roman" w:eastAsia="Times New Roman" w:hAnsi="Times New Roman" w:cs="Times New Roman"/>
                <w:sz w:val="18"/>
                <w:szCs w:val="18"/>
                <w:lang w:val="en-GB"/>
              </w:rPr>
            </w:pPr>
          </w:p>
        </w:tc>
        <w:tc>
          <w:tcPr>
            <w:tcW w:w="1207" w:type="dxa"/>
            <w:shd w:val="clear" w:color="auto" w:fill="auto"/>
          </w:tcPr>
          <w:p w:rsidR="00DB54CD" w:rsidRPr="00EB2151" w:rsidRDefault="00B16C13" w:rsidP="007B0D77">
            <w:pPr>
              <w:tabs>
                <w:tab w:val="decimal" w:pos="900"/>
              </w:tabs>
              <w:spacing w:after="0" w:line="260" w:lineRule="atLeas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F62729"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738</w:t>
            </w:r>
          </w:p>
        </w:tc>
        <w:tc>
          <w:tcPr>
            <w:tcW w:w="239" w:type="dxa"/>
            <w:shd w:val="clear" w:color="auto" w:fill="auto"/>
          </w:tcPr>
          <w:p w:rsidR="00DB54CD" w:rsidRPr="00EB2151" w:rsidRDefault="00DB54CD" w:rsidP="00DB54CD">
            <w:pPr>
              <w:spacing w:after="0" w:line="260" w:lineRule="atLeast"/>
              <w:ind w:right="58"/>
              <w:jc w:val="thaiDistribute"/>
              <w:rPr>
                <w:rFonts w:ascii="Times New Roman" w:eastAsia="Times New Roman" w:hAnsi="Times New Roman" w:cs="Times New Roman"/>
                <w:sz w:val="18"/>
                <w:szCs w:val="18"/>
                <w:lang w:val="en-GB"/>
              </w:rPr>
            </w:pPr>
          </w:p>
        </w:tc>
        <w:tc>
          <w:tcPr>
            <w:tcW w:w="1264" w:type="dxa"/>
          </w:tcPr>
          <w:p w:rsidR="00DB54CD" w:rsidRPr="00EB2151" w:rsidRDefault="00B16C13" w:rsidP="00DB54CD">
            <w:pPr>
              <w:tabs>
                <w:tab w:val="decimal" w:pos="900"/>
              </w:tabs>
              <w:spacing w:after="0" w:line="260" w:lineRule="atLeas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720</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Allowance for diminution of value</w:t>
            </w:r>
          </w:p>
        </w:tc>
        <w:tc>
          <w:tcPr>
            <w:tcW w:w="1161" w:type="dxa"/>
            <w:tcBorders>
              <w:bottom w:val="single" w:sz="4" w:space="0" w:color="auto"/>
            </w:tcBorders>
          </w:tcPr>
          <w:p w:rsidR="00DB54CD" w:rsidRPr="00FC07FA" w:rsidRDefault="00F62729" w:rsidP="00FC07FA">
            <w:pPr>
              <w:tabs>
                <w:tab w:val="decimal" w:pos="952"/>
              </w:tabs>
              <w:spacing w:after="0" w:line="260" w:lineRule="atLeast"/>
              <w:ind w:right="-132"/>
              <w:rPr>
                <w:rFonts w:ascii="Times New Roman" w:eastAsia="Times New Roman" w:hAnsi="Times New Roman" w:cs="Angsana New"/>
                <w:sz w:val="18"/>
                <w:szCs w:val="18"/>
              </w:rPr>
            </w:pPr>
            <w:r w:rsidRPr="00FC07FA">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7</w:t>
            </w:r>
            <w:r w:rsidRPr="00FC07FA">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229</w:t>
            </w:r>
            <w:r w:rsidRPr="00FC07FA">
              <w:rPr>
                <w:rFonts w:ascii="Times New Roman" w:eastAsia="Times New Roman" w:hAnsi="Times New Roman" w:cs="Angsana New"/>
                <w:sz w:val="18"/>
                <w:szCs w:val="18"/>
              </w:rPr>
              <w:t>)</w:t>
            </w:r>
          </w:p>
        </w:tc>
        <w:tc>
          <w:tcPr>
            <w:tcW w:w="240" w:type="dxa"/>
          </w:tcPr>
          <w:p w:rsidR="00DB54CD" w:rsidRPr="00EB2151" w:rsidRDefault="00DB54CD" w:rsidP="00DB54CD">
            <w:pPr>
              <w:tabs>
                <w:tab w:val="decimal" w:pos="900"/>
              </w:tabs>
              <w:spacing w:after="0" w:line="260" w:lineRule="atLeast"/>
              <w:rPr>
                <w:rFonts w:ascii="Times New Roman" w:eastAsia="Times New Roman" w:hAnsi="Times New Roman" w:cs="Times New Roman"/>
                <w:sz w:val="18"/>
                <w:szCs w:val="18"/>
                <w:lang w:val="en-GB"/>
              </w:rPr>
            </w:pPr>
          </w:p>
        </w:tc>
        <w:tc>
          <w:tcPr>
            <w:tcW w:w="1260" w:type="dxa"/>
            <w:tcBorders>
              <w:bottom w:val="single" w:sz="4" w:space="0" w:color="auto"/>
            </w:tcBorders>
            <w:shd w:val="clear" w:color="auto" w:fill="auto"/>
          </w:tcPr>
          <w:p w:rsidR="00DB54CD" w:rsidRPr="00EB2151" w:rsidRDefault="00DB54CD" w:rsidP="00DB54CD">
            <w:pPr>
              <w:tabs>
                <w:tab w:val="decimal" w:pos="902"/>
              </w:tabs>
              <w:spacing w:after="0" w:line="260" w:lineRule="atLeas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245</w:t>
            </w:r>
            <w:r w:rsidRPr="00EB2151">
              <w:rPr>
                <w:rFonts w:ascii="Times New Roman" w:eastAsia="Times New Roman" w:hAnsi="Times New Roman" w:cs="Times New Roman"/>
                <w:sz w:val="18"/>
                <w:szCs w:val="18"/>
                <w:lang w:val="en-GB"/>
              </w:rPr>
              <w:t>)</w:t>
            </w:r>
          </w:p>
        </w:tc>
        <w:tc>
          <w:tcPr>
            <w:tcW w:w="236" w:type="dxa"/>
          </w:tcPr>
          <w:p w:rsidR="00DB54CD" w:rsidRPr="00EB2151" w:rsidRDefault="00DB54CD" w:rsidP="00DB54CD">
            <w:pPr>
              <w:tabs>
                <w:tab w:val="decimal" w:pos="841"/>
              </w:tabs>
              <w:spacing w:after="0" w:line="260" w:lineRule="atLeast"/>
              <w:rPr>
                <w:rFonts w:ascii="Times New Roman" w:eastAsia="Times New Roman" w:hAnsi="Times New Roman" w:cs="Times New Roman"/>
                <w:sz w:val="18"/>
                <w:szCs w:val="18"/>
                <w:lang w:val="en-GB"/>
              </w:rPr>
            </w:pPr>
          </w:p>
        </w:tc>
        <w:tc>
          <w:tcPr>
            <w:tcW w:w="1207" w:type="dxa"/>
            <w:tcBorders>
              <w:bottom w:val="single" w:sz="4" w:space="0" w:color="auto"/>
            </w:tcBorders>
            <w:shd w:val="clear" w:color="auto" w:fill="auto"/>
          </w:tcPr>
          <w:p w:rsidR="00DB54CD" w:rsidRPr="00EB2151" w:rsidRDefault="00F62729" w:rsidP="007B0D77">
            <w:pPr>
              <w:tabs>
                <w:tab w:val="decimal" w:pos="900"/>
              </w:tabs>
              <w:spacing w:after="0" w:line="260" w:lineRule="atLeas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720</w:t>
            </w:r>
            <w:r w:rsidRPr="00EB2151">
              <w:rPr>
                <w:rFonts w:ascii="Times New Roman" w:eastAsia="Times New Roman" w:hAnsi="Times New Roman" w:cs="Times New Roman"/>
                <w:sz w:val="18"/>
                <w:szCs w:val="18"/>
                <w:lang w:val="en-GB"/>
              </w:rPr>
              <w:t>)</w:t>
            </w:r>
          </w:p>
        </w:tc>
        <w:tc>
          <w:tcPr>
            <w:tcW w:w="239" w:type="dxa"/>
            <w:shd w:val="clear" w:color="auto" w:fill="auto"/>
          </w:tcPr>
          <w:p w:rsidR="00DB54CD" w:rsidRPr="00EB2151" w:rsidRDefault="00DB54CD" w:rsidP="00DB54CD">
            <w:pPr>
              <w:spacing w:after="0" w:line="260" w:lineRule="atLeast"/>
              <w:ind w:right="58"/>
              <w:jc w:val="thaiDistribute"/>
              <w:rPr>
                <w:rFonts w:ascii="Times New Roman" w:eastAsia="Times New Roman" w:hAnsi="Times New Roman" w:cs="Times New Roman"/>
                <w:sz w:val="18"/>
                <w:szCs w:val="18"/>
                <w:lang w:val="en-GB"/>
              </w:rPr>
            </w:pPr>
          </w:p>
        </w:tc>
        <w:tc>
          <w:tcPr>
            <w:tcW w:w="1264" w:type="dxa"/>
            <w:tcBorders>
              <w:bottom w:val="single" w:sz="4" w:space="0" w:color="auto"/>
            </w:tcBorders>
          </w:tcPr>
          <w:p w:rsidR="00DB54CD" w:rsidRPr="00EB2151" w:rsidRDefault="00DB54CD" w:rsidP="00DB54CD">
            <w:pPr>
              <w:tabs>
                <w:tab w:val="decimal" w:pos="900"/>
              </w:tabs>
              <w:spacing w:after="0" w:line="260" w:lineRule="atLeast"/>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720</w:t>
            </w:r>
            <w:r w:rsidRPr="00EB2151">
              <w:rPr>
                <w:rFonts w:ascii="Times New Roman" w:eastAsia="Times New Roman" w:hAnsi="Times New Roman" w:cs="Times New Roman"/>
                <w:sz w:val="18"/>
                <w:szCs w:val="18"/>
                <w:lang w:val="en-GB"/>
              </w:rPr>
              <w:t>)</w:t>
            </w:r>
          </w:p>
        </w:tc>
      </w:tr>
      <w:tr w:rsidR="00DB54CD" w:rsidRPr="00EB2151" w:rsidTr="005321B8">
        <w:trPr>
          <w:trHeight w:val="80"/>
        </w:trPr>
        <w:tc>
          <w:tcPr>
            <w:tcW w:w="3162" w:type="dxa"/>
            <w:vAlign w:val="bottom"/>
          </w:tcPr>
          <w:p w:rsidR="00DB54CD" w:rsidRPr="00EB2151" w:rsidRDefault="00DB54CD" w:rsidP="00DB54CD">
            <w:pPr>
              <w:tabs>
                <w:tab w:val="left" w:pos="600"/>
                <w:tab w:val="left" w:pos="900"/>
                <w:tab w:val="left" w:pos="2160"/>
                <w:tab w:val="right" w:pos="7280"/>
                <w:tab w:val="right" w:pos="8540"/>
              </w:tabs>
              <w:spacing w:after="0" w:line="240" w:lineRule="exact"/>
              <w:ind w:left="360" w:right="-14" w:hanging="360"/>
              <w:jc w:val="thaiDistribute"/>
              <w:rPr>
                <w:rFonts w:ascii="Times New Roman" w:eastAsia="Times New Roman" w:hAnsi="Times New Roman" w:cstheme="minorBidi"/>
                <w:sz w:val="18"/>
                <w:szCs w:val="18"/>
                <w:cs/>
                <w:lang w:val="en-GB"/>
              </w:rPr>
            </w:pPr>
          </w:p>
        </w:tc>
        <w:tc>
          <w:tcPr>
            <w:tcW w:w="1161" w:type="dxa"/>
            <w:tcBorders>
              <w:top w:val="single" w:sz="4" w:space="0" w:color="auto"/>
              <w:bottom w:val="double" w:sz="4" w:space="0" w:color="auto"/>
            </w:tcBorders>
          </w:tcPr>
          <w:p w:rsidR="00DB54CD" w:rsidRPr="00FC07FA" w:rsidRDefault="00B16C13" w:rsidP="00FC07FA">
            <w:pPr>
              <w:tabs>
                <w:tab w:val="decimal" w:pos="952"/>
              </w:tabs>
              <w:spacing w:after="0" w:line="260" w:lineRule="atLeast"/>
              <w:ind w:right="-132"/>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16</w:t>
            </w:r>
            <w:r w:rsidR="00F62729" w:rsidRPr="00FC07FA">
              <w:rPr>
                <w:rFonts w:ascii="Times New Roman" w:eastAsia="Times New Roman" w:hAnsi="Times New Roman" w:cs="Angsana New"/>
                <w:sz w:val="18"/>
                <w:szCs w:val="18"/>
              </w:rPr>
              <w:t>,</w:t>
            </w:r>
            <w:r w:rsidRPr="00B16C13">
              <w:rPr>
                <w:rFonts w:ascii="Times New Roman" w:eastAsia="Times New Roman" w:hAnsi="Times New Roman" w:cs="Angsana New"/>
                <w:sz w:val="18"/>
                <w:szCs w:val="18"/>
              </w:rPr>
              <w:t>633</w:t>
            </w:r>
          </w:p>
        </w:tc>
        <w:tc>
          <w:tcPr>
            <w:tcW w:w="240" w:type="dxa"/>
          </w:tcPr>
          <w:p w:rsidR="00DB54CD" w:rsidRPr="00EB2151" w:rsidRDefault="00DB54CD" w:rsidP="00DB54CD">
            <w:pPr>
              <w:tabs>
                <w:tab w:val="decimal" w:pos="1080"/>
              </w:tabs>
              <w:spacing w:after="0" w:line="260" w:lineRule="atLeast"/>
              <w:rPr>
                <w:rFonts w:ascii="Times New Roman" w:eastAsia="Times New Roman" w:hAnsi="Times New Roman" w:cs="Times New Roman"/>
                <w:sz w:val="18"/>
                <w:szCs w:val="18"/>
                <w:lang w:val="en-GB"/>
              </w:rPr>
            </w:pPr>
          </w:p>
        </w:tc>
        <w:tc>
          <w:tcPr>
            <w:tcW w:w="1260" w:type="dxa"/>
            <w:tcBorders>
              <w:top w:val="single" w:sz="4" w:space="0" w:color="auto"/>
              <w:bottom w:val="double" w:sz="4" w:space="0" w:color="auto"/>
            </w:tcBorders>
            <w:shd w:val="clear" w:color="auto" w:fill="auto"/>
          </w:tcPr>
          <w:p w:rsidR="00DB54CD" w:rsidRPr="00EB2151" w:rsidRDefault="00B16C13" w:rsidP="00DB54CD">
            <w:pPr>
              <w:tabs>
                <w:tab w:val="decimal" w:pos="902"/>
              </w:tabs>
              <w:spacing w:after="0" w:line="260" w:lineRule="atLeas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791</w:t>
            </w:r>
          </w:p>
        </w:tc>
        <w:tc>
          <w:tcPr>
            <w:tcW w:w="236" w:type="dxa"/>
          </w:tcPr>
          <w:p w:rsidR="00DB54CD" w:rsidRPr="00EB2151" w:rsidRDefault="00DB54CD" w:rsidP="00DB54CD">
            <w:pPr>
              <w:tabs>
                <w:tab w:val="decimal" w:pos="841"/>
              </w:tabs>
              <w:spacing w:after="0" w:line="260" w:lineRule="atLeast"/>
              <w:rPr>
                <w:rFonts w:ascii="Times New Roman" w:eastAsia="Times New Roman" w:hAnsi="Times New Roman" w:cs="Times New Roman"/>
                <w:sz w:val="18"/>
                <w:szCs w:val="18"/>
                <w:lang w:val="en-GB"/>
              </w:rPr>
            </w:pPr>
          </w:p>
        </w:tc>
        <w:tc>
          <w:tcPr>
            <w:tcW w:w="1207" w:type="dxa"/>
            <w:tcBorders>
              <w:top w:val="single" w:sz="4" w:space="0" w:color="auto"/>
              <w:bottom w:val="double" w:sz="4" w:space="0" w:color="auto"/>
            </w:tcBorders>
            <w:shd w:val="clear" w:color="auto" w:fill="auto"/>
          </w:tcPr>
          <w:p w:rsidR="00DB54CD" w:rsidRPr="00EB2151" w:rsidRDefault="00B16C13" w:rsidP="00DB54CD">
            <w:pPr>
              <w:tabs>
                <w:tab w:val="decimal" w:pos="900"/>
              </w:tabs>
              <w:spacing w:after="0" w:line="260" w:lineRule="atLeast"/>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18</w:t>
            </w:r>
          </w:p>
        </w:tc>
        <w:tc>
          <w:tcPr>
            <w:tcW w:w="239" w:type="dxa"/>
            <w:shd w:val="clear" w:color="auto" w:fill="auto"/>
          </w:tcPr>
          <w:p w:rsidR="00DB54CD" w:rsidRPr="00EB2151" w:rsidRDefault="00DB54CD" w:rsidP="00DB54CD">
            <w:pPr>
              <w:spacing w:after="0" w:line="260" w:lineRule="atLeast"/>
              <w:ind w:right="58"/>
              <w:jc w:val="thaiDistribute"/>
              <w:rPr>
                <w:rFonts w:ascii="Times New Roman" w:eastAsia="Times New Roman" w:hAnsi="Times New Roman" w:cs="Times New Roman"/>
                <w:sz w:val="18"/>
                <w:szCs w:val="18"/>
                <w:lang w:val="en-GB"/>
              </w:rPr>
            </w:pPr>
          </w:p>
        </w:tc>
        <w:tc>
          <w:tcPr>
            <w:tcW w:w="1264" w:type="dxa"/>
            <w:tcBorders>
              <w:top w:val="single" w:sz="4" w:space="0" w:color="auto"/>
              <w:bottom w:val="double" w:sz="4" w:space="0" w:color="auto"/>
            </w:tcBorders>
          </w:tcPr>
          <w:p w:rsidR="00DB54CD" w:rsidRPr="00EB2151" w:rsidRDefault="00DB54CD" w:rsidP="00EC361C">
            <w:pPr>
              <w:tabs>
                <w:tab w:val="decimal" w:pos="575"/>
              </w:tabs>
              <w:spacing w:after="0" w:line="260" w:lineRule="atLeas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bl>
    <w:p w:rsidR="00214037" w:rsidRPr="00580F1D" w:rsidRDefault="00214037" w:rsidP="00EB2151">
      <w:pPr>
        <w:spacing w:before="240" w:after="480"/>
        <w:ind w:left="547" w:right="-14"/>
        <w:jc w:val="both"/>
        <w:rPr>
          <w:rFonts w:ascii="Times New Roman" w:eastAsia="Times New Roman" w:hAnsi="Times New Roman" w:cs="Times New Roman"/>
          <w:sz w:val="24"/>
          <w:szCs w:val="24"/>
          <w:lang w:val="en-GB" w:eastAsia="x-none" w:bidi="ar-SA"/>
        </w:rPr>
      </w:pPr>
      <w:r w:rsidRPr="00580F1D">
        <w:rPr>
          <w:rFonts w:ascii="Times New Roman" w:eastAsia="Times New Roman" w:hAnsi="Times New Roman" w:cs="Times New Roman"/>
          <w:sz w:val="24"/>
          <w:szCs w:val="24"/>
          <w:lang w:val="en-GB" w:eastAsia="x-none" w:bidi="ar-SA"/>
        </w:rPr>
        <w:t xml:space="preserve">For the year ended December </w:t>
      </w:r>
      <w:r w:rsidR="00B16C13" w:rsidRPr="00B16C13">
        <w:rPr>
          <w:rFonts w:ascii="Times New Roman" w:eastAsia="Times New Roman" w:hAnsi="Times New Roman" w:cs="Angsana New"/>
          <w:sz w:val="24"/>
          <w:szCs w:val="24"/>
          <w:lang w:eastAsia="x-none"/>
        </w:rPr>
        <w:t>31</w:t>
      </w:r>
      <w:r w:rsidRPr="00580F1D">
        <w:rPr>
          <w:rFonts w:ascii="Times New Roman" w:eastAsia="Times New Roman" w:hAnsi="Times New Roman" w:cs="Times New Roman"/>
          <w:sz w:val="24"/>
          <w:szCs w:val="24"/>
          <w:lang w:val="en-GB" w:eastAsia="x-none" w:bidi="ar-SA"/>
        </w:rPr>
        <w:t xml:space="preserve">, </w:t>
      </w:r>
      <w:r w:rsidR="00B16C13" w:rsidRPr="00B16C13">
        <w:rPr>
          <w:rFonts w:ascii="Times New Roman" w:eastAsia="Times New Roman" w:hAnsi="Times New Roman" w:cs="Angsana New"/>
          <w:sz w:val="24"/>
          <w:szCs w:val="24"/>
          <w:lang w:eastAsia="x-none"/>
        </w:rPr>
        <w:t>2019</w:t>
      </w:r>
      <w:r w:rsidRPr="00580F1D">
        <w:rPr>
          <w:rFonts w:ascii="Times New Roman" w:eastAsia="Times New Roman" w:hAnsi="Times New Roman" w:cs="Times New Roman"/>
          <w:sz w:val="24"/>
          <w:szCs w:val="24"/>
          <w:lang w:val="en-GB" w:eastAsia="x-none" w:bidi="ar-SA"/>
        </w:rPr>
        <w:t xml:space="preserve">, the Group reversed </w:t>
      </w:r>
      <w:r w:rsidR="00677C1F">
        <w:rPr>
          <w:rFonts w:ascii="Times New Roman" w:eastAsia="Times New Roman" w:hAnsi="Times New Roman" w:cs="Angsana New"/>
          <w:sz w:val="24"/>
          <w:szCs w:val="30"/>
          <w:lang w:val="en-GB" w:eastAsia="x-none"/>
        </w:rPr>
        <w:t xml:space="preserve">an </w:t>
      </w:r>
      <w:r w:rsidRPr="00580F1D">
        <w:rPr>
          <w:rFonts w:ascii="Times New Roman" w:eastAsia="Times New Roman" w:hAnsi="Times New Roman" w:cs="Times New Roman"/>
          <w:sz w:val="24"/>
          <w:szCs w:val="24"/>
          <w:lang w:val="en-GB" w:eastAsia="x-none" w:bidi="ar-SA"/>
        </w:rPr>
        <w:t xml:space="preserve">allowance for diminution of value by Baht </w:t>
      </w:r>
      <w:r w:rsidR="00B16C13" w:rsidRPr="00B16C13">
        <w:rPr>
          <w:rFonts w:ascii="Times New Roman" w:eastAsia="Times New Roman" w:hAnsi="Times New Roman" w:cs="Angsana New"/>
          <w:sz w:val="24"/>
          <w:szCs w:val="24"/>
          <w:lang w:eastAsia="x-none"/>
        </w:rPr>
        <w:t>15</w:t>
      </w:r>
      <w:r w:rsidRPr="00580F1D">
        <w:rPr>
          <w:rFonts w:ascii="Times New Roman" w:eastAsia="Times New Roman" w:hAnsi="Times New Roman" w:cs="Times New Roman"/>
          <w:sz w:val="24"/>
          <w:szCs w:val="24"/>
          <w:lang w:val="en-GB" w:eastAsia="x-none" w:bidi="ar-SA"/>
        </w:rPr>
        <w:t>,</w:t>
      </w:r>
      <w:r w:rsidR="00B16C13" w:rsidRPr="00B16C13">
        <w:rPr>
          <w:rFonts w:ascii="Times New Roman" w:eastAsia="Times New Roman" w:hAnsi="Times New Roman" w:cs="Angsana New"/>
          <w:sz w:val="24"/>
          <w:szCs w:val="24"/>
          <w:lang w:eastAsia="x-none"/>
        </w:rPr>
        <w:t>807</w:t>
      </w:r>
      <w:r w:rsidRPr="00580F1D">
        <w:rPr>
          <w:rFonts w:ascii="Times New Roman" w:eastAsia="Times New Roman" w:hAnsi="Times New Roman" w:cs="Times New Roman"/>
          <w:sz w:val="24"/>
          <w:szCs w:val="24"/>
          <w:lang w:val="en-GB" w:eastAsia="x-none" w:bidi="ar-SA"/>
        </w:rPr>
        <w:t xml:space="preserve"> to be part of cost of goods sold in co</w:t>
      </w:r>
      <w:r w:rsidR="003D2F4B">
        <w:rPr>
          <w:rFonts w:ascii="Times New Roman" w:eastAsia="Times New Roman" w:hAnsi="Times New Roman" w:cs="Times New Roman"/>
          <w:sz w:val="24"/>
          <w:szCs w:val="24"/>
          <w:lang w:val="en-GB" w:eastAsia="x-none" w:bidi="ar-SA"/>
        </w:rPr>
        <w:t>nsolidated financial statements</w:t>
      </w:r>
      <w:r w:rsidRPr="00580F1D">
        <w:rPr>
          <w:rFonts w:ascii="Times New Roman" w:eastAsia="Times New Roman" w:hAnsi="Times New Roman" w:cs="Times New Roman"/>
          <w:sz w:val="24"/>
          <w:szCs w:val="24"/>
          <w:lang w:val="en-GB" w:eastAsia="x-none" w:bidi="ar-SA"/>
        </w:rPr>
        <w:t xml:space="preserve"> (Separate financial </w:t>
      </w:r>
      <w:proofErr w:type="gramStart"/>
      <w:r w:rsidRPr="00580F1D">
        <w:rPr>
          <w:rFonts w:ascii="Times New Roman" w:eastAsia="Times New Roman" w:hAnsi="Times New Roman" w:cs="Times New Roman"/>
          <w:sz w:val="24"/>
          <w:szCs w:val="24"/>
          <w:lang w:val="en-GB" w:eastAsia="x-none" w:bidi="ar-SA"/>
        </w:rPr>
        <w:t>statement :</w:t>
      </w:r>
      <w:proofErr w:type="gramEnd"/>
      <w:r w:rsidRPr="00580F1D">
        <w:rPr>
          <w:rFonts w:ascii="Times New Roman" w:eastAsia="Times New Roman" w:hAnsi="Times New Roman" w:cs="Times New Roman"/>
          <w:sz w:val="24"/>
          <w:szCs w:val="24"/>
          <w:lang w:val="en-GB" w:eastAsia="x-none" w:bidi="ar-SA"/>
        </w:rPr>
        <w:t xml:space="preserve"> Nil)</w:t>
      </w:r>
      <w:r w:rsidR="003D7A34">
        <w:rPr>
          <w:rFonts w:ascii="Times New Roman" w:eastAsia="Times New Roman" w:hAnsi="Times New Roman" w:cs="Times New Roman"/>
          <w:sz w:val="24"/>
          <w:szCs w:val="24"/>
          <w:lang w:val="en-GB" w:eastAsia="x-none" w:bidi="ar-SA"/>
        </w:rPr>
        <w:t>.</w:t>
      </w:r>
    </w:p>
    <w:p w:rsidR="00214037" w:rsidRPr="00580F1D" w:rsidRDefault="00214037" w:rsidP="00EB2151">
      <w:pPr>
        <w:spacing w:before="240" w:after="480"/>
        <w:ind w:left="547" w:right="-14"/>
        <w:jc w:val="both"/>
        <w:rPr>
          <w:rFonts w:ascii="Times New Roman" w:eastAsia="Times New Roman" w:hAnsi="Times New Roman" w:cs="Times New Roman"/>
          <w:sz w:val="24"/>
          <w:szCs w:val="24"/>
          <w:lang w:val="en-GB" w:eastAsia="x-none" w:bidi="ar-SA"/>
        </w:rPr>
      </w:pPr>
      <w:r w:rsidRPr="00580F1D">
        <w:rPr>
          <w:rFonts w:ascii="Times New Roman" w:eastAsia="Times New Roman" w:hAnsi="Times New Roman" w:cs="Times New Roman"/>
          <w:sz w:val="24"/>
          <w:szCs w:val="24"/>
          <w:lang w:val="en-GB" w:eastAsia="x-none" w:bidi="ar-SA"/>
        </w:rPr>
        <w:t xml:space="preserve">For the year ended December </w:t>
      </w:r>
      <w:r w:rsidR="00B16C13" w:rsidRPr="00B16C13">
        <w:rPr>
          <w:rFonts w:ascii="Times New Roman" w:eastAsia="Times New Roman" w:hAnsi="Times New Roman" w:cs="Angsana New"/>
          <w:sz w:val="24"/>
          <w:szCs w:val="24"/>
          <w:lang w:eastAsia="x-none"/>
        </w:rPr>
        <w:t>31</w:t>
      </w:r>
      <w:r w:rsidRPr="00580F1D">
        <w:rPr>
          <w:rFonts w:ascii="Times New Roman" w:eastAsia="Times New Roman" w:hAnsi="Times New Roman" w:cs="Times New Roman"/>
          <w:sz w:val="24"/>
          <w:szCs w:val="24"/>
          <w:lang w:val="en-GB" w:eastAsia="x-none" w:bidi="ar-SA"/>
        </w:rPr>
        <w:t xml:space="preserve">, </w:t>
      </w:r>
      <w:r w:rsidR="00B16C13" w:rsidRPr="00B16C13">
        <w:rPr>
          <w:rFonts w:ascii="Times New Roman" w:eastAsia="Times New Roman" w:hAnsi="Times New Roman" w:cs="Angsana New"/>
          <w:sz w:val="24"/>
          <w:szCs w:val="24"/>
          <w:lang w:eastAsia="x-none"/>
        </w:rPr>
        <w:t>2018</w:t>
      </w:r>
      <w:r w:rsidRPr="00580F1D">
        <w:rPr>
          <w:rFonts w:ascii="Times New Roman" w:eastAsia="Times New Roman" w:hAnsi="Times New Roman" w:cs="Times New Roman"/>
          <w:sz w:val="24"/>
          <w:szCs w:val="24"/>
          <w:lang w:val="en-GB" w:eastAsia="x-none" w:bidi="ar-SA"/>
        </w:rPr>
        <w:t xml:space="preserve">, the Group recorded allowance for diminution of value by Baht </w:t>
      </w:r>
      <w:r w:rsidR="00B16C13" w:rsidRPr="00B16C13">
        <w:rPr>
          <w:rFonts w:ascii="Times New Roman" w:eastAsia="Times New Roman" w:hAnsi="Times New Roman" w:cs="Angsana New"/>
          <w:sz w:val="24"/>
          <w:szCs w:val="24"/>
          <w:lang w:eastAsia="x-none"/>
        </w:rPr>
        <w:t>5</w:t>
      </w:r>
      <w:r w:rsidRPr="00580F1D">
        <w:rPr>
          <w:rFonts w:ascii="Times New Roman" w:eastAsia="Times New Roman" w:hAnsi="Times New Roman" w:cs="Times New Roman"/>
          <w:sz w:val="24"/>
          <w:szCs w:val="24"/>
          <w:lang w:val="en-GB" w:eastAsia="x-none" w:bidi="ar-SA"/>
        </w:rPr>
        <w:t>.</w:t>
      </w:r>
      <w:r w:rsidR="00B16C13" w:rsidRPr="00B16C13">
        <w:rPr>
          <w:rFonts w:ascii="Times New Roman" w:eastAsia="Times New Roman" w:hAnsi="Times New Roman" w:cs="Angsana New"/>
          <w:sz w:val="24"/>
          <w:szCs w:val="24"/>
          <w:lang w:eastAsia="x-none"/>
        </w:rPr>
        <w:t>35</w:t>
      </w:r>
      <w:r w:rsidRPr="00580F1D">
        <w:rPr>
          <w:rFonts w:ascii="Times New Roman" w:eastAsia="Times New Roman" w:hAnsi="Times New Roman" w:cs="Times New Roman"/>
          <w:sz w:val="24"/>
          <w:szCs w:val="24"/>
          <w:lang w:val="en-GB" w:eastAsia="x-none" w:bidi="ar-SA"/>
        </w:rPr>
        <w:t xml:space="preserve"> million to be part of cost of goods sold in cons</w:t>
      </w:r>
      <w:r w:rsidR="003D2F4B">
        <w:rPr>
          <w:rFonts w:ascii="Times New Roman" w:eastAsia="Times New Roman" w:hAnsi="Times New Roman" w:cs="Times New Roman"/>
          <w:sz w:val="24"/>
          <w:szCs w:val="24"/>
          <w:lang w:val="en-GB" w:eastAsia="x-none" w:bidi="ar-SA"/>
        </w:rPr>
        <w:t>olidated financial statement</w:t>
      </w:r>
      <w:r w:rsidR="00677C1F">
        <w:rPr>
          <w:rFonts w:ascii="Times New Roman" w:eastAsia="Times New Roman" w:hAnsi="Times New Roman" w:cs="Times New Roman"/>
          <w:sz w:val="24"/>
          <w:szCs w:val="24"/>
          <w:lang w:val="en-GB" w:eastAsia="x-none" w:bidi="ar-SA"/>
        </w:rPr>
        <w:t xml:space="preserve"> (S</w:t>
      </w:r>
      <w:r w:rsidRPr="00580F1D">
        <w:rPr>
          <w:rFonts w:ascii="Times New Roman" w:eastAsia="Times New Roman" w:hAnsi="Times New Roman" w:cs="Times New Roman"/>
          <w:sz w:val="24"/>
          <w:szCs w:val="24"/>
          <w:lang w:val="en-GB" w:eastAsia="x-none" w:bidi="ar-SA"/>
        </w:rPr>
        <w:t>eparate financial statement : Nil</w:t>
      </w:r>
      <w:r w:rsidR="00677C1F">
        <w:rPr>
          <w:rFonts w:ascii="Times New Roman" w:eastAsia="Times New Roman" w:hAnsi="Times New Roman" w:cs="Times New Roman"/>
          <w:sz w:val="24"/>
          <w:szCs w:val="24"/>
          <w:lang w:val="en-GB" w:eastAsia="x-none" w:bidi="ar-SA"/>
        </w:rPr>
        <w:t>).</w:t>
      </w:r>
    </w:p>
    <w:p w:rsidR="00DB54CD" w:rsidRPr="00EB2151" w:rsidRDefault="00B16C13" w:rsidP="008E5443">
      <w:pPr>
        <w:spacing w:after="0"/>
        <w:ind w:left="540" w:hanging="540"/>
        <w:rPr>
          <w:rFonts w:ascii="Times New Roman" w:eastAsia="Times New Roman" w:hAnsi="Times New Roman" w:cs="Times New Roman"/>
          <w:b/>
          <w:bCs/>
          <w:sz w:val="24"/>
          <w:szCs w:val="24"/>
        </w:rPr>
      </w:pPr>
      <w:r w:rsidRPr="00B16C13">
        <w:rPr>
          <w:rFonts w:ascii="Times New Roman" w:eastAsia="Times New Roman" w:hAnsi="Times New Roman" w:cs="Angsana New"/>
          <w:b/>
          <w:bCs/>
          <w:sz w:val="24"/>
          <w:szCs w:val="24"/>
        </w:rPr>
        <w:t>11</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rPr>
        <w:tab/>
      </w:r>
      <w:proofErr w:type="gramStart"/>
      <w:r w:rsidR="00DB54CD" w:rsidRPr="00EB2151">
        <w:rPr>
          <w:rFonts w:ascii="Times New Roman" w:eastAsia="Times New Roman" w:hAnsi="Times New Roman" w:cs="Times New Roman"/>
          <w:b/>
          <w:bCs/>
          <w:sz w:val="20"/>
          <w:szCs w:val="20"/>
        </w:rPr>
        <w:t>RESTRICTED  BANK</w:t>
      </w:r>
      <w:proofErr w:type="gramEnd"/>
      <w:r w:rsidR="00DB54CD" w:rsidRPr="00EB2151">
        <w:rPr>
          <w:rFonts w:ascii="Times New Roman" w:eastAsia="Times New Roman" w:hAnsi="Times New Roman" w:cs="Times New Roman"/>
          <w:b/>
          <w:bCs/>
          <w:sz w:val="20"/>
          <w:szCs w:val="20"/>
        </w:rPr>
        <w:t xml:space="preserve">  DEPOSITS</w:t>
      </w:r>
    </w:p>
    <w:p w:rsidR="00DB54CD" w:rsidRPr="00EB2151" w:rsidRDefault="00DB54CD" w:rsidP="008E5443">
      <w:pPr>
        <w:tabs>
          <w:tab w:val="right" w:pos="7280"/>
          <w:tab w:val="right" w:pos="8540"/>
        </w:tabs>
        <w:spacing w:before="240" w:after="480"/>
        <w:ind w:left="54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w:t>
      </w:r>
      <w:r w:rsidR="00D05C03" w:rsidRPr="00EB2151">
        <w:rPr>
          <w:rFonts w:ascii="Times New Roman" w:eastAsia="Times New Roman" w:hAnsi="Times New Roman" w:cs="Times New Roman"/>
          <w:sz w:val="24"/>
          <w:szCs w:val="24"/>
          <w:lang w:val="en-GB"/>
        </w:rPr>
        <w:t>December</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the Group held current restricted </w:t>
      </w:r>
      <w:r w:rsidRPr="00EB2151">
        <w:rPr>
          <w:rFonts w:ascii="Times New Roman" w:eastAsia="Times New Roman" w:hAnsi="Times New Roman" w:cs="Times New Roman"/>
          <w:spacing w:val="-2"/>
          <w:sz w:val="24"/>
          <w:szCs w:val="24"/>
          <w:lang w:val="en-GB"/>
        </w:rPr>
        <w:t xml:space="preserve">deposits at a financial institution represent saving deposits in amount of Baht </w:t>
      </w:r>
      <w:r w:rsidR="00B16C13" w:rsidRPr="00B16C13">
        <w:rPr>
          <w:rFonts w:ascii="Times New Roman" w:eastAsia="Times New Roman" w:hAnsi="Times New Roman" w:cs="Angsana New"/>
          <w:spacing w:val="-2"/>
          <w:sz w:val="24"/>
          <w:szCs w:val="24"/>
        </w:rPr>
        <w:t>76</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21</w:t>
      </w:r>
      <w:r w:rsidRPr="00EB2151">
        <w:rPr>
          <w:rFonts w:ascii="Times New Roman" w:eastAsia="Times New Roman" w:hAnsi="Times New Roman" w:cs="Times New Roman"/>
          <w:spacing w:val="-2"/>
          <w:sz w:val="24"/>
          <w:szCs w:val="24"/>
          <w:lang w:val="en-GB"/>
        </w:rPr>
        <w:t xml:space="preserve"> million</w:t>
      </w:r>
      <w:r w:rsidRPr="00EB2151">
        <w:rPr>
          <w:rFonts w:ascii="Times New Roman" w:eastAsia="Times New Roman" w:hAnsi="Times New Roman" w:cs="Times New Roman"/>
          <w:sz w:val="24"/>
          <w:szCs w:val="24"/>
          <w:lang w:val="en-GB"/>
        </w:rPr>
        <w:t xml:space="preserve"> and Baht </w:t>
      </w:r>
      <w:r w:rsidR="00B16C13" w:rsidRPr="00B16C13">
        <w:rPr>
          <w:rFonts w:ascii="Times New Roman" w:eastAsia="Times New Roman" w:hAnsi="Times New Roman" w:cs="Angsana New"/>
          <w:sz w:val="24"/>
          <w:szCs w:val="24"/>
        </w:rPr>
        <w:t>72</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95</w:t>
      </w:r>
      <w:r w:rsidRPr="00EB2151">
        <w:rPr>
          <w:rFonts w:ascii="Times New Roman" w:eastAsia="Times New Roman" w:hAnsi="Times New Roman" w:cs="Times New Roman"/>
          <w:sz w:val="24"/>
          <w:szCs w:val="24"/>
          <w:lang w:val="en-GB"/>
        </w:rPr>
        <w:t xml:space="preserve"> million, respectively, with interest rate of </w:t>
      </w:r>
      <w:r w:rsidR="00B16C13" w:rsidRPr="00B16C13">
        <w:rPr>
          <w:rFonts w:ascii="Times New Roman" w:eastAsia="Times New Roman" w:hAnsi="Times New Roman" w:cs="Angsana New"/>
          <w:sz w:val="24"/>
          <w:szCs w:val="24"/>
        </w:rPr>
        <w:t>0</w:t>
      </w:r>
      <w:r w:rsidR="003942DE"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05</w:t>
      </w:r>
      <w:r w:rsidR="003942DE" w:rsidRPr="00EB2151">
        <w:rPr>
          <w:rFonts w:ascii="Times New Roman" w:eastAsia="Times New Roman" w:hAnsi="Times New Roman" w:cs="Times New Roman"/>
          <w:sz w:val="24"/>
          <w:szCs w:val="24"/>
        </w:rPr>
        <w:t xml:space="preserve">% - </w:t>
      </w:r>
      <w:r w:rsidR="00B16C13" w:rsidRPr="00B16C13">
        <w:rPr>
          <w:rFonts w:ascii="Times New Roman" w:eastAsia="Times New Roman" w:hAnsi="Times New Roman" w:cs="Angsana New"/>
          <w:sz w:val="24"/>
          <w:szCs w:val="24"/>
        </w:rPr>
        <w:t>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85</w:t>
      </w:r>
      <w:r w:rsidRPr="00EB2151">
        <w:rPr>
          <w:rFonts w:ascii="Times New Roman" w:eastAsia="Times New Roman" w:hAnsi="Times New Roman" w:cs="Times New Roman"/>
          <w:sz w:val="24"/>
          <w:szCs w:val="24"/>
          <w:lang w:val="en-GB"/>
        </w:rPr>
        <w:t xml:space="preserve">% per annum. The restricted deposits </w:t>
      </w:r>
      <w:r w:rsidR="00FC07FA">
        <w:rPr>
          <w:rFonts w:ascii="Times New Roman" w:eastAsia="Times New Roman" w:hAnsi="Times New Roman" w:cs="Times New Roman"/>
          <w:sz w:val="24"/>
          <w:szCs w:val="24"/>
          <w:lang w:val="en-GB"/>
        </w:rPr>
        <w:t xml:space="preserve">which belong to the Company’s subsidiaries </w:t>
      </w:r>
      <w:r w:rsidRPr="00EB2151">
        <w:rPr>
          <w:rFonts w:ascii="Times New Roman" w:eastAsia="Times New Roman" w:hAnsi="Times New Roman" w:cs="Times New Roman"/>
          <w:sz w:val="24"/>
          <w:szCs w:val="24"/>
          <w:lang w:val="en-GB"/>
        </w:rPr>
        <w:t xml:space="preserve">are used as </w:t>
      </w:r>
      <w:r w:rsidR="00677C1F">
        <w:rPr>
          <w:rFonts w:ascii="Times New Roman" w:eastAsia="Times New Roman" w:hAnsi="Times New Roman" w:cs="Times New Roman"/>
          <w:sz w:val="24"/>
          <w:szCs w:val="24"/>
          <w:lang w:val="en-GB"/>
        </w:rPr>
        <w:t xml:space="preserve">a </w:t>
      </w:r>
      <w:r w:rsidRPr="00EB2151">
        <w:rPr>
          <w:rFonts w:ascii="Times New Roman" w:eastAsia="Times New Roman" w:hAnsi="Times New Roman" w:cs="Times New Roman"/>
          <w:sz w:val="24"/>
          <w:szCs w:val="24"/>
          <w:lang w:val="en-GB"/>
        </w:rPr>
        <w:t>collateral against to secure credit facilities and letter of guarantees obtained from the banks which is due within one year (Separate financial statements: Nil)</w:t>
      </w:r>
      <w:r w:rsidR="007B0D77">
        <w:rPr>
          <w:rFonts w:ascii="Times New Roman" w:eastAsia="Times New Roman" w:hAnsi="Times New Roman" w:cs="Times New Roman"/>
          <w:sz w:val="24"/>
          <w:szCs w:val="24"/>
          <w:lang w:val="en-GB"/>
        </w:rPr>
        <w:t xml:space="preserve"> (see Note </w:t>
      </w:r>
      <w:r w:rsidR="00B16C13" w:rsidRPr="00B16C13">
        <w:rPr>
          <w:rFonts w:ascii="Times New Roman" w:eastAsia="Times New Roman" w:hAnsi="Times New Roman" w:cs="Times New Roman"/>
          <w:sz w:val="24"/>
          <w:szCs w:val="24"/>
        </w:rPr>
        <w:t>26</w:t>
      </w:r>
      <w:r w:rsidR="007B0D77">
        <w:rPr>
          <w:rFonts w:ascii="Times New Roman" w:eastAsia="Times New Roman" w:hAnsi="Times New Roman" w:cs="Times New Roman"/>
          <w:sz w:val="24"/>
          <w:szCs w:val="24"/>
          <w:lang w:val="en-GB"/>
        </w:rPr>
        <w:t>)</w:t>
      </w:r>
      <w:r w:rsidR="00DA62EC">
        <w:rPr>
          <w:rFonts w:ascii="Times New Roman" w:eastAsia="Times New Roman" w:hAnsi="Times New Roman" w:cs="Times New Roman"/>
          <w:sz w:val="24"/>
          <w:szCs w:val="24"/>
          <w:lang w:val="en-GB"/>
        </w:rPr>
        <w:t>.</w:t>
      </w:r>
    </w:p>
    <w:p w:rsidR="00DB54CD" w:rsidRPr="00EB2151" w:rsidRDefault="00B16C13" w:rsidP="00DB54CD">
      <w:pPr>
        <w:spacing w:after="240"/>
        <w:ind w:left="547" w:right="-14" w:hanging="547"/>
        <w:rPr>
          <w:rFonts w:ascii="Times New Roman" w:eastAsia="Times New Roman" w:hAnsi="Times New Roman" w:cs="Times New Roman"/>
          <w:b/>
          <w:bCs/>
          <w:color w:val="000000"/>
          <w:sz w:val="20"/>
          <w:szCs w:val="20"/>
          <w:lang w:val="en-GB"/>
        </w:rPr>
      </w:pPr>
      <w:r w:rsidRPr="00B16C13">
        <w:rPr>
          <w:rFonts w:ascii="Times New Roman" w:eastAsia="Times New Roman" w:hAnsi="Times New Roman" w:cs="Angsana New"/>
          <w:b/>
          <w:bCs/>
          <w:sz w:val="24"/>
          <w:szCs w:val="24"/>
        </w:rPr>
        <w:t>12</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32"/>
          <w:szCs w:val="32"/>
          <w:lang w:val="en-GB"/>
        </w:rPr>
        <w:tab/>
      </w:r>
      <w:proofErr w:type="gramStart"/>
      <w:r w:rsidR="00DB54CD" w:rsidRPr="00EB2151">
        <w:rPr>
          <w:rFonts w:ascii="Times New Roman" w:eastAsia="Times New Roman" w:hAnsi="Times New Roman" w:cs="Times New Roman"/>
          <w:b/>
          <w:bCs/>
          <w:sz w:val="20"/>
          <w:szCs w:val="20"/>
        </w:rPr>
        <w:t>INVESTMENTS</w:t>
      </w:r>
      <w:r w:rsidR="00DB54CD" w:rsidRPr="00EB2151">
        <w:rPr>
          <w:rFonts w:ascii="Times New Roman" w:eastAsia="Times New Roman" w:hAnsi="Times New Roman" w:cs="Times New Roman"/>
          <w:b/>
          <w:bCs/>
          <w:color w:val="000000"/>
          <w:sz w:val="20"/>
          <w:szCs w:val="20"/>
          <w:lang w:val="en-GB"/>
        </w:rPr>
        <w:t xml:space="preserve">  IN</w:t>
      </w:r>
      <w:proofErr w:type="gramEnd"/>
      <w:r w:rsidR="00DB54CD" w:rsidRPr="00EB2151">
        <w:rPr>
          <w:rFonts w:ascii="Times New Roman" w:eastAsia="Times New Roman" w:hAnsi="Times New Roman" w:cs="Times New Roman"/>
          <w:b/>
          <w:bCs/>
          <w:color w:val="000000"/>
          <w:sz w:val="20"/>
          <w:szCs w:val="20"/>
          <w:lang w:val="en-GB"/>
        </w:rPr>
        <w:t xml:space="preserve">  ASSOCIATES</w:t>
      </w:r>
    </w:p>
    <w:p w:rsidR="00DB54CD" w:rsidRPr="008E5443" w:rsidRDefault="00DB54CD" w:rsidP="00DB54CD">
      <w:pPr>
        <w:tabs>
          <w:tab w:val="left" w:pos="709"/>
        </w:tabs>
        <w:spacing w:after="240"/>
        <w:ind w:left="518" w:right="-14"/>
        <w:jc w:val="thaiDistribute"/>
        <w:rPr>
          <w:rFonts w:ascii="Times New Roman" w:eastAsia="Times New Roman" w:hAnsi="Times New Roman" w:cs="Times New Roman"/>
          <w:color w:val="000000"/>
          <w:sz w:val="18"/>
          <w:szCs w:val="18"/>
          <w:lang w:val="en-GB"/>
        </w:rPr>
      </w:pPr>
      <w:r w:rsidRPr="008E5443">
        <w:rPr>
          <w:rFonts w:ascii="Times New Roman" w:eastAsia="Times New Roman" w:hAnsi="Times New Roman" w:cs="Times New Roman"/>
          <w:color w:val="000000"/>
          <w:sz w:val="24"/>
          <w:szCs w:val="24"/>
          <w:lang w:val="en-GB"/>
        </w:rPr>
        <w:t xml:space="preserve">Investments in associates as at December </w:t>
      </w:r>
      <w:r w:rsidR="00B16C13" w:rsidRPr="00B16C13">
        <w:rPr>
          <w:rFonts w:ascii="Times New Roman" w:eastAsia="Times New Roman" w:hAnsi="Times New Roman" w:cs="Angsana New"/>
          <w:color w:val="000000"/>
          <w:sz w:val="24"/>
          <w:szCs w:val="24"/>
        </w:rPr>
        <w:t>31</w:t>
      </w:r>
      <w:r w:rsidRPr="008E5443">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2019</w:t>
      </w:r>
      <w:r w:rsidRPr="008E5443">
        <w:rPr>
          <w:rFonts w:ascii="Times New Roman" w:eastAsia="Times New Roman" w:hAnsi="Times New Roman" w:cs="Times New Roman"/>
          <w:color w:val="000000"/>
          <w:sz w:val="24"/>
          <w:szCs w:val="24"/>
          <w:cs/>
          <w:lang w:val="en-GB"/>
        </w:rPr>
        <w:t xml:space="preserve"> </w:t>
      </w:r>
      <w:r w:rsidRPr="008E5443">
        <w:rPr>
          <w:rFonts w:ascii="Times New Roman" w:eastAsia="Times New Roman" w:hAnsi="Times New Roman" w:cs="Times New Roman"/>
          <w:color w:val="000000"/>
          <w:sz w:val="24"/>
          <w:szCs w:val="24"/>
          <w:lang w:val="en-GB"/>
        </w:rPr>
        <w:t>consisted of:</w:t>
      </w:r>
      <w:r w:rsidRPr="008E5443">
        <w:rPr>
          <w:rFonts w:ascii="Times New Roman" w:eastAsia="Times New Roman" w:hAnsi="Times New Roman" w:cs="Times New Roman"/>
          <w:color w:val="000000"/>
          <w:sz w:val="24"/>
          <w:szCs w:val="24"/>
          <w:cs/>
          <w:lang w:val="en-GB"/>
        </w:rPr>
        <w:t xml:space="preserve"> </w:t>
      </w:r>
      <w:r w:rsidRPr="008E5443">
        <w:rPr>
          <w:rFonts w:ascii="Times New Roman" w:eastAsia="Times New Roman" w:hAnsi="Times New Roman" w:cs="Times New Roman"/>
          <w:color w:val="000000"/>
          <w:sz w:val="24"/>
          <w:szCs w:val="24"/>
          <w:lang w:val="en-GB"/>
        </w:rPr>
        <w:t xml:space="preserve">(Separate financial statements as at December </w:t>
      </w:r>
      <w:r w:rsidR="00B16C13" w:rsidRPr="00B16C13">
        <w:rPr>
          <w:rFonts w:ascii="Times New Roman" w:eastAsia="Times New Roman" w:hAnsi="Times New Roman" w:cs="Angsana New"/>
          <w:color w:val="000000"/>
          <w:sz w:val="24"/>
          <w:szCs w:val="24"/>
        </w:rPr>
        <w:t>31</w:t>
      </w:r>
      <w:r w:rsidRPr="008E5443">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2018</w:t>
      </w:r>
      <w:r w:rsidRPr="008E5443">
        <w:rPr>
          <w:rFonts w:ascii="Times New Roman" w:eastAsia="Times New Roman" w:hAnsi="Times New Roman" w:cs="Times New Roman"/>
          <w:color w:val="000000"/>
          <w:sz w:val="24"/>
          <w:szCs w:val="24"/>
          <w:lang w:val="en-GB"/>
        </w:rPr>
        <w:t>: Nil)</w:t>
      </w:r>
    </w:p>
    <w:tbl>
      <w:tblPr>
        <w:tblW w:w="4957" w:type="pct"/>
        <w:tblInd w:w="540" w:type="dxa"/>
        <w:tblLayout w:type="fixed"/>
        <w:tblCellMar>
          <w:left w:w="0" w:type="dxa"/>
          <w:right w:w="0" w:type="dxa"/>
        </w:tblCellMar>
        <w:tblLook w:val="0000" w:firstRow="0" w:lastRow="0" w:firstColumn="0" w:lastColumn="0" w:noHBand="0" w:noVBand="0"/>
      </w:tblPr>
      <w:tblGrid>
        <w:gridCol w:w="1278"/>
        <w:gridCol w:w="1374"/>
        <w:gridCol w:w="1072"/>
        <w:gridCol w:w="803"/>
        <w:gridCol w:w="218"/>
        <w:gridCol w:w="22"/>
        <w:gridCol w:w="1006"/>
        <w:gridCol w:w="22"/>
        <w:gridCol w:w="973"/>
        <w:gridCol w:w="112"/>
        <w:gridCol w:w="22"/>
        <w:gridCol w:w="9"/>
        <w:gridCol w:w="1008"/>
        <w:gridCol w:w="31"/>
        <w:gridCol w:w="35"/>
        <w:gridCol w:w="31"/>
        <w:gridCol w:w="51"/>
        <w:gridCol w:w="31"/>
        <w:gridCol w:w="1039"/>
        <w:gridCol w:w="27"/>
      </w:tblGrid>
      <w:tr w:rsidR="00DB54CD" w:rsidRPr="00EB2151" w:rsidTr="00EF68B8">
        <w:trPr>
          <w:trHeight w:val="144"/>
        </w:trPr>
        <w:tc>
          <w:tcPr>
            <w:tcW w:w="697" w:type="pct"/>
            <w:vAlign w:val="bottom"/>
          </w:tcPr>
          <w:p w:rsidR="00DB54CD" w:rsidRPr="00EB2151" w:rsidRDefault="00DB54CD" w:rsidP="00DB54CD">
            <w:pPr>
              <w:spacing w:after="0"/>
              <w:ind w:right="-9"/>
              <w:jc w:val="thaiDistribute"/>
              <w:rPr>
                <w:rFonts w:ascii="Times New Roman" w:eastAsia="Times New Roman" w:hAnsi="Times New Roman" w:cstheme="minorBidi"/>
                <w:color w:val="000000"/>
                <w:sz w:val="16"/>
                <w:szCs w:val="16"/>
                <w:cs/>
                <w:lang w:val="en-GB"/>
              </w:rPr>
            </w:pPr>
          </w:p>
        </w:tc>
        <w:tc>
          <w:tcPr>
            <w:tcW w:w="749"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585"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2969" w:type="pct"/>
            <w:gridSpan w:val="17"/>
            <w:vAlign w:val="bottom"/>
          </w:tcPr>
          <w:p w:rsidR="00DB54CD" w:rsidRPr="00EB2151" w:rsidRDefault="00DB54CD" w:rsidP="00DB54CD">
            <w:pPr>
              <w:spacing w:after="0"/>
              <w:ind w:left="-117" w:right="66" w:firstLine="108"/>
              <w:jc w:val="right"/>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(Unit: </w:t>
            </w:r>
            <w:r w:rsidRPr="00EB2151">
              <w:rPr>
                <w:rFonts w:ascii="Times New Roman" w:eastAsia="Times New Roman" w:hAnsi="Times New Roman" w:cs="Times New Roman"/>
                <w:b/>
                <w:bCs/>
                <w:sz w:val="16"/>
                <w:szCs w:val="16"/>
                <w:lang w:val="en-GB"/>
              </w:rPr>
              <w:t>Thousand</w:t>
            </w:r>
            <w:r w:rsidRPr="00EB2151">
              <w:rPr>
                <w:rFonts w:ascii="Times New Roman" w:eastAsia="Times New Roman" w:hAnsi="Times New Roman" w:cs="Times New Roman"/>
                <w:b/>
                <w:bCs/>
                <w:color w:val="000000"/>
                <w:sz w:val="16"/>
                <w:szCs w:val="16"/>
                <w:lang w:val="en-GB"/>
              </w:rPr>
              <w:t xml:space="preserve"> Baht)</w:t>
            </w:r>
          </w:p>
        </w:tc>
      </w:tr>
      <w:tr w:rsidR="00DB54CD" w:rsidRPr="00EB2151" w:rsidTr="00EF68B8">
        <w:trPr>
          <w:trHeight w:val="144"/>
        </w:trPr>
        <w:tc>
          <w:tcPr>
            <w:tcW w:w="697" w:type="pct"/>
            <w:vAlign w:val="bottom"/>
          </w:tcPr>
          <w:p w:rsidR="00DB54CD" w:rsidRPr="00EB2151" w:rsidRDefault="00DB54CD" w:rsidP="00DB54CD">
            <w:pPr>
              <w:spacing w:after="0"/>
              <w:ind w:right="-9"/>
              <w:jc w:val="thaiDistribute"/>
              <w:rPr>
                <w:rFonts w:ascii="Times New Roman" w:eastAsia="Times New Roman" w:hAnsi="Times New Roman" w:cs="Times New Roman"/>
                <w:color w:val="000000"/>
                <w:sz w:val="16"/>
                <w:szCs w:val="16"/>
                <w:lang w:val="en-GB"/>
              </w:rPr>
            </w:pPr>
          </w:p>
        </w:tc>
        <w:tc>
          <w:tcPr>
            <w:tcW w:w="749"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585"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2969" w:type="pct"/>
            <w:gridSpan w:val="17"/>
            <w:vAlign w:val="bottom"/>
          </w:tcPr>
          <w:p w:rsidR="00DB54CD" w:rsidRPr="003D2F4B" w:rsidRDefault="00DB54CD" w:rsidP="005C4565">
            <w:pPr>
              <w:spacing w:after="0"/>
              <w:ind w:left="-117" w:right="-9" w:firstLine="108"/>
              <w:jc w:val="center"/>
              <w:rPr>
                <w:rFonts w:ascii="Times New Roman" w:eastAsia="Times New Roman" w:hAnsi="Times New Roman" w:cs="Times New Roman"/>
                <w:b/>
                <w:bCs/>
                <w:color w:val="000000"/>
                <w:sz w:val="16"/>
                <w:szCs w:val="16"/>
                <w:lang w:val="en-GB"/>
              </w:rPr>
            </w:pPr>
            <w:r w:rsidRPr="003D2F4B">
              <w:rPr>
                <w:rFonts w:ascii="Times New Roman" w:eastAsia="Times New Roman" w:hAnsi="Times New Roman" w:cs="Times New Roman"/>
                <w:b/>
                <w:bCs/>
                <w:color w:val="000000"/>
                <w:sz w:val="16"/>
                <w:szCs w:val="16"/>
                <w:lang w:val="en-GB"/>
              </w:rPr>
              <w:t>C</w:t>
            </w:r>
            <w:r w:rsidR="005C4565" w:rsidRPr="003D2F4B">
              <w:rPr>
                <w:rFonts w:ascii="Times New Roman" w:eastAsia="Times New Roman" w:hAnsi="Times New Roman" w:cs="Times New Roman"/>
                <w:b/>
                <w:bCs/>
                <w:color w:val="000000"/>
                <w:sz w:val="16"/>
                <w:szCs w:val="16"/>
                <w:lang w:val="en-GB"/>
              </w:rPr>
              <w:t>onsolidated</w:t>
            </w:r>
            <w:r w:rsidR="003D2F4B" w:rsidRPr="003D2F4B">
              <w:rPr>
                <w:rFonts w:ascii="Times New Roman" w:eastAsia="Times New Roman" w:hAnsi="Times New Roman" w:cs="Times New Roman"/>
                <w:b/>
                <w:bCs/>
                <w:color w:val="000000"/>
                <w:sz w:val="16"/>
                <w:szCs w:val="16"/>
                <w:lang w:val="en-GB"/>
              </w:rPr>
              <w:t xml:space="preserve"> </w:t>
            </w:r>
            <w:r w:rsidR="003D2F4B" w:rsidRPr="003D2F4B">
              <w:rPr>
                <w:rFonts w:ascii="Times New Roman" w:eastAsia="Times New Roman" w:hAnsi="Times New Roman" w:cs="Times New Roman"/>
                <w:b/>
                <w:bCs/>
                <w:sz w:val="16"/>
                <w:szCs w:val="16"/>
                <w:lang w:val="en-GB"/>
              </w:rPr>
              <w:t>financial statements</w:t>
            </w:r>
          </w:p>
        </w:tc>
      </w:tr>
      <w:tr w:rsidR="00DB54CD" w:rsidRPr="00EB2151" w:rsidTr="00EF68B8">
        <w:trPr>
          <w:gridAfter w:val="1"/>
          <w:wAfter w:w="16" w:type="pct"/>
          <w:trHeight w:val="144"/>
        </w:trPr>
        <w:tc>
          <w:tcPr>
            <w:tcW w:w="697" w:type="pct"/>
            <w:vAlign w:val="bottom"/>
          </w:tcPr>
          <w:p w:rsidR="00DB54CD" w:rsidRPr="00EB2151" w:rsidRDefault="00DB54CD" w:rsidP="00DB54CD">
            <w:pPr>
              <w:spacing w:after="0"/>
              <w:ind w:right="-9"/>
              <w:jc w:val="thaiDistribute"/>
              <w:rPr>
                <w:rFonts w:ascii="Times New Roman" w:eastAsia="Times New Roman" w:hAnsi="Times New Roman" w:cstheme="minorBidi"/>
                <w:b/>
                <w:bCs/>
                <w:color w:val="000000"/>
                <w:sz w:val="16"/>
                <w:szCs w:val="16"/>
                <w:cs/>
                <w:lang w:val="en-GB"/>
              </w:rPr>
            </w:pPr>
          </w:p>
        </w:tc>
        <w:tc>
          <w:tcPr>
            <w:tcW w:w="749" w:type="pct"/>
          </w:tcPr>
          <w:p w:rsidR="00DB54CD" w:rsidRPr="00EB2151" w:rsidRDefault="00DB54CD" w:rsidP="00DB54CD">
            <w:pPr>
              <w:spacing w:after="0"/>
              <w:ind w:left="198" w:right="-9"/>
              <w:jc w:val="both"/>
              <w:rPr>
                <w:rFonts w:ascii="Times New Roman" w:eastAsia="Times New Roman" w:hAnsi="Times New Roman" w:cs="Times New Roman"/>
                <w:b/>
                <w:bCs/>
                <w:color w:val="000000"/>
                <w:sz w:val="16"/>
                <w:szCs w:val="16"/>
                <w:cs/>
                <w:lang w:val="en-GB"/>
              </w:rPr>
            </w:pPr>
          </w:p>
        </w:tc>
        <w:tc>
          <w:tcPr>
            <w:tcW w:w="585"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1130" w:type="pct"/>
            <w:gridSpan w:val="5"/>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Ownership interest(%)</w:t>
            </w:r>
          </w:p>
        </w:tc>
        <w:tc>
          <w:tcPr>
            <w:tcW w:w="592" w:type="pct"/>
            <w:gridSpan w:val="2"/>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Paid-up share </w:t>
            </w:r>
          </w:p>
        </w:tc>
        <w:tc>
          <w:tcPr>
            <w:tcW w:w="12" w:type="pct"/>
            <w:vAlign w:val="bottom"/>
          </w:tcPr>
          <w:p w:rsidR="00DB54CD" w:rsidRPr="00EB2151" w:rsidRDefault="00DB54CD" w:rsidP="00DB54CD">
            <w:pPr>
              <w:tabs>
                <w:tab w:val="decimal" w:pos="757"/>
              </w:tabs>
              <w:spacing w:after="0"/>
              <w:ind w:left="-117" w:right="-9"/>
              <w:jc w:val="center"/>
              <w:rPr>
                <w:rFonts w:ascii="Times New Roman" w:eastAsia="Times New Roman" w:hAnsi="Times New Roman" w:cs="Times New Roman"/>
                <w:b/>
                <w:bCs/>
                <w:color w:val="000000"/>
                <w:sz w:val="16"/>
                <w:szCs w:val="16"/>
                <w:lang w:val="en-GB"/>
              </w:rPr>
            </w:pPr>
          </w:p>
        </w:tc>
        <w:tc>
          <w:tcPr>
            <w:tcW w:w="591" w:type="pct"/>
            <w:gridSpan w:val="4"/>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Cost method</w:t>
            </w:r>
          </w:p>
        </w:tc>
        <w:tc>
          <w:tcPr>
            <w:tcW w:w="629" w:type="pct"/>
            <w:gridSpan w:val="4"/>
            <w:vAlign w:val="bottom"/>
          </w:tcPr>
          <w:p w:rsidR="00DB54CD" w:rsidRPr="00EB2151" w:rsidRDefault="00DB54CD" w:rsidP="00DB54CD">
            <w:pPr>
              <w:spacing w:after="0"/>
              <w:ind w:left="-117" w:right="-9" w:firstLine="187"/>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Equity method</w:t>
            </w:r>
          </w:p>
        </w:tc>
      </w:tr>
      <w:tr w:rsidR="00DB54CD" w:rsidRPr="00EB2151" w:rsidTr="00EF68B8">
        <w:trPr>
          <w:trHeight w:val="144"/>
        </w:trPr>
        <w:tc>
          <w:tcPr>
            <w:tcW w:w="697"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tc>
        <w:tc>
          <w:tcPr>
            <w:tcW w:w="749" w:type="pct"/>
          </w:tcPr>
          <w:p w:rsidR="00DB54CD" w:rsidRPr="00EB2151" w:rsidRDefault="00DB54CD" w:rsidP="00DB54CD">
            <w:pPr>
              <w:spacing w:after="0"/>
              <w:ind w:left="198" w:right="-9"/>
              <w:jc w:val="center"/>
              <w:rPr>
                <w:rFonts w:ascii="Times New Roman" w:eastAsia="Times New Roman" w:hAnsi="Times New Roman" w:cs="Times New Roman"/>
                <w:b/>
                <w:bCs/>
                <w:color w:val="000000"/>
                <w:sz w:val="16"/>
                <w:szCs w:val="16"/>
                <w:lang w:val="en-GB"/>
              </w:rPr>
            </w:pPr>
          </w:p>
        </w:tc>
        <w:tc>
          <w:tcPr>
            <w:tcW w:w="585" w:type="pct"/>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lang w:val="en-GB"/>
              </w:rPr>
            </w:pPr>
          </w:p>
        </w:tc>
        <w:tc>
          <w:tcPr>
            <w:tcW w:w="55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1"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59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capital</w:t>
            </w: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36"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83"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r>
      <w:tr w:rsidR="00DB54CD" w:rsidRPr="00EB2151" w:rsidTr="00EF68B8">
        <w:trPr>
          <w:trHeight w:val="144"/>
        </w:trPr>
        <w:tc>
          <w:tcPr>
            <w:tcW w:w="697"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tc>
        <w:tc>
          <w:tcPr>
            <w:tcW w:w="749" w:type="pct"/>
          </w:tcPr>
          <w:p w:rsidR="00DB54CD" w:rsidRPr="00EB2151" w:rsidRDefault="00DB54CD" w:rsidP="00DB54CD">
            <w:pPr>
              <w:spacing w:after="0"/>
              <w:ind w:left="198" w:right="-9"/>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Nature of </w:t>
            </w:r>
          </w:p>
        </w:tc>
        <w:tc>
          <w:tcPr>
            <w:tcW w:w="585" w:type="pct"/>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Country of</w:t>
            </w:r>
          </w:p>
        </w:tc>
        <w:tc>
          <w:tcPr>
            <w:tcW w:w="55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1"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59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36"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83"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r>
      <w:tr w:rsidR="00DB54CD" w:rsidRPr="00EB2151" w:rsidTr="00EF68B8">
        <w:trPr>
          <w:trHeight w:val="144"/>
        </w:trPr>
        <w:tc>
          <w:tcPr>
            <w:tcW w:w="697" w:type="pct"/>
            <w:vAlign w:val="bottom"/>
          </w:tcPr>
          <w:p w:rsidR="00DB54CD" w:rsidRPr="00EB2151" w:rsidRDefault="00DB54CD" w:rsidP="00DB54CD">
            <w:pPr>
              <w:spacing w:after="0"/>
              <w:ind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Company name</w:t>
            </w:r>
          </w:p>
        </w:tc>
        <w:tc>
          <w:tcPr>
            <w:tcW w:w="749" w:type="pct"/>
          </w:tcPr>
          <w:p w:rsidR="00DB54CD" w:rsidRPr="00EB2151" w:rsidRDefault="00DB54CD" w:rsidP="00DB54CD">
            <w:pPr>
              <w:spacing w:after="0"/>
              <w:ind w:left="198"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business</w:t>
            </w:r>
          </w:p>
        </w:tc>
        <w:tc>
          <w:tcPr>
            <w:tcW w:w="585" w:type="pct"/>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incorporation</w:t>
            </w:r>
          </w:p>
        </w:tc>
        <w:tc>
          <w:tcPr>
            <w:tcW w:w="557"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1"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2018</w:t>
            </w:r>
          </w:p>
        </w:tc>
        <w:tc>
          <w:tcPr>
            <w:tcW w:w="592"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7"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36"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83"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r>
      <w:tr w:rsidR="00DB54CD" w:rsidRPr="00EB2151" w:rsidTr="00EF68B8">
        <w:trPr>
          <w:trHeight w:val="60"/>
        </w:trPr>
        <w:tc>
          <w:tcPr>
            <w:tcW w:w="697" w:type="pct"/>
            <w:vAlign w:val="bottom"/>
          </w:tcPr>
          <w:p w:rsidR="00DB54CD" w:rsidRPr="00EB2151" w:rsidRDefault="00DB54CD" w:rsidP="00DB54CD">
            <w:pPr>
              <w:spacing w:after="0"/>
              <w:ind w:right="-9"/>
              <w:jc w:val="thaiDistribute"/>
              <w:rPr>
                <w:rFonts w:ascii="Times New Roman" w:eastAsia="Times New Roman" w:hAnsi="Times New Roman" w:cs="Times New Roman"/>
                <w:b/>
                <w:bCs/>
                <w:color w:val="000000"/>
                <w:sz w:val="16"/>
                <w:szCs w:val="16"/>
                <w:cs/>
                <w:lang w:val="en-GB"/>
              </w:rPr>
            </w:pPr>
          </w:p>
        </w:tc>
        <w:tc>
          <w:tcPr>
            <w:tcW w:w="749" w:type="pct"/>
          </w:tcPr>
          <w:p w:rsidR="00DB54CD" w:rsidRPr="00EB2151" w:rsidRDefault="00DB54CD" w:rsidP="00DB54CD">
            <w:pPr>
              <w:spacing w:after="0"/>
              <w:ind w:left="198" w:right="-9"/>
              <w:jc w:val="both"/>
              <w:rPr>
                <w:rFonts w:ascii="Times New Roman" w:eastAsia="Times New Roman" w:hAnsi="Times New Roman" w:cs="Times New Roman"/>
                <w:b/>
                <w:bCs/>
                <w:color w:val="000000"/>
                <w:sz w:val="16"/>
                <w:szCs w:val="16"/>
                <w:cs/>
                <w:lang w:val="en-GB"/>
              </w:rPr>
            </w:pPr>
          </w:p>
        </w:tc>
        <w:tc>
          <w:tcPr>
            <w:tcW w:w="585" w:type="pct"/>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cs/>
                <w:lang w:val="en-GB"/>
              </w:rPr>
            </w:pPr>
          </w:p>
        </w:tc>
        <w:tc>
          <w:tcPr>
            <w:tcW w:w="55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1"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59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7"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36"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83"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r>
      <w:tr w:rsidR="00DB54CD" w:rsidRPr="00EB2151" w:rsidTr="00EF68B8">
        <w:trPr>
          <w:trHeight w:val="891"/>
        </w:trPr>
        <w:tc>
          <w:tcPr>
            <w:tcW w:w="697" w:type="pct"/>
          </w:tcPr>
          <w:p w:rsidR="00DB54CD" w:rsidRPr="00EB2151" w:rsidRDefault="00DB54CD" w:rsidP="00DB54CD">
            <w:pPr>
              <w:spacing w:after="0"/>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Universal Waste</w:t>
            </w:r>
          </w:p>
          <w:p w:rsidR="00DB54CD" w:rsidRPr="00EB2151" w:rsidRDefault="00DB54CD" w:rsidP="00DB54CD">
            <w:pPr>
              <w:spacing w:after="0"/>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Management</w:t>
            </w:r>
          </w:p>
          <w:p w:rsidR="00DB54CD" w:rsidRPr="00EB2151" w:rsidRDefault="00DB54CD" w:rsidP="00DB54CD">
            <w:pPr>
              <w:spacing w:after="0"/>
              <w:ind w:right="-9"/>
              <w:jc w:val="both"/>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Co., Ltd.</w:t>
            </w:r>
          </w:p>
        </w:tc>
        <w:tc>
          <w:tcPr>
            <w:tcW w:w="749" w:type="pct"/>
          </w:tcPr>
          <w:p w:rsidR="00DB54CD" w:rsidRPr="00EB2151" w:rsidRDefault="00DB54CD" w:rsidP="00DB54CD">
            <w:pPr>
              <w:spacing w:after="0"/>
              <w:ind w:left="180" w:right="-9" w:hanging="104"/>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Treatment and disposal of hazardous wastes including transportation</w:t>
            </w:r>
          </w:p>
        </w:tc>
        <w:tc>
          <w:tcPr>
            <w:tcW w:w="585" w:type="pct"/>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Thailand</w:t>
            </w:r>
          </w:p>
        </w:tc>
        <w:tc>
          <w:tcPr>
            <w:tcW w:w="557" w:type="pct"/>
            <w:gridSpan w:val="2"/>
          </w:tcPr>
          <w:p w:rsidR="00DB54CD" w:rsidRPr="00EB2151" w:rsidRDefault="00DB54CD" w:rsidP="00DB54CD">
            <w:pPr>
              <w:tabs>
                <w:tab w:val="decimal" w:pos="523"/>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523"/>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523"/>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523"/>
              </w:tabs>
              <w:spacing w:after="0"/>
              <w:ind w:left="-25" w:right="-9"/>
              <w:jc w:val="both"/>
              <w:rPr>
                <w:rFonts w:ascii="Times New Roman" w:eastAsia="Times New Roman" w:hAnsi="Times New Roman" w:cs="Times New Roman"/>
                <w:color w:val="000000"/>
                <w:sz w:val="16"/>
                <w:szCs w:val="16"/>
                <w:lang w:val="en-GB"/>
              </w:rPr>
            </w:pPr>
          </w:p>
          <w:p w:rsidR="00DB54CD" w:rsidRPr="00EB2151" w:rsidRDefault="00B16C13" w:rsidP="00DB54CD">
            <w:pPr>
              <w:tabs>
                <w:tab w:val="decimal" w:pos="523"/>
              </w:tabs>
              <w:spacing w:after="0"/>
              <w:ind w:left="-25"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30</w:t>
            </w:r>
          </w:p>
        </w:tc>
        <w:tc>
          <w:tcPr>
            <w:tcW w:w="12" w:type="pct"/>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tcPr>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w:t>
            </w: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077F7E">
            <w:pPr>
              <w:spacing w:after="0"/>
              <w:ind w:left="-25" w:right="-9"/>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592" w:type="pct"/>
            <w:gridSpan w:val="2"/>
            <w:shd w:val="clear" w:color="auto" w:fill="auto"/>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B16C13" w:rsidP="00DB54CD">
            <w:pPr>
              <w:tabs>
                <w:tab w:val="decimal" w:pos="720"/>
              </w:tabs>
              <w:spacing w:after="0"/>
              <w:ind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135</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000</w:t>
            </w:r>
          </w:p>
        </w:tc>
        <w:tc>
          <w:tcPr>
            <w:tcW w:w="17" w:type="pct"/>
            <w:gridSpan w:val="2"/>
            <w:shd w:val="clear" w:color="auto" w:fill="auto"/>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2"/>
            <w:shd w:val="clear" w:color="auto" w:fill="auto"/>
          </w:tcPr>
          <w:p w:rsidR="00DB54CD" w:rsidRPr="00EB2151" w:rsidRDefault="00DB54CD" w:rsidP="00DB54CD">
            <w:pPr>
              <w:tabs>
                <w:tab w:val="decimal" w:pos="749"/>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749"/>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749"/>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749"/>
              </w:tabs>
              <w:spacing w:after="0"/>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749"/>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135</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000</w:t>
            </w:r>
          </w:p>
        </w:tc>
        <w:tc>
          <w:tcPr>
            <w:tcW w:w="36" w:type="pct"/>
            <w:gridSpan w:val="2"/>
            <w:shd w:val="clear" w:color="auto" w:fill="auto"/>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shd w:val="clear" w:color="auto" w:fill="auto"/>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3" w:type="pct"/>
            <w:gridSpan w:val="2"/>
            <w:shd w:val="clear" w:color="auto" w:fill="auto"/>
          </w:tcPr>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930"/>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139</w:t>
            </w:r>
            <w:r w:rsidR="00D05C03"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106</w:t>
            </w:r>
          </w:p>
        </w:tc>
      </w:tr>
      <w:tr w:rsidR="00EF68B8" w:rsidRPr="00EB2151" w:rsidTr="00EF68B8">
        <w:trPr>
          <w:trHeight w:val="576"/>
        </w:trPr>
        <w:tc>
          <w:tcPr>
            <w:tcW w:w="697" w:type="pct"/>
          </w:tcPr>
          <w:p w:rsidR="00EF68B8" w:rsidRPr="00EB2151" w:rsidRDefault="00EF68B8" w:rsidP="00EF68B8">
            <w:pPr>
              <w:spacing w:after="0"/>
              <w:ind w:left="93" w:right="-9" w:hanging="93"/>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System and          software services Co., Ltd.* </w:t>
            </w:r>
          </w:p>
          <w:p w:rsidR="00EF68B8" w:rsidRPr="00EB2151" w:rsidRDefault="00EF68B8" w:rsidP="00EF68B8">
            <w:pPr>
              <w:spacing w:after="0"/>
              <w:ind w:left="93" w:right="-9" w:hanging="93"/>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ab/>
              <w:t>(see Note</w:t>
            </w:r>
            <w:r>
              <w:rPr>
                <w:rFonts w:ascii="Times New Roman" w:eastAsia="Times New Roman" w:hAnsi="Times New Roman" w:cs="Times New Roman"/>
                <w:color w:val="000000"/>
                <w:sz w:val="16"/>
                <w:szCs w:val="16"/>
                <w:lang w:val="en-GB"/>
              </w:rPr>
              <w:t>s</w:t>
            </w:r>
            <w:r w:rsidRPr="00EB2151">
              <w:rPr>
                <w:rFonts w:ascii="Times New Roman" w:eastAsia="Times New Roman" w:hAnsi="Times New Roman" w:cs="Times New Roman"/>
                <w:color w:val="000000"/>
                <w:sz w:val="16"/>
                <w:szCs w:val="16"/>
                <w:lang w:val="en-GB"/>
              </w:rPr>
              <w:t xml:space="preserve"> </w:t>
            </w:r>
            <w:r w:rsidRPr="00B16C13">
              <w:rPr>
                <w:rFonts w:ascii="Times New Roman" w:eastAsia="Times New Roman" w:hAnsi="Times New Roman" w:cs="Angsana New"/>
                <w:color w:val="000000"/>
                <w:sz w:val="16"/>
                <w:szCs w:val="16"/>
              </w:rPr>
              <w:t>13</w:t>
            </w:r>
            <w:r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9</w:t>
            </w:r>
            <w:r w:rsidRPr="00EB2151">
              <w:rPr>
                <w:rFonts w:ascii="Times New Roman" w:eastAsia="Times New Roman" w:hAnsi="Times New Roman" w:cs="Times New Roman"/>
                <w:color w:val="000000"/>
                <w:sz w:val="16"/>
                <w:szCs w:val="16"/>
                <w:lang w:val="en-GB"/>
              </w:rPr>
              <w:t xml:space="preserve"> and </w:t>
            </w:r>
            <w:r w:rsidRPr="00B16C13">
              <w:rPr>
                <w:rFonts w:ascii="Times New Roman" w:eastAsia="Times New Roman" w:hAnsi="Times New Roman" w:cs="Angsana New"/>
                <w:color w:val="000000"/>
                <w:sz w:val="16"/>
                <w:szCs w:val="16"/>
              </w:rPr>
              <w:t>13</w:t>
            </w:r>
            <w:r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10</w:t>
            </w:r>
            <w:r w:rsidRPr="00EB2151">
              <w:rPr>
                <w:rFonts w:ascii="Times New Roman" w:eastAsia="Times New Roman" w:hAnsi="Times New Roman" w:cs="Times New Roman"/>
                <w:color w:val="000000"/>
                <w:sz w:val="16"/>
                <w:szCs w:val="16"/>
                <w:lang w:val="en-GB"/>
              </w:rPr>
              <w:t>)</w:t>
            </w:r>
          </w:p>
        </w:tc>
        <w:tc>
          <w:tcPr>
            <w:tcW w:w="749" w:type="pct"/>
            <w:vAlign w:val="bottom"/>
          </w:tcPr>
          <w:p w:rsidR="00EF68B8" w:rsidRPr="00EB2151" w:rsidRDefault="00EF68B8" w:rsidP="00EF68B8">
            <w:pPr>
              <w:spacing w:after="0"/>
              <w:ind w:left="180" w:right="-9" w:hanging="104"/>
              <w:rPr>
                <w:rFonts w:ascii="Times New Roman" w:eastAsia="Times New Roman" w:hAnsi="Times New Roman" w:cs="Times New Roman"/>
                <w:color w:val="000000"/>
                <w:spacing w:val="-8"/>
                <w:sz w:val="20"/>
                <w:szCs w:val="20"/>
                <w:cs/>
              </w:rPr>
            </w:pPr>
            <w:r w:rsidRPr="00EB2151">
              <w:rPr>
                <w:rFonts w:ascii="Times New Roman" w:eastAsia="Times New Roman" w:hAnsi="Times New Roman" w:cs="Times New Roman"/>
                <w:color w:val="000000"/>
                <w:sz w:val="16"/>
                <w:szCs w:val="16"/>
                <w:lang w:val="en-GB"/>
              </w:rPr>
              <w:t>Services and sales of equipment related to VR game</w:t>
            </w:r>
          </w:p>
        </w:tc>
        <w:tc>
          <w:tcPr>
            <w:tcW w:w="585" w:type="pct"/>
          </w:tcPr>
          <w:p w:rsidR="00EF68B8" w:rsidRPr="00EB2151" w:rsidRDefault="00EF68B8" w:rsidP="00EF68B8">
            <w:pPr>
              <w:spacing w:after="0"/>
              <w:ind w:right="-9"/>
              <w:jc w:val="center"/>
              <w:rPr>
                <w:rFonts w:ascii="Times New Roman" w:eastAsia="Times New Roman" w:hAnsi="Times New Roman" w:cs="Times New Roman"/>
                <w:color w:val="000000"/>
                <w:sz w:val="16"/>
                <w:szCs w:val="16"/>
                <w:lang w:val="en-GB"/>
              </w:rPr>
            </w:pPr>
          </w:p>
          <w:p w:rsidR="00EF68B8" w:rsidRPr="00EB2151" w:rsidRDefault="00EF68B8" w:rsidP="00EF68B8">
            <w:pPr>
              <w:spacing w:after="0"/>
              <w:ind w:right="-9"/>
              <w:jc w:val="center"/>
              <w:rPr>
                <w:rFonts w:ascii="Times New Roman" w:eastAsia="Times New Roman" w:hAnsi="Times New Roman" w:cs="Times New Roman"/>
                <w:color w:val="000000"/>
                <w:sz w:val="16"/>
                <w:szCs w:val="16"/>
                <w:lang w:val="en-GB"/>
              </w:rPr>
            </w:pPr>
          </w:p>
          <w:p w:rsidR="00EF68B8" w:rsidRPr="00EB2151" w:rsidRDefault="00EF68B8" w:rsidP="00EF68B8">
            <w:pPr>
              <w:spacing w:after="0"/>
              <w:ind w:right="-9"/>
              <w:jc w:val="center"/>
              <w:rPr>
                <w:rFonts w:ascii="Times New Roman" w:eastAsia="Times New Roman" w:hAnsi="Times New Roman" w:cs="Times New Roman"/>
                <w:color w:val="000000"/>
                <w:sz w:val="16"/>
                <w:szCs w:val="16"/>
                <w:lang w:val="en-GB"/>
              </w:rPr>
            </w:pPr>
          </w:p>
          <w:p w:rsidR="00EF68B8" w:rsidRPr="00EB2151" w:rsidRDefault="00EF68B8" w:rsidP="00EF68B8">
            <w:pPr>
              <w:spacing w:after="0"/>
              <w:ind w:right="-9"/>
              <w:jc w:val="center"/>
              <w:rPr>
                <w:rFonts w:ascii="Times New Roman" w:eastAsia="Times New Roman" w:hAnsi="Times New Roman" w:cs="Times New Roman"/>
                <w:color w:val="000000"/>
                <w:sz w:val="16"/>
                <w:szCs w:val="16"/>
                <w:lang w:val="en-GB"/>
              </w:rPr>
            </w:pPr>
          </w:p>
          <w:p w:rsidR="00EF68B8" w:rsidRPr="00EB2151" w:rsidRDefault="00EF68B8" w:rsidP="00EF68B8">
            <w:pPr>
              <w:spacing w:after="0"/>
              <w:ind w:right="-9"/>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Thailand</w:t>
            </w:r>
          </w:p>
        </w:tc>
        <w:tc>
          <w:tcPr>
            <w:tcW w:w="557" w:type="pct"/>
            <w:gridSpan w:val="2"/>
          </w:tcPr>
          <w:p w:rsidR="00EF68B8" w:rsidRPr="00EB2151" w:rsidRDefault="00EF68B8" w:rsidP="00EF68B8">
            <w:pPr>
              <w:tabs>
                <w:tab w:val="decimal" w:pos="523"/>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523"/>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523"/>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523"/>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523"/>
              </w:tabs>
              <w:spacing w:after="0"/>
              <w:ind w:left="-25"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35</w:t>
            </w:r>
          </w:p>
        </w:tc>
        <w:tc>
          <w:tcPr>
            <w:tcW w:w="12" w:type="pct"/>
          </w:tcPr>
          <w:p w:rsidR="00EF68B8" w:rsidRPr="00EB2151" w:rsidRDefault="00EF68B8" w:rsidP="00EF68B8">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tcPr>
          <w:p w:rsidR="00EF68B8" w:rsidRPr="00EB2151" w:rsidRDefault="00EF68B8" w:rsidP="00EF68B8">
            <w:pPr>
              <w:tabs>
                <w:tab w:val="decimal" w:pos="324"/>
              </w:tabs>
              <w:spacing w:after="0"/>
              <w:ind w:left="-25" w:right="-9"/>
              <w:jc w:val="both"/>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w:t>
            </w:r>
          </w:p>
          <w:p w:rsidR="00EF68B8" w:rsidRPr="00EB2151" w:rsidRDefault="00EF68B8" w:rsidP="00EF68B8">
            <w:pPr>
              <w:tabs>
                <w:tab w:val="decimal" w:pos="324"/>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324"/>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324"/>
              </w:tabs>
              <w:spacing w:after="0"/>
              <w:ind w:left="-25" w:right="-9"/>
              <w:jc w:val="both"/>
              <w:rPr>
                <w:rFonts w:ascii="Times New Roman" w:eastAsia="Times New Roman" w:hAnsi="Times New Roman" w:cs="Times New Roman"/>
                <w:color w:val="000000"/>
                <w:sz w:val="16"/>
                <w:szCs w:val="16"/>
                <w:lang w:val="en-GB"/>
              </w:rPr>
            </w:pPr>
          </w:p>
          <w:p w:rsidR="00EF68B8" w:rsidRPr="00EB2151" w:rsidRDefault="00EF68B8" w:rsidP="00112151">
            <w:pPr>
              <w:spacing w:after="0"/>
              <w:ind w:left="-25" w:right="-9"/>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592" w:type="pct"/>
            <w:gridSpan w:val="2"/>
            <w:shd w:val="clear" w:color="auto" w:fill="auto"/>
          </w:tcPr>
          <w:p w:rsidR="00EF68B8" w:rsidRPr="00EB2151" w:rsidRDefault="00EF68B8" w:rsidP="00EF68B8">
            <w:pPr>
              <w:tabs>
                <w:tab w:val="decimal" w:pos="720"/>
              </w:tabs>
              <w:spacing w:after="0"/>
              <w:ind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720"/>
              </w:tabs>
              <w:spacing w:after="0"/>
              <w:ind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720"/>
              </w:tabs>
              <w:spacing w:after="0"/>
              <w:ind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720"/>
              </w:tabs>
              <w:spacing w:after="0"/>
              <w:ind w:right="-9"/>
              <w:jc w:val="both"/>
              <w:rPr>
                <w:rFonts w:ascii="Times New Roman" w:eastAsia="Times New Roman" w:hAnsi="Times New Roman" w:cs="Times New Roman"/>
                <w:color w:val="000000"/>
                <w:sz w:val="16"/>
                <w:szCs w:val="16"/>
                <w:lang w:val="en-GB"/>
              </w:rPr>
            </w:pPr>
          </w:p>
          <w:p w:rsidR="00EF68B8" w:rsidRPr="00EB2151" w:rsidRDefault="00EF68B8" w:rsidP="00EF68B8">
            <w:pPr>
              <w:tabs>
                <w:tab w:val="decimal" w:pos="720"/>
              </w:tabs>
              <w:spacing w:after="0"/>
              <w:ind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c>
          <w:tcPr>
            <w:tcW w:w="17" w:type="pct"/>
            <w:gridSpan w:val="2"/>
            <w:shd w:val="clear" w:color="auto" w:fill="auto"/>
          </w:tcPr>
          <w:p w:rsidR="00EF68B8" w:rsidRPr="00EB2151" w:rsidRDefault="00EF68B8" w:rsidP="00EF68B8">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2"/>
            <w:shd w:val="clear" w:color="auto" w:fill="auto"/>
          </w:tcPr>
          <w:p w:rsidR="00EF68B8" w:rsidRPr="00EB2151" w:rsidRDefault="00EF68B8" w:rsidP="00EF68B8">
            <w:pPr>
              <w:tabs>
                <w:tab w:val="decimal" w:pos="749"/>
              </w:tabs>
              <w:spacing w:after="0"/>
              <w:ind w:right="-9"/>
              <w:rPr>
                <w:rFonts w:ascii="Times New Roman" w:eastAsia="Times New Roman" w:hAnsi="Times New Roman" w:cs="Times New Roman"/>
                <w:color w:val="000000"/>
                <w:sz w:val="16"/>
                <w:szCs w:val="16"/>
                <w:lang w:val="en-GB"/>
              </w:rPr>
            </w:pPr>
          </w:p>
          <w:p w:rsidR="00EF68B8" w:rsidRPr="00EB2151" w:rsidRDefault="00EF68B8" w:rsidP="00EF68B8">
            <w:pPr>
              <w:tabs>
                <w:tab w:val="decimal" w:pos="749"/>
              </w:tabs>
              <w:spacing w:after="0"/>
              <w:ind w:right="-9"/>
              <w:rPr>
                <w:rFonts w:ascii="Times New Roman" w:eastAsia="Times New Roman" w:hAnsi="Times New Roman" w:cs="Times New Roman"/>
                <w:color w:val="000000"/>
                <w:sz w:val="16"/>
                <w:szCs w:val="16"/>
                <w:lang w:val="en-GB"/>
              </w:rPr>
            </w:pPr>
          </w:p>
          <w:p w:rsidR="00EF68B8" w:rsidRPr="00EB2151" w:rsidRDefault="00EF68B8" w:rsidP="00EF68B8">
            <w:pPr>
              <w:tabs>
                <w:tab w:val="decimal" w:pos="749"/>
              </w:tabs>
              <w:spacing w:after="0"/>
              <w:ind w:right="-9"/>
              <w:rPr>
                <w:rFonts w:ascii="Times New Roman" w:eastAsia="Times New Roman" w:hAnsi="Times New Roman" w:cs="Times New Roman"/>
                <w:color w:val="000000"/>
                <w:sz w:val="16"/>
                <w:szCs w:val="16"/>
                <w:lang w:val="en-GB"/>
              </w:rPr>
            </w:pPr>
          </w:p>
          <w:p w:rsidR="00EF68B8" w:rsidRPr="00EB2151" w:rsidRDefault="00EF68B8" w:rsidP="00EF68B8">
            <w:pPr>
              <w:tabs>
                <w:tab w:val="decimal" w:pos="749"/>
              </w:tabs>
              <w:spacing w:after="0"/>
              <w:ind w:right="-9"/>
              <w:rPr>
                <w:rFonts w:ascii="Times New Roman" w:eastAsia="Times New Roman" w:hAnsi="Times New Roman" w:cs="Times New Roman"/>
                <w:color w:val="000000"/>
                <w:sz w:val="16"/>
                <w:szCs w:val="16"/>
                <w:lang w:val="en-GB"/>
              </w:rPr>
            </w:pPr>
          </w:p>
          <w:p w:rsidR="00EF68B8" w:rsidRPr="00EB2151" w:rsidRDefault="00EF68B8" w:rsidP="00EF68B8">
            <w:pPr>
              <w:tabs>
                <w:tab w:val="decimal" w:pos="749"/>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c>
          <w:tcPr>
            <w:tcW w:w="36" w:type="pct"/>
            <w:gridSpan w:val="2"/>
            <w:shd w:val="clear" w:color="auto" w:fill="auto"/>
          </w:tcPr>
          <w:p w:rsidR="00EF68B8" w:rsidRPr="00EB2151" w:rsidRDefault="00EF68B8" w:rsidP="00EF68B8">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shd w:val="clear" w:color="auto" w:fill="auto"/>
          </w:tcPr>
          <w:p w:rsidR="00EF68B8" w:rsidRPr="00EB2151" w:rsidRDefault="00EF68B8" w:rsidP="00EF68B8">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3" w:type="pct"/>
            <w:gridSpan w:val="2"/>
            <w:shd w:val="clear" w:color="auto" w:fill="auto"/>
          </w:tcPr>
          <w:p w:rsidR="00EF68B8" w:rsidRDefault="00EF68B8" w:rsidP="00EF68B8">
            <w:pPr>
              <w:spacing w:after="0"/>
              <w:ind w:left="-25" w:right="-48"/>
              <w:jc w:val="center"/>
              <w:rPr>
                <w:rFonts w:ascii="Times New Roman" w:eastAsia="Times New Roman" w:hAnsi="Times New Roman" w:cs="Times New Roman"/>
                <w:color w:val="000000"/>
                <w:sz w:val="16"/>
                <w:szCs w:val="16"/>
                <w:lang w:val="en-GB"/>
              </w:rPr>
            </w:pPr>
          </w:p>
          <w:p w:rsidR="00EF68B8" w:rsidRDefault="00EF68B8" w:rsidP="00EF68B8">
            <w:pPr>
              <w:spacing w:after="0"/>
              <w:ind w:left="-25" w:right="-48"/>
              <w:jc w:val="center"/>
              <w:rPr>
                <w:rFonts w:ascii="Times New Roman" w:eastAsia="Times New Roman" w:hAnsi="Times New Roman" w:cs="Times New Roman"/>
                <w:color w:val="000000"/>
                <w:sz w:val="16"/>
                <w:szCs w:val="16"/>
                <w:lang w:val="en-GB"/>
              </w:rPr>
            </w:pPr>
          </w:p>
          <w:p w:rsidR="00EF68B8" w:rsidRDefault="00EF68B8" w:rsidP="00EF68B8">
            <w:pPr>
              <w:spacing w:after="0"/>
              <w:ind w:left="-25" w:right="-48"/>
              <w:jc w:val="center"/>
              <w:rPr>
                <w:rFonts w:ascii="Times New Roman" w:eastAsia="Times New Roman" w:hAnsi="Times New Roman" w:cs="Times New Roman"/>
                <w:color w:val="000000"/>
                <w:sz w:val="16"/>
                <w:szCs w:val="16"/>
                <w:lang w:val="en-GB"/>
              </w:rPr>
            </w:pPr>
          </w:p>
          <w:p w:rsidR="00EF68B8" w:rsidRDefault="00EF68B8" w:rsidP="00EF68B8">
            <w:pPr>
              <w:spacing w:after="0"/>
              <w:ind w:left="-25" w:right="-48"/>
              <w:jc w:val="center"/>
              <w:rPr>
                <w:rFonts w:ascii="Times New Roman" w:eastAsia="Times New Roman" w:hAnsi="Times New Roman" w:cs="Times New Roman"/>
                <w:color w:val="000000"/>
                <w:sz w:val="16"/>
                <w:szCs w:val="16"/>
                <w:lang w:val="en-GB"/>
              </w:rPr>
            </w:pPr>
          </w:p>
          <w:p w:rsidR="00EF68B8" w:rsidRPr="00EB2151" w:rsidRDefault="00EF68B8" w:rsidP="00EF68B8">
            <w:pPr>
              <w:spacing w:after="0"/>
              <w:ind w:left="-25" w:right="-15"/>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r w:rsidR="00DB54CD" w:rsidRPr="00EB2151" w:rsidTr="00EF68B8">
        <w:trPr>
          <w:gridAfter w:val="1"/>
          <w:wAfter w:w="16" w:type="pct"/>
          <w:trHeight w:val="56"/>
        </w:trPr>
        <w:tc>
          <w:tcPr>
            <w:tcW w:w="1446" w:type="pct"/>
            <w:gridSpan w:val="2"/>
          </w:tcPr>
          <w:p w:rsidR="00DB54CD" w:rsidRPr="00EB2151" w:rsidRDefault="00DB54CD" w:rsidP="00DB54CD">
            <w:pPr>
              <w:spacing w:after="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Allowance for impairment</w:t>
            </w:r>
          </w:p>
        </w:tc>
        <w:tc>
          <w:tcPr>
            <w:tcW w:w="585" w:type="pct"/>
            <w:vAlign w:val="bottom"/>
          </w:tcPr>
          <w:p w:rsidR="00DB54CD" w:rsidRPr="00EB2151" w:rsidRDefault="00DB54CD" w:rsidP="00DB54CD">
            <w:pPr>
              <w:tabs>
                <w:tab w:val="decimal" w:pos="486"/>
              </w:tabs>
              <w:spacing w:after="0"/>
              <w:ind w:left="288" w:right="-68" w:hanging="122"/>
              <w:jc w:val="both"/>
              <w:rPr>
                <w:rFonts w:ascii="Times New Roman" w:eastAsia="Times New Roman" w:hAnsi="Times New Roman" w:cs="Times New Roman"/>
                <w:color w:val="000000"/>
                <w:sz w:val="16"/>
                <w:szCs w:val="16"/>
                <w:cs/>
                <w:lang w:val="en-GB"/>
              </w:rPr>
            </w:pPr>
          </w:p>
        </w:tc>
        <w:tc>
          <w:tcPr>
            <w:tcW w:w="438" w:type="pct"/>
          </w:tcPr>
          <w:p w:rsidR="00DB54CD" w:rsidRPr="00EB2151" w:rsidRDefault="00DB54CD" w:rsidP="00DB54CD">
            <w:pPr>
              <w:tabs>
                <w:tab w:val="decimal" w:pos="351"/>
              </w:tabs>
              <w:spacing w:after="0"/>
              <w:ind w:left="-25" w:right="-9"/>
              <w:jc w:val="both"/>
              <w:rPr>
                <w:rFonts w:ascii="Times New Roman" w:eastAsia="Times New Roman" w:hAnsi="Times New Roman" w:cs="Times New Roman"/>
                <w:color w:val="000000"/>
                <w:sz w:val="16"/>
                <w:szCs w:val="16"/>
                <w:lang w:val="en-GB"/>
              </w:rPr>
            </w:pPr>
          </w:p>
        </w:tc>
        <w:tc>
          <w:tcPr>
            <w:tcW w:w="119" w:type="pct"/>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tcPr>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tc>
        <w:tc>
          <w:tcPr>
            <w:tcW w:w="543" w:type="pct"/>
            <w:gridSpan w:val="2"/>
            <w:shd w:val="clear" w:color="auto" w:fill="auto"/>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61" w:type="pct"/>
            <w:shd w:val="clear" w:color="auto" w:fill="auto"/>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3"/>
            <w:shd w:val="clear" w:color="auto" w:fill="auto"/>
          </w:tcPr>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cs/>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500</w:t>
            </w:r>
            <w:r w:rsidRPr="00EB2151">
              <w:rPr>
                <w:rFonts w:ascii="Times New Roman" w:eastAsia="Times New Roman" w:hAnsi="Times New Roman" w:cs="Times New Roman"/>
                <w:color w:val="000000"/>
                <w:sz w:val="16"/>
                <w:szCs w:val="16"/>
              </w:rPr>
              <w:t>)</w:t>
            </w:r>
          </w:p>
        </w:tc>
        <w:tc>
          <w:tcPr>
            <w:tcW w:w="36" w:type="pct"/>
            <w:gridSpan w:val="2"/>
            <w:shd w:val="clear" w:color="auto" w:fill="auto"/>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shd w:val="clear" w:color="auto" w:fill="auto"/>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4" w:type="pct"/>
            <w:gridSpan w:val="2"/>
            <w:shd w:val="clear" w:color="auto" w:fill="auto"/>
          </w:tcPr>
          <w:p w:rsidR="00DB54CD" w:rsidRPr="00EB2151" w:rsidRDefault="00DB54CD" w:rsidP="00112151">
            <w:pPr>
              <w:spacing w:after="0"/>
              <w:ind w:left="33" w:right="-48"/>
              <w:jc w:val="center"/>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r w:rsidR="00DB54CD" w:rsidRPr="00EB2151" w:rsidTr="00EF68B8">
        <w:trPr>
          <w:trHeight w:val="144"/>
        </w:trPr>
        <w:tc>
          <w:tcPr>
            <w:tcW w:w="697" w:type="pct"/>
          </w:tcPr>
          <w:p w:rsidR="00DB54CD" w:rsidRPr="00EB2151" w:rsidRDefault="00DB54CD" w:rsidP="00DB54CD">
            <w:pPr>
              <w:tabs>
                <w:tab w:val="left" w:pos="1710"/>
              </w:tabs>
              <w:spacing w:after="0"/>
              <w:ind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Total</w:t>
            </w:r>
          </w:p>
        </w:tc>
        <w:tc>
          <w:tcPr>
            <w:tcW w:w="749" w:type="pct"/>
          </w:tcPr>
          <w:p w:rsidR="00DB54CD" w:rsidRPr="00EB2151" w:rsidRDefault="00DB54CD" w:rsidP="00DB54CD">
            <w:pPr>
              <w:tabs>
                <w:tab w:val="decimal" w:pos="486"/>
              </w:tabs>
              <w:spacing w:after="0"/>
              <w:ind w:left="180" w:right="-9"/>
              <w:jc w:val="both"/>
              <w:rPr>
                <w:rFonts w:ascii="Times New Roman" w:eastAsia="Times New Roman" w:hAnsi="Times New Roman" w:cs="Times New Roman"/>
                <w:color w:val="000000"/>
                <w:sz w:val="16"/>
                <w:szCs w:val="16"/>
                <w:cs/>
                <w:lang w:val="en-GB"/>
              </w:rPr>
            </w:pPr>
          </w:p>
        </w:tc>
        <w:tc>
          <w:tcPr>
            <w:tcW w:w="585"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cs/>
                <w:lang w:val="en-GB"/>
              </w:rPr>
            </w:pPr>
          </w:p>
        </w:tc>
        <w:tc>
          <w:tcPr>
            <w:tcW w:w="557"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9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2"/>
            <w:tcBorders>
              <w:top w:val="single" w:sz="4" w:space="0" w:color="auto"/>
              <w:bottom w:val="double" w:sz="4" w:space="0" w:color="auto"/>
            </w:tcBorders>
          </w:tcPr>
          <w:p w:rsidR="00DB54CD" w:rsidRPr="00EB2151" w:rsidRDefault="00B16C13" w:rsidP="00DB54CD">
            <w:pPr>
              <w:tabs>
                <w:tab w:val="decimal" w:pos="749"/>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135</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000</w:t>
            </w:r>
          </w:p>
        </w:tc>
        <w:tc>
          <w:tcPr>
            <w:tcW w:w="36"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3" w:type="pct"/>
            <w:gridSpan w:val="2"/>
            <w:tcBorders>
              <w:top w:val="single" w:sz="4" w:space="0" w:color="auto"/>
              <w:bottom w:val="single" w:sz="4" w:space="0" w:color="auto"/>
            </w:tcBorders>
            <w:shd w:val="clear" w:color="auto" w:fill="auto"/>
          </w:tcPr>
          <w:p w:rsidR="00DB54CD" w:rsidRPr="00EB2151" w:rsidRDefault="00B16C13" w:rsidP="00DB54CD">
            <w:pPr>
              <w:tabs>
                <w:tab w:val="decimal" w:pos="930"/>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139</w:t>
            </w:r>
            <w:r w:rsidR="00D05C03" w:rsidRPr="00EB2151">
              <w:rPr>
                <w:rFonts w:ascii="Times New Roman" w:eastAsia="Times New Roman" w:hAnsi="Times New Roman" w:cs="Times New Roman"/>
                <w:color w:val="000000"/>
                <w:sz w:val="16"/>
                <w:szCs w:val="16"/>
              </w:rPr>
              <w:t>,</w:t>
            </w:r>
            <w:r w:rsidRPr="00B16C13">
              <w:rPr>
                <w:rFonts w:ascii="Times New Roman" w:eastAsia="Times New Roman" w:hAnsi="Times New Roman" w:cs="Angsana New"/>
                <w:color w:val="000000"/>
                <w:sz w:val="16"/>
                <w:szCs w:val="16"/>
              </w:rPr>
              <w:t>106</w:t>
            </w:r>
          </w:p>
        </w:tc>
      </w:tr>
      <w:tr w:rsidR="00DB54CD" w:rsidRPr="00EB2151" w:rsidTr="00EF68B8">
        <w:trPr>
          <w:trHeight w:val="144"/>
        </w:trPr>
        <w:tc>
          <w:tcPr>
            <w:tcW w:w="2588" w:type="pct"/>
            <w:gridSpan w:val="5"/>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9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2"/>
            <w:tcBorders>
              <w:top w:val="double" w:sz="4" w:space="0" w:color="auto"/>
            </w:tcBorders>
          </w:tcPr>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lang w:val="en-GB"/>
              </w:rPr>
            </w:pPr>
          </w:p>
        </w:tc>
        <w:tc>
          <w:tcPr>
            <w:tcW w:w="36"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3" w:type="pct"/>
            <w:gridSpan w:val="2"/>
            <w:tcBorders>
              <w:top w:val="double" w:sz="4" w:space="0" w:color="auto"/>
            </w:tcBorders>
          </w:tcPr>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tc>
      </w:tr>
      <w:tr w:rsidR="00DB54CD" w:rsidRPr="00EB2151" w:rsidTr="00EF68B8">
        <w:trPr>
          <w:trHeight w:val="144"/>
        </w:trPr>
        <w:tc>
          <w:tcPr>
            <w:tcW w:w="2588" w:type="pct"/>
            <w:gridSpan w:val="5"/>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Formerly known as M Link Shop Co., Ltd.</w:t>
            </w: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1"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9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67" w:type="pct"/>
            <w:gridSpan w:val="2"/>
            <w:tcBorders>
              <w:bottom w:val="nil"/>
            </w:tcBorders>
          </w:tcPr>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lang w:val="en-GB"/>
              </w:rPr>
            </w:pPr>
          </w:p>
        </w:tc>
        <w:tc>
          <w:tcPr>
            <w:tcW w:w="36"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583" w:type="pct"/>
            <w:gridSpan w:val="2"/>
            <w:tcBorders>
              <w:bottom w:val="nil"/>
            </w:tcBorders>
          </w:tcPr>
          <w:p w:rsidR="00DB54CD" w:rsidRPr="00EB2151" w:rsidRDefault="00DB54CD" w:rsidP="00DB54CD">
            <w:pPr>
              <w:tabs>
                <w:tab w:val="decimal" w:pos="930"/>
              </w:tabs>
              <w:spacing w:after="0"/>
              <w:ind w:right="-9"/>
              <w:rPr>
                <w:rFonts w:ascii="Times New Roman" w:eastAsia="Times New Roman" w:hAnsi="Times New Roman" w:cs="Times New Roman"/>
                <w:color w:val="000000"/>
                <w:sz w:val="16"/>
                <w:szCs w:val="16"/>
                <w:lang w:val="en-GB"/>
              </w:rPr>
            </w:pPr>
          </w:p>
        </w:tc>
      </w:tr>
    </w:tbl>
    <w:p w:rsidR="00DB54CD" w:rsidRPr="00EB2151" w:rsidRDefault="00DB54CD" w:rsidP="00DB54CD">
      <w:pPr>
        <w:spacing w:after="0"/>
        <w:rPr>
          <w:rFonts w:ascii="Times New Roman" w:eastAsia="Times New Roman" w:hAnsi="Times New Roman" w:cs="Times New Roman"/>
          <w:sz w:val="2"/>
          <w:szCs w:val="2"/>
          <w:lang w:val="en-GB"/>
        </w:rPr>
      </w:pPr>
    </w:p>
    <w:p w:rsidR="00B16C13" w:rsidRDefault="00B16C13">
      <w:pPr>
        <w:spacing w:after="0"/>
        <w:rPr>
          <w:rFonts w:ascii="Times New Roman" w:eastAsia="Times New Roman" w:hAnsi="Times New Roman" w:cs="Times New Roman"/>
          <w:sz w:val="22"/>
          <w:szCs w:val="22"/>
          <w:cs/>
          <w:lang w:val="en-GB"/>
        </w:rPr>
      </w:pPr>
      <w:r>
        <w:rPr>
          <w:rFonts w:ascii="Times New Roman" w:eastAsia="Times New Roman" w:hAnsi="Times New Roman" w:cs="Angsana New"/>
          <w:sz w:val="22"/>
          <w:szCs w:val="22"/>
          <w:cs/>
          <w:lang w:val="en-GB"/>
        </w:rPr>
        <w:br w:type="page"/>
      </w:r>
    </w:p>
    <w:p w:rsidR="003D7A34" w:rsidRPr="00773450" w:rsidRDefault="003D7A34">
      <w:pPr>
        <w:spacing w:after="0"/>
        <w:rPr>
          <w:rFonts w:ascii="Times New Roman" w:eastAsia="Times New Roman" w:hAnsi="Times New Roman" w:cs="Times New Roman"/>
          <w:sz w:val="2"/>
          <w:szCs w:val="2"/>
          <w:lang w:val="en-GB"/>
        </w:rPr>
      </w:pPr>
    </w:p>
    <w:p w:rsidR="00555651" w:rsidRPr="00EB2151" w:rsidRDefault="00555651" w:rsidP="00DB54CD">
      <w:pPr>
        <w:spacing w:after="0"/>
        <w:rPr>
          <w:rFonts w:ascii="Times New Roman" w:eastAsia="Times New Roman" w:hAnsi="Times New Roman" w:cs="Times New Roman"/>
          <w:sz w:val="2"/>
          <w:szCs w:val="2"/>
          <w:lang w:val="en-GB"/>
        </w:rPr>
      </w:pPr>
    </w:p>
    <w:p w:rsidR="00555651" w:rsidRPr="00EB2151" w:rsidRDefault="00555651" w:rsidP="00DB54CD">
      <w:pPr>
        <w:spacing w:after="0"/>
        <w:rPr>
          <w:rFonts w:ascii="Times New Roman" w:eastAsia="Times New Roman" w:hAnsi="Times New Roman" w:cs="Times New Roman"/>
          <w:sz w:val="2"/>
          <w:szCs w:val="2"/>
          <w:lang w:val="en-GB"/>
        </w:rPr>
      </w:pPr>
    </w:p>
    <w:p w:rsidR="00DB54CD" w:rsidRPr="00EB2151" w:rsidRDefault="00DB54CD" w:rsidP="00DB54CD">
      <w:pPr>
        <w:spacing w:after="0"/>
        <w:rPr>
          <w:rFonts w:ascii="Times New Roman" w:eastAsia="Times New Roman" w:hAnsi="Times New Roman" w:cs="Times New Roman"/>
          <w:sz w:val="2"/>
          <w:szCs w:val="2"/>
          <w:lang w:val="en-GB"/>
        </w:rPr>
      </w:pPr>
    </w:p>
    <w:tbl>
      <w:tblPr>
        <w:tblW w:w="4952" w:type="pct"/>
        <w:tblInd w:w="540" w:type="dxa"/>
        <w:tblLayout w:type="fixed"/>
        <w:tblCellMar>
          <w:left w:w="0" w:type="dxa"/>
          <w:right w:w="0" w:type="dxa"/>
        </w:tblCellMar>
        <w:tblLook w:val="0000" w:firstRow="0" w:lastRow="0" w:firstColumn="0" w:lastColumn="0" w:noHBand="0" w:noVBand="0"/>
      </w:tblPr>
      <w:tblGrid>
        <w:gridCol w:w="1294"/>
        <w:gridCol w:w="1390"/>
        <w:gridCol w:w="1089"/>
        <w:gridCol w:w="807"/>
        <w:gridCol w:w="154"/>
        <w:gridCol w:w="22"/>
        <w:gridCol w:w="1020"/>
        <w:gridCol w:w="22"/>
        <w:gridCol w:w="989"/>
        <w:gridCol w:w="22"/>
        <w:gridCol w:w="9"/>
        <w:gridCol w:w="22"/>
        <w:gridCol w:w="22"/>
        <w:gridCol w:w="1007"/>
        <w:gridCol w:w="22"/>
        <w:gridCol w:w="46"/>
        <w:gridCol w:w="22"/>
        <w:gridCol w:w="60"/>
        <w:gridCol w:w="22"/>
        <w:gridCol w:w="1095"/>
        <w:gridCol w:w="18"/>
      </w:tblGrid>
      <w:tr w:rsidR="00DB54CD" w:rsidRPr="00EB2151" w:rsidTr="005321B8">
        <w:trPr>
          <w:trHeight w:val="144"/>
        </w:trPr>
        <w:tc>
          <w:tcPr>
            <w:tcW w:w="707" w:type="pct"/>
            <w:vAlign w:val="bottom"/>
          </w:tcPr>
          <w:p w:rsidR="00DB54CD" w:rsidRPr="00EB2151" w:rsidRDefault="00DB54CD" w:rsidP="00DB54CD">
            <w:pPr>
              <w:spacing w:after="0"/>
              <w:ind w:right="-9"/>
              <w:jc w:val="thaiDistribute"/>
              <w:rPr>
                <w:rFonts w:ascii="Times New Roman" w:eastAsia="Times New Roman" w:hAnsi="Times New Roman" w:cs="Times New Roman"/>
                <w:color w:val="000000"/>
                <w:sz w:val="16"/>
                <w:szCs w:val="16"/>
                <w:lang w:val="en-GB"/>
              </w:rPr>
            </w:pPr>
          </w:p>
        </w:tc>
        <w:tc>
          <w:tcPr>
            <w:tcW w:w="759"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595" w:type="pct"/>
          </w:tcPr>
          <w:p w:rsidR="00DB54CD" w:rsidRPr="00EB2151" w:rsidRDefault="00DB54CD" w:rsidP="00DB54CD">
            <w:pPr>
              <w:spacing w:after="0"/>
              <w:ind w:left="-117" w:right="-9"/>
              <w:jc w:val="center"/>
              <w:rPr>
                <w:rFonts w:ascii="Times New Roman" w:eastAsia="Times New Roman" w:hAnsi="Times New Roman" w:cs="Times New Roman"/>
                <w:b/>
                <w:bCs/>
                <w:sz w:val="16"/>
                <w:szCs w:val="16"/>
                <w:cs/>
                <w:lang w:val="en-GB"/>
              </w:rPr>
            </w:pPr>
          </w:p>
        </w:tc>
        <w:tc>
          <w:tcPr>
            <w:tcW w:w="2939" w:type="pct"/>
            <w:gridSpan w:val="18"/>
            <w:vAlign w:val="bottom"/>
          </w:tcPr>
          <w:p w:rsidR="00DB54CD" w:rsidRPr="00EB2151" w:rsidRDefault="00DB54CD" w:rsidP="00DB54CD">
            <w:pPr>
              <w:spacing w:after="0"/>
              <w:ind w:left="-117" w:right="66" w:firstLine="108"/>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c>
      </w:tr>
      <w:tr w:rsidR="00DB54CD" w:rsidRPr="00EB2151" w:rsidTr="005321B8">
        <w:trPr>
          <w:trHeight w:val="144"/>
        </w:trPr>
        <w:tc>
          <w:tcPr>
            <w:tcW w:w="707" w:type="pct"/>
            <w:vAlign w:val="bottom"/>
          </w:tcPr>
          <w:p w:rsidR="00DB54CD" w:rsidRPr="00EB2151" w:rsidRDefault="00DB54CD" w:rsidP="00DB54CD">
            <w:pPr>
              <w:spacing w:after="0"/>
              <w:ind w:right="-9"/>
              <w:jc w:val="thaiDistribute"/>
              <w:rPr>
                <w:rFonts w:ascii="Times New Roman" w:eastAsia="Times New Roman" w:hAnsi="Times New Roman" w:cs="Times New Roman"/>
                <w:color w:val="000000"/>
                <w:sz w:val="16"/>
                <w:szCs w:val="16"/>
                <w:lang w:val="en-GB"/>
              </w:rPr>
            </w:pPr>
          </w:p>
        </w:tc>
        <w:tc>
          <w:tcPr>
            <w:tcW w:w="759" w:type="pct"/>
          </w:tcPr>
          <w:p w:rsidR="00DB54CD" w:rsidRPr="00EB2151" w:rsidRDefault="00DB54CD" w:rsidP="00DB54CD">
            <w:pPr>
              <w:spacing w:after="0"/>
              <w:ind w:left="-117" w:right="-9"/>
              <w:jc w:val="center"/>
              <w:rPr>
                <w:rFonts w:ascii="Times New Roman" w:eastAsia="Times New Roman" w:hAnsi="Times New Roman" w:cs="Times New Roman"/>
                <w:b/>
                <w:bCs/>
                <w:color w:val="000000"/>
                <w:sz w:val="16"/>
                <w:szCs w:val="16"/>
                <w:cs/>
                <w:lang w:val="en-GB"/>
              </w:rPr>
            </w:pPr>
          </w:p>
        </w:tc>
        <w:tc>
          <w:tcPr>
            <w:tcW w:w="595" w:type="pct"/>
          </w:tcPr>
          <w:p w:rsidR="00DB54CD" w:rsidRPr="00EB2151" w:rsidRDefault="00DB54CD" w:rsidP="00DB54CD">
            <w:pPr>
              <w:spacing w:after="0"/>
              <w:ind w:left="-117" w:right="-9"/>
              <w:jc w:val="center"/>
              <w:rPr>
                <w:rFonts w:ascii="Times New Roman" w:eastAsia="Times New Roman" w:hAnsi="Times New Roman" w:cs="Times New Roman"/>
                <w:b/>
                <w:bCs/>
                <w:sz w:val="16"/>
                <w:szCs w:val="16"/>
                <w:cs/>
                <w:lang w:val="en-GB"/>
              </w:rPr>
            </w:pPr>
          </w:p>
        </w:tc>
        <w:tc>
          <w:tcPr>
            <w:tcW w:w="2939" w:type="pct"/>
            <w:gridSpan w:val="18"/>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Separate</w:t>
            </w:r>
            <w:r w:rsidR="003D2F4B">
              <w:rPr>
                <w:rFonts w:ascii="Times New Roman" w:eastAsia="Times New Roman" w:hAnsi="Times New Roman" w:cs="Times New Roman"/>
                <w:b/>
                <w:bCs/>
                <w:sz w:val="16"/>
                <w:szCs w:val="16"/>
                <w:lang w:val="en-GB"/>
              </w:rPr>
              <w:t xml:space="preserve"> </w:t>
            </w:r>
            <w:r w:rsidR="003D2F4B" w:rsidRPr="003D2F4B">
              <w:rPr>
                <w:rFonts w:ascii="Times New Roman" w:eastAsia="Times New Roman" w:hAnsi="Times New Roman" w:cs="Times New Roman"/>
                <w:b/>
                <w:bCs/>
                <w:sz w:val="16"/>
                <w:szCs w:val="16"/>
                <w:lang w:val="en-GB"/>
              </w:rPr>
              <w:t>financial statements</w:t>
            </w:r>
          </w:p>
        </w:tc>
      </w:tr>
      <w:tr w:rsidR="00DB54CD" w:rsidRPr="00EB2151" w:rsidTr="005321B8">
        <w:trPr>
          <w:trHeight w:val="144"/>
        </w:trPr>
        <w:tc>
          <w:tcPr>
            <w:tcW w:w="707" w:type="pct"/>
            <w:vAlign w:val="bottom"/>
          </w:tcPr>
          <w:p w:rsidR="00DB54CD" w:rsidRPr="00EB2151" w:rsidRDefault="00DB54CD" w:rsidP="00DB54CD">
            <w:pPr>
              <w:spacing w:after="0"/>
              <w:ind w:right="-9"/>
              <w:jc w:val="thaiDistribute"/>
              <w:rPr>
                <w:rFonts w:ascii="Times New Roman" w:eastAsia="Times New Roman" w:hAnsi="Times New Roman" w:cs="Times New Roman"/>
                <w:b/>
                <w:bCs/>
                <w:color w:val="000000"/>
                <w:sz w:val="16"/>
                <w:szCs w:val="16"/>
                <w:lang w:val="en-GB"/>
              </w:rPr>
            </w:pPr>
          </w:p>
        </w:tc>
        <w:tc>
          <w:tcPr>
            <w:tcW w:w="759" w:type="pct"/>
          </w:tcPr>
          <w:p w:rsidR="00DB54CD" w:rsidRPr="00EB2151" w:rsidRDefault="00DB54CD" w:rsidP="00DB54CD">
            <w:pPr>
              <w:spacing w:after="0"/>
              <w:ind w:left="198" w:right="-9"/>
              <w:jc w:val="both"/>
              <w:rPr>
                <w:rFonts w:ascii="Times New Roman" w:eastAsia="Times New Roman" w:hAnsi="Times New Roman" w:cs="Times New Roman"/>
                <w:b/>
                <w:bCs/>
                <w:color w:val="000000"/>
                <w:sz w:val="16"/>
                <w:szCs w:val="16"/>
                <w:cs/>
                <w:lang w:val="en-GB"/>
              </w:rPr>
            </w:pPr>
          </w:p>
        </w:tc>
        <w:tc>
          <w:tcPr>
            <w:tcW w:w="595" w:type="pct"/>
          </w:tcPr>
          <w:p w:rsidR="00DB54CD" w:rsidRPr="00EB2151" w:rsidRDefault="00DB54CD" w:rsidP="00DB54CD">
            <w:pPr>
              <w:spacing w:after="0"/>
              <w:ind w:left="-117" w:right="-9"/>
              <w:jc w:val="center"/>
              <w:rPr>
                <w:rFonts w:ascii="Times New Roman" w:eastAsia="Times New Roman" w:hAnsi="Times New Roman" w:cs="Times New Roman"/>
                <w:b/>
                <w:bCs/>
                <w:sz w:val="16"/>
                <w:szCs w:val="16"/>
                <w:cs/>
                <w:lang w:val="en-GB"/>
              </w:rPr>
            </w:pPr>
          </w:p>
        </w:tc>
        <w:tc>
          <w:tcPr>
            <w:tcW w:w="1106" w:type="pct"/>
            <w:gridSpan w:val="5"/>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Ownership interest(%)</w:t>
            </w:r>
          </w:p>
        </w:tc>
        <w:tc>
          <w:tcPr>
            <w:tcW w:w="569" w:type="pct"/>
            <w:gridSpan w:val="4"/>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 xml:space="preserve">Paid-up share </w:t>
            </w:r>
          </w:p>
        </w:tc>
        <w:tc>
          <w:tcPr>
            <w:tcW w:w="12" w:type="pct"/>
            <w:vAlign w:val="bottom"/>
          </w:tcPr>
          <w:p w:rsidR="00DB54CD" w:rsidRPr="00EB2151" w:rsidRDefault="00DB54CD" w:rsidP="00DB54CD">
            <w:pPr>
              <w:tabs>
                <w:tab w:val="decimal" w:pos="757"/>
              </w:tabs>
              <w:spacing w:after="0"/>
              <w:ind w:left="-117" w:right="-9"/>
              <w:jc w:val="center"/>
              <w:rPr>
                <w:rFonts w:ascii="Times New Roman" w:eastAsia="Times New Roman" w:hAnsi="Times New Roman" w:cs="Times New Roman"/>
                <w:b/>
                <w:bCs/>
                <w:sz w:val="16"/>
                <w:szCs w:val="16"/>
                <w:lang w:val="en-GB"/>
              </w:rPr>
            </w:pPr>
          </w:p>
        </w:tc>
        <w:tc>
          <w:tcPr>
            <w:tcW w:w="599" w:type="pct"/>
            <w:gridSpan w:val="4"/>
            <w:vAlign w:val="bottom"/>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Cost method</w:t>
            </w:r>
          </w:p>
        </w:tc>
        <w:tc>
          <w:tcPr>
            <w:tcW w:w="653" w:type="pct"/>
            <w:gridSpan w:val="4"/>
            <w:vAlign w:val="bottom"/>
          </w:tcPr>
          <w:p w:rsidR="00DB54CD" w:rsidRPr="00EB2151" w:rsidRDefault="00DB54CD" w:rsidP="00DB54CD">
            <w:pPr>
              <w:spacing w:after="0"/>
              <w:ind w:left="-117" w:right="-9" w:firstLine="196"/>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Equity method</w:t>
            </w:r>
          </w:p>
        </w:tc>
      </w:tr>
      <w:tr w:rsidR="00DB54CD" w:rsidRPr="00EB2151" w:rsidTr="005321B8">
        <w:trPr>
          <w:trHeight w:val="144"/>
        </w:trPr>
        <w:tc>
          <w:tcPr>
            <w:tcW w:w="707"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tc>
        <w:tc>
          <w:tcPr>
            <w:tcW w:w="759" w:type="pct"/>
          </w:tcPr>
          <w:p w:rsidR="00DB54CD" w:rsidRPr="00EB2151" w:rsidRDefault="00DB54CD" w:rsidP="00DB54CD">
            <w:pPr>
              <w:spacing w:after="0"/>
              <w:ind w:left="198" w:right="-9"/>
              <w:jc w:val="center"/>
              <w:rPr>
                <w:rFonts w:ascii="Times New Roman" w:eastAsia="Times New Roman" w:hAnsi="Times New Roman" w:cs="Times New Roman"/>
                <w:b/>
                <w:bCs/>
                <w:color w:val="000000"/>
                <w:sz w:val="16"/>
                <w:szCs w:val="16"/>
                <w:lang w:val="en-GB"/>
              </w:rPr>
            </w:pPr>
          </w:p>
        </w:tc>
        <w:tc>
          <w:tcPr>
            <w:tcW w:w="595" w:type="pct"/>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lang w:val="en-GB"/>
              </w:rPr>
            </w:pPr>
          </w:p>
        </w:tc>
        <w:tc>
          <w:tcPr>
            <w:tcW w:w="525"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sz w:val="16"/>
                <w:szCs w:val="16"/>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sz w:val="16"/>
                <w:szCs w:val="16"/>
                <w:lang w:val="en-GB"/>
              </w:rPr>
            </w:pPr>
          </w:p>
        </w:tc>
        <w:tc>
          <w:tcPr>
            <w:tcW w:w="569"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sz w:val="16"/>
                <w:szCs w:val="16"/>
                <w:lang w:val="en-GB"/>
              </w:rPr>
            </w:pPr>
          </w:p>
        </w:tc>
        <w:tc>
          <w:tcPr>
            <w:tcW w:w="55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capital</w:t>
            </w: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sz w:val="16"/>
                <w:szCs w:val="16"/>
                <w:lang w:val="en-GB"/>
              </w:rPr>
            </w:pPr>
          </w:p>
        </w:tc>
        <w:tc>
          <w:tcPr>
            <w:tcW w:w="574" w:type="pct"/>
            <w:gridSpan w:val="3"/>
            <w:vAlign w:val="bottom"/>
          </w:tcPr>
          <w:p w:rsidR="00DB54CD" w:rsidRPr="00EB2151" w:rsidRDefault="00DB54CD" w:rsidP="00DB54CD">
            <w:pPr>
              <w:spacing w:after="0"/>
              <w:ind w:right="-9" w:hanging="9"/>
              <w:jc w:val="center"/>
              <w:rPr>
                <w:rFonts w:ascii="Times New Roman" w:eastAsia="Times New Roman" w:hAnsi="Times New Roman" w:cs="Times New Roman"/>
                <w:b/>
                <w:bCs/>
                <w:sz w:val="16"/>
                <w:szCs w:val="16"/>
                <w:lang w:val="en-GB"/>
              </w:rPr>
            </w:pPr>
          </w:p>
        </w:tc>
        <w:tc>
          <w:tcPr>
            <w:tcW w:w="37" w:type="pct"/>
            <w:gridSpan w:val="2"/>
          </w:tcPr>
          <w:p w:rsidR="00DB54CD" w:rsidRPr="00EB2151" w:rsidRDefault="00DB54CD" w:rsidP="00DB54CD">
            <w:pPr>
              <w:spacing w:after="0"/>
              <w:ind w:left="-108" w:right="-9"/>
              <w:jc w:val="center"/>
              <w:rPr>
                <w:rFonts w:ascii="Times New Roman" w:eastAsia="Times New Roman" w:hAnsi="Times New Roman" w:cs="Times New Roman"/>
                <w:b/>
                <w:bCs/>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sz w:val="16"/>
                <w:szCs w:val="16"/>
                <w:lang w:val="en-GB"/>
              </w:rPr>
            </w:pPr>
          </w:p>
        </w:tc>
        <w:tc>
          <w:tcPr>
            <w:tcW w:w="608"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sz w:val="16"/>
                <w:szCs w:val="16"/>
                <w:lang w:val="en-GB"/>
              </w:rPr>
            </w:pPr>
          </w:p>
        </w:tc>
      </w:tr>
      <w:tr w:rsidR="00DB54CD" w:rsidRPr="00EB2151" w:rsidTr="005321B8">
        <w:trPr>
          <w:trHeight w:val="144"/>
        </w:trPr>
        <w:tc>
          <w:tcPr>
            <w:tcW w:w="707"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tc>
        <w:tc>
          <w:tcPr>
            <w:tcW w:w="759" w:type="pct"/>
          </w:tcPr>
          <w:p w:rsidR="00DB54CD" w:rsidRPr="00EB2151" w:rsidRDefault="00DB54CD" w:rsidP="00DB54CD">
            <w:pPr>
              <w:spacing w:after="0"/>
              <w:ind w:left="198" w:right="-9"/>
              <w:rPr>
                <w:rFonts w:ascii="Times New Roman" w:eastAsia="Times New Roman" w:hAnsi="Times New Roman" w:cs="Times New Roman"/>
                <w:b/>
                <w:bCs/>
                <w:color w:val="000000"/>
                <w:sz w:val="16"/>
                <w:szCs w:val="16"/>
                <w:lang w:val="en-GB"/>
              </w:rPr>
            </w:pPr>
            <w:r w:rsidRPr="00EB2151">
              <w:rPr>
                <w:rFonts w:ascii="Times New Roman" w:eastAsia="Times New Roman" w:hAnsi="Times New Roman" w:cs="Times New Roman"/>
                <w:b/>
                <w:bCs/>
                <w:color w:val="000000"/>
                <w:sz w:val="16"/>
                <w:szCs w:val="16"/>
                <w:lang w:val="en-GB"/>
              </w:rPr>
              <w:t xml:space="preserve">Nature of </w:t>
            </w:r>
          </w:p>
        </w:tc>
        <w:tc>
          <w:tcPr>
            <w:tcW w:w="595" w:type="pct"/>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Country of</w:t>
            </w:r>
          </w:p>
        </w:tc>
        <w:tc>
          <w:tcPr>
            <w:tcW w:w="525"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9"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55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74" w:type="pct"/>
            <w:gridSpan w:val="3"/>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c>
          <w:tcPr>
            <w:tcW w:w="37"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608"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cs/>
                <w:lang w:val="en-GB"/>
              </w:rPr>
            </w:pPr>
          </w:p>
        </w:tc>
      </w:tr>
      <w:tr w:rsidR="00DB54CD" w:rsidRPr="00EB2151" w:rsidTr="005321B8">
        <w:trPr>
          <w:trHeight w:val="144"/>
        </w:trPr>
        <w:tc>
          <w:tcPr>
            <w:tcW w:w="707" w:type="pct"/>
            <w:vAlign w:val="bottom"/>
          </w:tcPr>
          <w:p w:rsidR="00DB54CD" w:rsidRPr="00EB2151" w:rsidRDefault="00DB54CD" w:rsidP="00DB54CD">
            <w:pPr>
              <w:spacing w:after="0"/>
              <w:ind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Company name</w:t>
            </w:r>
          </w:p>
        </w:tc>
        <w:tc>
          <w:tcPr>
            <w:tcW w:w="759" w:type="pct"/>
          </w:tcPr>
          <w:p w:rsidR="00DB54CD" w:rsidRPr="00EB2151" w:rsidRDefault="00DB54CD" w:rsidP="00DB54CD">
            <w:pPr>
              <w:spacing w:after="0"/>
              <w:ind w:left="198"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business</w:t>
            </w:r>
          </w:p>
        </w:tc>
        <w:tc>
          <w:tcPr>
            <w:tcW w:w="595" w:type="pct"/>
          </w:tcPr>
          <w:p w:rsidR="00DB54CD" w:rsidRPr="00EB2151" w:rsidRDefault="00DB54CD" w:rsidP="00DB54CD">
            <w:pPr>
              <w:spacing w:after="0"/>
              <w:ind w:left="-117" w:right="-9" w:firstLine="108"/>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incorporation</w:t>
            </w:r>
          </w:p>
        </w:tc>
        <w:tc>
          <w:tcPr>
            <w:tcW w:w="525"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9"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2018</w:t>
            </w:r>
          </w:p>
        </w:tc>
        <w:tc>
          <w:tcPr>
            <w:tcW w:w="552"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74" w:type="pct"/>
            <w:gridSpan w:val="3"/>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c>
          <w:tcPr>
            <w:tcW w:w="37"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608" w:type="pct"/>
            <w:gridSpan w:val="2"/>
            <w:vAlign w:val="bottom"/>
          </w:tcPr>
          <w:p w:rsidR="00DB54CD" w:rsidRPr="00EB2151" w:rsidRDefault="00B16C13" w:rsidP="00DB54CD">
            <w:pPr>
              <w:spacing w:after="0"/>
              <w:ind w:right="-9" w:hanging="9"/>
              <w:jc w:val="center"/>
              <w:rPr>
                <w:rFonts w:ascii="Times New Roman" w:eastAsia="Times New Roman" w:hAnsi="Times New Roman" w:cs="Times New Roman"/>
                <w:b/>
                <w:bCs/>
                <w:color w:val="000000"/>
                <w:sz w:val="16"/>
                <w:szCs w:val="16"/>
                <w:lang w:val="en-GB"/>
              </w:rPr>
            </w:pPr>
            <w:r w:rsidRPr="00B16C13">
              <w:rPr>
                <w:rFonts w:ascii="Times New Roman" w:eastAsia="Times New Roman" w:hAnsi="Times New Roman" w:cs="Angsana New"/>
                <w:b/>
                <w:bCs/>
                <w:color w:val="000000"/>
                <w:sz w:val="16"/>
                <w:szCs w:val="16"/>
              </w:rPr>
              <w:t>2019</w:t>
            </w:r>
          </w:p>
        </w:tc>
      </w:tr>
      <w:tr w:rsidR="00DB54CD" w:rsidRPr="00EB2151" w:rsidTr="005321B8">
        <w:trPr>
          <w:trHeight w:val="60"/>
        </w:trPr>
        <w:tc>
          <w:tcPr>
            <w:tcW w:w="707" w:type="pct"/>
            <w:vAlign w:val="bottom"/>
          </w:tcPr>
          <w:p w:rsidR="00DB54CD" w:rsidRPr="00EB2151" w:rsidRDefault="00DB54CD" w:rsidP="00DB54CD">
            <w:pPr>
              <w:spacing w:after="0"/>
              <w:ind w:right="-9"/>
              <w:jc w:val="thaiDistribute"/>
              <w:rPr>
                <w:rFonts w:ascii="Times New Roman" w:eastAsia="Times New Roman" w:hAnsi="Times New Roman" w:cs="Times New Roman"/>
                <w:b/>
                <w:bCs/>
                <w:color w:val="000000"/>
                <w:sz w:val="16"/>
                <w:szCs w:val="16"/>
                <w:cs/>
                <w:lang w:val="en-GB"/>
              </w:rPr>
            </w:pPr>
          </w:p>
        </w:tc>
        <w:tc>
          <w:tcPr>
            <w:tcW w:w="759" w:type="pct"/>
          </w:tcPr>
          <w:p w:rsidR="00DB54CD" w:rsidRPr="00EB2151" w:rsidRDefault="00DB54CD" w:rsidP="00DB54CD">
            <w:pPr>
              <w:spacing w:after="0"/>
              <w:ind w:left="198" w:right="-9"/>
              <w:jc w:val="both"/>
              <w:rPr>
                <w:rFonts w:ascii="Times New Roman" w:eastAsia="Times New Roman" w:hAnsi="Times New Roman" w:cs="Times New Roman"/>
                <w:b/>
                <w:bCs/>
                <w:color w:val="000000"/>
                <w:sz w:val="16"/>
                <w:szCs w:val="16"/>
                <w:cs/>
                <w:lang w:val="en-GB"/>
              </w:rPr>
            </w:pPr>
          </w:p>
        </w:tc>
        <w:tc>
          <w:tcPr>
            <w:tcW w:w="595" w:type="pct"/>
          </w:tcPr>
          <w:p w:rsidR="00DB54CD" w:rsidRPr="00EB2151" w:rsidRDefault="00DB54CD" w:rsidP="00DB54CD">
            <w:pPr>
              <w:spacing w:after="0"/>
              <w:ind w:left="-117" w:right="-9" w:firstLine="108"/>
              <w:jc w:val="center"/>
              <w:rPr>
                <w:rFonts w:ascii="Times New Roman" w:eastAsia="Times New Roman" w:hAnsi="Times New Roman" w:cs="Times New Roman"/>
                <w:b/>
                <w:bCs/>
                <w:color w:val="000000"/>
                <w:sz w:val="16"/>
                <w:szCs w:val="16"/>
                <w:cs/>
                <w:lang w:val="en-GB"/>
              </w:rPr>
            </w:pPr>
          </w:p>
        </w:tc>
        <w:tc>
          <w:tcPr>
            <w:tcW w:w="525"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12" w:type="pct"/>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69"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552"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17" w:type="pct"/>
            <w:gridSpan w:val="2"/>
            <w:vAlign w:val="bottom"/>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574" w:type="pct"/>
            <w:gridSpan w:val="3"/>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c>
          <w:tcPr>
            <w:tcW w:w="37"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45" w:type="pct"/>
            <w:gridSpan w:val="2"/>
          </w:tcPr>
          <w:p w:rsidR="00DB54CD" w:rsidRPr="00EB2151" w:rsidRDefault="00DB54CD" w:rsidP="00DB54CD">
            <w:pPr>
              <w:spacing w:after="0"/>
              <w:ind w:left="-108" w:right="-9"/>
              <w:jc w:val="center"/>
              <w:rPr>
                <w:rFonts w:ascii="Times New Roman" w:eastAsia="Times New Roman" w:hAnsi="Times New Roman" w:cs="Times New Roman"/>
                <w:b/>
                <w:bCs/>
                <w:color w:val="000000"/>
                <w:sz w:val="16"/>
                <w:szCs w:val="16"/>
                <w:lang w:val="en-GB"/>
              </w:rPr>
            </w:pPr>
          </w:p>
        </w:tc>
        <w:tc>
          <w:tcPr>
            <w:tcW w:w="608" w:type="pct"/>
            <w:gridSpan w:val="2"/>
            <w:vAlign w:val="bottom"/>
          </w:tcPr>
          <w:p w:rsidR="00DB54CD" w:rsidRPr="00EB2151" w:rsidRDefault="00DB54CD" w:rsidP="00DB54CD">
            <w:pPr>
              <w:spacing w:after="0"/>
              <w:ind w:right="-9" w:hanging="9"/>
              <w:jc w:val="center"/>
              <w:rPr>
                <w:rFonts w:ascii="Times New Roman" w:eastAsia="Times New Roman" w:hAnsi="Times New Roman" w:cs="Times New Roman"/>
                <w:b/>
                <w:bCs/>
                <w:color w:val="000000"/>
                <w:sz w:val="16"/>
                <w:szCs w:val="16"/>
                <w:lang w:val="en-GB"/>
              </w:rPr>
            </w:pPr>
          </w:p>
        </w:tc>
      </w:tr>
      <w:tr w:rsidR="00DB54CD" w:rsidRPr="00EB2151" w:rsidTr="005321B8">
        <w:trPr>
          <w:trHeight w:val="576"/>
        </w:trPr>
        <w:tc>
          <w:tcPr>
            <w:tcW w:w="707" w:type="pct"/>
          </w:tcPr>
          <w:p w:rsidR="00DB54CD" w:rsidRPr="00EB2151" w:rsidRDefault="00DB54CD" w:rsidP="00DB54CD">
            <w:pPr>
              <w:spacing w:after="0"/>
              <w:ind w:left="102" w:right="-9" w:hanging="102"/>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System and software services Co., Ltd. * </w:t>
            </w:r>
          </w:p>
          <w:p w:rsidR="00EC361C" w:rsidRPr="00EB2151" w:rsidRDefault="00DB54CD" w:rsidP="00DB54CD">
            <w:pPr>
              <w:spacing w:after="0"/>
              <w:ind w:left="102" w:right="-9" w:hanging="102"/>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ab/>
              <w:t xml:space="preserve">(see </w:t>
            </w:r>
            <w:r w:rsidR="00077F7E" w:rsidRPr="00EB2151">
              <w:rPr>
                <w:rFonts w:ascii="Times New Roman" w:eastAsia="Times New Roman" w:hAnsi="Times New Roman" w:cs="Times New Roman"/>
                <w:color w:val="000000"/>
                <w:sz w:val="16"/>
                <w:szCs w:val="16"/>
                <w:lang w:val="en-GB"/>
              </w:rPr>
              <w:t>Note</w:t>
            </w:r>
            <w:r w:rsidR="009021CD">
              <w:rPr>
                <w:rFonts w:ascii="Times New Roman" w:eastAsia="Times New Roman" w:hAnsi="Times New Roman" w:cs="Times New Roman"/>
                <w:color w:val="000000"/>
                <w:sz w:val="16"/>
                <w:szCs w:val="16"/>
                <w:lang w:val="en-GB"/>
              </w:rPr>
              <w:t>s</w:t>
            </w:r>
            <w:r w:rsidR="00077F7E" w:rsidRPr="00EB2151">
              <w:rPr>
                <w:rFonts w:ascii="Times New Roman" w:eastAsia="Times New Roman" w:hAnsi="Times New Roman" w:cs="Times New Roman"/>
                <w:color w:val="000000"/>
                <w:sz w:val="16"/>
                <w:szCs w:val="16"/>
                <w:lang w:val="en-GB"/>
              </w:rPr>
              <w:t xml:space="preserve"> </w:t>
            </w:r>
            <w:r w:rsidR="00B16C13" w:rsidRPr="00B16C13">
              <w:rPr>
                <w:rFonts w:ascii="Times New Roman" w:eastAsia="Times New Roman" w:hAnsi="Times New Roman" w:cs="Angsana New"/>
                <w:color w:val="000000"/>
                <w:sz w:val="16"/>
                <w:szCs w:val="16"/>
              </w:rPr>
              <w:t>13</w:t>
            </w:r>
            <w:r w:rsidR="00077F7E"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9</w:t>
            </w:r>
            <w:r w:rsidR="00EC361C" w:rsidRPr="00EB2151">
              <w:rPr>
                <w:rFonts w:ascii="Times New Roman" w:eastAsia="Times New Roman" w:hAnsi="Times New Roman" w:cs="Times New Roman"/>
                <w:color w:val="000000"/>
                <w:sz w:val="16"/>
                <w:szCs w:val="16"/>
                <w:lang w:val="en-GB"/>
              </w:rPr>
              <w:t xml:space="preserve"> </w:t>
            </w:r>
          </w:p>
          <w:p w:rsidR="00DB54CD" w:rsidRPr="00EB2151" w:rsidRDefault="00EC361C" w:rsidP="009021CD">
            <w:pPr>
              <w:spacing w:after="0"/>
              <w:ind w:left="102" w:right="-9" w:hanging="102"/>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and </w:t>
            </w:r>
            <w:r w:rsidR="00B16C13" w:rsidRPr="00B16C13">
              <w:rPr>
                <w:rFonts w:ascii="Times New Roman" w:eastAsia="Times New Roman" w:hAnsi="Times New Roman" w:cs="Angsana New"/>
                <w:color w:val="000000"/>
                <w:sz w:val="16"/>
                <w:szCs w:val="16"/>
              </w:rPr>
              <w:t>13</w:t>
            </w:r>
            <w:r w:rsidR="00DB54CD"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10</w:t>
            </w:r>
            <w:r w:rsidR="00DB54CD" w:rsidRPr="00EB2151">
              <w:rPr>
                <w:rFonts w:ascii="Times New Roman" w:eastAsia="Times New Roman" w:hAnsi="Times New Roman" w:cs="Times New Roman"/>
                <w:color w:val="000000"/>
                <w:sz w:val="16"/>
                <w:szCs w:val="16"/>
                <w:lang w:val="en-GB"/>
              </w:rPr>
              <w:t>)</w:t>
            </w:r>
          </w:p>
        </w:tc>
        <w:tc>
          <w:tcPr>
            <w:tcW w:w="759" w:type="pct"/>
            <w:vAlign w:val="bottom"/>
          </w:tcPr>
          <w:p w:rsidR="00DB54CD" w:rsidRPr="00EB2151" w:rsidRDefault="00DB54CD" w:rsidP="00DB54CD">
            <w:pPr>
              <w:spacing w:after="0"/>
              <w:ind w:left="180" w:right="-9" w:hanging="104"/>
              <w:rPr>
                <w:rFonts w:ascii="Times New Roman" w:eastAsia="Times New Roman" w:hAnsi="Times New Roman" w:cs="Times New Roman"/>
                <w:color w:val="000000"/>
                <w:sz w:val="20"/>
                <w:szCs w:val="20"/>
                <w:cs/>
                <w:lang w:val="en-GB"/>
              </w:rPr>
            </w:pPr>
            <w:r w:rsidRPr="00EB2151">
              <w:rPr>
                <w:rFonts w:ascii="Times New Roman" w:eastAsia="Times New Roman" w:hAnsi="Times New Roman" w:cs="Times New Roman"/>
                <w:color w:val="000000"/>
                <w:sz w:val="16"/>
                <w:szCs w:val="16"/>
                <w:lang w:val="en-GB"/>
              </w:rPr>
              <w:t>Services and sales of equipment related to VR game</w:t>
            </w:r>
          </w:p>
        </w:tc>
        <w:tc>
          <w:tcPr>
            <w:tcW w:w="595" w:type="pct"/>
          </w:tcPr>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lang w:val="en-GB"/>
              </w:rPr>
            </w:pPr>
          </w:p>
          <w:p w:rsidR="00EC361C" w:rsidRPr="00EB2151" w:rsidRDefault="00EC361C" w:rsidP="00DB54CD">
            <w:pPr>
              <w:spacing w:after="0"/>
              <w:ind w:right="-9"/>
              <w:jc w:val="center"/>
              <w:rPr>
                <w:rFonts w:ascii="Times New Roman" w:eastAsia="Times New Roman" w:hAnsi="Times New Roman" w:cs="Times New Roman"/>
                <w:color w:val="000000"/>
                <w:sz w:val="16"/>
                <w:szCs w:val="16"/>
                <w:lang w:val="en-GB"/>
              </w:rPr>
            </w:pPr>
          </w:p>
          <w:p w:rsidR="00DB54CD" w:rsidRPr="00EB2151" w:rsidRDefault="00DB54CD" w:rsidP="00DB54CD">
            <w:pPr>
              <w:spacing w:after="0"/>
              <w:ind w:right="-9"/>
              <w:jc w:val="center"/>
              <w:rPr>
                <w:rFonts w:ascii="Times New Roman" w:eastAsia="Times New Roman" w:hAnsi="Times New Roman" w:cs="Times New Roman"/>
                <w:color w:val="000000"/>
                <w:sz w:val="16"/>
                <w:szCs w:val="16"/>
                <w:cs/>
                <w:lang w:val="en-GB"/>
              </w:rPr>
            </w:pPr>
            <w:r w:rsidRPr="00EB2151">
              <w:rPr>
                <w:rFonts w:ascii="Times New Roman" w:eastAsia="Times New Roman" w:hAnsi="Times New Roman" w:cs="Times New Roman"/>
                <w:color w:val="000000"/>
                <w:sz w:val="16"/>
                <w:szCs w:val="16"/>
                <w:lang w:val="en-GB"/>
              </w:rPr>
              <w:t>Thailand</w:t>
            </w:r>
          </w:p>
        </w:tc>
        <w:tc>
          <w:tcPr>
            <w:tcW w:w="525" w:type="pct"/>
            <w:gridSpan w:val="2"/>
          </w:tcPr>
          <w:p w:rsidR="00DB54CD" w:rsidRPr="00EB2151" w:rsidRDefault="00DB54CD" w:rsidP="00DB54CD">
            <w:pPr>
              <w:tabs>
                <w:tab w:val="decimal" w:pos="539"/>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539"/>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539"/>
              </w:tabs>
              <w:spacing w:after="0"/>
              <w:ind w:left="-25" w:right="-9"/>
              <w:jc w:val="both"/>
              <w:rPr>
                <w:rFonts w:ascii="Times New Roman" w:eastAsia="Times New Roman" w:hAnsi="Times New Roman" w:cs="Times New Roman"/>
                <w:color w:val="000000"/>
                <w:sz w:val="16"/>
                <w:szCs w:val="16"/>
                <w:lang w:val="en-GB"/>
              </w:rPr>
            </w:pPr>
          </w:p>
          <w:p w:rsidR="00EC361C" w:rsidRPr="00EB2151" w:rsidRDefault="00EC361C" w:rsidP="00DB54CD">
            <w:pPr>
              <w:tabs>
                <w:tab w:val="decimal" w:pos="539"/>
              </w:tabs>
              <w:spacing w:after="0"/>
              <w:ind w:left="-25" w:right="-9"/>
              <w:jc w:val="both"/>
              <w:rPr>
                <w:rFonts w:ascii="Times New Roman" w:eastAsia="Times New Roman" w:hAnsi="Times New Roman" w:cs="Times New Roman"/>
                <w:color w:val="000000"/>
                <w:sz w:val="16"/>
                <w:szCs w:val="16"/>
                <w:lang w:val="en-GB"/>
              </w:rPr>
            </w:pPr>
          </w:p>
          <w:p w:rsidR="00DB54CD" w:rsidRPr="00EB2151" w:rsidRDefault="00B16C13" w:rsidP="00DB54CD">
            <w:pPr>
              <w:tabs>
                <w:tab w:val="decimal" w:pos="539"/>
              </w:tabs>
              <w:spacing w:after="0"/>
              <w:ind w:left="-25"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35</w:t>
            </w:r>
          </w:p>
        </w:tc>
        <w:tc>
          <w:tcPr>
            <w:tcW w:w="12" w:type="pct"/>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9" w:type="pct"/>
            <w:gridSpan w:val="2"/>
          </w:tcPr>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w:t>
            </w: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EC361C" w:rsidRPr="00EB2151" w:rsidRDefault="00EC361C"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w:t>
            </w:r>
          </w:p>
        </w:tc>
        <w:tc>
          <w:tcPr>
            <w:tcW w:w="552" w:type="pct"/>
            <w:gridSpan w:val="2"/>
            <w:shd w:val="clear" w:color="auto" w:fill="auto"/>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EC361C" w:rsidRPr="00EB2151" w:rsidRDefault="00EC361C" w:rsidP="00DB54CD">
            <w:pPr>
              <w:tabs>
                <w:tab w:val="decimal" w:pos="720"/>
              </w:tabs>
              <w:spacing w:after="0"/>
              <w:ind w:right="-9"/>
              <w:jc w:val="both"/>
              <w:rPr>
                <w:rFonts w:ascii="Times New Roman" w:eastAsia="Times New Roman" w:hAnsi="Times New Roman" w:cs="Times New Roman"/>
                <w:color w:val="000000"/>
                <w:sz w:val="16"/>
                <w:szCs w:val="16"/>
                <w:lang w:val="en-GB"/>
              </w:rPr>
            </w:pPr>
          </w:p>
          <w:p w:rsidR="00DB54CD" w:rsidRPr="00EB2151" w:rsidRDefault="00B16C13" w:rsidP="00DB54CD">
            <w:pPr>
              <w:tabs>
                <w:tab w:val="decimal" w:pos="720"/>
              </w:tabs>
              <w:spacing w:after="0"/>
              <w:ind w:right="-9"/>
              <w:jc w:val="both"/>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c>
          <w:tcPr>
            <w:tcW w:w="17" w:type="pct"/>
            <w:gridSpan w:val="2"/>
            <w:shd w:val="clear" w:color="auto" w:fill="auto"/>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74" w:type="pct"/>
            <w:gridSpan w:val="3"/>
            <w:shd w:val="clear" w:color="auto" w:fill="auto"/>
          </w:tcPr>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lang w:val="en-GB"/>
              </w:rPr>
            </w:pPr>
          </w:p>
          <w:p w:rsidR="00EC361C" w:rsidRPr="00EB2151" w:rsidRDefault="00EC361C" w:rsidP="00DB54CD">
            <w:pPr>
              <w:tabs>
                <w:tab w:val="decimal" w:pos="783"/>
              </w:tabs>
              <w:spacing w:after="0"/>
              <w:ind w:right="-9"/>
              <w:rPr>
                <w:rFonts w:ascii="Times New Roman" w:eastAsia="Times New Roman" w:hAnsi="Times New Roman" w:cs="Times New Roman"/>
                <w:color w:val="000000"/>
                <w:sz w:val="16"/>
                <w:szCs w:val="16"/>
                <w:lang w:val="en-GB"/>
              </w:rPr>
            </w:pPr>
          </w:p>
          <w:p w:rsidR="00DB54CD" w:rsidRPr="00EB2151" w:rsidRDefault="00B16C13" w:rsidP="00DB54CD">
            <w:pPr>
              <w:tabs>
                <w:tab w:val="decimal" w:pos="747"/>
              </w:tabs>
              <w:spacing w:after="0"/>
              <w:ind w:right="-9"/>
              <w:rPr>
                <w:rFonts w:ascii="Times New Roman" w:eastAsia="Times New Roman" w:hAnsi="Times New Roman" w:cs="Times New Roman"/>
                <w:color w:val="000000"/>
                <w:sz w:val="16"/>
                <w:szCs w:val="16"/>
                <w:lang w:val="en-GB"/>
              </w:rPr>
            </w:pPr>
            <w:r w:rsidRPr="00B16C13">
              <w:rPr>
                <w:rFonts w:ascii="Times New Roman" w:eastAsia="Times New Roman" w:hAnsi="Times New Roman" w:cs="Angsana New"/>
                <w:color w:val="000000"/>
                <w:sz w:val="16"/>
                <w:szCs w:val="16"/>
              </w:rPr>
              <w:t>3</w:t>
            </w:r>
            <w:r w:rsidR="00DB54CD" w:rsidRPr="00EB2151">
              <w:rPr>
                <w:rFonts w:ascii="Times New Roman" w:eastAsia="Times New Roman" w:hAnsi="Times New Roman" w:cs="Times New Roman"/>
                <w:color w:val="000000"/>
                <w:sz w:val="16"/>
                <w:szCs w:val="16"/>
                <w:lang w:val="en-GB"/>
              </w:rPr>
              <w:t>,</w:t>
            </w:r>
            <w:r w:rsidRPr="00B16C13">
              <w:rPr>
                <w:rFonts w:ascii="Times New Roman" w:eastAsia="Times New Roman" w:hAnsi="Times New Roman" w:cs="Angsana New"/>
                <w:color w:val="000000"/>
                <w:sz w:val="16"/>
                <w:szCs w:val="16"/>
              </w:rPr>
              <w:t>500</w:t>
            </w:r>
          </w:p>
        </w:tc>
        <w:tc>
          <w:tcPr>
            <w:tcW w:w="37" w:type="pct"/>
            <w:gridSpan w:val="2"/>
            <w:shd w:val="clear" w:color="auto" w:fill="auto"/>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shd w:val="clear" w:color="auto" w:fill="auto"/>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608" w:type="pct"/>
            <w:gridSpan w:val="2"/>
            <w:shd w:val="clear" w:color="auto" w:fill="auto"/>
          </w:tcPr>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p>
          <w:p w:rsidR="00EC361C" w:rsidRPr="00EB2151" w:rsidRDefault="00EC361C" w:rsidP="00DB54CD">
            <w:pPr>
              <w:tabs>
                <w:tab w:val="decimal" w:pos="567"/>
              </w:tabs>
              <w:spacing w:after="0"/>
              <w:ind w:right="-9"/>
              <w:rPr>
                <w:rFonts w:ascii="Times New Roman" w:eastAsia="Times New Roman" w:hAnsi="Times New Roman" w:cs="Times New Roman"/>
                <w:color w:val="000000"/>
                <w:sz w:val="16"/>
                <w:szCs w:val="16"/>
                <w:lang w:val="en-GB"/>
              </w:rPr>
            </w:pPr>
          </w:p>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r w:rsidR="00DB54CD" w:rsidRPr="00EB2151" w:rsidTr="005321B8">
        <w:trPr>
          <w:gridAfter w:val="1"/>
          <w:wAfter w:w="10" w:type="pct"/>
          <w:trHeight w:val="126"/>
        </w:trPr>
        <w:tc>
          <w:tcPr>
            <w:tcW w:w="1466" w:type="pct"/>
            <w:gridSpan w:val="2"/>
          </w:tcPr>
          <w:p w:rsidR="00DB54CD" w:rsidRPr="00EB2151" w:rsidRDefault="00DB54CD" w:rsidP="00DB54CD">
            <w:pPr>
              <w:spacing w:after="0"/>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Allowance for impairment</w:t>
            </w:r>
          </w:p>
        </w:tc>
        <w:tc>
          <w:tcPr>
            <w:tcW w:w="595" w:type="pct"/>
            <w:vAlign w:val="bottom"/>
          </w:tcPr>
          <w:p w:rsidR="00DB54CD" w:rsidRPr="00EB2151" w:rsidRDefault="00DB54CD" w:rsidP="00DB54CD">
            <w:pPr>
              <w:tabs>
                <w:tab w:val="decimal" w:pos="486"/>
              </w:tabs>
              <w:spacing w:after="0"/>
              <w:ind w:left="288" w:right="-68" w:hanging="122"/>
              <w:jc w:val="both"/>
              <w:rPr>
                <w:rFonts w:ascii="Times New Roman" w:eastAsia="Times New Roman" w:hAnsi="Times New Roman" w:cs="Times New Roman"/>
                <w:color w:val="000000"/>
                <w:sz w:val="16"/>
                <w:szCs w:val="16"/>
                <w:cs/>
                <w:lang w:val="en-GB"/>
              </w:rPr>
            </w:pPr>
          </w:p>
        </w:tc>
        <w:tc>
          <w:tcPr>
            <w:tcW w:w="441" w:type="pct"/>
          </w:tcPr>
          <w:p w:rsidR="00DB54CD" w:rsidRPr="00EB2151" w:rsidRDefault="00DB54CD" w:rsidP="00DB54CD">
            <w:pPr>
              <w:tabs>
                <w:tab w:val="decimal" w:pos="351"/>
              </w:tabs>
              <w:spacing w:after="0"/>
              <w:ind w:left="-25" w:right="-9"/>
              <w:jc w:val="both"/>
              <w:rPr>
                <w:rFonts w:ascii="Times New Roman" w:eastAsia="Times New Roman" w:hAnsi="Times New Roman" w:cs="Times New Roman"/>
                <w:color w:val="000000"/>
                <w:sz w:val="16"/>
                <w:szCs w:val="16"/>
                <w:lang w:val="en-GB"/>
              </w:rPr>
            </w:pPr>
          </w:p>
        </w:tc>
        <w:tc>
          <w:tcPr>
            <w:tcW w:w="84" w:type="pct"/>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9" w:type="pct"/>
            <w:gridSpan w:val="2"/>
          </w:tcPr>
          <w:p w:rsidR="00DB54CD" w:rsidRPr="00EB2151" w:rsidRDefault="00DB54CD" w:rsidP="00DB54CD">
            <w:pPr>
              <w:tabs>
                <w:tab w:val="decimal" w:pos="324"/>
              </w:tabs>
              <w:spacing w:after="0"/>
              <w:ind w:left="-25" w:right="-9"/>
              <w:jc w:val="both"/>
              <w:rPr>
                <w:rFonts w:ascii="Times New Roman" w:eastAsia="Times New Roman" w:hAnsi="Times New Roman" w:cs="Times New Roman"/>
                <w:color w:val="000000"/>
                <w:sz w:val="16"/>
                <w:szCs w:val="16"/>
                <w:lang w:val="en-GB"/>
              </w:rPr>
            </w:pPr>
          </w:p>
        </w:tc>
        <w:tc>
          <w:tcPr>
            <w:tcW w:w="552" w:type="pct"/>
            <w:gridSpan w:val="2"/>
            <w:shd w:val="clear" w:color="auto" w:fill="auto"/>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shd w:val="clear" w:color="auto" w:fill="auto"/>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74" w:type="pct"/>
            <w:gridSpan w:val="3"/>
            <w:shd w:val="clear" w:color="auto" w:fill="auto"/>
          </w:tcPr>
          <w:p w:rsidR="00DB54CD" w:rsidRPr="00EB2151" w:rsidRDefault="00DB54CD" w:rsidP="00DB54CD">
            <w:pPr>
              <w:tabs>
                <w:tab w:val="decimal" w:pos="783"/>
              </w:tabs>
              <w:spacing w:after="0"/>
              <w:ind w:right="-9"/>
              <w:rPr>
                <w:rFonts w:ascii="Times New Roman" w:eastAsia="Times New Roman" w:hAnsi="Times New Roman" w:cs="Times New Roman"/>
                <w:color w:val="000000"/>
                <w:sz w:val="16"/>
                <w:szCs w:val="16"/>
                <w:cs/>
              </w:rPr>
            </w:pPr>
            <w:r w:rsidRPr="00EB2151">
              <w:rPr>
                <w:rFonts w:ascii="Times New Roman" w:eastAsia="Times New Roman" w:hAnsi="Times New Roman" w:cs="Times New Roman"/>
                <w:color w:val="000000"/>
                <w:sz w:val="16"/>
                <w:szCs w:val="16"/>
                <w:lang w:val="en-GB"/>
              </w:rPr>
              <w:t>(</w:t>
            </w:r>
            <w:r w:rsidR="00B16C13" w:rsidRPr="00B16C13">
              <w:rPr>
                <w:rFonts w:ascii="Times New Roman" w:eastAsia="Times New Roman" w:hAnsi="Times New Roman" w:cs="Angsana New"/>
                <w:color w:val="000000"/>
                <w:sz w:val="16"/>
                <w:szCs w:val="16"/>
              </w:rPr>
              <w:t>3</w:t>
            </w:r>
            <w:r w:rsidRPr="00EB2151">
              <w:rPr>
                <w:rFonts w:ascii="Times New Roman" w:eastAsia="Times New Roman" w:hAnsi="Times New Roman" w:cs="Times New Roman"/>
                <w:color w:val="000000"/>
                <w:sz w:val="16"/>
                <w:szCs w:val="16"/>
              </w:rPr>
              <w:t>,</w:t>
            </w:r>
            <w:r w:rsidR="00B16C13" w:rsidRPr="00B16C13">
              <w:rPr>
                <w:rFonts w:ascii="Times New Roman" w:eastAsia="Times New Roman" w:hAnsi="Times New Roman" w:cs="Angsana New"/>
                <w:color w:val="000000"/>
                <w:sz w:val="16"/>
                <w:szCs w:val="16"/>
              </w:rPr>
              <w:t>500</w:t>
            </w:r>
            <w:r w:rsidRPr="00EB2151">
              <w:rPr>
                <w:rFonts w:ascii="Times New Roman" w:eastAsia="Times New Roman" w:hAnsi="Times New Roman" w:cs="Times New Roman"/>
                <w:color w:val="000000"/>
                <w:sz w:val="16"/>
                <w:szCs w:val="16"/>
              </w:rPr>
              <w:t>)</w:t>
            </w:r>
          </w:p>
        </w:tc>
        <w:tc>
          <w:tcPr>
            <w:tcW w:w="37" w:type="pct"/>
            <w:gridSpan w:val="2"/>
            <w:shd w:val="clear" w:color="auto" w:fill="auto"/>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shd w:val="clear" w:color="auto" w:fill="auto"/>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610" w:type="pct"/>
            <w:gridSpan w:val="2"/>
            <w:shd w:val="clear" w:color="auto" w:fill="auto"/>
          </w:tcPr>
          <w:p w:rsidR="00DB54CD" w:rsidRPr="00EB2151" w:rsidRDefault="00DB54CD" w:rsidP="00DB54CD">
            <w:pPr>
              <w:tabs>
                <w:tab w:val="decimal" w:pos="596"/>
              </w:tabs>
              <w:spacing w:after="0"/>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r w:rsidR="00DB54CD" w:rsidRPr="00EB2151" w:rsidTr="005321B8">
        <w:trPr>
          <w:trHeight w:val="144"/>
        </w:trPr>
        <w:tc>
          <w:tcPr>
            <w:tcW w:w="707" w:type="pct"/>
          </w:tcPr>
          <w:p w:rsidR="00DB54CD" w:rsidRPr="00EB2151" w:rsidRDefault="00DB54CD" w:rsidP="00DB54CD">
            <w:pPr>
              <w:tabs>
                <w:tab w:val="left" w:pos="1710"/>
              </w:tabs>
              <w:spacing w:after="0"/>
              <w:ind w:right="-9"/>
              <w:rPr>
                <w:rFonts w:ascii="Times New Roman" w:eastAsia="Times New Roman" w:hAnsi="Times New Roman" w:cs="Times New Roman"/>
                <w:b/>
                <w:bCs/>
                <w:color w:val="000000"/>
                <w:sz w:val="16"/>
                <w:szCs w:val="16"/>
                <w:cs/>
                <w:lang w:val="en-GB"/>
              </w:rPr>
            </w:pPr>
            <w:r w:rsidRPr="00EB2151">
              <w:rPr>
                <w:rFonts w:ascii="Times New Roman" w:eastAsia="Times New Roman" w:hAnsi="Times New Roman" w:cs="Times New Roman"/>
                <w:b/>
                <w:bCs/>
                <w:color w:val="000000"/>
                <w:sz w:val="16"/>
                <w:szCs w:val="16"/>
                <w:lang w:val="en-GB"/>
              </w:rPr>
              <w:t>Total</w:t>
            </w:r>
          </w:p>
        </w:tc>
        <w:tc>
          <w:tcPr>
            <w:tcW w:w="759" w:type="pct"/>
          </w:tcPr>
          <w:p w:rsidR="00DB54CD" w:rsidRPr="00EB2151" w:rsidRDefault="00DB54CD" w:rsidP="00DB54CD">
            <w:pPr>
              <w:tabs>
                <w:tab w:val="decimal" w:pos="486"/>
              </w:tabs>
              <w:spacing w:after="0"/>
              <w:ind w:left="180" w:right="-9"/>
              <w:jc w:val="both"/>
              <w:rPr>
                <w:rFonts w:ascii="Times New Roman" w:eastAsia="Times New Roman" w:hAnsi="Times New Roman" w:cs="Times New Roman"/>
                <w:color w:val="000000"/>
                <w:sz w:val="16"/>
                <w:szCs w:val="16"/>
                <w:cs/>
                <w:lang w:val="en-GB"/>
              </w:rPr>
            </w:pPr>
          </w:p>
        </w:tc>
        <w:tc>
          <w:tcPr>
            <w:tcW w:w="595" w:type="pct"/>
            <w:vAlign w:val="bottom"/>
          </w:tcPr>
          <w:p w:rsidR="00DB54CD" w:rsidRPr="00EB2151" w:rsidRDefault="00DB54CD" w:rsidP="00DB54CD">
            <w:pPr>
              <w:spacing w:after="0"/>
              <w:ind w:right="-9"/>
              <w:jc w:val="center"/>
              <w:rPr>
                <w:rFonts w:ascii="Times New Roman" w:eastAsia="Times New Roman" w:hAnsi="Times New Roman" w:cs="Times New Roman"/>
                <w:color w:val="000000"/>
                <w:sz w:val="16"/>
                <w:szCs w:val="16"/>
                <w:cs/>
                <w:lang w:val="en-GB"/>
              </w:rPr>
            </w:pPr>
          </w:p>
        </w:tc>
        <w:tc>
          <w:tcPr>
            <w:tcW w:w="525"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9"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5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74" w:type="pct"/>
            <w:gridSpan w:val="3"/>
            <w:tcBorders>
              <w:top w:val="single" w:sz="4" w:space="0" w:color="auto"/>
              <w:bottom w:val="double" w:sz="4" w:space="0" w:color="auto"/>
            </w:tcBorders>
          </w:tcPr>
          <w:p w:rsidR="00DB54CD" w:rsidRPr="00EB2151" w:rsidRDefault="00DB54CD" w:rsidP="00DB54CD">
            <w:pPr>
              <w:tabs>
                <w:tab w:val="decimal" w:pos="513"/>
              </w:tabs>
              <w:spacing w:after="0"/>
              <w:ind w:left="-200" w:right="-9"/>
              <w:jc w:val="thaiDistribute"/>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c>
          <w:tcPr>
            <w:tcW w:w="37"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608" w:type="pct"/>
            <w:gridSpan w:val="2"/>
            <w:tcBorders>
              <w:top w:val="single" w:sz="4" w:space="0" w:color="auto"/>
              <w:bottom w:val="single" w:sz="4" w:space="0" w:color="auto"/>
            </w:tcBorders>
          </w:tcPr>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w:t>
            </w:r>
          </w:p>
        </w:tc>
      </w:tr>
      <w:tr w:rsidR="00DB54CD" w:rsidRPr="00EB2151" w:rsidTr="005321B8">
        <w:trPr>
          <w:trHeight w:val="144"/>
        </w:trPr>
        <w:tc>
          <w:tcPr>
            <w:tcW w:w="2586" w:type="pct"/>
            <w:gridSpan w:val="5"/>
          </w:tcPr>
          <w:p w:rsidR="00DB54CD" w:rsidRPr="00EB2151" w:rsidRDefault="00DB54CD" w:rsidP="00DB54CD">
            <w:pPr>
              <w:tabs>
                <w:tab w:val="decimal" w:pos="486"/>
              </w:tabs>
              <w:spacing w:after="0"/>
              <w:ind w:left="-25" w:right="-9" w:firstLine="46"/>
              <w:rPr>
                <w:rFonts w:ascii="Times New Roman" w:eastAsia="Times New Roman" w:hAnsi="Times New Roman" w:cstheme="minorBidi"/>
                <w:color w:val="000000"/>
                <w:sz w:val="16"/>
                <w:szCs w:val="16"/>
                <w:cs/>
                <w:lang w:val="en-GB"/>
              </w:rPr>
            </w:pP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9"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5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74" w:type="pct"/>
            <w:gridSpan w:val="3"/>
            <w:tcBorders>
              <w:top w:val="double" w:sz="4" w:space="0" w:color="auto"/>
            </w:tcBorders>
          </w:tcPr>
          <w:p w:rsidR="00DB54CD" w:rsidRPr="00EB2151" w:rsidRDefault="00DB54CD" w:rsidP="00DB54CD">
            <w:pPr>
              <w:tabs>
                <w:tab w:val="decimal" w:pos="513"/>
              </w:tabs>
              <w:spacing w:after="0"/>
              <w:ind w:left="-200" w:right="-9"/>
              <w:jc w:val="thaiDistribute"/>
              <w:rPr>
                <w:rFonts w:ascii="Times New Roman" w:eastAsia="Times New Roman" w:hAnsi="Times New Roman" w:cs="Times New Roman"/>
                <w:color w:val="000000"/>
                <w:sz w:val="16"/>
                <w:szCs w:val="16"/>
                <w:lang w:val="en-GB"/>
              </w:rPr>
            </w:pPr>
          </w:p>
        </w:tc>
        <w:tc>
          <w:tcPr>
            <w:tcW w:w="37"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608" w:type="pct"/>
            <w:gridSpan w:val="2"/>
            <w:tcBorders>
              <w:top w:val="double" w:sz="4" w:space="0" w:color="auto"/>
            </w:tcBorders>
          </w:tcPr>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p>
        </w:tc>
      </w:tr>
      <w:tr w:rsidR="00DB54CD" w:rsidRPr="00EB2151" w:rsidTr="005321B8">
        <w:trPr>
          <w:trHeight w:val="144"/>
        </w:trPr>
        <w:tc>
          <w:tcPr>
            <w:tcW w:w="2586" w:type="pct"/>
            <w:gridSpan w:val="5"/>
          </w:tcPr>
          <w:p w:rsidR="00DB54CD" w:rsidRPr="00EB2151" w:rsidRDefault="00DB54CD" w:rsidP="00DB54CD">
            <w:pPr>
              <w:tabs>
                <w:tab w:val="decimal" w:pos="486"/>
              </w:tabs>
              <w:spacing w:after="0"/>
              <w:ind w:left="-25" w:right="-9" w:firstLine="46"/>
              <w:rPr>
                <w:rFonts w:ascii="Times New Roman" w:eastAsia="Times New Roman" w:hAnsi="Times New Roman" w:cs="Times New Roman"/>
                <w:color w:val="000000"/>
                <w:sz w:val="16"/>
                <w:szCs w:val="16"/>
                <w:lang w:val="en-GB"/>
              </w:rPr>
            </w:pPr>
            <w:r w:rsidRPr="00EB2151">
              <w:rPr>
                <w:rFonts w:ascii="Times New Roman" w:eastAsia="Times New Roman" w:hAnsi="Times New Roman" w:cs="Times New Roman"/>
                <w:color w:val="000000"/>
                <w:sz w:val="16"/>
                <w:szCs w:val="16"/>
                <w:lang w:val="en-GB"/>
              </w:rPr>
              <w:t xml:space="preserve">* Formerly </w:t>
            </w:r>
            <w:proofErr w:type="spellStart"/>
            <w:r w:rsidRPr="00EB2151">
              <w:rPr>
                <w:rFonts w:ascii="Times New Roman" w:eastAsia="Times New Roman" w:hAnsi="Times New Roman" w:cs="Times New Roman"/>
                <w:color w:val="000000"/>
                <w:sz w:val="16"/>
                <w:szCs w:val="16"/>
                <w:lang w:val="en-GB"/>
              </w:rPr>
              <w:t>know</w:t>
            </w:r>
            <w:proofErr w:type="spellEnd"/>
            <w:r w:rsidRPr="00EB2151">
              <w:rPr>
                <w:rFonts w:ascii="Times New Roman" w:eastAsia="Times New Roman" w:hAnsi="Times New Roman" w:cs="Times New Roman"/>
                <w:color w:val="000000"/>
                <w:sz w:val="16"/>
                <w:szCs w:val="16"/>
                <w:lang w:val="en-GB"/>
              </w:rPr>
              <w:t xml:space="preserve"> as M Link Shop Co., Ltd.</w:t>
            </w:r>
          </w:p>
        </w:tc>
        <w:tc>
          <w:tcPr>
            <w:tcW w:w="12" w:type="pct"/>
            <w:vAlign w:val="bottom"/>
          </w:tcPr>
          <w:p w:rsidR="00DB54CD" w:rsidRPr="00EB2151" w:rsidRDefault="00DB54CD" w:rsidP="00DB54CD">
            <w:pPr>
              <w:tabs>
                <w:tab w:val="decimal" w:pos="742"/>
              </w:tabs>
              <w:spacing w:after="0"/>
              <w:ind w:left="-25" w:right="-9"/>
              <w:jc w:val="thaiDistribute"/>
              <w:rPr>
                <w:rFonts w:ascii="Times New Roman" w:eastAsia="Times New Roman" w:hAnsi="Times New Roman" w:cs="Times New Roman"/>
                <w:color w:val="000000"/>
                <w:sz w:val="16"/>
                <w:szCs w:val="16"/>
                <w:lang w:val="en-GB"/>
              </w:rPr>
            </w:pPr>
          </w:p>
        </w:tc>
        <w:tc>
          <w:tcPr>
            <w:tcW w:w="569" w:type="pct"/>
            <w:gridSpan w:val="2"/>
            <w:vAlign w:val="bottom"/>
          </w:tcPr>
          <w:p w:rsidR="00DB54CD" w:rsidRPr="00EB2151" w:rsidRDefault="00DB54CD" w:rsidP="00DB54CD">
            <w:pPr>
              <w:tabs>
                <w:tab w:val="decimal" w:pos="486"/>
              </w:tabs>
              <w:spacing w:after="0"/>
              <w:ind w:left="-25" w:right="-9"/>
              <w:rPr>
                <w:rFonts w:ascii="Times New Roman" w:eastAsia="Times New Roman" w:hAnsi="Times New Roman" w:cs="Times New Roman"/>
                <w:color w:val="000000"/>
                <w:sz w:val="16"/>
                <w:szCs w:val="16"/>
                <w:lang w:val="en-GB"/>
              </w:rPr>
            </w:pPr>
          </w:p>
        </w:tc>
        <w:tc>
          <w:tcPr>
            <w:tcW w:w="552" w:type="pct"/>
            <w:gridSpan w:val="2"/>
            <w:vAlign w:val="bottom"/>
          </w:tcPr>
          <w:p w:rsidR="00DB54CD" w:rsidRPr="00EB2151" w:rsidRDefault="00DB54CD" w:rsidP="00DB54CD">
            <w:pPr>
              <w:tabs>
                <w:tab w:val="decimal" w:pos="720"/>
              </w:tabs>
              <w:spacing w:after="0"/>
              <w:ind w:right="-9"/>
              <w:jc w:val="both"/>
              <w:rPr>
                <w:rFonts w:ascii="Times New Roman" w:eastAsia="Times New Roman" w:hAnsi="Times New Roman" w:cs="Times New Roman"/>
                <w:color w:val="000000"/>
                <w:sz w:val="16"/>
                <w:szCs w:val="16"/>
                <w:lang w:val="en-GB"/>
              </w:rPr>
            </w:pPr>
          </w:p>
        </w:tc>
        <w:tc>
          <w:tcPr>
            <w:tcW w:w="17" w:type="pct"/>
            <w:gridSpan w:val="2"/>
            <w:vAlign w:val="bottom"/>
          </w:tcPr>
          <w:p w:rsidR="00DB54CD" w:rsidRPr="00EB2151" w:rsidRDefault="00DB54CD" w:rsidP="00DB54CD">
            <w:pPr>
              <w:tabs>
                <w:tab w:val="decimal" w:pos="493"/>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574" w:type="pct"/>
            <w:gridSpan w:val="3"/>
            <w:tcBorders>
              <w:bottom w:val="nil"/>
            </w:tcBorders>
          </w:tcPr>
          <w:p w:rsidR="00DB54CD" w:rsidRPr="00EB2151" w:rsidRDefault="00DB54CD" w:rsidP="00DB54CD">
            <w:pPr>
              <w:tabs>
                <w:tab w:val="decimal" w:pos="513"/>
              </w:tabs>
              <w:spacing w:after="0"/>
              <w:ind w:left="-200" w:right="-9"/>
              <w:jc w:val="thaiDistribute"/>
              <w:rPr>
                <w:rFonts w:ascii="Times New Roman" w:eastAsia="Times New Roman" w:hAnsi="Times New Roman" w:cs="Times New Roman"/>
                <w:color w:val="000000"/>
                <w:sz w:val="16"/>
                <w:szCs w:val="16"/>
                <w:lang w:val="en-GB"/>
              </w:rPr>
            </w:pPr>
          </w:p>
        </w:tc>
        <w:tc>
          <w:tcPr>
            <w:tcW w:w="37" w:type="pct"/>
            <w:gridSpan w:val="2"/>
          </w:tcPr>
          <w:p w:rsidR="00DB54CD" w:rsidRPr="00EB2151" w:rsidRDefault="00DB54CD" w:rsidP="00DB54CD">
            <w:pPr>
              <w:tabs>
                <w:tab w:val="decimal" w:pos="680"/>
                <w:tab w:val="decimal" w:pos="792"/>
                <w:tab w:val="decimal" w:pos="848"/>
              </w:tabs>
              <w:spacing w:after="0"/>
              <w:ind w:right="-9"/>
              <w:jc w:val="both"/>
              <w:rPr>
                <w:rFonts w:ascii="Times New Roman" w:eastAsia="Times New Roman" w:hAnsi="Times New Roman" w:cs="Times New Roman"/>
                <w:color w:val="000000"/>
                <w:sz w:val="16"/>
                <w:szCs w:val="16"/>
                <w:lang w:val="en-GB"/>
              </w:rPr>
            </w:pPr>
          </w:p>
        </w:tc>
        <w:tc>
          <w:tcPr>
            <w:tcW w:w="45" w:type="pct"/>
            <w:gridSpan w:val="2"/>
          </w:tcPr>
          <w:p w:rsidR="00DB54CD" w:rsidRPr="00EB2151" w:rsidRDefault="00DB54CD" w:rsidP="00DB54CD">
            <w:pPr>
              <w:tabs>
                <w:tab w:val="decimal" w:pos="300"/>
                <w:tab w:val="decimal" w:pos="792"/>
              </w:tabs>
              <w:spacing w:after="0"/>
              <w:ind w:right="-9"/>
              <w:jc w:val="both"/>
              <w:rPr>
                <w:rFonts w:ascii="Times New Roman" w:eastAsia="Times New Roman" w:hAnsi="Times New Roman" w:cs="Times New Roman"/>
                <w:color w:val="000000"/>
                <w:sz w:val="16"/>
                <w:szCs w:val="16"/>
                <w:lang w:val="en-GB"/>
              </w:rPr>
            </w:pPr>
          </w:p>
        </w:tc>
        <w:tc>
          <w:tcPr>
            <w:tcW w:w="608" w:type="pct"/>
            <w:gridSpan w:val="2"/>
            <w:tcBorders>
              <w:bottom w:val="nil"/>
            </w:tcBorders>
          </w:tcPr>
          <w:p w:rsidR="00DB54CD" w:rsidRPr="00EB2151" w:rsidRDefault="00DB54CD" w:rsidP="00DB54CD">
            <w:pPr>
              <w:tabs>
                <w:tab w:val="decimal" w:pos="567"/>
              </w:tabs>
              <w:spacing w:after="0"/>
              <w:ind w:right="-9"/>
              <w:rPr>
                <w:rFonts w:ascii="Times New Roman" w:eastAsia="Times New Roman" w:hAnsi="Times New Roman" w:cs="Times New Roman"/>
                <w:color w:val="000000"/>
                <w:sz w:val="16"/>
                <w:szCs w:val="16"/>
                <w:lang w:val="en-GB"/>
              </w:rPr>
            </w:pPr>
          </w:p>
        </w:tc>
      </w:tr>
    </w:tbl>
    <w:p w:rsidR="00DB54CD" w:rsidRPr="00EB2151" w:rsidRDefault="00B16C13" w:rsidP="00EC3C78">
      <w:pPr>
        <w:tabs>
          <w:tab w:val="left" w:pos="709"/>
        </w:tabs>
        <w:spacing w:before="240" w:after="240"/>
        <w:ind w:left="1080" w:right="-9" w:hanging="54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12</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 xml:space="preserve"> </w:t>
      </w:r>
      <w:r w:rsidR="00DB54CD" w:rsidRPr="00EB2151">
        <w:rPr>
          <w:rFonts w:ascii="Times New Roman" w:eastAsia="Times New Roman" w:hAnsi="Times New Roman" w:cs="Times New Roman"/>
          <w:sz w:val="24"/>
          <w:szCs w:val="24"/>
          <w:lang w:val="en-GB"/>
        </w:rPr>
        <w:tab/>
        <w:t xml:space="preserve">Approval of the acquisition of ordinary shares of Universal Waste Management </w:t>
      </w:r>
      <w:r w:rsidR="004A5E83" w:rsidRPr="00EB2151">
        <w:rPr>
          <w:rFonts w:ascii="Times New Roman" w:eastAsia="Times New Roman" w:hAnsi="Times New Roman" w:cs="Times New Roman"/>
          <w:sz w:val="24"/>
          <w:szCs w:val="24"/>
          <w:lang w:val="en-GB"/>
        </w:rPr>
        <w:t>Co., Ltd.</w:t>
      </w:r>
    </w:p>
    <w:p w:rsidR="00DB54CD" w:rsidRPr="00EB2151" w:rsidRDefault="00DB54CD" w:rsidP="00DB54CD">
      <w:pPr>
        <w:tabs>
          <w:tab w:val="left" w:pos="709"/>
        </w:tabs>
        <w:spacing w:before="240" w:after="240"/>
        <w:ind w:left="108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On April </w:t>
      </w:r>
      <w:r w:rsidR="00B16C13" w:rsidRPr="00B16C13">
        <w:rPr>
          <w:rFonts w:ascii="Times New Roman" w:eastAsia="Times New Roman" w:hAnsi="Times New Roman" w:cs="Angsana New"/>
          <w:sz w:val="24"/>
          <w:szCs w:val="24"/>
        </w:rPr>
        <w:t>5</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the Board of Directors’ Meeting No. </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had approved the acquisition of ordinary shares of Universal Waste Management </w:t>
      </w:r>
      <w:r w:rsidR="004A5E83" w:rsidRPr="00EB2151">
        <w:rPr>
          <w:rFonts w:ascii="Times New Roman" w:eastAsia="Times New Roman" w:hAnsi="Times New Roman" w:cs="Times New Roman"/>
          <w:sz w:val="24"/>
          <w:szCs w:val="24"/>
          <w:lang w:val="en-GB"/>
        </w:rPr>
        <w:t>Co., Ltd.</w:t>
      </w:r>
      <w:r w:rsidRPr="00EB2151">
        <w:rPr>
          <w:rFonts w:ascii="Times New Roman" w:eastAsia="Times New Roman" w:hAnsi="Times New Roman" w:cs="Times New Roman"/>
          <w:sz w:val="24"/>
          <w:szCs w:val="24"/>
          <w:lang w:val="en-GB"/>
        </w:rPr>
        <w:t xml:space="preserve"> (“UWM”), by </w:t>
      </w:r>
      <w:proofErr w:type="spellStart"/>
      <w:r w:rsidRPr="00EB2151">
        <w:rPr>
          <w:rFonts w:ascii="Times New Roman" w:eastAsia="Times New Roman" w:hAnsi="Times New Roman" w:cs="Times New Roman"/>
          <w:sz w:val="24"/>
          <w:szCs w:val="24"/>
          <w:lang w:val="en-GB"/>
        </w:rPr>
        <w:t>Ferrum</w:t>
      </w:r>
      <w:proofErr w:type="spellEnd"/>
      <w:r w:rsidRPr="00EB2151">
        <w:rPr>
          <w:rFonts w:ascii="Times New Roman" w:eastAsia="Times New Roman" w:hAnsi="Times New Roman" w:cs="Times New Roman"/>
          <w:sz w:val="24"/>
          <w:szCs w:val="24"/>
          <w:lang w:val="en-GB"/>
        </w:rPr>
        <w:t xml:space="preserve"> Energy Company Limited (“FER EN), which is a subsidiary of </w:t>
      </w:r>
      <w:r w:rsidRPr="00EB2151">
        <w:rPr>
          <w:rFonts w:ascii="Times New Roman" w:eastAsia="Times New Roman" w:hAnsi="Times New Roman" w:cs="Times New Roman"/>
          <w:sz w:val="24"/>
          <w:szCs w:val="24"/>
        </w:rPr>
        <w:t>the Company</w:t>
      </w:r>
      <w:r w:rsidRPr="00EB2151">
        <w:rPr>
          <w:rFonts w:ascii="Times New Roman" w:eastAsia="Times New Roman" w:hAnsi="Times New Roman" w:cs="Times New Roman"/>
          <w:sz w:val="24"/>
          <w:szCs w:val="24"/>
          <w:lang w:val="en-GB"/>
        </w:rPr>
        <w:t xml:space="preserve">, from a person who is not a connected person and without any </w:t>
      </w:r>
      <w:r w:rsidRPr="00EB2151">
        <w:rPr>
          <w:rFonts w:ascii="Times New Roman" w:eastAsia="Times New Roman" w:hAnsi="Times New Roman" w:cs="Times New Roman"/>
          <w:spacing w:val="-4"/>
          <w:sz w:val="24"/>
          <w:szCs w:val="24"/>
          <w:lang w:val="en-GB"/>
        </w:rPr>
        <w:t>relationship and/or any connection with the Company’s executives, Board of Directors</w:t>
      </w:r>
      <w:r w:rsidRPr="00EB2151">
        <w:rPr>
          <w:rFonts w:ascii="Times New Roman" w:eastAsia="Times New Roman" w:hAnsi="Times New Roman" w:cs="Times New Roman"/>
          <w:sz w:val="24"/>
          <w:szCs w:val="24"/>
          <w:lang w:val="en-GB"/>
        </w:rPr>
        <w:t xml:space="preserve">, major shareholders, or controlling person of the Company and its subsidiaries of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350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 xml:space="preserve"> ordinary shares, at a par value of Baht </w:t>
      </w:r>
      <w:r w:rsidR="00B16C13" w:rsidRPr="00B16C13">
        <w:rPr>
          <w:rFonts w:ascii="Times New Roman" w:eastAsia="Times New Roman" w:hAnsi="Times New Roman" w:cs="Angsana New"/>
          <w:sz w:val="24"/>
          <w:szCs w:val="24"/>
        </w:rPr>
        <w:t>100</w:t>
      </w:r>
      <w:r w:rsidR="00677C1F">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per share. UWM is a juristic person registered in Thailand with registered capital of Baht </w:t>
      </w:r>
      <w:r w:rsidR="00B16C13" w:rsidRPr="00B16C13">
        <w:rPr>
          <w:rFonts w:ascii="Times New Roman" w:eastAsia="Times New Roman" w:hAnsi="Times New Roman" w:cs="Angsana New"/>
          <w:sz w:val="24"/>
          <w:szCs w:val="24"/>
        </w:rPr>
        <w:t>450</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million, which fully paid. UWM held </w:t>
      </w:r>
      <w:r w:rsidR="00B16C13" w:rsidRPr="00B16C13">
        <w:rPr>
          <w:rFonts w:ascii="Times New Roman" w:eastAsia="Times New Roman" w:hAnsi="Times New Roman" w:cs="Angsana New"/>
          <w:sz w:val="24"/>
          <w:szCs w:val="24"/>
        </w:rPr>
        <w:t>99</w:t>
      </w:r>
      <w:r w:rsidR="004A5E83" w:rsidRPr="00EB2151">
        <w:rPr>
          <w:rFonts w:ascii="Times New Roman" w:eastAsia="Times New Roman" w:hAnsi="Times New Roman" w:cs="Angsana New"/>
          <w:sz w:val="24"/>
          <w:szCs w:val="24"/>
        </w:rPr>
        <w:t>.</w:t>
      </w:r>
      <w:r w:rsidR="00B16C13" w:rsidRPr="00B16C13">
        <w:rPr>
          <w:rFonts w:ascii="Times New Roman" w:eastAsia="Times New Roman" w:hAnsi="Times New Roman" w:cs="Angsana New"/>
          <w:sz w:val="24"/>
          <w:szCs w:val="24"/>
        </w:rPr>
        <w:t>99</w:t>
      </w:r>
      <w:r w:rsidRPr="00EB2151">
        <w:rPr>
          <w:rFonts w:ascii="Times New Roman" w:eastAsia="Times New Roman" w:hAnsi="Times New Roman" w:cs="Times New Roman"/>
          <w:sz w:val="24"/>
          <w:szCs w:val="24"/>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of the total issued and paid-up capital of Asia Recycle Technology </w:t>
      </w:r>
      <w:r w:rsidR="004A5E83" w:rsidRPr="00EB2151">
        <w:rPr>
          <w:rFonts w:ascii="Times New Roman" w:eastAsia="Times New Roman" w:hAnsi="Times New Roman" w:cs="Times New Roman"/>
          <w:sz w:val="24"/>
          <w:szCs w:val="24"/>
          <w:lang w:val="en-GB"/>
        </w:rPr>
        <w:t>Co., Ltd.</w:t>
      </w:r>
      <w:r w:rsidRPr="00EB2151">
        <w:rPr>
          <w:rFonts w:ascii="Times New Roman" w:eastAsia="Times New Roman" w:hAnsi="Times New Roman" w:cs="Times New Roman"/>
          <w:sz w:val="24"/>
          <w:szCs w:val="24"/>
          <w:lang w:val="en-GB"/>
        </w:rPr>
        <w:t xml:space="preserve"> (“ART”) and Asia Waste Management </w:t>
      </w:r>
      <w:r w:rsidR="004A5E83" w:rsidRPr="00EB2151">
        <w:rPr>
          <w:rFonts w:ascii="Times New Roman" w:eastAsia="Times New Roman" w:hAnsi="Times New Roman" w:cs="Times New Roman"/>
          <w:sz w:val="24"/>
          <w:szCs w:val="24"/>
          <w:lang w:val="en-GB"/>
        </w:rPr>
        <w:t>Co., Ltd.</w:t>
      </w:r>
      <w:r w:rsidRPr="00EB2151">
        <w:rPr>
          <w:rFonts w:ascii="Times New Roman" w:eastAsia="Times New Roman" w:hAnsi="Times New Roman" w:cs="Times New Roman"/>
          <w:sz w:val="24"/>
          <w:szCs w:val="24"/>
          <w:lang w:val="en-GB"/>
        </w:rPr>
        <w:t xml:space="preserve"> (“AWM”).</w:t>
      </w:r>
    </w:p>
    <w:p w:rsidR="00DB54CD" w:rsidRPr="00EB2151" w:rsidRDefault="00DB54CD" w:rsidP="00DB54CD">
      <w:pPr>
        <w:tabs>
          <w:tab w:val="left" w:pos="709"/>
        </w:tabs>
        <w:spacing w:before="240" w:after="240"/>
        <w:ind w:left="108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According to the UWM Transaction, the Company receive </w:t>
      </w:r>
      <w:r w:rsidR="00B16C13" w:rsidRPr="00B16C13">
        <w:rPr>
          <w:rFonts w:ascii="Times New Roman" w:eastAsia="Times New Roman" w:hAnsi="Times New Roman" w:cs="Angsana New"/>
          <w:sz w:val="24"/>
          <w:szCs w:val="24"/>
        </w:rPr>
        <w:t>30</w:t>
      </w:r>
      <w:r w:rsidRPr="00EB2151">
        <w:rPr>
          <w:rFonts w:ascii="Times New Roman" w:eastAsia="Times New Roman" w:hAnsi="Times New Roman" w:cs="Times New Roman"/>
          <w:sz w:val="24"/>
          <w:szCs w:val="24"/>
          <w:cs/>
          <w:lang w:val="en-GB"/>
        </w:rPr>
        <w:t xml:space="preserve"> </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of the issued and paid-up shares of UWM, whereas UWM is a holding company held by ART and AWM.</w:t>
      </w:r>
      <w:r w:rsidR="00581C11">
        <w:rPr>
          <w:rFonts w:ascii="Times New Roman" w:eastAsia="Times New Roman" w:hAnsi="Times New Roman" w:cs="Times New Roman"/>
          <w:sz w:val="24"/>
          <w:szCs w:val="24"/>
          <w:lang w:val="en-GB"/>
        </w:rPr>
        <w:t xml:space="preserve"> FEREN paid for purchase of shares of Baht </w:t>
      </w:r>
      <w:r w:rsidR="00B16C13" w:rsidRPr="00B16C13">
        <w:rPr>
          <w:rFonts w:ascii="Times New Roman" w:eastAsia="Times New Roman" w:hAnsi="Times New Roman" w:cs="Angsana New"/>
          <w:sz w:val="24"/>
          <w:szCs w:val="24"/>
        </w:rPr>
        <w:t>135</w:t>
      </w:r>
      <w:r w:rsidR="00581C1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00581C11">
        <w:rPr>
          <w:rFonts w:ascii="Times New Roman" w:eastAsia="Times New Roman" w:hAnsi="Times New Roman" w:cs="Times New Roman"/>
          <w:sz w:val="24"/>
          <w:szCs w:val="24"/>
          <w:lang w:val="en-GB"/>
        </w:rPr>
        <w:t xml:space="preserve"> million on June </w:t>
      </w:r>
      <w:r w:rsidR="00B16C13" w:rsidRPr="00B16C13">
        <w:rPr>
          <w:rFonts w:ascii="Times New Roman" w:eastAsia="Times New Roman" w:hAnsi="Times New Roman" w:cs="Angsana New"/>
          <w:sz w:val="24"/>
          <w:szCs w:val="24"/>
        </w:rPr>
        <w:t>13</w:t>
      </w:r>
      <w:r w:rsidR="00581C1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581C11">
        <w:rPr>
          <w:rFonts w:ascii="Times New Roman" w:eastAsia="Times New Roman" w:hAnsi="Times New Roman" w:cs="Times New Roman"/>
          <w:sz w:val="24"/>
          <w:szCs w:val="24"/>
          <w:lang w:val="en-GB"/>
        </w:rPr>
        <w:t>.</w:t>
      </w:r>
    </w:p>
    <w:p w:rsidR="00E83825" w:rsidRPr="00EB2151" w:rsidRDefault="00B16C13" w:rsidP="00AC53FC">
      <w:pPr>
        <w:spacing w:before="240" w:after="0"/>
        <w:ind w:left="1094" w:hanging="547"/>
        <w:jc w:val="both"/>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12</w:t>
      </w:r>
      <w:r w:rsidR="00D851B6"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2</w:t>
      </w:r>
      <w:r w:rsidR="008244C9" w:rsidRPr="00EB2151">
        <w:rPr>
          <w:rFonts w:ascii="Times New Roman" w:eastAsia="Times New Roman" w:hAnsi="Times New Roman" w:cs="Times New Roman"/>
          <w:sz w:val="24"/>
          <w:szCs w:val="24"/>
        </w:rPr>
        <w:tab/>
      </w:r>
      <w:r w:rsidR="00E83825" w:rsidRPr="00EB2151">
        <w:rPr>
          <w:rFonts w:ascii="Times New Roman" w:eastAsia="Times New Roman" w:hAnsi="Times New Roman" w:cs="Times New Roman"/>
          <w:sz w:val="24"/>
          <w:szCs w:val="24"/>
          <w:lang w:val="en-GB"/>
        </w:rPr>
        <w:t xml:space="preserve">Approval of the acquisition and disposal of ordinary shares of </w:t>
      </w:r>
      <w:proofErr w:type="spellStart"/>
      <w:r w:rsidR="00E83825" w:rsidRPr="00EB2151">
        <w:rPr>
          <w:rFonts w:ascii="Times New Roman" w:eastAsia="Times New Roman" w:hAnsi="Times New Roman" w:cs="Times New Roman"/>
          <w:sz w:val="24"/>
          <w:szCs w:val="24"/>
          <w:lang w:val="en-GB"/>
        </w:rPr>
        <w:t>Auswelllife</w:t>
      </w:r>
      <w:proofErr w:type="spellEnd"/>
      <w:r w:rsidR="00E83825" w:rsidRPr="00EB2151">
        <w:rPr>
          <w:rFonts w:ascii="Times New Roman" w:eastAsia="Times New Roman" w:hAnsi="Times New Roman" w:cs="Times New Roman"/>
          <w:sz w:val="24"/>
          <w:szCs w:val="24"/>
          <w:lang w:val="en-GB"/>
        </w:rPr>
        <w:t xml:space="preserve"> Co., Ltd.</w:t>
      </w:r>
    </w:p>
    <w:p w:rsidR="0033476E" w:rsidRDefault="00D851B6" w:rsidP="00E83825">
      <w:pPr>
        <w:tabs>
          <w:tab w:val="left" w:pos="709"/>
        </w:tabs>
        <w:spacing w:before="240" w:after="240"/>
        <w:ind w:left="108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On September </w:t>
      </w:r>
      <w:r w:rsidR="00B16C13" w:rsidRPr="00B16C13">
        <w:rPr>
          <w:rFonts w:ascii="Times New Roman" w:eastAsia="Times New Roman" w:hAnsi="Times New Roman" w:cs="Angsana New"/>
          <w:sz w:val="24"/>
          <w:szCs w:val="24"/>
        </w:rPr>
        <w:t>24</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the Board of Directors’ meeting No. </w:t>
      </w:r>
      <w:r w:rsidR="00B16C13" w:rsidRPr="00B16C13">
        <w:rPr>
          <w:rFonts w:ascii="Times New Roman" w:eastAsia="Times New Roman" w:hAnsi="Times New Roman" w:cs="Angsana New"/>
          <w:sz w:val="24"/>
          <w:szCs w:val="24"/>
        </w:rPr>
        <w:t>13</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0033476E">
        <w:rPr>
          <w:rFonts w:ascii="Times New Roman" w:eastAsia="Times New Roman" w:hAnsi="Times New Roman" w:cs="Times New Roman"/>
          <w:sz w:val="24"/>
          <w:szCs w:val="24"/>
          <w:lang w:val="en-GB"/>
        </w:rPr>
        <w:t xml:space="preserve"> of the Company passed a resolution to approve</w:t>
      </w:r>
      <w:r w:rsidRPr="00EB2151">
        <w:rPr>
          <w:rFonts w:ascii="Times New Roman" w:eastAsia="Times New Roman" w:hAnsi="Times New Roman" w:cs="Times New Roman"/>
          <w:sz w:val="24"/>
          <w:szCs w:val="24"/>
          <w:lang w:val="en-GB"/>
        </w:rPr>
        <w:t xml:space="preserve"> Beyond Healthcare Co., Ltd. (Formerly known as </w:t>
      </w:r>
      <w:proofErr w:type="spellStart"/>
      <w:r w:rsidRPr="00EB2151">
        <w:rPr>
          <w:rFonts w:ascii="Times New Roman" w:eastAsia="Times New Roman" w:hAnsi="Times New Roman" w:cs="Times New Roman"/>
          <w:sz w:val="24"/>
          <w:szCs w:val="24"/>
          <w:lang w:val="en-GB"/>
        </w:rPr>
        <w:t>Telemax</w:t>
      </w:r>
      <w:proofErr w:type="spellEnd"/>
      <w:r w:rsidRPr="00EB2151">
        <w:rPr>
          <w:rFonts w:ascii="Times New Roman" w:eastAsia="Times New Roman" w:hAnsi="Times New Roman" w:cs="Times New Roman"/>
          <w:sz w:val="24"/>
          <w:szCs w:val="24"/>
          <w:lang w:val="en-GB"/>
        </w:rPr>
        <w:t xml:space="preserve"> Asia Corporation </w:t>
      </w:r>
      <w:r w:rsidR="004A5E83" w:rsidRPr="00EB2151">
        <w:rPr>
          <w:rFonts w:ascii="Times New Roman" w:eastAsia="Times New Roman" w:hAnsi="Times New Roman" w:cs="Times New Roman"/>
          <w:sz w:val="24"/>
          <w:szCs w:val="24"/>
          <w:lang w:val="en-GB"/>
        </w:rPr>
        <w:t>Co., Ltd.</w:t>
      </w:r>
      <w:r w:rsidRPr="00EB2151">
        <w:rPr>
          <w:rFonts w:ascii="Times New Roman" w:eastAsia="Times New Roman" w:hAnsi="Times New Roman" w:cs="Times New Roman"/>
          <w:sz w:val="24"/>
          <w:szCs w:val="24"/>
          <w:lang w:val="en-GB"/>
        </w:rPr>
        <w:t>)</w:t>
      </w:r>
      <w:r w:rsidR="001B2E57">
        <w:rPr>
          <w:rFonts w:ascii="Times New Roman" w:eastAsia="Times New Roman" w:hAnsi="Times New Roman" w:cs="Times New Roman"/>
          <w:sz w:val="24"/>
          <w:szCs w:val="24"/>
          <w:lang w:val="en-GB"/>
        </w:rPr>
        <w:t>, which</w:t>
      </w:r>
      <w:r w:rsidRPr="00EB2151">
        <w:rPr>
          <w:rFonts w:ascii="Times New Roman" w:eastAsia="Times New Roman" w:hAnsi="Times New Roman" w:cs="Times New Roman"/>
          <w:sz w:val="24"/>
          <w:szCs w:val="24"/>
          <w:lang w:val="en-GB"/>
        </w:rPr>
        <w:t xml:space="preserve"> is the Company’s subsidiary</w:t>
      </w:r>
      <w:r w:rsidR="0033476E">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holding </w:t>
      </w:r>
      <w:r w:rsidR="00B16C13" w:rsidRPr="00B16C13">
        <w:rPr>
          <w:rFonts w:ascii="Times New Roman" w:eastAsia="Times New Roman" w:hAnsi="Times New Roman" w:cs="Angsana New"/>
          <w:sz w:val="24"/>
          <w:szCs w:val="24"/>
        </w:rPr>
        <w:t>99</w:t>
      </w:r>
      <w:r w:rsidR="001B2E57">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99</w:t>
      </w:r>
      <w:r w:rsidR="0033476E">
        <w:rPr>
          <w:rFonts w:ascii="Times New Roman" w:eastAsia="Times New Roman" w:hAnsi="Times New Roman" w:cs="Times New Roman"/>
          <w:sz w:val="24"/>
          <w:szCs w:val="24"/>
          <w:lang w:val="en-GB"/>
        </w:rPr>
        <w:t>% to purchase</w:t>
      </w:r>
      <w:r w:rsidR="00925637">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Times New Roman"/>
          <w:sz w:val="24"/>
          <w:szCs w:val="24"/>
        </w:rPr>
        <w:t>1</w:t>
      </w:r>
      <w:r w:rsidR="0033476E">
        <w:rPr>
          <w:rFonts w:ascii="Times New Roman" w:eastAsia="Times New Roman" w:hAnsi="Times New Roman" w:cs="Times New Roman"/>
          <w:sz w:val="24"/>
          <w:szCs w:val="24"/>
          <w:lang w:val="en-GB"/>
        </w:rPr>
        <w:t xml:space="preserve"> </w:t>
      </w:r>
      <w:r w:rsidRPr="00EB2151">
        <w:rPr>
          <w:rFonts w:ascii="Times New Roman" w:eastAsia="Times New Roman" w:hAnsi="Times New Roman" w:cs="Times New Roman"/>
          <w:sz w:val="24"/>
          <w:szCs w:val="24"/>
          <w:lang w:val="en-GB"/>
        </w:rPr>
        <w:t xml:space="preserve">ordinary shares of </w:t>
      </w:r>
      <w:proofErr w:type="spellStart"/>
      <w:r w:rsidRPr="00EB2151">
        <w:rPr>
          <w:rFonts w:ascii="Times New Roman" w:eastAsia="Times New Roman" w:hAnsi="Times New Roman" w:cs="Times New Roman"/>
          <w:sz w:val="24"/>
          <w:szCs w:val="24"/>
          <w:lang w:val="en-GB"/>
        </w:rPr>
        <w:t>Auswelllife</w:t>
      </w:r>
      <w:proofErr w:type="spellEnd"/>
      <w:r w:rsidRPr="00EB2151">
        <w:rPr>
          <w:rFonts w:ascii="Times New Roman" w:eastAsia="Times New Roman" w:hAnsi="Times New Roman" w:cs="Times New Roman"/>
          <w:sz w:val="24"/>
          <w:szCs w:val="24"/>
          <w:lang w:val="en-GB"/>
        </w:rPr>
        <w:t xml:space="preserve"> Co., Ltd. (“AWL”) from a person who is not a connected person and without any relationship and/or any connection with the Company’s executives, Board of Directors, major shareholders, or controlling person of the Company and its subsidiaries at a par value of Baht </w:t>
      </w:r>
      <w:r w:rsidR="00B16C13" w:rsidRPr="00B16C13">
        <w:rPr>
          <w:rFonts w:ascii="Times New Roman" w:eastAsia="Times New Roman" w:hAnsi="Times New Roman" w:cs="Angsana New"/>
          <w:sz w:val="24"/>
          <w:szCs w:val="24"/>
        </w:rPr>
        <w:t>100</w:t>
      </w:r>
      <w:r w:rsidRPr="00EB2151">
        <w:rPr>
          <w:rFonts w:ascii="Times New Roman" w:eastAsia="Times New Roman" w:hAnsi="Times New Roman" w:cs="Times New Roman"/>
          <w:sz w:val="24"/>
          <w:szCs w:val="24"/>
          <w:lang w:val="en-GB"/>
        </w:rPr>
        <w:t xml:space="preserve">, representing </w:t>
      </w:r>
      <w:r w:rsidR="00B16C13" w:rsidRPr="00B16C13">
        <w:rPr>
          <w:rFonts w:ascii="Times New Roman" w:eastAsia="Times New Roman" w:hAnsi="Times New Roman" w:cs="Angsana New"/>
          <w:sz w:val="24"/>
          <w:szCs w:val="24"/>
        </w:rPr>
        <w:t>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00B604A7" w:rsidRPr="00EB2151">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of t</w:t>
      </w:r>
      <w:r w:rsidR="0033476E">
        <w:rPr>
          <w:rFonts w:ascii="Times New Roman" w:eastAsia="Times New Roman" w:hAnsi="Times New Roman" w:cs="Times New Roman"/>
          <w:sz w:val="24"/>
          <w:szCs w:val="24"/>
          <w:lang w:val="en-GB"/>
        </w:rPr>
        <w:t>otal</w:t>
      </w:r>
      <w:r w:rsidRPr="00EB2151">
        <w:rPr>
          <w:rFonts w:ascii="Times New Roman" w:eastAsia="Times New Roman" w:hAnsi="Times New Roman" w:cs="Times New Roman"/>
          <w:sz w:val="24"/>
          <w:szCs w:val="24"/>
          <w:lang w:val="en-GB"/>
        </w:rPr>
        <w:t xml:space="preserve"> issued and paid-up capital of AWL. </w:t>
      </w:r>
    </w:p>
    <w:p w:rsidR="00E83825" w:rsidRPr="00EB2151" w:rsidRDefault="00925637" w:rsidP="00E83825">
      <w:pPr>
        <w:tabs>
          <w:tab w:val="left" w:pos="709"/>
        </w:tabs>
        <w:spacing w:before="240" w:after="240"/>
        <w:ind w:left="1080" w:right="-9"/>
        <w:jc w:val="thaiDistribute"/>
        <w:rPr>
          <w:rFonts w:ascii="Times New Roman" w:eastAsia="Times New Roman" w:hAnsi="Times New Roman" w:cstheme="minorBidi"/>
          <w:sz w:val="24"/>
          <w:szCs w:val="24"/>
          <w:lang w:val="en-GB"/>
        </w:rPr>
      </w:pPr>
      <w:r>
        <w:rPr>
          <w:rFonts w:ascii="Times New Roman" w:eastAsia="Times New Roman" w:hAnsi="Times New Roman" w:cs="Times New Roman"/>
          <w:sz w:val="24"/>
          <w:szCs w:val="24"/>
          <w:lang w:val="en-GB"/>
        </w:rPr>
        <w:t>Subse</w:t>
      </w:r>
      <w:r w:rsidR="00D851B6" w:rsidRPr="00EB2151">
        <w:rPr>
          <w:rFonts w:ascii="Times New Roman" w:eastAsia="Times New Roman" w:hAnsi="Times New Roman" w:cs="Times New Roman"/>
          <w:sz w:val="24"/>
          <w:szCs w:val="24"/>
          <w:lang w:val="en-GB"/>
        </w:rPr>
        <w:t>quently,</w:t>
      </w:r>
      <w:r>
        <w:rPr>
          <w:rFonts w:ascii="Times New Roman" w:eastAsia="Times New Roman" w:hAnsi="Times New Roman" w:cs="Times New Roman"/>
          <w:sz w:val="24"/>
          <w:szCs w:val="24"/>
          <w:lang w:val="en-GB"/>
        </w:rPr>
        <w:t xml:space="preserve"> on O</w:t>
      </w:r>
      <w:r w:rsidRPr="00EB2151">
        <w:rPr>
          <w:rFonts w:ascii="Times New Roman" w:eastAsia="Times New Roman" w:hAnsi="Times New Roman" w:cs="Times New Roman"/>
          <w:sz w:val="24"/>
          <w:szCs w:val="24"/>
          <w:lang w:val="en-GB"/>
        </w:rPr>
        <w:t xml:space="preserve">ctober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lang w:val="en-GB"/>
        </w:rPr>
        <w:t xml:space="preserve"> </w:t>
      </w:r>
      <w:r w:rsidR="00D851B6" w:rsidRPr="00EB2151">
        <w:rPr>
          <w:rFonts w:ascii="Times New Roman" w:eastAsia="Times New Roman" w:hAnsi="Times New Roman" w:cs="Times New Roman"/>
          <w:sz w:val="24"/>
          <w:szCs w:val="24"/>
          <w:lang w:val="en-GB"/>
        </w:rPr>
        <w:t xml:space="preserve">the Extraordinary General Meeting No. </w:t>
      </w:r>
      <w:r w:rsidR="00B16C13" w:rsidRPr="00B16C13">
        <w:rPr>
          <w:rFonts w:ascii="Times New Roman" w:eastAsia="Times New Roman" w:hAnsi="Times New Roman" w:cs="Angsana New"/>
          <w:sz w:val="24"/>
          <w:szCs w:val="24"/>
        </w:rPr>
        <w:t>4</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003C2348">
        <w:rPr>
          <w:rFonts w:ascii="Times New Roman" w:eastAsia="Times New Roman" w:hAnsi="Times New Roman" w:cs="Times New Roman"/>
          <w:sz w:val="24"/>
          <w:szCs w:val="24"/>
          <w:lang w:val="en-GB"/>
        </w:rPr>
        <w:t xml:space="preserve"> of </w:t>
      </w:r>
      <w:r>
        <w:rPr>
          <w:rFonts w:ascii="Times New Roman" w:eastAsia="Times New Roman" w:hAnsi="Times New Roman" w:cs="Times New Roman"/>
          <w:sz w:val="24"/>
          <w:szCs w:val="24"/>
          <w:lang w:val="en-GB"/>
        </w:rPr>
        <w:t xml:space="preserve">AWL passed a resolution to increase </w:t>
      </w:r>
      <w:r w:rsidR="00D851B6" w:rsidRPr="00EB2151">
        <w:rPr>
          <w:rFonts w:ascii="Times New Roman" w:eastAsia="Times New Roman" w:hAnsi="Times New Roman" w:cs="Times New Roman"/>
          <w:sz w:val="24"/>
          <w:szCs w:val="24"/>
          <w:lang w:val="en-GB"/>
        </w:rPr>
        <w:t xml:space="preserve">register shares capital from Baht </w:t>
      </w:r>
      <w:r w:rsidR="00B16C13" w:rsidRPr="00B16C13">
        <w:rPr>
          <w:rFonts w:ascii="Times New Roman" w:eastAsia="Times New Roman" w:hAnsi="Times New Roman" w:cs="Angsana New"/>
          <w:sz w:val="24"/>
          <w:szCs w:val="24"/>
        </w:rPr>
        <w:t>7</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851B6" w:rsidRPr="00EB2151">
        <w:rPr>
          <w:rFonts w:ascii="Times New Roman" w:eastAsia="Times New Roman" w:hAnsi="Times New Roman" w:cs="Times New Roman"/>
          <w:sz w:val="24"/>
          <w:szCs w:val="24"/>
          <w:lang w:val="en-GB"/>
        </w:rPr>
        <w:t xml:space="preserve"> to Baht </w:t>
      </w:r>
      <w:r w:rsidR="00B16C13" w:rsidRPr="00B16C13">
        <w:rPr>
          <w:rFonts w:ascii="Times New Roman" w:eastAsia="Times New Roman" w:hAnsi="Times New Roman" w:cs="Angsana New"/>
          <w:sz w:val="24"/>
          <w:szCs w:val="24"/>
        </w:rPr>
        <w:t>40</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851B6" w:rsidRPr="00EB2151">
        <w:rPr>
          <w:rFonts w:ascii="Times New Roman" w:eastAsia="Times New Roman" w:hAnsi="Times New Roman" w:cs="Times New Roman"/>
          <w:sz w:val="24"/>
          <w:szCs w:val="24"/>
          <w:lang w:val="en-GB"/>
        </w:rPr>
        <w:t xml:space="preserve"> by issuing</w:t>
      </w:r>
      <w:r>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330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851B6" w:rsidRPr="00EB2151">
        <w:rPr>
          <w:rFonts w:ascii="Times New Roman" w:eastAsia="Times New Roman" w:hAnsi="Times New Roman" w:cs="Times New Roman"/>
          <w:sz w:val="24"/>
          <w:szCs w:val="24"/>
          <w:lang w:val="en-GB"/>
        </w:rPr>
        <w:t xml:space="preserve"> ordinary shares </w:t>
      </w:r>
      <w:r>
        <w:rPr>
          <w:rFonts w:ascii="Times New Roman" w:eastAsia="Times New Roman" w:hAnsi="Times New Roman" w:cs="Times New Roman"/>
          <w:sz w:val="24"/>
          <w:szCs w:val="24"/>
          <w:lang w:val="en-GB"/>
        </w:rPr>
        <w:t>a</w:t>
      </w:r>
      <w:r w:rsidR="00D851B6" w:rsidRPr="00EB2151">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 xml:space="preserve"> a</w:t>
      </w:r>
      <w:r w:rsidR="00D851B6" w:rsidRPr="00EB2151">
        <w:rPr>
          <w:rFonts w:ascii="Times New Roman" w:eastAsia="Times New Roman" w:hAnsi="Times New Roman" w:cs="Times New Roman"/>
          <w:sz w:val="24"/>
          <w:szCs w:val="24"/>
          <w:lang w:val="en-GB"/>
        </w:rPr>
        <w:t xml:space="preserve"> par value of Baht </w:t>
      </w:r>
      <w:r w:rsidR="00B16C13" w:rsidRPr="00B16C13">
        <w:rPr>
          <w:rFonts w:ascii="Times New Roman" w:eastAsia="Times New Roman" w:hAnsi="Times New Roman" w:cs="Angsana New"/>
          <w:sz w:val="24"/>
          <w:szCs w:val="24"/>
        </w:rPr>
        <w:t>100</w:t>
      </w:r>
      <w:r w:rsidR="00D851B6" w:rsidRPr="00EB2151">
        <w:rPr>
          <w:rFonts w:ascii="Times New Roman" w:eastAsia="Times New Roman" w:hAnsi="Times New Roman" w:cs="Times New Roman"/>
          <w:sz w:val="24"/>
          <w:szCs w:val="24"/>
          <w:lang w:val="en-GB"/>
        </w:rPr>
        <w:t xml:space="preserve">, </w:t>
      </w:r>
      <w:proofErr w:type="spellStart"/>
      <w:r w:rsidR="003D2F4B">
        <w:rPr>
          <w:rFonts w:ascii="Times New Roman" w:eastAsia="Times New Roman" w:hAnsi="Times New Roman" w:cs="Times New Roman"/>
          <w:sz w:val="24"/>
          <w:szCs w:val="24"/>
          <w:lang w:val="en-GB"/>
        </w:rPr>
        <w:t>tota</w:t>
      </w:r>
      <w:r>
        <w:rPr>
          <w:rFonts w:ascii="Times New Roman" w:eastAsia="Times New Roman" w:hAnsi="Times New Roman" w:cs="Times New Roman"/>
          <w:sz w:val="24"/>
          <w:szCs w:val="24"/>
          <w:lang w:val="en-GB"/>
        </w:rPr>
        <w:t>ling</w:t>
      </w:r>
      <w:proofErr w:type="spellEnd"/>
      <w:r>
        <w:rPr>
          <w:rFonts w:ascii="Times New Roman" w:eastAsia="Times New Roman" w:hAnsi="Times New Roman" w:cs="Times New Roman"/>
          <w:sz w:val="24"/>
          <w:szCs w:val="24"/>
          <w:lang w:val="en-GB"/>
        </w:rPr>
        <w:t xml:space="preserve"> of</w:t>
      </w:r>
      <w:r w:rsidR="005E0C76">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33</w:t>
      </w:r>
      <w:r w:rsidR="005E0C76">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5E0C76">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5E0C76">
        <w:rPr>
          <w:rFonts w:ascii="Times New Roman" w:eastAsia="Times New Roman" w:hAnsi="Times New Roman" w:cs="Times New Roman"/>
          <w:sz w:val="24"/>
          <w:szCs w:val="24"/>
          <w:lang w:val="en-GB"/>
        </w:rPr>
        <w:t>.</w:t>
      </w:r>
      <w:r w:rsidR="00D851B6" w:rsidRPr="00EB2151">
        <w:rPr>
          <w:rFonts w:ascii="Times New Roman" w:eastAsia="Times New Roman" w:hAnsi="Times New Roman" w:cs="Times New Roman"/>
          <w:sz w:val="24"/>
          <w:szCs w:val="24"/>
          <w:lang w:val="en-GB"/>
        </w:rPr>
        <w:t xml:space="preserve"> Beyond Healthcare Co., Ltd.</w:t>
      </w:r>
      <w:r w:rsidR="009334D9">
        <w:rPr>
          <w:rFonts w:ascii="Times New Roman" w:eastAsia="Times New Roman" w:hAnsi="Times New Roman" w:cs="Times New Roman"/>
          <w:sz w:val="24"/>
          <w:szCs w:val="24"/>
          <w:lang w:val="en-GB"/>
        </w:rPr>
        <w:t xml:space="preserve"> (“BHC”)</w:t>
      </w:r>
      <w:r w:rsidR="00D851B6" w:rsidRPr="00EB2151">
        <w:rPr>
          <w:rFonts w:ascii="Times New Roman" w:eastAsia="Times New Roman" w:hAnsi="Times New Roman" w:cs="Times New Roman"/>
          <w:sz w:val="24"/>
          <w:szCs w:val="24"/>
          <w:lang w:val="en-GB"/>
        </w:rPr>
        <w:t xml:space="preserve"> had acquired </w:t>
      </w:r>
      <w:r w:rsidR="00B16C13" w:rsidRPr="00B16C13">
        <w:rPr>
          <w:rFonts w:ascii="Times New Roman" w:eastAsia="Times New Roman" w:hAnsi="Times New Roman" w:cs="Angsana New"/>
          <w:sz w:val="24"/>
          <w:szCs w:val="24"/>
        </w:rPr>
        <w:t>107</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999</w:t>
      </w:r>
      <w:r w:rsidR="00D851B6" w:rsidRPr="00EB2151">
        <w:rPr>
          <w:rFonts w:ascii="Times New Roman" w:eastAsia="Times New Roman" w:hAnsi="Times New Roman" w:cs="Times New Roman"/>
          <w:sz w:val="24"/>
          <w:szCs w:val="24"/>
          <w:lang w:val="en-GB"/>
        </w:rPr>
        <w:t xml:space="preserve"> shares at </w:t>
      </w:r>
      <w:r>
        <w:rPr>
          <w:rFonts w:ascii="Times New Roman" w:eastAsia="Times New Roman" w:hAnsi="Times New Roman" w:cs="Times New Roman"/>
          <w:sz w:val="24"/>
          <w:szCs w:val="24"/>
          <w:lang w:val="en-GB"/>
        </w:rPr>
        <w:t xml:space="preserve">a </w:t>
      </w:r>
      <w:r w:rsidR="00D851B6" w:rsidRPr="00EB2151">
        <w:rPr>
          <w:rFonts w:ascii="Times New Roman" w:eastAsia="Times New Roman" w:hAnsi="Times New Roman" w:cs="Times New Roman"/>
          <w:sz w:val="24"/>
          <w:szCs w:val="24"/>
          <w:lang w:val="en-GB"/>
        </w:rPr>
        <w:t xml:space="preserve">par value </w:t>
      </w:r>
      <w:r>
        <w:rPr>
          <w:rFonts w:ascii="Times New Roman" w:eastAsia="Times New Roman" w:hAnsi="Times New Roman" w:cs="Times New Roman"/>
          <w:sz w:val="24"/>
          <w:szCs w:val="24"/>
          <w:lang w:val="en-GB"/>
        </w:rPr>
        <w:t xml:space="preserve">of </w:t>
      </w:r>
      <w:r w:rsidR="00D851B6" w:rsidRPr="00EB2151">
        <w:rPr>
          <w:rFonts w:ascii="Times New Roman" w:eastAsia="Times New Roman" w:hAnsi="Times New Roman" w:cs="Times New Roman"/>
          <w:sz w:val="24"/>
          <w:szCs w:val="24"/>
          <w:lang w:val="en-GB"/>
        </w:rPr>
        <w:t xml:space="preserve">Baht </w:t>
      </w:r>
      <w:r w:rsidR="00B16C13" w:rsidRPr="00B16C13">
        <w:rPr>
          <w:rFonts w:ascii="Times New Roman" w:eastAsia="Times New Roman" w:hAnsi="Times New Roman" w:cs="Angsana New"/>
          <w:sz w:val="24"/>
          <w:szCs w:val="24"/>
        </w:rPr>
        <w:t>100</w:t>
      </w:r>
      <w:r w:rsidR="00D851B6" w:rsidRPr="00EB2151">
        <w:rPr>
          <w:rFonts w:ascii="Times New Roman" w:eastAsia="Times New Roman" w:hAnsi="Times New Roman" w:cs="Times New Roman"/>
          <w:sz w:val="24"/>
          <w:szCs w:val="24"/>
          <w:lang w:val="en-GB"/>
        </w:rPr>
        <w:t xml:space="preserve">, </w:t>
      </w:r>
      <w:proofErr w:type="spellStart"/>
      <w:r w:rsidR="003D2F4B">
        <w:rPr>
          <w:rFonts w:ascii="Times New Roman" w:eastAsia="Times New Roman" w:hAnsi="Times New Roman" w:cs="Times New Roman"/>
          <w:sz w:val="24"/>
          <w:szCs w:val="24"/>
          <w:lang w:val="en-GB"/>
        </w:rPr>
        <w:t>total</w:t>
      </w:r>
      <w:r w:rsidR="00677C1F">
        <w:rPr>
          <w:rFonts w:ascii="Times New Roman" w:eastAsia="Times New Roman" w:hAnsi="Times New Roman" w:cs="Times New Roman"/>
          <w:sz w:val="24"/>
          <w:szCs w:val="24"/>
          <w:lang w:val="en-GB"/>
        </w:rPr>
        <w:t>ing</w:t>
      </w:r>
      <w:proofErr w:type="spellEnd"/>
      <w:r w:rsidR="00D851B6" w:rsidRPr="00EB2151">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10</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799</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900</w:t>
      </w:r>
      <w:r w:rsidR="00D851B6" w:rsidRPr="00EB2151">
        <w:rPr>
          <w:rFonts w:ascii="Times New Roman" w:eastAsia="Times New Roman" w:hAnsi="Times New Roman" w:cs="Times New Roman"/>
          <w:sz w:val="24"/>
          <w:szCs w:val="24"/>
          <w:lang w:val="en-GB"/>
        </w:rPr>
        <w:t xml:space="preserve"> million, representing </w:t>
      </w:r>
      <w:r w:rsidR="00B16C13" w:rsidRPr="00B16C13">
        <w:rPr>
          <w:rFonts w:ascii="Times New Roman" w:eastAsia="Times New Roman" w:hAnsi="Times New Roman" w:cs="Angsana New"/>
          <w:sz w:val="24"/>
          <w:szCs w:val="24"/>
        </w:rPr>
        <w:t>27</w:t>
      </w:r>
      <w:r w:rsidR="00D851B6"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00D851B6" w:rsidRPr="00EB2151">
        <w:rPr>
          <w:rFonts w:ascii="Times New Roman" w:eastAsia="Times New Roman" w:hAnsi="Times New Roman" w:cs="Times New Roman"/>
          <w:sz w:val="24"/>
          <w:szCs w:val="24"/>
          <w:lang w:val="en-GB"/>
        </w:rPr>
        <w:t>% of t</w:t>
      </w:r>
      <w:r>
        <w:rPr>
          <w:rFonts w:ascii="Times New Roman" w:eastAsia="Times New Roman" w:hAnsi="Times New Roman" w:cs="Times New Roman"/>
          <w:sz w:val="24"/>
          <w:szCs w:val="24"/>
          <w:lang w:val="en-GB"/>
        </w:rPr>
        <w:t>otal</w:t>
      </w:r>
      <w:r w:rsidR="00D851B6" w:rsidRPr="00EB2151">
        <w:rPr>
          <w:rFonts w:ascii="Times New Roman" w:eastAsia="Times New Roman" w:hAnsi="Times New Roman" w:cs="Times New Roman"/>
          <w:sz w:val="24"/>
          <w:szCs w:val="24"/>
          <w:lang w:val="en-GB"/>
        </w:rPr>
        <w:t xml:space="preserve"> issued and paid-up capital</w:t>
      </w:r>
      <w:r>
        <w:rPr>
          <w:rFonts w:ascii="Times New Roman" w:eastAsia="Times New Roman" w:hAnsi="Times New Roman" w:cs="Times New Roman"/>
          <w:sz w:val="24"/>
          <w:szCs w:val="24"/>
          <w:lang w:val="en-GB"/>
        </w:rPr>
        <w:t xml:space="preserve"> </w:t>
      </w:r>
      <w:r w:rsidR="00D851B6" w:rsidRPr="00EB2151">
        <w:rPr>
          <w:rFonts w:ascii="Times New Roman" w:eastAsia="Times New Roman" w:hAnsi="Times New Roman" w:cs="Times New Roman"/>
          <w:sz w:val="24"/>
          <w:szCs w:val="24"/>
          <w:lang w:val="en-GB"/>
        </w:rPr>
        <w:t xml:space="preserve">of </w:t>
      </w:r>
      <w:r w:rsidR="009334D9">
        <w:rPr>
          <w:rFonts w:ascii="Times New Roman" w:eastAsia="Times New Roman" w:hAnsi="Times New Roman" w:cs="Times New Roman"/>
          <w:sz w:val="24"/>
          <w:szCs w:val="24"/>
          <w:lang w:val="en-GB"/>
        </w:rPr>
        <w:t>A</w:t>
      </w:r>
      <w:r>
        <w:rPr>
          <w:rFonts w:ascii="Times New Roman" w:eastAsia="Times New Roman" w:hAnsi="Times New Roman" w:cs="Times New Roman"/>
          <w:sz w:val="24"/>
          <w:szCs w:val="24"/>
          <w:lang w:val="en-GB"/>
        </w:rPr>
        <w:t>WL</w:t>
      </w:r>
      <w:r w:rsidR="00D851B6" w:rsidRPr="00EB2151">
        <w:rPr>
          <w:rFonts w:ascii="Times New Roman" w:eastAsia="Times New Roman" w:hAnsi="Times New Roman" w:cs="Times New Roman"/>
          <w:sz w:val="24"/>
          <w:szCs w:val="24"/>
          <w:lang w:val="en-GB"/>
        </w:rPr>
        <w:t>.</w:t>
      </w:r>
      <w:r w:rsidR="002B4E97" w:rsidRPr="00EB2151">
        <w:rPr>
          <w:rFonts w:ascii="Times New Roman" w:eastAsia="Times New Roman" w:hAnsi="Times New Roman" w:cs="Times New Roman"/>
          <w:sz w:val="24"/>
          <w:szCs w:val="24"/>
          <w:lang w:val="en-GB"/>
        </w:rPr>
        <w:t xml:space="preserve"> </w:t>
      </w:r>
      <w:r w:rsidR="00581C11">
        <w:rPr>
          <w:rFonts w:ascii="Times New Roman" w:eastAsia="Times New Roman" w:hAnsi="Times New Roman" w:cs="Times New Roman"/>
          <w:sz w:val="24"/>
          <w:szCs w:val="24"/>
          <w:lang w:val="en-GB"/>
        </w:rPr>
        <w:t xml:space="preserve">BHC paid for share subscriptions of Baht </w:t>
      </w:r>
      <w:r w:rsidR="00B16C13" w:rsidRPr="00B16C13">
        <w:rPr>
          <w:rFonts w:ascii="Times New Roman" w:eastAsia="Times New Roman" w:hAnsi="Times New Roman" w:cs="Angsana New"/>
          <w:sz w:val="24"/>
          <w:szCs w:val="24"/>
        </w:rPr>
        <w:t>10</w:t>
      </w:r>
      <w:r w:rsidR="00581C1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799</w:t>
      </w:r>
      <w:r w:rsidR="00581C1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900</w:t>
      </w:r>
      <w:r w:rsidR="00581C11">
        <w:rPr>
          <w:rFonts w:ascii="Times New Roman" w:eastAsia="Times New Roman" w:hAnsi="Times New Roman" w:cs="Times New Roman"/>
          <w:sz w:val="24"/>
          <w:szCs w:val="24"/>
          <w:lang w:val="en-GB"/>
        </w:rPr>
        <w:t xml:space="preserve"> on October </w:t>
      </w:r>
      <w:r w:rsidR="00B16C13" w:rsidRPr="00B16C13">
        <w:rPr>
          <w:rFonts w:ascii="Times New Roman" w:eastAsia="Times New Roman" w:hAnsi="Times New Roman" w:cs="Angsana New"/>
          <w:sz w:val="24"/>
          <w:szCs w:val="24"/>
        </w:rPr>
        <w:t>1</w:t>
      </w:r>
      <w:r w:rsidR="00581C1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9334D9">
        <w:rPr>
          <w:rFonts w:ascii="Times New Roman" w:eastAsia="Times New Roman" w:hAnsi="Times New Roman" w:cs="Times New Roman"/>
          <w:sz w:val="24"/>
          <w:szCs w:val="24"/>
        </w:rPr>
        <w:t>.</w:t>
      </w:r>
      <w:r w:rsidR="00581C11">
        <w:rPr>
          <w:rFonts w:ascii="Times New Roman" w:eastAsia="Times New Roman" w:hAnsi="Times New Roman" w:cs="Times New Roman"/>
          <w:sz w:val="24"/>
          <w:szCs w:val="24"/>
          <w:lang w:val="en-GB"/>
        </w:rPr>
        <w:t xml:space="preserve"> </w:t>
      </w:r>
    </w:p>
    <w:p w:rsidR="00B16C13" w:rsidRDefault="00B16C13">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rsidR="00581C11" w:rsidRPr="00EB2151" w:rsidRDefault="00581C11" w:rsidP="00581C11">
      <w:pPr>
        <w:tabs>
          <w:tab w:val="left" w:pos="709"/>
        </w:tabs>
        <w:spacing w:before="240" w:after="240"/>
        <w:ind w:left="1080" w:right="-9"/>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lastRenderedPageBreak/>
        <w:t xml:space="preserve">Subsequently, </w:t>
      </w:r>
      <w:r w:rsidR="003C2348">
        <w:rPr>
          <w:rFonts w:ascii="Times New Roman" w:eastAsia="Times New Roman" w:hAnsi="Times New Roman" w:cs="Times New Roman"/>
          <w:sz w:val="24"/>
          <w:szCs w:val="24"/>
          <w:lang w:val="en-GB"/>
        </w:rPr>
        <w:t>o</w:t>
      </w:r>
      <w:r w:rsidR="002B4E97" w:rsidRPr="00EB2151">
        <w:rPr>
          <w:rFonts w:ascii="Times New Roman" w:eastAsia="Times New Roman" w:hAnsi="Times New Roman" w:cs="Times New Roman"/>
          <w:sz w:val="24"/>
          <w:szCs w:val="24"/>
          <w:lang w:val="en-GB"/>
        </w:rPr>
        <w:t xml:space="preserve">n December </w:t>
      </w:r>
      <w:r w:rsidR="00B16C13" w:rsidRPr="00B16C13">
        <w:rPr>
          <w:rFonts w:ascii="Times New Roman" w:eastAsia="Times New Roman" w:hAnsi="Times New Roman" w:cs="Angsana New"/>
          <w:sz w:val="24"/>
          <w:szCs w:val="24"/>
        </w:rPr>
        <w:t>12</w:t>
      </w:r>
      <w:r w:rsidR="002B4E97"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2B4E97" w:rsidRPr="00EB2151">
        <w:rPr>
          <w:rFonts w:ascii="Times New Roman" w:eastAsia="Times New Roman" w:hAnsi="Times New Roman" w:cs="Times New Roman"/>
          <w:sz w:val="24"/>
          <w:szCs w:val="24"/>
          <w:lang w:val="en-GB"/>
        </w:rPr>
        <w:t>, the Board o</w:t>
      </w:r>
      <w:r w:rsidR="00687B07">
        <w:rPr>
          <w:rFonts w:ascii="Times New Roman" w:eastAsia="Times New Roman" w:hAnsi="Times New Roman" w:cs="Times New Roman"/>
          <w:sz w:val="24"/>
          <w:szCs w:val="24"/>
          <w:lang w:val="en-GB"/>
        </w:rPr>
        <w:t xml:space="preserve">f Directors’ meeting No. </w:t>
      </w:r>
      <w:r w:rsidR="00B16C13" w:rsidRPr="00B16C13">
        <w:rPr>
          <w:rFonts w:ascii="Times New Roman" w:eastAsia="Times New Roman" w:hAnsi="Times New Roman" w:cs="Angsana New"/>
          <w:sz w:val="24"/>
          <w:szCs w:val="24"/>
        </w:rPr>
        <w:t>17</w:t>
      </w:r>
      <w:r w:rsidR="00687B07">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002B4E97" w:rsidRPr="00EB2151">
        <w:rPr>
          <w:rFonts w:ascii="Times New Roman" w:eastAsia="Times New Roman" w:hAnsi="Times New Roman" w:cs="Times New Roman"/>
          <w:sz w:val="24"/>
          <w:szCs w:val="24"/>
          <w:lang w:val="en-GB"/>
        </w:rPr>
        <w:t xml:space="preserve"> of the Company, had approve </w:t>
      </w:r>
      <w:r w:rsidR="003C2348">
        <w:rPr>
          <w:rFonts w:ascii="Times New Roman" w:eastAsia="Times New Roman" w:hAnsi="Times New Roman" w:cs="Times New Roman"/>
          <w:sz w:val="24"/>
          <w:szCs w:val="24"/>
          <w:lang w:val="en-GB"/>
        </w:rPr>
        <w:t xml:space="preserve">BHC </w:t>
      </w:r>
      <w:r w:rsidR="002B4E97" w:rsidRPr="00EB2151">
        <w:rPr>
          <w:rFonts w:ascii="Times New Roman" w:eastAsia="Times New Roman" w:hAnsi="Times New Roman" w:cs="Times New Roman"/>
          <w:sz w:val="24"/>
          <w:szCs w:val="24"/>
          <w:lang w:val="en-GB"/>
        </w:rPr>
        <w:t xml:space="preserve">to sell </w:t>
      </w:r>
      <w:r w:rsidR="00B16C13" w:rsidRPr="00B16C13">
        <w:rPr>
          <w:rFonts w:ascii="Times New Roman" w:eastAsia="Times New Roman" w:hAnsi="Times New Roman" w:cs="Angsana New"/>
          <w:sz w:val="24"/>
          <w:szCs w:val="24"/>
        </w:rPr>
        <w:t>108</w:t>
      </w:r>
      <w:r w:rsidR="004A5E83"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4A5E83" w:rsidRPr="00EB2151">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lang w:val="en-GB"/>
        </w:rPr>
        <w:t xml:space="preserve">ordinary </w:t>
      </w:r>
      <w:r w:rsidR="004A5E83" w:rsidRPr="00EB2151">
        <w:rPr>
          <w:rFonts w:ascii="Times New Roman" w:eastAsia="Times New Roman" w:hAnsi="Times New Roman" w:cs="Times New Roman"/>
          <w:sz w:val="24"/>
          <w:szCs w:val="24"/>
          <w:lang w:val="en-GB"/>
        </w:rPr>
        <w:t>shares</w:t>
      </w:r>
      <w:r w:rsidR="003C2348">
        <w:rPr>
          <w:rFonts w:ascii="Times New Roman" w:eastAsia="Times New Roman" w:hAnsi="Times New Roman" w:cs="Times New Roman"/>
          <w:sz w:val="24"/>
          <w:szCs w:val="24"/>
          <w:lang w:val="en-GB"/>
        </w:rPr>
        <w:t xml:space="preserve"> of AWL</w:t>
      </w:r>
      <w:r>
        <w:rPr>
          <w:rFonts w:ascii="Times New Roman" w:eastAsia="Times New Roman" w:hAnsi="Times New Roman" w:cs="Times New Roman"/>
          <w:sz w:val="24"/>
          <w:szCs w:val="24"/>
          <w:lang w:val="en-GB"/>
        </w:rPr>
        <w:t xml:space="preserve">, with Baht </w:t>
      </w:r>
      <w:r w:rsidR="00B16C13" w:rsidRPr="00B16C13">
        <w:rPr>
          <w:rFonts w:ascii="Times New Roman" w:eastAsia="Times New Roman" w:hAnsi="Times New Roman" w:cs="Angsana New"/>
          <w:sz w:val="24"/>
          <w:szCs w:val="24"/>
        </w:rPr>
        <w:t>128</w:t>
      </w:r>
      <w:r w:rsidR="004A5E83"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70</w:t>
      </w:r>
      <w:r w:rsidR="004A5E83" w:rsidRPr="00EB2151">
        <w:rPr>
          <w:rFonts w:ascii="Times New Roman" w:eastAsia="Times New Roman" w:hAnsi="Times New Roman" w:cs="Times New Roman"/>
          <w:sz w:val="24"/>
          <w:szCs w:val="24"/>
          <w:lang w:val="en-GB"/>
        </w:rPr>
        <w:t xml:space="preserve"> per share, </w:t>
      </w:r>
      <w:proofErr w:type="spellStart"/>
      <w:r w:rsidR="00A2382E">
        <w:rPr>
          <w:rFonts w:ascii="Times New Roman" w:eastAsia="Times New Roman" w:hAnsi="Times New Roman" w:cs="Times New Roman"/>
          <w:sz w:val="24"/>
          <w:szCs w:val="24"/>
          <w:lang w:val="en-GB"/>
        </w:rPr>
        <w:t>total</w:t>
      </w:r>
      <w:r>
        <w:rPr>
          <w:rFonts w:ascii="Times New Roman" w:eastAsia="Times New Roman" w:hAnsi="Times New Roman" w:cs="Times New Roman"/>
          <w:sz w:val="24"/>
          <w:szCs w:val="24"/>
          <w:lang w:val="en-GB"/>
        </w:rPr>
        <w:t>ing</w:t>
      </w:r>
      <w:proofErr w:type="spellEnd"/>
      <w:r>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13</w:t>
      </w:r>
      <w:r w:rsidR="004A5E83"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90</w:t>
      </w:r>
      <w:r w:rsidR="004A5E83" w:rsidRPr="00EB2151">
        <w:rPr>
          <w:rFonts w:ascii="Times New Roman" w:eastAsia="Times New Roman" w:hAnsi="Times New Roman" w:cs="Times New Roman"/>
          <w:sz w:val="24"/>
          <w:szCs w:val="24"/>
          <w:lang w:val="en-GB"/>
        </w:rPr>
        <w:t xml:space="preserve"> million </w:t>
      </w:r>
      <w:r w:rsidR="002B4E97" w:rsidRPr="00EB2151">
        <w:rPr>
          <w:rFonts w:ascii="Times New Roman" w:eastAsia="Times New Roman" w:hAnsi="Times New Roman" w:cs="Times New Roman"/>
          <w:sz w:val="24"/>
          <w:szCs w:val="24"/>
          <w:lang w:val="en-GB"/>
        </w:rPr>
        <w:t xml:space="preserve">to a person who is not a connected person and without any relationship and/or any connection with the Company’s executives, Board of Directors, major shareholders, or controlling person of the Company and its subsidiaries. </w:t>
      </w:r>
      <w:r>
        <w:rPr>
          <w:rFonts w:ascii="Times New Roman" w:eastAsia="Times New Roman" w:hAnsi="Times New Roman" w:cs="Times New Roman"/>
          <w:sz w:val="24"/>
          <w:szCs w:val="24"/>
          <w:lang w:val="en-GB"/>
        </w:rPr>
        <w:t xml:space="preserve">Such subsidiary received subscriptions for sale of ordinary shares of Baht </w:t>
      </w:r>
      <w:r w:rsidR="00B16C13" w:rsidRPr="00B16C13">
        <w:rPr>
          <w:rFonts w:ascii="Times New Roman" w:eastAsia="Times New Roman" w:hAnsi="Times New Roman" w:cs="Angsana New"/>
          <w:sz w:val="24"/>
          <w:szCs w:val="24"/>
        </w:rPr>
        <w:t>13</w:t>
      </w:r>
      <w:r>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90</w:t>
      </w:r>
      <w:r>
        <w:rPr>
          <w:rFonts w:ascii="Times New Roman" w:eastAsia="Times New Roman" w:hAnsi="Times New Roman" w:cs="Times New Roman"/>
          <w:sz w:val="24"/>
          <w:szCs w:val="24"/>
          <w:lang w:val="en-GB"/>
        </w:rPr>
        <w:t xml:space="preserve"> million on December </w:t>
      </w:r>
      <w:r w:rsidR="00B16C13" w:rsidRPr="00B16C13">
        <w:rPr>
          <w:rFonts w:ascii="Times New Roman" w:eastAsia="Times New Roman" w:hAnsi="Times New Roman" w:cs="Angsana New"/>
          <w:sz w:val="24"/>
          <w:szCs w:val="24"/>
        </w:rPr>
        <w:t>20</w:t>
      </w:r>
      <w:r>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3C2348">
        <w:rPr>
          <w:rFonts w:ascii="Times New Roman" w:eastAsia="Times New Roman" w:hAnsi="Times New Roman" w:cs="Times New Roman"/>
          <w:sz w:val="24"/>
          <w:szCs w:val="24"/>
        </w:rPr>
        <w:t>.</w:t>
      </w:r>
      <w:r>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rPr>
        <w:t xml:space="preserve">Such subsidiary has a gain on sale of investment in an associate of Baht </w:t>
      </w:r>
      <w:r w:rsidR="00B16C13" w:rsidRPr="00B16C13">
        <w:rPr>
          <w:rFonts w:ascii="Times New Roman" w:eastAsia="Times New Roman" w:hAnsi="Times New Roman" w:cs="Angsana New"/>
          <w:sz w:val="24"/>
          <w:szCs w:val="24"/>
        </w:rPr>
        <w:t>3</w:t>
      </w:r>
      <w:r>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10</w:t>
      </w:r>
      <w:r>
        <w:rPr>
          <w:rFonts w:ascii="Times New Roman" w:eastAsia="Times New Roman" w:hAnsi="Times New Roman" w:cs="Times New Roman"/>
          <w:sz w:val="24"/>
          <w:szCs w:val="24"/>
        </w:rPr>
        <w:t xml:space="preserve"> million, which recorded in the statement of profit or loss and other comprehensive income for the year ended December </w:t>
      </w:r>
      <w:r w:rsidR="00B16C13" w:rsidRPr="00B16C13">
        <w:rPr>
          <w:rFonts w:ascii="Times New Roman" w:eastAsia="Times New Roman" w:hAnsi="Times New Roman" w:cs="Angsana New"/>
          <w:sz w:val="24"/>
          <w:szCs w:val="24"/>
        </w:rPr>
        <w:t>31</w:t>
      </w:r>
      <w:r>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Pr>
          <w:rFonts w:ascii="Times New Roman" w:eastAsia="Times New Roman" w:hAnsi="Times New Roman" w:cs="Times New Roman"/>
          <w:sz w:val="24"/>
          <w:szCs w:val="24"/>
        </w:rPr>
        <w:t>.</w:t>
      </w:r>
    </w:p>
    <w:p w:rsidR="00DB54CD" w:rsidRPr="00EB2151" w:rsidRDefault="00DB54CD" w:rsidP="00DB54CD">
      <w:pPr>
        <w:tabs>
          <w:tab w:val="left" w:pos="709"/>
        </w:tabs>
        <w:ind w:left="1080"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Summary financial information of the Group as follows:</w:t>
      </w:r>
    </w:p>
    <w:p w:rsidR="00DB54CD" w:rsidRPr="00EB2151" w:rsidRDefault="00DB54CD" w:rsidP="00DB54CD">
      <w:pPr>
        <w:spacing w:after="0"/>
        <w:ind w:left="432" w:right="-9"/>
        <w:jc w:val="right"/>
        <w:rPr>
          <w:rFonts w:ascii="Times New Roman" w:eastAsia="Times New Roman" w:hAnsi="Times New Roman" w:cs="Times New Roman"/>
          <w:sz w:val="20"/>
          <w:szCs w:val="22"/>
          <w:lang w:val="en-GB"/>
        </w:rPr>
      </w:pPr>
      <w:r w:rsidRPr="00EB2151">
        <w:rPr>
          <w:rFonts w:ascii="Times New Roman" w:eastAsia="Times New Roman" w:hAnsi="Times New Roman" w:cs="Times New Roman"/>
          <w:b/>
          <w:bCs/>
          <w:sz w:val="20"/>
          <w:szCs w:val="22"/>
        </w:rPr>
        <w:t>(</w:t>
      </w:r>
      <w:r w:rsidRPr="00EB2151">
        <w:rPr>
          <w:rFonts w:ascii="Times New Roman" w:eastAsia="Times New Roman" w:hAnsi="Times New Roman" w:cs="Times New Roman"/>
          <w:b/>
          <w:bCs/>
          <w:sz w:val="20"/>
          <w:szCs w:val="22"/>
          <w:lang w:val="en-GB"/>
        </w:rPr>
        <w:t>Unit: Thousand Baht)</w:t>
      </w:r>
    </w:p>
    <w:tbl>
      <w:tblPr>
        <w:tblW w:w="8221" w:type="dxa"/>
        <w:tblInd w:w="1080" w:type="dxa"/>
        <w:tblLayout w:type="fixed"/>
        <w:tblCellMar>
          <w:left w:w="0" w:type="dxa"/>
          <w:right w:w="0" w:type="dxa"/>
        </w:tblCellMar>
        <w:tblLook w:val="04A0" w:firstRow="1" w:lastRow="0" w:firstColumn="1" w:lastColumn="0" w:noHBand="0" w:noVBand="1"/>
      </w:tblPr>
      <w:tblGrid>
        <w:gridCol w:w="2790"/>
        <w:gridCol w:w="1350"/>
        <w:gridCol w:w="20"/>
        <w:gridCol w:w="93"/>
        <w:gridCol w:w="20"/>
        <w:gridCol w:w="1244"/>
        <w:gridCol w:w="20"/>
        <w:gridCol w:w="21"/>
        <w:gridCol w:w="20"/>
        <w:gridCol w:w="1064"/>
        <w:gridCol w:w="20"/>
        <w:gridCol w:w="53"/>
        <w:gridCol w:w="26"/>
        <w:gridCol w:w="1480"/>
      </w:tblGrid>
      <w:tr w:rsidR="001320C9" w:rsidRPr="00EB2151" w:rsidTr="00677C1F">
        <w:trPr>
          <w:trHeight w:val="20"/>
        </w:trPr>
        <w:tc>
          <w:tcPr>
            <w:tcW w:w="2790" w:type="dxa"/>
            <w:shd w:val="clear" w:color="auto" w:fill="auto"/>
          </w:tcPr>
          <w:p w:rsidR="001320C9" w:rsidRPr="00EB2151" w:rsidRDefault="001320C9" w:rsidP="00DB54CD">
            <w:pPr>
              <w:spacing w:after="0" w:line="240" w:lineRule="exact"/>
              <w:ind w:right="-14" w:firstLine="171"/>
              <w:jc w:val="center"/>
              <w:rPr>
                <w:rFonts w:ascii="Times New Roman" w:eastAsia="Times New Roman" w:hAnsi="Times New Roman" w:cs="Times New Roman"/>
                <w:b/>
                <w:bCs/>
                <w:sz w:val="20"/>
                <w:szCs w:val="22"/>
              </w:rPr>
            </w:pPr>
            <w:r w:rsidRPr="00EB2151">
              <w:rPr>
                <w:rFonts w:ascii="Times New Roman" w:eastAsia="Times New Roman" w:hAnsi="Times New Roman" w:cs="Times New Roman"/>
                <w:b/>
                <w:bCs/>
                <w:sz w:val="20"/>
                <w:szCs w:val="22"/>
              </w:rPr>
              <w:t>Associates name</w:t>
            </w:r>
          </w:p>
        </w:tc>
        <w:tc>
          <w:tcPr>
            <w:tcW w:w="1463" w:type="dxa"/>
            <w:gridSpan w:val="3"/>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Associates</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44"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Subsidiaries of Associates</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04" w:type="dxa"/>
            <w:gridSpan w:val="6"/>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48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r>
      <w:tr w:rsidR="001320C9" w:rsidRPr="00EB2151" w:rsidTr="00677C1F">
        <w:trPr>
          <w:trHeight w:val="20"/>
        </w:trPr>
        <w:tc>
          <w:tcPr>
            <w:tcW w:w="2790" w:type="dxa"/>
            <w:shd w:val="clear" w:color="auto" w:fill="auto"/>
          </w:tcPr>
          <w:p w:rsidR="001320C9" w:rsidRPr="00EB2151" w:rsidRDefault="001320C9" w:rsidP="00DB54CD">
            <w:pPr>
              <w:spacing w:after="0" w:line="240" w:lineRule="exact"/>
              <w:ind w:right="-14" w:firstLine="171"/>
              <w:jc w:val="center"/>
              <w:rPr>
                <w:rFonts w:ascii="Times New Roman" w:eastAsia="Times New Roman" w:hAnsi="Times New Roman" w:cs="Times New Roman"/>
                <w:b/>
                <w:bCs/>
                <w:sz w:val="20"/>
                <w:szCs w:val="22"/>
              </w:rPr>
            </w:pPr>
          </w:p>
        </w:tc>
        <w:tc>
          <w:tcPr>
            <w:tcW w:w="1463" w:type="dxa"/>
            <w:gridSpan w:val="3"/>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Universal Waste</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44"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 xml:space="preserve">Asia Recycle </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04" w:type="dxa"/>
            <w:gridSpan w:val="6"/>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Asia Waste</w:t>
            </w:r>
          </w:p>
        </w:tc>
        <w:tc>
          <w:tcPr>
            <w:tcW w:w="1480" w:type="dxa"/>
          </w:tcPr>
          <w:p w:rsidR="001320C9" w:rsidRPr="00EB2151" w:rsidRDefault="006216C9" w:rsidP="00DB54CD">
            <w:pPr>
              <w:spacing w:after="0" w:line="240" w:lineRule="exact"/>
              <w:ind w:right="-14"/>
              <w:jc w:val="center"/>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System and </w:t>
            </w:r>
          </w:p>
        </w:tc>
      </w:tr>
      <w:tr w:rsidR="001320C9" w:rsidRPr="00EB2151" w:rsidTr="00677C1F">
        <w:trPr>
          <w:trHeight w:val="20"/>
        </w:trPr>
        <w:tc>
          <w:tcPr>
            <w:tcW w:w="2790" w:type="dxa"/>
            <w:shd w:val="clear" w:color="auto" w:fill="auto"/>
          </w:tcPr>
          <w:p w:rsidR="001320C9" w:rsidRPr="00EB2151" w:rsidRDefault="001320C9" w:rsidP="00DB54CD">
            <w:pPr>
              <w:spacing w:after="0" w:line="240" w:lineRule="exact"/>
              <w:ind w:right="-14" w:firstLine="171"/>
              <w:jc w:val="center"/>
              <w:rPr>
                <w:rFonts w:ascii="Times New Roman" w:eastAsia="Times New Roman" w:hAnsi="Times New Roman" w:cs="Times New Roman"/>
                <w:b/>
                <w:bCs/>
                <w:sz w:val="20"/>
                <w:szCs w:val="22"/>
                <w:cs/>
                <w:lang w:val="en-GB"/>
              </w:rPr>
            </w:pPr>
          </w:p>
        </w:tc>
        <w:tc>
          <w:tcPr>
            <w:tcW w:w="1463" w:type="dxa"/>
            <w:gridSpan w:val="3"/>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Management </w:t>
            </w:r>
          </w:p>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Co., Ltd.</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44"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Technology </w:t>
            </w:r>
          </w:p>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Co., Ltd.</w:t>
            </w:r>
          </w:p>
        </w:tc>
        <w:tc>
          <w:tcPr>
            <w:tcW w:w="20" w:type="dxa"/>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204" w:type="dxa"/>
            <w:gridSpan w:val="6"/>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Management </w:t>
            </w:r>
          </w:p>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Co., Ltd.</w:t>
            </w:r>
          </w:p>
        </w:tc>
        <w:tc>
          <w:tcPr>
            <w:tcW w:w="1480" w:type="dxa"/>
          </w:tcPr>
          <w:p w:rsidR="001320C9" w:rsidRPr="00EB2151" w:rsidRDefault="006216C9" w:rsidP="00DB54CD">
            <w:pPr>
              <w:spacing w:after="0" w:line="240" w:lineRule="exact"/>
              <w:ind w:right="-14"/>
              <w:jc w:val="center"/>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software services Co., Ltd.</w:t>
            </w:r>
          </w:p>
        </w:tc>
      </w:tr>
      <w:tr w:rsidR="001320C9" w:rsidRPr="00EB2151" w:rsidTr="00677C1F">
        <w:trPr>
          <w:trHeight w:val="20"/>
        </w:trPr>
        <w:tc>
          <w:tcPr>
            <w:tcW w:w="2790" w:type="dxa"/>
            <w:shd w:val="clear" w:color="auto" w:fill="auto"/>
          </w:tcPr>
          <w:p w:rsidR="001320C9" w:rsidRPr="00EB2151" w:rsidRDefault="001320C9" w:rsidP="00DB54CD">
            <w:pPr>
              <w:spacing w:after="0" w:line="240" w:lineRule="exact"/>
              <w:ind w:left="143" w:right="-14" w:hanging="143"/>
              <w:rPr>
                <w:rFonts w:ascii="Times New Roman" w:eastAsia="Times New Roman" w:hAnsi="Times New Roman" w:cs="Times New Roman"/>
                <w:b/>
                <w:bCs/>
                <w:sz w:val="20"/>
                <w:szCs w:val="22"/>
              </w:rPr>
            </w:pPr>
            <w:r w:rsidRPr="00EB2151">
              <w:rPr>
                <w:rFonts w:ascii="Times New Roman" w:eastAsia="Times New Roman" w:hAnsi="Times New Roman" w:cs="Times New Roman"/>
                <w:b/>
                <w:bCs/>
                <w:sz w:val="20"/>
                <w:szCs w:val="22"/>
              </w:rPr>
              <w:t xml:space="preserve">Statements of financial position </w:t>
            </w:r>
          </w:p>
          <w:p w:rsidR="001320C9" w:rsidRPr="00EB2151" w:rsidRDefault="001320C9" w:rsidP="00DB54CD">
            <w:pPr>
              <w:spacing w:after="0" w:line="240" w:lineRule="exact"/>
              <w:ind w:left="143" w:right="-14" w:hanging="143"/>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rPr>
              <w:tab/>
              <w:t xml:space="preserve">as at December </w:t>
            </w:r>
            <w:r w:rsidR="00B16C13" w:rsidRPr="00B16C13">
              <w:rPr>
                <w:rFonts w:ascii="Times New Roman" w:eastAsia="Times New Roman" w:hAnsi="Times New Roman" w:cs="Angsana New"/>
                <w:b/>
                <w:bCs/>
                <w:sz w:val="20"/>
                <w:szCs w:val="22"/>
              </w:rPr>
              <w:t>31</w:t>
            </w:r>
            <w:r w:rsidRPr="00EB2151">
              <w:rPr>
                <w:rFonts w:ascii="Times New Roman" w:eastAsia="Times New Roman" w:hAnsi="Times New Roman" w:cs="Times New Roman"/>
                <w:b/>
                <w:bCs/>
                <w:sz w:val="20"/>
                <w:szCs w:val="22"/>
              </w:rPr>
              <w:t xml:space="preserve">, </w:t>
            </w:r>
            <w:r w:rsidR="00B16C13" w:rsidRPr="00B16C13">
              <w:rPr>
                <w:rFonts w:ascii="Times New Roman" w:eastAsia="Times New Roman" w:hAnsi="Times New Roman" w:cs="Angsana New"/>
                <w:b/>
                <w:bCs/>
                <w:sz w:val="20"/>
                <w:szCs w:val="22"/>
              </w:rPr>
              <w:t>2019</w:t>
            </w:r>
          </w:p>
        </w:tc>
        <w:tc>
          <w:tcPr>
            <w:tcW w:w="1350" w:type="dxa"/>
            <w:shd w:val="clear" w:color="auto" w:fill="auto"/>
          </w:tcPr>
          <w:p w:rsidR="001320C9" w:rsidRPr="00EB2151" w:rsidRDefault="001320C9" w:rsidP="00DB54CD">
            <w:pPr>
              <w:tabs>
                <w:tab w:val="decimal" w:pos="1440"/>
              </w:tabs>
              <w:spacing w:after="0" w:line="240" w:lineRule="exact"/>
              <w:ind w:right="-14"/>
              <w:rPr>
                <w:rFonts w:ascii="Times New Roman" w:eastAsia="Times New Roman" w:hAnsi="Times New Roman" w:cs="Times New Roman"/>
                <w:sz w:val="20"/>
                <w:szCs w:val="22"/>
                <w:cs/>
                <w:lang w:val="en-GB"/>
              </w:rPr>
            </w:pPr>
          </w:p>
        </w:tc>
        <w:tc>
          <w:tcPr>
            <w:tcW w:w="20"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93" w:type="dxa"/>
            <w:shd w:val="clear" w:color="auto" w:fill="auto"/>
          </w:tcPr>
          <w:p w:rsidR="001320C9" w:rsidRPr="00EB2151" w:rsidRDefault="001320C9" w:rsidP="00DB54CD">
            <w:pPr>
              <w:tabs>
                <w:tab w:val="decimal" w:pos="1440"/>
              </w:tabs>
              <w:spacing w:after="0" w:line="240" w:lineRule="exact"/>
              <w:ind w:right="-14"/>
              <w:rPr>
                <w:rFonts w:ascii="Times New Roman" w:eastAsia="Times New Roman" w:hAnsi="Times New Roman" w:cs="Times New Roman"/>
                <w:sz w:val="20"/>
                <w:szCs w:val="22"/>
                <w:cs/>
                <w:lang w:val="en-GB"/>
              </w:rPr>
            </w:pPr>
          </w:p>
        </w:tc>
        <w:tc>
          <w:tcPr>
            <w:tcW w:w="20" w:type="dxa"/>
            <w:shd w:val="clear" w:color="auto" w:fill="auto"/>
          </w:tcPr>
          <w:p w:rsidR="001320C9" w:rsidRPr="00EB2151" w:rsidRDefault="001320C9" w:rsidP="00DB54CD">
            <w:pPr>
              <w:tabs>
                <w:tab w:val="decimal" w:pos="1440"/>
              </w:tabs>
              <w:spacing w:after="0" w:line="240" w:lineRule="exact"/>
              <w:ind w:right="-14"/>
              <w:rPr>
                <w:rFonts w:ascii="Times New Roman" w:eastAsia="Times New Roman" w:hAnsi="Times New Roman" w:cs="Times New Roman"/>
                <w:sz w:val="20"/>
                <w:szCs w:val="22"/>
                <w:cs/>
                <w:lang w:val="en-GB"/>
              </w:rPr>
            </w:pPr>
          </w:p>
        </w:tc>
        <w:tc>
          <w:tcPr>
            <w:tcW w:w="1244" w:type="dxa"/>
            <w:shd w:val="clear" w:color="auto" w:fill="auto"/>
          </w:tcPr>
          <w:p w:rsidR="001320C9" w:rsidRPr="00EB2151" w:rsidRDefault="001320C9" w:rsidP="00DB54CD">
            <w:pPr>
              <w:tabs>
                <w:tab w:val="decimal" w:pos="1440"/>
              </w:tabs>
              <w:spacing w:after="0" w:line="240" w:lineRule="exact"/>
              <w:ind w:right="-14"/>
              <w:rPr>
                <w:rFonts w:ascii="Times New Roman" w:eastAsia="Times New Roman" w:hAnsi="Times New Roman" w:cs="Times New Roman"/>
                <w:sz w:val="20"/>
                <w:szCs w:val="22"/>
                <w:cs/>
                <w:lang w:val="en-GB"/>
              </w:rPr>
            </w:pPr>
          </w:p>
        </w:tc>
        <w:tc>
          <w:tcPr>
            <w:tcW w:w="20"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21" w:type="dxa"/>
            <w:shd w:val="clear" w:color="auto" w:fill="auto"/>
          </w:tcPr>
          <w:p w:rsidR="001320C9" w:rsidRPr="00EB2151" w:rsidRDefault="001320C9" w:rsidP="00DB54CD">
            <w:pPr>
              <w:tabs>
                <w:tab w:val="decimal" w:pos="1440"/>
              </w:tabs>
              <w:spacing w:after="0" w:line="240" w:lineRule="exact"/>
              <w:ind w:right="-14"/>
              <w:rPr>
                <w:rFonts w:ascii="Times New Roman" w:eastAsia="Times New Roman" w:hAnsi="Times New Roman" w:cs="Times New Roman"/>
                <w:sz w:val="20"/>
                <w:szCs w:val="22"/>
                <w:cs/>
                <w:lang w:val="en-GB"/>
              </w:rPr>
            </w:pPr>
          </w:p>
        </w:tc>
        <w:tc>
          <w:tcPr>
            <w:tcW w:w="20"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064"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20"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53" w:type="dxa"/>
            <w:shd w:val="clear" w:color="auto" w:fill="auto"/>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c>
          <w:tcPr>
            <w:tcW w:w="1506" w:type="dxa"/>
            <w:gridSpan w:val="2"/>
          </w:tcPr>
          <w:p w:rsidR="001320C9" w:rsidRPr="00EB2151" w:rsidRDefault="001320C9" w:rsidP="00DB54CD">
            <w:pPr>
              <w:spacing w:after="0" w:line="240" w:lineRule="exact"/>
              <w:ind w:right="-14"/>
              <w:jc w:val="center"/>
              <w:rPr>
                <w:rFonts w:ascii="Times New Roman" w:eastAsia="Times New Roman" w:hAnsi="Times New Roman" w:cs="Times New Roman"/>
                <w:b/>
                <w:bCs/>
                <w:sz w:val="20"/>
                <w:szCs w:val="22"/>
                <w:cs/>
                <w:lang w:val="en-GB"/>
              </w:rPr>
            </w:pP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162" w:right="-14" w:firstLine="225"/>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Current assets</w:t>
            </w:r>
          </w:p>
        </w:tc>
        <w:tc>
          <w:tcPr>
            <w:tcW w:w="1350" w:type="dxa"/>
            <w:shd w:val="clear" w:color="auto" w:fill="auto"/>
            <w:vAlign w:val="center"/>
          </w:tcPr>
          <w:p w:rsidR="001320C9" w:rsidRPr="00EB2151" w:rsidRDefault="00B16C13" w:rsidP="00AF34DB">
            <w:pPr>
              <w:tabs>
                <w:tab w:val="decimal" w:pos="1170"/>
              </w:tabs>
              <w:spacing w:after="0" w:line="200" w:lineRule="exact"/>
              <w:ind w:right="-9"/>
              <w:rPr>
                <w:rFonts w:ascii="Times New Roman" w:eastAsia="Times New Roman" w:hAnsi="Times New Roman" w:cs="Times New Roman"/>
                <w:sz w:val="20"/>
                <w:szCs w:val="22"/>
              </w:rPr>
            </w:pPr>
            <w:r w:rsidRPr="00B16C13">
              <w:rPr>
                <w:rFonts w:ascii="Times New Roman" w:eastAsia="Times New Roman" w:hAnsi="Times New Roman" w:cs="Angsana New"/>
                <w:sz w:val="20"/>
                <w:szCs w:val="22"/>
              </w:rPr>
              <w:t>233</w:t>
            </w:r>
            <w:r w:rsidR="0060550A">
              <w:rPr>
                <w:rFonts w:ascii="Times New Roman" w:eastAsia="Times New Roman" w:hAnsi="Times New Roman" w:cs="Times New Roman"/>
                <w:sz w:val="20"/>
                <w:szCs w:val="22"/>
              </w:rPr>
              <w:t>,</w:t>
            </w:r>
            <w:r w:rsidRPr="00B16C13">
              <w:rPr>
                <w:rFonts w:ascii="Times New Roman" w:eastAsia="Times New Roman" w:hAnsi="Times New Roman" w:cs="Angsana New"/>
                <w:sz w:val="20"/>
                <w:szCs w:val="22"/>
              </w:rPr>
              <w:t>420</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EB2151" w:rsidRDefault="00B16C13" w:rsidP="00677C1F">
            <w:pPr>
              <w:tabs>
                <w:tab w:val="decimal" w:pos="1072"/>
              </w:tabs>
              <w:spacing w:after="0" w:line="200" w:lineRule="exact"/>
              <w:ind w:right="-9"/>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24</w:t>
            </w:r>
            <w:r w:rsidR="00BC405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950</w:t>
            </w:r>
          </w:p>
        </w:tc>
        <w:tc>
          <w:tcPr>
            <w:tcW w:w="20" w:type="dxa"/>
            <w:shd w:val="clear" w:color="auto" w:fill="auto"/>
            <w:vAlign w:val="center"/>
          </w:tcPr>
          <w:p w:rsidR="001320C9" w:rsidRPr="00EB2151" w:rsidRDefault="001320C9" w:rsidP="00EC361C">
            <w:pPr>
              <w:tabs>
                <w:tab w:val="decimal" w:pos="678"/>
                <w:tab w:val="decimal" w:pos="1354"/>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 w:val="decimal" w:pos="1354"/>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9"/>
                <w:tab w:val="decimal" w:pos="1354"/>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EB2151" w:rsidRDefault="00B16C13" w:rsidP="00677C1F">
            <w:pPr>
              <w:tabs>
                <w:tab w:val="decimal" w:pos="902"/>
              </w:tabs>
              <w:spacing w:after="0" w:line="200" w:lineRule="exact"/>
              <w:ind w:right="-9"/>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25</w:t>
            </w:r>
            <w:r w:rsidR="0060550A">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118</w:t>
            </w:r>
          </w:p>
        </w:tc>
        <w:tc>
          <w:tcPr>
            <w:tcW w:w="20" w:type="dxa"/>
            <w:shd w:val="clear" w:color="auto" w:fill="auto"/>
            <w:vAlign w:val="center"/>
          </w:tcPr>
          <w:p w:rsidR="001320C9" w:rsidRPr="00EB2151" w:rsidRDefault="001320C9" w:rsidP="00EC361C">
            <w:pPr>
              <w:tabs>
                <w:tab w:val="decimal" w:pos="899"/>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B16C13" w:rsidP="00697D76">
            <w:pPr>
              <w:tabs>
                <w:tab w:val="decimal" w:pos="1330"/>
              </w:tabs>
              <w:spacing w:after="0" w:line="240" w:lineRule="exact"/>
              <w:ind w:right="-14"/>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876</w:t>
            </w:r>
          </w:p>
        </w:tc>
      </w:tr>
      <w:tr w:rsidR="001320C9" w:rsidRPr="00EB2151" w:rsidTr="00677C1F">
        <w:trPr>
          <w:trHeight w:val="183"/>
        </w:trPr>
        <w:tc>
          <w:tcPr>
            <w:tcW w:w="2790" w:type="dxa"/>
            <w:shd w:val="clear" w:color="auto" w:fill="auto"/>
            <w:vAlign w:val="bottom"/>
          </w:tcPr>
          <w:p w:rsidR="001320C9" w:rsidRPr="00EB2151" w:rsidRDefault="001320C9" w:rsidP="00710D2C">
            <w:pPr>
              <w:spacing w:after="0" w:line="240" w:lineRule="exact"/>
              <w:ind w:left="162" w:right="-14" w:firstLine="225"/>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Non-current assets</w:t>
            </w:r>
          </w:p>
        </w:tc>
        <w:tc>
          <w:tcPr>
            <w:tcW w:w="1350" w:type="dxa"/>
            <w:shd w:val="clear" w:color="auto" w:fill="auto"/>
            <w:vAlign w:val="center"/>
          </w:tcPr>
          <w:p w:rsidR="001320C9" w:rsidRPr="00AF34DB" w:rsidRDefault="00B16C13" w:rsidP="00AF34DB">
            <w:pPr>
              <w:tabs>
                <w:tab w:val="decimal" w:pos="1170"/>
              </w:tabs>
              <w:spacing w:after="0" w:line="200" w:lineRule="exact"/>
              <w:ind w:right="-9"/>
              <w:rPr>
                <w:rFonts w:ascii="Times New Roman" w:eastAsia="Times New Roman" w:hAnsi="Times New Roman" w:cs="Angsana New"/>
                <w:sz w:val="20"/>
                <w:szCs w:val="22"/>
              </w:rPr>
            </w:pPr>
            <w:r w:rsidRPr="00B16C13">
              <w:rPr>
                <w:rFonts w:ascii="Times New Roman" w:eastAsia="Times New Roman" w:hAnsi="Times New Roman" w:cs="Angsana New"/>
                <w:sz w:val="20"/>
                <w:szCs w:val="22"/>
              </w:rPr>
              <w:t>288</w:t>
            </w:r>
            <w:r w:rsidR="0060550A" w:rsidRPr="00AF34DB">
              <w:rPr>
                <w:rFonts w:ascii="Times New Roman" w:eastAsia="Times New Roman" w:hAnsi="Times New Roman" w:cs="Angsana New"/>
                <w:sz w:val="20"/>
                <w:szCs w:val="22"/>
              </w:rPr>
              <w:t>,</w:t>
            </w:r>
            <w:r w:rsidRPr="00B16C13">
              <w:rPr>
                <w:rFonts w:ascii="Times New Roman" w:eastAsia="Times New Roman" w:hAnsi="Times New Roman" w:cs="Angsana New"/>
                <w:sz w:val="20"/>
                <w:szCs w:val="22"/>
              </w:rPr>
              <w:t>871</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AF34DB" w:rsidRDefault="00B16C13" w:rsidP="00677C1F">
            <w:pPr>
              <w:tabs>
                <w:tab w:val="decimal" w:pos="107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187</w:t>
            </w:r>
            <w:r w:rsidR="0060550A"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400</w:t>
            </w:r>
          </w:p>
        </w:tc>
        <w:tc>
          <w:tcPr>
            <w:tcW w:w="20" w:type="dxa"/>
            <w:shd w:val="clear" w:color="auto" w:fill="auto"/>
            <w:vAlign w:val="center"/>
          </w:tcPr>
          <w:p w:rsidR="001320C9" w:rsidRPr="00EB2151" w:rsidRDefault="001320C9" w:rsidP="00EC361C">
            <w:pPr>
              <w:tabs>
                <w:tab w:val="decimal" w:pos="678"/>
                <w:tab w:val="decimal" w:pos="1354"/>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 w:val="decimal" w:pos="1354"/>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 w:val="decimal" w:pos="1354"/>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AF34DB" w:rsidRDefault="00B16C13" w:rsidP="00677C1F">
            <w:pPr>
              <w:tabs>
                <w:tab w:val="decimal" w:pos="90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20</w:t>
            </w:r>
            <w:r w:rsidR="0060550A"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665</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AF34DB" w:rsidRDefault="00B16C13" w:rsidP="00AF34DB">
            <w:pPr>
              <w:tabs>
                <w:tab w:val="decimal" w:pos="1330"/>
              </w:tabs>
              <w:spacing w:after="0" w:line="240" w:lineRule="exact"/>
              <w:ind w:right="-14"/>
              <w:rPr>
                <w:rFonts w:ascii="Times New Roman" w:eastAsia="Times New Roman" w:hAnsi="Times New Roman" w:cs="Angsana New"/>
                <w:sz w:val="20"/>
                <w:szCs w:val="22"/>
              </w:rPr>
            </w:pPr>
            <w:r w:rsidRPr="00B16C13">
              <w:rPr>
                <w:rFonts w:ascii="Times New Roman" w:eastAsia="Times New Roman" w:hAnsi="Times New Roman" w:cs="Angsana New"/>
                <w:sz w:val="20"/>
                <w:szCs w:val="22"/>
              </w:rPr>
              <w:t>1</w:t>
            </w:r>
            <w:r w:rsidR="006216C9" w:rsidRPr="00AF34DB">
              <w:rPr>
                <w:rFonts w:ascii="Times New Roman" w:eastAsia="Times New Roman" w:hAnsi="Times New Roman" w:cs="Angsana New"/>
                <w:sz w:val="20"/>
                <w:szCs w:val="22"/>
              </w:rPr>
              <w:t>,</w:t>
            </w:r>
            <w:r w:rsidRPr="00B16C13">
              <w:rPr>
                <w:rFonts w:ascii="Times New Roman" w:eastAsia="Times New Roman" w:hAnsi="Times New Roman" w:cs="Angsana New"/>
                <w:sz w:val="20"/>
                <w:szCs w:val="22"/>
              </w:rPr>
              <w:t>347</w:t>
            </w: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162" w:right="-14" w:firstLine="225"/>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Other current liabilities</w:t>
            </w:r>
          </w:p>
        </w:tc>
        <w:tc>
          <w:tcPr>
            <w:tcW w:w="1350" w:type="dxa"/>
            <w:shd w:val="clear" w:color="auto" w:fill="auto"/>
            <w:vAlign w:val="center"/>
          </w:tcPr>
          <w:p w:rsidR="001320C9" w:rsidRPr="00AF34DB" w:rsidRDefault="0060550A" w:rsidP="00677C1F">
            <w:pPr>
              <w:tabs>
                <w:tab w:val="decimal" w:pos="1170"/>
              </w:tabs>
              <w:spacing w:after="0" w:line="200" w:lineRule="exact"/>
              <w:ind w:right="-9"/>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677C1F">
              <w:rPr>
                <w:rFonts w:ascii="Times New Roman" w:eastAsia="Times New Roman" w:hAnsi="Times New Roman" w:cs="Angsana New"/>
                <w:sz w:val="20"/>
                <w:szCs w:val="22"/>
              </w:rPr>
              <w:t>10,967</w:t>
            </w:r>
            <w:r w:rsidR="00EC361C" w:rsidRPr="00AF34DB">
              <w:rPr>
                <w:rFonts w:ascii="Times New Roman" w:eastAsia="Times New Roman" w:hAnsi="Times New Roman" w:cs="Angsana New"/>
                <w:sz w:val="20"/>
                <w:szCs w:val="22"/>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AF34DB" w:rsidRDefault="001320C9" w:rsidP="00677C1F">
            <w:pPr>
              <w:tabs>
                <w:tab w:val="decimal" w:pos="107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81</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026</w:t>
            </w:r>
            <w:r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678"/>
                <w:tab w:val="decimal" w:pos="1354"/>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 w:val="decimal" w:pos="1354"/>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 w:val="decimal" w:pos="1354"/>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AF34DB" w:rsidRDefault="0060550A" w:rsidP="00677C1F">
            <w:pPr>
              <w:tabs>
                <w:tab w:val="decimal" w:pos="90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6</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872</w:t>
            </w:r>
            <w:r w:rsidR="001320C9"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AF34DB" w:rsidRDefault="006216C9" w:rsidP="00AF34DB">
            <w:pPr>
              <w:tabs>
                <w:tab w:val="decimal" w:pos="1330"/>
              </w:tabs>
              <w:spacing w:after="0" w:line="240" w:lineRule="exact"/>
              <w:ind w:right="-14"/>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87</w:t>
            </w: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346</w:t>
            </w:r>
            <w:r w:rsidRPr="00AF34DB">
              <w:rPr>
                <w:rFonts w:ascii="Times New Roman" w:eastAsia="Times New Roman" w:hAnsi="Times New Roman" w:cs="Angsana New"/>
                <w:sz w:val="20"/>
                <w:szCs w:val="22"/>
              </w:rPr>
              <w:t>)</w:t>
            </w: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162" w:right="-14" w:firstLine="225"/>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Other non-current liabilities</w:t>
            </w:r>
          </w:p>
        </w:tc>
        <w:tc>
          <w:tcPr>
            <w:tcW w:w="1350" w:type="dxa"/>
            <w:shd w:val="clear" w:color="auto" w:fill="auto"/>
            <w:vAlign w:val="center"/>
          </w:tcPr>
          <w:p w:rsidR="001320C9" w:rsidRPr="00AF34DB" w:rsidRDefault="0060550A" w:rsidP="00AF34DB">
            <w:pPr>
              <w:tabs>
                <w:tab w:val="decimal" w:pos="1170"/>
              </w:tabs>
              <w:spacing w:after="0" w:line="200" w:lineRule="exact"/>
              <w:ind w:right="-9"/>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677C1F">
              <w:rPr>
                <w:rFonts w:ascii="Times New Roman" w:eastAsia="Times New Roman" w:hAnsi="Times New Roman" w:cs="Angsana New"/>
                <w:sz w:val="20"/>
                <w:szCs w:val="22"/>
              </w:rPr>
              <w:t>62</w:t>
            </w:r>
            <w:r w:rsidRPr="00AF34DB">
              <w:rPr>
                <w:rFonts w:ascii="Times New Roman" w:eastAsia="Times New Roman" w:hAnsi="Times New Roman" w:cs="Angsana New"/>
                <w:sz w:val="20"/>
                <w:szCs w:val="22"/>
              </w:rPr>
              <w:t>,</w:t>
            </w:r>
            <w:r w:rsidR="00677C1F">
              <w:rPr>
                <w:rFonts w:ascii="Times New Roman" w:eastAsia="Times New Roman" w:hAnsi="Times New Roman" w:cs="Angsana New"/>
                <w:sz w:val="20"/>
                <w:szCs w:val="22"/>
              </w:rPr>
              <w:t>004</w:t>
            </w:r>
            <w:r w:rsidR="00EC361C" w:rsidRPr="00AF34DB">
              <w:rPr>
                <w:rFonts w:ascii="Times New Roman" w:eastAsia="Times New Roman" w:hAnsi="Times New Roman" w:cs="Angsana New"/>
                <w:sz w:val="20"/>
                <w:szCs w:val="22"/>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AF34DB" w:rsidRDefault="0060550A" w:rsidP="00677C1F">
            <w:pPr>
              <w:tabs>
                <w:tab w:val="decimal" w:pos="107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14</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139</w:t>
            </w:r>
            <w:r w:rsidR="001320C9"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678"/>
                <w:tab w:val="decimal" w:pos="1354"/>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 w:val="decimal" w:pos="1354"/>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 w:val="decimal" w:pos="1354"/>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AF34DB" w:rsidRDefault="0060550A" w:rsidP="00677C1F">
            <w:pPr>
              <w:tabs>
                <w:tab w:val="decimal" w:pos="90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3</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976</w:t>
            </w:r>
            <w:r w:rsidR="001320C9"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6216C9" w:rsidP="00EC361C">
            <w:pPr>
              <w:tabs>
                <w:tab w:val="decimal" w:pos="809"/>
              </w:tabs>
              <w:spacing w:after="0" w:line="240" w:lineRule="exact"/>
              <w:ind w:right="-14"/>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162" w:right="-14" w:firstLine="225"/>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Shareholders’ equity</w:t>
            </w:r>
          </w:p>
        </w:tc>
        <w:tc>
          <w:tcPr>
            <w:tcW w:w="1350" w:type="dxa"/>
            <w:shd w:val="clear" w:color="auto" w:fill="auto"/>
            <w:vAlign w:val="center"/>
          </w:tcPr>
          <w:p w:rsidR="001320C9" w:rsidRPr="00AF34DB" w:rsidRDefault="0060550A" w:rsidP="00AF34DB">
            <w:pPr>
              <w:tabs>
                <w:tab w:val="decimal" w:pos="1170"/>
              </w:tabs>
              <w:spacing w:after="0" w:line="200" w:lineRule="exact"/>
              <w:ind w:right="-9"/>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449</w:t>
            </w: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320</w:t>
            </w:r>
            <w:r w:rsidR="00EC361C" w:rsidRPr="00AF34DB">
              <w:rPr>
                <w:rFonts w:ascii="Times New Roman" w:eastAsia="Times New Roman" w:hAnsi="Times New Roman" w:cs="Angsana New"/>
                <w:sz w:val="20"/>
                <w:szCs w:val="22"/>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AF34DB" w:rsidRDefault="0060550A" w:rsidP="00677C1F">
            <w:pPr>
              <w:tabs>
                <w:tab w:val="decimal" w:pos="107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677C1F">
              <w:rPr>
                <w:rFonts w:ascii="Times New Roman" w:eastAsia="Times New Roman" w:hAnsi="Times New Roman" w:cs="Angsana New"/>
                <w:sz w:val="20"/>
                <w:szCs w:val="20"/>
              </w:rPr>
              <w:t>117,185</w:t>
            </w:r>
            <w:r w:rsidR="001320C9"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678"/>
                <w:tab w:val="decimal" w:pos="1354"/>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 w:val="decimal" w:pos="1354"/>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 w:val="decimal" w:pos="1354"/>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AF34DB" w:rsidRDefault="001320C9" w:rsidP="00677C1F">
            <w:pPr>
              <w:tabs>
                <w:tab w:val="decimal" w:pos="90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34</w:t>
            </w:r>
            <w:r w:rsidRPr="00AF34DB">
              <w:rPr>
                <w:rFonts w:ascii="Times New Roman" w:eastAsia="Times New Roman" w:hAnsi="Times New Roman" w:cs="Angsana New"/>
                <w:sz w:val="20"/>
                <w:szCs w:val="20"/>
              </w:rPr>
              <w:t>,</w:t>
            </w:r>
            <w:r w:rsidR="00443797">
              <w:rPr>
                <w:rFonts w:ascii="Times New Roman" w:eastAsia="Times New Roman" w:hAnsi="Times New Roman" w:cs="Angsana New"/>
                <w:sz w:val="20"/>
                <w:szCs w:val="20"/>
              </w:rPr>
              <w:t>935</w:t>
            </w:r>
            <w:r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B16C13" w:rsidP="00AF34DB">
            <w:pPr>
              <w:tabs>
                <w:tab w:val="decimal" w:pos="1330"/>
              </w:tabs>
              <w:spacing w:after="0" w:line="240" w:lineRule="exact"/>
              <w:ind w:right="-14"/>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85</w:t>
            </w:r>
            <w:r w:rsidR="006216C9"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123</w:t>
            </w:r>
          </w:p>
        </w:tc>
      </w:tr>
      <w:tr w:rsidR="001320C9" w:rsidRPr="00EB2151" w:rsidTr="00677C1F">
        <w:trPr>
          <w:trHeight w:val="20"/>
        </w:trPr>
        <w:tc>
          <w:tcPr>
            <w:tcW w:w="2790" w:type="dxa"/>
            <w:shd w:val="clear" w:color="auto" w:fill="auto"/>
            <w:vAlign w:val="bottom"/>
          </w:tcPr>
          <w:p w:rsidR="001320C9" w:rsidRPr="00EB2151" w:rsidRDefault="001320C9" w:rsidP="00DB54CD">
            <w:pPr>
              <w:spacing w:after="0" w:line="140" w:lineRule="exact"/>
              <w:ind w:left="351" w:right="-14"/>
              <w:rPr>
                <w:rFonts w:ascii="Times New Roman" w:eastAsia="Times New Roman" w:hAnsi="Times New Roman" w:cs="Times New Roman"/>
                <w:sz w:val="20"/>
                <w:szCs w:val="22"/>
                <w:lang w:val="en-GB"/>
              </w:rPr>
            </w:pPr>
          </w:p>
        </w:tc>
        <w:tc>
          <w:tcPr>
            <w:tcW w:w="1350" w:type="dxa"/>
            <w:shd w:val="clear" w:color="auto" w:fill="auto"/>
            <w:vAlign w:val="center"/>
          </w:tcPr>
          <w:p w:rsidR="001320C9" w:rsidRPr="00EB2151" w:rsidRDefault="001320C9" w:rsidP="00EC361C">
            <w:pPr>
              <w:tabs>
                <w:tab w:val="decimal" w:pos="949"/>
              </w:tabs>
              <w:spacing w:after="0" w:line="200" w:lineRule="exact"/>
              <w:ind w:right="-9"/>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EB2151" w:rsidRDefault="001320C9" w:rsidP="00677C1F">
            <w:pPr>
              <w:tabs>
                <w:tab w:val="decimal" w:pos="107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EB2151" w:rsidRDefault="001320C9" w:rsidP="00677C1F">
            <w:pPr>
              <w:tabs>
                <w:tab w:val="decimal" w:pos="90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spacing w:after="0" w:line="140" w:lineRule="exact"/>
              <w:ind w:left="351"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1320C9" w:rsidP="00EC361C">
            <w:pPr>
              <w:tabs>
                <w:tab w:val="decimal" w:pos="1092"/>
              </w:tabs>
              <w:spacing w:after="0" w:line="240" w:lineRule="exact"/>
              <w:ind w:right="-14"/>
              <w:jc w:val="center"/>
              <w:rPr>
                <w:rFonts w:ascii="Times New Roman" w:eastAsia="Times New Roman" w:hAnsi="Times New Roman" w:cs="Times New Roman"/>
                <w:sz w:val="20"/>
                <w:szCs w:val="22"/>
                <w:lang w:val="en-GB"/>
              </w:rPr>
            </w:pPr>
          </w:p>
        </w:tc>
      </w:tr>
      <w:tr w:rsidR="001320C9" w:rsidRPr="00EB2151" w:rsidTr="00677C1F">
        <w:trPr>
          <w:trHeight w:val="20"/>
        </w:trPr>
        <w:tc>
          <w:tcPr>
            <w:tcW w:w="2790" w:type="dxa"/>
            <w:shd w:val="clear" w:color="auto" w:fill="auto"/>
            <w:vAlign w:val="bottom"/>
          </w:tcPr>
          <w:p w:rsidR="001320C9" w:rsidRPr="00EB2151" w:rsidRDefault="001320C9" w:rsidP="00DB54CD">
            <w:pPr>
              <w:spacing w:after="0" w:line="240" w:lineRule="exact"/>
              <w:ind w:right="-14"/>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Statements of profit or loss and </w:t>
            </w:r>
          </w:p>
          <w:p w:rsidR="001320C9" w:rsidRPr="00EB2151" w:rsidRDefault="001320C9" w:rsidP="00DB54CD">
            <w:pPr>
              <w:spacing w:after="0" w:line="240" w:lineRule="exact"/>
              <w:ind w:left="143" w:right="-14" w:hanging="143"/>
              <w:rPr>
                <w:rFonts w:ascii="Times New Roman" w:eastAsia="Times New Roman" w:hAnsi="Times New Roman" w:cs="Times New Roman"/>
                <w:b/>
                <w:bCs/>
                <w:sz w:val="20"/>
                <w:szCs w:val="22"/>
                <w:cs/>
                <w:lang w:val="en-GB"/>
              </w:rPr>
            </w:pPr>
            <w:r w:rsidRPr="00EB2151">
              <w:rPr>
                <w:rFonts w:ascii="Times New Roman" w:eastAsia="Times New Roman" w:hAnsi="Times New Roman" w:cs="Times New Roman"/>
                <w:b/>
                <w:bCs/>
                <w:sz w:val="20"/>
                <w:szCs w:val="22"/>
                <w:lang w:val="en-GB"/>
              </w:rPr>
              <w:tab/>
              <w:t>other comprehensive income</w:t>
            </w:r>
          </w:p>
        </w:tc>
        <w:tc>
          <w:tcPr>
            <w:tcW w:w="1350" w:type="dxa"/>
            <w:shd w:val="clear" w:color="auto" w:fill="auto"/>
            <w:vAlign w:val="center"/>
          </w:tcPr>
          <w:p w:rsidR="001320C9" w:rsidRPr="00EB2151" w:rsidRDefault="001320C9" w:rsidP="00EC361C">
            <w:pPr>
              <w:tabs>
                <w:tab w:val="decimal" w:pos="949"/>
              </w:tabs>
              <w:spacing w:after="0" w:line="200" w:lineRule="exact"/>
              <w:ind w:right="-9"/>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EB2151" w:rsidRDefault="001320C9" w:rsidP="00677C1F">
            <w:pPr>
              <w:tabs>
                <w:tab w:val="decimal" w:pos="107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EB2151" w:rsidRDefault="001320C9" w:rsidP="00677C1F">
            <w:pPr>
              <w:tabs>
                <w:tab w:val="decimal" w:pos="90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1320C9" w:rsidP="00EC361C">
            <w:pPr>
              <w:tabs>
                <w:tab w:val="decimal" w:pos="1092"/>
              </w:tabs>
              <w:spacing w:after="0" w:line="240" w:lineRule="exact"/>
              <w:ind w:right="-14"/>
              <w:jc w:val="center"/>
              <w:rPr>
                <w:rFonts w:ascii="Times New Roman" w:eastAsia="Times New Roman" w:hAnsi="Times New Roman" w:cs="Times New Roman"/>
                <w:sz w:val="20"/>
                <w:szCs w:val="22"/>
                <w:lang w:val="en-GB"/>
              </w:rPr>
            </w:pPr>
          </w:p>
        </w:tc>
      </w:tr>
      <w:tr w:rsidR="001320C9" w:rsidRPr="00EB2151" w:rsidTr="00677C1F">
        <w:trPr>
          <w:trHeight w:val="20"/>
        </w:trPr>
        <w:tc>
          <w:tcPr>
            <w:tcW w:w="2790" w:type="dxa"/>
            <w:shd w:val="clear" w:color="auto" w:fill="auto"/>
            <w:vAlign w:val="bottom"/>
          </w:tcPr>
          <w:p w:rsidR="001320C9" w:rsidRPr="00EB2151" w:rsidRDefault="001320C9" w:rsidP="00DB54CD">
            <w:pPr>
              <w:spacing w:after="0" w:line="240" w:lineRule="exact"/>
              <w:ind w:left="180" w:right="-14" w:firstLine="90"/>
              <w:rPr>
                <w:rFonts w:ascii="Times New Roman" w:eastAsia="Times New Roman" w:hAnsi="Times New Roman" w:cs="Times New Roman"/>
                <w:b/>
                <w:bCs/>
                <w:sz w:val="20"/>
                <w:szCs w:val="22"/>
                <w:lang w:val="en-GB"/>
              </w:rPr>
            </w:pPr>
            <w:r w:rsidRPr="00EB2151">
              <w:rPr>
                <w:rFonts w:ascii="Times New Roman" w:eastAsia="Times New Roman" w:hAnsi="Times New Roman" w:cs="Times New Roman"/>
                <w:b/>
                <w:bCs/>
                <w:sz w:val="20"/>
                <w:szCs w:val="22"/>
                <w:lang w:val="en-GB"/>
              </w:rPr>
              <w:t xml:space="preserve">For the year ended </w:t>
            </w:r>
          </w:p>
          <w:p w:rsidR="001320C9" w:rsidRPr="00EB2151" w:rsidRDefault="001320C9" w:rsidP="00DB54CD">
            <w:pPr>
              <w:spacing w:after="0" w:line="240" w:lineRule="exact"/>
              <w:ind w:left="180" w:right="-14" w:firstLine="90"/>
              <w:rPr>
                <w:rFonts w:ascii="Times New Roman" w:eastAsia="Times New Roman" w:hAnsi="Times New Roman" w:cs="Times New Roman"/>
                <w:sz w:val="20"/>
                <w:szCs w:val="22"/>
                <w:cs/>
                <w:lang w:val="en-GB"/>
              </w:rPr>
            </w:pPr>
            <w:r w:rsidRPr="00EB2151">
              <w:rPr>
                <w:rFonts w:ascii="Times New Roman" w:eastAsia="Times New Roman" w:hAnsi="Times New Roman" w:cs="Times New Roman"/>
                <w:b/>
                <w:bCs/>
                <w:sz w:val="20"/>
                <w:szCs w:val="22"/>
              </w:rPr>
              <w:t xml:space="preserve">December </w:t>
            </w:r>
            <w:r w:rsidR="00B16C13" w:rsidRPr="00B16C13">
              <w:rPr>
                <w:rFonts w:ascii="Times New Roman" w:eastAsia="Times New Roman" w:hAnsi="Times New Roman" w:cs="Angsana New"/>
                <w:b/>
                <w:bCs/>
                <w:sz w:val="20"/>
                <w:szCs w:val="22"/>
              </w:rPr>
              <w:t>31</w:t>
            </w:r>
            <w:r w:rsidRPr="00EB2151">
              <w:rPr>
                <w:rFonts w:ascii="Times New Roman" w:eastAsia="Times New Roman" w:hAnsi="Times New Roman" w:cs="Times New Roman"/>
                <w:b/>
                <w:bCs/>
                <w:sz w:val="20"/>
                <w:szCs w:val="22"/>
              </w:rPr>
              <w:t xml:space="preserve">, </w:t>
            </w:r>
            <w:r w:rsidR="00B16C13" w:rsidRPr="00B16C13">
              <w:rPr>
                <w:rFonts w:ascii="Times New Roman" w:eastAsia="Times New Roman" w:hAnsi="Times New Roman" w:cs="Angsana New"/>
                <w:b/>
                <w:bCs/>
                <w:sz w:val="20"/>
                <w:szCs w:val="22"/>
              </w:rPr>
              <w:t>2019</w:t>
            </w:r>
          </w:p>
        </w:tc>
        <w:tc>
          <w:tcPr>
            <w:tcW w:w="1350" w:type="dxa"/>
            <w:shd w:val="clear" w:color="auto" w:fill="auto"/>
            <w:vAlign w:val="center"/>
          </w:tcPr>
          <w:p w:rsidR="001320C9" w:rsidRPr="00EB2151" w:rsidRDefault="001320C9" w:rsidP="00EC361C">
            <w:pPr>
              <w:tabs>
                <w:tab w:val="decimal" w:pos="949"/>
              </w:tabs>
              <w:spacing w:after="0" w:line="200" w:lineRule="exact"/>
              <w:ind w:right="-9"/>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EB2151" w:rsidRDefault="001320C9" w:rsidP="00677C1F">
            <w:pPr>
              <w:tabs>
                <w:tab w:val="decimal" w:pos="107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EB2151" w:rsidRDefault="001320C9" w:rsidP="00677C1F">
            <w:pPr>
              <w:tabs>
                <w:tab w:val="decimal" w:pos="902"/>
              </w:tabs>
              <w:spacing w:after="0" w:line="200" w:lineRule="exact"/>
              <w:ind w:right="176"/>
              <w:jc w:val="center"/>
              <w:rPr>
                <w:rFonts w:ascii="Times New Roman" w:eastAsia="Times New Roman" w:hAnsi="Times New Roman" w:cs="Times New Roman"/>
                <w:sz w:val="20"/>
                <w:szCs w:val="20"/>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EB2151" w:rsidRDefault="001320C9" w:rsidP="00EC361C">
            <w:pPr>
              <w:tabs>
                <w:tab w:val="decimal" w:pos="1092"/>
              </w:tabs>
              <w:spacing w:after="0" w:line="240" w:lineRule="exact"/>
              <w:ind w:right="-14"/>
              <w:jc w:val="center"/>
              <w:rPr>
                <w:rFonts w:ascii="Times New Roman" w:eastAsia="Times New Roman" w:hAnsi="Times New Roman" w:cs="Times New Roman"/>
                <w:sz w:val="20"/>
                <w:szCs w:val="22"/>
                <w:lang w:val="en-GB"/>
              </w:rPr>
            </w:pPr>
          </w:p>
        </w:tc>
      </w:tr>
      <w:tr w:rsidR="001320C9" w:rsidRPr="00EB2151" w:rsidTr="00677C1F">
        <w:trPr>
          <w:trHeight w:val="261"/>
        </w:trPr>
        <w:tc>
          <w:tcPr>
            <w:tcW w:w="2790" w:type="dxa"/>
            <w:shd w:val="clear" w:color="auto" w:fill="auto"/>
            <w:vAlign w:val="bottom"/>
          </w:tcPr>
          <w:p w:rsidR="001320C9" w:rsidRPr="00EB2151" w:rsidRDefault="001320C9" w:rsidP="00710D2C">
            <w:pPr>
              <w:spacing w:after="0" w:line="240" w:lineRule="exact"/>
              <w:ind w:left="351" w:right="-14"/>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Total revenues</w:t>
            </w:r>
          </w:p>
        </w:tc>
        <w:tc>
          <w:tcPr>
            <w:tcW w:w="1350" w:type="dxa"/>
            <w:shd w:val="clear" w:color="auto" w:fill="auto"/>
            <w:vAlign w:val="center"/>
          </w:tcPr>
          <w:p w:rsidR="001320C9" w:rsidRPr="00AF34DB" w:rsidRDefault="00B16C13" w:rsidP="00AF34DB">
            <w:pPr>
              <w:tabs>
                <w:tab w:val="decimal" w:pos="1170"/>
              </w:tabs>
              <w:spacing w:after="0" w:line="200" w:lineRule="exact"/>
              <w:ind w:right="-9"/>
              <w:rPr>
                <w:rFonts w:ascii="Times New Roman" w:eastAsia="Times New Roman" w:hAnsi="Times New Roman" w:cs="Angsana New"/>
                <w:sz w:val="20"/>
                <w:szCs w:val="22"/>
              </w:rPr>
            </w:pPr>
            <w:r w:rsidRPr="00B16C13">
              <w:rPr>
                <w:rFonts w:ascii="Times New Roman" w:eastAsia="Times New Roman" w:hAnsi="Times New Roman" w:cs="Angsana New"/>
                <w:sz w:val="20"/>
                <w:szCs w:val="22"/>
              </w:rPr>
              <w:t>15</w:t>
            </w:r>
            <w:r w:rsidR="00EC361C" w:rsidRPr="00AF34DB">
              <w:rPr>
                <w:rFonts w:ascii="Times New Roman" w:eastAsia="Times New Roman" w:hAnsi="Times New Roman" w:cs="Angsana New"/>
                <w:sz w:val="20"/>
                <w:szCs w:val="22"/>
              </w:rPr>
              <w:t>,</w:t>
            </w:r>
            <w:r w:rsidRPr="00B16C13">
              <w:rPr>
                <w:rFonts w:ascii="Times New Roman" w:eastAsia="Times New Roman" w:hAnsi="Times New Roman" w:cs="Angsana New"/>
                <w:sz w:val="20"/>
                <w:szCs w:val="22"/>
              </w:rPr>
              <w:t>583</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shd w:val="clear" w:color="auto" w:fill="auto"/>
            <w:vAlign w:val="center"/>
          </w:tcPr>
          <w:p w:rsidR="001320C9" w:rsidRPr="00AF34DB" w:rsidRDefault="00B16C13" w:rsidP="00677C1F">
            <w:pPr>
              <w:tabs>
                <w:tab w:val="decimal" w:pos="107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129</w:t>
            </w:r>
            <w:r w:rsidR="0060550A"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204</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1064" w:type="dxa"/>
            <w:shd w:val="clear" w:color="auto" w:fill="auto"/>
            <w:vAlign w:val="center"/>
          </w:tcPr>
          <w:p w:rsidR="001320C9" w:rsidRPr="00AF34DB" w:rsidRDefault="00B16C13" w:rsidP="00677C1F">
            <w:pPr>
              <w:tabs>
                <w:tab w:val="decimal" w:pos="90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65</w:t>
            </w:r>
            <w:r w:rsidR="001320C9"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582</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shd w:val="clear" w:color="auto" w:fill="auto"/>
            <w:vAlign w:val="center"/>
          </w:tcPr>
          <w:p w:rsidR="001320C9" w:rsidRPr="00AF34DB" w:rsidRDefault="00B16C13" w:rsidP="00AF34DB">
            <w:pPr>
              <w:tabs>
                <w:tab w:val="decimal" w:pos="1330"/>
              </w:tabs>
              <w:spacing w:after="0" w:line="240" w:lineRule="exact"/>
              <w:ind w:right="-14"/>
              <w:rPr>
                <w:rFonts w:ascii="Times New Roman" w:eastAsia="Times New Roman" w:hAnsi="Times New Roman" w:cs="Angsana New"/>
                <w:sz w:val="20"/>
                <w:szCs w:val="22"/>
              </w:rPr>
            </w:pPr>
            <w:r w:rsidRPr="00B16C13">
              <w:rPr>
                <w:rFonts w:ascii="Times New Roman" w:eastAsia="Times New Roman" w:hAnsi="Times New Roman" w:cs="Angsana New"/>
                <w:sz w:val="20"/>
                <w:szCs w:val="22"/>
              </w:rPr>
              <w:t>2</w:t>
            </w: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351" w:right="-14"/>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Total expenses</w:t>
            </w:r>
          </w:p>
        </w:tc>
        <w:tc>
          <w:tcPr>
            <w:tcW w:w="1350" w:type="dxa"/>
            <w:tcBorders>
              <w:bottom w:val="single" w:sz="4" w:space="0" w:color="auto"/>
            </w:tcBorders>
            <w:shd w:val="clear" w:color="auto" w:fill="auto"/>
            <w:vAlign w:val="center"/>
          </w:tcPr>
          <w:p w:rsidR="001320C9" w:rsidRPr="00AF34DB" w:rsidRDefault="0060550A" w:rsidP="00AF34DB">
            <w:pPr>
              <w:tabs>
                <w:tab w:val="decimal" w:pos="1170"/>
              </w:tabs>
              <w:spacing w:after="0" w:line="200" w:lineRule="exact"/>
              <w:ind w:right="-9"/>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15</w:t>
            </w:r>
            <w:r w:rsidRPr="00AF34DB">
              <w:rPr>
                <w:rFonts w:ascii="Times New Roman" w:eastAsia="Times New Roman" w:hAnsi="Times New Roman" w:cs="Angsana New"/>
                <w:sz w:val="20"/>
                <w:szCs w:val="22"/>
              </w:rPr>
              <w:t>,</w:t>
            </w:r>
            <w:r w:rsidR="00B16C13" w:rsidRPr="00AF34DB">
              <w:rPr>
                <w:rFonts w:ascii="Times New Roman" w:eastAsia="Times New Roman" w:hAnsi="Times New Roman" w:cs="Angsana New"/>
                <w:sz w:val="20"/>
                <w:szCs w:val="22"/>
              </w:rPr>
              <w:t>664</w:t>
            </w:r>
            <w:r w:rsidR="00EC361C" w:rsidRPr="00AF34DB">
              <w:rPr>
                <w:rFonts w:ascii="Times New Roman" w:eastAsia="Times New Roman" w:hAnsi="Times New Roman" w:cs="Angsana New"/>
                <w:sz w:val="20"/>
                <w:szCs w:val="22"/>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tcBorders>
              <w:bottom w:val="single" w:sz="4" w:space="0" w:color="auto"/>
            </w:tcBorders>
            <w:shd w:val="clear" w:color="auto" w:fill="auto"/>
            <w:vAlign w:val="center"/>
          </w:tcPr>
          <w:p w:rsidR="001320C9" w:rsidRPr="00AF34DB" w:rsidRDefault="001320C9" w:rsidP="00677C1F">
            <w:pPr>
              <w:tabs>
                <w:tab w:val="decimal" w:pos="107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123</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030</w:t>
            </w:r>
            <w:r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1064" w:type="dxa"/>
            <w:tcBorders>
              <w:bottom w:val="single" w:sz="4" w:space="0" w:color="auto"/>
            </w:tcBorders>
            <w:shd w:val="clear" w:color="auto" w:fill="auto"/>
            <w:vAlign w:val="center"/>
          </w:tcPr>
          <w:p w:rsidR="001320C9" w:rsidRPr="00AF34DB" w:rsidRDefault="0060550A" w:rsidP="00677C1F">
            <w:pPr>
              <w:tabs>
                <w:tab w:val="decimal" w:pos="902"/>
              </w:tabs>
              <w:spacing w:after="0" w:line="200" w:lineRule="exact"/>
              <w:ind w:right="-9"/>
              <w:rPr>
                <w:rFonts w:ascii="Times New Roman" w:eastAsia="Times New Roman" w:hAnsi="Times New Roman" w:cs="Angsana New"/>
                <w:sz w:val="20"/>
                <w:szCs w:val="20"/>
              </w:rPr>
            </w:pP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56</w:t>
            </w:r>
            <w:r w:rsidRPr="00AF34DB">
              <w:rPr>
                <w:rFonts w:ascii="Times New Roman" w:eastAsia="Times New Roman" w:hAnsi="Times New Roman" w:cs="Angsana New"/>
                <w:sz w:val="20"/>
                <w:szCs w:val="20"/>
              </w:rPr>
              <w:t>,</w:t>
            </w:r>
            <w:r w:rsidR="00B16C13" w:rsidRPr="00B16C13">
              <w:rPr>
                <w:rFonts w:ascii="Times New Roman" w:eastAsia="Times New Roman" w:hAnsi="Times New Roman" w:cs="Angsana New"/>
                <w:sz w:val="20"/>
                <w:szCs w:val="20"/>
              </w:rPr>
              <w:t>445</w:t>
            </w:r>
            <w:r w:rsidR="001320C9" w:rsidRPr="00AF34DB">
              <w:rPr>
                <w:rFonts w:ascii="Times New Roman" w:eastAsia="Times New Roman" w:hAnsi="Times New Roman" w:cs="Angsana New"/>
                <w:sz w:val="20"/>
                <w:szCs w:val="20"/>
              </w:rPr>
              <w:t>)</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tcBorders>
              <w:bottom w:val="single" w:sz="4" w:space="0" w:color="auto"/>
            </w:tcBorders>
            <w:shd w:val="clear" w:color="auto" w:fill="auto"/>
            <w:vAlign w:val="center"/>
          </w:tcPr>
          <w:p w:rsidR="001320C9" w:rsidRPr="00AF34DB" w:rsidRDefault="006216C9" w:rsidP="00AF34DB">
            <w:pPr>
              <w:tabs>
                <w:tab w:val="decimal" w:pos="1330"/>
              </w:tabs>
              <w:spacing w:after="0" w:line="240" w:lineRule="exact"/>
              <w:ind w:right="-14"/>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6</w:t>
            </w:r>
            <w:r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950</w:t>
            </w:r>
            <w:r w:rsidRPr="00AF34DB">
              <w:rPr>
                <w:rFonts w:ascii="Times New Roman" w:eastAsia="Times New Roman" w:hAnsi="Times New Roman" w:cs="Angsana New"/>
                <w:sz w:val="20"/>
                <w:szCs w:val="22"/>
              </w:rPr>
              <w:t>)</w:t>
            </w:r>
          </w:p>
        </w:tc>
      </w:tr>
      <w:tr w:rsidR="001320C9" w:rsidRPr="00EB2151" w:rsidTr="00677C1F">
        <w:trPr>
          <w:trHeight w:val="20"/>
        </w:trPr>
        <w:tc>
          <w:tcPr>
            <w:tcW w:w="2790" w:type="dxa"/>
            <w:shd w:val="clear" w:color="auto" w:fill="auto"/>
            <w:vAlign w:val="bottom"/>
          </w:tcPr>
          <w:p w:rsidR="001320C9" w:rsidRPr="00EB2151" w:rsidRDefault="001320C9" w:rsidP="00710D2C">
            <w:pPr>
              <w:spacing w:after="0" w:line="240" w:lineRule="exact"/>
              <w:ind w:left="351" w:right="-14"/>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Net profit (loss) for the year</w:t>
            </w:r>
          </w:p>
        </w:tc>
        <w:tc>
          <w:tcPr>
            <w:tcW w:w="1350" w:type="dxa"/>
            <w:tcBorders>
              <w:top w:val="single" w:sz="4" w:space="0" w:color="auto"/>
              <w:bottom w:val="double" w:sz="4" w:space="0" w:color="auto"/>
            </w:tcBorders>
            <w:shd w:val="clear" w:color="auto" w:fill="auto"/>
            <w:vAlign w:val="center"/>
          </w:tcPr>
          <w:p w:rsidR="001320C9" w:rsidRPr="00AF34DB" w:rsidRDefault="0060550A" w:rsidP="00AF34DB">
            <w:pPr>
              <w:tabs>
                <w:tab w:val="decimal" w:pos="1170"/>
              </w:tabs>
              <w:spacing w:after="0" w:line="200" w:lineRule="exact"/>
              <w:ind w:right="-9"/>
              <w:rPr>
                <w:rFonts w:ascii="Times New Roman" w:eastAsia="Times New Roman" w:hAnsi="Times New Roman" w:cs="Angsana New"/>
                <w:sz w:val="20"/>
                <w:szCs w:val="22"/>
              </w:rPr>
            </w:pPr>
            <w:r w:rsidRPr="00AF34DB">
              <w:rPr>
                <w:rFonts w:ascii="Times New Roman" w:eastAsia="Times New Roman" w:hAnsi="Times New Roman" w:cs="Angsana New"/>
                <w:sz w:val="20"/>
                <w:szCs w:val="22"/>
              </w:rPr>
              <w:t>(</w:t>
            </w:r>
            <w:r w:rsidR="00B16C13" w:rsidRPr="00AF34DB">
              <w:rPr>
                <w:rFonts w:ascii="Times New Roman" w:eastAsia="Times New Roman" w:hAnsi="Times New Roman" w:cs="Angsana New"/>
                <w:sz w:val="20"/>
                <w:szCs w:val="22"/>
              </w:rPr>
              <w:t>81</w:t>
            </w:r>
            <w:r w:rsidR="00EC361C" w:rsidRPr="00AF34DB">
              <w:rPr>
                <w:rFonts w:ascii="Times New Roman" w:eastAsia="Times New Roman" w:hAnsi="Times New Roman" w:cs="Angsana New"/>
                <w:sz w:val="20"/>
                <w:szCs w:val="22"/>
              </w:rPr>
              <w:t>)</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93" w:type="dxa"/>
            <w:shd w:val="clear" w:color="auto" w:fill="auto"/>
            <w:vAlign w:val="center"/>
          </w:tcPr>
          <w:p w:rsidR="001320C9" w:rsidRPr="00EB2151" w:rsidRDefault="001320C9" w:rsidP="00EC361C">
            <w:pPr>
              <w:tabs>
                <w:tab w:val="decimal" w:pos="450"/>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1315"/>
              </w:tabs>
              <w:spacing w:after="0" w:line="240" w:lineRule="exact"/>
              <w:ind w:right="-14"/>
              <w:jc w:val="center"/>
              <w:rPr>
                <w:rFonts w:ascii="Times New Roman" w:eastAsia="Times New Roman" w:hAnsi="Times New Roman" w:cs="Times New Roman"/>
                <w:sz w:val="20"/>
                <w:szCs w:val="22"/>
                <w:lang w:val="en-GB"/>
              </w:rPr>
            </w:pPr>
          </w:p>
        </w:tc>
        <w:tc>
          <w:tcPr>
            <w:tcW w:w="1244" w:type="dxa"/>
            <w:tcBorders>
              <w:top w:val="single" w:sz="4" w:space="0" w:color="auto"/>
              <w:bottom w:val="double" w:sz="4" w:space="0" w:color="auto"/>
            </w:tcBorders>
            <w:shd w:val="clear" w:color="auto" w:fill="auto"/>
            <w:vAlign w:val="center"/>
          </w:tcPr>
          <w:p w:rsidR="001320C9" w:rsidRPr="00AF34DB" w:rsidRDefault="00B16C13" w:rsidP="00677C1F">
            <w:pPr>
              <w:tabs>
                <w:tab w:val="decimal" w:pos="107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6</w:t>
            </w:r>
            <w:r w:rsidR="0060550A"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174</w:t>
            </w:r>
          </w:p>
        </w:tc>
        <w:tc>
          <w:tcPr>
            <w:tcW w:w="20" w:type="dxa"/>
            <w:shd w:val="clear" w:color="auto" w:fill="auto"/>
            <w:vAlign w:val="center"/>
          </w:tcPr>
          <w:p w:rsidR="001320C9" w:rsidRPr="00EB2151" w:rsidRDefault="001320C9" w:rsidP="00EC361C">
            <w:pPr>
              <w:tabs>
                <w:tab w:val="decimal" w:pos="678"/>
              </w:tabs>
              <w:spacing w:after="0" w:line="240" w:lineRule="exact"/>
              <w:ind w:right="-14"/>
              <w:jc w:val="center"/>
              <w:rPr>
                <w:rFonts w:ascii="Times New Roman" w:eastAsia="Times New Roman" w:hAnsi="Times New Roman" w:cs="Times New Roman"/>
                <w:sz w:val="20"/>
                <w:szCs w:val="22"/>
                <w:lang w:val="en-GB"/>
              </w:rPr>
            </w:pPr>
          </w:p>
        </w:tc>
        <w:tc>
          <w:tcPr>
            <w:tcW w:w="21" w:type="dxa"/>
            <w:shd w:val="clear" w:color="auto" w:fill="auto"/>
            <w:vAlign w:val="center"/>
          </w:tcPr>
          <w:p w:rsidR="001320C9" w:rsidRPr="00EB2151" w:rsidRDefault="001320C9" w:rsidP="00EC361C">
            <w:pPr>
              <w:tabs>
                <w:tab w:val="decimal" w:pos="718"/>
              </w:tabs>
              <w:spacing w:after="0" w:line="240" w:lineRule="exact"/>
              <w:ind w:right="-14"/>
              <w:jc w:val="center"/>
              <w:rPr>
                <w:rFonts w:ascii="Times New Roman" w:eastAsia="Times New Roman" w:hAnsi="Times New Roman" w:cs="Times New Roman"/>
                <w:sz w:val="20"/>
                <w:szCs w:val="22"/>
                <w:lang w:val="en-GB"/>
              </w:rPr>
            </w:pP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1064" w:type="dxa"/>
            <w:tcBorders>
              <w:top w:val="single" w:sz="4" w:space="0" w:color="auto"/>
              <w:bottom w:val="double" w:sz="4" w:space="0" w:color="auto"/>
            </w:tcBorders>
            <w:shd w:val="clear" w:color="auto" w:fill="auto"/>
            <w:vAlign w:val="center"/>
          </w:tcPr>
          <w:p w:rsidR="001320C9" w:rsidRPr="00AF34DB" w:rsidRDefault="00B16C13" w:rsidP="00677C1F">
            <w:pPr>
              <w:tabs>
                <w:tab w:val="decimal" w:pos="902"/>
              </w:tabs>
              <w:spacing w:after="0" w:line="200" w:lineRule="exact"/>
              <w:ind w:right="-9"/>
              <w:rPr>
                <w:rFonts w:ascii="Times New Roman" w:eastAsia="Times New Roman" w:hAnsi="Times New Roman" w:cs="Angsana New"/>
                <w:sz w:val="20"/>
                <w:szCs w:val="20"/>
              </w:rPr>
            </w:pPr>
            <w:r w:rsidRPr="00B16C13">
              <w:rPr>
                <w:rFonts w:ascii="Times New Roman" w:eastAsia="Times New Roman" w:hAnsi="Times New Roman" w:cs="Angsana New"/>
                <w:sz w:val="20"/>
                <w:szCs w:val="20"/>
              </w:rPr>
              <w:t>9</w:t>
            </w:r>
            <w:r w:rsidR="001320C9" w:rsidRPr="00AF34DB">
              <w:rPr>
                <w:rFonts w:ascii="Times New Roman" w:eastAsia="Times New Roman" w:hAnsi="Times New Roman" w:cs="Angsana New"/>
                <w:sz w:val="20"/>
                <w:szCs w:val="20"/>
              </w:rPr>
              <w:t>,</w:t>
            </w:r>
            <w:r w:rsidRPr="00B16C13">
              <w:rPr>
                <w:rFonts w:ascii="Times New Roman" w:eastAsia="Times New Roman" w:hAnsi="Times New Roman" w:cs="Angsana New"/>
                <w:sz w:val="20"/>
                <w:szCs w:val="20"/>
              </w:rPr>
              <w:t>137</w:t>
            </w:r>
          </w:p>
        </w:tc>
        <w:tc>
          <w:tcPr>
            <w:tcW w:w="20" w:type="dxa"/>
            <w:shd w:val="clear" w:color="auto" w:fill="auto"/>
            <w:vAlign w:val="center"/>
          </w:tcPr>
          <w:p w:rsidR="001320C9" w:rsidRPr="00EB2151" w:rsidRDefault="001320C9" w:rsidP="00EC361C">
            <w:pPr>
              <w:tabs>
                <w:tab w:val="decimal" w:pos="897"/>
              </w:tabs>
              <w:spacing w:after="0" w:line="240" w:lineRule="exact"/>
              <w:ind w:right="-14"/>
              <w:jc w:val="center"/>
              <w:rPr>
                <w:rFonts w:ascii="Times New Roman" w:eastAsia="Times New Roman" w:hAnsi="Times New Roman" w:cs="Times New Roman"/>
                <w:sz w:val="20"/>
                <w:szCs w:val="22"/>
                <w:lang w:val="en-GB"/>
              </w:rPr>
            </w:pPr>
          </w:p>
        </w:tc>
        <w:tc>
          <w:tcPr>
            <w:tcW w:w="53" w:type="dxa"/>
            <w:shd w:val="clear" w:color="auto" w:fill="auto"/>
            <w:vAlign w:val="center"/>
          </w:tcPr>
          <w:p w:rsidR="001320C9" w:rsidRPr="00EB2151" w:rsidRDefault="001320C9" w:rsidP="00EC361C">
            <w:pPr>
              <w:tabs>
                <w:tab w:val="decimal" w:pos="809"/>
              </w:tabs>
              <w:spacing w:after="0" w:line="240" w:lineRule="exact"/>
              <w:ind w:right="-14"/>
              <w:jc w:val="center"/>
              <w:rPr>
                <w:rFonts w:ascii="Times New Roman" w:eastAsia="Times New Roman" w:hAnsi="Times New Roman" w:cs="Times New Roman"/>
                <w:sz w:val="20"/>
                <w:szCs w:val="22"/>
                <w:lang w:val="en-GB"/>
              </w:rPr>
            </w:pPr>
          </w:p>
        </w:tc>
        <w:tc>
          <w:tcPr>
            <w:tcW w:w="1506" w:type="dxa"/>
            <w:gridSpan w:val="2"/>
            <w:tcBorders>
              <w:top w:val="single" w:sz="4" w:space="0" w:color="auto"/>
              <w:bottom w:val="double" w:sz="4" w:space="0" w:color="auto"/>
            </w:tcBorders>
            <w:shd w:val="clear" w:color="auto" w:fill="auto"/>
            <w:vAlign w:val="center"/>
          </w:tcPr>
          <w:p w:rsidR="001320C9" w:rsidRPr="00AF34DB" w:rsidRDefault="00677C1F" w:rsidP="00AF34DB">
            <w:pPr>
              <w:tabs>
                <w:tab w:val="decimal" w:pos="1330"/>
              </w:tabs>
              <w:spacing w:after="0" w:line="240" w:lineRule="exact"/>
              <w:ind w:right="-14"/>
              <w:rPr>
                <w:rFonts w:ascii="Times New Roman" w:eastAsia="Times New Roman" w:hAnsi="Times New Roman" w:cs="Angsana New"/>
                <w:sz w:val="20"/>
                <w:szCs w:val="22"/>
              </w:rPr>
            </w:pPr>
            <w:r>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6</w:t>
            </w:r>
            <w:r w:rsidR="006216C9" w:rsidRPr="00AF34DB">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948</w:t>
            </w:r>
            <w:r>
              <w:rPr>
                <w:rFonts w:ascii="Times New Roman" w:eastAsia="Times New Roman" w:hAnsi="Times New Roman" w:cs="Angsana New"/>
                <w:sz w:val="20"/>
                <w:szCs w:val="22"/>
              </w:rPr>
              <w:t>)</w:t>
            </w:r>
          </w:p>
        </w:tc>
      </w:tr>
    </w:tbl>
    <w:p w:rsidR="00DB54CD" w:rsidRPr="00EB2151" w:rsidRDefault="00B16C13" w:rsidP="00C81FF6">
      <w:pPr>
        <w:spacing w:before="480"/>
        <w:ind w:left="547" w:hanging="547"/>
        <w:rPr>
          <w:rFonts w:ascii="Times New Roman" w:eastAsia="Times New Roman" w:hAnsi="Times New Roman" w:cs="Times New Roman"/>
          <w:b/>
          <w:bCs/>
          <w:sz w:val="20"/>
          <w:szCs w:val="20"/>
          <w:cs/>
        </w:rPr>
      </w:pPr>
      <w:r w:rsidRPr="00B16C13">
        <w:rPr>
          <w:rFonts w:ascii="Times New Roman" w:eastAsia="Times New Roman" w:hAnsi="Times New Roman" w:cs="Angsana New"/>
          <w:b/>
          <w:bCs/>
          <w:sz w:val="24"/>
          <w:szCs w:val="24"/>
        </w:rPr>
        <w:t>13</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rPr>
        <w:tab/>
      </w:r>
      <w:proofErr w:type="gramStart"/>
      <w:r w:rsidR="00DB54CD" w:rsidRPr="00EB2151">
        <w:rPr>
          <w:rFonts w:ascii="Times New Roman" w:eastAsia="Times New Roman" w:hAnsi="Times New Roman" w:cs="Times New Roman"/>
          <w:b/>
          <w:bCs/>
          <w:sz w:val="20"/>
          <w:szCs w:val="20"/>
        </w:rPr>
        <w:t xml:space="preserve">INVESTMENTS </w:t>
      </w:r>
      <w:r w:rsidR="00C81FF6" w:rsidRPr="00EB2151">
        <w:rPr>
          <w:rFonts w:ascii="Times New Roman" w:eastAsia="Times New Roman" w:hAnsi="Times New Roman" w:cs="Times New Roman"/>
          <w:b/>
          <w:bCs/>
          <w:sz w:val="20"/>
          <w:szCs w:val="20"/>
        </w:rPr>
        <w:t xml:space="preserve"> </w:t>
      </w:r>
      <w:r w:rsidR="00DB54CD" w:rsidRPr="00EB2151">
        <w:rPr>
          <w:rFonts w:ascii="Times New Roman" w:eastAsia="Times New Roman" w:hAnsi="Times New Roman" w:cs="Times New Roman"/>
          <w:b/>
          <w:bCs/>
          <w:sz w:val="20"/>
          <w:szCs w:val="20"/>
        </w:rPr>
        <w:t>IN</w:t>
      </w:r>
      <w:proofErr w:type="gramEnd"/>
      <w:r w:rsidR="00DB54CD" w:rsidRPr="00EB2151">
        <w:rPr>
          <w:rFonts w:ascii="Times New Roman" w:eastAsia="Times New Roman" w:hAnsi="Times New Roman" w:cs="Times New Roman"/>
          <w:b/>
          <w:bCs/>
          <w:sz w:val="20"/>
          <w:szCs w:val="20"/>
        </w:rPr>
        <w:t xml:space="preserve"> </w:t>
      </w:r>
      <w:r w:rsidR="00C81FF6" w:rsidRPr="00EB2151">
        <w:rPr>
          <w:rFonts w:ascii="Times New Roman" w:eastAsia="Times New Roman" w:hAnsi="Times New Roman" w:cs="Times New Roman"/>
          <w:b/>
          <w:bCs/>
          <w:sz w:val="20"/>
          <w:szCs w:val="20"/>
        </w:rPr>
        <w:t xml:space="preserve"> </w:t>
      </w:r>
      <w:r w:rsidR="00DB54CD" w:rsidRPr="00EB2151">
        <w:rPr>
          <w:rFonts w:ascii="Times New Roman" w:eastAsia="Times New Roman" w:hAnsi="Times New Roman" w:cs="Times New Roman"/>
          <w:b/>
          <w:bCs/>
          <w:sz w:val="20"/>
          <w:szCs w:val="20"/>
        </w:rPr>
        <w:t>SUBSIDIARIES</w:t>
      </w:r>
    </w:p>
    <w:p w:rsidR="00DB54CD" w:rsidRPr="00EC3C78" w:rsidRDefault="00B16C13" w:rsidP="008E5443">
      <w:pPr>
        <w:spacing w:before="240" w:after="0"/>
        <w:ind w:left="1094" w:right="-14" w:hanging="547"/>
        <w:jc w:val="both"/>
        <w:rPr>
          <w:rFonts w:ascii="Times New Roman" w:eastAsia="Times New Roman" w:hAnsi="Times New Roman" w:cs="Times New Roman"/>
          <w:spacing w:val="-4"/>
          <w:sz w:val="24"/>
          <w:szCs w:val="24"/>
          <w:lang w:val="en-GB"/>
        </w:rPr>
      </w:pPr>
      <w:r w:rsidRPr="00B16C13">
        <w:rPr>
          <w:rFonts w:ascii="Times New Roman" w:eastAsia="Times New Roman" w:hAnsi="Times New Roman" w:cs="Angsana New"/>
          <w:spacing w:val="-4"/>
          <w:sz w:val="24"/>
          <w:szCs w:val="24"/>
        </w:rPr>
        <w:t>13</w:t>
      </w:r>
      <w:r w:rsidR="00DB54CD" w:rsidRPr="00EC3C78">
        <w:rPr>
          <w:rFonts w:ascii="Times New Roman" w:eastAsia="Times New Roman" w:hAnsi="Times New Roman" w:cs="Times New Roman"/>
          <w:spacing w:val="-4"/>
          <w:sz w:val="24"/>
          <w:szCs w:val="24"/>
          <w:lang w:val="en-GB"/>
        </w:rPr>
        <w:t>.</w:t>
      </w:r>
      <w:r w:rsidRPr="00B16C13">
        <w:rPr>
          <w:rFonts w:ascii="Times New Roman" w:eastAsia="Times New Roman" w:hAnsi="Times New Roman" w:cs="Angsana New"/>
          <w:spacing w:val="-4"/>
          <w:sz w:val="24"/>
          <w:szCs w:val="24"/>
        </w:rPr>
        <w:t>1</w:t>
      </w:r>
      <w:r w:rsidR="00DB54CD" w:rsidRPr="00EC3C78">
        <w:rPr>
          <w:rFonts w:ascii="Times New Roman" w:eastAsia="Times New Roman" w:hAnsi="Times New Roman" w:cs="Times New Roman"/>
          <w:spacing w:val="-4"/>
          <w:sz w:val="24"/>
          <w:szCs w:val="24"/>
          <w:lang w:val="en-GB"/>
        </w:rPr>
        <w:tab/>
        <w:t xml:space="preserve">Details of investments in subsidiaries as at December </w:t>
      </w:r>
      <w:r w:rsidRPr="00B16C13">
        <w:rPr>
          <w:rFonts w:ascii="Times New Roman" w:eastAsia="Times New Roman" w:hAnsi="Times New Roman" w:cs="Angsana New"/>
          <w:spacing w:val="-4"/>
          <w:sz w:val="24"/>
          <w:szCs w:val="24"/>
        </w:rPr>
        <w:t>31</w:t>
      </w:r>
      <w:r w:rsidR="00DB54CD" w:rsidRPr="00EC3C78">
        <w:rPr>
          <w:rFonts w:ascii="Times New Roman" w:eastAsia="Times New Roman" w:hAnsi="Times New Roman" w:cs="Times New Roman"/>
          <w:spacing w:val="-4"/>
          <w:sz w:val="24"/>
          <w:szCs w:val="24"/>
          <w:lang w:val="en-GB"/>
        </w:rPr>
        <w:t xml:space="preserve">, </w:t>
      </w:r>
      <w:r w:rsidRPr="00B16C13">
        <w:rPr>
          <w:rFonts w:ascii="Times New Roman" w:eastAsia="Times New Roman" w:hAnsi="Times New Roman" w:cs="Angsana New"/>
          <w:spacing w:val="-4"/>
          <w:sz w:val="24"/>
          <w:szCs w:val="24"/>
        </w:rPr>
        <w:t>2019</w:t>
      </w:r>
      <w:r w:rsidR="00DB54CD" w:rsidRPr="00EC3C78">
        <w:rPr>
          <w:rFonts w:ascii="Times New Roman" w:eastAsia="Times New Roman" w:hAnsi="Times New Roman" w:cs="Times New Roman"/>
          <w:spacing w:val="-4"/>
          <w:sz w:val="24"/>
          <w:szCs w:val="24"/>
          <w:lang w:val="en-GB"/>
        </w:rPr>
        <w:t xml:space="preserve"> and </w:t>
      </w:r>
      <w:r w:rsidRPr="00B16C13">
        <w:rPr>
          <w:rFonts w:ascii="Times New Roman" w:eastAsia="Times New Roman" w:hAnsi="Times New Roman" w:cs="Angsana New"/>
          <w:spacing w:val="-4"/>
          <w:sz w:val="24"/>
          <w:szCs w:val="24"/>
        </w:rPr>
        <w:t>2018</w:t>
      </w:r>
      <w:r w:rsidR="00DB54CD" w:rsidRPr="00EC3C78">
        <w:rPr>
          <w:rFonts w:ascii="Times New Roman" w:eastAsia="Times New Roman" w:hAnsi="Times New Roman" w:cs="Times New Roman"/>
          <w:spacing w:val="-4"/>
          <w:sz w:val="24"/>
          <w:szCs w:val="24"/>
          <w:lang w:val="en-GB"/>
        </w:rPr>
        <w:t xml:space="preserve"> are as follows:</w:t>
      </w:r>
    </w:p>
    <w:p w:rsidR="00DB54CD" w:rsidRPr="00EB2151" w:rsidRDefault="00DB54CD" w:rsidP="00DB54CD">
      <w:pPr>
        <w:tabs>
          <w:tab w:val="left" w:pos="900"/>
          <w:tab w:val="left" w:pos="2160"/>
          <w:tab w:val="left" w:pos="2880"/>
        </w:tabs>
        <w:spacing w:before="240" w:after="0"/>
        <w:ind w:left="360" w:right="-14" w:hanging="360"/>
        <w:jc w:val="right"/>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(Unit: Thousand Baht)</w:t>
      </w:r>
    </w:p>
    <w:tbl>
      <w:tblPr>
        <w:tblW w:w="8172" w:type="dxa"/>
        <w:tblInd w:w="1080" w:type="dxa"/>
        <w:tblLayout w:type="fixed"/>
        <w:tblCellMar>
          <w:left w:w="0" w:type="dxa"/>
          <w:right w:w="0" w:type="dxa"/>
        </w:tblCellMar>
        <w:tblLook w:val="0000" w:firstRow="0" w:lastRow="0" w:firstColumn="0" w:lastColumn="0" w:noHBand="0" w:noVBand="0"/>
      </w:tblPr>
      <w:tblGrid>
        <w:gridCol w:w="2430"/>
        <w:gridCol w:w="900"/>
        <w:gridCol w:w="86"/>
        <w:gridCol w:w="913"/>
        <w:gridCol w:w="86"/>
        <w:gridCol w:w="877"/>
        <w:gridCol w:w="86"/>
        <w:gridCol w:w="796"/>
        <w:gridCol w:w="86"/>
        <w:gridCol w:w="913"/>
        <w:gridCol w:w="86"/>
        <w:gridCol w:w="913"/>
      </w:tblGrid>
      <w:tr w:rsidR="00303D09" w:rsidRPr="00677C1F" w:rsidTr="00677C1F">
        <w:tc>
          <w:tcPr>
            <w:tcW w:w="2430" w:type="dxa"/>
            <w:tcBorders>
              <w:top w:val="nil"/>
              <w:left w:val="nil"/>
              <w:right w:val="nil"/>
            </w:tcBorders>
            <w:vAlign w:val="bottom"/>
          </w:tcPr>
          <w:p w:rsidR="00303D09" w:rsidRPr="00677C1F" w:rsidRDefault="00303D09" w:rsidP="00DB54CD">
            <w:pPr>
              <w:spacing w:after="0" w:line="200" w:lineRule="exact"/>
              <w:ind w:right="-9"/>
              <w:jc w:val="center"/>
              <w:rPr>
                <w:rFonts w:ascii="Times New Roman" w:eastAsia="Times New Roman" w:hAnsi="Times New Roman" w:cs="Times New Roman"/>
                <w:b/>
                <w:bCs/>
                <w:sz w:val="16"/>
                <w:szCs w:val="16"/>
                <w:lang w:val="en-GB"/>
              </w:rPr>
            </w:pPr>
          </w:p>
        </w:tc>
        <w:tc>
          <w:tcPr>
            <w:tcW w:w="5742" w:type="dxa"/>
            <w:gridSpan w:val="11"/>
            <w:tcBorders>
              <w:top w:val="nil"/>
              <w:left w:val="nil"/>
              <w:right w:val="nil"/>
            </w:tcBorders>
            <w:vAlign w:val="bottom"/>
          </w:tcPr>
          <w:p w:rsidR="00303D09" w:rsidRPr="00677C1F" w:rsidRDefault="00303D09" w:rsidP="00DB54CD">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Consolidated financial statement</w:t>
            </w:r>
          </w:p>
        </w:tc>
      </w:tr>
      <w:tr w:rsidR="00DB54CD" w:rsidRPr="00677C1F" w:rsidTr="00677C1F">
        <w:tc>
          <w:tcPr>
            <w:tcW w:w="2430" w:type="dxa"/>
            <w:tcBorders>
              <w:left w:val="nil"/>
              <w:bottom w:val="nil"/>
              <w:right w:val="nil"/>
            </w:tcBorders>
            <w:vAlign w:val="bottom"/>
          </w:tcPr>
          <w:p w:rsidR="00DB54CD" w:rsidRPr="00677C1F" w:rsidRDefault="00DB54CD" w:rsidP="00DB54CD">
            <w:pPr>
              <w:spacing w:after="0" w:line="200" w:lineRule="exact"/>
              <w:ind w:right="-9"/>
              <w:jc w:val="center"/>
              <w:rPr>
                <w:rFonts w:ascii="Times New Roman" w:eastAsia="Times New Roman" w:hAnsi="Times New Roman" w:cs="Times New Roman"/>
                <w:b/>
                <w:bCs/>
                <w:sz w:val="16"/>
                <w:szCs w:val="16"/>
                <w:cs/>
                <w:lang w:val="en-GB"/>
              </w:rPr>
            </w:pPr>
            <w:r w:rsidRPr="00677C1F">
              <w:rPr>
                <w:rFonts w:ascii="Times New Roman" w:eastAsia="Times New Roman" w:hAnsi="Times New Roman" w:cs="Times New Roman"/>
                <w:b/>
                <w:bCs/>
                <w:sz w:val="16"/>
                <w:szCs w:val="16"/>
                <w:lang w:val="en-GB"/>
              </w:rPr>
              <w:t>Company</w:t>
            </w:r>
          </w:p>
        </w:tc>
        <w:tc>
          <w:tcPr>
            <w:tcW w:w="1899" w:type="dxa"/>
            <w:gridSpan w:val="3"/>
            <w:tcBorders>
              <w:left w:val="nil"/>
              <w:right w:val="nil"/>
            </w:tcBorders>
            <w:vAlign w:val="bottom"/>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Paid-up capital</w:t>
            </w:r>
          </w:p>
        </w:tc>
        <w:tc>
          <w:tcPr>
            <w:tcW w:w="86" w:type="dxa"/>
            <w:tcBorders>
              <w:left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1759" w:type="dxa"/>
            <w:gridSpan w:val="3"/>
            <w:tcBorders>
              <w:left w:val="nil"/>
              <w:right w:val="nil"/>
            </w:tcBorders>
            <w:vAlign w:val="bottom"/>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 xml:space="preserve">Shareholding </w:t>
            </w:r>
            <w:r w:rsidR="00E2214B" w:rsidRPr="00677C1F">
              <w:rPr>
                <w:rFonts w:ascii="Times New Roman" w:eastAsia="Times New Roman" w:hAnsi="Times New Roman" w:cs="Times New Roman"/>
                <w:b/>
                <w:bCs/>
                <w:sz w:val="16"/>
                <w:szCs w:val="16"/>
                <w:lang w:val="en-GB"/>
              </w:rPr>
              <w:t>percentage</w:t>
            </w:r>
          </w:p>
        </w:tc>
        <w:tc>
          <w:tcPr>
            <w:tcW w:w="86" w:type="dxa"/>
            <w:tcBorders>
              <w:left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1912" w:type="dxa"/>
            <w:gridSpan w:val="3"/>
            <w:tcBorders>
              <w:left w:val="nil"/>
              <w:right w:val="nil"/>
            </w:tcBorders>
            <w:vAlign w:val="bottom"/>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Cost</w:t>
            </w:r>
          </w:p>
        </w:tc>
      </w:tr>
      <w:tr w:rsidR="00DB54CD" w:rsidRPr="00677C1F" w:rsidTr="00677C1F">
        <w:tc>
          <w:tcPr>
            <w:tcW w:w="2430" w:type="dxa"/>
            <w:tcBorders>
              <w:top w:val="nil"/>
              <w:left w:val="nil"/>
              <w:bottom w:val="nil"/>
              <w:right w:val="nil"/>
            </w:tcBorders>
            <w:vAlign w:val="bottom"/>
          </w:tcPr>
          <w:p w:rsidR="00DB54CD" w:rsidRPr="00677C1F" w:rsidRDefault="00DB54CD" w:rsidP="00DB54CD">
            <w:pPr>
              <w:spacing w:after="0" w:line="200" w:lineRule="exact"/>
              <w:ind w:right="-9"/>
              <w:jc w:val="center"/>
              <w:rPr>
                <w:rFonts w:ascii="Times New Roman" w:eastAsia="Times New Roman" w:hAnsi="Times New Roman" w:cs="Times New Roman"/>
                <w:b/>
                <w:bCs/>
                <w:sz w:val="16"/>
                <w:szCs w:val="16"/>
                <w:cs/>
                <w:lang w:val="en-GB"/>
              </w:rPr>
            </w:pPr>
          </w:p>
        </w:tc>
        <w:tc>
          <w:tcPr>
            <w:tcW w:w="900" w:type="dxa"/>
            <w:tcBorders>
              <w:left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2019</w:t>
            </w:r>
          </w:p>
        </w:tc>
        <w:tc>
          <w:tcPr>
            <w:tcW w:w="86" w:type="dxa"/>
            <w:tcBorders>
              <w:left w:val="nil"/>
              <w:bottom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913" w:type="dxa"/>
            <w:tcBorders>
              <w:left w:val="nil"/>
              <w:bottom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2018</w:t>
            </w:r>
          </w:p>
        </w:tc>
        <w:tc>
          <w:tcPr>
            <w:tcW w:w="86" w:type="dxa"/>
            <w:tcBorders>
              <w:left w:val="nil"/>
              <w:bottom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877" w:type="dxa"/>
            <w:tcBorders>
              <w:left w:val="nil"/>
              <w:bottom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2019</w:t>
            </w:r>
          </w:p>
        </w:tc>
        <w:tc>
          <w:tcPr>
            <w:tcW w:w="86" w:type="dxa"/>
            <w:tcBorders>
              <w:left w:val="nil"/>
              <w:bottom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796" w:type="dxa"/>
            <w:tcBorders>
              <w:left w:val="nil"/>
              <w:bottom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2018</w:t>
            </w:r>
          </w:p>
        </w:tc>
        <w:tc>
          <w:tcPr>
            <w:tcW w:w="86" w:type="dxa"/>
            <w:vMerge w:val="restart"/>
            <w:tcBorders>
              <w:left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913" w:type="dxa"/>
            <w:tcBorders>
              <w:left w:val="nil"/>
              <w:bottom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2019</w:t>
            </w:r>
          </w:p>
        </w:tc>
        <w:tc>
          <w:tcPr>
            <w:tcW w:w="86" w:type="dxa"/>
            <w:vMerge w:val="restart"/>
            <w:tcBorders>
              <w:left w:val="nil"/>
              <w:right w:val="nil"/>
            </w:tcBorders>
          </w:tcPr>
          <w:p w:rsidR="00DB54CD" w:rsidRPr="00677C1F" w:rsidRDefault="00DB54CD" w:rsidP="00DB54CD">
            <w:pPr>
              <w:spacing w:after="0" w:line="200" w:lineRule="exact"/>
              <w:ind w:left="-18" w:right="-9"/>
              <w:jc w:val="center"/>
              <w:rPr>
                <w:rFonts w:ascii="Times New Roman" w:eastAsia="Times New Roman" w:hAnsi="Times New Roman" w:cs="Times New Roman"/>
                <w:b/>
                <w:bCs/>
                <w:sz w:val="16"/>
                <w:szCs w:val="16"/>
                <w:lang w:val="en-GB"/>
              </w:rPr>
            </w:pPr>
          </w:p>
        </w:tc>
        <w:tc>
          <w:tcPr>
            <w:tcW w:w="913" w:type="dxa"/>
            <w:tcBorders>
              <w:left w:val="nil"/>
              <w:bottom w:val="nil"/>
              <w:right w:val="nil"/>
            </w:tcBorders>
            <w:vAlign w:val="bottom"/>
          </w:tcPr>
          <w:p w:rsidR="00DB54CD" w:rsidRPr="00677C1F" w:rsidRDefault="00B16C13" w:rsidP="007A1F9E">
            <w:pPr>
              <w:spacing w:after="0" w:line="200" w:lineRule="exact"/>
              <w:ind w:left="-1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Angsana New"/>
                <w:b/>
                <w:bCs/>
                <w:sz w:val="16"/>
                <w:szCs w:val="16"/>
              </w:rPr>
              <w:t>2018</w:t>
            </w:r>
          </w:p>
        </w:tc>
      </w:tr>
      <w:tr w:rsidR="00DB54CD" w:rsidRPr="00677C1F" w:rsidTr="00677C1F">
        <w:tc>
          <w:tcPr>
            <w:tcW w:w="2430" w:type="dxa"/>
            <w:tcBorders>
              <w:top w:val="nil"/>
              <w:left w:val="nil"/>
              <w:bottom w:val="nil"/>
              <w:right w:val="nil"/>
            </w:tcBorders>
            <w:vAlign w:val="bottom"/>
          </w:tcPr>
          <w:p w:rsidR="00DB54CD" w:rsidRPr="00677C1F" w:rsidRDefault="00DB54CD" w:rsidP="00DB54CD">
            <w:pPr>
              <w:spacing w:after="0" w:line="200" w:lineRule="exact"/>
              <w:ind w:right="-9"/>
              <w:jc w:val="center"/>
              <w:rPr>
                <w:rFonts w:ascii="Times New Roman" w:eastAsia="Times New Roman" w:hAnsi="Times New Roman" w:cs="Times New Roman"/>
                <w:sz w:val="16"/>
                <w:szCs w:val="16"/>
                <w:cs/>
                <w:lang w:val="en-GB"/>
              </w:rPr>
            </w:pPr>
          </w:p>
        </w:tc>
        <w:tc>
          <w:tcPr>
            <w:tcW w:w="900" w:type="dxa"/>
            <w:tcBorders>
              <w:top w:val="nil"/>
              <w:left w:val="nil"/>
              <w:bottom w:val="nil"/>
              <w:right w:val="nil"/>
            </w:tcBorders>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spacing w:after="0" w:line="200" w:lineRule="exact"/>
              <w:ind w:left="-108" w:right="-9"/>
              <w:jc w:val="center"/>
              <w:rPr>
                <w:rFonts w:ascii="Times New Roman" w:eastAsia="Times New Roman" w:hAnsi="Times New Roman" w:cs="Times New Roman"/>
                <w:sz w:val="16"/>
                <w:szCs w:val="16"/>
                <w:lang w:val="en-GB"/>
              </w:rPr>
            </w:pPr>
          </w:p>
        </w:tc>
        <w:tc>
          <w:tcPr>
            <w:tcW w:w="877" w:type="dxa"/>
            <w:tcBorders>
              <w:top w:val="nil"/>
              <w:left w:val="nil"/>
              <w:bottom w:val="nil"/>
              <w:right w:val="nil"/>
            </w:tcBorders>
          </w:tcPr>
          <w:p w:rsidR="00DB54CD" w:rsidRPr="00677C1F" w:rsidRDefault="00DB54CD" w:rsidP="00DB54CD">
            <w:pPr>
              <w:spacing w:after="0" w:line="200" w:lineRule="exact"/>
              <w:ind w:left="-10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w:t>
            </w:r>
          </w:p>
        </w:tc>
        <w:tc>
          <w:tcPr>
            <w:tcW w:w="86" w:type="dxa"/>
            <w:tcBorders>
              <w:top w:val="nil"/>
              <w:left w:val="nil"/>
              <w:bottom w:val="nil"/>
              <w:right w:val="nil"/>
            </w:tcBorders>
          </w:tcPr>
          <w:p w:rsidR="00DB54CD" w:rsidRPr="00677C1F" w:rsidRDefault="00DB54CD" w:rsidP="00DB54CD">
            <w:pPr>
              <w:spacing w:after="0" w:line="200" w:lineRule="exact"/>
              <w:ind w:left="-108" w:right="-9"/>
              <w:jc w:val="center"/>
              <w:rPr>
                <w:rFonts w:ascii="Times New Roman" w:eastAsia="Times New Roman" w:hAnsi="Times New Roman" w:cs="Times New Roman"/>
                <w:b/>
                <w:bCs/>
                <w:sz w:val="16"/>
                <w:szCs w:val="16"/>
                <w:lang w:val="en-GB"/>
              </w:rPr>
            </w:pPr>
          </w:p>
        </w:tc>
        <w:tc>
          <w:tcPr>
            <w:tcW w:w="796" w:type="dxa"/>
            <w:tcBorders>
              <w:top w:val="nil"/>
              <w:left w:val="nil"/>
              <w:bottom w:val="nil"/>
              <w:right w:val="nil"/>
            </w:tcBorders>
          </w:tcPr>
          <w:p w:rsidR="00DB54CD" w:rsidRPr="00677C1F" w:rsidRDefault="00DB54CD" w:rsidP="00DB54CD">
            <w:pPr>
              <w:spacing w:after="0" w:line="200" w:lineRule="exact"/>
              <w:ind w:left="-108" w:right="-9"/>
              <w:jc w:val="center"/>
              <w:rPr>
                <w:rFonts w:ascii="Times New Roman" w:eastAsia="Times New Roman" w:hAnsi="Times New Roman" w:cs="Times New Roman"/>
                <w:b/>
                <w:bCs/>
                <w:sz w:val="16"/>
                <w:szCs w:val="16"/>
                <w:lang w:val="en-GB"/>
              </w:rPr>
            </w:pPr>
            <w:r w:rsidRPr="00677C1F">
              <w:rPr>
                <w:rFonts w:ascii="Times New Roman" w:eastAsia="Times New Roman" w:hAnsi="Times New Roman" w:cs="Times New Roman"/>
                <w:b/>
                <w:bCs/>
                <w:sz w:val="16"/>
                <w:szCs w:val="16"/>
                <w:lang w:val="en-GB"/>
              </w:rPr>
              <w:t>%</w:t>
            </w:r>
          </w:p>
        </w:tc>
        <w:tc>
          <w:tcPr>
            <w:tcW w:w="86" w:type="dxa"/>
            <w:vMerge/>
            <w:tcBorders>
              <w:left w:val="nil"/>
              <w:right w:val="nil"/>
            </w:tcBorders>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u w:val="single"/>
                <w:lang w:val="en-GB"/>
              </w:rPr>
            </w:pPr>
          </w:p>
        </w:tc>
        <w:tc>
          <w:tcPr>
            <w:tcW w:w="913" w:type="dxa"/>
            <w:tcBorders>
              <w:top w:val="nil"/>
              <w:left w:val="nil"/>
              <w:bottom w:val="nil"/>
              <w:right w:val="nil"/>
            </w:tcBorders>
            <w:vAlign w:val="bottom"/>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u w:val="single"/>
                <w:lang w:val="en-GB"/>
              </w:rPr>
            </w:pPr>
          </w:p>
        </w:tc>
        <w:tc>
          <w:tcPr>
            <w:tcW w:w="86" w:type="dxa"/>
            <w:vMerge/>
            <w:tcBorders>
              <w:left w:val="nil"/>
              <w:right w:val="nil"/>
            </w:tcBorders>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DB54CD" w:rsidP="00DB54CD">
            <w:pPr>
              <w:tabs>
                <w:tab w:val="right" w:pos="7200"/>
                <w:tab w:val="right" w:pos="8540"/>
              </w:tabs>
              <w:spacing w:after="0" w:line="200" w:lineRule="exact"/>
              <w:ind w:right="-9"/>
              <w:jc w:val="center"/>
              <w:rPr>
                <w:rFonts w:ascii="Times New Roman" w:eastAsia="Times New Roman" w:hAnsi="Times New Roman" w:cs="Times New Roman"/>
                <w:sz w:val="16"/>
                <w:szCs w:val="16"/>
                <w:lang w:val="en-GB"/>
              </w:rPr>
            </w:pPr>
          </w:p>
        </w:tc>
      </w:tr>
      <w:tr w:rsidR="00DB54CD" w:rsidRPr="00677C1F" w:rsidTr="00677C1F">
        <w:trPr>
          <w:trHeight w:val="68"/>
        </w:trPr>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lang w:val="en-GB"/>
              </w:rPr>
            </w:pPr>
          </w:p>
        </w:tc>
        <w:tc>
          <w:tcPr>
            <w:tcW w:w="900"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77"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r>
      <w:tr w:rsidR="00DB54CD" w:rsidRPr="00677C1F" w:rsidTr="00677C1F">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Star Gas Co., Ltd</w:t>
            </w:r>
            <w:r w:rsidRPr="00677C1F">
              <w:rPr>
                <w:rFonts w:ascii="Times New Roman" w:eastAsia="Times New Roman" w:hAnsi="Times New Roman" w:cs="Times New Roman"/>
                <w:sz w:val="16"/>
                <w:szCs w:val="16"/>
                <w:cs/>
                <w:lang w:val="en-GB"/>
              </w:rPr>
              <w:t>.</w:t>
            </w:r>
          </w:p>
        </w:tc>
        <w:tc>
          <w:tcPr>
            <w:tcW w:w="900"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Angsana New"/>
                <w:sz w:val="16"/>
                <w:szCs w:val="16"/>
              </w:rPr>
            </w:pPr>
            <w:r w:rsidRPr="00677C1F">
              <w:rPr>
                <w:rFonts w:ascii="Times New Roman" w:eastAsia="Times New Roman" w:hAnsi="Times New Roman" w:cs="Angsana New"/>
                <w:sz w:val="16"/>
                <w:szCs w:val="16"/>
              </w:rPr>
              <w:t>60</w:t>
            </w:r>
            <w:r w:rsidR="00BD6654" w:rsidRPr="00677C1F">
              <w:rPr>
                <w:rFonts w:ascii="Times New Roman" w:eastAsia="Times New Roman" w:hAnsi="Times New Roman" w:cs="Angsana New"/>
                <w:sz w:val="16"/>
                <w:szCs w:val="16"/>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60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77"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BD6654"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801"/>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550</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550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r>
      <w:tr w:rsidR="00DB54CD" w:rsidRPr="00677C1F" w:rsidTr="00677C1F">
        <w:tc>
          <w:tcPr>
            <w:tcW w:w="2430" w:type="dxa"/>
            <w:tcBorders>
              <w:top w:val="nil"/>
              <w:left w:val="nil"/>
              <w:bottom w:val="nil"/>
              <w:right w:val="nil"/>
            </w:tcBorders>
          </w:tcPr>
          <w:p w:rsidR="00DB54CD" w:rsidRPr="00677C1F" w:rsidRDefault="00DB54CD" w:rsidP="00303D09">
            <w:pPr>
              <w:spacing w:after="0" w:line="200" w:lineRule="exact"/>
              <w:ind w:left="162" w:right="-9"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 xml:space="preserve">Beyond Healthcare Co., Ltd.* </w:t>
            </w:r>
          </w:p>
        </w:tc>
        <w:tc>
          <w:tcPr>
            <w:tcW w:w="900" w:type="dxa"/>
            <w:tcBorders>
              <w:top w:val="nil"/>
              <w:left w:val="nil"/>
              <w:bottom w:val="nil"/>
              <w:right w:val="nil"/>
            </w:tcBorders>
            <w:vAlign w:val="bottom"/>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250</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right"/>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250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right"/>
              <w:rPr>
                <w:rFonts w:ascii="Times New Roman" w:eastAsia="Times New Roman" w:hAnsi="Times New Roman" w:cs="Times New Roman"/>
                <w:sz w:val="16"/>
                <w:szCs w:val="16"/>
                <w:lang w:val="en-GB"/>
              </w:rPr>
            </w:pPr>
          </w:p>
        </w:tc>
        <w:tc>
          <w:tcPr>
            <w:tcW w:w="877" w:type="dxa"/>
            <w:tcBorders>
              <w:top w:val="nil"/>
              <w:left w:val="nil"/>
              <w:bottom w:val="nil"/>
              <w:right w:val="nil"/>
            </w:tcBorders>
            <w:vAlign w:val="bottom"/>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rPr>
            </w:pPr>
            <w:r w:rsidRPr="00677C1F">
              <w:rPr>
                <w:rFonts w:ascii="Times New Roman" w:eastAsia="Times New Roman" w:hAnsi="Times New Roman" w:cs="Angsana New"/>
                <w:sz w:val="16"/>
                <w:szCs w:val="16"/>
              </w:rPr>
              <w:t>99</w:t>
            </w:r>
            <w:r w:rsidR="00BD6654"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right"/>
              <w:rPr>
                <w:rFonts w:ascii="Times New Roman" w:eastAsia="Times New Roman" w:hAnsi="Times New Roman" w:cs="Times New Roman"/>
                <w:sz w:val="16"/>
                <w:szCs w:val="16"/>
                <w:lang w:val="en-GB"/>
              </w:rPr>
            </w:pPr>
          </w:p>
        </w:tc>
        <w:tc>
          <w:tcPr>
            <w:tcW w:w="796" w:type="dxa"/>
            <w:tcBorders>
              <w:top w:val="nil"/>
              <w:left w:val="nil"/>
              <w:bottom w:val="nil"/>
              <w:right w:val="nil"/>
            </w:tcBorders>
            <w:vAlign w:val="bottom"/>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rPr>
            </w:pPr>
            <w:r w:rsidRPr="00677C1F">
              <w:rPr>
                <w:rFonts w:ascii="Times New Roman" w:eastAsia="Times New Roman" w:hAnsi="Times New Roman" w:cs="Angsana New"/>
                <w:sz w:val="16"/>
                <w:szCs w:val="16"/>
              </w:rPr>
              <w:t>99</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801"/>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249</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999</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249</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999</w:t>
            </w:r>
          </w:p>
        </w:tc>
      </w:tr>
      <w:tr w:rsidR="00DB54CD" w:rsidRPr="00677C1F" w:rsidTr="00677C1F">
        <w:trPr>
          <w:trHeight w:val="198"/>
        </w:trPr>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 xml:space="preserve">SAM Water Supply Co., Ltd. </w:t>
            </w:r>
            <w:r w:rsidR="00303D09" w:rsidRPr="00677C1F">
              <w:rPr>
                <w:rFonts w:ascii="Times New Roman" w:eastAsia="Times New Roman" w:hAnsi="Times New Roman" w:cs="Times New Roman"/>
                <w:sz w:val="16"/>
                <w:szCs w:val="16"/>
                <w:lang w:val="en-GB"/>
              </w:rPr>
              <w:t xml:space="preserve">      (see Note </w:t>
            </w:r>
            <w:r w:rsidR="00B16C13" w:rsidRPr="00677C1F">
              <w:rPr>
                <w:rFonts w:ascii="Times New Roman" w:eastAsia="Times New Roman" w:hAnsi="Times New Roman" w:cs="Angsana New"/>
                <w:sz w:val="16"/>
                <w:szCs w:val="16"/>
              </w:rPr>
              <w:t>13</w:t>
            </w:r>
            <w:r w:rsidR="00303D09"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2</w:t>
            </w:r>
            <w:r w:rsidR="00303D09" w:rsidRPr="00677C1F">
              <w:rPr>
                <w:rFonts w:ascii="Times New Roman" w:eastAsia="Times New Roman" w:hAnsi="Times New Roman" w:cs="Times New Roman"/>
                <w:sz w:val="16"/>
                <w:szCs w:val="16"/>
                <w:lang w:val="en-GB"/>
              </w:rPr>
              <w:t>)</w:t>
            </w:r>
          </w:p>
        </w:tc>
        <w:tc>
          <w:tcPr>
            <w:tcW w:w="900"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65</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500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30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rPr>
            </w:pPr>
            <w:r w:rsidRPr="00677C1F">
              <w:rPr>
                <w:rFonts w:ascii="Times New Roman" w:eastAsia="Times New Roman" w:hAnsi="Times New Roman" w:cs="Angsana New"/>
                <w:sz w:val="16"/>
                <w:szCs w:val="16"/>
              </w:rPr>
              <w:t>90</w:t>
            </w:r>
            <w:r w:rsidR="00BD6654"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84</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rPr>
            </w:pPr>
            <w:r w:rsidRPr="00677C1F">
              <w:rPr>
                <w:rFonts w:ascii="Times New Roman" w:eastAsia="Times New Roman" w:hAnsi="Times New Roman" w:cs="Angsana New"/>
                <w:sz w:val="16"/>
                <w:szCs w:val="16"/>
              </w:rPr>
              <w:t>80</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00</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677C1F">
            <w:pPr>
              <w:tabs>
                <w:tab w:val="decimal" w:pos="801"/>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107</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500</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72</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r>
      <w:tr w:rsidR="00DB54CD" w:rsidRPr="00677C1F" w:rsidTr="00677C1F">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lang w:val="en-GB"/>
              </w:rPr>
            </w:pPr>
            <w:proofErr w:type="spellStart"/>
            <w:r w:rsidRPr="00677C1F">
              <w:rPr>
                <w:rFonts w:ascii="Times New Roman" w:eastAsia="Times New Roman" w:hAnsi="Times New Roman" w:cs="Times New Roman"/>
                <w:sz w:val="16"/>
                <w:szCs w:val="16"/>
                <w:lang w:val="en-GB"/>
              </w:rPr>
              <w:t>Ferrum</w:t>
            </w:r>
            <w:proofErr w:type="spellEnd"/>
            <w:r w:rsidRPr="00677C1F">
              <w:rPr>
                <w:rFonts w:ascii="Times New Roman" w:eastAsia="Times New Roman" w:hAnsi="Times New Roman" w:cs="Times New Roman"/>
                <w:sz w:val="16"/>
                <w:szCs w:val="16"/>
                <w:lang w:val="en-GB"/>
              </w:rPr>
              <w:t xml:space="preserve"> Capital Co., Ltd</w:t>
            </w:r>
            <w:r w:rsidRPr="00677C1F">
              <w:rPr>
                <w:rFonts w:ascii="Times New Roman" w:eastAsia="Times New Roman" w:hAnsi="Times New Roman" w:cs="Times New Roman"/>
                <w:sz w:val="16"/>
                <w:szCs w:val="16"/>
                <w:cs/>
                <w:lang w:val="en-GB"/>
              </w:rPr>
              <w:t>.</w:t>
            </w:r>
          </w:p>
        </w:tc>
        <w:tc>
          <w:tcPr>
            <w:tcW w:w="900"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50</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BD6654"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top w:val="nil"/>
              <w:left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801"/>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50</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50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r>
      <w:tr w:rsidR="00DB54CD" w:rsidRPr="00677C1F" w:rsidTr="00677C1F">
        <w:trPr>
          <w:trHeight w:val="72"/>
        </w:trPr>
        <w:tc>
          <w:tcPr>
            <w:tcW w:w="2430" w:type="dxa"/>
            <w:tcBorders>
              <w:top w:val="nil"/>
              <w:left w:val="nil"/>
              <w:bottom w:val="nil"/>
              <w:right w:val="nil"/>
            </w:tcBorders>
          </w:tcPr>
          <w:p w:rsidR="00DB54CD" w:rsidRPr="00677C1F" w:rsidRDefault="00DB54CD" w:rsidP="00DB54CD">
            <w:pPr>
              <w:spacing w:after="0" w:line="200" w:lineRule="exact"/>
              <w:ind w:left="162" w:right="-14"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M-Solution Co., Ltd.</w:t>
            </w:r>
          </w:p>
        </w:tc>
        <w:tc>
          <w:tcPr>
            <w:tcW w:w="900" w:type="dxa"/>
            <w:tcBorders>
              <w:top w:val="nil"/>
              <w:left w:val="nil"/>
              <w:bottom w:val="nil"/>
              <w:right w:val="nil"/>
            </w:tcBorders>
          </w:tcPr>
          <w:p w:rsidR="00DB54CD" w:rsidRPr="00677C1F" w:rsidRDefault="00B16C13" w:rsidP="00DB54CD">
            <w:pPr>
              <w:tabs>
                <w:tab w:val="decimal" w:pos="822"/>
              </w:tabs>
              <w:spacing w:after="0" w:line="200" w:lineRule="exact"/>
              <w:ind w:right="-14"/>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10</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tcPr>
          <w:p w:rsidR="00DB54CD" w:rsidRPr="00677C1F" w:rsidRDefault="00B16C13" w:rsidP="00DB54CD">
            <w:pPr>
              <w:tabs>
                <w:tab w:val="decimal" w:pos="822"/>
              </w:tabs>
              <w:spacing w:after="0" w:line="200" w:lineRule="exact"/>
              <w:ind w:right="-14"/>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BD6654"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top w:val="nil"/>
              <w:left w:val="nil"/>
              <w:bottom w:val="nil"/>
              <w:right w:val="nil"/>
            </w:tcBorders>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cs/>
              </w:rPr>
            </w:pPr>
            <w:r w:rsidRPr="00677C1F">
              <w:rPr>
                <w:rFonts w:ascii="Times New Roman" w:eastAsia="Times New Roman" w:hAnsi="Times New Roman" w:cs="Angsana New"/>
                <w:sz w:val="16"/>
                <w:szCs w:val="16"/>
              </w:rPr>
              <w:t>99</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99</w:t>
            </w:r>
          </w:p>
        </w:tc>
        <w:tc>
          <w:tcPr>
            <w:tcW w:w="86" w:type="dxa"/>
            <w:vMerge/>
            <w:tcBorders>
              <w:left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right w:val="nil"/>
            </w:tcBorders>
            <w:vAlign w:val="bottom"/>
          </w:tcPr>
          <w:p w:rsidR="00DB54CD" w:rsidRPr="00677C1F" w:rsidRDefault="00B16C13" w:rsidP="00677C1F">
            <w:pPr>
              <w:tabs>
                <w:tab w:val="decimal" w:pos="801"/>
              </w:tabs>
              <w:spacing w:after="0" w:line="200" w:lineRule="exact"/>
              <w:ind w:right="-14"/>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13</w:t>
            </w:r>
            <w:r w:rsidR="00BD6654"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327</w:t>
            </w:r>
          </w:p>
        </w:tc>
        <w:tc>
          <w:tcPr>
            <w:tcW w:w="86" w:type="dxa"/>
            <w:vMerge/>
            <w:tcBorders>
              <w:left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right w:val="nil"/>
            </w:tcBorders>
            <w:vAlign w:val="bottom"/>
          </w:tcPr>
          <w:p w:rsidR="00DB54CD" w:rsidRPr="00677C1F" w:rsidRDefault="00B16C13" w:rsidP="00677C1F">
            <w:pPr>
              <w:tabs>
                <w:tab w:val="decimal" w:pos="790"/>
              </w:tabs>
              <w:spacing w:after="0" w:line="200" w:lineRule="exact"/>
              <w:ind w:right="-14"/>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13</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327</w:t>
            </w:r>
          </w:p>
        </w:tc>
      </w:tr>
      <w:tr w:rsidR="00DB54CD" w:rsidRPr="00677C1F" w:rsidTr="00677C1F">
        <w:trPr>
          <w:trHeight w:val="53"/>
        </w:trPr>
        <w:tc>
          <w:tcPr>
            <w:tcW w:w="2430" w:type="dxa"/>
            <w:tcBorders>
              <w:top w:val="nil"/>
              <w:left w:val="nil"/>
              <w:bottom w:val="nil"/>
              <w:right w:val="nil"/>
            </w:tcBorders>
          </w:tcPr>
          <w:p w:rsidR="00DB54CD" w:rsidRPr="00677C1F" w:rsidRDefault="00DB54CD" w:rsidP="00DB54CD">
            <w:pPr>
              <w:spacing w:after="0" w:line="200" w:lineRule="exact"/>
              <w:ind w:left="162" w:right="-14"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 xml:space="preserve">System and Software Services </w:t>
            </w:r>
          </w:p>
          <w:p w:rsidR="00DB54CD" w:rsidRPr="00677C1F" w:rsidRDefault="00DB54CD" w:rsidP="00DB54CD">
            <w:pPr>
              <w:spacing w:after="0" w:line="200" w:lineRule="exact"/>
              <w:ind w:left="162" w:right="-14"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ab/>
              <w:t xml:space="preserve">Co., Ltd.** (see </w:t>
            </w:r>
            <w:r w:rsidRPr="00677C1F">
              <w:rPr>
                <w:rFonts w:ascii="Times New Roman" w:eastAsia="Times New Roman" w:hAnsi="Times New Roman" w:cs="Times New Roman"/>
                <w:sz w:val="16"/>
                <w:szCs w:val="16"/>
              </w:rPr>
              <w:t>N</w:t>
            </w:r>
            <w:proofErr w:type="spellStart"/>
            <w:r w:rsidRPr="00677C1F">
              <w:rPr>
                <w:rFonts w:ascii="Times New Roman" w:eastAsia="Times New Roman" w:hAnsi="Times New Roman" w:cs="Times New Roman"/>
                <w:sz w:val="16"/>
                <w:szCs w:val="16"/>
                <w:lang w:val="en-GB"/>
              </w:rPr>
              <w:t>ote</w:t>
            </w:r>
            <w:proofErr w:type="spellEnd"/>
            <w:r w:rsidRPr="00677C1F">
              <w:rPr>
                <w:rFonts w:ascii="Times New Roman" w:eastAsia="Times New Roman" w:hAnsi="Times New Roman" w:cs="Times New Roman"/>
                <w:sz w:val="16"/>
                <w:szCs w:val="16"/>
                <w:lang w:val="en-GB"/>
              </w:rPr>
              <w:t xml:space="preserve"> </w:t>
            </w:r>
            <w:r w:rsidR="00B16C13" w:rsidRPr="00677C1F">
              <w:rPr>
                <w:rFonts w:ascii="Times New Roman" w:eastAsia="Times New Roman" w:hAnsi="Times New Roman" w:cs="Angsana New"/>
                <w:sz w:val="16"/>
                <w:szCs w:val="16"/>
              </w:rPr>
              <w:t>13</w:t>
            </w:r>
            <w:r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5</w:t>
            </w:r>
            <w:r w:rsidRPr="00677C1F">
              <w:rPr>
                <w:rFonts w:ascii="Times New Roman" w:eastAsia="Times New Roman" w:hAnsi="Times New Roman" w:cs="Times New Roman"/>
                <w:sz w:val="16"/>
                <w:szCs w:val="16"/>
                <w:lang w:val="en-GB"/>
              </w:rPr>
              <w:t>)</w:t>
            </w:r>
          </w:p>
        </w:tc>
        <w:tc>
          <w:tcPr>
            <w:tcW w:w="900" w:type="dxa"/>
            <w:tcBorders>
              <w:top w:val="nil"/>
              <w:left w:val="nil"/>
              <w:bottom w:val="nil"/>
              <w:right w:val="nil"/>
            </w:tcBorders>
            <w:vAlign w:val="bottom"/>
          </w:tcPr>
          <w:p w:rsidR="00DB54CD" w:rsidRPr="00677C1F" w:rsidRDefault="00BD6654" w:rsidP="00DB54CD">
            <w:pPr>
              <w:tabs>
                <w:tab w:val="decimal" w:pos="611"/>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B16C13" w:rsidP="00DB54CD">
            <w:pPr>
              <w:tabs>
                <w:tab w:val="decimal" w:pos="822"/>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10</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000</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vAlign w:val="bottom"/>
          </w:tcPr>
          <w:p w:rsidR="00DB54CD" w:rsidRPr="00677C1F" w:rsidRDefault="00BD6654" w:rsidP="00303D09">
            <w:pPr>
              <w:spacing w:after="0" w:line="200" w:lineRule="exact"/>
              <w:ind w:right="-14"/>
              <w:jc w:val="center"/>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796" w:type="dxa"/>
            <w:tcBorders>
              <w:top w:val="nil"/>
              <w:left w:val="nil"/>
              <w:bottom w:val="nil"/>
              <w:right w:val="nil"/>
            </w:tcBorders>
            <w:vAlign w:val="bottom"/>
          </w:tcPr>
          <w:p w:rsidR="00DB54CD" w:rsidRPr="00677C1F" w:rsidRDefault="00B16C13" w:rsidP="00DB54CD">
            <w:pPr>
              <w:spacing w:after="0" w:line="200" w:lineRule="exact"/>
              <w:ind w:right="176"/>
              <w:jc w:val="right"/>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95</w:t>
            </w:r>
            <w:r w:rsidR="00DB54CD" w:rsidRPr="00677C1F">
              <w:rPr>
                <w:rFonts w:ascii="Times New Roman" w:eastAsia="Times New Roman" w:hAnsi="Times New Roman" w:cs="Times New Roman"/>
                <w:sz w:val="16"/>
                <w:szCs w:val="16"/>
              </w:rPr>
              <w:t>.</w:t>
            </w:r>
            <w:r w:rsidRPr="00677C1F">
              <w:rPr>
                <w:rFonts w:ascii="Times New Roman" w:eastAsia="Times New Roman" w:hAnsi="Times New Roman" w:cs="Angsana New"/>
                <w:sz w:val="16"/>
                <w:szCs w:val="16"/>
              </w:rPr>
              <w:t>00</w:t>
            </w:r>
          </w:p>
        </w:tc>
        <w:tc>
          <w:tcPr>
            <w:tcW w:w="86" w:type="dxa"/>
            <w:vMerge/>
            <w:tcBorders>
              <w:left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bottom w:val="single" w:sz="4" w:space="0" w:color="auto"/>
              <w:right w:val="nil"/>
            </w:tcBorders>
            <w:vAlign w:val="bottom"/>
          </w:tcPr>
          <w:p w:rsidR="00DB54CD" w:rsidRPr="00677C1F" w:rsidRDefault="00BD6654" w:rsidP="00DB54CD">
            <w:pPr>
              <w:spacing w:after="0" w:line="200" w:lineRule="exact"/>
              <w:ind w:right="-14"/>
              <w:jc w:val="center"/>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w:t>
            </w:r>
          </w:p>
        </w:tc>
        <w:tc>
          <w:tcPr>
            <w:tcW w:w="86" w:type="dxa"/>
            <w:vMerge/>
            <w:tcBorders>
              <w:left w:val="nil"/>
              <w:right w:val="nil"/>
            </w:tcBorders>
          </w:tcPr>
          <w:p w:rsidR="00DB54CD" w:rsidRPr="00677C1F" w:rsidRDefault="00DB54CD" w:rsidP="00DB54CD">
            <w:pPr>
              <w:tabs>
                <w:tab w:val="decimal" w:pos="822"/>
              </w:tabs>
              <w:spacing w:after="0" w:line="200" w:lineRule="exact"/>
              <w:ind w:right="-14"/>
              <w:jc w:val="both"/>
              <w:rPr>
                <w:rFonts w:ascii="Times New Roman" w:eastAsia="Times New Roman" w:hAnsi="Times New Roman" w:cs="Times New Roman"/>
                <w:sz w:val="16"/>
                <w:szCs w:val="16"/>
                <w:lang w:val="en-GB"/>
              </w:rPr>
            </w:pPr>
          </w:p>
        </w:tc>
        <w:tc>
          <w:tcPr>
            <w:tcW w:w="913" w:type="dxa"/>
            <w:tcBorders>
              <w:top w:val="nil"/>
              <w:left w:val="nil"/>
              <w:bottom w:val="single" w:sz="4" w:space="0" w:color="auto"/>
              <w:right w:val="nil"/>
            </w:tcBorders>
            <w:vAlign w:val="bottom"/>
          </w:tcPr>
          <w:p w:rsidR="00DB54CD" w:rsidRPr="00677C1F" w:rsidRDefault="00B16C13" w:rsidP="00677C1F">
            <w:pPr>
              <w:tabs>
                <w:tab w:val="decimal" w:pos="790"/>
              </w:tabs>
              <w:spacing w:after="0" w:line="200" w:lineRule="exact"/>
              <w:ind w:right="-14"/>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9</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500</w:t>
            </w:r>
          </w:p>
        </w:tc>
      </w:tr>
      <w:tr w:rsidR="00DB54CD" w:rsidRPr="00677C1F" w:rsidTr="00677C1F">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cs/>
                <w:lang w:val="en-GB"/>
              </w:rPr>
            </w:pPr>
            <w:r w:rsidRPr="00677C1F">
              <w:rPr>
                <w:rFonts w:ascii="Times New Roman" w:eastAsia="Times New Roman" w:hAnsi="Times New Roman" w:cs="Times New Roman"/>
                <w:sz w:val="16"/>
                <w:szCs w:val="16"/>
                <w:lang w:val="en-GB"/>
              </w:rPr>
              <w:t>Total investments in subsidiaries</w:t>
            </w:r>
          </w:p>
        </w:tc>
        <w:tc>
          <w:tcPr>
            <w:tcW w:w="900"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913"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77"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796" w:type="dxa"/>
            <w:tcBorders>
              <w:top w:val="nil"/>
              <w:left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single" w:sz="4" w:space="0" w:color="auto"/>
              <w:left w:val="nil"/>
              <w:right w:val="nil"/>
            </w:tcBorders>
            <w:vAlign w:val="bottom"/>
          </w:tcPr>
          <w:p w:rsidR="00DB54CD" w:rsidRPr="00677C1F" w:rsidRDefault="00B16C13" w:rsidP="00677C1F">
            <w:pPr>
              <w:tabs>
                <w:tab w:val="decimal" w:pos="801"/>
              </w:tabs>
              <w:spacing w:after="0" w:line="200" w:lineRule="exact"/>
              <w:ind w:right="-9"/>
              <w:jc w:val="both"/>
              <w:rPr>
                <w:rFonts w:ascii="Times New Roman" w:eastAsia="Times New Roman" w:hAnsi="Times New Roman" w:cs="Angsana New"/>
                <w:sz w:val="16"/>
                <w:szCs w:val="16"/>
              </w:rPr>
            </w:pPr>
            <w:r w:rsidRPr="00677C1F">
              <w:rPr>
                <w:rFonts w:ascii="Times New Roman" w:eastAsia="Times New Roman" w:hAnsi="Times New Roman" w:cs="Angsana New"/>
                <w:sz w:val="16"/>
                <w:szCs w:val="16"/>
              </w:rPr>
              <w:t>970</w:t>
            </w:r>
            <w:r w:rsidR="00BD6654" w:rsidRPr="00677C1F">
              <w:rPr>
                <w:rFonts w:ascii="Times New Roman" w:eastAsia="Times New Roman" w:hAnsi="Times New Roman" w:cs="Angsana New"/>
                <w:sz w:val="16"/>
                <w:szCs w:val="16"/>
              </w:rPr>
              <w:t>,</w:t>
            </w:r>
            <w:r w:rsidRPr="00677C1F">
              <w:rPr>
                <w:rFonts w:ascii="Times New Roman" w:eastAsia="Times New Roman" w:hAnsi="Times New Roman" w:cs="Angsana New"/>
                <w:sz w:val="16"/>
                <w:szCs w:val="16"/>
              </w:rPr>
              <w:t>826</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single" w:sz="4" w:space="0" w:color="auto"/>
              <w:left w:val="nil"/>
              <w:right w:val="nil"/>
            </w:tcBorders>
            <w:vAlign w:val="bottom"/>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944</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826</w:t>
            </w:r>
          </w:p>
        </w:tc>
      </w:tr>
      <w:tr w:rsidR="00DB54CD" w:rsidRPr="00677C1F" w:rsidTr="00677C1F">
        <w:tc>
          <w:tcPr>
            <w:tcW w:w="2430" w:type="dxa"/>
            <w:tcBorders>
              <w:top w:val="nil"/>
              <w:left w:val="nil"/>
              <w:bottom w:val="nil"/>
              <w:right w:val="nil"/>
            </w:tcBorders>
          </w:tcPr>
          <w:p w:rsidR="00DB54CD" w:rsidRPr="00677C1F" w:rsidRDefault="00DB54CD" w:rsidP="00DB54CD">
            <w:pPr>
              <w:spacing w:after="0" w:line="200" w:lineRule="exact"/>
              <w:ind w:left="432" w:right="-9" w:hanging="43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u w:val="single"/>
                <w:lang w:val="en-GB"/>
              </w:rPr>
              <w:t>Less</w:t>
            </w:r>
            <w:r w:rsidRPr="00677C1F">
              <w:rPr>
                <w:rFonts w:ascii="Times New Roman" w:eastAsia="Times New Roman" w:hAnsi="Times New Roman" w:cs="Times New Roman"/>
                <w:sz w:val="16"/>
                <w:szCs w:val="16"/>
                <w:lang w:val="en-GB"/>
              </w:rPr>
              <w:t xml:space="preserve">: Allowance for impairment </w:t>
            </w:r>
          </w:p>
        </w:tc>
        <w:tc>
          <w:tcPr>
            <w:tcW w:w="900"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77"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796" w:type="dxa"/>
            <w:tcBorders>
              <w:top w:val="nil"/>
              <w:left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cs/>
                <w:lang w:val="en-GB"/>
              </w:rPr>
            </w:pP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bottom w:val="single" w:sz="4" w:space="0" w:color="auto"/>
              <w:right w:val="nil"/>
            </w:tcBorders>
            <w:vAlign w:val="bottom"/>
          </w:tcPr>
          <w:p w:rsidR="00DB54CD" w:rsidRPr="00677C1F" w:rsidRDefault="00BD6654" w:rsidP="00677C1F">
            <w:pPr>
              <w:tabs>
                <w:tab w:val="decimal" w:pos="801"/>
              </w:tabs>
              <w:spacing w:after="0" w:line="200" w:lineRule="exact"/>
              <w:ind w:right="-9"/>
              <w:jc w:val="both"/>
              <w:rPr>
                <w:rFonts w:ascii="Times New Roman" w:eastAsia="Times New Roman" w:hAnsi="Times New Roman" w:cs="Angsana New"/>
                <w:sz w:val="16"/>
                <w:szCs w:val="16"/>
              </w:rPr>
            </w:pPr>
            <w:r w:rsidRPr="00677C1F">
              <w:rPr>
                <w:rFonts w:ascii="Times New Roman" w:eastAsia="Times New Roman" w:hAnsi="Times New Roman" w:cs="Angsana New"/>
                <w:sz w:val="16"/>
                <w:szCs w:val="16"/>
              </w:rPr>
              <w:t>(</w:t>
            </w:r>
            <w:r w:rsidR="00B16C13" w:rsidRPr="00677C1F">
              <w:rPr>
                <w:rFonts w:ascii="Times New Roman" w:eastAsia="Times New Roman" w:hAnsi="Times New Roman" w:cs="Angsana New"/>
                <w:sz w:val="16"/>
                <w:szCs w:val="16"/>
              </w:rPr>
              <w:t>198</w:t>
            </w:r>
            <w:r w:rsidRPr="00677C1F">
              <w:rPr>
                <w:rFonts w:ascii="Times New Roman" w:eastAsia="Times New Roman" w:hAnsi="Times New Roman" w:cs="Angsana New"/>
                <w:sz w:val="16"/>
                <w:szCs w:val="16"/>
              </w:rPr>
              <w:t>,</w:t>
            </w:r>
            <w:r w:rsidR="00B16C13" w:rsidRPr="00677C1F">
              <w:rPr>
                <w:rFonts w:ascii="Times New Roman" w:eastAsia="Times New Roman" w:hAnsi="Times New Roman" w:cs="Angsana New"/>
                <w:sz w:val="16"/>
                <w:szCs w:val="16"/>
              </w:rPr>
              <w:t>582</w:t>
            </w:r>
            <w:r w:rsidRPr="00677C1F">
              <w:rPr>
                <w:rFonts w:ascii="Times New Roman" w:eastAsia="Times New Roman" w:hAnsi="Times New Roman" w:cs="Angsana New"/>
                <w:sz w:val="16"/>
                <w:szCs w:val="16"/>
              </w:rPr>
              <w:t>)</w:t>
            </w:r>
          </w:p>
        </w:tc>
        <w:tc>
          <w:tcPr>
            <w:tcW w:w="86" w:type="dxa"/>
            <w:vMerge/>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bottom w:val="single" w:sz="4" w:space="0" w:color="auto"/>
              <w:right w:val="nil"/>
            </w:tcBorders>
            <w:vAlign w:val="bottom"/>
          </w:tcPr>
          <w:p w:rsidR="00DB54CD" w:rsidRPr="00677C1F" w:rsidRDefault="00DB54CD"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208</w:t>
            </w:r>
            <w:r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082</w:t>
            </w:r>
            <w:r w:rsidRPr="00677C1F">
              <w:rPr>
                <w:rFonts w:ascii="Times New Roman" w:eastAsia="Times New Roman" w:hAnsi="Times New Roman" w:cs="Times New Roman"/>
                <w:sz w:val="16"/>
                <w:szCs w:val="16"/>
                <w:lang w:val="en-GB"/>
              </w:rPr>
              <w:t>)</w:t>
            </w:r>
          </w:p>
        </w:tc>
      </w:tr>
      <w:tr w:rsidR="00DB54CD" w:rsidRPr="00677C1F" w:rsidTr="00677C1F">
        <w:tc>
          <w:tcPr>
            <w:tcW w:w="2430" w:type="dxa"/>
            <w:tcBorders>
              <w:top w:val="nil"/>
              <w:left w:val="nil"/>
              <w:bottom w:val="nil"/>
              <w:right w:val="nil"/>
            </w:tcBorders>
          </w:tcPr>
          <w:p w:rsidR="00DB54CD" w:rsidRPr="00677C1F" w:rsidRDefault="00DB54CD" w:rsidP="00DB54CD">
            <w:pPr>
              <w:spacing w:after="0" w:line="200" w:lineRule="exact"/>
              <w:ind w:left="162" w:right="-9" w:hanging="162"/>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Investments in subsidiaries - net</w:t>
            </w:r>
          </w:p>
        </w:tc>
        <w:tc>
          <w:tcPr>
            <w:tcW w:w="900"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left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single" w:sz="4" w:space="0" w:color="auto"/>
              <w:left w:val="nil"/>
              <w:bottom w:val="double" w:sz="4" w:space="0" w:color="auto"/>
              <w:right w:val="nil"/>
            </w:tcBorders>
            <w:vAlign w:val="bottom"/>
          </w:tcPr>
          <w:p w:rsidR="00DB54CD" w:rsidRPr="00677C1F" w:rsidRDefault="00B16C13" w:rsidP="00677C1F">
            <w:pPr>
              <w:tabs>
                <w:tab w:val="decimal" w:pos="801"/>
              </w:tabs>
              <w:spacing w:after="0" w:line="200" w:lineRule="exact"/>
              <w:ind w:right="-9"/>
              <w:jc w:val="both"/>
              <w:rPr>
                <w:rFonts w:ascii="Times New Roman" w:eastAsia="Times New Roman" w:hAnsi="Times New Roman" w:cs="Angsana New"/>
                <w:sz w:val="16"/>
                <w:szCs w:val="16"/>
              </w:rPr>
            </w:pPr>
            <w:r w:rsidRPr="00677C1F">
              <w:rPr>
                <w:rFonts w:ascii="Times New Roman" w:eastAsia="Times New Roman" w:hAnsi="Times New Roman" w:cs="Angsana New"/>
                <w:sz w:val="16"/>
                <w:szCs w:val="16"/>
              </w:rPr>
              <w:t>772</w:t>
            </w:r>
            <w:r w:rsidR="00BD6654" w:rsidRPr="00677C1F">
              <w:rPr>
                <w:rFonts w:ascii="Times New Roman" w:eastAsia="Times New Roman" w:hAnsi="Times New Roman" w:cs="Angsana New"/>
                <w:sz w:val="16"/>
                <w:szCs w:val="16"/>
              </w:rPr>
              <w:t>,</w:t>
            </w:r>
            <w:r w:rsidRPr="00677C1F">
              <w:rPr>
                <w:rFonts w:ascii="Times New Roman" w:eastAsia="Times New Roman" w:hAnsi="Times New Roman" w:cs="Angsana New"/>
                <w:sz w:val="16"/>
                <w:szCs w:val="16"/>
              </w:rPr>
              <w:t>244</w:t>
            </w:r>
          </w:p>
        </w:tc>
        <w:tc>
          <w:tcPr>
            <w:tcW w:w="86" w:type="dxa"/>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top w:val="single" w:sz="4" w:space="0" w:color="auto"/>
              <w:left w:val="nil"/>
              <w:bottom w:val="double" w:sz="4" w:space="0" w:color="auto"/>
              <w:right w:val="nil"/>
            </w:tcBorders>
            <w:vAlign w:val="bottom"/>
          </w:tcPr>
          <w:p w:rsidR="00DB54CD" w:rsidRPr="00677C1F" w:rsidRDefault="00B16C13" w:rsidP="00677C1F">
            <w:pPr>
              <w:tabs>
                <w:tab w:val="decimal" w:pos="790"/>
              </w:tabs>
              <w:spacing w:after="0" w:line="200" w:lineRule="exact"/>
              <w:ind w:right="-9"/>
              <w:jc w:val="both"/>
              <w:rPr>
                <w:rFonts w:ascii="Times New Roman" w:eastAsia="Times New Roman" w:hAnsi="Times New Roman" w:cs="Times New Roman"/>
                <w:sz w:val="16"/>
                <w:szCs w:val="16"/>
                <w:lang w:val="en-GB"/>
              </w:rPr>
            </w:pPr>
            <w:r w:rsidRPr="00677C1F">
              <w:rPr>
                <w:rFonts w:ascii="Times New Roman" w:eastAsia="Times New Roman" w:hAnsi="Times New Roman" w:cs="Angsana New"/>
                <w:sz w:val="16"/>
                <w:szCs w:val="16"/>
              </w:rPr>
              <w:t>736</w:t>
            </w:r>
            <w:r w:rsidR="00DB54CD" w:rsidRPr="00677C1F">
              <w:rPr>
                <w:rFonts w:ascii="Times New Roman" w:eastAsia="Times New Roman" w:hAnsi="Times New Roman" w:cs="Times New Roman"/>
                <w:sz w:val="16"/>
                <w:szCs w:val="16"/>
                <w:lang w:val="en-GB"/>
              </w:rPr>
              <w:t>,</w:t>
            </w:r>
            <w:r w:rsidRPr="00677C1F">
              <w:rPr>
                <w:rFonts w:ascii="Times New Roman" w:eastAsia="Times New Roman" w:hAnsi="Times New Roman" w:cs="Angsana New"/>
                <w:sz w:val="16"/>
                <w:szCs w:val="16"/>
              </w:rPr>
              <w:t>744</w:t>
            </w:r>
          </w:p>
        </w:tc>
      </w:tr>
      <w:tr w:rsidR="00341734" w:rsidRPr="00677C1F" w:rsidTr="00677C1F">
        <w:tc>
          <w:tcPr>
            <w:tcW w:w="5287" w:type="dxa"/>
            <w:gridSpan w:val="6"/>
            <w:tcBorders>
              <w:left w:val="nil"/>
              <w:bottom w:val="nil"/>
              <w:right w:val="nil"/>
            </w:tcBorders>
          </w:tcPr>
          <w:p w:rsidR="00341734" w:rsidRPr="00677C1F" w:rsidRDefault="00341734" w:rsidP="00341734">
            <w:pPr>
              <w:spacing w:after="0" w:line="200" w:lineRule="exact"/>
              <w:ind w:left="214" w:right="-9" w:hanging="214"/>
              <w:jc w:val="both"/>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 xml:space="preserve">* </w:t>
            </w:r>
            <w:r w:rsidRPr="00677C1F">
              <w:rPr>
                <w:rFonts w:ascii="Times New Roman" w:eastAsia="Times New Roman" w:hAnsi="Times New Roman" w:cs="Times New Roman"/>
                <w:sz w:val="16"/>
                <w:szCs w:val="16"/>
                <w:lang w:val="en-GB"/>
              </w:rPr>
              <w:tab/>
              <w:t xml:space="preserve">Formerly known as </w:t>
            </w:r>
            <w:proofErr w:type="spellStart"/>
            <w:r w:rsidRPr="00677C1F">
              <w:rPr>
                <w:rFonts w:ascii="Times New Roman" w:eastAsia="Times New Roman" w:hAnsi="Times New Roman" w:cs="Times New Roman"/>
                <w:sz w:val="16"/>
                <w:szCs w:val="16"/>
                <w:lang w:val="en-GB"/>
              </w:rPr>
              <w:t>Telemax</w:t>
            </w:r>
            <w:proofErr w:type="spellEnd"/>
            <w:r w:rsidRPr="00677C1F">
              <w:rPr>
                <w:rFonts w:ascii="Times New Roman" w:eastAsia="Times New Roman" w:hAnsi="Times New Roman" w:cs="Times New Roman"/>
                <w:sz w:val="16"/>
                <w:szCs w:val="16"/>
                <w:lang w:val="en-GB"/>
              </w:rPr>
              <w:t xml:space="preserve"> Asia Corporation Co., Ltd. (see Note </w:t>
            </w:r>
            <w:r w:rsidR="00B16C13" w:rsidRPr="00677C1F">
              <w:rPr>
                <w:rFonts w:ascii="Times New Roman" w:eastAsia="Times New Roman" w:hAnsi="Times New Roman" w:cs="Angsana New"/>
                <w:sz w:val="16"/>
                <w:szCs w:val="16"/>
              </w:rPr>
              <w:t>13</w:t>
            </w:r>
            <w:r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7</w:t>
            </w:r>
            <w:r w:rsidRPr="00677C1F">
              <w:rPr>
                <w:rFonts w:ascii="Times New Roman" w:eastAsia="Times New Roman" w:hAnsi="Times New Roman" w:cs="Times New Roman"/>
                <w:sz w:val="16"/>
                <w:szCs w:val="16"/>
                <w:lang w:val="en-GB"/>
              </w:rPr>
              <w:t>)</w:t>
            </w:r>
          </w:p>
        </w:tc>
        <w:tc>
          <w:tcPr>
            <w:tcW w:w="86" w:type="dxa"/>
            <w:tcBorders>
              <w:left w:val="nil"/>
              <w:bottom w:val="nil"/>
              <w:right w:val="nil"/>
            </w:tcBorders>
          </w:tcPr>
          <w:p w:rsidR="00341734" w:rsidRPr="00677C1F" w:rsidRDefault="00341734"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left w:val="nil"/>
              <w:right w:val="nil"/>
            </w:tcBorders>
            <w:vAlign w:val="bottom"/>
          </w:tcPr>
          <w:p w:rsidR="00341734" w:rsidRPr="00677C1F" w:rsidRDefault="00341734"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left w:val="nil"/>
              <w:right w:val="nil"/>
            </w:tcBorders>
          </w:tcPr>
          <w:p w:rsidR="00341734" w:rsidRPr="00677C1F" w:rsidRDefault="00341734"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right w:val="nil"/>
            </w:tcBorders>
            <w:vAlign w:val="bottom"/>
          </w:tcPr>
          <w:p w:rsidR="00341734" w:rsidRPr="00677C1F" w:rsidRDefault="00341734" w:rsidP="00DB54CD">
            <w:pPr>
              <w:tabs>
                <w:tab w:val="decimal" w:pos="921"/>
              </w:tabs>
              <w:spacing w:after="0" w:line="200" w:lineRule="exact"/>
              <w:ind w:right="-9"/>
              <w:jc w:val="both"/>
              <w:rPr>
                <w:rFonts w:ascii="Times New Roman" w:eastAsia="Times New Roman" w:hAnsi="Times New Roman" w:cs="Times New Roman"/>
                <w:sz w:val="16"/>
                <w:szCs w:val="16"/>
              </w:rPr>
            </w:pPr>
          </w:p>
        </w:tc>
        <w:tc>
          <w:tcPr>
            <w:tcW w:w="86" w:type="dxa"/>
            <w:tcBorders>
              <w:left w:val="nil"/>
              <w:right w:val="nil"/>
            </w:tcBorders>
          </w:tcPr>
          <w:p w:rsidR="00341734" w:rsidRPr="00677C1F" w:rsidRDefault="00341734"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right w:val="nil"/>
            </w:tcBorders>
            <w:vAlign w:val="bottom"/>
          </w:tcPr>
          <w:p w:rsidR="00341734" w:rsidRPr="00677C1F" w:rsidRDefault="00341734" w:rsidP="00DB54CD">
            <w:pPr>
              <w:tabs>
                <w:tab w:val="decimal" w:pos="921"/>
              </w:tabs>
              <w:spacing w:after="0" w:line="200" w:lineRule="exact"/>
              <w:ind w:right="-9"/>
              <w:jc w:val="both"/>
              <w:rPr>
                <w:rFonts w:ascii="Times New Roman" w:eastAsia="Times New Roman" w:hAnsi="Times New Roman" w:cs="Times New Roman"/>
                <w:sz w:val="16"/>
                <w:szCs w:val="16"/>
              </w:rPr>
            </w:pPr>
          </w:p>
        </w:tc>
      </w:tr>
      <w:tr w:rsidR="00DB54CD" w:rsidRPr="00677C1F" w:rsidTr="00677C1F">
        <w:tc>
          <w:tcPr>
            <w:tcW w:w="4324" w:type="dxa"/>
            <w:gridSpan w:val="4"/>
            <w:tcBorders>
              <w:top w:val="nil"/>
              <w:left w:val="nil"/>
              <w:bottom w:val="nil"/>
              <w:right w:val="nil"/>
            </w:tcBorders>
          </w:tcPr>
          <w:p w:rsidR="00DB54CD" w:rsidRPr="00677C1F" w:rsidRDefault="00DB54CD" w:rsidP="00DB54CD">
            <w:pPr>
              <w:spacing w:after="0" w:line="200" w:lineRule="exact"/>
              <w:ind w:left="214" w:right="-9" w:hanging="214"/>
              <w:jc w:val="both"/>
              <w:rPr>
                <w:rFonts w:ascii="Times New Roman" w:eastAsia="Times New Roman" w:hAnsi="Times New Roman" w:cs="Times New Roman"/>
                <w:sz w:val="16"/>
                <w:szCs w:val="16"/>
                <w:lang w:val="en-GB"/>
              </w:rPr>
            </w:pPr>
            <w:r w:rsidRPr="00677C1F">
              <w:rPr>
                <w:rFonts w:ascii="Times New Roman" w:eastAsia="Times New Roman" w:hAnsi="Times New Roman" w:cs="Times New Roman"/>
                <w:sz w:val="16"/>
                <w:szCs w:val="16"/>
                <w:lang w:val="en-GB"/>
              </w:rPr>
              <w:t xml:space="preserve">** </w:t>
            </w:r>
            <w:r w:rsidRPr="00677C1F">
              <w:rPr>
                <w:rFonts w:ascii="Times New Roman" w:eastAsia="Times New Roman" w:hAnsi="Times New Roman" w:cs="Times New Roman"/>
                <w:sz w:val="16"/>
                <w:szCs w:val="16"/>
                <w:lang w:val="en-GB"/>
              </w:rPr>
              <w:tab/>
              <w:t xml:space="preserve">Formerly known as M Link Shop Co., Ltd. (see Note </w:t>
            </w:r>
            <w:r w:rsidR="00B16C13" w:rsidRPr="00677C1F">
              <w:rPr>
                <w:rFonts w:ascii="Times New Roman" w:eastAsia="Times New Roman" w:hAnsi="Times New Roman" w:cs="Angsana New"/>
                <w:sz w:val="16"/>
                <w:szCs w:val="16"/>
              </w:rPr>
              <w:t>13</w:t>
            </w:r>
            <w:r w:rsidRPr="00677C1F">
              <w:rPr>
                <w:rFonts w:ascii="Times New Roman" w:eastAsia="Times New Roman" w:hAnsi="Times New Roman" w:cs="Times New Roman"/>
                <w:sz w:val="16"/>
                <w:szCs w:val="16"/>
                <w:lang w:val="en-GB"/>
              </w:rPr>
              <w:t>.</w:t>
            </w:r>
            <w:r w:rsidR="00B16C13" w:rsidRPr="00677C1F">
              <w:rPr>
                <w:rFonts w:ascii="Times New Roman" w:eastAsia="Times New Roman" w:hAnsi="Times New Roman" w:cs="Angsana New"/>
                <w:sz w:val="16"/>
                <w:szCs w:val="16"/>
              </w:rPr>
              <w:t>6</w:t>
            </w:r>
            <w:r w:rsidRPr="00677C1F">
              <w:rPr>
                <w:rFonts w:ascii="Times New Roman" w:eastAsia="Times New Roman" w:hAnsi="Times New Roman" w:cs="Times New Roman"/>
                <w:sz w:val="16"/>
                <w:szCs w:val="16"/>
                <w:lang w:val="en-GB"/>
              </w:rPr>
              <w:t>)</w:t>
            </w: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77" w:type="dxa"/>
            <w:tcBorders>
              <w:top w:val="nil"/>
              <w:left w:val="nil"/>
              <w:bottom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top w:val="nil"/>
              <w:left w:val="nil"/>
              <w:bottom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796" w:type="dxa"/>
            <w:tcBorders>
              <w:left w:val="nil"/>
              <w:right w:val="nil"/>
            </w:tcBorders>
            <w:vAlign w:val="bottom"/>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86" w:type="dxa"/>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right w:val="nil"/>
            </w:tcBorders>
            <w:vAlign w:val="bottom"/>
          </w:tcPr>
          <w:p w:rsidR="00DB54CD" w:rsidRPr="00677C1F" w:rsidRDefault="00DB54CD" w:rsidP="00DB54CD">
            <w:pPr>
              <w:tabs>
                <w:tab w:val="decimal" w:pos="921"/>
              </w:tabs>
              <w:spacing w:after="0" w:line="200" w:lineRule="exact"/>
              <w:ind w:right="-9"/>
              <w:jc w:val="both"/>
              <w:rPr>
                <w:rFonts w:ascii="Times New Roman" w:eastAsia="Times New Roman" w:hAnsi="Times New Roman" w:cs="Times New Roman"/>
                <w:sz w:val="16"/>
                <w:szCs w:val="16"/>
              </w:rPr>
            </w:pPr>
          </w:p>
        </w:tc>
        <w:tc>
          <w:tcPr>
            <w:tcW w:w="86" w:type="dxa"/>
            <w:tcBorders>
              <w:left w:val="nil"/>
              <w:right w:val="nil"/>
            </w:tcBorders>
          </w:tcPr>
          <w:p w:rsidR="00DB54CD" w:rsidRPr="00677C1F" w:rsidRDefault="00DB54CD" w:rsidP="00DB54CD">
            <w:pPr>
              <w:tabs>
                <w:tab w:val="decimal" w:pos="822"/>
              </w:tabs>
              <w:spacing w:after="0" w:line="200" w:lineRule="exact"/>
              <w:ind w:right="-9"/>
              <w:jc w:val="both"/>
              <w:rPr>
                <w:rFonts w:ascii="Times New Roman" w:eastAsia="Times New Roman" w:hAnsi="Times New Roman" w:cs="Times New Roman"/>
                <w:sz w:val="16"/>
                <w:szCs w:val="16"/>
                <w:lang w:val="en-GB"/>
              </w:rPr>
            </w:pPr>
          </w:p>
        </w:tc>
        <w:tc>
          <w:tcPr>
            <w:tcW w:w="913" w:type="dxa"/>
            <w:tcBorders>
              <w:left w:val="nil"/>
              <w:right w:val="nil"/>
            </w:tcBorders>
            <w:vAlign w:val="bottom"/>
          </w:tcPr>
          <w:p w:rsidR="00DB54CD" w:rsidRPr="00677C1F" w:rsidRDefault="00DB54CD" w:rsidP="00DB54CD">
            <w:pPr>
              <w:tabs>
                <w:tab w:val="decimal" w:pos="921"/>
              </w:tabs>
              <w:spacing w:after="0" w:line="200" w:lineRule="exact"/>
              <w:ind w:right="-9"/>
              <w:jc w:val="both"/>
              <w:rPr>
                <w:rFonts w:ascii="Times New Roman" w:eastAsia="Times New Roman" w:hAnsi="Times New Roman" w:cs="Times New Roman"/>
                <w:sz w:val="16"/>
                <w:szCs w:val="16"/>
              </w:rPr>
            </w:pPr>
          </w:p>
        </w:tc>
      </w:tr>
    </w:tbl>
    <w:p w:rsidR="00B539F1" w:rsidRPr="00EB2151" w:rsidRDefault="00B539F1">
      <w:pPr>
        <w:spacing w:after="0"/>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br w:type="page"/>
      </w:r>
    </w:p>
    <w:p w:rsidR="00F12D13" w:rsidRPr="00EB2151" w:rsidRDefault="00B16C13" w:rsidP="003F7A9E">
      <w:pPr>
        <w:spacing w:before="240" w:after="240"/>
        <w:ind w:left="1094" w:right="-14" w:hanging="547"/>
        <w:jc w:val="both"/>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lastRenderedPageBreak/>
        <w:t>13</w:t>
      </w:r>
      <w:r w:rsidR="00F12D13"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2</w:t>
      </w:r>
      <w:r w:rsidR="00F12D13" w:rsidRPr="00EB2151">
        <w:rPr>
          <w:rFonts w:ascii="Times New Roman" w:eastAsia="Times New Roman" w:hAnsi="Times New Roman" w:cs="Times New Roman"/>
          <w:sz w:val="24"/>
          <w:szCs w:val="24"/>
        </w:rPr>
        <w:t xml:space="preserve"> </w:t>
      </w:r>
      <w:r w:rsidR="00F12D13" w:rsidRPr="00EB2151">
        <w:rPr>
          <w:rFonts w:ascii="Times New Roman" w:eastAsia="Times New Roman" w:hAnsi="Times New Roman" w:cs="Times New Roman"/>
          <w:sz w:val="24"/>
          <w:szCs w:val="24"/>
        </w:rPr>
        <w:tab/>
        <w:t xml:space="preserve">Details of investments in subsidiaries that have material non-controlling interests </w:t>
      </w:r>
    </w:p>
    <w:tbl>
      <w:tblPr>
        <w:tblW w:w="8493" w:type="dxa"/>
        <w:tblInd w:w="1170" w:type="dxa"/>
        <w:tblLayout w:type="fixed"/>
        <w:tblLook w:val="0000" w:firstRow="0" w:lastRow="0" w:firstColumn="0" w:lastColumn="0" w:noHBand="0" w:noVBand="0"/>
      </w:tblPr>
      <w:tblGrid>
        <w:gridCol w:w="1530"/>
        <w:gridCol w:w="2034"/>
        <w:gridCol w:w="540"/>
        <w:gridCol w:w="297"/>
        <w:gridCol w:w="846"/>
        <w:gridCol w:w="6"/>
        <w:gridCol w:w="352"/>
        <w:gridCol w:w="524"/>
        <w:gridCol w:w="828"/>
        <w:gridCol w:w="6"/>
        <w:gridCol w:w="160"/>
        <w:gridCol w:w="644"/>
        <w:gridCol w:w="720"/>
        <w:gridCol w:w="6"/>
      </w:tblGrid>
      <w:tr w:rsidR="00F12D13" w:rsidRPr="00EB2151" w:rsidTr="00677C1F">
        <w:tc>
          <w:tcPr>
            <w:tcW w:w="1530" w:type="dxa"/>
            <w:tcBorders>
              <w:left w:val="nil"/>
              <w:bottom w:val="nil"/>
              <w:right w:val="nil"/>
            </w:tcBorders>
            <w:vAlign w:val="bottom"/>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p>
        </w:tc>
        <w:tc>
          <w:tcPr>
            <w:tcW w:w="2574" w:type="dxa"/>
            <w:gridSpan w:val="2"/>
            <w:tcBorders>
              <w:top w:val="nil"/>
              <w:left w:val="nil"/>
              <w:bottom w:val="nil"/>
              <w:right w:val="nil"/>
            </w:tcBorders>
            <w:vAlign w:val="bottom"/>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p>
        </w:tc>
        <w:tc>
          <w:tcPr>
            <w:tcW w:w="1501" w:type="dxa"/>
            <w:gridSpan w:val="4"/>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p>
        </w:tc>
        <w:tc>
          <w:tcPr>
            <w:tcW w:w="1518" w:type="dxa"/>
            <w:gridSpan w:val="4"/>
            <w:tcBorders>
              <w:top w:val="nil"/>
              <w:left w:val="nil"/>
              <w:bottom w:val="nil"/>
              <w:right w:val="nil"/>
            </w:tcBorders>
            <w:vAlign w:val="bottom"/>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p>
        </w:tc>
        <w:tc>
          <w:tcPr>
            <w:tcW w:w="1370" w:type="dxa"/>
            <w:gridSpan w:val="3"/>
            <w:tcBorders>
              <w:top w:val="nil"/>
              <w:left w:val="nil"/>
              <w:bottom w:val="nil"/>
              <w:right w:val="nil"/>
            </w:tcBorders>
            <w:vAlign w:val="bottom"/>
          </w:tcPr>
          <w:p w:rsidR="00F12D13" w:rsidRPr="00EB2151" w:rsidRDefault="00F12D13" w:rsidP="00F12D13">
            <w:pPr>
              <w:overflowPunct w:val="0"/>
              <w:autoSpaceDE w:val="0"/>
              <w:autoSpaceDN w:val="0"/>
              <w:adjustRightInd w:val="0"/>
              <w:spacing w:after="0" w:line="240" w:lineRule="exact"/>
              <w:jc w:val="right"/>
              <w:textAlignment w:val="baseline"/>
              <w:rPr>
                <w:rFonts w:ascii="Times New Roman" w:eastAsia="Times New Roman" w:hAnsi="Times New Roman" w:cs="Times New Roman"/>
                <w:b/>
                <w:bCs/>
                <w:sz w:val="16"/>
                <w:szCs w:val="16"/>
                <w:cs/>
              </w:rPr>
            </w:pPr>
            <w:r w:rsidRPr="00EB2151">
              <w:rPr>
                <w:rFonts w:ascii="Times New Roman" w:eastAsia="Times New Roman" w:hAnsi="Times New Roman" w:cs="Times New Roman"/>
                <w:b/>
                <w:bCs/>
                <w:sz w:val="16"/>
                <w:szCs w:val="16"/>
              </w:rPr>
              <w:t>(Unit: Million Baht)</w:t>
            </w:r>
          </w:p>
        </w:tc>
      </w:tr>
      <w:tr w:rsidR="00F12D13" w:rsidRPr="00EB2151" w:rsidTr="00677C1F">
        <w:tc>
          <w:tcPr>
            <w:tcW w:w="3564" w:type="dxa"/>
            <w:gridSpan w:val="2"/>
            <w:tcBorders>
              <w:left w:val="nil"/>
              <w:bottom w:val="nil"/>
              <w:right w:val="nil"/>
            </w:tcBorders>
            <w:vAlign w:val="bottom"/>
          </w:tcPr>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r w:rsidRPr="00EB2151">
              <w:rPr>
                <w:rFonts w:ascii="Times New Roman" w:eastAsia="Times New Roman" w:hAnsi="Times New Roman" w:cs="Times New Roman"/>
                <w:b/>
                <w:bCs/>
                <w:sz w:val="16"/>
                <w:szCs w:val="16"/>
              </w:rPr>
              <w:t>Company’s name</w:t>
            </w:r>
          </w:p>
        </w:tc>
        <w:tc>
          <w:tcPr>
            <w:tcW w:w="1689" w:type="dxa"/>
            <w:gridSpan w:val="4"/>
            <w:tcBorders>
              <w:top w:val="nil"/>
              <w:left w:val="nil"/>
              <w:bottom w:val="nil"/>
              <w:right w:val="nil"/>
            </w:tcBorders>
            <w:vAlign w:val="bottom"/>
          </w:tcPr>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 xml:space="preserve">Proportion of equity </w:t>
            </w:r>
          </w:p>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 xml:space="preserve">interest held by </w:t>
            </w:r>
          </w:p>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r w:rsidRPr="00EB2151">
              <w:rPr>
                <w:rFonts w:ascii="Times New Roman" w:eastAsia="Times New Roman" w:hAnsi="Times New Roman" w:cs="Times New Roman"/>
                <w:b/>
                <w:bCs/>
                <w:sz w:val="16"/>
                <w:szCs w:val="16"/>
              </w:rPr>
              <w:t>non-controlling interests</w:t>
            </w:r>
          </w:p>
        </w:tc>
        <w:tc>
          <w:tcPr>
            <w:tcW w:w="1710" w:type="dxa"/>
            <w:gridSpan w:val="4"/>
            <w:tcBorders>
              <w:top w:val="nil"/>
              <w:left w:val="nil"/>
              <w:bottom w:val="nil"/>
              <w:right w:val="nil"/>
            </w:tcBorders>
            <w:vAlign w:val="bottom"/>
          </w:tcPr>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 xml:space="preserve">Accumulated </w:t>
            </w:r>
          </w:p>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 xml:space="preserve">balance of </w:t>
            </w:r>
          </w:p>
          <w:p w:rsidR="00F12D13" w:rsidRPr="00EB2151" w:rsidRDefault="00F12D13" w:rsidP="00F12D13">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r w:rsidRPr="00EB2151">
              <w:rPr>
                <w:rFonts w:ascii="Times New Roman" w:eastAsia="Times New Roman" w:hAnsi="Times New Roman" w:cs="Times New Roman"/>
                <w:b/>
                <w:bCs/>
                <w:sz w:val="16"/>
                <w:szCs w:val="16"/>
              </w:rPr>
              <w:t>non-controlling interests</w:t>
            </w:r>
          </w:p>
        </w:tc>
        <w:tc>
          <w:tcPr>
            <w:tcW w:w="1530" w:type="dxa"/>
            <w:gridSpan w:val="4"/>
            <w:tcBorders>
              <w:top w:val="nil"/>
              <w:left w:val="nil"/>
              <w:bottom w:val="nil"/>
              <w:right w:val="nil"/>
            </w:tcBorders>
            <w:vAlign w:val="bottom"/>
          </w:tcPr>
          <w:p w:rsidR="00F12D13" w:rsidRPr="00EB2151" w:rsidRDefault="00F12D13" w:rsidP="00F12D13">
            <w:pPr>
              <w:pBdr>
                <w:bottom w:val="single" w:sz="4" w:space="1" w:color="auto"/>
              </w:pBdr>
              <w:tabs>
                <w:tab w:val="right" w:pos="7200"/>
                <w:tab w:val="right" w:pos="8540"/>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cs/>
              </w:rPr>
            </w:pPr>
            <w:r w:rsidRPr="00EB2151">
              <w:rPr>
                <w:rFonts w:ascii="Times New Roman" w:eastAsia="Times New Roman" w:hAnsi="Times New Roman" w:cs="Times New Roman"/>
                <w:b/>
                <w:bCs/>
                <w:sz w:val="16"/>
                <w:szCs w:val="16"/>
              </w:rPr>
              <w:t>Profit allocated to non-controlling interests during the year</w:t>
            </w:r>
          </w:p>
        </w:tc>
      </w:tr>
      <w:tr w:rsidR="00F12D13" w:rsidRPr="00EB2151" w:rsidTr="00677C1F">
        <w:trPr>
          <w:gridAfter w:val="1"/>
          <w:wAfter w:w="6" w:type="dxa"/>
          <w:trHeight w:val="64"/>
        </w:trPr>
        <w:tc>
          <w:tcPr>
            <w:tcW w:w="3564" w:type="dxa"/>
            <w:gridSpan w:val="2"/>
            <w:tcBorders>
              <w:top w:val="nil"/>
              <w:left w:val="nil"/>
              <w:bottom w:val="nil"/>
              <w:right w:val="nil"/>
            </w:tcBorders>
            <w:vAlign w:val="bottom"/>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u w:val="single"/>
                <w:cs/>
              </w:rPr>
            </w:pPr>
          </w:p>
        </w:tc>
        <w:tc>
          <w:tcPr>
            <w:tcW w:w="837" w:type="dxa"/>
            <w:gridSpan w:val="2"/>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2019</w:t>
            </w:r>
          </w:p>
        </w:tc>
        <w:tc>
          <w:tcPr>
            <w:tcW w:w="846" w:type="dxa"/>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2018</w:t>
            </w:r>
          </w:p>
        </w:tc>
        <w:tc>
          <w:tcPr>
            <w:tcW w:w="882" w:type="dxa"/>
            <w:gridSpan w:val="3"/>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2019</w:t>
            </w:r>
          </w:p>
        </w:tc>
        <w:tc>
          <w:tcPr>
            <w:tcW w:w="828" w:type="dxa"/>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2018</w:t>
            </w:r>
          </w:p>
        </w:tc>
        <w:tc>
          <w:tcPr>
            <w:tcW w:w="810" w:type="dxa"/>
            <w:gridSpan w:val="3"/>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2019</w:t>
            </w:r>
          </w:p>
        </w:tc>
        <w:tc>
          <w:tcPr>
            <w:tcW w:w="720" w:type="dxa"/>
            <w:tcBorders>
              <w:top w:val="nil"/>
              <w:left w:val="nil"/>
              <w:bottom w:val="nil"/>
              <w:right w:val="nil"/>
            </w:tcBorders>
          </w:tcPr>
          <w:p w:rsidR="00F12D13" w:rsidRPr="00EB2151" w:rsidRDefault="00B16C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B16C13">
              <w:rPr>
                <w:rFonts w:ascii="Times New Roman" w:eastAsia="Times New Roman" w:hAnsi="Times New Roman" w:cs="Angsana New"/>
                <w:b/>
                <w:bCs/>
                <w:sz w:val="16"/>
                <w:szCs w:val="16"/>
              </w:rPr>
              <w:t>2018</w:t>
            </w:r>
          </w:p>
        </w:tc>
      </w:tr>
      <w:tr w:rsidR="00F12D13" w:rsidRPr="00EB2151" w:rsidTr="00677C1F">
        <w:trPr>
          <w:gridAfter w:val="1"/>
          <w:wAfter w:w="6" w:type="dxa"/>
        </w:trPr>
        <w:tc>
          <w:tcPr>
            <w:tcW w:w="3564" w:type="dxa"/>
            <w:gridSpan w:val="2"/>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cs/>
              </w:rPr>
            </w:pPr>
          </w:p>
        </w:tc>
        <w:tc>
          <w:tcPr>
            <w:tcW w:w="837" w:type="dxa"/>
            <w:gridSpan w:val="2"/>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w:t>
            </w:r>
            <w:r w:rsidR="00B604A7" w:rsidRPr="00EB2151">
              <w:rPr>
                <w:rFonts w:ascii="Times New Roman" w:eastAsia="Times New Roman" w:hAnsi="Times New Roman" w:cs="Times New Roman"/>
                <w:b/>
                <w:bCs/>
                <w:sz w:val="16"/>
                <w:szCs w:val="16"/>
              </w:rPr>
              <w:t>%</w:t>
            </w:r>
            <w:r w:rsidRPr="00EB2151">
              <w:rPr>
                <w:rFonts w:ascii="Times New Roman" w:eastAsia="Times New Roman" w:hAnsi="Times New Roman" w:cs="Times New Roman"/>
                <w:b/>
                <w:bCs/>
                <w:sz w:val="16"/>
                <w:szCs w:val="16"/>
              </w:rPr>
              <w:t>)</w:t>
            </w:r>
          </w:p>
        </w:tc>
        <w:tc>
          <w:tcPr>
            <w:tcW w:w="846"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r w:rsidRPr="00EB2151">
              <w:rPr>
                <w:rFonts w:ascii="Times New Roman" w:eastAsia="Times New Roman" w:hAnsi="Times New Roman" w:cs="Times New Roman"/>
                <w:b/>
                <w:bCs/>
                <w:sz w:val="16"/>
                <w:szCs w:val="16"/>
              </w:rPr>
              <w:t>(</w:t>
            </w:r>
            <w:r w:rsidR="00B604A7" w:rsidRPr="00EB2151">
              <w:rPr>
                <w:rFonts w:ascii="Times New Roman" w:eastAsia="Times New Roman" w:hAnsi="Times New Roman" w:cs="Times New Roman"/>
                <w:b/>
                <w:bCs/>
                <w:sz w:val="16"/>
                <w:szCs w:val="16"/>
              </w:rPr>
              <w:t>%</w:t>
            </w:r>
            <w:r w:rsidRPr="00EB2151">
              <w:rPr>
                <w:rFonts w:ascii="Times New Roman" w:eastAsia="Times New Roman" w:hAnsi="Times New Roman" w:cs="Times New Roman"/>
                <w:b/>
                <w:bCs/>
                <w:sz w:val="16"/>
                <w:szCs w:val="16"/>
              </w:rPr>
              <w:t>)</w:t>
            </w:r>
          </w:p>
        </w:tc>
        <w:tc>
          <w:tcPr>
            <w:tcW w:w="882" w:type="dxa"/>
            <w:gridSpan w:val="3"/>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p>
        </w:tc>
        <w:tc>
          <w:tcPr>
            <w:tcW w:w="828" w:type="dxa"/>
            <w:tcBorders>
              <w:top w:val="nil"/>
              <w:left w:val="nil"/>
              <w:bottom w:val="nil"/>
              <w:right w:val="nil"/>
            </w:tcBorders>
          </w:tcPr>
          <w:p w:rsidR="00F12D13" w:rsidRPr="00EB2151" w:rsidRDefault="00677C1F" w:rsidP="00677C1F">
            <w:pPr>
              <w:overflowPunct w:val="0"/>
              <w:autoSpaceDE w:val="0"/>
              <w:autoSpaceDN w:val="0"/>
              <w:adjustRightInd w:val="0"/>
              <w:spacing w:after="0" w:line="240" w:lineRule="exact"/>
              <w:ind w:left="-143" w:right="-95"/>
              <w:jc w:val="center"/>
              <w:textAlignment w:val="baseline"/>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 </w:t>
            </w:r>
            <w:r w:rsidR="00F12D13" w:rsidRPr="00EB2151">
              <w:rPr>
                <w:rFonts w:ascii="Times New Roman" w:eastAsia="Times New Roman" w:hAnsi="Times New Roman" w:cs="Times New Roman"/>
                <w:b/>
                <w:bCs/>
                <w:sz w:val="16"/>
                <w:szCs w:val="16"/>
              </w:rPr>
              <w:t>(Restated)</w:t>
            </w:r>
          </w:p>
        </w:tc>
        <w:tc>
          <w:tcPr>
            <w:tcW w:w="810" w:type="dxa"/>
            <w:gridSpan w:val="3"/>
            <w:tcBorders>
              <w:top w:val="nil"/>
              <w:left w:val="nil"/>
              <w:bottom w:val="nil"/>
              <w:right w:val="nil"/>
            </w:tcBorders>
          </w:tcPr>
          <w:p w:rsidR="00F12D13" w:rsidRPr="00EB2151" w:rsidRDefault="00F12D13" w:rsidP="00F12D13">
            <w:pPr>
              <w:tabs>
                <w:tab w:val="right" w:pos="7200"/>
                <w:tab w:val="right" w:pos="8540"/>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p>
        </w:tc>
        <w:tc>
          <w:tcPr>
            <w:tcW w:w="720" w:type="dxa"/>
            <w:tcBorders>
              <w:top w:val="nil"/>
              <w:left w:val="nil"/>
              <w:bottom w:val="nil"/>
              <w:right w:val="nil"/>
            </w:tcBorders>
          </w:tcPr>
          <w:p w:rsidR="00F12D13" w:rsidRPr="00EB2151" w:rsidRDefault="00F12D13" w:rsidP="00F12D13">
            <w:pPr>
              <w:tabs>
                <w:tab w:val="right" w:pos="7200"/>
                <w:tab w:val="right" w:pos="8540"/>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6"/>
                <w:szCs w:val="16"/>
              </w:rPr>
            </w:pPr>
          </w:p>
        </w:tc>
      </w:tr>
      <w:tr w:rsidR="00F12D13" w:rsidRPr="00EB2151" w:rsidTr="00677C1F">
        <w:trPr>
          <w:gridAfter w:val="1"/>
          <w:wAfter w:w="6" w:type="dxa"/>
          <w:trHeight w:val="180"/>
        </w:trPr>
        <w:tc>
          <w:tcPr>
            <w:tcW w:w="3564" w:type="dxa"/>
            <w:gridSpan w:val="2"/>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ind w:left="192" w:right="-201" w:hanging="192"/>
              <w:textAlignment w:val="baseline"/>
              <w:rPr>
                <w:rFonts w:ascii="Times New Roman" w:eastAsia="Times New Roman" w:hAnsi="Times New Roman" w:cs="Times New Roman"/>
                <w:i/>
                <w:iCs/>
                <w:sz w:val="16"/>
                <w:szCs w:val="16"/>
              </w:rPr>
            </w:pPr>
            <w:r w:rsidRPr="00EB2151">
              <w:rPr>
                <w:rFonts w:ascii="Times New Roman" w:eastAsia="Times New Roman" w:hAnsi="Times New Roman" w:cs="Times New Roman"/>
                <w:i/>
                <w:iCs/>
                <w:sz w:val="16"/>
                <w:szCs w:val="16"/>
              </w:rPr>
              <w:t>Subsidiary directly held by the Company</w:t>
            </w:r>
          </w:p>
        </w:tc>
        <w:tc>
          <w:tcPr>
            <w:tcW w:w="837" w:type="dxa"/>
            <w:gridSpan w:val="2"/>
            <w:tcBorders>
              <w:top w:val="nil"/>
              <w:left w:val="nil"/>
              <w:bottom w:val="nil"/>
              <w:right w:val="nil"/>
            </w:tcBorders>
          </w:tcPr>
          <w:p w:rsidR="00F12D13" w:rsidRPr="00EB2151" w:rsidRDefault="00F12D13" w:rsidP="00F12D13">
            <w:pPr>
              <w:tabs>
                <w:tab w:val="right" w:pos="7200"/>
                <w:tab w:val="right" w:pos="8540"/>
              </w:tabs>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46"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82" w:type="dxa"/>
            <w:gridSpan w:val="3"/>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28"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10" w:type="dxa"/>
            <w:gridSpan w:val="3"/>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720"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r>
      <w:tr w:rsidR="00F12D13" w:rsidRPr="00EB2151" w:rsidTr="00677C1F">
        <w:trPr>
          <w:gridAfter w:val="1"/>
          <w:wAfter w:w="6" w:type="dxa"/>
          <w:trHeight w:val="180"/>
        </w:trPr>
        <w:tc>
          <w:tcPr>
            <w:tcW w:w="3564" w:type="dxa"/>
            <w:gridSpan w:val="2"/>
            <w:tcBorders>
              <w:top w:val="nil"/>
              <w:left w:val="nil"/>
              <w:bottom w:val="nil"/>
              <w:right w:val="nil"/>
            </w:tcBorders>
          </w:tcPr>
          <w:p w:rsidR="00F12D13" w:rsidRPr="00EB2151" w:rsidRDefault="00F12D13" w:rsidP="00677C1F">
            <w:pPr>
              <w:overflowPunct w:val="0"/>
              <w:autoSpaceDE w:val="0"/>
              <w:autoSpaceDN w:val="0"/>
              <w:adjustRightInd w:val="0"/>
              <w:spacing w:after="0" w:line="240" w:lineRule="exact"/>
              <w:ind w:left="340" w:hanging="180"/>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SAM Water Supply Co., Ltd.</w:t>
            </w:r>
          </w:p>
        </w:tc>
        <w:tc>
          <w:tcPr>
            <w:tcW w:w="837" w:type="dxa"/>
            <w:gridSpan w:val="2"/>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9</w:t>
            </w:r>
          </w:p>
        </w:tc>
        <w:tc>
          <w:tcPr>
            <w:tcW w:w="846"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20</w:t>
            </w:r>
          </w:p>
        </w:tc>
        <w:tc>
          <w:tcPr>
            <w:tcW w:w="882" w:type="dxa"/>
            <w:gridSpan w:val="3"/>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4</w:t>
            </w:r>
          </w:p>
        </w:tc>
        <w:tc>
          <w:tcPr>
            <w:tcW w:w="828"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5</w:t>
            </w:r>
          </w:p>
        </w:tc>
        <w:tc>
          <w:tcPr>
            <w:tcW w:w="810" w:type="dxa"/>
            <w:gridSpan w:val="3"/>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1</w:t>
            </w:r>
          </w:p>
        </w:tc>
        <w:tc>
          <w:tcPr>
            <w:tcW w:w="720"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1</w:t>
            </w:r>
          </w:p>
        </w:tc>
      </w:tr>
      <w:tr w:rsidR="00F12D13" w:rsidRPr="00EB2151" w:rsidTr="00677C1F">
        <w:trPr>
          <w:gridAfter w:val="1"/>
          <w:wAfter w:w="6" w:type="dxa"/>
          <w:trHeight w:val="180"/>
        </w:trPr>
        <w:tc>
          <w:tcPr>
            <w:tcW w:w="3564" w:type="dxa"/>
            <w:gridSpan w:val="2"/>
            <w:tcBorders>
              <w:top w:val="nil"/>
              <w:left w:val="nil"/>
              <w:bottom w:val="nil"/>
              <w:right w:val="nil"/>
            </w:tcBorders>
          </w:tcPr>
          <w:p w:rsidR="00F12D13" w:rsidRPr="00EB2151" w:rsidRDefault="00F12D13" w:rsidP="00677C1F">
            <w:pPr>
              <w:overflowPunct w:val="0"/>
              <w:autoSpaceDE w:val="0"/>
              <w:autoSpaceDN w:val="0"/>
              <w:adjustRightInd w:val="0"/>
              <w:spacing w:after="0" w:line="240" w:lineRule="exact"/>
              <w:ind w:left="340" w:right="-107" w:hanging="180"/>
              <w:textAlignment w:val="baseline"/>
              <w:rPr>
                <w:rFonts w:ascii="Times New Roman" w:eastAsia="Times New Roman" w:hAnsi="Times New Roman" w:cs="Times New Roman"/>
                <w:i/>
                <w:iCs/>
                <w:sz w:val="16"/>
                <w:szCs w:val="16"/>
              </w:rPr>
            </w:pPr>
            <w:r w:rsidRPr="00EB2151">
              <w:rPr>
                <w:rFonts w:ascii="Times New Roman" w:eastAsia="Times New Roman" w:hAnsi="Times New Roman" w:cs="Times New Roman"/>
                <w:i/>
                <w:iCs/>
                <w:sz w:val="16"/>
                <w:szCs w:val="16"/>
              </w:rPr>
              <w:t xml:space="preserve">Subsidiary companies of </w:t>
            </w:r>
            <w:proofErr w:type="spellStart"/>
            <w:r w:rsidRPr="00EB2151">
              <w:rPr>
                <w:rFonts w:ascii="Times New Roman" w:eastAsia="Times New Roman" w:hAnsi="Times New Roman" w:cs="Times New Roman"/>
                <w:i/>
                <w:iCs/>
                <w:sz w:val="16"/>
                <w:szCs w:val="16"/>
              </w:rPr>
              <w:t>Ferrum</w:t>
            </w:r>
            <w:proofErr w:type="spellEnd"/>
            <w:r w:rsidRPr="00EB2151">
              <w:rPr>
                <w:rFonts w:ascii="Times New Roman" w:eastAsia="Times New Roman" w:hAnsi="Times New Roman" w:cs="Times New Roman"/>
                <w:i/>
                <w:iCs/>
                <w:sz w:val="16"/>
                <w:szCs w:val="16"/>
              </w:rPr>
              <w:t xml:space="preserve"> Energy Co., Ltd.</w:t>
            </w:r>
          </w:p>
        </w:tc>
        <w:tc>
          <w:tcPr>
            <w:tcW w:w="837" w:type="dxa"/>
            <w:gridSpan w:val="2"/>
            <w:tcBorders>
              <w:top w:val="nil"/>
              <w:left w:val="nil"/>
              <w:bottom w:val="nil"/>
              <w:right w:val="nil"/>
            </w:tcBorders>
          </w:tcPr>
          <w:p w:rsidR="00F12D13" w:rsidRPr="00EB2151" w:rsidRDefault="00F12D13" w:rsidP="00F12D13">
            <w:pPr>
              <w:tabs>
                <w:tab w:val="right" w:pos="7200"/>
                <w:tab w:val="right" w:pos="8540"/>
              </w:tabs>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46"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82" w:type="dxa"/>
            <w:gridSpan w:val="3"/>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28"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810" w:type="dxa"/>
            <w:gridSpan w:val="3"/>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c>
          <w:tcPr>
            <w:tcW w:w="720" w:type="dxa"/>
            <w:tcBorders>
              <w:top w:val="nil"/>
              <w:left w:val="nil"/>
              <w:bottom w:val="nil"/>
              <w:right w:val="nil"/>
            </w:tcBorders>
          </w:tcPr>
          <w:p w:rsidR="00F12D13" w:rsidRPr="00EB2151" w:rsidRDefault="00F12D13" w:rsidP="00F12D13">
            <w:pPr>
              <w:overflowPunct w:val="0"/>
              <w:autoSpaceDE w:val="0"/>
              <w:autoSpaceDN w:val="0"/>
              <w:adjustRightInd w:val="0"/>
              <w:spacing w:after="0" w:line="240" w:lineRule="exact"/>
              <w:jc w:val="center"/>
              <w:textAlignment w:val="baseline"/>
              <w:rPr>
                <w:rFonts w:ascii="Times New Roman" w:eastAsia="Times New Roman" w:hAnsi="Times New Roman" w:cs="Times New Roman"/>
                <w:i/>
                <w:iCs/>
                <w:sz w:val="16"/>
                <w:szCs w:val="16"/>
              </w:rPr>
            </w:pPr>
          </w:p>
        </w:tc>
      </w:tr>
      <w:tr w:rsidR="00F12D13" w:rsidRPr="00EB2151" w:rsidTr="00677C1F">
        <w:trPr>
          <w:gridAfter w:val="1"/>
          <w:wAfter w:w="6" w:type="dxa"/>
          <w:trHeight w:val="64"/>
        </w:trPr>
        <w:tc>
          <w:tcPr>
            <w:tcW w:w="3564" w:type="dxa"/>
            <w:gridSpan w:val="2"/>
            <w:tcBorders>
              <w:top w:val="nil"/>
              <w:left w:val="nil"/>
              <w:bottom w:val="nil"/>
              <w:right w:val="nil"/>
            </w:tcBorders>
          </w:tcPr>
          <w:p w:rsidR="00F12D13" w:rsidRPr="00EB2151" w:rsidRDefault="00F12D13" w:rsidP="00677C1F">
            <w:pPr>
              <w:overflowPunct w:val="0"/>
              <w:autoSpaceDE w:val="0"/>
              <w:autoSpaceDN w:val="0"/>
              <w:adjustRightInd w:val="0"/>
              <w:spacing w:after="0" w:line="240" w:lineRule="exact"/>
              <w:ind w:left="340" w:hanging="180"/>
              <w:textAlignment w:val="baseline"/>
              <w:rPr>
                <w:rFonts w:ascii="Times New Roman" w:eastAsia="Times New Roman" w:hAnsi="Times New Roman" w:cs="Times New Roman"/>
                <w:sz w:val="16"/>
                <w:szCs w:val="16"/>
                <w:cs/>
              </w:rPr>
            </w:pPr>
            <w:proofErr w:type="spellStart"/>
            <w:r w:rsidRPr="00EB2151">
              <w:rPr>
                <w:rFonts w:ascii="Times New Roman" w:eastAsia="Times New Roman" w:hAnsi="Times New Roman" w:cs="Times New Roman"/>
                <w:sz w:val="16"/>
                <w:szCs w:val="16"/>
              </w:rPr>
              <w:t>Phrasaeng</w:t>
            </w:r>
            <w:proofErr w:type="spellEnd"/>
            <w:r w:rsidRPr="00EB2151">
              <w:rPr>
                <w:rFonts w:ascii="Times New Roman" w:eastAsia="Times New Roman" w:hAnsi="Times New Roman" w:cs="Times New Roman"/>
                <w:sz w:val="16"/>
                <w:szCs w:val="16"/>
              </w:rPr>
              <w:t xml:space="preserve"> Green Power Co., Ltd.</w:t>
            </w:r>
          </w:p>
        </w:tc>
        <w:tc>
          <w:tcPr>
            <w:tcW w:w="837" w:type="dxa"/>
            <w:gridSpan w:val="2"/>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40</w:t>
            </w:r>
          </w:p>
        </w:tc>
        <w:tc>
          <w:tcPr>
            <w:tcW w:w="846"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40</w:t>
            </w:r>
          </w:p>
        </w:tc>
        <w:tc>
          <w:tcPr>
            <w:tcW w:w="882" w:type="dxa"/>
            <w:gridSpan w:val="3"/>
            <w:tcBorders>
              <w:top w:val="nil"/>
              <w:left w:val="nil"/>
              <w:bottom w:val="nil"/>
              <w:right w:val="nil"/>
            </w:tcBorders>
          </w:tcPr>
          <w:p w:rsidR="00F12D13" w:rsidRPr="00EB2151" w:rsidRDefault="004C332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Pr>
                <w:rFonts w:ascii="Times New Roman" w:eastAsia="Times New Roman" w:hAnsi="Times New Roman" w:cs="Times New Roman"/>
                <w:sz w:val="16"/>
                <w:szCs w:val="16"/>
              </w:rPr>
              <w:t>(</w:t>
            </w:r>
            <w:r w:rsidR="00B16C13" w:rsidRPr="00B16C13">
              <w:rPr>
                <w:rFonts w:ascii="Times New Roman" w:eastAsia="Times New Roman" w:hAnsi="Times New Roman" w:cs="Angsana New"/>
                <w:sz w:val="16"/>
                <w:szCs w:val="16"/>
              </w:rPr>
              <w:t>8</w:t>
            </w:r>
            <w:r>
              <w:rPr>
                <w:rFonts w:ascii="Times New Roman" w:eastAsia="Times New Roman" w:hAnsi="Times New Roman" w:cs="Times New Roman"/>
                <w:sz w:val="16"/>
                <w:szCs w:val="16"/>
              </w:rPr>
              <w:t>)</w:t>
            </w:r>
          </w:p>
        </w:tc>
        <w:tc>
          <w:tcPr>
            <w:tcW w:w="828"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33</w:t>
            </w:r>
          </w:p>
        </w:tc>
        <w:tc>
          <w:tcPr>
            <w:tcW w:w="810" w:type="dxa"/>
            <w:gridSpan w:val="3"/>
            <w:tcBorders>
              <w:top w:val="nil"/>
              <w:left w:val="nil"/>
              <w:bottom w:val="nil"/>
              <w:right w:val="nil"/>
            </w:tcBorders>
          </w:tcPr>
          <w:p w:rsidR="00F12D13" w:rsidRPr="00EB2151" w:rsidRDefault="004C332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Pr>
                <w:rFonts w:ascii="Times New Roman" w:eastAsia="Times New Roman" w:hAnsi="Times New Roman" w:cs="Times New Roman"/>
                <w:sz w:val="16"/>
                <w:szCs w:val="16"/>
              </w:rPr>
              <w:t>(</w:t>
            </w:r>
            <w:r w:rsidR="00B16C13" w:rsidRPr="00B16C13">
              <w:rPr>
                <w:rFonts w:ascii="Times New Roman" w:eastAsia="Times New Roman" w:hAnsi="Times New Roman" w:cs="Angsana New"/>
                <w:sz w:val="16"/>
                <w:szCs w:val="16"/>
              </w:rPr>
              <w:t>12</w:t>
            </w:r>
            <w:r>
              <w:rPr>
                <w:rFonts w:ascii="Times New Roman" w:eastAsia="Times New Roman" w:hAnsi="Times New Roman" w:cs="Times New Roman"/>
                <w:sz w:val="16"/>
                <w:szCs w:val="16"/>
              </w:rPr>
              <w:t>)</w:t>
            </w:r>
          </w:p>
        </w:tc>
        <w:tc>
          <w:tcPr>
            <w:tcW w:w="720" w:type="dxa"/>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2</w:t>
            </w:r>
          </w:p>
        </w:tc>
      </w:tr>
      <w:tr w:rsidR="00BA3EB6" w:rsidRPr="00EB2151" w:rsidTr="00677C1F">
        <w:trPr>
          <w:gridAfter w:val="1"/>
          <w:wAfter w:w="6" w:type="dxa"/>
          <w:trHeight w:val="64"/>
        </w:trPr>
        <w:tc>
          <w:tcPr>
            <w:tcW w:w="3564" w:type="dxa"/>
            <w:gridSpan w:val="2"/>
            <w:tcBorders>
              <w:top w:val="nil"/>
              <w:left w:val="nil"/>
              <w:bottom w:val="nil"/>
              <w:right w:val="nil"/>
            </w:tcBorders>
          </w:tcPr>
          <w:p w:rsidR="00BA3EB6" w:rsidRDefault="00BA3EB6" w:rsidP="00677C1F">
            <w:pPr>
              <w:overflowPunct w:val="0"/>
              <w:autoSpaceDE w:val="0"/>
              <w:autoSpaceDN w:val="0"/>
              <w:adjustRightInd w:val="0"/>
              <w:spacing w:after="0" w:line="240" w:lineRule="exact"/>
              <w:ind w:left="340" w:hanging="180"/>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Eco Energy Group Corporation Co., Ltd.</w:t>
            </w:r>
          </w:p>
          <w:p w:rsidR="007F2FC5" w:rsidRPr="00EB2151" w:rsidRDefault="007F2FC5" w:rsidP="00677C1F">
            <w:pPr>
              <w:overflowPunct w:val="0"/>
              <w:autoSpaceDE w:val="0"/>
              <w:autoSpaceDN w:val="0"/>
              <w:adjustRightInd w:val="0"/>
              <w:spacing w:after="0" w:line="240" w:lineRule="exact"/>
              <w:ind w:left="340" w:hanging="180"/>
              <w:textAlignment w:val="baseline"/>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(see Note </w:t>
            </w:r>
            <w:r w:rsidR="00B16C13" w:rsidRPr="00B16C13">
              <w:rPr>
                <w:rFonts w:ascii="Times New Roman" w:eastAsia="Times New Roman" w:hAnsi="Times New Roman" w:cs="Angsana New"/>
                <w:sz w:val="16"/>
                <w:szCs w:val="16"/>
              </w:rPr>
              <w:t>4</w:t>
            </w:r>
            <w:r>
              <w:rPr>
                <w:rFonts w:ascii="Times New Roman" w:eastAsia="Times New Roman" w:hAnsi="Times New Roman" w:cs="Times New Roman"/>
                <w:sz w:val="16"/>
                <w:szCs w:val="16"/>
              </w:rPr>
              <w:t>.</w:t>
            </w:r>
            <w:r w:rsidR="00677C1F">
              <w:rPr>
                <w:rFonts w:ascii="Times New Roman" w:eastAsia="Times New Roman" w:hAnsi="Times New Roman" w:cs="Angsana New"/>
                <w:sz w:val="16"/>
                <w:szCs w:val="16"/>
              </w:rPr>
              <w:t>3</w:t>
            </w:r>
            <w:r>
              <w:rPr>
                <w:rFonts w:ascii="Times New Roman" w:eastAsia="Times New Roman" w:hAnsi="Times New Roman" w:cs="Times New Roman"/>
                <w:sz w:val="16"/>
                <w:szCs w:val="16"/>
              </w:rPr>
              <w:t xml:space="preserve"> )</w:t>
            </w:r>
          </w:p>
        </w:tc>
        <w:tc>
          <w:tcPr>
            <w:tcW w:w="837" w:type="dxa"/>
            <w:gridSpan w:val="2"/>
            <w:tcBorders>
              <w:top w:val="nil"/>
              <w:left w:val="nil"/>
              <w:bottom w:val="nil"/>
              <w:right w:val="nil"/>
            </w:tcBorders>
          </w:tcPr>
          <w:p w:rsidR="007F2FC5" w:rsidRDefault="007F2FC5"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Angsana New"/>
                <w:sz w:val="16"/>
                <w:szCs w:val="16"/>
              </w:rPr>
            </w:pPr>
          </w:p>
          <w:p w:rsidR="00BA3EB6"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23</w:t>
            </w:r>
          </w:p>
        </w:tc>
        <w:tc>
          <w:tcPr>
            <w:tcW w:w="846" w:type="dxa"/>
            <w:tcBorders>
              <w:top w:val="nil"/>
              <w:left w:val="nil"/>
              <w:bottom w:val="nil"/>
              <w:right w:val="nil"/>
            </w:tcBorders>
          </w:tcPr>
          <w:p w:rsidR="007F2FC5" w:rsidRDefault="007F2FC5" w:rsidP="00BB7D9A">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p>
          <w:p w:rsidR="00BA3EB6" w:rsidRPr="00EB2151" w:rsidRDefault="00BA3EB6" w:rsidP="00BB7D9A">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c>
          <w:tcPr>
            <w:tcW w:w="882" w:type="dxa"/>
            <w:gridSpan w:val="3"/>
            <w:tcBorders>
              <w:top w:val="nil"/>
              <w:left w:val="nil"/>
              <w:bottom w:val="nil"/>
              <w:right w:val="nil"/>
            </w:tcBorders>
          </w:tcPr>
          <w:p w:rsidR="007F2FC5" w:rsidRDefault="007F2FC5"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p>
          <w:p w:rsidR="00BA3EB6" w:rsidRPr="00EB2151" w:rsidRDefault="00BA3EB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r w:rsidR="00B16C13" w:rsidRPr="00B16C13">
              <w:rPr>
                <w:rFonts w:ascii="Times New Roman" w:eastAsia="Times New Roman" w:hAnsi="Times New Roman" w:cs="Angsana New"/>
                <w:sz w:val="16"/>
                <w:szCs w:val="16"/>
              </w:rPr>
              <w:t>2</w:t>
            </w:r>
            <w:r w:rsidRPr="00EB2151">
              <w:rPr>
                <w:rFonts w:ascii="Times New Roman" w:eastAsia="Times New Roman" w:hAnsi="Times New Roman" w:cs="Times New Roman"/>
                <w:sz w:val="16"/>
                <w:szCs w:val="16"/>
              </w:rPr>
              <w:t>)</w:t>
            </w:r>
          </w:p>
        </w:tc>
        <w:tc>
          <w:tcPr>
            <w:tcW w:w="828" w:type="dxa"/>
            <w:tcBorders>
              <w:top w:val="nil"/>
              <w:left w:val="nil"/>
              <w:bottom w:val="nil"/>
              <w:right w:val="nil"/>
            </w:tcBorders>
          </w:tcPr>
          <w:p w:rsidR="007F2FC5" w:rsidRDefault="007F2FC5" w:rsidP="00BB7D9A">
            <w:pPr>
              <w:overflowPunct w:val="0"/>
              <w:autoSpaceDE w:val="0"/>
              <w:autoSpaceDN w:val="0"/>
              <w:adjustRightInd w:val="0"/>
              <w:spacing w:after="0" w:line="240" w:lineRule="exact"/>
              <w:jc w:val="center"/>
              <w:textAlignment w:val="baseline"/>
              <w:rPr>
                <w:rFonts w:ascii="Times New Roman" w:eastAsia="Times New Roman" w:hAnsi="Times New Roman" w:cstheme="minorBidi"/>
                <w:sz w:val="16"/>
                <w:szCs w:val="16"/>
              </w:rPr>
            </w:pPr>
          </w:p>
          <w:p w:rsidR="00BA3EB6" w:rsidRPr="00EB2151" w:rsidRDefault="00BA3EB6" w:rsidP="00BB7D9A">
            <w:pPr>
              <w:overflowPunct w:val="0"/>
              <w:autoSpaceDE w:val="0"/>
              <w:autoSpaceDN w:val="0"/>
              <w:adjustRightInd w:val="0"/>
              <w:spacing w:after="0" w:line="240" w:lineRule="exact"/>
              <w:jc w:val="center"/>
              <w:textAlignment w:val="baseline"/>
              <w:rPr>
                <w:rFonts w:ascii="Times New Roman" w:eastAsia="Times New Roman" w:hAnsi="Times New Roman" w:cstheme="minorBidi"/>
                <w:sz w:val="16"/>
                <w:szCs w:val="16"/>
              </w:rPr>
            </w:pPr>
            <w:r w:rsidRPr="00EB2151">
              <w:rPr>
                <w:rFonts w:ascii="Times New Roman" w:eastAsia="Times New Roman" w:hAnsi="Times New Roman" w:cstheme="minorBidi"/>
                <w:sz w:val="16"/>
                <w:szCs w:val="16"/>
              </w:rPr>
              <w:t>-</w:t>
            </w:r>
          </w:p>
        </w:tc>
        <w:tc>
          <w:tcPr>
            <w:tcW w:w="810" w:type="dxa"/>
            <w:gridSpan w:val="3"/>
            <w:tcBorders>
              <w:top w:val="nil"/>
              <w:left w:val="nil"/>
              <w:bottom w:val="nil"/>
              <w:right w:val="nil"/>
            </w:tcBorders>
          </w:tcPr>
          <w:p w:rsidR="007F2FC5" w:rsidRDefault="007F2FC5"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p>
          <w:p w:rsidR="00BA3EB6" w:rsidRPr="00EB2151" w:rsidRDefault="00BA3EB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r w:rsidR="00B16C13" w:rsidRPr="00B16C13">
              <w:rPr>
                <w:rFonts w:ascii="Times New Roman" w:eastAsia="Times New Roman" w:hAnsi="Times New Roman" w:cs="Angsana New"/>
                <w:sz w:val="16"/>
                <w:szCs w:val="16"/>
              </w:rPr>
              <w:t>6</w:t>
            </w:r>
            <w:r w:rsidRPr="00EB2151">
              <w:rPr>
                <w:rFonts w:ascii="Times New Roman" w:eastAsia="Times New Roman" w:hAnsi="Times New Roman" w:cs="Times New Roman"/>
                <w:sz w:val="16"/>
                <w:szCs w:val="16"/>
              </w:rPr>
              <w:t>)</w:t>
            </w:r>
          </w:p>
        </w:tc>
        <w:tc>
          <w:tcPr>
            <w:tcW w:w="720" w:type="dxa"/>
            <w:tcBorders>
              <w:top w:val="nil"/>
              <w:left w:val="nil"/>
              <w:bottom w:val="nil"/>
              <w:right w:val="nil"/>
            </w:tcBorders>
          </w:tcPr>
          <w:p w:rsidR="007F2FC5" w:rsidRDefault="007F2FC5"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p>
          <w:p w:rsidR="00BA3EB6" w:rsidRPr="00EB2151" w:rsidRDefault="00BA3EB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r w:rsidR="00F12D13" w:rsidRPr="00EB2151" w:rsidTr="00677C1F">
        <w:trPr>
          <w:gridAfter w:val="1"/>
          <w:wAfter w:w="6" w:type="dxa"/>
          <w:trHeight w:val="180"/>
        </w:trPr>
        <w:tc>
          <w:tcPr>
            <w:tcW w:w="3564" w:type="dxa"/>
            <w:gridSpan w:val="2"/>
            <w:tcBorders>
              <w:top w:val="nil"/>
              <w:left w:val="nil"/>
              <w:bottom w:val="nil"/>
              <w:right w:val="nil"/>
            </w:tcBorders>
          </w:tcPr>
          <w:p w:rsidR="00F12D13" w:rsidRPr="00440151" w:rsidRDefault="00BA3EB6" w:rsidP="00677C1F">
            <w:pPr>
              <w:overflowPunct w:val="0"/>
              <w:autoSpaceDE w:val="0"/>
              <w:autoSpaceDN w:val="0"/>
              <w:adjustRightInd w:val="0"/>
              <w:spacing w:after="0" w:line="240" w:lineRule="exact"/>
              <w:ind w:left="340" w:hanging="180"/>
              <w:textAlignment w:val="baseline"/>
              <w:rPr>
                <w:rFonts w:ascii="Times New Roman" w:eastAsia="Times New Roman" w:hAnsi="Times New Roman" w:cstheme="minorBidi"/>
                <w:spacing w:val="-4"/>
                <w:sz w:val="16"/>
                <w:szCs w:val="16"/>
                <w:cs/>
              </w:rPr>
            </w:pPr>
            <w:r w:rsidRPr="00440151">
              <w:rPr>
                <w:rFonts w:ascii="Times New Roman" w:eastAsia="Times New Roman" w:hAnsi="Times New Roman" w:cs="Times New Roman"/>
                <w:spacing w:val="-4"/>
                <w:sz w:val="16"/>
                <w:szCs w:val="16"/>
              </w:rPr>
              <w:t>Energy Revolution Co., Ltd.</w:t>
            </w:r>
            <w:r w:rsidR="00440151" w:rsidRPr="00440151">
              <w:rPr>
                <w:rFonts w:ascii="Times New Roman" w:eastAsia="Times New Roman" w:hAnsi="Times New Roman" w:cs="Times New Roman"/>
                <w:spacing w:val="-4"/>
                <w:sz w:val="16"/>
                <w:szCs w:val="16"/>
              </w:rPr>
              <w:t xml:space="preserve"> (see Note </w:t>
            </w:r>
            <w:r w:rsidR="00440151" w:rsidRPr="00440151">
              <w:rPr>
                <w:rFonts w:ascii="Times New Roman" w:eastAsia="Times New Roman" w:hAnsi="Times New Roman" w:cs="Angsana New"/>
                <w:spacing w:val="-4"/>
                <w:sz w:val="16"/>
                <w:szCs w:val="16"/>
              </w:rPr>
              <w:t>4</w:t>
            </w:r>
            <w:r w:rsidR="00440151" w:rsidRPr="00440151">
              <w:rPr>
                <w:rFonts w:ascii="Times New Roman" w:eastAsia="Times New Roman" w:hAnsi="Times New Roman" w:cs="Times New Roman"/>
                <w:spacing w:val="-4"/>
                <w:sz w:val="16"/>
                <w:szCs w:val="16"/>
              </w:rPr>
              <w:t>.</w:t>
            </w:r>
            <w:r w:rsidR="00440151" w:rsidRPr="00440151">
              <w:rPr>
                <w:rFonts w:ascii="Times New Roman" w:eastAsia="Times New Roman" w:hAnsi="Times New Roman" w:cs="Angsana New"/>
                <w:spacing w:val="-4"/>
                <w:sz w:val="16"/>
                <w:szCs w:val="16"/>
              </w:rPr>
              <w:t>4</w:t>
            </w:r>
            <w:r w:rsidR="00440151" w:rsidRPr="00440151">
              <w:rPr>
                <w:rFonts w:ascii="Times New Roman" w:eastAsia="Times New Roman" w:hAnsi="Times New Roman" w:cs="Times New Roman"/>
                <w:spacing w:val="-4"/>
                <w:sz w:val="16"/>
                <w:szCs w:val="16"/>
              </w:rPr>
              <w:t xml:space="preserve"> )</w:t>
            </w:r>
          </w:p>
        </w:tc>
        <w:tc>
          <w:tcPr>
            <w:tcW w:w="837" w:type="dxa"/>
            <w:gridSpan w:val="2"/>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heme="minorBidi"/>
                <w:sz w:val="16"/>
                <w:szCs w:val="16"/>
              </w:rPr>
            </w:pPr>
            <w:r w:rsidRPr="00B16C13">
              <w:rPr>
                <w:rFonts w:ascii="Times New Roman" w:eastAsia="Times New Roman" w:hAnsi="Times New Roman" w:cstheme="minorBidi"/>
                <w:sz w:val="16"/>
                <w:szCs w:val="16"/>
              </w:rPr>
              <w:t>70</w:t>
            </w:r>
          </w:p>
        </w:tc>
        <w:tc>
          <w:tcPr>
            <w:tcW w:w="846" w:type="dxa"/>
            <w:tcBorders>
              <w:top w:val="nil"/>
              <w:left w:val="nil"/>
              <w:bottom w:val="nil"/>
              <w:right w:val="nil"/>
            </w:tcBorders>
          </w:tcPr>
          <w:p w:rsidR="00F12D13" w:rsidRPr="006B0949" w:rsidRDefault="00BA3EB6" w:rsidP="00BB7D9A">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6B0949">
              <w:rPr>
                <w:rFonts w:ascii="Times New Roman" w:eastAsia="Times New Roman" w:hAnsi="Times New Roman" w:cs="Times New Roman"/>
                <w:sz w:val="16"/>
                <w:szCs w:val="16"/>
                <w:cs/>
              </w:rPr>
              <w:t>-</w:t>
            </w:r>
          </w:p>
        </w:tc>
        <w:tc>
          <w:tcPr>
            <w:tcW w:w="882" w:type="dxa"/>
            <w:gridSpan w:val="3"/>
            <w:tcBorders>
              <w:top w:val="nil"/>
              <w:left w:val="nil"/>
              <w:bottom w:val="nil"/>
              <w:right w:val="nil"/>
            </w:tcBorders>
          </w:tcPr>
          <w:p w:rsidR="00F12D13" w:rsidRPr="006B0949" w:rsidRDefault="00BA3EB6" w:rsidP="00BB7D9A">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6B0949">
              <w:rPr>
                <w:rFonts w:ascii="Times New Roman" w:eastAsia="Times New Roman" w:hAnsi="Times New Roman" w:cs="Times New Roman"/>
                <w:sz w:val="16"/>
                <w:szCs w:val="16"/>
                <w:cs/>
              </w:rPr>
              <w:t>-</w:t>
            </w:r>
          </w:p>
        </w:tc>
        <w:tc>
          <w:tcPr>
            <w:tcW w:w="828" w:type="dxa"/>
            <w:tcBorders>
              <w:top w:val="nil"/>
              <w:left w:val="nil"/>
              <w:bottom w:val="nil"/>
              <w:right w:val="nil"/>
            </w:tcBorders>
          </w:tcPr>
          <w:p w:rsidR="00F12D13" w:rsidRPr="006B0949" w:rsidRDefault="00BA3EB6" w:rsidP="00BB7D9A">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6B0949">
              <w:rPr>
                <w:rFonts w:ascii="Times New Roman" w:eastAsia="Times New Roman" w:hAnsi="Times New Roman" w:cs="Times New Roman"/>
                <w:sz w:val="16"/>
                <w:szCs w:val="16"/>
                <w:cs/>
              </w:rPr>
              <w:t>-</w:t>
            </w:r>
          </w:p>
        </w:tc>
        <w:tc>
          <w:tcPr>
            <w:tcW w:w="810" w:type="dxa"/>
            <w:gridSpan w:val="3"/>
            <w:tcBorders>
              <w:top w:val="nil"/>
              <w:left w:val="nil"/>
              <w:bottom w:val="nil"/>
              <w:right w:val="nil"/>
            </w:tcBorders>
          </w:tcPr>
          <w:p w:rsidR="00F12D13" w:rsidRPr="00EB2151" w:rsidRDefault="00B16C13"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heme="minorBidi"/>
                <w:sz w:val="16"/>
                <w:szCs w:val="16"/>
              </w:rPr>
            </w:pPr>
            <w:r w:rsidRPr="00B16C13">
              <w:rPr>
                <w:rFonts w:ascii="Times New Roman" w:eastAsia="Times New Roman" w:hAnsi="Times New Roman" w:cs="Angsana New"/>
                <w:sz w:val="16"/>
                <w:szCs w:val="16"/>
              </w:rPr>
              <w:t>1</w:t>
            </w:r>
          </w:p>
        </w:tc>
        <w:tc>
          <w:tcPr>
            <w:tcW w:w="720" w:type="dxa"/>
            <w:tcBorders>
              <w:top w:val="nil"/>
              <w:left w:val="nil"/>
              <w:bottom w:val="nil"/>
              <w:right w:val="nil"/>
            </w:tcBorders>
          </w:tcPr>
          <w:p w:rsidR="00F12D13" w:rsidRPr="00EB2151" w:rsidRDefault="00BA3EB6" w:rsidP="00F12D13">
            <w:pPr>
              <w:tabs>
                <w:tab w:val="decimal" w:pos="516"/>
              </w:tabs>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6"/>
                <w:szCs w:val="16"/>
              </w:rPr>
            </w:pPr>
            <w:r w:rsidRPr="00EB2151">
              <w:rPr>
                <w:rFonts w:ascii="Times New Roman" w:eastAsia="Times New Roman" w:hAnsi="Times New Roman" w:cs="Times New Roman"/>
                <w:sz w:val="16"/>
                <w:szCs w:val="16"/>
              </w:rPr>
              <w:t>-</w:t>
            </w:r>
          </w:p>
        </w:tc>
      </w:tr>
    </w:tbl>
    <w:p w:rsidR="00F12D13" w:rsidRPr="00EB2151" w:rsidRDefault="00B16C13" w:rsidP="00F12D13">
      <w:pPr>
        <w:spacing w:before="240" w:after="240"/>
        <w:ind w:left="1094" w:right="-14" w:hanging="547"/>
        <w:jc w:val="both"/>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13</w:t>
      </w:r>
      <w:r w:rsidR="00F12D13"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3</w:t>
      </w:r>
      <w:r w:rsidR="00F12D13" w:rsidRPr="00EB2151">
        <w:rPr>
          <w:rFonts w:ascii="Times New Roman" w:eastAsia="Times New Roman" w:hAnsi="Times New Roman" w:cs="Times New Roman"/>
          <w:sz w:val="24"/>
          <w:szCs w:val="24"/>
        </w:rPr>
        <w:tab/>
      </w:r>
      <w:r w:rsidR="00AA53D8">
        <w:rPr>
          <w:rFonts w:ascii="Times New Roman" w:eastAsia="Times New Roman" w:hAnsi="Times New Roman" w:cs="Times New Roman"/>
          <w:sz w:val="24"/>
          <w:szCs w:val="24"/>
        </w:rPr>
        <w:t>Summarized</w:t>
      </w:r>
      <w:r w:rsidR="00F12D13" w:rsidRPr="00EB2151">
        <w:rPr>
          <w:rFonts w:ascii="Times New Roman" w:eastAsia="Times New Roman" w:hAnsi="Times New Roman" w:cs="Times New Roman"/>
          <w:sz w:val="24"/>
          <w:szCs w:val="24"/>
        </w:rPr>
        <w:t xml:space="preserve"> financial information that based on amounts before inter-company elimination about subsidiaries that have material non-controlling </w:t>
      </w:r>
    </w:p>
    <w:p w:rsidR="00F12D13" w:rsidRDefault="00AA53D8" w:rsidP="00F12D13">
      <w:pPr>
        <w:spacing w:before="240" w:after="240"/>
        <w:ind w:left="1094" w:right="-14" w:hanging="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Summarized</w:t>
      </w:r>
      <w:r w:rsidR="00F12D13" w:rsidRPr="00EB2151">
        <w:rPr>
          <w:rFonts w:ascii="Times New Roman" w:eastAsia="Times New Roman" w:hAnsi="Times New Roman" w:cs="Times New Roman"/>
          <w:sz w:val="24"/>
          <w:szCs w:val="24"/>
        </w:rPr>
        <w:t xml:space="preserve"> information about financial position</w:t>
      </w:r>
      <w:r w:rsidR="00D042C7">
        <w:rPr>
          <w:rFonts w:ascii="Times New Roman" w:eastAsia="Times New Roman" w:hAnsi="Times New Roman" w:cs="Times New Roman"/>
          <w:sz w:val="24"/>
          <w:szCs w:val="24"/>
        </w:rPr>
        <w:t>.</w:t>
      </w:r>
    </w:p>
    <w:tbl>
      <w:tblPr>
        <w:tblW w:w="8649" w:type="dxa"/>
        <w:tblInd w:w="990" w:type="dxa"/>
        <w:tblLayout w:type="fixed"/>
        <w:tblLook w:val="04A0" w:firstRow="1" w:lastRow="0" w:firstColumn="1" w:lastColumn="0" w:noHBand="0" w:noVBand="1"/>
      </w:tblPr>
      <w:tblGrid>
        <w:gridCol w:w="1980"/>
        <w:gridCol w:w="7"/>
        <w:gridCol w:w="713"/>
        <w:gridCol w:w="720"/>
        <w:gridCol w:w="236"/>
        <w:gridCol w:w="32"/>
        <w:gridCol w:w="677"/>
        <w:gridCol w:w="765"/>
        <w:gridCol w:w="117"/>
        <w:gridCol w:w="119"/>
        <w:gridCol w:w="664"/>
        <w:gridCol w:w="68"/>
        <w:gridCol w:w="742"/>
        <w:gridCol w:w="108"/>
        <w:gridCol w:w="130"/>
        <w:gridCol w:w="752"/>
        <w:gridCol w:w="810"/>
        <w:gridCol w:w="9"/>
      </w:tblGrid>
      <w:tr w:rsidR="00D042C7" w:rsidRPr="00EB2151" w:rsidTr="004B15CF">
        <w:tc>
          <w:tcPr>
            <w:tcW w:w="1987" w:type="dxa"/>
            <w:gridSpan w:val="2"/>
            <w:shd w:val="clear" w:color="auto" w:fill="auto"/>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cs/>
              </w:rPr>
            </w:pPr>
          </w:p>
        </w:tc>
        <w:tc>
          <w:tcPr>
            <w:tcW w:w="1701" w:type="dxa"/>
            <w:gridSpan w:val="4"/>
          </w:tcPr>
          <w:p w:rsidR="00D042C7" w:rsidRPr="00EB2151" w:rsidRDefault="00D042C7" w:rsidP="004B15CF">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1559" w:type="dxa"/>
            <w:gridSpan w:val="3"/>
            <w:shd w:val="clear" w:color="auto" w:fill="auto"/>
            <w:vAlign w:val="bottom"/>
          </w:tcPr>
          <w:p w:rsidR="00D042C7" w:rsidRPr="00EB2151" w:rsidRDefault="00D042C7" w:rsidP="004B15CF">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cs/>
              </w:rPr>
            </w:pPr>
          </w:p>
        </w:tc>
        <w:tc>
          <w:tcPr>
            <w:tcW w:w="851" w:type="dxa"/>
            <w:gridSpan w:val="3"/>
          </w:tcPr>
          <w:p w:rsidR="00D042C7" w:rsidRPr="00EB2151" w:rsidRDefault="00D042C7" w:rsidP="004B15CF">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850" w:type="dxa"/>
            <w:gridSpan w:val="2"/>
          </w:tcPr>
          <w:p w:rsidR="00D042C7" w:rsidRPr="00EB2151" w:rsidRDefault="00D042C7" w:rsidP="004B15CF">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1701" w:type="dxa"/>
            <w:gridSpan w:val="4"/>
            <w:vAlign w:val="bottom"/>
          </w:tcPr>
          <w:p w:rsidR="00D042C7" w:rsidRPr="00EB2151" w:rsidRDefault="00D042C7" w:rsidP="004B15CF">
            <w:pPr>
              <w:overflowPunct w:val="0"/>
              <w:autoSpaceDE w:val="0"/>
              <w:autoSpaceDN w:val="0"/>
              <w:adjustRightInd w:val="0"/>
              <w:spacing w:after="0" w:line="200" w:lineRule="exact"/>
              <w:ind w:right="-96"/>
              <w:jc w:val="right"/>
              <w:textAlignment w:val="baseline"/>
              <w:rPr>
                <w:rFonts w:ascii="Times New Roman" w:eastAsia="Times New Roman" w:hAnsi="Times New Roman" w:cs="Times New Roman"/>
                <w:b/>
                <w:bCs/>
                <w:sz w:val="18"/>
                <w:szCs w:val="18"/>
                <w:cs/>
              </w:rPr>
            </w:pPr>
            <w:r w:rsidRPr="00EB2151">
              <w:rPr>
                <w:rFonts w:ascii="Times New Roman" w:eastAsia="Times New Roman" w:hAnsi="Times New Roman" w:cs="Times New Roman"/>
                <w:b/>
                <w:bCs/>
                <w:sz w:val="18"/>
                <w:szCs w:val="18"/>
              </w:rPr>
              <w:t>(Unit: Million Baht)</w:t>
            </w:r>
          </w:p>
        </w:tc>
      </w:tr>
      <w:tr w:rsidR="00D042C7" w:rsidRPr="00EB2151" w:rsidTr="004B15CF">
        <w:trPr>
          <w:gridAfter w:val="1"/>
          <w:wAfter w:w="9" w:type="dxa"/>
          <w:trHeight w:val="459"/>
        </w:trPr>
        <w:tc>
          <w:tcPr>
            <w:tcW w:w="1980" w:type="dxa"/>
            <w:shd w:val="clear" w:color="auto" w:fill="auto"/>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cs/>
              </w:rPr>
            </w:pPr>
          </w:p>
        </w:tc>
        <w:tc>
          <w:tcPr>
            <w:tcW w:w="1440" w:type="dxa"/>
            <w:gridSpan w:val="3"/>
            <w:tcBorders>
              <w:bottom w:val="single" w:sz="4" w:space="0" w:color="auto"/>
            </w:tcBorders>
            <w:vAlign w:val="bottom"/>
          </w:tcPr>
          <w:p w:rsidR="00D042C7" w:rsidRDefault="00D042C7" w:rsidP="00D042C7">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 xml:space="preserve">SAM Water Supply   </w:t>
            </w:r>
          </w:p>
          <w:p w:rsidR="00D042C7" w:rsidRPr="00EB2151" w:rsidRDefault="00D042C7" w:rsidP="00D042C7">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Co., Ltd.</w:t>
            </w:r>
          </w:p>
        </w:tc>
        <w:tc>
          <w:tcPr>
            <w:tcW w:w="236" w:type="dxa"/>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
        </w:tc>
        <w:tc>
          <w:tcPr>
            <w:tcW w:w="1474" w:type="dxa"/>
            <w:gridSpan w:val="3"/>
            <w:tcBorders>
              <w:bottom w:val="single" w:sz="4" w:space="0" w:color="auto"/>
            </w:tcBorders>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roofErr w:type="spellStart"/>
            <w:r w:rsidRPr="00EB2151">
              <w:rPr>
                <w:rFonts w:ascii="Times New Roman" w:eastAsia="Times New Roman" w:hAnsi="Times New Roman" w:cs="Times New Roman"/>
                <w:b/>
                <w:bCs/>
                <w:sz w:val="18"/>
                <w:szCs w:val="18"/>
              </w:rPr>
              <w:t>Phrasaeng</w:t>
            </w:r>
            <w:proofErr w:type="spellEnd"/>
            <w:r w:rsidRPr="00EB2151">
              <w:rPr>
                <w:rFonts w:ascii="Times New Roman" w:eastAsia="Times New Roman" w:hAnsi="Times New Roman" w:cs="Times New Roman"/>
                <w:b/>
                <w:bCs/>
                <w:sz w:val="18"/>
                <w:szCs w:val="18"/>
              </w:rPr>
              <w:t xml:space="preserve"> Green Power Co., Ltd.</w:t>
            </w:r>
          </w:p>
        </w:tc>
        <w:tc>
          <w:tcPr>
            <w:tcW w:w="236" w:type="dxa"/>
            <w:gridSpan w:val="2"/>
          </w:tcPr>
          <w:p w:rsidR="00D042C7" w:rsidRPr="00EB2151" w:rsidRDefault="00D042C7" w:rsidP="004B15CF">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p>
        </w:tc>
        <w:tc>
          <w:tcPr>
            <w:tcW w:w="1474" w:type="dxa"/>
            <w:gridSpan w:val="3"/>
            <w:tcBorders>
              <w:bottom w:val="single" w:sz="4" w:space="0" w:color="auto"/>
            </w:tcBorders>
            <w:vAlign w:val="bottom"/>
          </w:tcPr>
          <w:p w:rsidR="00D042C7" w:rsidRPr="00EB2151" w:rsidRDefault="00D042C7" w:rsidP="004B15CF">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Eco Energy Group Corporation Co., Ltd.</w:t>
            </w:r>
          </w:p>
        </w:tc>
        <w:tc>
          <w:tcPr>
            <w:tcW w:w="238" w:type="dxa"/>
            <w:gridSpan w:val="2"/>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
        </w:tc>
        <w:tc>
          <w:tcPr>
            <w:tcW w:w="1562" w:type="dxa"/>
            <w:gridSpan w:val="2"/>
            <w:tcBorders>
              <w:bottom w:val="single" w:sz="4" w:space="0" w:color="auto"/>
            </w:tcBorders>
            <w:shd w:val="clear" w:color="auto" w:fill="auto"/>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Energy Revolution Co., Ltd.</w:t>
            </w:r>
          </w:p>
        </w:tc>
      </w:tr>
      <w:tr w:rsidR="00D042C7" w:rsidRPr="00EB2151" w:rsidTr="004B15CF">
        <w:trPr>
          <w:gridAfter w:val="1"/>
          <w:wAfter w:w="9" w:type="dxa"/>
          <w:trHeight w:val="64"/>
        </w:trPr>
        <w:tc>
          <w:tcPr>
            <w:tcW w:w="1980" w:type="dxa"/>
            <w:shd w:val="clear" w:color="auto" w:fill="auto"/>
          </w:tcPr>
          <w:p w:rsidR="00D042C7" w:rsidRPr="00EB2151" w:rsidRDefault="00D042C7" w:rsidP="004B15CF">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p>
        </w:tc>
        <w:tc>
          <w:tcPr>
            <w:tcW w:w="720" w:type="dxa"/>
            <w:gridSpan w:val="2"/>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20" w:type="dxa"/>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6" w:type="dxa"/>
          </w:tcPr>
          <w:p w:rsidR="00D042C7" w:rsidRPr="00B16C13"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Angsana New"/>
                <w:b/>
                <w:bCs/>
                <w:sz w:val="18"/>
                <w:szCs w:val="18"/>
              </w:rPr>
            </w:pPr>
          </w:p>
        </w:tc>
        <w:tc>
          <w:tcPr>
            <w:tcW w:w="709" w:type="dxa"/>
            <w:gridSpan w:val="2"/>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65" w:type="dxa"/>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6" w:type="dxa"/>
            <w:gridSpan w:val="2"/>
          </w:tcPr>
          <w:p w:rsidR="00D042C7" w:rsidRPr="00B16C13"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Angsana New"/>
                <w:b/>
                <w:bCs/>
                <w:sz w:val="18"/>
                <w:szCs w:val="18"/>
              </w:rPr>
            </w:pPr>
          </w:p>
        </w:tc>
        <w:tc>
          <w:tcPr>
            <w:tcW w:w="664" w:type="dxa"/>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810" w:type="dxa"/>
            <w:gridSpan w:val="2"/>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8" w:type="dxa"/>
            <w:gridSpan w:val="2"/>
          </w:tcPr>
          <w:p w:rsidR="00D042C7" w:rsidRPr="00B16C13" w:rsidRDefault="00D042C7" w:rsidP="004B15CF">
            <w:pPr>
              <w:overflowPunct w:val="0"/>
              <w:autoSpaceDE w:val="0"/>
              <w:autoSpaceDN w:val="0"/>
              <w:adjustRightInd w:val="0"/>
              <w:spacing w:after="0" w:line="200" w:lineRule="exact"/>
              <w:ind w:left="-40" w:right="-68"/>
              <w:jc w:val="center"/>
              <w:textAlignment w:val="baseline"/>
              <w:rPr>
                <w:rFonts w:ascii="Times New Roman" w:eastAsia="Times New Roman" w:hAnsi="Times New Roman" w:cs="Angsana New"/>
                <w:b/>
                <w:bCs/>
                <w:sz w:val="18"/>
                <w:szCs w:val="18"/>
              </w:rPr>
            </w:pPr>
          </w:p>
        </w:tc>
        <w:tc>
          <w:tcPr>
            <w:tcW w:w="752" w:type="dxa"/>
            <w:shd w:val="clear" w:color="auto" w:fill="auto"/>
            <w:vAlign w:val="bottom"/>
          </w:tcPr>
          <w:p w:rsidR="00D042C7" w:rsidRPr="00EB2151" w:rsidRDefault="00D042C7" w:rsidP="004B15CF">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810" w:type="dxa"/>
            <w:shd w:val="clear" w:color="auto" w:fill="auto"/>
            <w:vAlign w:val="bottom"/>
          </w:tcPr>
          <w:p w:rsidR="00D042C7" w:rsidRPr="00EB2151" w:rsidRDefault="00D042C7" w:rsidP="004B15C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r>
      <w:tr w:rsidR="00D042C7" w:rsidRPr="00EB2151" w:rsidTr="004B15CF">
        <w:trPr>
          <w:gridAfter w:val="1"/>
          <w:wAfter w:w="9" w:type="dxa"/>
        </w:trPr>
        <w:tc>
          <w:tcPr>
            <w:tcW w:w="1980" w:type="dxa"/>
            <w:shd w:val="clear" w:color="auto" w:fill="auto"/>
          </w:tcPr>
          <w:p w:rsidR="00D042C7" w:rsidRPr="00EB2151" w:rsidRDefault="004375A4" w:rsidP="004B15CF">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Current assets</w:t>
            </w:r>
          </w:p>
        </w:tc>
        <w:tc>
          <w:tcPr>
            <w:tcW w:w="720" w:type="dxa"/>
            <w:gridSpan w:val="2"/>
            <w:vAlign w:val="bottom"/>
          </w:tcPr>
          <w:p w:rsidR="00D042C7" w:rsidRPr="00EB2151" w:rsidRDefault="004375A4" w:rsidP="004B15CF">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368</w:t>
            </w:r>
          </w:p>
        </w:tc>
        <w:tc>
          <w:tcPr>
            <w:tcW w:w="720" w:type="dxa"/>
            <w:vAlign w:val="bottom"/>
          </w:tcPr>
          <w:p w:rsidR="00D042C7" w:rsidRPr="00EB2151" w:rsidRDefault="004375A4" w:rsidP="004B15CF">
            <w:pPr>
              <w:tabs>
                <w:tab w:val="decimal" w:pos="502"/>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66</w:t>
            </w:r>
          </w:p>
        </w:tc>
        <w:tc>
          <w:tcPr>
            <w:tcW w:w="236" w:type="dxa"/>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D042C7" w:rsidRPr="00EB2151" w:rsidRDefault="004375A4" w:rsidP="004B15CF">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765" w:type="dxa"/>
            <w:vAlign w:val="bottom"/>
          </w:tcPr>
          <w:p w:rsidR="00D042C7" w:rsidRPr="00EB2151" w:rsidRDefault="004375A4" w:rsidP="00677C1F">
            <w:pPr>
              <w:tabs>
                <w:tab w:val="decimal" w:pos="541"/>
              </w:tabs>
              <w:overflowPunct w:val="0"/>
              <w:autoSpaceDE w:val="0"/>
              <w:autoSpaceDN w:val="0"/>
              <w:adjustRightInd w:val="0"/>
              <w:spacing w:after="0" w:line="200" w:lineRule="exact"/>
              <w:ind w:right="-104"/>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236" w:type="dxa"/>
            <w:gridSpan w:val="2"/>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664" w:type="dxa"/>
          </w:tcPr>
          <w:p w:rsidR="00D042C7" w:rsidRPr="00EB2151" w:rsidRDefault="004375A4" w:rsidP="004B15CF">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810" w:type="dxa"/>
            <w:gridSpan w:val="2"/>
          </w:tcPr>
          <w:p w:rsidR="00D042C7" w:rsidRPr="00EB2151" w:rsidRDefault="004375A4" w:rsidP="004B15CF">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238" w:type="dxa"/>
            <w:gridSpan w:val="2"/>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D042C7" w:rsidRPr="00EB2151" w:rsidRDefault="004375A4" w:rsidP="004B15CF">
            <w:pPr>
              <w:tabs>
                <w:tab w:val="decimal" w:pos="555"/>
              </w:tabs>
              <w:overflowPunct w:val="0"/>
              <w:autoSpaceDE w:val="0"/>
              <w:autoSpaceDN w:val="0"/>
              <w:adjustRightInd w:val="0"/>
              <w:spacing w:after="0" w:line="200" w:lineRule="exact"/>
              <w:ind w:right="-107"/>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67</w:t>
            </w:r>
          </w:p>
        </w:tc>
        <w:tc>
          <w:tcPr>
            <w:tcW w:w="810" w:type="dxa"/>
            <w:shd w:val="clear" w:color="auto" w:fill="auto"/>
            <w:vAlign w:val="bottom"/>
          </w:tcPr>
          <w:p w:rsidR="00D042C7" w:rsidRPr="00EB2151" w:rsidRDefault="004375A4" w:rsidP="004B15CF">
            <w:pPr>
              <w:tabs>
                <w:tab w:val="decimal" w:pos="593"/>
              </w:tabs>
              <w:overflowPunct w:val="0"/>
              <w:autoSpaceDE w:val="0"/>
              <w:autoSpaceDN w:val="0"/>
              <w:adjustRightInd w:val="0"/>
              <w:spacing w:after="0" w:line="200" w:lineRule="exact"/>
              <w:ind w:right="-106"/>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D042C7" w:rsidRPr="00EB2151" w:rsidTr="004B15CF">
        <w:trPr>
          <w:gridAfter w:val="1"/>
          <w:wAfter w:w="9" w:type="dxa"/>
        </w:trPr>
        <w:tc>
          <w:tcPr>
            <w:tcW w:w="1980" w:type="dxa"/>
            <w:shd w:val="clear" w:color="auto" w:fill="auto"/>
          </w:tcPr>
          <w:p w:rsidR="00D042C7" w:rsidRPr="00EB2151" w:rsidRDefault="004375A4" w:rsidP="004B15CF">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Non-current assets</w:t>
            </w:r>
          </w:p>
        </w:tc>
        <w:tc>
          <w:tcPr>
            <w:tcW w:w="720" w:type="dxa"/>
            <w:gridSpan w:val="2"/>
            <w:vAlign w:val="bottom"/>
          </w:tcPr>
          <w:p w:rsidR="00D042C7" w:rsidRPr="00A57B34" w:rsidRDefault="004375A4" w:rsidP="004B15CF">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40</w:t>
            </w:r>
          </w:p>
        </w:tc>
        <w:tc>
          <w:tcPr>
            <w:tcW w:w="720" w:type="dxa"/>
            <w:vAlign w:val="bottom"/>
          </w:tcPr>
          <w:p w:rsidR="00D042C7" w:rsidRPr="00677C1F" w:rsidRDefault="004375A4" w:rsidP="004B15CF">
            <w:pPr>
              <w:tabs>
                <w:tab w:val="decimal" w:pos="487"/>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677C1F">
              <w:rPr>
                <w:rFonts w:ascii="Times New Roman" w:eastAsia="Times New Roman" w:hAnsi="Times New Roman" w:cs="Times New Roman"/>
                <w:sz w:val="18"/>
                <w:szCs w:val="18"/>
              </w:rPr>
              <w:t>113</w:t>
            </w:r>
          </w:p>
        </w:tc>
        <w:tc>
          <w:tcPr>
            <w:tcW w:w="236" w:type="dxa"/>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D042C7" w:rsidRPr="00A57B34" w:rsidRDefault="004375A4" w:rsidP="004B15CF">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149</w:t>
            </w:r>
          </w:p>
        </w:tc>
        <w:tc>
          <w:tcPr>
            <w:tcW w:w="765" w:type="dxa"/>
            <w:vAlign w:val="bottom"/>
          </w:tcPr>
          <w:p w:rsidR="00D042C7" w:rsidRPr="00A57B34" w:rsidRDefault="004375A4" w:rsidP="00677C1F">
            <w:pPr>
              <w:tabs>
                <w:tab w:val="decimal" w:pos="541"/>
              </w:tabs>
              <w:overflowPunct w:val="0"/>
              <w:autoSpaceDE w:val="0"/>
              <w:autoSpaceDN w:val="0"/>
              <w:adjustRightInd w:val="0"/>
              <w:spacing w:after="0" w:line="200" w:lineRule="exact"/>
              <w:ind w:right="-104"/>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155</w:t>
            </w:r>
          </w:p>
        </w:tc>
        <w:tc>
          <w:tcPr>
            <w:tcW w:w="236" w:type="dxa"/>
            <w:gridSpan w:val="2"/>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664" w:type="dxa"/>
          </w:tcPr>
          <w:p w:rsidR="00D042C7" w:rsidRPr="00A57B34" w:rsidRDefault="004375A4" w:rsidP="004B15CF">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106</w:t>
            </w:r>
          </w:p>
        </w:tc>
        <w:tc>
          <w:tcPr>
            <w:tcW w:w="810" w:type="dxa"/>
            <w:gridSpan w:val="2"/>
          </w:tcPr>
          <w:p w:rsidR="00D042C7" w:rsidRPr="002F5922" w:rsidRDefault="004375A4" w:rsidP="004B15CF">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Times New Roman"/>
                <w:sz w:val="18"/>
                <w:szCs w:val="18"/>
              </w:rPr>
            </w:pPr>
            <w:r w:rsidRPr="002F5922">
              <w:rPr>
                <w:rFonts w:ascii="Times New Roman" w:eastAsia="Times New Roman" w:hAnsi="Times New Roman" w:cs="Times New Roman"/>
                <w:sz w:val="18"/>
                <w:szCs w:val="18"/>
              </w:rPr>
              <w:t>974</w:t>
            </w:r>
          </w:p>
        </w:tc>
        <w:tc>
          <w:tcPr>
            <w:tcW w:w="238" w:type="dxa"/>
            <w:gridSpan w:val="2"/>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D042C7" w:rsidRPr="00A57B34" w:rsidRDefault="004375A4" w:rsidP="004375A4">
            <w:pPr>
              <w:tabs>
                <w:tab w:val="decimal" w:pos="285"/>
              </w:tabs>
              <w:overflowPunct w:val="0"/>
              <w:autoSpaceDE w:val="0"/>
              <w:autoSpaceDN w:val="0"/>
              <w:adjustRightInd w:val="0"/>
              <w:spacing w:after="0" w:line="200" w:lineRule="exact"/>
              <w:ind w:right="-107"/>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810" w:type="dxa"/>
            <w:shd w:val="clear" w:color="auto" w:fill="auto"/>
            <w:vAlign w:val="bottom"/>
          </w:tcPr>
          <w:p w:rsidR="00D042C7" w:rsidRPr="00A57B34" w:rsidRDefault="004375A4" w:rsidP="004375A4">
            <w:pPr>
              <w:tabs>
                <w:tab w:val="decimal" w:pos="339"/>
              </w:tabs>
              <w:overflowPunct w:val="0"/>
              <w:autoSpaceDE w:val="0"/>
              <w:autoSpaceDN w:val="0"/>
              <w:adjustRightInd w:val="0"/>
              <w:spacing w:after="0" w:line="200" w:lineRule="exact"/>
              <w:ind w:right="-106"/>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r>
      <w:tr w:rsidR="00D042C7" w:rsidRPr="00EB2151" w:rsidTr="004B15CF">
        <w:trPr>
          <w:gridAfter w:val="1"/>
          <w:wAfter w:w="9" w:type="dxa"/>
        </w:trPr>
        <w:tc>
          <w:tcPr>
            <w:tcW w:w="1980" w:type="dxa"/>
            <w:shd w:val="clear" w:color="auto" w:fill="auto"/>
          </w:tcPr>
          <w:p w:rsidR="00D042C7" w:rsidRPr="004375A4" w:rsidRDefault="004375A4" w:rsidP="004B15CF">
            <w:pPr>
              <w:overflowPunct w:val="0"/>
              <w:autoSpaceDE w:val="0"/>
              <w:autoSpaceDN w:val="0"/>
              <w:adjustRightInd w:val="0"/>
              <w:spacing w:after="0" w:line="200" w:lineRule="exact"/>
              <w:ind w:left="159" w:right="-94" w:hanging="159"/>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Current liabilities</w:t>
            </w:r>
          </w:p>
        </w:tc>
        <w:tc>
          <w:tcPr>
            <w:tcW w:w="720" w:type="dxa"/>
            <w:gridSpan w:val="2"/>
            <w:vAlign w:val="bottom"/>
          </w:tcPr>
          <w:p w:rsidR="00D042C7" w:rsidRPr="00A57B34" w:rsidRDefault="004375A4" w:rsidP="004B15CF">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301</w:t>
            </w:r>
          </w:p>
        </w:tc>
        <w:tc>
          <w:tcPr>
            <w:tcW w:w="720" w:type="dxa"/>
            <w:vAlign w:val="bottom"/>
          </w:tcPr>
          <w:p w:rsidR="00D042C7" w:rsidRPr="00677C1F" w:rsidRDefault="004375A4" w:rsidP="004B15CF">
            <w:pPr>
              <w:tabs>
                <w:tab w:val="decimal" w:pos="487"/>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677C1F">
              <w:rPr>
                <w:rFonts w:ascii="Times New Roman" w:eastAsia="Times New Roman" w:hAnsi="Times New Roman" w:cs="Times New Roman"/>
                <w:sz w:val="18"/>
                <w:szCs w:val="18"/>
              </w:rPr>
              <w:t>(132)</w:t>
            </w:r>
          </w:p>
        </w:tc>
        <w:tc>
          <w:tcPr>
            <w:tcW w:w="236" w:type="dxa"/>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D042C7" w:rsidRPr="00A57B34" w:rsidRDefault="004375A4" w:rsidP="004B15CF">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36</w:t>
            </w:r>
          </w:p>
        </w:tc>
        <w:tc>
          <w:tcPr>
            <w:tcW w:w="765" w:type="dxa"/>
            <w:vAlign w:val="bottom"/>
          </w:tcPr>
          <w:p w:rsidR="00D042C7" w:rsidRPr="00A57B34" w:rsidRDefault="004375A4" w:rsidP="00677C1F">
            <w:pPr>
              <w:tabs>
                <w:tab w:val="decimal" w:pos="541"/>
              </w:tabs>
              <w:overflowPunct w:val="0"/>
              <w:autoSpaceDE w:val="0"/>
              <w:autoSpaceDN w:val="0"/>
              <w:adjustRightInd w:val="0"/>
              <w:spacing w:after="0" w:line="200" w:lineRule="exact"/>
              <w:ind w:right="-104"/>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(31)</w:t>
            </w:r>
          </w:p>
        </w:tc>
        <w:tc>
          <w:tcPr>
            <w:tcW w:w="236" w:type="dxa"/>
            <w:gridSpan w:val="2"/>
          </w:tcPr>
          <w:p w:rsidR="00D042C7" w:rsidRPr="00B16C13" w:rsidRDefault="00D042C7" w:rsidP="004B15CF">
            <w:pPr>
              <w:tabs>
                <w:tab w:val="decimal" w:pos="792"/>
              </w:tabs>
              <w:overflowPunct w:val="0"/>
              <w:autoSpaceDE w:val="0"/>
              <w:autoSpaceDN w:val="0"/>
              <w:adjustRightInd w:val="0"/>
              <w:spacing w:after="0" w:line="200" w:lineRule="exact"/>
              <w:jc w:val="center"/>
              <w:textAlignment w:val="baseline"/>
              <w:rPr>
                <w:rFonts w:ascii="Times New Roman" w:eastAsia="Times New Roman" w:hAnsi="Times New Roman" w:cs="Angsana New"/>
                <w:sz w:val="18"/>
                <w:szCs w:val="18"/>
              </w:rPr>
            </w:pPr>
          </w:p>
        </w:tc>
        <w:tc>
          <w:tcPr>
            <w:tcW w:w="664" w:type="dxa"/>
            <w:vAlign w:val="bottom"/>
          </w:tcPr>
          <w:p w:rsidR="00D042C7" w:rsidRPr="00A57B34" w:rsidRDefault="004375A4" w:rsidP="004B15CF">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124</w:t>
            </w:r>
          </w:p>
        </w:tc>
        <w:tc>
          <w:tcPr>
            <w:tcW w:w="810" w:type="dxa"/>
            <w:gridSpan w:val="2"/>
            <w:vAlign w:val="bottom"/>
          </w:tcPr>
          <w:p w:rsidR="00D042C7" w:rsidRPr="002F5922" w:rsidRDefault="004375A4" w:rsidP="004B15CF">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Times New Roman"/>
                <w:sz w:val="18"/>
                <w:szCs w:val="18"/>
              </w:rPr>
            </w:pPr>
            <w:r w:rsidRPr="002F5922">
              <w:rPr>
                <w:rFonts w:ascii="Times New Roman" w:eastAsia="Times New Roman" w:hAnsi="Times New Roman" w:cs="Times New Roman"/>
                <w:sz w:val="18"/>
                <w:szCs w:val="18"/>
              </w:rPr>
              <w:t>86</w:t>
            </w:r>
          </w:p>
        </w:tc>
        <w:tc>
          <w:tcPr>
            <w:tcW w:w="238" w:type="dxa"/>
            <w:gridSpan w:val="2"/>
          </w:tcPr>
          <w:p w:rsidR="00D042C7" w:rsidRPr="00B16C13" w:rsidRDefault="00D042C7" w:rsidP="004B15C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D042C7" w:rsidRPr="00A57B34" w:rsidRDefault="004375A4" w:rsidP="004B15CF">
            <w:pPr>
              <w:tabs>
                <w:tab w:val="decimal" w:pos="555"/>
              </w:tabs>
              <w:overflowPunct w:val="0"/>
              <w:autoSpaceDE w:val="0"/>
              <w:autoSpaceDN w:val="0"/>
              <w:adjustRightInd w:val="0"/>
              <w:spacing w:after="0" w:line="200" w:lineRule="exact"/>
              <w:ind w:right="-107"/>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13</w:t>
            </w:r>
          </w:p>
        </w:tc>
        <w:tc>
          <w:tcPr>
            <w:tcW w:w="810" w:type="dxa"/>
            <w:shd w:val="clear" w:color="auto" w:fill="auto"/>
            <w:vAlign w:val="bottom"/>
          </w:tcPr>
          <w:p w:rsidR="00D042C7" w:rsidRPr="00A57B34" w:rsidRDefault="004375A4" w:rsidP="004375A4">
            <w:pPr>
              <w:tabs>
                <w:tab w:val="decimal" w:pos="339"/>
              </w:tabs>
              <w:overflowPunct w:val="0"/>
              <w:autoSpaceDE w:val="0"/>
              <w:autoSpaceDN w:val="0"/>
              <w:adjustRightInd w:val="0"/>
              <w:spacing w:after="0" w:line="200" w:lineRule="exact"/>
              <w:ind w:right="-106"/>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r>
      <w:tr w:rsidR="004375A4" w:rsidRPr="00EB2151" w:rsidTr="004B15CF">
        <w:trPr>
          <w:gridAfter w:val="1"/>
          <w:wAfter w:w="9" w:type="dxa"/>
        </w:trPr>
        <w:tc>
          <w:tcPr>
            <w:tcW w:w="1980" w:type="dxa"/>
            <w:shd w:val="clear" w:color="auto" w:fill="auto"/>
          </w:tcPr>
          <w:p w:rsidR="004375A4" w:rsidRPr="00EB2151" w:rsidRDefault="004375A4" w:rsidP="004375A4">
            <w:pPr>
              <w:overflowPunct w:val="0"/>
              <w:autoSpaceDE w:val="0"/>
              <w:autoSpaceDN w:val="0"/>
              <w:adjustRightInd w:val="0"/>
              <w:spacing w:after="0" w:line="240" w:lineRule="exact"/>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Non-current liabilities</w:t>
            </w:r>
          </w:p>
        </w:tc>
        <w:tc>
          <w:tcPr>
            <w:tcW w:w="720" w:type="dxa"/>
            <w:gridSpan w:val="2"/>
            <w:vAlign w:val="bottom"/>
          </w:tcPr>
          <w:p w:rsidR="004375A4" w:rsidRPr="00A57B34" w:rsidRDefault="004375A4" w:rsidP="004375A4">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56</w:t>
            </w:r>
          </w:p>
        </w:tc>
        <w:tc>
          <w:tcPr>
            <w:tcW w:w="720" w:type="dxa"/>
            <w:vAlign w:val="bottom"/>
          </w:tcPr>
          <w:p w:rsidR="004375A4" w:rsidRPr="00677C1F" w:rsidRDefault="004375A4" w:rsidP="004375A4">
            <w:pPr>
              <w:tabs>
                <w:tab w:val="decimal" w:pos="487"/>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677C1F">
              <w:rPr>
                <w:rFonts w:ascii="Times New Roman" w:eastAsia="Times New Roman" w:hAnsi="Times New Roman" w:cs="Times New Roman"/>
                <w:sz w:val="18"/>
                <w:szCs w:val="18"/>
              </w:rPr>
              <w:t>(24)</w:t>
            </w:r>
          </w:p>
        </w:tc>
        <w:tc>
          <w:tcPr>
            <w:tcW w:w="236" w:type="dxa"/>
          </w:tcPr>
          <w:p w:rsidR="004375A4" w:rsidRPr="00B16C13" w:rsidRDefault="004375A4" w:rsidP="004375A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4375A4" w:rsidRPr="00A57B34" w:rsidRDefault="004375A4" w:rsidP="004375A4">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24</w:t>
            </w:r>
          </w:p>
        </w:tc>
        <w:tc>
          <w:tcPr>
            <w:tcW w:w="765" w:type="dxa"/>
            <w:vAlign w:val="bottom"/>
          </w:tcPr>
          <w:p w:rsidR="004375A4" w:rsidRPr="00A57B34" w:rsidRDefault="004375A4" w:rsidP="00677C1F">
            <w:pPr>
              <w:tabs>
                <w:tab w:val="decimal" w:pos="541"/>
              </w:tabs>
              <w:overflowPunct w:val="0"/>
              <w:autoSpaceDE w:val="0"/>
              <w:autoSpaceDN w:val="0"/>
              <w:adjustRightInd w:val="0"/>
              <w:spacing w:after="0" w:line="200" w:lineRule="exact"/>
              <w:ind w:right="-104"/>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(55)</w:t>
            </w:r>
          </w:p>
        </w:tc>
        <w:tc>
          <w:tcPr>
            <w:tcW w:w="236" w:type="dxa"/>
            <w:gridSpan w:val="2"/>
          </w:tcPr>
          <w:p w:rsidR="004375A4" w:rsidRPr="00B16C13" w:rsidRDefault="004375A4" w:rsidP="004375A4">
            <w:pPr>
              <w:tabs>
                <w:tab w:val="decimal" w:pos="792"/>
              </w:tabs>
              <w:overflowPunct w:val="0"/>
              <w:autoSpaceDE w:val="0"/>
              <w:autoSpaceDN w:val="0"/>
              <w:adjustRightInd w:val="0"/>
              <w:spacing w:after="0" w:line="200" w:lineRule="exact"/>
              <w:jc w:val="center"/>
              <w:textAlignment w:val="baseline"/>
              <w:rPr>
                <w:rFonts w:ascii="Times New Roman" w:eastAsia="Times New Roman" w:hAnsi="Times New Roman" w:cs="Angsana New"/>
                <w:sz w:val="18"/>
                <w:szCs w:val="18"/>
              </w:rPr>
            </w:pPr>
          </w:p>
        </w:tc>
        <w:tc>
          <w:tcPr>
            <w:tcW w:w="664" w:type="dxa"/>
            <w:vAlign w:val="bottom"/>
          </w:tcPr>
          <w:p w:rsidR="004375A4" w:rsidRPr="00A57B34" w:rsidRDefault="004375A4" w:rsidP="004375A4">
            <w:pPr>
              <w:tabs>
                <w:tab w:val="decimal" w:pos="199"/>
              </w:tabs>
              <w:overflowPunct w:val="0"/>
              <w:autoSpaceDE w:val="0"/>
              <w:autoSpaceDN w:val="0"/>
              <w:adjustRightInd w:val="0"/>
              <w:spacing w:after="0" w:line="200" w:lineRule="exact"/>
              <w:ind w:right="-111"/>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810" w:type="dxa"/>
            <w:gridSpan w:val="2"/>
            <w:vAlign w:val="bottom"/>
          </w:tcPr>
          <w:p w:rsidR="004375A4" w:rsidRPr="002F5922" w:rsidRDefault="004375A4" w:rsidP="004375A4">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Times New Roman"/>
                <w:sz w:val="18"/>
                <w:szCs w:val="18"/>
              </w:rPr>
            </w:pPr>
            <w:r w:rsidRPr="002F5922">
              <w:rPr>
                <w:rFonts w:ascii="Times New Roman" w:eastAsia="Times New Roman" w:hAnsi="Times New Roman" w:cs="Times New Roman"/>
                <w:sz w:val="18"/>
                <w:szCs w:val="18"/>
              </w:rPr>
              <w:t>259</w:t>
            </w:r>
          </w:p>
        </w:tc>
        <w:tc>
          <w:tcPr>
            <w:tcW w:w="238" w:type="dxa"/>
            <w:gridSpan w:val="2"/>
          </w:tcPr>
          <w:p w:rsidR="004375A4" w:rsidRPr="00B16C13" w:rsidRDefault="004375A4" w:rsidP="004375A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4375A4" w:rsidRPr="00A57B34" w:rsidRDefault="004375A4" w:rsidP="004375A4">
            <w:pPr>
              <w:tabs>
                <w:tab w:val="decimal" w:pos="285"/>
              </w:tabs>
              <w:overflowPunct w:val="0"/>
              <w:autoSpaceDE w:val="0"/>
              <w:autoSpaceDN w:val="0"/>
              <w:adjustRightInd w:val="0"/>
              <w:spacing w:after="0" w:line="200" w:lineRule="exact"/>
              <w:ind w:right="-107"/>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810" w:type="dxa"/>
            <w:shd w:val="clear" w:color="auto" w:fill="auto"/>
            <w:vAlign w:val="bottom"/>
          </w:tcPr>
          <w:p w:rsidR="004375A4" w:rsidRPr="00A57B34" w:rsidRDefault="004375A4" w:rsidP="004375A4">
            <w:pPr>
              <w:tabs>
                <w:tab w:val="decimal" w:pos="339"/>
              </w:tabs>
              <w:overflowPunct w:val="0"/>
              <w:autoSpaceDE w:val="0"/>
              <w:autoSpaceDN w:val="0"/>
              <w:adjustRightInd w:val="0"/>
              <w:spacing w:after="0" w:line="200" w:lineRule="exact"/>
              <w:ind w:right="-106"/>
              <w:textAlignment w:val="baseline"/>
              <w:rPr>
                <w:rFonts w:ascii="Times New Roman" w:eastAsia="Times New Roman" w:hAnsi="Times New Roman" w:cs="Angsana New"/>
                <w:sz w:val="18"/>
                <w:szCs w:val="18"/>
              </w:rPr>
            </w:pPr>
            <w:r>
              <w:rPr>
                <w:rFonts w:ascii="Times New Roman" w:eastAsia="Times New Roman" w:hAnsi="Times New Roman" w:cs="Angsana New"/>
                <w:sz w:val="18"/>
                <w:szCs w:val="18"/>
              </w:rPr>
              <w:t>-</w:t>
            </w:r>
          </w:p>
        </w:tc>
      </w:tr>
    </w:tbl>
    <w:p w:rsidR="00F12D13" w:rsidRPr="008E5443" w:rsidRDefault="00AA53D8" w:rsidP="00B539F1">
      <w:pPr>
        <w:spacing w:before="240" w:after="240"/>
        <w:ind w:left="1080"/>
        <w:jc w:val="thaiDistribute"/>
        <w:outlineLvl w:val="0"/>
        <w:rPr>
          <w:rFonts w:ascii="Times New Roman" w:eastAsia="Cordia New" w:hAnsi="Times New Roman" w:cs="Times New Roman"/>
          <w:sz w:val="24"/>
          <w:szCs w:val="24"/>
          <w:lang w:eastAsia="zh-CN"/>
        </w:rPr>
      </w:pPr>
      <w:r w:rsidRPr="008E5443">
        <w:rPr>
          <w:rFonts w:ascii="Times New Roman" w:eastAsia="Cordia New" w:hAnsi="Times New Roman" w:cs="Times New Roman"/>
          <w:sz w:val="24"/>
          <w:szCs w:val="24"/>
          <w:lang w:eastAsia="zh-CN"/>
        </w:rPr>
        <w:t>Summarized</w:t>
      </w:r>
      <w:r w:rsidR="00F12D13" w:rsidRPr="008E5443">
        <w:rPr>
          <w:rFonts w:ascii="Times New Roman" w:eastAsia="Cordia New" w:hAnsi="Times New Roman" w:cs="Times New Roman"/>
          <w:sz w:val="24"/>
          <w:szCs w:val="24"/>
          <w:lang w:eastAsia="zh-CN"/>
        </w:rPr>
        <w:t xml:space="preserve"> information about comprehensive income</w:t>
      </w:r>
    </w:p>
    <w:tbl>
      <w:tblPr>
        <w:tblW w:w="8649" w:type="dxa"/>
        <w:tblInd w:w="990" w:type="dxa"/>
        <w:tblLayout w:type="fixed"/>
        <w:tblLook w:val="04A0" w:firstRow="1" w:lastRow="0" w:firstColumn="1" w:lastColumn="0" w:noHBand="0" w:noVBand="1"/>
      </w:tblPr>
      <w:tblGrid>
        <w:gridCol w:w="1980"/>
        <w:gridCol w:w="7"/>
        <w:gridCol w:w="713"/>
        <w:gridCol w:w="720"/>
        <w:gridCol w:w="236"/>
        <w:gridCol w:w="32"/>
        <w:gridCol w:w="677"/>
        <w:gridCol w:w="765"/>
        <w:gridCol w:w="117"/>
        <w:gridCol w:w="119"/>
        <w:gridCol w:w="664"/>
        <w:gridCol w:w="68"/>
        <w:gridCol w:w="742"/>
        <w:gridCol w:w="108"/>
        <w:gridCol w:w="130"/>
        <w:gridCol w:w="752"/>
        <w:gridCol w:w="810"/>
        <w:gridCol w:w="9"/>
      </w:tblGrid>
      <w:tr w:rsidR="007D6928" w:rsidRPr="00EB2151" w:rsidTr="006B29A5">
        <w:tc>
          <w:tcPr>
            <w:tcW w:w="1987" w:type="dxa"/>
            <w:gridSpan w:val="2"/>
            <w:shd w:val="clear" w:color="auto" w:fill="auto"/>
            <w:vAlign w:val="bottom"/>
          </w:tcPr>
          <w:p w:rsidR="007D6928" w:rsidRPr="00EB2151" w:rsidRDefault="007D6928" w:rsidP="00F12D13">
            <w:pP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cs/>
              </w:rPr>
            </w:pPr>
          </w:p>
        </w:tc>
        <w:tc>
          <w:tcPr>
            <w:tcW w:w="1701" w:type="dxa"/>
            <w:gridSpan w:val="4"/>
          </w:tcPr>
          <w:p w:rsidR="007D6928" w:rsidRPr="00EB2151" w:rsidRDefault="007D6928"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1559" w:type="dxa"/>
            <w:gridSpan w:val="3"/>
            <w:shd w:val="clear" w:color="auto" w:fill="auto"/>
            <w:vAlign w:val="bottom"/>
          </w:tcPr>
          <w:p w:rsidR="007D6928" w:rsidRPr="00EB2151" w:rsidRDefault="007D6928"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cs/>
              </w:rPr>
            </w:pPr>
          </w:p>
        </w:tc>
        <w:tc>
          <w:tcPr>
            <w:tcW w:w="851" w:type="dxa"/>
            <w:gridSpan w:val="3"/>
          </w:tcPr>
          <w:p w:rsidR="007D6928" w:rsidRPr="00EB2151" w:rsidRDefault="007D6928"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850" w:type="dxa"/>
            <w:gridSpan w:val="2"/>
          </w:tcPr>
          <w:p w:rsidR="007D6928" w:rsidRPr="00EB2151" w:rsidRDefault="007D6928"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1701" w:type="dxa"/>
            <w:gridSpan w:val="4"/>
            <w:vAlign w:val="bottom"/>
          </w:tcPr>
          <w:p w:rsidR="007D6928" w:rsidRPr="00EB2151" w:rsidRDefault="007D6928" w:rsidP="00D01E2A">
            <w:pPr>
              <w:overflowPunct w:val="0"/>
              <w:autoSpaceDE w:val="0"/>
              <w:autoSpaceDN w:val="0"/>
              <w:adjustRightInd w:val="0"/>
              <w:spacing w:after="0" w:line="200" w:lineRule="exact"/>
              <w:ind w:right="-96"/>
              <w:jc w:val="right"/>
              <w:textAlignment w:val="baseline"/>
              <w:rPr>
                <w:rFonts w:ascii="Times New Roman" w:eastAsia="Times New Roman" w:hAnsi="Times New Roman" w:cs="Times New Roman"/>
                <w:b/>
                <w:bCs/>
                <w:sz w:val="18"/>
                <w:szCs w:val="18"/>
                <w:cs/>
              </w:rPr>
            </w:pPr>
            <w:r w:rsidRPr="00EB2151">
              <w:rPr>
                <w:rFonts w:ascii="Times New Roman" w:eastAsia="Times New Roman" w:hAnsi="Times New Roman" w:cs="Times New Roman"/>
                <w:b/>
                <w:bCs/>
                <w:sz w:val="18"/>
                <w:szCs w:val="18"/>
              </w:rPr>
              <w:t>(Unit: Million Baht)</w:t>
            </w:r>
          </w:p>
        </w:tc>
      </w:tr>
      <w:tr w:rsidR="00062F64" w:rsidRPr="00EB2151" w:rsidTr="006B29A5">
        <w:tc>
          <w:tcPr>
            <w:tcW w:w="1987" w:type="dxa"/>
            <w:gridSpan w:val="2"/>
            <w:shd w:val="clear" w:color="auto" w:fill="auto"/>
          </w:tcPr>
          <w:p w:rsidR="00062F64" w:rsidRPr="00EB2151" w:rsidRDefault="00062F64" w:rsidP="00F12D13">
            <w:pPr>
              <w:overflowPunct w:val="0"/>
              <w:autoSpaceDE w:val="0"/>
              <w:autoSpaceDN w:val="0"/>
              <w:adjustRightInd w:val="0"/>
              <w:spacing w:after="0" w:line="200" w:lineRule="exact"/>
              <w:ind w:right="33"/>
              <w:textAlignment w:val="baseline"/>
              <w:rPr>
                <w:rFonts w:ascii="Times New Roman" w:eastAsia="Times New Roman" w:hAnsi="Times New Roman" w:cs="Times New Roman"/>
                <w:sz w:val="18"/>
                <w:szCs w:val="18"/>
              </w:rPr>
            </w:pPr>
          </w:p>
        </w:tc>
        <w:tc>
          <w:tcPr>
            <w:tcW w:w="6662" w:type="dxa"/>
            <w:gridSpan w:val="16"/>
            <w:vAlign w:val="bottom"/>
          </w:tcPr>
          <w:p w:rsidR="00062F64" w:rsidRPr="00EB2151" w:rsidRDefault="00062F64" w:rsidP="007F2FC5">
            <w:pPr>
              <w:overflowPunct w:val="0"/>
              <w:autoSpaceDE w:val="0"/>
              <w:autoSpaceDN w:val="0"/>
              <w:adjustRightInd w:val="0"/>
              <w:spacing w:after="0" w:line="200" w:lineRule="exact"/>
              <w:jc w:val="center"/>
              <w:textAlignment w:val="baseline"/>
              <w:rPr>
                <w:rFonts w:ascii="Times New Roman" w:eastAsia="Times New Roman" w:hAnsi="Times New Roman" w:cstheme="minorBidi"/>
                <w:b/>
                <w:bCs/>
                <w:sz w:val="18"/>
                <w:szCs w:val="18"/>
                <w:cs/>
              </w:rPr>
            </w:pPr>
            <w:r w:rsidRPr="00EB2151">
              <w:rPr>
                <w:rFonts w:ascii="Times New Roman" w:eastAsia="Times New Roman" w:hAnsi="Times New Roman" w:cs="Times New Roman"/>
                <w:b/>
                <w:bCs/>
                <w:sz w:val="18"/>
                <w:szCs w:val="18"/>
              </w:rPr>
              <w:t xml:space="preserve">For the years ended 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rPr>
              <w:t>,</w:t>
            </w:r>
          </w:p>
        </w:tc>
      </w:tr>
      <w:tr w:rsidR="006B29A5" w:rsidRPr="00EB2151" w:rsidTr="006B29A5">
        <w:trPr>
          <w:gridAfter w:val="1"/>
          <w:wAfter w:w="9" w:type="dxa"/>
          <w:trHeight w:val="459"/>
        </w:trPr>
        <w:tc>
          <w:tcPr>
            <w:tcW w:w="1980" w:type="dxa"/>
            <w:shd w:val="clear" w:color="auto" w:fill="auto"/>
          </w:tcPr>
          <w:p w:rsidR="006B29A5" w:rsidRPr="00EB2151" w:rsidRDefault="006B29A5" w:rsidP="00F12D13">
            <w:pP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cs/>
              </w:rPr>
            </w:pPr>
          </w:p>
        </w:tc>
        <w:tc>
          <w:tcPr>
            <w:tcW w:w="1440" w:type="dxa"/>
            <w:gridSpan w:val="3"/>
            <w:tcBorders>
              <w:bottom w:val="single" w:sz="4" w:space="0" w:color="auto"/>
            </w:tcBorders>
            <w:vAlign w:val="bottom"/>
          </w:tcPr>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 xml:space="preserve">SAM Water Supply   </w:t>
            </w:r>
          </w:p>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Co., Ltd.</w:t>
            </w:r>
          </w:p>
        </w:tc>
        <w:tc>
          <w:tcPr>
            <w:tcW w:w="236" w:type="dxa"/>
          </w:tcPr>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
        </w:tc>
        <w:tc>
          <w:tcPr>
            <w:tcW w:w="1474" w:type="dxa"/>
            <w:gridSpan w:val="3"/>
            <w:tcBorders>
              <w:bottom w:val="single" w:sz="4" w:space="0" w:color="auto"/>
            </w:tcBorders>
            <w:vAlign w:val="bottom"/>
          </w:tcPr>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roofErr w:type="spellStart"/>
            <w:r w:rsidRPr="00EB2151">
              <w:rPr>
                <w:rFonts w:ascii="Times New Roman" w:eastAsia="Times New Roman" w:hAnsi="Times New Roman" w:cs="Times New Roman"/>
                <w:b/>
                <w:bCs/>
                <w:sz w:val="18"/>
                <w:szCs w:val="18"/>
              </w:rPr>
              <w:t>Phrasaeng</w:t>
            </w:r>
            <w:proofErr w:type="spellEnd"/>
            <w:r w:rsidRPr="00EB2151">
              <w:rPr>
                <w:rFonts w:ascii="Times New Roman" w:eastAsia="Times New Roman" w:hAnsi="Times New Roman" w:cs="Times New Roman"/>
                <w:b/>
                <w:bCs/>
                <w:sz w:val="18"/>
                <w:szCs w:val="18"/>
              </w:rPr>
              <w:t xml:space="preserve"> Green Power Co., Ltd.</w:t>
            </w:r>
          </w:p>
        </w:tc>
        <w:tc>
          <w:tcPr>
            <w:tcW w:w="236" w:type="dxa"/>
            <w:gridSpan w:val="2"/>
          </w:tcPr>
          <w:p w:rsidR="006B29A5" w:rsidRPr="00EB2151" w:rsidRDefault="006B29A5" w:rsidP="007F2FC5">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p>
        </w:tc>
        <w:tc>
          <w:tcPr>
            <w:tcW w:w="1474" w:type="dxa"/>
            <w:gridSpan w:val="3"/>
            <w:tcBorders>
              <w:bottom w:val="single" w:sz="4" w:space="0" w:color="auto"/>
            </w:tcBorders>
            <w:vAlign w:val="bottom"/>
          </w:tcPr>
          <w:p w:rsidR="006B29A5" w:rsidRPr="00EB2151" w:rsidRDefault="006B29A5" w:rsidP="007F2FC5">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Eco Energy Group Corporation Co., Ltd.</w:t>
            </w:r>
          </w:p>
        </w:tc>
        <w:tc>
          <w:tcPr>
            <w:tcW w:w="238" w:type="dxa"/>
            <w:gridSpan w:val="2"/>
          </w:tcPr>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
        </w:tc>
        <w:tc>
          <w:tcPr>
            <w:tcW w:w="1562" w:type="dxa"/>
            <w:gridSpan w:val="2"/>
            <w:tcBorders>
              <w:bottom w:val="single" w:sz="4" w:space="0" w:color="auto"/>
            </w:tcBorders>
            <w:shd w:val="clear" w:color="auto" w:fill="auto"/>
            <w:vAlign w:val="bottom"/>
          </w:tcPr>
          <w:p w:rsidR="006B29A5" w:rsidRPr="00EB2151" w:rsidRDefault="006B29A5" w:rsidP="007F2FC5">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Energy Revolution Co., Ltd.</w:t>
            </w:r>
          </w:p>
        </w:tc>
      </w:tr>
      <w:tr w:rsidR="006B29A5" w:rsidRPr="00EB2151" w:rsidTr="006B29A5">
        <w:trPr>
          <w:gridAfter w:val="1"/>
          <w:wAfter w:w="9" w:type="dxa"/>
          <w:trHeight w:val="64"/>
        </w:trPr>
        <w:tc>
          <w:tcPr>
            <w:tcW w:w="1980" w:type="dxa"/>
            <w:shd w:val="clear" w:color="auto" w:fill="auto"/>
          </w:tcPr>
          <w:p w:rsidR="006B29A5" w:rsidRPr="00EB2151" w:rsidRDefault="006B29A5" w:rsidP="00062F64">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p>
        </w:tc>
        <w:tc>
          <w:tcPr>
            <w:tcW w:w="720" w:type="dxa"/>
            <w:gridSpan w:val="2"/>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20" w:type="dxa"/>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6" w:type="dxa"/>
          </w:tcPr>
          <w:p w:rsidR="006B29A5" w:rsidRPr="00B16C13" w:rsidRDefault="006B29A5" w:rsidP="006B29A5">
            <w:pPr>
              <w:overflowPunct w:val="0"/>
              <w:autoSpaceDE w:val="0"/>
              <w:autoSpaceDN w:val="0"/>
              <w:adjustRightInd w:val="0"/>
              <w:spacing w:after="0" w:line="200" w:lineRule="exact"/>
              <w:jc w:val="center"/>
              <w:textAlignment w:val="baseline"/>
              <w:rPr>
                <w:rFonts w:ascii="Times New Roman" w:eastAsia="Times New Roman" w:hAnsi="Times New Roman" w:cs="Angsana New"/>
                <w:b/>
                <w:bCs/>
                <w:sz w:val="18"/>
                <w:szCs w:val="18"/>
              </w:rPr>
            </w:pPr>
          </w:p>
        </w:tc>
        <w:tc>
          <w:tcPr>
            <w:tcW w:w="709" w:type="dxa"/>
            <w:gridSpan w:val="2"/>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65" w:type="dxa"/>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6" w:type="dxa"/>
            <w:gridSpan w:val="2"/>
          </w:tcPr>
          <w:p w:rsidR="006B29A5" w:rsidRPr="00B16C13" w:rsidRDefault="006B29A5" w:rsidP="006B29A5">
            <w:pPr>
              <w:overflowPunct w:val="0"/>
              <w:autoSpaceDE w:val="0"/>
              <w:autoSpaceDN w:val="0"/>
              <w:adjustRightInd w:val="0"/>
              <w:spacing w:after="0" w:line="200" w:lineRule="exact"/>
              <w:jc w:val="center"/>
              <w:textAlignment w:val="baseline"/>
              <w:rPr>
                <w:rFonts w:ascii="Times New Roman" w:eastAsia="Times New Roman" w:hAnsi="Times New Roman" w:cs="Angsana New"/>
                <w:b/>
                <w:bCs/>
                <w:sz w:val="18"/>
                <w:szCs w:val="18"/>
              </w:rPr>
            </w:pPr>
          </w:p>
        </w:tc>
        <w:tc>
          <w:tcPr>
            <w:tcW w:w="664" w:type="dxa"/>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810" w:type="dxa"/>
            <w:gridSpan w:val="2"/>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238" w:type="dxa"/>
            <w:gridSpan w:val="2"/>
          </w:tcPr>
          <w:p w:rsidR="006B29A5" w:rsidRPr="00B16C13" w:rsidRDefault="006B29A5" w:rsidP="006B29A5">
            <w:pPr>
              <w:overflowPunct w:val="0"/>
              <w:autoSpaceDE w:val="0"/>
              <w:autoSpaceDN w:val="0"/>
              <w:adjustRightInd w:val="0"/>
              <w:spacing w:after="0" w:line="200" w:lineRule="exact"/>
              <w:ind w:left="-40" w:right="-68"/>
              <w:jc w:val="center"/>
              <w:textAlignment w:val="baseline"/>
              <w:rPr>
                <w:rFonts w:ascii="Times New Roman" w:eastAsia="Times New Roman" w:hAnsi="Times New Roman" w:cs="Angsana New"/>
                <w:b/>
                <w:bCs/>
                <w:sz w:val="18"/>
                <w:szCs w:val="18"/>
              </w:rPr>
            </w:pPr>
          </w:p>
        </w:tc>
        <w:tc>
          <w:tcPr>
            <w:tcW w:w="752" w:type="dxa"/>
            <w:shd w:val="clear" w:color="auto" w:fill="auto"/>
            <w:vAlign w:val="bottom"/>
          </w:tcPr>
          <w:p w:rsidR="006B29A5" w:rsidRPr="00EB2151" w:rsidRDefault="006B29A5" w:rsidP="00915B2F">
            <w:pPr>
              <w:overflowPunct w:val="0"/>
              <w:autoSpaceDE w:val="0"/>
              <w:autoSpaceDN w:val="0"/>
              <w:adjustRightInd w:val="0"/>
              <w:spacing w:after="0" w:line="200" w:lineRule="exact"/>
              <w:ind w:left="-40" w:right="-68"/>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810" w:type="dxa"/>
            <w:shd w:val="clear" w:color="auto" w:fill="auto"/>
            <w:vAlign w:val="bottom"/>
          </w:tcPr>
          <w:p w:rsidR="006B29A5" w:rsidRPr="00EB2151" w:rsidRDefault="006B29A5" w:rsidP="00915B2F">
            <w:pP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r>
      <w:tr w:rsidR="006B29A5" w:rsidRPr="00EB2151" w:rsidTr="006B29A5">
        <w:trPr>
          <w:gridAfter w:val="1"/>
          <w:wAfter w:w="9" w:type="dxa"/>
        </w:trPr>
        <w:tc>
          <w:tcPr>
            <w:tcW w:w="1980" w:type="dxa"/>
            <w:shd w:val="clear" w:color="auto" w:fill="auto"/>
          </w:tcPr>
          <w:p w:rsidR="006B29A5" w:rsidRPr="00EB2151" w:rsidRDefault="006B29A5" w:rsidP="00062F64">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Revenue</w:t>
            </w:r>
          </w:p>
        </w:tc>
        <w:tc>
          <w:tcPr>
            <w:tcW w:w="720" w:type="dxa"/>
            <w:gridSpan w:val="2"/>
            <w:vAlign w:val="bottom"/>
          </w:tcPr>
          <w:p w:rsidR="006B29A5" w:rsidRPr="00EB2151" w:rsidRDefault="006B29A5" w:rsidP="00A57B34">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32</w:t>
            </w:r>
          </w:p>
        </w:tc>
        <w:tc>
          <w:tcPr>
            <w:tcW w:w="720" w:type="dxa"/>
            <w:vAlign w:val="bottom"/>
          </w:tcPr>
          <w:p w:rsidR="006B29A5" w:rsidRPr="00EB2151" w:rsidRDefault="006B29A5" w:rsidP="00A57B34">
            <w:pPr>
              <w:tabs>
                <w:tab w:val="decimal" w:pos="502"/>
              </w:tabs>
              <w:overflowPunct w:val="0"/>
              <w:autoSpaceDE w:val="0"/>
              <w:autoSpaceDN w:val="0"/>
              <w:adjustRightInd w:val="0"/>
              <w:spacing w:after="0" w:line="200" w:lineRule="exact"/>
              <w:ind w:right="-108"/>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p>
        </w:tc>
        <w:tc>
          <w:tcPr>
            <w:tcW w:w="236" w:type="dxa"/>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6B29A5" w:rsidRPr="00EB2151" w:rsidRDefault="006B29A5" w:rsidP="00A57B34">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45</w:t>
            </w:r>
          </w:p>
        </w:tc>
        <w:tc>
          <w:tcPr>
            <w:tcW w:w="765" w:type="dxa"/>
            <w:vAlign w:val="bottom"/>
          </w:tcPr>
          <w:p w:rsidR="006B29A5" w:rsidRPr="00EB2151" w:rsidRDefault="006B29A5" w:rsidP="00A57B34">
            <w:pPr>
              <w:tabs>
                <w:tab w:val="decimal" w:pos="481"/>
              </w:tabs>
              <w:overflowPunct w:val="0"/>
              <w:autoSpaceDE w:val="0"/>
              <w:autoSpaceDN w:val="0"/>
              <w:adjustRightInd w:val="0"/>
              <w:spacing w:after="0" w:line="200" w:lineRule="exact"/>
              <w:ind w:right="-104"/>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32</w:t>
            </w:r>
          </w:p>
        </w:tc>
        <w:tc>
          <w:tcPr>
            <w:tcW w:w="236" w:type="dxa"/>
            <w:gridSpan w:val="2"/>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664" w:type="dxa"/>
          </w:tcPr>
          <w:p w:rsidR="006B29A5" w:rsidRPr="00EB2151" w:rsidRDefault="006B29A5" w:rsidP="00A57B34">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12</w:t>
            </w:r>
          </w:p>
        </w:tc>
        <w:tc>
          <w:tcPr>
            <w:tcW w:w="810" w:type="dxa"/>
            <w:gridSpan w:val="2"/>
          </w:tcPr>
          <w:p w:rsidR="006B29A5" w:rsidRPr="00EB2151" w:rsidRDefault="006B29A5" w:rsidP="00A57B34">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p>
        </w:tc>
        <w:tc>
          <w:tcPr>
            <w:tcW w:w="238" w:type="dxa"/>
            <w:gridSpan w:val="2"/>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6B29A5" w:rsidRPr="00EB2151" w:rsidRDefault="006B29A5" w:rsidP="00A57B34">
            <w:pPr>
              <w:tabs>
                <w:tab w:val="decimal" w:pos="555"/>
              </w:tabs>
              <w:overflowPunct w:val="0"/>
              <w:autoSpaceDE w:val="0"/>
              <w:autoSpaceDN w:val="0"/>
              <w:adjustRightInd w:val="0"/>
              <w:spacing w:after="0" w:line="200" w:lineRule="exact"/>
              <w:ind w:right="-107"/>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p>
        </w:tc>
        <w:tc>
          <w:tcPr>
            <w:tcW w:w="810" w:type="dxa"/>
            <w:shd w:val="clear" w:color="auto" w:fill="auto"/>
            <w:vAlign w:val="bottom"/>
          </w:tcPr>
          <w:p w:rsidR="006B29A5" w:rsidRPr="00EB2151" w:rsidRDefault="006B29A5" w:rsidP="00A57B34">
            <w:pPr>
              <w:tabs>
                <w:tab w:val="decimal" w:pos="593"/>
              </w:tabs>
              <w:overflowPunct w:val="0"/>
              <w:autoSpaceDE w:val="0"/>
              <w:autoSpaceDN w:val="0"/>
              <w:adjustRightInd w:val="0"/>
              <w:spacing w:after="0" w:line="200" w:lineRule="exact"/>
              <w:ind w:right="-106"/>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w:t>
            </w:r>
          </w:p>
        </w:tc>
      </w:tr>
      <w:tr w:rsidR="006B29A5" w:rsidRPr="00EB2151" w:rsidTr="006B29A5">
        <w:trPr>
          <w:gridAfter w:val="1"/>
          <w:wAfter w:w="9" w:type="dxa"/>
        </w:trPr>
        <w:tc>
          <w:tcPr>
            <w:tcW w:w="1980" w:type="dxa"/>
            <w:shd w:val="clear" w:color="auto" w:fill="auto"/>
          </w:tcPr>
          <w:p w:rsidR="006B29A5" w:rsidRPr="00EB2151" w:rsidRDefault="006B29A5" w:rsidP="00062F64">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 xml:space="preserve">Profit </w:t>
            </w:r>
          </w:p>
        </w:tc>
        <w:tc>
          <w:tcPr>
            <w:tcW w:w="720" w:type="dxa"/>
            <w:gridSpan w:val="2"/>
            <w:vAlign w:val="bottom"/>
          </w:tcPr>
          <w:p w:rsidR="006B29A5" w:rsidRPr="00A57B34" w:rsidRDefault="006B29A5" w:rsidP="00A57B34">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w:t>
            </w:r>
          </w:p>
        </w:tc>
        <w:tc>
          <w:tcPr>
            <w:tcW w:w="720" w:type="dxa"/>
            <w:vAlign w:val="bottom"/>
          </w:tcPr>
          <w:p w:rsidR="006B29A5" w:rsidRPr="00A57B34" w:rsidRDefault="006B29A5" w:rsidP="00A57B34">
            <w:pPr>
              <w:tabs>
                <w:tab w:val="decimal" w:pos="487"/>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w:t>
            </w:r>
          </w:p>
        </w:tc>
        <w:tc>
          <w:tcPr>
            <w:tcW w:w="236" w:type="dxa"/>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6B29A5" w:rsidRPr="00A57B34" w:rsidRDefault="006B29A5" w:rsidP="00A57B34">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w:t>
            </w:r>
          </w:p>
        </w:tc>
        <w:tc>
          <w:tcPr>
            <w:tcW w:w="765" w:type="dxa"/>
            <w:vAlign w:val="bottom"/>
          </w:tcPr>
          <w:p w:rsidR="006B29A5" w:rsidRPr="00A57B34" w:rsidRDefault="006B29A5" w:rsidP="00A57B34">
            <w:pPr>
              <w:tabs>
                <w:tab w:val="decimal" w:pos="481"/>
              </w:tabs>
              <w:overflowPunct w:val="0"/>
              <w:autoSpaceDE w:val="0"/>
              <w:autoSpaceDN w:val="0"/>
              <w:adjustRightInd w:val="0"/>
              <w:spacing w:after="0" w:line="200" w:lineRule="exact"/>
              <w:ind w:right="-104"/>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5</w:t>
            </w:r>
          </w:p>
        </w:tc>
        <w:tc>
          <w:tcPr>
            <w:tcW w:w="236" w:type="dxa"/>
            <w:gridSpan w:val="2"/>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664" w:type="dxa"/>
          </w:tcPr>
          <w:p w:rsidR="006B29A5" w:rsidRPr="00A57B34" w:rsidRDefault="006B29A5" w:rsidP="00A57B34">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7</w:t>
            </w:r>
          </w:p>
        </w:tc>
        <w:tc>
          <w:tcPr>
            <w:tcW w:w="810" w:type="dxa"/>
            <w:gridSpan w:val="2"/>
          </w:tcPr>
          <w:p w:rsidR="006B29A5" w:rsidRPr="00A57B34" w:rsidRDefault="006B29A5" w:rsidP="00A57B34">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w:t>
            </w:r>
          </w:p>
        </w:tc>
        <w:tc>
          <w:tcPr>
            <w:tcW w:w="238" w:type="dxa"/>
            <w:gridSpan w:val="2"/>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6B29A5" w:rsidRPr="00A57B34" w:rsidRDefault="006B29A5" w:rsidP="00A57B34">
            <w:pPr>
              <w:tabs>
                <w:tab w:val="decimal" w:pos="555"/>
              </w:tabs>
              <w:overflowPunct w:val="0"/>
              <w:autoSpaceDE w:val="0"/>
              <w:autoSpaceDN w:val="0"/>
              <w:adjustRightInd w:val="0"/>
              <w:spacing w:after="0" w:line="200" w:lineRule="exact"/>
              <w:ind w:right="-107"/>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3</w:t>
            </w:r>
          </w:p>
        </w:tc>
        <w:tc>
          <w:tcPr>
            <w:tcW w:w="810" w:type="dxa"/>
            <w:shd w:val="clear" w:color="auto" w:fill="auto"/>
            <w:vAlign w:val="bottom"/>
          </w:tcPr>
          <w:p w:rsidR="006B29A5" w:rsidRPr="00A57B34" w:rsidRDefault="006B29A5" w:rsidP="00A57B34">
            <w:pPr>
              <w:tabs>
                <w:tab w:val="decimal" w:pos="593"/>
              </w:tabs>
              <w:overflowPunct w:val="0"/>
              <w:autoSpaceDE w:val="0"/>
              <w:autoSpaceDN w:val="0"/>
              <w:adjustRightInd w:val="0"/>
              <w:spacing w:after="0" w:line="200" w:lineRule="exact"/>
              <w:ind w:right="-106"/>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w:t>
            </w:r>
          </w:p>
        </w:tc>
      </w:tr>
      <w:tr w:rsidR="006B29A5" w:rsidRPr="00EB2151" w:rsidTr="006B29A5">
        <w:trPr>
          <w:gridAfter w:val="1"/>
          <w:wAfter w:w="9" w:type="dxa"/>
        </w:trPr>
        <w:tc>
          <w:tcPr>
            <w:tcW w:w="1980" w:type="dxa"/>
            <w:shd w:val="clear" w:color="auto" w:fill="auto"/>
          </w:tcPr>
          <w:p w:rsidR="006B29A5" w:rsidRPr="00EB2151" w:rsidRDefault="00677C1F" w:rsidP="00677C1F">
            <w:pPr>
              <w:overflowPunct w:val="0"/>
              <w:autoSpaceDE w:val="0"/>
              <w:autoSpaceDN w:val="0"/>
              <w:adjustRightInd w:val="0"/>
              <w:spacing w:after="0" w:line="200" w:lineRule="exact"/>
              <w:ind w:left="159" w:right="-94" w:hanging="159"/>
              <w:textAlignment w:val="baseline"/>
              <w:rPr>
                <w:rFonts w:ascii="Times New Roman" w:eastAsia="Times New Roman" w:hAnsi="Times New Roman" w:cstheme="minorBidi"/>
                <w:sz w:val="18"/>
                <w:szCs w:val="18"/>
                <w:cs/>
              </w:rPr>
            </w:pPr>
            <w:r>
              <w:rPr>
                <w:rFonts w:ascii="Times New Roman" w:eastAsia="Times New Roman" w:hAnsi="Times New Roman" w:cs="Times New Roman"/>
                <w:sz w:val="18"/>
                <w:szCs w:val="18"/>
              </w:rPr>
              <w:t>Other</w:t>
            </w:r>
            <w:r w:rsidR="006B29A5" w:rsidRPr="00EB2151">
              <w:rPr>
                <w:rFonts w:ascii="Times New Roman" w:eastAsia="Times New Roman" w:hAnsi="Times New Roman" w:cs="Times New Roman"/>
                <w:sz w:val="18"/>
                <w:szCs w:val="18"/>
              </w:rPr>
              <w:t xml:space="preserve"> comprehensive income</w:t>
            </w:r>
          </w:p>
        </w:tc>
        <w:tc>
          <w:tcPr>
            <w:tcW w:w="720" w:type="dxa"/>
            <w:gridSpan w:val="2"/>
            <w:vAlign w:val="bottom"/>
          </w:tcPr>
          <w:p w:rsidR="006B29A5" w:rsidRPr="00A57B34" w:rsidRDefault="006B29A5" w:rsidP="00A57B34">
            <w:pPr>
              <w:tabs>
                <w:tab w:val="decimal" w:pos="430"/>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w:t>
            </w:r>
          </w:p>
        </w:tc>
        <w:tc>
          <w:tcPr>
            <w:tcW w:w="720" w:type="dxa"/>
            <w:vAlign w:val="bottom"/>
          </w:tcPr>
          <w:p w:rsidR="006B29A5" w:rsidRPr="00A57B34" w:rsidRDefault="006B29A5" w:rsidP="00A57B34">
            <w:pPr>
              <w:tabs>
                <w:tab w:val="decimal" w:pos="487"/>
              </w:tabs>
              <w:overflowPunct w:val="0"/>
              <w:autoSpaceDE w:val="0"/>
              <w:autoSpaceDN w:val="0"/>
              <w:adjustRightInd w:val="0"/>
              <w:spacing w:after="0" w:line="200" w:lineRule="exact"/>
              <w:ind w:right="-108"/>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4</w:t>
            </w:r>
          </w:p>
        </w:tc>
        <w:tc>
          <w:tcPr>
            <w:tcW w:w="236" w:type="dxa"/>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09" w:type="dxa"/>
            <w:gridSpan w:val="2"/>
            <w:vAlign w:val="bottom"/>
          </w:tcPr>
          <w:p w:rsidR="006B29A5" w:rsidRPr="00A57B34" w:rsidRDefault="006B29A5" w:rsidP="00A57B34">
            <w:pPr>
              <w:tabs>
                <w:tab w:val="decimal" w:pos="463"/>
              </w:tabs>
              <w:overflowPunct w:val="0"/>
              <w:autoSpaceDE w:val="0"/>
              <w:autoSpaceDN w:val="0"/>
              <w:adjustRightInd w:val="0"/>
              <w:spacing w:after="0" w:line="200" w:lineRule="exact"/>
              <w:ind w:right="-6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w:t>
            </w:r>
          </w:p>
        </w:tc>
        <w:tc>
          <w:tcPr>
            <w:tcW w:w="765" w:type="dxa"/>
            <w:vAlign w:val="bottom"/>
          </w:tcPr>
          <w:p w:rsidR="006B29A5" w:rsidRPr="00A57B34" w:rsidRDefault="006B29A5" w:rsidP="00A57B34">
            <w:pPr>
              <w:tabs>
                <w:tab w:val="decimal" w:pos="481"/>
              </w:tabs>
              <w:overflowPunct w:val="0"/>
              <w:autoSpaceDE w:val="0"/>
              <w:autoSpaceDN w:val="0"/>
              <w:adjustRightInd w:val="0"/>
              <w:spacing w:after="0" w:line="200" w:lineRule="exact"/>
              <w:ind w:right="-104"/>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5</w:t>
            </w:r>
          </w:p>
        </w:tc>
        <w:tc>
          <w:tcPr>
            <w:tcW w:w="236" w:type="dxa"/>
            <w:gridSpan w:val="2"/>
          </w:tcPr>
          <w:p w:rsidR="006B29A5" w:rsidRPr="00B16C13" w:rsidRDefault="006B29A5" w:rsidP="00062F64">
            <w:pPr>
              <w:tabs>
                <w:tab w:val="decimal" w:pos="792"/>
              </w:tabs>
              <w:overflowPunct w:val="0"/>
              <w:autoSpaceDE w:val="0"/>
              <w:autoSpaceDN w:val="0"/>
              <w:adjustRightInd w:val="0"/>
              <w:spacing w:after="0" w:line="200" w:lineRule="exact"/>
              <w:jc w:val="center"/>
              <w:textAlignment w:val="baseline"/>
              <w:rPr>
                <w:rFonts w:ascii="Times New Roman" w:eastAsia="Times New Roman" w:hAnsi="Times New Roman" w:cs="Angsana New"/>
                <w:sz w:val="18"/>
                <w:szCs w:val="18"/>
              </w:rPr>
            </w:pPr>
          </w:p>
        </w:tc>
        <w:tc>
          <w:tcPr>
            <w:tcW w:w="664" w:type="dxa"/>
            <w:vAlign w:val="bottom"/>
          </w:tcPr>
          <w:p w:rsidR="006B29A5" w:rsidRPr="00A57B34" w:rsidRDefault="006B29A5" w:rsidP="00A57B34">
            <w:pPr>
              <w:tabs>
                <w:tab w:val="decimal" w:pos="448"/>
              </w:tabs>
              <w:overflowPunct w:val="0"/>
              <w:autoSpaceDE w:val="0"/>
              <w:autoSpaceDN w:val="0"/>
              <w:adjustRightInd w:val="0"/>
              <w:spacing w:after="0" w:line="200" w:lineRule="exact"/>
              <w:ind w:right="-111"/>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7</w:t>
            </w:r>
          </w:p>
        </w:tc>
        <w:tc>
          <w:tcPr>
            <w:tcW w:w="810" w:type="dxa"/>
            <w:gridSpan w:val="2"/>
            <w:vAlign w:val="bottom"/>
          </w:tcPr>
          <w:p w:rsidR="006B29A5" w:rsidRPr="00A57B34" w:rsidRDefault="006B29A5" w:rsidP="00A57B34">
            <w:pPr>
              <w:tabs>
                <w:tab w:val="decimal" w:pos="593"/>
              </w:tabs>
              <w:overflowPunct w:val="0"/>
              <w:autoSpaceDE w:val="0"/>
              <w:autoSpaceDN w:val="0"/>
              <w:adjustRightInd w:val="0"/>
              <w:spacing w:after="0" w:line="200" w:lineRule="exact"/>
              <w:ind w:right="-11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w:t>
            </w:r>
          </w:p>
        </w:tc>
        <w:tc>
          <w:tcPr>
            <w:tcW w:w="238" w:type="dxa"/>
            <w:gridSpan w:val="2"/>
          </w:tcPr>
          <w:p w:rsidR="006B29A5" w:rsidRPr="00B16C13" w:rsidRDefault="006B29A5" w:rsidP="00062F64">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Angsana New"/>
                <w:sz w:val="18"/>
                <w:szCs w:val="18"/>
              </w:rPr>
            </w:pPr>
          </w:p>
        </w:tc>
        <w:tc>
          <w:tcPr>
            <w:tcW w:w="752" w:type="dxa"/>
            <w:shd w:val="clear" w:color="auto" w:fill="auto"/>
            <w:vAlign w:val="bottom"/>
          </w:tcPr>
          <w:p w:rsidR="006B29A5" w:rsidRPr="00A57B34" w:rsidRDefault="006B29A5" w:rsidP="00A57B34">
            <w:pPr>
              <w:tabs>
                <w:tab w:val="decimal" w:pos="555"/>
              </w:tabs>
              <w:overflowPunct w:val="0"/>
              <w:autoSpaceDE w:val="0"/>
              <w:autoSpaceDN w:val="0"/>
              <w:adjustRightInd w:val="0"/>
              <w:spacing w:after="0" w:line="200" w:lineRule="exact"/>
              <w:ind w:right="-107"/>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3</w:t>
            </w:r>
          </w:p>
        </w:tc>
        <w:tc>
          <w:tcPr>
            <w:tcW w:w="810" w:type="dxa"/>
            <w:shd w:val="clear" w:color="auto" w:fill="auto"/>
            <w:vAlign w:val="bottom"/>
          </w:tcPr>
          <w:p w:rsidR="006B29A5" w:rsidRPr="00A57B34" w:rsidRDefault="006B29A5" w:rsidP="00A57B34">
            <w:pPr>
              <w:tabs>
                <w:tab w:val="decimal" w:pos="593"/>
              </w:tabs>
              <w:overflowPunct w:val="0"/>
              <w:autoSpaceDE w:val="0"/>
              <w:autoSpaceDN w:val="0"/>
              <w:adjustRightInd w:val="0"/>
              <w:spacing w:after="0" w:line="200" w:lineRule="exact"/>
              <w:ind w:right="-106"/>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w:t>
            </w:r>
          </w:p>
        </w:tc>
      </w:tr>
    </w:tbl>
    <w:p w:rsidR="00B539F1" w:rsidRPr="00EB2151" w:rsidRDefault="00B539F1" w:rsidP="00F12D13">
      <w:pPr>
        <w:spacing w:before="240"/>
        <w:ind w:left="1080"/>
        <w:jc w:val="thaiDistribute"/>
        <w:outlineLvl w:val="0"/>
        <w:rPr>
          <w:rFonts w:ascii="Times New Roman" w:eastAsia="Cordia New" w:hAnsi="Times New Roman" w:cs="Times New Roman"/>
          <w:sz w:val="22"/>
          <w:szCs w:val="22"/>
          <w:lang w:eastAsia="zh-CN"/>
        </w:rPr>
      </w:pPr>
    </w:p>
    <w:p w:rsidR="00B539F1" w:rsidRPr="00EB2151" w:rsidRDefault="00B539F1">
      <w:pPr>
        <w:spacing w:after="0"/>
        <w:rPr>
          <w:rFonts w:ascii="Times New Roman" w:eastAsia="Cordia New" w:hAnsi="Times New Roman" w:cs="Times New Roman"/>
          <w:sz w:val="22"/>
          <w:szCs w:val="22"/>
          <w:lang w:eastAsia="zh-CN"/>
        </w:rPr>
      </w:pPr>
      <w:r w:rsidRPr="00EB2151">
        <w:rPr>
          <w:rFonts w:ascii="Times New Roman" w:eastAsia="Cordia New" w:hAnsi="Times New Roman" w:cs="Times New Roman"/>
          <w:sz w:val="22"/>
          <w:szCs w:val="22"/>
          <w:lang w:eastAsia="zh-CN"/>
        </w:rPr>
        <w:br w:type="page"/>
      </w:r>
    </w:p>
    <w:p w:rsidR="00F12D13" w:rsidRPr="008E5443" w:rsidRDefault="00AA53D8" w:rsidP="00F12D13">
      <w:pPr>
        <w:spacing w:before="240"/>
        <w:ind w:left="1080"/>
        <w:jc w:val="thaiDistribute"/>
        <w:outlineLvl w:val="0"/>
        <w:rPr>
          <w:rFonts w:ascii="Times New Roman" w:eastAsia="Cordia New" w:hAnsi="Times New Roman" w:cs="Times New Roman"/>
          <w:sz w:val="24"/>
          <w:szCs w:val="24"/>
          <w:lang w:eastAsia="zh-CN"/>
        </w:rPr>
      </w:pPr>
      <w:r w:rsidRPr="008E5443">
        <w:rPr>
          <w:rFonts w:ascii="Times New Roman" w:eastAsia="Cordia New" w:hAnsi="Times New Roman" w:cs="Times New Roman"/>
          <w:sz w:val="24"/>
          <w:szCs w:val="24"/>
          <w:lang w:eastAsia="zh-CN"/>
        </w:rPr>
        <w:lastRenderedPageBreak/>
        <w:t>Summarized</w:t>
      </w:r>
      <w:r w:rsidR="00F12D13" w:rsidRPr="008E5443">
        <w:rPr>
          <w:rFonts w:ascii="Times New Roman" w:eastAsia="Cordia New" w:hAnsi="Times New Roman" w:cs="Times New Roman"/>
          <w:sz w:val="24"/>
          <w:szCs w:val="24"/>
          <w:lang w:eastAsia="zh-CN"/>
        </w:rPr>
        <w:t xml:space="preserve"> information about cash flows</w:t>
      </w:r>
    </w:p>
    <w:tbl>
      <w:tblPr>
        <w:tblW w:w="8340" w:type="dxa"/>
        <w:tblInd w:w="1080" w:type="dxa"/>
        <w:tblLayout w:type="fixed"/>
        <w:tblLook w:val="04A0" w:firstRow="1" w:lastRow="0" w:firstColumn="1" w:lastColumn="0" w:noHBand="0" w:noVBand="1"/>
      </w:tblPr>
      <w:tblGrid>
        <w:gridCol w:w="2520"/>
        <w:gridCol w:w="709"/>
        <w:gridCol w:w="677"/>
        <w:gridCol w:w="709"/>
        <w:gridCol w:w="709"/>
        <w:gridCol w:w="709"/>
        <w:gridCol w:w="780"/>
        <w:gridCol w:w="774"/>
        <w:gridCol w:w="747"/>
        <w:gridCol w:w="6"/>
      </w:tblGrid>
      <w:tr w:rsidR="002F5922" w:rsidRPr="00EB2151" w:rsidTr="002F5922">
        <w:tc>
          <w:tcPr>
            <w:tcW w:w="2520" w:type="dxa"/>
            <w:shd w:val="clear" w:color="auto" w:fill="auto"/>
            <w:vAlign w:val="bottom"/>
          </w:tcPr>
          <w:p w:rsidR="002F5922" w:rsidRPr="00EB2151" w:rsidRDefault="002F5922" w:rsidP="00F12D13">
            <w:pP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cs/>
              </w:rPr>
            </w:pPr>
          </w:p>
        </w:tc>
        <w:tc>
          <w:tcPr>
            <w:tcW w:w="1386" w:type="dxa"/>
            <w:gridSpan w:val="2"/>
          </w:tcPr>
          <w:p w:rsidR="002F5922" w:rsidRPr="00EB2151" w:rsidRDefault="002F5922"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1418" w:type="dxa"/>
            <w:gridSpan w:val="2"/>
            <w:shd w:val="clear" w:color="auto" w:fill="auto"/>
            <w:vAlign w:val="bottom"/>
          </w:tcPr>
          <w:p w:rsidR="002F5922" w:rsidRPr="00EB2151" w:rsidRDefault="002F5922"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cs/>
              </w:rPr>
            </w:pPr>
          </w:p>
        </w:tc>
        <w:tc>
          <w:tcPr>
            <w:tcW w:w="709" w:type="dxa"/>
          </w:tcPr>
          <w:p w:rsidR="002F5922" w:rsidRPr="00EB2151" w:rsidRDefault="002F5922" w:rsidP="00F12D13">
            <w:pPr>
              <w:overflowPunct w:val="0"/>
              <w:autoSpaceDE w:val="0"/>
              <w:autoSpaceDN w:val="0"/>
              <w:adjustRightInd w:val="0"/>
              <w:spacing w:after="0" w:line="200" w:lineRule="exact"/>
              <w:jc w:val="right"/>
              <w:textAlignment w:val="baseline"/>
              <w:rPr>
                <w:rFonts w:ascii="Times New Roman" w:eastAsia="Times New Roman" w:hAnsi="Times New Roman" w:cs="Times New Roman"/>
                <w:b/>
                <w:bCs/>
                <w:sz w:val="18"/>
                <w:szCs w:val="18"/>
              </w:rPr>
            </w:pPr>
          </w:p>
        </w:tc>
        <w:tc>
          <w:tcPr>
            <w:tcW w:w="2307" w:type="dxa"/>
            <w:gridSpan w:val="4"/>
          </w:tcPr>
          <w:p w:rsidR="002F5922" w:rsidRPr="00EB2151" w:rsidRDefault="002F5922" w:rsidP="002F5922">
            <w:pPr>
              <w:overflowPunct w:val="0"/>
              <w:autoSpaceDE w:val="0"/>
              <w:autoSpaceDN w:val="0"/>
              <w:adjustRightInd w:val="0"/>
              <w:spacing w:after="0" w:line="200" w:lineRule="exact"/>
              <w:ind w:right="-39"/>
              <w:jc w:val="right"/>
              <w:textAlignment w:val="baseline"/>
              <w:rPr>
                <w:rFonts w:ascii="Times New Roman" w:eastAsia="Times New Roman" w:hAnsi="Times New Roman" w:cstheme="minorBidi"/>
                <w:b/>
                <w:bCs/>
                <w:sz w:val="18"/>
                <w:szCs w:val="18"/>
                <w:cs/>
              </w:rPr>
            </w:pPr>
            <w:r w:rsidRPr="00EB2151">
              <w:rPr>
                <w:rFonts w:ascii="Times New Roman" w:eastAsia="Times New Roman" w:hAnsi="Times New Roman" w:cs="Times New Roman"/>
                <w:b/>
                <w:bCs/>
                <w:sz w:val="18"/>
                <w:szCs w:val="18"/>
              </w:rPr>
              <w:t>(Unit: Million Baht)</w:t>
            </w:r>
          </w:p>
        </w:tc>
      </w:tr>
      <w:tr w:rsidR="009465FF" w:rsidRPr="00EB2151" w:rsidTr="002F5922">
        <w:tc>
          <w:tcPr>
            <w:tcW w:w="2520" w:type="dxa"/>
            <w:shd w:val="clear" w:color="auto" w:fill="auto"/>
          </w:tcPr>
          <w:p w:rsidR="009465FF" w:rsidRPr="00EB2151" w:rsidRDefault="009465FF" w:rsidP="00F12D13">
            <w:pPr>
              <w:overflowPunct w:val="0"/>
              <w:autoSpaceDE w:val="0"/>
              <w:autoSpaceDN w:val="0"/>
              <w:adjustRightInd w:val="0"/>
              <w:spacing w:after="0" w:line="200" w:lineRule="exact"/>
              <w:ind w:right="33"/>
              <w:textAlignment w:val="baseline"/>
              <w:rPr>
                <w:rFonts w:ascii="Times New Roman" w:eastAsia="Times New Roman" w:hAnsi="Times New Roman" w:cs="Times New Roman"/>
                <w:sz w:val="18"/>
                <w:szCs w:val="18"/>
              </w:rPr>
            </w:pPr>
          </w:p>
        </w:tc>
        <w:tc>
          <w:tcPr>
            <w:tcW w:w="5820" w:type="dxa"/>
            <w:gridSpan w:val="9"/>
          </w:tcPr>
          <w:p w:rsidR="009465FF" w:rsidRPr="00EB2151" w:rsidRDefault="009465FF" w:rsidP="00893C73">
            <w:pPr>
              <w:pBdr>
                <w:bottom w:val="single" w:sz="4" w:space="1" w:color="auto"/>
              </w:pBd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For the years ended  December</w:t>
            </w:r>
            <w:r w:rsidR="00893C73">
              <w:rPr>
                <w:rFonts w:ascii="Times New Roman" w:eastAsia="Times New Roman" w:hAnsi="Times New Roman" w:cs="Times New Roman"/>
                <w:b/>
                <w:bCs/>
                <w:sz w:val="18"/>
                <w:szCs w:val="18"/>
              </w:rPr>
              <w:t xml:space="preserve"> </w:t>
            </w:r>
            <w:r w:rsidR="00B16C13" w:rsidRPr="00B16C13">
              <w:rPr>
                <w:rFonts w:ascii="Times New Roman" w:eastAsia="Times New Roman" w:hAnsi="Times New Roman" w:cs="Angsana New"/>
                <w:b/>
                <w:bCs/>
                <w:sz w:val="18"/>
                <w:szCs w:val="18"/>
              </w:rPr>
              <w:t>31</w:t>
            </w:r>
            <w:r w:rsidR="00893C73">
              <w:rPr>
                <w:rFonts w:ascii="Times New Roman" w:eastAsia="Times New Roman" w:hAnsi="Times New Roman" w:cs="Angsana New"/>
                <w:b/>
                <w:bCs/>
                <w:sz w:val="18"/>
                <w:szCs w:val="18"/>
              </w:rPr>
              <w:t>,</w:t>
            </w:r>
          </w:p>
        </w:tc>
      </w:tr>
      <w:tr w:rsidR="009465FF" w:rsidRPr="00EB2151" w:rsidTr="002F5922">
        <w:trPr>
          <w:gridAfter w:val="1"/>
          <w:wAfter w:w="6" w:type="dxa"/>
        </w:trPr>
        <w:tc>
          <w:tcPr>
            <w:tcW w:w="2520" w:type="dxa"/>
            <w:shd w:val="clear" w:color="auto" w:fill="auto"/>
          </w:tcPr>
          <w:p w:rsidR="009465FF" w:rsidRPr="00EB2151" w:rsidRDefault="009465FF" w:rsidP="00F12D13">
            <w:pPr>
              <w:overflowPunct w:val="0"/>
              <w:autoSpaceDE w:val="0"/>
              <w:autoSpaceDN w:val="0"/>
              <w:adjustRightInd w:val="0"/>
              <w:spacing w:after="0" w:line="200" w:lineRule="exact"/>
              <w:ind w:right="33"/>
              <w:textAlignment w:val="baseline"/>
              <w:rPr>
                <w:rFonts w:ascii="Times New Roman" w:eastAsia="Times New Roman" w:hAnsi="Times New Roman" w:cs="Times New Roman"/>
                <w:sz w:val="18"/>
                <w:szCs w:val="18"/>
              </w:rPr>
            </w:pPr>
          </w:p>
        </w:tc>
        <w:tc>
          <w:tcPr>
            <w:tcW w:w="1386" w:type="dxa"/>
            <w:gridSpan w:val="2"/>
            <w:vAlign w:val="bottom"/>
          </w:tcPr>
          <w:p w:rsidR="009465FF" w:rsidRPr="00EB2151" w:rsidRDefault="009465FF" w:rsidP="00F12D13">
            <w:pPr>
              <w:pBdr>
                <w:bottom w:val="single" w:sz="4" w:space="1" w:color="auto"/>
              </w:pBd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cs/>
              </w:rPr>
            </w:pPr>
            <w:r w:rsidRPr="00EB2151">
              <w:rPr>
                <w:rFonts w:ascii="Times New Roman" w:eastAsia="Times New Roman" w:hAnsi="Times New Roman" w:cs="Times New Roman"/>
                <w:b/>
                <w:bCs/>
                <w:sz w:val="18"/>
                <w:szCs w:val="18"/>
              </w:rPr>
              <w:t>SAM Water Supply Co., Ltd.</w:t>
            </w:r>
          </w:p>
        </w:tc>
        <w:tc>
          <w:tcPr>
            <w:tcW w:w="1418" w:type="dxa"/>
            <w:gridSpan w:val="2"/>
            <w:shd w:val="clear" w:color="auto" w:fill="auto"/>
            <w:vAlign w:val="bottom"/>
          </w:tcPr>
          <w:p w:rsidR="009465FF" w:rsidRPr="00EB2151" w:rsidRDefault="009465FF" w:rsidP="009465FF">
            <w:pPr>
              <w:pBdr>
                <w:bottom w:val="single" w:sz="4" w:space="1" w:color="auto"/>
              </w:pBdr>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proofErr w:type="spellStart"/>
            <w:r w:rsidRPr="00EB2151">
              <w:rPr>
                <w:rFonts w:ascii="Times New Roman" w:eastAsia="Times New Roman" w:hAnsi="Times New Roman" w:cs="Times New Roman"/>
                <w:b/>
                <w:bCs/>
                <w:sz w:val="18"/>
                <w:szCs w:val="18"/>
              </w:rPr>
              <w:t>Phrasaeng</w:t>
            </w:r>
            <w:proofErr w:type="spellEnd"/>
            <w:r w:rsidRPr="00EB2151">
              <w:rPr>
                <w:rFonts w:ascii="Times New Roman" w:eastAsia="Times New Roman" w:hAnsi="Times New Roman" w:cs="Times New Roman"/>
                <w:b/>
                <w:bCs/>
                <w:sz w:val="18"/>
                <w:szCs w:val="18"/>
              </w:rPr>
              <w:t xml:space="preserve"> Green Power Co., Ltd.</w:t>
            </w:r>
          </w:p>
        </w:tc>
        <w:tc>
          <w:tcPr>
            <w:tcW w:w="1489" w:type="dxa"/>
            <w:gridSpan w:val="2"/>
          </w:tcPr>
          <w:p w:rsidR="009465FF" w:rsidRPr="00EB2151" w:rsidRDefault="009465FF" w:rsidP="002F5922">
            <w:pPr>
              <w:pBdr>
                <w:bottom w:val="single" w:sz="4" w:space="1" w:color="auto"/>
              </w:pBdr>
              <w:overflowPunct w:val="0"/>
              <w:autoSpaceDE w:val="0"/>
              <w:autoSpaceDN w:val="0"/>
              <w:adjustRightInd w:val="0"/>
              <w:spacing w:after="0" w:line="200" w:lineRule="exact"/>
              <w:ind w:left="-103" w:right="-86"/>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Eco Energy Group Corporation Co., Ltd.</w:t>
            </w:r>
          </w:p>
        </w:tc>
        <w:tc>
          <w:tcPr>
            <w:tcW w:w="1521" w:type="dxa"/>
            <w:gridSpan w:val="2"/>
            <w:vAlign w:val="bottom"/>
          </w:tcPr>
          <w:p w:rsidR="009465FF" w:rsidRPr="00EB2151" w:rsidRDefault="009465FF" w:rsidP="00F12D13">
            <w:pPr>
              <w:pBdr>
                <w:bottom w:val="single" w:sz="4" w:space="1" w:color="auto"/>
              </w:pBdr>
              <w:overflowPunct w:val="0"/>
              <w:autoSpaceDE w:val="0"/>
              <w:autoSpaceDN w:val="0"/>
              <w:adjustRightInd w:val="0"/>
              <w:spacing w:after="0" w:line="200" w:lineRule="exact"/>
              <w:jc w:val="center"/>
              <w:textAlignment w:val="baseline"/>
              <w:rPr>
                <w:rFonts w:ascii="Times New Roman" w:eastAsia="Times New Roman" w:hAnsi="Times New Roman" w:cstheme="minorBidi"/>
                <w:b/>
                <w:bCs/>
                <w:sz w:val="18"/>
                <w:szCs w:val="18"/>
                <w:cs/>
              </w:rPr>
            </w:pPr>
            <w:r w:rsidRPr="00EB2151">
              <w:rPr>
                <w:rFonts w:ascii="Times New Roman" w:eastAsia="Times New Roman" w:hAnsi="Times New Roman" w:cstheme="minorBidi"/>
                <w:b/>
                <w:bCs/>
                <w:sz w:val="18"/>
                <w:szCs w:val="18"/>
              </w:rPr>
              <w:t>Energy Revolution Co., Ltd.</w:t>
            </w:r>
          </w:p>
        </w:tc>
      </w:tr>
      <w:tr w:rsidR="009465FF" w:rsidRPr="00EB2151" w:rsidTr="002F5922">
        <w:trPr>
          <w:gridAfter w:val="1"/>
          <w:wAfter w:w="6" w:type="dxa"/>
          <w:trHeight w:val="80"/>
        </w:trPr>
        <w:tc>
          <w:tcPr>
            <w:tcW w:w="2520" w:type="dxa"/>
            <w:shd w:val="clear" w:color="auto" w:fill="auto"/>
          </w:tcPr>
          <w:p w:rsidR="009465FF" w:rsidRPr="00EB2151" w:rsidRDefault="009465FF" w:rsidP="009465FF">
            <w:pPr>
              <w:overflowPunct w:val="0"/>
              <w:autoSpaceDE w:val="0"/>
              <w:autoSpaceDN w:val="0"/>
              <w:adjustRightInd w:val="0"/>
              <w:spacing w:after="0" w:line="200" w:lineRule="exact"/>
              <w:textAlignment w:val="baseline"/>
              <w:rPr>
                <w:rFonts w:ascii="Times New Roman" w:eastAsia="Times New Roman" w:hAnsi="Times New Roman" w:cs="Times New Roman"/>
                <w:sz w:val="18"/>
                <w:szCs w:val="18"/>
                <w:cs/>
              </w:rPr>
            </w:pPr>
          </w:p>
        </w:tc>
        <w:tc>
          <w:tcPr>
            <w:tcW w:w="709"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677"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709"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09"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709"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80" w:type="dxa"/>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c>
          <w:tcPr>
            <w:tcW w:w="774" w:type="dxa"/>
            <w:shd w:val="clear" w:color="auto" w:fill="auto"/>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2019</w:t>
            </w:r>
          </w:p>
        </w:tc>
        <w:tc>
          <w:tcPr>
            <w:tcW w:w="747" w:type="dxa"/>
            <w:shd w:val="clear" w:color="auto" w:fill="auto"/>
          </w:tcPr>
          <w:p w:rsidR="009465FF" w:rsidRPr="00EB2151" w:rsidRDefault="00B16C13" w:rsidP="009465FF">
            <w:pPr>
              <w:tabs>
                <w:tab w:val="right" w:pos="7200"/>
                <w:tab w:val="right" w:pos="8540"/>
              </w:tabs>
              <w:overflowPunct w:val="0"/>
              <w:autoSpaceDE w:val="0"/>
              <w:autoSpaceDN w:val="0"/>
              <w:adjustRightInd w:val="0"/>
              <w:spacing w:after="0" w:line="200" w:lineRule="exact"/>
              <w:jc w:val="center"/>
              <w:textAlignment w:val="baseline"/>
              <w:rPr>
                <w:rFonts w:ascii="Times New Roman" w:eastAsia="Times New Roman" w:hAnsi="Times New Roman" w:cs="Times New Roman"/>
                <w:b/>
                <w:bCs/>
                <w:sz w:val="18"/>
                <w:szCs w:val="18"/>
              </w:rPr>
            </w:pPr>
            <w:r w:rsidRPr="00B16C13">
              <w:rPr>
                <w:rFonts w:ascii="Times New Roman" w:eastAsia="Times New Roman" w:hAnsi="Times New Roman" w:cs="Angsana New"/>
                <w:b/>
                <w:bCs/>
                <w:sz w:val="18"/>
                <w:szCs w:val="18"/>
              </w:rPr>
              <w:t>2018</w:t>
            </w:r>
          </w:p>
        </w:tc>
      </w:tr>
      <w:tr w:rsidR="009465FF" w:rsidRPr="00EB2151" w:rsidTr="002F5922">
        <w:trPr>
          <w:gridAfter w:val="1"/>
          <w:wAfter w:w="6" w:type="dxa"/>
        </w:trPr>
        <w:tc>
          <w:tcPr>
            <w:tcW w:w="2520" w:type="dxa"/>
            <w:shd w:val="clear" w:color="auto" w:fill="auto"/>
            <w:vAlign w:val="bottom"/>
          </w:tcPr>
          <w:p w:rsidR="009465FF" w:rsidRPr="00EB2151" w:rsidRDefault="009465FF" w:rsidP="009465FF">
            <w:pPr>
              <w:overflowPunct w:val="0"/>
              <w:autoSpaceDE w:val="0"/>
              <w:autoSpaceDN w:val="0"/>
              <w:adjustRightInd w:val="0"/>
              <w:spacing w:after="0" w:line="200" w:lineRule="exact"/>
              <w:ind w:left="162" w:hanging="162"/>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Cash flows from (used in) operating activities</w:t>
            </w:r>
          </w:p>
        </w:tc>
        <w:tc>
          <w:tcPr>
            <w:tcW w:w="709" w:type="dxa"/>
            <w:vAlign w:val="bottom"/>
          </w:tcPr>
          <w:p w:rsidR="009465FF" w:rsidRPr="00EB2151" w:rsidRDefault="00B16C13" w:rsidP="002F5922">
            <w:pPr>
              <w:tabs>
                <w:tab w:val="decimal" w:pos="500"/>
              </w:tabs>
              <w:overflowPunct w:val="0"/>
              <w:autoSpaceDE w:val="0"/>
              <w:autoSpaceDN w:val="0"/>
              <w:adjustRightInd w:val="0"/>
              <w:spacing w:after="0" w:line="200" w:lineRule="exact"/>
              <w:ind w:right="-12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126</w:t>
            </w:r>
          </w:p>
        </w:tc>
        <w:tc>
          <w:tcPr>
            <w:tcW w:w="677" w:type="dxa"/>
            <w:vAlign w:val="bottom"/>
          </w:tcPr>
          <w:p w:rsidR="009465FF" w:rsidRPr="00EB2151" w:rsidRDefault="009465FF" w:rsidP="002F5922">
            <w:pPr>
              <w:tabs>
                <w:tab w:val="decimal" w:pos="450"/>
              </w:tabs>
              <w:overflowPunct w:val="0"/>
              <w:autoSpaceDE w:val="0"/>
              <w:autoSpaceDN w:val="0"/>
              <w:adjustRightInd w:val="0"/>
              <w:spacing w:after="0" w:line="200" w:lineRule="exact"/>
              <w:ind w:right="-13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7</w:t>
            </w:r>
            <w:r w:rsidRPr="00EB2151">
              <w:rPr>
                <w:rFonts w:ascii="Times New Roman" w:eastAsia="Times New Roman" w:hAnsi="Times New Roman" w:cs="Times New Roman"/>
                <w:sz w:val="18"/>
                <w:szCs w:val="18"/>
              </w:rPr>
              <w:t>)</w:t>
            </w:r>
          </w:p>
        </w:tc>
        <w:tc>
          <w:tcPr>
            <w:tcW w:w="709" w:type="dxa"/>
            <w:vAlign w:val="bottom"/>
          </w:tcPr>
          <w:p w:rsidR="009465FF" w:rsidRPr="00EB2151" w:rsidRDefault="009465FF" w:rsidP="002F5922">
            <w:pPr>
              <w:tabs>
                <w:tab w:val="decimal" w:pos="490"/>
              </w:tabs>
              <w:overflowPunct w:val="0"/>
              <w:autoSpaceDE w:val="0"/>
              <w:autoSpaceDN w:val="0"/>
              <w:adjustRightInd w:val="0"/>
              <w:spacing w:after="0" w:line="200" w:lineRule="exact"/>
              <w:ind w:right="-15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89</w:t>
            </w:r>
            <w:r w:rsidRPr="00EB2151">
              <w:rPr>
                <w:rFonts w:ascii="Times New Roman" w:eastAsia="Times New Roman" w:hAnsi="Times New Roman" w:cs="Times New Roman"/>
                <w:sz w:val="18"/>
                <w:szCs w:val="18"/>
              </w:rPr>
              <w:t>)</w:t>
            </w:r>
          </w:p>
        </w:tc>
        <w:tc>
          <w:tcPr>
            <w:tcW w:w="709" w:type="dxa"/>
            <w:vAlign w:val="bottom"/>
          </w:tcPr>
          <w:p w:rsidR="009465FF" w:rsidRPr="00EB2151" w:rsidRDefault="00B16C13" w:rsidP="002F5922">
            <w:pPr>
              <w:tabs>
                <w:tab w:val="decimal" w:pos="470"/>
              </w:tabs>
              <w:overflowPunct w:val="0"/>
              <w:autoSpaceDE w:val="0"/>
              <w:autoSpaceDN w:val="0"/>
              <w:adjustRightInd w:val="0"/>
              <w:spacing w:after="0" w:line="200" w:lineRule="exact"/>
              <w:ind w:right="-16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15</w:t>
            </w:r>
          </w:p>
        </w:tc>
        <w:tc>
          <w:tcPr>
            <w:tcW w:w="709" w:type="dxa"/>
            <w:vAlign w:val="bottom"/>
          </w:tcPr>
          <w:p w:rsidR="009465FF" w:rsidRPr="00EB2151" w:rsidRDefault="00B16C13" w:rsidP="002F5922">
            <w:pPr>
              <w:tabs>
                <w:tab w:val="decimal" w:pos="480"/>
              </w:tabs>
              <w:overflowPunct w:val="0"/>
              <w:autoSpaceDE w:val="0"/>
              <w:autoSpaceDN w:val="0"/>
              <w:adjustRightInd w:val="0"/>
              <w:spacing w:after="0" w:line="200" w:lineRule="exact"/>
              <w:ind w:right="-8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758</w:t>
            </w:r>
          </w:p>
        </w:tc>
        <w:tc>
          <w:tcPr>
            <w:tcW w:w="780" w:type="dxa"/>
            <w:vAlign w:val="bottom"/>
          </w:tcPr>
          <w:p w:rsidR="009465FF" w:rsidRPr="00EB2151" w:rsidRDefault="009465FF" w:rsidP="003B4654">
            <w:pPr>
              <w:tabs>
                <w:tab w:val="decimal" w:pos="31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74" w:type="dxa"/>
            <w:shd w:val="clear" w:color="auto" w:fill="auto"/>
            <w:vAlign w:val="bottom"/>
          </w:tcPr>
          <w:p w:rsidR="009465FF" w:rsidRPr="00EB2151" w:rsidRDefault="009465FF" w:rsidP="002F5922">
            <w:pPr>
              <w:tabs>
                <w:tab w:val="decimal" w:pos="590"/>
              </w:tabs>
              <w:overflowPunct w:val="0"/>
              <w:autoSpaceDE w:val="0"/>
              <w:autoSpaceDN w:val="0"/>
              <w:adjustRightInd w:val="0"/>
              <w:spacing w:after="0" w:line="200" w:lineRule="exact"/>
              <w:ind w:right="-5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B16C13">
              <w:rPr>
                <w:rFonts w:ascii="Times New Roman" w:eastAsia="Times New Roman" w:hAnsi="Times New Roman" w:cs="Angsana New"/>
                <w:sz w:val="18"/>
                <w:szCs w:val="18"/>
              </w:rPr>
              <w:t>16</w:t>
            </w:r>
            <w:r w:rsidRPr="00EB2151">
              <w:rPr>
                <w:rFonts w:ascii="Times New Roman" w:eastAsia="Times New Roman" w:hAnsi="Times New Roman" w:cs="Times New Roman"/>
                <w:sz w:val="18"/>
                <w:szCs w:val="18"/>
              </w:rPr>
              <w:t>)</w:t>
            </w:r>
          </w:p>
        </w:tc>
        <w:tc>
          <w:tcPr>
            <w:tcW w:w="747" w:type="dxa"/>
            <w:shd w:val="clear" w:color="auto" w:fill="auto"/>
            <w:vAlign w:val="bottom"/>
          </w:tcPr>
          <w:p w:rsidR="009465FF" w:rsidRPr="00EB2151" w:rsidRDefault="009465FF" w:rsidP="003B4654">
            <w:pPr>
              <w:tabs>
                <w:tab w:val="decimal" w:pos="37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9465FF" w:rsidRPr="00EB2151" w:rsidTr="002F5922">
        <w:trPr>
          <w:gridAfter w:val="1"/>
          <w:wAfter w:w="6" w:type="dxa"/>
        </w:trPr>
        <w:tc>
          <w:tcPr>
            <w:tcW w:w="2520" w:type="dxa"/>
            <w:shd w:val="clear" w:color="auto" w:fill="auto"/>
            <w:vAlign w:val="bottom"/>
          </w:tcPr>
          <w:p w:rsidR="009465FF" w:rsidRPr="00EB2151" w:rsidRDefault="009465FF" w:rsidP="00D01E2A">
            <w:pPr>
              <w:overflowPunct w:val="0"/>
              <w:autoSpaceDE w:val="0"/>
              <w:autoSpaceDN w:val="0"/>
              <w:adjustRightInd w:val="0"/>
              <w:spacing w:after="0" w:line="200" w:lineRule="exact"/>
              <w:ind w:left="162" w:hanging="162"/>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 xml:space="preserve">Cash flows used </w:t>
            </w:r>
            <w:r w:rsidR="00D01E2A" w:rsidRPr="00EB2151">
              <w:rPr>
                <w:rFonts w:ascii="Times New Roman" w:eastAsia="Times New Roman" w:hAnsi="Times New Roman" w:cs="Times New Roman"/>
                <w:sz w:val="18"/>
                <w:szCs w:val="18"/>
              </w:rPr>
              <w:t xml:space="preserve">from (used in) </w:t>
            </w:r>
            <w:r w:rsidRPr="00EB2151">
              <w:rPr>
                <w:rFonts w:ascii="Times New Roman" w:eastAsia="Times New Roman" w:hAnsi="Times New Roman" w:cs="Times New Roman"/>
                <w:sz w:val="18"/>
                <w:szCs w:val="18"/>
              </w:rPr>
              <w:t>investing activities</w:t>
            </w:r>
          </w:p>
        </w:tc>
        <w:tc>
          <w:tcPr>
            <w:tcW w:w="709" w:type="dxa"/>
            <w:vAlign w:val="bottom"/>
          </w:tcPr>
          <w:p w:rsidR="009465FF" w:rsidRPr="003B4654" w:rsidRDefault="00B16C13" w:rsidP="003B4654">
            <w:pPr>
              <w:tabs>
                <w:tab w:val="decimal" w:pos="500"/>
              </w:tabs>
              <w:overflowPunct w:val="0"/>
              <w:autoSpaceDE w:val="0"/>
              <w:autoSpaceDN w:val="0"/>
              <w:adjustRightInd w:val="0"/>
              <w:spacing w:after="0" w:line="200" w:lineRule="exact"/>
              <w:ind w:right="-12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205</w:t>
            </w:r>
          </w:p>
        </w:tc>
        <w:tc>
          <w:tcPr>
            <w:tcW w:w="677" w:type="dxa"/>
            <w:vAlign w:val="bottom"/>
          </w:tcPr>
          <w:p w:rsidR="009465FF" w:rsidRPr="00EB2151" w:rsidRDefault="009465FF" w:rsidP="003B4654">
            <w:pPr>
              <w:tabs>
                <w:tab w:val="decimal" w:pos="450"/>
              </w:tabs>
              <w:overflowPunct w:val="0"/>
              <w:autoSpaceDE w:val="0"/>
              <w:autoSpaceDN w:val="0"/>
              <w:adjustRightInd w:val="0"/>
              <w:spacing w:after="0" w:line="200" w:lineRule="exact"/>
              <w:ind w:right="-13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r w:rsidR="00B16C13" w:rsidRPr="003B4654">
              <w:rPr>
                <w:rFonts w:ascii="Times New Roman" w:eastAsia="Times New Roman" w:hAnsi="Times New Roman" w:cs="Times New Roman"/>
                <w:sz w:val="18"/>
                <w:szCs w:val="18"/>
              </w:rPr>
              <w:t>136</w:t>
            </w:r>
            <w:r w:rsidRPr="00EB2151">
              <w:rPr>
                <w:rFonts w:ascii="Times New Roman" w:eastAsia="Times New Roman" w:hAnsi="Times New Roman" w:cs="Times New Roman"/>
                <w:sz w:val="18"/>
                <w:szCs w:val="18"/>
              </w:rPr>
              <w:t>)</w:t>
            </w:r>
          </w:p>
        </w:tc>
        <w:tc>
          <w:tcPr>
            <w:tcW w:w="709" w:type="dxa"/>
            <w:vAlign w:val="bottom"/>
          </w:tcPr>
          <w:p w:rsidR="009465FF" w:rsidRPr="003B4654" w:rsidRDefault="009465FF" w:rsidP="003B4654">
            <w:pPr>
              <w:tabs>
                <w:tab w:val="decimal" w:pos="490"/>
              </w:tabs>
              <w:overflowPunct w:val="0"/>
              <w:autoSpaceDE w:val="0"/>
              <w:autoSpaceDN w:val="0"/>
              <w:adjustRightInd w:val="0"/>
              <w:spacing w:after="0" w:line="200" w:lineRule="exact"/>
              <w:ind w:right="-15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3</w:t>
            </w:r>
            <w:r w:rsidRPr="003B4654">
              <w:rPr>
                <w:rFonts w:ascii="Times New Roman" w:eastAsia="Times New Roman" w:hAnsi="Times New Roman" w:cs="Angsana New"/>
                <w:sz w:val="18"/>
                <w:szCs w:val="18"/>
              </w:rPr>
              <w:t>)</w:t>
            </w:r>
          </w:p>
        </w:tc>
        <w:tc>
          <w:tcPr>
            <w:tcW w:w="709" w:type="dxa"/>
            <w:vAlign w:val="bottom"/>
          </w:tcPr>
          <w:p w:rsidR="009465FF" w:rsidRPr="00EB2151" w:rsidRDefault="009465FF" w:rsidP="009465FF">
            <w:pPr>
              <w:tabs>
                <w:tab w:val="decimal" w:pos="792"/>
              </w:tabs>
              <w:overflowPunct w:val="0"/>
              <w:autoSpaceDE w:val="0"/>
              <w:autoSpaceDN w:val="0"/>
              <w:adjustRightInd w:val="0"/>
              <w:spacing w:after="0" w:line="200" w:lineRule="exact"/>
              <w:jc w:val="both"/>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09" w:type="dxa"/>
            <w:vAlign w:val="bottom"/>
          </w:tcPr>
          <w:p w:rsidR="009465FF" w:rsidRPr="003B4654" w:rsidRDefault="009465FF" w:rsidP="003B4654">
            <w:pPr>
              <w:tabs>
                <w:tab w:val="decimal" w:pos="480"/>
              </w:tabs>
              <w:overflowPunct w:val="0"/>
              <w:autoSpaceDE w:val="0"/>
              <w:autoSpaceDN w:val="0"/>
              <w:adjustRightInd w:val="0"/>
              <w:spacing w:after="0" w:line="200" w:lineRule="exact"/>
              <w:ind w:right="-8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868</w:t>
            </w:r>
            <w:r w:rsidRPr="003B4654">
              <w:rPr>
                <w:rFonts w:ascii="Times New Roman" w:eastAsia="Times New Roman" w:hAnsi="Times New Roman" w:cs="Angsana New"/>
                <w:sz w:val="18"/>
                <w:szCs w:val="18"/>
              </w:rPr>
              <w:t>)</w:t>
            </w:r>
          </w:p>
        </w:tc>
        <w:tc>
          <w:tcPr>
            <w:tcW w:w="780" w:type="dxa"/>
            <w:vAlign w:val="bottom"/>
          </w:tcPr>
          <w:p w:rsidR="009465FF" w:rsidRPr="00EB2151" w:rsidRDefault="009465FF" w:rsidP="003B4654">
            <w:pPr>
              <w:tabs>
                <w:tab w:val="decimal" w:pos="31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74" w:type="dxa"/>
            <w:shd w:val="clear" w:color="auto" w:fill="auto"/>
            <w:vAlign w:val="bottom"/>
          </w:tcPr>
          <w:p w:rsidR="009465FF" w:rsidRPr="00EB2151" w:rsidRDefault="00B16C13" w:rsidP="002F5922">
            <w:pPr>
              <w:tabs>
                <w:tab w:val="decimal" w:pos="590"/>
              </w:tabs>
              <w:overflowPunct w:val="0"/>
              <w:autoSpaceDE w:val="0"/>
              <w:autoSpaceDN w:val="0"/>
              <w:adjustRightInd w:val="0"/>
              <w:spacing w:after="0" w:line="200" w:lineRule="exact"/>
              <w:ind w:right="-5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21</w:t>
            </w:r>
          </w:p>
        </w:tc>
        <w:tc>
          <w:tcPr>
            <w:tcW w:w="747" w:type="dxa"/>
            <w:shd w:val="clear" w:color="auto" w:fill="auto"/>
            <w:vAlign w:val="bottom"/>
          </w:tcPr>
          <w:p w:rsidR="009465FF" w:rsidRPr="00EB2151" w:rsidRDefault="009465FF" w:rsidP="003B4654">
            <w:pPr>
              <w:tabs>
                <w:tab w:val="decimal" w:pos="37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9465FF" w:rsidRPr="00EB2151" w:rsidTr="002F5922">
        <w:trPr>
          <w:gridAfter w:val="1"/>
          <w:wAfter w:w="6" w:type="dxa"/>
        </w:trPr>
        <w:tc>
          <w:tcPr>
            <w:tcW w:w="2520" w:type="dxa"/>
            <w:shd w:val="clear" w:color="auto" w:fill="auto"/>
            <w:vAlign w:val="bottom"/>
          </w:tcPr>
          <w:p w:rsidR="009465FF" w:rsidRPr="00EB2151" w:rsidRDefault="009465FF" w:rsidP="009465FF">
            <w:pPr>
              <w:overflowPunct w:val="0"/>
              <w:autoSpaceDE w:val="0"/>
              <w:autoSpaceDN w:val="0"/>
              <w:adjustRightInd w:val="0"/>
              <w:spacing w:after="0" w:line="200" w:lineRule="exact"/>
              <w:ind w:left="162" w:hanging="162"/>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Cash flows from (used in) financing activities</w:t>
            </w:r>
          </w:p>
        </w:tc>
        <w:tc>
          <w:tcPr>
            <w:tcW w:w="709" w:type="dxa"/>
            <w:vAlign w:val="bottom"/>
          </w:tcPr>
          <w:p w:rsidR="009465FF" w:rsidRPr="003B4654" w:rsidRDefault="009465FF" w:rsidP="003B4654">
            <w:pPr>
              <w:pBdr>
                <w:bottom w:val="single" w:sz="4" w:space="1" w:color="auto"/>
              </w:pBdr>
              <w:tabs>
                <w:tab w:val="decimal" w:pos="500"/>
              </w:tabs>
              <w:overflowPunct w:val="0"/>
              <w:autoSpaceDE w:val="0"/>
              <w:autoSpaceDN w:val="0"/>
              <w:adjustRightInd w:val="0"/>
              <w:spacing w:after="0" w:line="200" w:lineRule="exact"/>
              <w:ind w:right="-12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331</w:t>
            </w:r>
            <w:r w:rsidRPr="003B4654">
              <w:rPr>
                <w:rFonts w:ascii="Times New Roman" w:eastAsia="Times New Roman" w:hAnsi="Times New Roman" w:cs="Angsana New"/>
                <w:sz w:val="18"/>
                <w:szCs w:val="18"/>
              </w:rPr>
              <w:t>)</w:t>
            </w:r>
          </w:p>
        </w:tc>
        <w:tc>
          <w:tcPr>
            <w:tcW w:w="677" w:type="dxa"/>
            <w:vAlign w:val="bottom"/>
          </w:tcPr>
          <w:p w:rsidR="009465FF" w:rsidRPr="00EB2151" w:rsidRDefault="00B16C13" w:rsidP="003B4654">
            <w:pPr>
              <w:pBdr>
                <w:bottom w:val="single" w:sz="4" w:space="1" w:color="auto"/>
              </w:pBdr>
              <w:tabs>
                <w:tab w:val="decimal" w:pos="450"/>
              </w:tabs>
              <w:overflowPunct w:val="0"/>
              <w:autoSpaceDE w:val="0"/>
              <w:autoSpaceDN w:val="0"/>
              <w:adjustRightInd w:val="0"/>
              <w:spacing w:after="0" w:line="200" w:lineRule="exact"/>
              <w:ind w:right="-130"/>
              <w:textAlignment w:val="baseline"/>
              <w:rPr>
                <w:rFonts w:ascii="Times New Roman" w:eastAsia="Times New Roman" w:hAnsi="Times New Roman" w:cs="Times New Roman"/>
                <w:sz w:val="18"/>
                <w:szCs w:val="18"/>
              </w:rPr>
            </w:pPr>
            <w:r w:rsidRPr="003B4654">
              <w:rPr>
                <w:rFonts w:ascii="Times New Roman" w:eastAsia="Times New Roman" w:hAnsi="Times New Roman" w:cs="Times New Roman"/>
                <w:sz w:val="18"/>
                <w:szCs w:val="18"/>
              </w:rPr>
              <w:t>143</w:t>
            </w:r>
          </w:p>
        </w:tc>
        <w:tc>
          <w:tcPr>
            <w:tcW w:w="709" w:type="dxa"/>
            <w:vAlign w:val="bottom"/>
          </w:tcPr>
          <w:p w:rsidR="009465FF" w:rsidRPr="003B4654" w:rsidRDefault="00B16C13" w:rsidP="003B4654">
            <w:pPr>
              <w:pBdr>
                <w:bottom w:val="single" w:sz="4" w:space="1" w:color="auto"/>
              </w:pBdr>
              <w:tabs>
                <w:tab w:val="decimal" w:pos="490"/>
              </w:tabs>
              <w:overflowPunct w:val="0"/>
              <w:autoSpaceDE w:val="0"/>
              <w:autoSpaceDN w:val="0"/>
              <w:adjustRightInd w:val="0"/>
              <w:spacing w:after="0" w:line="200" w:lineRule="exact"/>
              <w:ind w:right="-15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83</w:t>
            </w:r>
          </w:p>
        </w:tc>
        <w:tc>
          <w:tcPr>
            <w:tcW w:w="709" w:type="dxa"/>
            <w:vAlign w:val="bottom"/>
          </w:tcPr>
          <w:p w:rsidR="009465FF" w:rsidRPr="003B4654" w:rsidRDefault="009465FF" w:rsidP="003B4654">
            <w:pPr>
              <w:pBdr>
                <w:bottom w:val="single" w:sz="4" w:space="1" w:color="auto"/>
              </w:pBdr>
              <w:tabs>
                <w:tab w:val="decimal" w:pos="470"/>
              </w:tabs>
              <w:overflowPunct w:val="0"/>
              <w:autoSpaceDE w:val="0"/>
              <w:autoSpaceDN w:val="0"/>
              <w:adjustRightInd w:val="0"/>
              <w:spacing w:after="0" w:line="200" w:lineRule="exact"/>
              <w:ind w:right="-16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23</w:t>
            </w:r>
            <w:r w:rsidRPr="003B4654">
              <w:rPr>
                <w:rFonts w:ascii="Times New Roman" w:eastAsia="Times New Roman" w:hAnsi="Times New Roman" w:cs="Angsana New"/>
                <w:sz w:val="18"/>
                <w:szCs w:val="18"/>
              </w:rPr>
              <w:t>)</w:t>
            </w:r>
          </w:p>
        </w:tc>
        <w:tc>
          <w:tcPr>
            <w:tcW w:w="709" w:type="dxa"/>
            <w:vAlign w:val="bottom"/>
          </w:tcPr>
          <w:p w:rsidR="009465FF" w:rsidRPr="003B4654" w:rsidRDefault="00B16C13" w:rsidP="003B4654">
            <w:pPr>
              <w:pBdr>
                <w:bottom w:val="single" w:sz="4" w:space="1" w:color="auto"/>
              </w:pBdr>
              <w:tabs>
                <w:tab w:val="decimal" w:pos="480"/>
              </w:tabs>
              <w:overflowPunct w:val="0"/>
              <w:autoSpaceDE w:val="0"/>
              <w:autoSpaceDN w:val="0"/>
              <w:adjustRightInd w:val="0"/>
              <w:spacing w:after="0" w:line="200" w:lineRule="exact"/>
              <w:ind w:right="-80"/>
              <w:textAlignment w:val="baseline"/>
              <w:rPr>
                <w:rFonts w:ascii="Times New Roman" w:eastAsia="Times New Roman" w:hAnsi="Times New Roman" w:cs="Angsana New"/>
                <w:sz w:val="18"/>
                <w:szCs w:val="18"/>
              </w:rPr>
            </w:pPr>
            <w:r w:rsidRPr="00B16C13">
              <w:rPr>
                <w:rFonts w:ascii="Times New Roman" w:eastAsia="Times New Roman" w:hAnsi="Times New Roman" w:cs="Angsana New"/>
                <w:sz w:val="18"/>
                <w:szCs w:val="18"/>
              </w:rPr>
              <w:t>110</w:t>
            </w:r>
          </w:p>
        </w:tc>
        <w:tc>
          <w:tcPr>
            <w:tcW w:w="780" w:type="dxa"/>
            <w:vAlign w:val="bottom"/>
          </w:tcPr>
          <w:p w:rsidR="009465FF" w:rsidRPr="00EB2151" w:rsidRDefault="009465FF" w:rsidP="003B4654">
            <w:pPr>
              <w:pBdr>
                <w:bottom w:val="single" w:sz="4" w:space="1" w:color="auto"/>
              </w:pBdr>
              <w:tabs>
                <w:tab w:val="decimal" w:pos="31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74" w:type="dxa"/>
            <w:shd w:val="clear" w:color="auto" w:fill="auto"/>
            <w:vAlign w:val="bottom"/>
          </w:tcPr>
          <w:p w:rsidR="009465FF" w:rsidRPr="00EB2151" w:rsidRDefault="009465FF" w:rsidP="003B4654">
            <w:pPr>
              <w:pBdr>
                <w:bottom w:val="single" w:sz="4" w:space="1" w:color="auto"/>
              </w:pBdr>
              <w:tabs>
                <w:tab w:val="decimal" w:pos="410"/>
              </w:tabs>
              <w:overflowPunct w:val="0"/>
              <w:autoSpaceDE w:val="0"/>
              <w:autoSpaceDN w:val="0"/>
              <w:adjustRightInd w:val="0"/>
              <w:spacing w:after="0" w:line="200" w:lineRule="exact"/>
              <w:jc w:val="both"/>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47" w:type="dxa"/>
            <w:shd w:val="clear" w:color="auto" w:fill="auto"/>
            <w:vAlign w:val="bottom"/>
          </w:tcPr>
          <w:p w:rsidR="009465FF" w:rsidRPr="00EB2151" w:rsidRDefault="009465FF" w:rsidP="003B4654">
            <w:pPr>
              <w:pBdr>
                <w:bottom w:val="single" w:sz="4" w:space="1" w:color="auto"/>
              </w:pBdr>
              <w:tabs>
                <w:tab w:val="decimal" w:pos="37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9465FF" w:rsidRPr="00EB2151" w:rsidTr="002F5922">
        <w:trPr>
          <w:gridAfter w:val="1"/>
          <w:wAfter w:w="6" w:type="dxa"/>
        </w:trPr>
        <w:tc>
          <w:tcPr>
            <w:tcW w:w="2520" w:type="dxa"/>
            <w:shd w:val="clear" w:color="auto" w:fill="auto"/>
            <w:vAlign w:val="bottom"/>
          </w:tcPr>
          <w:p w:rsidR="009465FF" w:rsidRPr="00EB2151" w:rsidRDefault="009465FF" w:rsidP="009465FF">
            <w:pPr>
              <w:overflowPunct w:val="0"/>
              <w:autoSpaceDE w:val="0"/>
              <w:autoSpaceDN w:val="0"/>
              <w:adjustRightInd w:val="0"/>
              <w:spacing w:after="0" w:line="200" w:lineRule="exact"/>
              <w:ind w:left="162" w:right="-195" w:hanging="162"/>
              <w:textAlignment w:val="baseline"/>
              <w:rPr>
                <w:rFonts w:ascii="Times New Roman" w:eastAsia="Times New Roman" w:hAnsi="Times New Roman" w:cs="Times New Roman"/>
                <w:sz w:val="18"/>
                <w:szCs w:val="18"/>
                <w:cs/>
              </w:rPr>
            </w:pPr>
            <w:r w:rsidRPr="00EB2151">
              <w:rPr>
                <w:rFonts w:ascii="Times New Roman" w:eastAsia="Times New Roman" w:hAnsi="Times New Roman" w:cs="Times New Roman"/>
                <w:sz w:val="18"/>
                <w:szCs w:val="18"/>
              </w:rPr>
              <w:t>Net increase (decrease) in cash and cash equivalents</w:t>
            </w:r>
          </w:p>
        </w:tc>
        <w:tc>
          <w:tcPr>
            <w:tcW w:w="709" w:type="dxa"/>
            <w:vAlign w:val="bottom"/>
          </w:tcPr>
          <w:p w:rsidR="009465FF" w:rsidRPr="00EB2151" w:rsidRDefault="009465FF" w:rsidP="00D01E2A">
            <w:pPr>
              <w:pBdr>
                <w:bottom w:val="double" w:sz="4" w:space="1" w:color="auto"/>
              </w:pBdr>
              <w:overflowPunct w:val="0"/>
              <w:autoSpaceDE w:val="0"/>
              <w:autoSpaceDN w:val="0"/>
              <w:adjustRightInd w:val="0"/>
              <w:spacing w:after="0" w:line="200" w:lineRule="exact"/>
              <w:jc w:val="center"/>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677" w:type="dxa"/>
            <w:vAlign w:val="bottom"/>
          </w:tcPr>
          <w:p w:rsidR="009465FF" w:rsidRPr="00EB2151" w:rsidRDefault="009465FF" w:rsidP="00D01E2A">
            <w:pPr>
              <w:pBdr>
                <w:bottom w:val="double" w:sz="4" w:space="1" w:color="auto"/>
              </w:pBdr>
              <w:tabs>
                <w:tab w:val="decimal" w:pos="325"/>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09" w:type="dxa"/>
            <w:vAlign w:val="bottom"/>
          </w:tcPr>
          <w:p w:rsidR="009465FF" w:rsidRPr="003B4654" w:rsidRDefault="009465FF" w:rsidP="003B4654">
            <w:pPr>
              <w:pBdr>
                <w:bottom w:val="double" w:sz="4" w:space="1" w:color="auto"/>
              </w:pBdr>
              <w:tabs>
                <w:tab w:val="decimal" w:pos="490"/>
              </w:tabs>
              <w:overflowPunct w:val="0"/>
              <w:autoSpaceDE w:val="0"/>
              <w:autoSpaceDN w:val="0"/>
              <w:adjustRightInd w:val="0"/>
              <w:spacing w:after="0" w:line="200" w:lineRule="exact"/>
              <w:ind w:right="-15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9953D8">
              <w:rPr>
                <w:rFonts w:ascii="Times New Roman" w:eastAsia="Times New Roman" w:hAnsi="Times New Roman" w:cs="Angsana New"/>
                <w:sz w:val="18"/>
                <w:szCs w:val="18"/>
              </w:rPr>
              <w:t>9</w:t>
            </w:r>
            <w:r w:rsidRPr="003B4654">
              <w:rPr>
                <w:rFonts w:ascii="Times New Roman" w:eastAsia="Times New Roman" w:hAnsi="Times New Roman" w:cs="Angsana New"/>
                <w:sz w:val="18"/>
                <w:szCs w:val="18"/>
              </w:rPr>
              <w:t>)</w:t>
            </w:r>
          </w:p>
        </w:tc>
        <w:tc>
          <w:tcPr>
            <w:tcW w:w="709" w:type="dxa"/>
            <w:vAlign w:val="bottom"/>
          </w:tcPr>
          <w:p w:rsidR="009465FF" w:rsidRPr="003B4654" w:rsidRDefault="009465FF" w:rsidP="003B4654">
            <w:pPr>
              <w:pBdr>
                <w:bottom w:val="double" w:sz="4" w:space="1" w:color="auto"/>
              </w:pBdr>
              <w:tabs>
                <w:tab w:val="decimal" w:pos="470"/>
              </w:tabs>
              <w:overflowPunct w:val="0"/>
              <w:autoSpaceDE w:val="0"/>
              <w:autoSpaceDN w:val="0"/>
              <w:adjustRightInd w:val="0"/>
              <w:spacing w:after="0" w:line="200" w:lineRule="exact"/>
              <w:ind w:right="-160"/>
              <w:textAlignment w:val="baseline"/>
              <w:rPr>
                <w:rFonts w:ascii="Times New Roman" w:eastAsia="Times New Roman" w:hAnsi="Times New Roman" w:cs="Angsana New"/>
                <w:sz w:val="18"/>
                <w:szCs w:val="18"/>
              </w:rPr>
            </w:pPr>
            <w:r w:rsidRPr="003B4654">
              <w:rPr>
                <w:rFonts w:ascii="Times New Roman" w:eastAsia="Times New Roman" w:hAnsi="Times New Roman" w:cs="Angsana New"/>
                <w:sz w:val="18"/>
                <w:szCs w:val="18"/>
              </w:rPr>
              <w:t>(</w:t>
            </w:r>
            <w:r w:rsidR="00B16C13" w:rsidRPr="00B16C13">
              <w:rPr>
                <w:rFonts w:ascii="Times New Roman" w:eastAsia="Times New Roman" w:hAnsi="Times New Roman" w:cs="Angsana New"/>
                <w:sz w:val="18"/>
                <w:szCs w:val="18"/>
              </w:rPr>
              <w:t>8</w:t>
            </w:r>
            <w:r w:rsidRPr="003B4654">
              <w:rPr>
                <w:rFonts w:ascii="Times New Roman" w:eastAsia="Times New Roman" w:hAnsi="Times New Roman" w:cs="Angsana New"/>
                <w:sz w:val="18"/>
                <w:szCs w:val="18"/>
              </w:rPr>
              <w:t>)</w:t>
            </w:r>
          </w:p>
        </w:tc>
        <w:tc>
          <w:tcPr>
            <w:tcW w:w="709" w:type="dxa"/>
            <w:vAlign w:val="bottom"/>
          </w:tcPr>
          <w:p w:rsidR="009465FF" w:rsidRPr="00EB2151" w:rsidRDefault="009465FF" w:rsidP="003B4654">
            <w:pPr>
              <w:pBdr>
                <w:bottom w:val="double" w:sz="4" w:space="1" w:color="auto"/>
              </w:pBdr>
              <w:tabs>
                <w:tab w:val="decimal" w:pos="30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80" w:type="dxa"/>
            <w:vAlign w:val="bottom"/>
          </w:tcPr>
          <w:p w:rsidR="009465FF" w:rsidRPr="00EB2151" w:rsidRDefault="009465FF" w:rsidP="003B4654">
            <w:pPr>
              <w:pBdr>
                <w:bottom w:val="double" w:sz="4" w:space="1" w:color="auto"/>
              </w:pBdr>
              <w:tabs>
                <w:tab w:val="decimal" w:pos="31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774" w:type="dxa"/>
            <w:shd w:val="clear" w:color="auto" w:fill="auto"/>
            <w:vAlign w:val="bottom"/>
          </w:tcPr>
          <w:p w:rsidR="009465FF" w:rsidRPr="00EB2151" w:rsidRDefault="00B16C13" w:rsidP="003B4654">
            <w:pPr>
              <w:pBdr>
                <w:bottom w:val="double" w:sz="4" w:space="1" w:color="auto"/>
              </w:pBdr>
              <w:tabs>
                <w:tab w:val="decimal" w:pos="590"/>
              </w:tabs>
              <w:overflowPunct w:val="0"/>
              <w:autoSpaceDE w:val="0"/>
              <w:autoSpaceDN w:val="0"/>
              <w:adjustRightInd w:val="0"/>
              <w:spacing w:after="0" w:line="200" w:lineRule="exact"/>
              <w:ind w:right="-50"/>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w:t>
            </w:r>
          </w:p>
        </w:tc>
        <w:tc>
          <w:tcPr>
            <w:tcW w:w="747" w:type="dxa"/>
            <w:shd w:val="clear" w:color="auto" w:fill="auto"/>
            <w:vAlign w:val="bottom"/>
          </w:tcPr>
          <w:p w:rsidR="009465FF" w:rsidRPr="00EB2151" w:rsidRDefault="009465FF" w:rsidP="003B4654">
            <w:pPr>
              <w:pBdr>
                <w:bottom w:val="double" w:sz="4" w:space="1" w:color="auto"/>
              </w:pBdr>
              <w:tabs>
                <w:tab w:val="decimal" w:pos="370"/>
              </w:tabs>
              <w:overflowPunct w:val="0"/>
              <w:autoSpaceDE w:val="0"/>
              <w:autoSpaceDN w:val="0"/>
              <w:adjustRightInd w:val="0"/>
              <w:spacing w:after="0" w:line="20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bl>
    <w:p w:rsidR="00AC5A27" w:rsidRDefault="00B16C13" w:rsidP="00AC5A27">
      <w:pPr>
        <w:spacing w:before="240" w:after="240"/>
        <w:ind w:left="1094" w:right="-14" w:hanging="547"/>
        <w:jc w:val="both"/>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13</w:t>
      </w:r>
      <w:r w:rsidR="00AC5A27">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AC5A27">
        <w:rPr>
          <w:rFonts w:ascii="Times New Roman" w:eastAsia="Times New Roman" w:hAnsi="Times New Roman" w:cs="Times New Roman"/>
          <w:sz w:val="24"/>
          <w:szCs w:val="24"/>
        </w:rPr>
        <w:tab/>
      </w:r>
      <w:r w:rsidR="00AC5A27" w:rsidRPr="00AC5A27">
        <w:rPr>
          <w:rFonts w:ascii="Times New Roman" w:eastAsia="Times New Roman" w:hAnsi="Times New Roman" w:cs="Times New Roman"/>
          <w:sz w:val="24"/>
          <w:szCs w:val="24"/>
        </w:rPr>
        <w:t>On</w:t>
      </w:r>
      <w:r w:rsidR="00AC5A27" w:rsidRPr="00AC5A27">
        <w:rPr>
          <w:rFonts w:ascii="Times New Roman" w:eastAsia="Times New Roman" w:hAnsi="Times New Roman" w:cs="Times New Roman"/>
          <w:sz w:val="24"/>
          <w:szCs w:val="24"/>
          <w:lang w:val="en-GB"/>
        </w:rPr>
        <w:t xml:space="preserve"> July </w:t>
      </w:r>
      <w:r w:rsidRPr="00B16C13">
        <w:rPr>
          <w:rFonts w:ascii="Times New Roman" w:eastAsia="Times New Roman" w:hAnsi="Times New Roman" w:cs="Angsana New"/>
          <w:sz w:val="24"/>
          <w:szCs w:val="24"/>
        </w:rPr>
        <w:t>12</w:t>
      </w:r>
      <w:r w:rsidR="00AC5A27" w:rsidRPr="00AC5A27">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2018</w:t>
      </w:r>
      <w:r w:rsidR="00AC5A27" w:rsidRPr="00AC5A27">
        <w:rPr>
          <w:rFonts w:ascii="Times New Roman" w:eastAsia="Times New Roman" w:hAnsi="Times New Roman" w:cs="Times New Roman"/>
          <w:sz w:val="24"/>
          <w:szCs w:val="24"/>
          <w:lang w:val="en-GB"/>
        </w:rPr>
        <w:t>, the</w:t>
      </w:r>
      <w:r w:rsidR="009953D8">
        <w:rPr>
          <w:rFonts w:ascii="Times New Roman" w:eastAsia="Times New Roman" w:hAnsi="Times New Roman" w:cs="Times New Roman"/>
          <w:sz w:val="24"/>
          <w:szCs w:val="24"/>
          <w:lang w:val="en-GB"/>
        </w:rPr>
        <w:t xml:space="preserve"> Board of Directors’ Meeting No. 8/2018 passed</w:t>
      </w:r>
      <w:r w:rsidR="00AC5A27" w:rsidRPr="00AC5A27">
        <w:rPr>
          <w:rFonts w:ascii="Times New Roman" w:eastAsia="Times New Roman" w:hAnsi="Times New Roman" w:cs="Times New Roman"/>
          <w:sz w:val="24"/>
          <w:szCs w:val="24"/>
          <w:lang w:val="en-GB"/>
        </w:rPr>
        <w:t xml:space="preserve"> a resolution to approve an acquisition of </w:t>
      </w:r>
      <w:r w:rsidRPr="00B16C13">
        <w:rPr>
          <w:rFonts w:ascii="Times New Roman" w:eastAsia="Times New Roman" w:hAnsi="Times New Roman" w:cs="Angsana New"/>
          <w:sz w:val="24"/>
          <w:szCs w:val="24"/>
        </w:rPr>
        <w:t>80</w:t>
      </w:r>
      <w:r w:rsidR="00AC5A27" w:rsidRPr="00AC5A27">
        <w:rPr>
          <w:rFonts w:ascii="Times New Roman" w:eastAsia="Times New Roman" w:hAnsi="Times New Roman" w:cs="Times New Roman"/>
          <w:sz w:val="24"/>
          <w:szCs w:val="24"/>
          <w:lang w:val="en-GB"/>
        </w:rPr>
        <w:t>% of all ordinary shares in SAM Water Supply Co., Ltd. hel</w:t>
      </w:r>
      <w:r w:rsidR="00893C73">
        <w:rPr>
          <w:rFonts w:ascii="Times New Roman" w:eastAsia="Times New Roman" w:hAnsi="Times New Roman" w:cs="Times New Roman"/>
          <w:sz w:val="24"/>
          <w:szCs w:val="24"/>
          <w:lang w:val="en-GB"/>
        </w:rPr>
        <w:t xml:space="preserve">d by its existing shareholders </w:t>
      </w:r>
      <w:r w:rsidR="00AC5A27" w:rsidRPr="00AC5A27">
        <w:rPr>
          <w:rFonts w:ascii="Times New Roman" w:eastAsia="Times New Roman" w:hAnsi="Times New Roman" w:cs="Times New Roman"/>
          <w:sz w:val="24"/>
          <w:szCs w:val="24"/>
          <w:lang w:val="en-GB"/>
        </w:rPr>
        <w:t xml:space="preserve">(see Note </w:t>
      </w:r>
      <w:r w:rsidRPr="00B16C13">
        <w:rPr>
          <w:rFonts w:ascii="Times New Roman" w:eastAsia="Times New Roman" w:hAnsi="Times New Roman" w:cs="Angsana New"/>
          <w:sz w:val="24"/>
          <w:szCs w:val="24"/>
        </w:rPr>
        <w:t>4</w:t>
      </w:r>
      <w:r w:rsidR="00AC5A27" w:rsidRPr="00AC5A27">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AC5A27" w:rsidRPr="00AC5A27">
        <w:rPr>
          <w:rFonts w:ascii="Times New Roman" w:eastAsia="Times New Roman" w:hAnsi="Times New Roman" w:cs="Times New Roman"/>
          <w:sz w:val="24"/>
          <w:szCs w:val="24"/>
          <w:lang w:val="en-GB"/>
        </w:rPr>
        <w:t>)</w:t>
      </w:r>
      <w:r w:rsidR="00893C73">
        <w:rPr>
          <w:rFonts w:ascii="Times New Roman" w:eastAsia="Times New Roman" w:hAnsi="Times New Roman" w:cs="Times New Roman"/>
          <w:sz w:val="24"/>
          <w:szCs w:val="24"/>
          <w:lang w:val="en-GB"/>
        </w:rPr>
        <w:t>.</w:t>
      </w:r>
    </w:p>
    <w:p w:rsidR="00730D70" w:rsidRPr="00EB2151" w:rsidRDefault="00730D70" w:rsidP="009465FF">
      <w:pPr>
        <w:spacing w:before="240" w:after="240"/>
        <w:ind w:left="1094" w:hanging="14"/>
        <w:jc w:val="thaiDistribute"/>
        <w:rPr>
          <w:rFonts w:ascii="Times New Roman" w:eastAsia="Times New Roman" w:hAnsi="Times New Roman" w:cs="Times New Roman"/>
          <w:sz w:val="24"/>
          <w:szCs w:val="24"/>
          <w:lang w:val="en-GB"/>
        </w:rPr>
      </w:pPr>
      <w:r w:rsidRPr="009953D8">
        <w:rPr>
          <w:rFonts w:ascii="Times New Roman" w:eastAsia="Times New Roman" w:hAnsi="Times New Roman" w:cs="Times New Roman"/>
          <w:spacing w:val="-4"/>
          <w:sz w:val="24"/>
          <w:szCs w:val="24"/>
          <w:lang w:val="en-GB"/>
        </w:rPr>
        <w:t xml:space="preserve">On February </w:t>
      </w:r>
      <w:r w:rsidR="00B16C13" w:rsidRPr="009953D8">
        <w:rPr>
          <w:rFonts w:ascii="Times New Roman" w:eastAsia="Times New Roman" w:hAnsi="Times New Roman" w:cs="Angsana New"/>
          <w:spacing w:val="-4"/>
          <w:sz w:val="24"/>
          <w:szCs w:val="24"/>
        </w:rPr>
        <w:t>28</w:t>
      </w:r>
      <w:r w:rsidRPr="009953D8">
        <w:rPr>
          <w:rFonts w:ascii="Times New Roman" w:eastAsia="Times New Roman" w:hAnsi="Times New Roman" w:cs="Times New Roman"/>
          <w:spacing w:val="-4"/>
          <w:sz w:val="24"/>
          <w:szCs w:val="24"/>
          <w:lang w:val="en-GB"/>
        </w:rPr>
        <w:t xml:space="preserve">, </w:t>
      </w:r>
      <w:r w:rsidR="00B16C13" w:rsidRPr="009953D8">
        <w:rPr>
          <w:rFonts w:ascii="Times New Roman" w:eastAsia="Times New Roman" w:hAnsi="Times New Roman" w:cs="Angsana New"/>
          <w:spacing w:val="-4"/>
          <w:sz w:val="24"/>
          <w:szCs w:val="24"/>
        </w:rPr>
        <w:t>2019</w:t>
      </w:r>
      <w:r w:rsidRPr="009953D8">
        <w:rPr>
          <w:rFonts w:ascii="Times New Roman" w:eastAsia="Times New Roman" w:hAnsi="Times New Roman" w:cs="Times New Roman"/>
          <w:spacing w:val="-4"/>
          <w:sz w:val="24"/>
          <w:szCs w:val="24"/>
          <w:lang w:val="en-GB"/>
        </w:rPr>
        <w:t xml:space="preserve">, the Board of Directors’ Meeting No. </w:t>
      </w:r>
      <w:r w:rsidR="00B16C13" w:rsidRPr="009953D8">
        <w:rPr>
          <w:rFonts w:ascii="Times New Roman" w:eastAsia="Times New Roman" w:hAnsi="Times New Roman" w:cs="Angsana New"/>
          <w:spacing w:val="-4"/>
          <w:sz w:val="24"/>
          <w:szCs w:val="24"/>
        </w:rPr>
        <w:t>1</w:t>
      </w:r>
      <w:r w:rsidRPr="009953D8">
        <w:rPr>
          <w:rFonts w:ascii="Times New Roman" w:eastAsia="Times New Roman" w:hAnsi="Times New Roman" w:cs="Times New Roman"/>
          <w:spacing w:val="-4"/>
          <w:sz w:val="24"/>
          <w:szCs w:val="24"/>
          <w:cs/>
          <w:lang w:val="en-GB"/>
        </w:rPr>
        <w:t>/</w:t>
      </w:r>
      <w:r w:rsidR="00B16C13" w:rsidRPr="009953D8">
        <w:rPr>
          <w:rFonts w:ascii="Times New Roman" w:eastAsia="Times New Roman" w:hAnsi="Times New Roman" w:cs="Angsana New"/>
          <w:spacing w:val="-4"/>
          <w:sz w:val="24"/>
          <w:szCs w:val="24"/>
        </w:rPr>
        <w:t>2019</w:t>
      </w:r>
      <w:r w:rsidRPr="009953D8">
        <w:rPr>
          <w:rFonts w:ascii="Times New Roman" w:eastAsia="Times New Roman" w:hAnsi="Times New Roman" w:cs="Times New Roman"/>
          <w:spacing w:val="-4"/>
          <w:sz w:val="24"/>
          <w:szCs w:val="24"/>
          <w:cs/>
          <w:lang w:val="en-GB"/>
        </w:rPr>
        <w:t xml:space="preserve"> </w:t>
      </w:r>
      <w:r w:rsidR="009953D8" w:rsidRPr="009953D8">
        <w:rPr>
          <w:rFonts w:ascii="Times New Roman" w:eastAsia="Times New Roman" w:hAnsi="Times New Roman" w:cs="Times New Roman"/>
          <w:spacing w:val="-4"/>
          <w:sz w:val="24"/>
          <w:szCs w:val="24"/>
          <w:lang w:val="en-GB"/>
        </w:rPr>
        <w:t>passed</w:t>
      </w:r>
      <w:r w:rsidRPr="009953D8">
        <w:rPr>
          <w:rFonts w:ascii="Times New Roman" w:eastAsia="Times New Roman" w:hAnsi="Times New Roman" w:cs="Times New Roman"/>
          <w:spacing w:val="-4"/>
          <w:sz w:val="24"/>
          <w:szCs w:val="24"/>
          <w:lang w:val="en-GB"/>
        </w:rPr>
        <w:t xml:space="preserve"> a resolution</w:t>
      </w:r>
      <w:r w:rsidRPr="00EB2151">
        <w:rPr>
          <w:rFonts w:ascii="Times New Roman" w:eastAsia="Times New Roman" w:hAnsi="Times New Roman" w:cs="Times New Roman"/>
          <w:sz w:val="24"/>
          <w:szCs w:val="24"/>
          <w:lang w:val="en-GB"/>
        </w:rPr>
        <w:t xml:space="preserve"> to approve the increase of the registered capital of SAM Water Supply Co., Ltd. (“SAM”), a subsidiary of the Company, amounting to Baht </w:t>
      </w:r>
      <w:r w:rsidR="00B16C13" w:rsidRPr="00B16C13">
        <w:rPr>
          <w:rFonts w:ascii="Times New Roman" w:eastAsia="Times New Roman" w:hAnsi="Times New Roman" w:cs="Angsana New"/>
          <w:spacing w:val="-6"/>
          <w:sz w:val="24"/>
          <w:szCs w:val="24"/>
        </w:rPr>
        <w:t>5</w:t>
      </w:r>
      <w:r w:rsidRPr="00EB2151">
        <w:rPr>
          <w:rFonts w:ascii="Times New Roman" w:eastAsia="Times New Roman" w:hAnsi="Times New Roman" w:cs="Times New Roman"/>
          <w:spacing w:val="-6"/>
          <w:sz w:val="24"/>
          <w:szCs w:val="24"/>
          <w:lang w:val="en-GB"/>
        </w:rPr>
        <w:t>,</w:t>
      </w:r>
      <w:r w:rsidR="00B16C13" w:rsidRPr="00B16C13">
        <w:rPr>
          <w:rFonts w:ascii="Times New Roman" w:eastAsia="Times New Roman" w:hAnsi="Times New Roman" w:cs="Angsana New"/>
          <w:spacing w:val="-6"/>
          <w:sz w:val="24"/>
          <w:szCs w:val="24"/>
        </w:rPr>
        <w:t>000</w:t>
      </w:r>
      <w:r w:rsidRPr="00EB2151">
        <w:rPr>
          <w:rFonts w:ascii="Times New Roman" w:eastAsia="Times New Roman" w:hAnsi="Times New Roman" w:cs="Times New Roman"/>
          <w:spacing w:val="-6"/>
          <w:sz w:val="24"/>
          <w:szCs w:val="24"/>
          <w:lang w:val="en-GB"/>
        </w:rPr>
        <w:t>,</w:t>
      </w:r>
      <w:r w:rsidR="00B16C13" w:rsidRPr="00B16C13">
        <w:rPr>
          <w:rFonts w:ascii="Times New Roman" w:eastAsia="Times New Roman" w:hAnsi="Times New Roman" w:cs="Angsana New"/>
          <w:spacing w:val="-6"/>
          <w:sz w:val="24"/>
          <w:szCs w:val="24"/>
        </w:rPr>
        <w:t>000</w:t>
      </w:r>
      <w:r w:rsidRPr="00EB2151">
        <w:rPr>
          <w:rFonts w:ascii="Times New Roman" w:eastAsia="Times New Roman" w:hAnsi="Times New Roman" w:cs="Times New Roman"/>
          <w:spacing w:val="-6"/>
          <w:sz w:val="24"/>
          <w:szCs w:val="24"/>
          <w:cs/>
          <w:lang w:val="en-GB"/>
        </w:rPr>
        <w:t xml:space="preserve"> </w:t>
      </w:r>
      <w:r w:rsidRPr="00EB2151">
        <w:rPr>
          <w:rFonts w:ascii="Times New Roman" w:eastAsia="Times New Roman" w:hAnsi="Times New Roman" w:cs="Times New Roman"/>
          <w:spacing w:val="-6"/>
          <w:sz w:val="24"/>
          <w:szCs w:val="24"/>
          <w:lang w:val="en-GB"/>
        </w:rPr>
        <w:t>from</w:t>
      </w:r>
      <w:r w:rsidRPr="00EB2151">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30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to Baht </w:t>
      </w:r>
      <w:r w:rsidR="00B16C13" w:rsidRPr="00B16C13">
        <w:rPr>
          <w:rFonts w:ascii="Times New Roman" w:eastAsia="Times New Roman" w:hAnsi="Times New Roman" w:cs="Angsana New"/>
          <w:sz w:val="24"/>
          <w:szCs w:val="24"/>
        </w:rPr>
        <w:t>35</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by issuing new ordinary shares of </w:t>
      </w:r>
      <w:r w:rsidR="00B16C13" w:rsidRPr="00B16C13">
        <w:rPr>
          <w:rFonts w:ascii="Times New Roman" w:eastAsia="Times New Roman" w:hAnsi="Times New Roman" w:cs="Angsana New"/>
          <w:sz w:val="24"/>
          <w:szCs w:val="24"/>
        </w:rPr>
        <w:t>50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shares with a par value of Baht </w:t>
      </w:r>
      <w:r w:rsidR="00B16C13" w:rsidRPr="00B16C13">
        <w:rPr>
          <w:rFonts w:ascii="Times New Roman" w:eastAsia="Times New Roman" w:hAnsi="Times New Roman" w:cs="Angsana New"/>
          <w:sz w:val="24"/>
          <w:szCs w:val="24"/>
        </w:rPr>
        <w:t>100</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per share and allocated to the existing shareholders of the subsidiary according the proportion of each shareholder. In this regard, the Board of Directors approved the purchase of </w:t>
      </w:r>
      <w:r w:rsidR="00B16C13" w:rsidRPr="00B16C13">
        <w:rPr>
          <w:rFonts w:ascii="Times New Roman" w:eastAsia="Times New Roman" w:hAnsi="Times New Roman" w:cs="Angsana New"/>
          <w:sz w:val="24"/>
          <w:szCs w:val="24"/>
        </w:rPr>
        <w:t>80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of the shares, that was </w:t>
      </w:r>
      <w:r w:rsidR="00B16C13" w:rsidRPr="00B16C13">
        <w:rPr>
          <w:rFonts w:ascii="Times New Roman" w:eastAsia="Times New Roman" w:hAnsi="Times New Roman" w:cs="Angsana New"/>
          <w:sz w:val="24"/>
          <w:szCs w:val="24"/>
        </w:rPr>
        <w:t>40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shares at the price of Baht </w:t>
      </w:r>
      <w:r w:rsidR="00B16C13" w:rsidRPr="00B16C13">
        <w:rPr>
          <w:rFonts w:ascii="Times New Roman" w:eastAsia="Times New Roman" w:hAnsi="Times New Roman" w:cs="Angsana New"/>
          <w:sz w:val="24"/>
          <w:szCs w:val="24"/>
        </w:rPr>
        <w:t>100</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per share, amounting to Baht </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 xml:space="preserve">, </w:t>
      </w:r>
      <w:r w:rsidRPr="00EB2151">
        <w:rPr>
          <w:rFonts w:ascii="Times New Roman" w:eastAsia="Times New Roman" w:hAnsi="Times New Roman" w:cs="Times New Roman"/>
          <w:spacing w:val="-4"/>
          <w:sz w:val="24"/>
          <w:szCs w:val="24"/>
          <w:lang w:val="en-GB"/>
        </w:rPr>
        <w:t>including the purchase of additional shares if any shareholders do not use the rights to subscribe for additional shares</w:t>
      </w:r>
      <w:r w:rsidRPr="00EB2151">
        <w:rPr>
          <w:rFonts w:ascii="Times New Roman" w:eastAsia="Times New Roman" w:hAnsi="Times New Roman" w:cs="Times New Roman"/>
          <w:sz w:val="24"/>
          <w:szCs w:val="24"/>
          <w:lang w:val="en-GB"/>
        </w:rPr>
        <w:t xml:space="preserve">. In March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the Company purchased remaining ordinary shares that the other shareholders do not use the rights of </w:t>
      </w:r>
      <w:r w:rsidR="00B16C13" w:rsidRPr="00B16C13">
        <w:rPr>
          <w:rFonts w:ascii="Times New Roman" w:eastAsia="Times New Roman" w:hAnsi="Times New Roman" w:cs="Angsana New"/>
          <w:sz w:val="24"/>
          <w:szCs w:val="24"/>
        </w:rPr>
        <w:t>10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 xml:space="preserve"> shares at the price of Baht </w:t>
      </w:r>
      <w:r w:rsidR="00B16C13" w:rsidRPr="00B16C13">
        <w:rPr>
          <w:rFonts w:ascii="Times New Roman" w:eastAsia="Times New Roman" w:hAnsi="Times New Roman" w:cs="Angsana New"/>
          <w:sz w:val="24"/>
          <w:szCs w:val="24"/>
        </w:rPr>
        <w:t>100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per share, amounting to Baht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EB2151">
        <w:rPr>
          <w:rFonts w:ascii="Times New Roman" w:eastAsia="Times New Roman" w:hAnsi="Times New Roman" w:cs="Times New Roman"/>
          <w:sz w:val="24"/>
          <w:szCs w:val="24"/>
          <w:lang w:val="en-GB"/>
        </w:rPr>
        <w:t xml:space="preserve">, which consequently caused the </w:t>
      </w:r>
      <w:r w:rsidR="004E7BB7">
        <w:rPr>
          <w:rFonts w:ascii="Times New Roman" w:eastAsia="Times New Roman" w:hAnsi="Times New Roman" w:cs="Times New Roman"/>
          <w:sz w:val="24"/>
          <w:szCs w:val="24"/>
          <w:lang w:val="en-GB"/>
        </w:rPr>
        <w:t>percentage</w:t>
      </w:r>
      <w:r w:rsidRPr="00EB2151">
        <w:rPr>
          <w:rFonts w:ascii="Times New Roman" w:eastAsia="Times New Roman" w:hAnsi="Times New Roman" w:cs="Times New Roman"/>
          <w:sz w:val="24"/>
          <w:szCs w:val="24"/>
          <w:lang w:val="en-GB"/>
        </w:rPr>
        <w:t xml:space="preserve"> of shareholding to change from </w:t>
      </w:r>
      <w:r w:rsidR="00B16C13" w:rsidRPr="00B16C13">
        <w:rPr>
          <w:rFonts w:ascii="Times New Roman" w:eastAsia="Times New Roman" w:hAnsi="Times New Roman" w:cs="Angsana New"/>
          <w:sz w:val="24"/>
          <w:szCs w:val="24"/>
        </w:rPr>
        <w:t>80</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w:t>
      </w:r>
      <w:r w:rsidRPr="00EB2151">
        <w:rPr>
          <w:rFonts w:ascii="Times New Roman" w:eastAsia="Times New Roman" w:hAnsi="Times New Roman" w:cs="Times New Roman"/>
          <w:sz w:val="24"/>
          <w:szCs w:val="24"/>
          <w:lang w:val="en-GB"/>
        </w:rPr>
        <w:t xml:space="preserve">% to </w:t>
      </w:r>
      <w:r w:rsidR="00B16C13" w:rsidRPr="00B16C13">
        <w:rPr>
          <w:rFonts w:ascii="Times New Roman" w:eastAsia="Times New Roman" w:hAnsi="Times New Roman" w:cs="Angsana New"/>
          <w:sz w:val="24"/>
          <w:szCs w:val="24"/>
        </w:rPr>
        <w:t>82</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86</w:t>
      </w:r>
      <w:r w:rsidRPr="00EB2151">
        <w:rPr>
          <w:rFonts w:ascii="Times New Roman" w:eastAsia="Times New Roman" w:hAnsi="Times New Roman" w:cs="Times New Roman"/>
          <w:sz w:val="24"/>
          <w:szCs w:val="24"/>
          <w:lang w:val="en-GB"/>
        </w:rPr>
        <w:t>%.</w:t>
      </w:r>
      <w:r w:rsidR="004E7BB7">
        <w:rPr>
          <w:rFonts w:ascii="Times New Roman" w:eastAsia="Times New Roman" w:hAnsi="Times New Roman" w:cs="Times New Roman"/>
          <w:sz w:val="24"/>
          <w:szCs w:val="24"/>
          <w:lang w:val="en-GB"/>
        </w:rPr>
        <w:t xml:space="preserve"> Such subsidiary has </w:t>
      </w:r>
      <w:r w:rsidR="004E7BB7" w:rsidRPr="009953D8">
        <w:rPr>
          <w:rFonts w:ascii="Times New Roman" w:eastAsia="Times New Roman" w:hAnsi="Times New Roman" w:cs="Times New Roman"/>
          <w:spacing w:val="-6"/>
          <w:sz w:val="24"/>
          <w:szCs w:val="24"/>
          <w:lang w:val="en-GB"/>
        </w:rPr>
        <w:t>registered with department of Bus</w:t>
      </w:r>
      <w:r w:rsidR="00893C73" w:rsidRPr="009953D8">
        <w:rPr>
          <w:rFonts w:ascii="Times New Roman" w:eastAsia="Times New Roman" w:hAnsi="Times New Roman" w:cs="Times New Roman"/>
          <w:spacing w:val="-6"/>
          <w:sz w:val="24"/>
          <w:szCs w:val="24"/>
          <w:lang w:val="en-GB"/>
        </w:rPr>
        <w:t>iness Development, Ministry of C</w:t>
      </w:r>
      <w:r w:rsidR="004E7BB7" w:rsidRPr="009953D8">
        <w:rPr>
          <w:rFonts w:ascii="Times New Roman" w:eastAsia="Times New Roman" w:hAnsi="Times New Roman" w:cs="Times New Roman"/>
          <w:spacing w:val="-6"/>
          <w:sz w:val="24"/>
          <w:szCs w:val="24"/>
          <w:lang w:val="en-GB"/>
        </w:rPr>
        <w:t xml:space="preserve">ommerce on April </w:t>
      </w:r>
      <w:r w:rsidR="00B16C13" w:rsidRPr="009953D8">
        <w:rPr>
          <w:rFonts w:ascii="Times New Roman" w:eastAsia="Times New Roman" w:hAnsi="Times New Roman" w:cs="Angsana New"/>
          <w:spacing w:val="-6"/>
          <w:sz w:val="24"/>
          <w:szCs w:val="24"/>
        </w:rPr>
        <w:t>11</w:t>
      </w:r>
      <w:r w:rsidR="004E7BB7" w:rsidRPr="009953D8">
        <w:rPr>
          <w:rFonts w:ascii="Times New Roman" w:eastAsia="Times New Roman" w:hAnsi="Times New Roman" w:cs="Times New Roman"/>
          <w:spacing w:val="-6"/>
          <w:sz w:val="24"/>
          <w:szCs w:val="24"/>
          <w:lang w:val="en-GB"/>
        </w:rPr>
        <w:t>,</w:t>
      </w:r>
      <w:r w:rsidR="004E7BB7">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893C73">
        <w:rPr>
          <w:rFonts w:ascii="Times New Roman" w:eastAsia="Times New Roman" w:hAnsi="Times New Roman" w:cs="Times New Roman"/>
          <w:sz w:val="24"/>
          <w:szCs w:val="24"/>
        </w:rPr>
        <w:t>.</w:t>
      </w:r>
    </w:p>
    <w:p w:rsidR="007D7E1D" w:rsidRDefault="00730D70" w:rsidP="00EC3C78">
      <w:pPr>
        <w:spacing w:before="240" w:after="240"/>
        <w:ind w:left="1080"/>
        <w:jc w:val="thaiDistribute"/>
        <w:rPr>
          <w:rFonts w:ascii="Times New Roman" w:eastAsia="Times New Roman" w:hAnsi="Times New Roman" w:cs="Times New Roman"/>
          <w:spacing w:val="-4"/>
          <w:sz w:val="24"/>
          <w:szCs w:val="24"/>
          <w:lang w:val="en-GB"/>
        </w:rPr>
      </w:pPr>
      <w:r w:rsidRPr="00EB2151">
        <w:rPr>
          <w:rFonts w:ascii="Times New Roman" w:eastAsia="Times New Roman" w:hAnsi="Times New Roman" w:cs="Times New Roman"/>
          <w:spacing w:val="-2"/>
          <w:sz w:val="24"/>
          <w:szCs w:val="24"/>
          <w:lang w:val="en-GB"/>
        </w:rPr>
        <w:t xml:space="preserve">On April </w:t>
      </w:r>
      <w:r w:rsidR="00B16C13" w:rsidRPr="00B16C13">
        <w:rPr>
          <w:rFonts w:ascii="Times New Roman" w:eastAsia="Times New Roman" w:hAnsi="Times New Roman" w:cs="Angsana New"/>
          <w:spacing w:val="-2"/>
          <w:sz w:val="24"/>
          <w:szCs w:val="24"/>
        </w:rPr>
        <w:t>26</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lang w:val="en-GB"/>
        </w:rPr>
        <w:t xml:space="preserve">, the Board of Directors’ Meeting No. </w:t>
      </w:r>
      <w:r w:rsidR="00B16C13" w:rsidRPr="00B16C13">
        <w:rPr>
          <w:rFonts w:ascii="Times New Roman" w:eastAsia="Times New Roman" w:hAnsi="Times New Roman" w:cs="Angsana New"/>
          <w:spacing w:val="-2"/>
          <w:sz w:val="24"/>
          <w:szCs w:val="24"/>
        </w:rPr>
        <w:t>4</w:t>
      </w:r>
      <w:r w:rsidRPr="00EB2151">
        <w:rPr>
          <w:rFonts w:ascii="Times New Roman" w:eastAsia="Times New Roman" w:hAnsi="Times New Roman" w:cs="Times New Roman"/>
          <w:spacing w:val="-2"/>
          <w:sz w:val="24"/>
          <w:szCs w:val="24"/>
          <w:cs/>
          <w:lang w:val="en-GB"/>
        </w:rPr>
        <w:t>/</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had a resolution to  approve the increase of the registered capital of SAM Water Supply Co., Ltd. (“SAM”), a subsidiary of the Company, amounting to Baht </w:t>
      </w:r>
      <w:r w:rsidR="00B16C13" w:rsidRPr="00B16C13">
        <w:rPr>
          <w:rFonts w:ascii="Times New Roman" w:eastAsia="Times New Roman" w:hAnsi="Times New Roman" w:cs="Angsana New"/>
          <w:spacing w:val="-2"/>
          <w:sz w:val="24"/>
          <w:szCs w:val="24"/>
        </w:rPr>
        <w:t>30</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500</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000</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from Baht </w:t>
      </w:r>
      <w:r w:rsidR="00B16C13" w:rsidRPr="00B16C13">
        <w:rPr>
          <w:rFonts w:ascii="Times New Roman" w:eastAsia="Times New Roman" w:hAnsi="Times New Roman" w:cs="Angsana New"/>
          <w:spacing w:val="-2"/>
          <w:sz w:val="24"/>
          <w:szCs w:val="24"/>
        </w:rPr>
        <w:t>35</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000</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000</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to Baht </w:t>
      </w:r>
      <w:r w:rsidR="00B16C13" w:rsidRPr="00B16C13">
        <w:rPr>
          <w:rFonts w:ascii="Times New Roman" w:eastAsia="Times New Roman" w:hAnsi="Times New Roman" w:cs="Angsana New"/>
          <w:spacing w:val="-2"/>
          <w:sz w:val="24"/>
          <w:szCs w:val="24"/>
        </w:rPr>
        <w:t>65</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500</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000</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by issuing new ordinary shares of </w:t>
      </w:r>
      <w:r w:rsidR="00B16C13" w:rsidRPr="00B16C13">
        <w:rPr>
          <w:rFonts w:ascii="Times New Roman" w:eastAsia="Times New Roman" w:hAnsi="Times New Roman" w:cs="Angsana New"/>
          <w:spacing w:val="-2"/>
          <w:sz w:val="24"/>
          <w:szCs w:val="24"/>
        </w:rPr>
        <w:t>305</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000</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shares with a par value of Baht </w:t>
      </w:r>
      <w:r w:rsidR="00B16C13" w:rsidRPr="00B16C13">
        <w:rPr>
          <w:rFonts w:ascii="Times New Roman" w:eastAsia="Times New Roman" w:hAnsi="Times New Roman" w:cs="Angsana New"/>
          <w:spacing w:val="-2"/>
          <w:sz w:val="24"/>
          <w:szCs w:val="24"/>
        </w:rPr>
        <w:t>100</w:t>
      </w:r>
      <w:r w:rsidRPr="00EB2151">
        <w:rPr>
          <w:rFonts w:ascii="Times New Roman" w:eastAsia="Times New Roman" w:hAnsi="Times New Roman" w:cs="Times New Roman"/>
          <w:spacing w:val="-2"/>
          <w:sz w:val="24"/>
          <w:szCs w:val="24"/>
          <w:cs/>
          <w:lang w:val="en-GB"/>
        </w:rPr>
        <w:t>.</w:t>
      </w:r>
      <w:r w:rsidR="00B16C13" w:rsidRPr="00B16C13">
        <w:rPr>
          <w:rFonts w:ascii="Times New Roman" w:eastAsia="Times New Roman" w:hAnsi="Times New Roman" w:cs="Angsana New"/>
          <w:spacing w:val="-2"/>
          <w:sz w:val="24"/>
          <w:szCs w:val="24"/>
        </w:rPr>
        <w:t>00</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per share and allocated to the existing shareholders of the subsidiary according the proportion of each shareholder. </w:t>
      </w:r>
      <w:r w:rsidRPr="00EB2151">
        <w:rPr>
          <w:rFonts w:ascii="Times New Roman" w:eastAsia="Times New Roman" w:hAnsi="Times New Roman" w:cs="Times New Roman"/>
          <w:spacing w:val="-4"/>
          <w:sz w:val="24"/>
          <w:szCs w:val="24"/>
          <w:lang w:val="en-GB"/>
        </w:rPr>
        <w:t xml:space="preserve">In this regard, the Board of Directors approved the purchase of </w:t>
      </w:r>
      <w:r w:rsidR="00B16C13" w:rsidRPr="00B16C13">
        <w:rPr>
          <w:rFonts w:ascii="Times New Roman" w:eastAsia="Times New Roman" w:hAnsi="Times New Roman" w:cs="Angsana New"/>
          <w:spacing w:val="-4"/>
          <w:sz w:val="24"/>
          <w:szCs w:val="24"/>
        </w:rPr>
        <w:t>82</w:t>
      </w:r>
      <w:r w:rsidRPr="00EB2151">
        <w:rPr>
          <w:rFonts w:ascii="Times New Roman" w:eastAsia="Times New Roman" w:hAnsi="Times New Roman" w:cs="Times New Roman"/>
          <w:spacing w:val="-4"/>
          <w:sz w:val="24"/>
          <w:szCs w:val="24"/>
          <w:cs/>
          <w:lang w:val="en-GB"/>
        </w:rPr>
        <w:t>.</w:t>
      </w:r>
      <w:r w:rsidR="00B16C13" w:rsidRPr="00B16C13">
        <w:rPr>
          <w:rFonts w:ascii="Times New Roman" w:eastAsia="Times New Roman" w:hAnsi="Times New Roman" w:cs="Angsana New"/>
          <w:spacing w:val="-4"/>
          <w:sz w:val="24"/>
          <w:szCs w:val="24"/>
        </w:rPr>
        <w:t>86</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pacing w:val="-4"/>
          <w:sz w:val="24"/>
          <w:szCs w:val="24"/>
          <w:lang w:val="en-GB"/>
        </w:rPr>
        <w:t xml:space="preserve">of the shares, that was </w:t>
      </w:r>
      <w:r w:rsidR="00B16C13" w:rsidRPr="00B16C13">
        <w:rPr>
          <w:rFonts w:ascii="Times New Roman" w:eastAsia="Times New Roman" w:hAnsi="Times New Roman" w:cs="Angsana New"/>
          <w:spacing w:val="-4"/>
          <w:sz w:val="24"/>
          <w:szCs w:val="24"/>
        </w:rPr>
        <w:t>252</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714</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pacing w:val="-4"/>
          <w:sz w:val="24"/>
          <w:szCs w:val="24"/>
          <w:lang w:val="en-GB"/>
        </w:rPr>
        <w:t xml:space="preserve">shares at the price of Baht </w:t>
      </w:r>
      <w:r w:rsidR="00B16C13" w:rsidRPr="00B16C13">
        <w:rPr>
          <w:rFonts w:ascii="Times New Roman" w:eastAsia="Times New Roman" w:hAnsi="Times New Roman" w:cs="Angsana New"/>
          <w:spacing w:val="-4"/>
          <w:sz w:val="24"/>
          <w:szCs w:val="24"/>
        </w:rPr>
        <w:t>100</w:t>
      </w:r>
      <w:r w:rsidR="008D3A08">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00</w:t>
      </w:r>
      <w:r w:rsidRPr="00EB2151">
        <w:rPr>
          <w:rFonts w:ascii="Times New Roman" w:eastAsia="Times New Roman" w:hAnsi="Times New Roman" w:cs="Times New Roman"/>
          <w:spacing w:val="-4"/>
          <w:sz w:val="24"/>
          <w:szCs w:val="24"/>
          <w:cs/>
          <w:lang w:val="en-GB"/>
        </w:rPr>
        <w:t xml:space="preserve"> </w:t>
      </w:r>
      <w:r w:rsidRPr="00EB2151">
        <w:rPr>
          <w:rFonts w:ascii="Times New Roman" w:eastAsia="Times New Roman" w:hAnsi="Times New Roman" w:cs="Times New Roman"/>
          <w:spacing w:val="-4"/>
          <w:sz w:val="24"/>
          <w:szCs w:val="24"/>
          <w:lang w:val="en-GB"/>
        </w:rPr>
        <w:t xml:space="preserve">per share, amounting to Baht </w:t>
      </w:r>
      <w:r w:rsidR="00B16C13" w:rsidRPr="00B16C13">
        <w:rPr>
          <w:rFonts w:ascii="Times New Roman" w:eastAsia="Times New Roman" w:hAnsi="Times New Roman" w:cs="Angsana New"/>
          <w:spacing w:val="-4"/>
          <w:sz w:val="24"/>
          <w:szCs w:val="24"/>
        </w:rPr>
        <w:t>25</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271</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400</w:t>
      </w:r>
      <w:r w:rsidRPr="00EB2151">
        <w:rPr>
          <w:rFonts w:ascii="Times New Roman" w:eastAsia="Times New Roman" w:hAnsi="Times New Roman" w:cs="Times New Roman"/>
          <w:spacing w:val="-4"/>
          <w:sz w:val="24"/>
          <w:szCs w:val="24"/>
          <w:lang w:val="en-GB"/>
        </w:rPr>
        <w:t>, including the purchase of additional shares if any shareholders do not use the rights to su</w:t>
      </w:r>
      <w:r w:rsidR="00893C73">
        <w:rPr>
          <w:rFonts w:ascii="Times New Roman" w:eastAsia="Times New Roman" w:hAnsi="Times New Roman" w:cs="Times New Roman"/>
          <w:spacing w:val="-4"/>
          <w:sz w:val="24"/>
          <w:szCs w:val="24"/>
          <w:lang w:val="en-GB"/>
        </w:rPr>
        <w:t>bscribe for additional shares. I</w:t>
      </w:r>
      <w:r w:rsidRPr="00EB2151">
        <w:rPr>
          <w:rFonts w:ascii="Times New Roman" w:eastAsia="Times New Roman" w:hAnsi="Times New Roman" w:cs="Times New Roman"/>
          <w:spacing w:val="-4"/>
          <w:sz w:val="24"/>
          <w:szCs w:val="24"/>
          <w:lang w:val="en-GB"/>
        </w:rPr>
        <w:t xml:space="preserve">n May </w:t>
      </w:r>
      <w:r w:rsidR="00B16C13" w:rsidRPr="00B16C13">
        <w:rPr>
          <w:rFonts w:ascii="Times New Roman" w:eastAsia="Times New Roman" w:hAnsi="Times New Roman" w:cs="Angsana New"/>
          <w:spacing w:val="-4"/>
          <w:sz w:val="24"/>
          <w:szCs w:val="24"/>
        </w:rPr>
        <w:t>2019</w:t>
      </w:r>
      <w:r w:rsidRPr="00EB2151">
        <w:rPr>
          <w:rFonts w:ascii="Times New Roman" w:eastAsia="Times New Roman" w:hAnsi="Times New Roman" w:cs="Times New Roman"/>
          <w:spacing w:val="-4"/>
          <w:sz w:val="24"/>
          <w:szCs w:val="24"/>
          <w:lang w:val="en-GB"/>
        </w:rPr>
        <w:t xml:space="preserve">, the Company purchased remaining ordinary shares </w:t>
      </w:r>
      <w:r w:rsidRPr="00EB2151">
        <w:rPr>
          <w:rFonts w:ascii="Times New Roman" w:eastAsia="Times New Roman" w:hAnsi="Times New Roman" w:cs="Times New Roman"/>
          <w:sz w:val="24"/>
          <w:szCs w:val="24"/>
          <w:lang w:val="en-GB"/>
        </w:rPr>
        <w:t xml:space="preserve">that the other shareholders do not use the rights </w:t>
      </w:r>
      <w:r w:rsidRPr="00EB2151">
        <w:rPr>
          <w:rFonts w:ascii="Times New Roman" w:eastAsia="Times New Roman" w:hAnsi="Times New Roman" w:cs="Times New Roman"/>
          <w:spacing w:val="-4"/>
          <w:sz w:val="24"/>
          <w:szCs w:val="24"/>
          <w:lang w:val="en-GB"/>
        </w:rPr>
        <w:t xml:space="preserve">of </w:t>
      </w:r>
      <w:r w:rsidR="00B16C13" w:rsidRPr="00B16C13">
        <w:rPr>
          <w:rFonts w:ascii="Times New Roman" w:eastAsia="Times New Roman" w:hAnsi="Times New Roman" w:cs="Angsana New"/>
          <w:spacing w:val="-4"/>
          <w:sz w:val="24"/>
          <w:szCs w:val="24"/>
        </w:rPr>
        <w:t>52</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286</w:t>
      </w:r>
      <w:r w:rsidRPr="00EB2151">
        <w:rPr>
          <w:rFonts w:ascii="Times New Roman" w:eastAsia="Times New Roman" w:hAnsi="Times New Roman" w:cs="Times New Roman"/>
          <w:spacing w:val="-4"/>
          <w:sz w:val="24"/>
          <w:szCs w:val="24"/>
          <w:lang w:val="en-GB"/>
        </w:rPr>
        <w:t xml:space="preserve"> shares at the price of Baht </w:t>
      </w:r>
      <w:r w:rsidR="00B16C13" w:rsidRPr="00B16C13">
        <w:rPr>
          <w:rFonts w:ascii="Times New Roman" w:eastAsia="Times New Roman" w:hAnsi="Times New Roman" w:cs="Angsana New"/>
          <w:spacing w:val="-4"/>
          <w:sz w:val="24"/>
          <w:szCs w:val="24"/>
        </w:rPr>
        <w:t>100</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00</w:t>
      </w:r>
      <w:r w:rsidRPr="00EB2151">
        <w:rPr>
          <w:rFonts w:ascii="Times New Roman" w:eastAsia="Times New Roman" w:hAnsi="Times New Roman" w:cs="Times New Roman"/>
          <w:spacing w:val="-4"/>
          <w:sz w:val="24"/>
          <w:szCs w:val="24"/>
          <w:lang w:val="en-GB"/>
        </w:rPr>
        <w:t xml:space="preserve"> per share, amounting to Baht </w:t>
      </w:r>
      <w:r w:rsidR="00B16C13" w:rsidRPr="00B16C13">
        <w:rPr>
          <w:rFonts w:ascii="Times New Roman" w:eastAsia="Times New Roman" w:hAnsi="Times New Roman" w:cs="Angsana New"/>
          <w:spacing w:val="-4"/>
          <w:sz w:val="24"/>
          <w:szCs w:val="24"/>
        </w:rPr>
        <w:t>5</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228</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600</w:t>
      </w:r>
      <w:r w:rsidRPr="00EB2151">
        <w:rPr>
          <w:rFonts w:ascii="Times New Roman" w:eastAsia="Times New Roman" w:hAnsi="Times New Roman" w:cs="Times New Roman"/>
          <w:spacing w:val="-4"/>
          <w:sz w:val="24"/>
          <w:szCs w:val="24"/>
          <w:lang w:val="en-GB"/>
        </w:rPr>
        <w:t xml:space="preserve">, which consequently caused the </w:t>
      </w:r>
      <w:r w:rsidR="008D3A08">
        <w:rPr>
          <w:rFonts w:ascii="Times New Roman" w:eastAsia="Times New Roman" w:hAnsi="Times New Roman" w:cs="Times New Roman"/>
          <w:spacing w:val="-4"/>
          <w:sz w:val="24"/>
          <w:szCs w:val="24"/>
          <w:lang w:val="en-GB"/>
        </w:rPr>
        <w:t>percent</w:t>
      </w:r>
      <w:r w:rsidRPr="00EB2151">
        <w:rPr>
          <w:rFonts w:ascii="Times New Roman" w:eastAsia="Times New Roman" w:hAnsi="Times New Roman" w:cs="Times New Roman"/>
          <w:spacing w:val="-4"/>
          <w:sz w:val="24"/>
          <w:szCs w:val="24"/>
          <w:lang w:val="en-GB"/>
        </w:rPr>
        <w:t xml:space="preserve">age of shareholding to change from </w:t>
      </w:r>
      <w:r w:rsidR="00B16C13" w:rsidRPr="00B16C13">
        <w:rPr>
          <w:rFonts w:ascii="Times New Roman" w:eastAsia="Times New Roman" w:hAnsi="Times New Roman" w:cs="Angsana New"/>
          <w:spacing w:val="-4"/>
          <w:sz w:val="24"/>
          <w:szCs w:val="24"/>
        </w:rPr>
        <w:t>82</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86</w:t>
      </w:r>
      <w:r w:rsidRPr="00EB2151">
        <w:rPr>
          <w:rFonts w:ascii="Times New Roman" w:eastAsia="Times New Roman" w:hAnsi="Times New Roman" w:cs="Times New Roman"/>
          <w:spacing w:val="-4"/>
          <w:sz w:val="24"/>
          <w:szCs w:val="24"/>
          <w:lang w:val="en-GB"/>
        </w:rPr>
        <w:t xml:space="preserve">% to </w:t>
      </w:r>
      <w:r w:rsidR="00B16C13" w:rsidRPr="00B16C13">
        <w:rPr>
          <w:rFonts w:ascii="Times New Roman" w:eastAsia="Times New Roman" w:hAnsi="Times New Roman" w:cs="Angsana New"/>
          <w:spacing w:val="-4"/>
          <w:sz w:val="24"/>
          <w:szCs w:val="24"/>
        </w:rPr>
        <w:t>90</w:t>
      </w:r>
      <w:r w:rsidRPr="00EB2151">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84</w:t>
      </w:r>
      <w:r w:rsidRPr="00EB2151">
        <w:rPr>
          <w:rFonts w:ascii="Times New Roman" w:eastAsia="Times New Roman" w:hAnsi="Times New Roman" w:cs="Times New Roman"/>
          <w:spacing w:val="-4"/>
          <w:sz w:val="24"/>
          <w:szCs w:val="24"/>
          <w:lang w:val="en-GB"/>
        </w:rPr>
        <w:t>%.</w:t>
      </w:r>
      <w:r w:rsidR="008D3A08">
        <w:rPr>
          <w:rFonts w:ascii="Times New Roman" w:eastAsia="Times New Roman" w:hAnsi="Times New Roman" w:cs="Times New Roman"/>
          <w:spacing w:val="-4"/>
          <w:sz w:val="24"/>
          <w:szCs w:val="24"/>
          <w:lang w:val="en-GB"/>
        </w:rPr>
        <w:t xml:space="preserve"> Such subsidiary has registered with Department </w:t>
      </w:r>
      <w:r w:rsidR="00474F9C">
        <w:rPr>
          <w:rFonts w:ascii="Times New Roman" w:eastAsia="Times New Roman" w:hAnsi="Times New Roman" w:cs="Times New Roman"/>
          <w:spacing w:val="-4"/>
          <w:sz w:val="24"/>
          <w:szCs w:val="24"/>
          <w:lang w:val="en-GB"/>
        </w:rPr>
        <w:t>o</w:t>
      </w:r>
      <w:r w:rsidR="008D3A08">
        <w:rPr>
          <w:rFonts w:ascii="Times New Roman" w:eastAsia="Times New Roman" w:hAnsi="Times New Roman" w:cs="Times New Roman"/>
          <w:spacing w:val="-4"/>
          <w:sz w:val="24"/>
          <w:szCs w:val="24"/>
          <w:lang w:val="en-GB"/>
        </w:rPr>
        <w:t xml:space="preserve">f Business Developments, Ministry of Commerce on June </w:t>
      </w:r>
      <w:r w:rsidR="00B16C13" w:rsidRPr="00B16C13">
        <w:rPr>
          <w:rFonts w:ascii="Times New Roman" w:eastAsia="Times New Roman" w:hAnsi="Times New Roman" w:cs="Angsana New"/>
          <w:spacing w:val="-4"/>
          <w:sz w:val="24"/>
          <w:szCs w:val="24"/>
        </w:rPr>
        <w:t>25</w:t>
      </w:r>
      <w:r w:rsidR="008D3A08">
        <w:rPr>
          <w:rFonts w:ascii="Times New Roman" w:eastAsia="Times New Roman" w:hAnsi="Times New Roman" w:cs="Times New Roman"/>
          <w:spacing w:val="-4"/>
          <w:sz w:val="24"/>
          <w:szCs w:val="24"/>
          <w:lang w:val="en-GB"/>
        </w:rPr>
        <w:t xml:space="preserve">, </w:t>
      </w:r>
      <w:r w:rsidR="00B16C13" w:rsidRPr="00B16C13">
        <w:rPr>
          <w:rFonts w:ascii="Times New Roman" w:eastAsia="Times New Roman" w:hAnsi="Times New Roman" w:cs="Angsana New"/>
          <w:spacing w:val="-4"/>
          <w:sz w:val="24"/>
          <w:szCs w:val="24"/>
        </w:rPr>
        <w:t>2019</w:t>
      </w:r>
      <w:r w:rsidR="008D3A08">
        <w:rPr>
          <w:rFonts w:ascii="Times New Roman" w:eastAsia="Times New Roman" w:hAnsi="Times New Roman" w:cs="Times New Roman"/>
          <w:spacing w:val="-4"/>
          <w:sz w:val="24"/>
          <w:szCs w:val="24"/>
          <w:lang w:val="en-GB"/>
        </w:rPr>
        <w:t xml:space="preserve">. </w:t>
      </w:r>
    </w:p>
    <w:p w:rsidR="007D7E1D" w:rsidRDefault="007D7E1D">
      <w:pPr>
        <w:spacing w:after="0"/>
        <w:rPr>
          <w:rFonts w:ascii="Times New Roman" w:eastAsia="Times New Roman" w:hAnsi="Times New Roman" w:cs="Times New Roman"/>
          <w:spacing w:val="-4"/>
          <w:sz w:val="24"/>
          <w:szCs w:val="24"/>
          <w:lang w:val="en-GB"/>
        </w:rPr>
      </w:pPr>
      <w:r>
        <w:rPr>
          <w:rFonts w:ascii="Times New Roman" w:eastAsia="Times New Roman" w:hAnsi="Times New Roman" w:cs="Times New Roman"/>
          <w:spacing w:val="-4"/>
          <w:sz w:val="24"/>
          <w:szCs w:val="24"/>
          <w:lang w:val="en-GB"/>
        </w:rPr>
        <w:br w:type="page"/>
      </w:r>
    </w:p>
    <w:p w:rsidR="004F140C" w:rsidRDefault="00B16C13" w:rsidP="00B539F1">
      <w:pPr>
        <w:spacing w:after="240"/>
        <w:ind w:left="1267" w:hanging="720"/>
        <w:jc w:val="thaiDistribute"/>
        <w:rPr>
          <w:rFonts w:ascii="Times New Roman" w:hAnsi="Times New Roman" w:cs="Times New Roman"/>
          <w:spacing w:val="-6"/>
          <w:sz w:val="24"/>
          <w:szCs w:val="24"/>
        </w:rPr>
      </w:pPr>
      <w:r w:rsidRPr="00B16C13">
        <w:rPr>
          <w:rFonts w:ascii="Times New Roman" w:hAnsi="Times New Roman" w:cs="Angsana New"/>
          <w:spacing w:val="-6"/>
          <w:sz w:val="24"/>
          <w:szCs w:val="24"/>
        </w:rPr>
        <w:lastRenderedPageBreak/>
        <w:t>13</w:t>
      </w:r>
      <w:r w:rsidR="00AC5A27">
        <w:rPr>
          <w:rFonts w:ascii="Times New Roman" w:hAnsi="Times New Roman" w:cs="Times New Roman"/>
          <w:spacing w:val="-6"/>
          <w:sz w:val="24"/>
          <w:szCs w:val="24"/>
        </w:rPr>
        <w:t>.</w:t>
      </w:r>
      <w:r w:rsidRPr="00B16C13">
        <w:rPr>
          <w:rFonts w:ascii="Times New Roman" w:hAnsi="Times New Roman" w:cs="Angsana New"/>
          <w:spacing w:val="-6"/>
          <w:sz w:val="24"/>
          <w:szCs w:val="24"/>
        </w:rPr>
        <w:t>5</w:t>
      </w:r>
      <w:r w:rsidR="00AC5A27">
        <w:rPr>
          <w:rFonts w:ascii="Times New Roman" w:hAnsi="Times New Roman" w:cs="Times New Roman"/>
          <w:spacing w:val="-6"/>
          <w:sz w:val="24"/>
          <w:szCs w:val="24"/>
        </w:rPr>
        <w:tab/>
      </w:r>
      <w:r w:rsidR="00AC5A27" w:rsidRPr="00AC5A27">
        <w:rPr>
          <w:rFonts w:ascii="Times New Roman" w:hAnsi="Times New Roman" w:cs="Times New Roman"/>
          <w:spacing w:val="-6"/>
          <w:sz w:val="24"/>
          <w:szCs w:val="24"/>
        </w:rPr>
        <w:t xml:space="preserve">On December </w:t>
      </w:r>
      <w:r w:rsidRPr="00B16C13">
        <w:rPr>
          <w:rFonts w:ascii="Times New Roman" w:hAnsi="Times New Roman" w:cs="Angsana New"/>
          <w:spacing w:val="-6"/>
          <w:sz w:val="24"/>
          <w:szCs w:val="24"/>
        </w:rPr>
        <w:t>17</w:t>
      </w:r>
      <w:r w:rsidR="00AC5A27" w:rsidRPr="00AC5A27">
        <w:rPr>
          <w:rFonts w:ascii="Times New Roman" w:hAnsi="Times New Roman" w:cs="Times New Roman"/>
          <w:spacing w:val="-6"/>
          <w:sz w:val="24"/>
          <w:szCs w:val="24"/>
        </w:rPr>
        <w:t xml:space="preserve">, </w:t>
      </w:r>
      <w:r w:rsidRPr="00B16C13">
        <w:rPr>
          <w:rFonts w:ascii="Times New Roman" w:hAnsi="Times New Roman" w:cs="Angsana New"/>
          <w:spacing w:val="-6"/>
          <w:sz w:val="24"/>
          <w:szCs w:val="24"/>
        </w:rPr>
        <w:t>2018</w:t>
      </w:r>
      <w:r w:rsidR="00AC5A27" w:rsidRPr="00AC5A27">
        <w:rPr>
          <w:rFonts w:ascii="Times New Roman" w:hAnsi="Times New Roman" w:cs="Times New Roman"/>
          <w:spacing w:val="-6"/>
          <w:sz w:val="24"/>
          <w:szCs w:val="24"/>
        </w:rPr>
        <w:t xml:space="preserve">, the Board of Directors’ Meeting had a resolution to approve an investment by M- Solution Co., Ltd, a subsidiary company, in </w:t>
      </w:r>
      <w:proofErr w:type="spellStart"/>
      <w:r w:rsidR="00AC5A27" w:rsidRPr="00AC5A27">
        <w:rPr>
          <w:rFonts w:ascii="Times New Roman" w:hAnsi="Times New Roman" w:cs="Times New Roman"/>
          <w:spacing w:val="-6"/>
          <w:sz w:val="24"/>
          <w:szCs w:val="24"/>
        </w:rPr>
        <w:t>Informatix</w:t>
      </w:r>
      <w:proofErr w:type="spellEnd"/>
      <w:r w:rsidR="00AC5A27" w:rsidRPr="00AC5A27">
        <w:rPr>
          <w:rFonts w:ascii="Times New Roman" w:hAnsi="Times New Roman" w:cs="Times New Roman"/>
          <w:spacing w:val="-6"/>
          <w:sz w:val="24"/>
          <w:szCs w:val="24"/>
        </w:rPr>
        <w:t xml:space="preserve"> Plus Co., Ltd., which is engaged in the distribution, development and provision of services related to </w:t>
      </w:r>
      <w:r w:rsidR="00AC5A27" w:rsidRPr="009953D8">
        <w:rPr>
          <w:rFonts w:ascii="Times New Roman" w:hAnsi="Times New Roman" w:cs="Times New Roman"/>
          <w:sz w:val="24"/>
          <w:szCs w:val="24"/>
        </w:rPr>
        <w:t xml:space="preserve">internal communication software, through the acquisition of </w:t>
      </w:r>
      <w:r w:rsidRPr="009953D8">
        <w:rPr>
          <w:rFonts w:ascii="Times New Roman" w:hAnsi="Times New Roman" w:cs="Angsana New"/>
          <w:sz w:val="24"/>
          <w:szCs w:val="24"/>
        </w:rPr>
        <w:t>99</w:t>
      </w:r>
      <w:r w:rsidR="00AC5A27" w:rsidRPr="009953D8">
        <w:rPr>
          <w:rFonts w:ascii="Times New Roman" w:hAnsi="Times New Roman" w:cs="Times New Roman"/>
          <w:sz w:val="24"/>
          <w:szCs w:val="24"/>
        </w:rPr>
        <w:t>.</w:t>
      </w:r>
      <w:r w:rsidRPr="009953D8">
        <w:rPr>
          <w:rFonts w:ascii="Times New Roman" w:hAnsi="Times New Roman" w:cs="Angsana New"/>
          <w:sz w:val="24"/>
          <w:szCs w:val="24"/>
        </w:rPr>
        <w:t>99</w:t>
      </w:r>
      <w:r w:rsidR="00AC5A27" w:rsidRPr="009953D8">
        <w:rPr>
          <w:rFonts w:ascii="Times New Roman" w:hAnsi="Times New Roman" w:cs="Times New Roman"/>
          <w:sz w:val="24"/>
          <w:szCs w:val="24"/>
        </w:rPr>
        <w:t>% of its ordinary shares</w:t>
      </w:r>
      <w:r w:rsidR="00AC5A27" w:rsidRPr="00AC5A27">
        <w:rPr>
          <w:rFonts w:ascii="Times New Roman" w:hAnsi="Times New Roman" w:cs="Times New Roman"/>
          <w:spacing w:val="-6"/>
          <w:sz w:val="24"/>
          <w:szCs w:val="24"/>
        </w:rPr>
        <w:t xml:space="preserve"> from its existing shareholders at a price of Baht </w:t>
      </w:r>
      <w:r w:rsidRPr="00B16C13">
        <w:rPr>
          <w:rFonts w:ascii="Times New Roman" w:hAnsi="Times New Roman" w:cs="Angsana New"/>
          <w:spacing w:val="-6"/>
          <w:sz w:val="24"/>
          <w:szCs w:val="24"/>
        </w:rPr>
        <w:t>12</w:t>
      </w:r>
      <w:r w:rsidR="00AC5A27" w:rsidRPr="00AC5A27">
        <w:rPr>
          <w:rFonts w:ascii="Times New Roman" w:hAnsi="Times New Roman" w:cs="Times New Roman"/>
          <w:spacing w:val="-6"/>
          <w:sz w:val="24"/>
          <w:szCs w:val="24"/>
        </w:rPr>
        <w:t>.</w:t>
      </w:r>
      <w:r w:rsidRPr="00B16C13">
        <w:rPr>
          <w:rFonts w:ascii="Times New Roman" w:hAnsi="Times New Roman" w:cs="Angsana New"/>
          <w:spacing w:val="-6"/>
          <w:sz w:val="24"/>
          <w:szCs w:val="24"/>
        </w:rPr>
        <w:t>50</w:t>
      </w:r>
      <w:r w:rsidR="00AC5A27" w:rsidRPr="00AC5A27">
        <w:rPr>
          <w:rFonts w:ascii="Times New Roman" w:hAnsi="Times New Roman" w:cs="Times New Roman"/>
          <w:spacing w:val="-6"/>
          <w:sz w:val="24"/>
          <w:szCs w:val="24"/>
        </w:rPr>
        <w:t xml:space="preserve"> per share, totaling Baht </w:t>
      </w:r>
      <w:r w:rsidRPr="00B16C13">
        <w:rPr>
          <w:rFonts w:ascii="Times New Roman" w:hAnsi="Times New Roman" w:cs="Angsana New"/>
          <w:spacing w:val="-6"/>
          <w:sz w:val="24"/>
          <w:szCs w:val="24"/>
        </w:rPr>
        <w:t>25</w:t>
      </w:r>
      <w:r w:rsidR="00893C73">
        <w:rPr>
          <w:rFonts w:ascii="Times New Roman" w:hAnsi="Times New Roman" w:cs="Times New Roman"/>
          <w:spacing w:val="-6"/>
          <w:sz w:val="24"/>
          <w:szCs w:val="24"/>
        </w:rPr>
        <w:t xml:space="preserve"> million</w:t>
      </w:r>
      <w:r w:rsidR="00AC5A27" w:rsidRPr="00AC5A27">
        <w:rPr>
          <w:rFonts w:ascii="Times New Roman" w:hAnsi="Times New Roman" w:cs="Times New Roman"/>
          <w:spacing w:val="-6"/>
          <w:sz w:val="24"/>
          <w:szCs w:val="24"/>
        </w:rPr>
        <w:t xml:space="preserve"> (see Note </w:t>
      </w:r>
      <w:r w:rsidRPr="00B16C13">
        <w:rPr>
          <w:rFonts w:ascii="Times New Roman" w:hAnsi="Times New Roman" w:cs="Angsana New"/>
          <w:spacing w:val="-6"/>
          <w:sz w:val="24"/>
          <w:szCs w:val="24"/>
        </w:rPr>
        <w:t>4</w:t>
      </w:r>
      <w:r w:rsidR="00AC5A27" w:rsidRPr="00AC5A27">
        <w:rPr>
          <w:rFonts w:ascii="Times New Roman" w:hAnsi="Times New Roman" w:cs="Times New Roman"/>
          <w:spacing w:val="-6"/>
          <w:sz w:val="24"/>
          <w:szCs w:val="24"/>
        </w:rPr>
        <w:t>.</w:t>
      </w:r>
      <w:r w:rsidRPr="00B16C13">
        <w:rPr>
          <w:rFonts w:ascii="Times New Roman" w:hAnsi="Times New Roman" w:cs="Angsana New"/>
          <w:spacing w:val="-6"/>
          <w:sz w:val="24"/>
          <w:szCs w:val="24"/>
        </w:rPr>
        <w:t>2</w:t>
      </w:r>
      <w:r w:rsidR="00AC5A27" w:rsidRPr="00AC5A27">
        <w:rPr>
          <w:rFonts w:ascii="Times New Roman" w:hAnsi="Times New Roman" w:cs="Times New Roman"/>
          <w:spacing w:val="-6"/>
          <w:sz w:val="24"/>
          <w:szCs w:val="24"/>
        </w:rPr>
        <w:t>)</w:t>
      </w:r>
      <w:r w:rsidR="00893C73">
        <w:rPr>
          <w:rFonts w:ascii="Times New Roman" w:hAnsi="Times New Roman" w:cs="Times New Roman"/>
          <w:spacing w:val="-6"/>
          <w:sz w:val="24"/>
          <w:szCs w:val="24"/>
        </w:rPr>
        <w:t>.</w:t>
      </w:r>
    </w:p>
    <w:p w:rsidR="00AC5A27" w:rsidRDefault="00B16C13" w:rsidP="00B539F1">
      <w:pPr>
        <w:spacing w:after="240"/>
        <w:ind w:left="1267" w:hanging="720"/>
        <w:jc w:val="thaiDistribute"/>
        <w:rPr>
          <w:rFonts w:ascii="Times New Roman" w:hAnsi="Times New Roman" w:cs="Times New Roman"/>
          <w:spacing w:val="-6"/>
          <w:sz w:val="24"/>
          <w:szCs w:val="24"/>
        </w:rPr>
      </w:pPr>
      <w:r w:rsidRPr="00B16C13">
        <w:rPr>
          <w:rFonts w:ascii="Times New Roman" w:hAnsi="Times New Roman" w:cs="Angsana New"/>
          <w:spacing w:val="-6"/>
          <w:sz w:val="24"/>
          <w:szCs w:val="24"/>
        </w:rPr>
        <w:t>13</w:t>
      </w:r>
      <w:r w:rsidR="00AC5A27">
        <w:rPr>
          <w:rFonts w:ascii="Times New Roman" w:hAnsi="Times New Roman" w:cs="Times New Roman"/>
          <w:spacing w:val="-6"/>
          <w:sz w:val="24"/>
          <w:szCs w:val="24"/>
        </w:rPr>
        <w:t>.</w:t>
      </w:r>
      <w:r w:rsidRPr="00B16C13">
        <w:rPr>
          <w:rFonts w:ascii="Times New Roman" w:hAnsi="Times New Roman" w:cs="Angsana New"/>
          <w:spacing w:val="-6"/>
          <w:sz w:val="24"/>
          <w:szCs w:val="24"/>
        </w:rPr>
        <w:t>6</w:t>
      </w:r>
      <w:r w:rsidR="00AC5A27">
        <w:rPr>
          <w:rFonts w:ascii="Times New Roman" w:hAnsi="Times New Roman" w:cs="Times New Roman"/>
          <w:spacing w:val="-6"/>
          <w:sz w:val="24"/>
          <w:szCs w:val="24"/>
        </w:rPr>
        <w:tab/>
      </w:r>
      <w:r w:rsidR="00AC5A27" w:rsidRPr="00AC5A27">
        <w:rPr>
          <w:rFonts w:ascii="Times New Roman" w:hAnsi="Times New Roman" w:cs="Times New Roman"/>
          <w:spacing w:val="-6"/>
          <w:sz w:val="24"/>
          <w:szCs w:val="24"/>
        </w:rPr>
        <w:t xml:space="preserve">On October </w:t>
      </w:r>
      <w:r w:rsidRPr="00B16C13">
        <w:rPr>
          <w:rFonts w:ascii="Times New Roman" w:hAnsi="Times New Roman" w:cs="Angsana New"/>
          <w:spacing w:val="-6"/>
          <w:sz w:val="24"/>
          <w:szCs w:val="24"/>
        </w:rPr>
        <w:t>9</w:t>
      </w:r>
      <w:r w:rsidR="00AC5A27" w:rsidRPr="00AC5A27">
        <w:rPr>
          <w:rFonts w:ascii="Times New Roman" w:hAnsi="Times New Roman" w:cs="Times New Roman"/>
          <w:spacing w:val="-6"/>
          <w:sz w:val="24"/>
          <w:szCs w:val="24"/>
        </w:rPr>
        <w:t xml:space="preserve">, </w:t>
      </w:r>
      <w:r w:rsidRPr="00B16C13">
        <w:rPr>
          <w:rFonts w:ascii="Times New Roman" w:hAnsi="Times New Roman" w:cs="Angsana New"/>
          <w:spacing w:val="-6"/>
          <w:sz w:val="24"/>
          <w:szCs w:val="24"/>
        </w:rPr>
        <w:t>2018</w:t>
      </w:r>
      <w:r w:rsidR="00AC5A27" w:rsidRPr="00AC5A27">
        <w:rPr>
          <w:rFonts w:ascii="Times New Roman" w:hAnsi="Times New Roman" w:cs="Times New Roman"/>
          <w:spacing w:val="-6"/>
          <w:sz w:val="24"/>
          <w:szCs w:val="24"/>
        </w:rPr>
        <w:t xml:space="preserve">, </w:t>
      </w:r>
      <w:proofErr w:type="spellStart"/>
      <w:r w:rsidR="00AC5A27" w:rsidRPr="00AC5A27">
        <w:rPr>
          <w:rFonts w:ascii="Times New Roman" w:hAnsi="Times New Roman" w:cs="Times New Roman"/>
          <w:spacing w:val="-6"/>
          <w:sz w:val="24"/>
          <w:szCs w:val="24"/>
        </w:rPr>
        <w:t>Telemax</w:t>
      </w:r>
      <w:proofErr w:type="spellEnd"/>
      <w:r w:rsidR="00AC5A27" w:rsidRPr="00AC5A27">
        <w:rPr>
          <w:rFonts w:ascii="Times New Roman" w:hAnsi="Times New Roman" w:cs="Times New Roman"/>
          <w:spacing w:val="-6"/>
          <w:sz w:val="24"/>
          <w:szCs w:val="24"/>
        </w:rPr>
        <w:t xml:space="preserve"> Asia Corporation Co., Ltd., a subsidiary company, acquired </w:t>
      </w:r>
      <w:r w:rsidRPr="00B16C13">
        <w:rPr>
          <w:rFonts w:ascii="Times New Roman" w:hAnsi="Times New Roman" w:cs="Angsana New"/>
          <w:spacing w:val="-6"/>
          <w:sz w:val="24"/>
          <w:szCs w:val="24"/>
        </w:rPr>
        <w:t>70</w:t>
      </w:r>
      <w:r w:rsidR="00AC5A27" w:rsidRPr="00AC5A27">
        <w:rPr>
          <w:rFonts w:ascii="Times New Roman" w:hAnsi="Times New Roman" w:cs="Times New Roman"/>
          <w:spacing w:val="-6"/>
          <w:sz w:val="24"/>
          <w:szCs w:val="24"/>
        </w:rPr>
        <w:t xml:space="preserve">% of all ordinary shares of </w:t>
      </w:r>
      <w:r w:rsidRPr="00B16C13">
        <w:rPr>
          <w:rFonts w:ascii="Times New Roman" w:hAnsi="Times New Roman" w:cs="Angsana New"/>
          <w:spacing w:val="-6"/>
          <w:sz w:val="24"/>
          <w:szCs w:val="24"/>
        </w:rPr>
        <w:t>3</w:t>
      </w:r>
      <w:r w:rsidR="00AC5A27" w:rsidRPr="00AC5A27">
        <w:rPr>
          <w:rFonts w:ascii="Times New Roman" w:hAnsi="Times New Roman" w:cs="Times New Roman"/>
          <w:spacing w:val="-6"/>
          <w:sz w:val="24"/>
          <w:szCs w:val="24"/>
        </w:rPr>
        <w:t xml:space="preserve">P Info Service Co., Ltd. from its existing shareholders, or equivalent to </w:t>
      </w:r>
      <w:r w:rsidRPr="00B16C13">
        <w:rPr>
          <w:rFonts w:ascii="Times New Roman" w:hAnsi="Times New Roman" w:cs="Angsana New"/>
          <w:spacing w:val="-6"/>
          <w:sz w:val="24"/>
          <w:szCs w:val="24"/>
        </w:rPr>
        <w:t>140</w:t>
      </w:r>
      <w:r w:rsidR="00AC5A27" w:rsidRPr="00AC5A27">
        <w:rPr>
          <w:rFonts w:ascii="Times New Roman" w:hAnsi="Times New Roman" w:cs="Times New Roman"/>
          <w:spacing w:val="-6"/>
          <w:sz w:val="24"/>
          <w:szCs w:val="24"/>
        </w:rPr>
        <w:t>,</w:t>
      </w:r>
      <w:r w:rsidRPr="00B16C13">
        <w:rPr>
          <w:rFonts w:ascii="Times New Roman" w:hAnsi="Times New Roman" w:cs="Angsana New"/>
          <w:spacing w:val="-6"/>
          <w:sz w:val="24"/>
          <w:szCs w:val="24"/>
        </w:rPr>
        <w:t>000</w:t>
      </w:r>
      <w:r w:rsidR="00AC5A27" w:rsidRPr="00AC5A27">
        <w:rPr>
          <w:rFonts w:ascii="Times New Roman" w:hAnsi="Times New Roman" w:cs="Times New Roman"/>
          <w:spacing w:val="-6"/>
          <w:sz w:val="24"/>
          <w:szCs w:val="24"/>
        </w:rPr>
        <w:t xml:space="preserve"> shares at a price of Baht </w:t>
      </w:r>
      <w:r w:rsidRPr="00B16C13">
        <w:rPr>
          <w:rFonts w:ascii="Times New Roman" w:hAnsi="Times New Roman" w:cs="Angsana New"/>
          <w:spacing w:val="-6"/>
          <w:sz w:val="24"/>
          <w:szCs w:val="24"/>
        </w:rPr>
        <w:t>5</w:t>
      </w:r>
      <w:r w:rsidR="00AC5A27" w:rsidRPr="00AC5A27">
        <w:rPr>
          <w:rFonts w:ascii="Times New Roman" w:hAnsi="Times New Roman" w:cs="Times New Roman"/>
          <w:spacing w:val="-6"/>
          <w:sz w:val="24"/>
          <w:szCs w:val="24"/>
        </w:rPr>
        <w:t xml:space="preserve"> per share, totaling Baht </w:t>
      </w:r>
      <w:r w:rsidRPr="00B16C13">
        <w:rPr>
          <w:rFonts w:ascii="Times New Roman" w:hAnsi="Times New Roman" w:cs="Angsana New"/>
          <w:spacing w:val="-6"/>
          <w:sz w:val="24"/>
          <w:szCs w:val="24"/>
        </w:rPr>
        <w:t>0</w:t>
      </w:r>
      <w:r w:rsidR="00AC5A27" w:rsidRPr="00AC5A27">
        <w:rPr>
          <w:rFonts w:ascii="Times New Roman" w:hAnsi="Times New Roman" w:cs="Times New Roman"/>
          <w:spacing w:val="-6"/>
          <w:sz w:val="24"/>
          <w:szCs w:val="24"/>
        </w:rPr>
        <w:t>.</w:t>
      </w:r>
      <w:r w:rsidRPr="00B16C13">
        <w:rPr>
          <w:rFonts w:ascii="Times New Roman" w:hAnsi="Times New Roman" w:cs="Angsana New"/>
          <w:spacing w:val="-6"/>
          <w:sz w:val="24"/>
          <w:szCs w:val="24"/>
        </w:rPr>
        <w:t>7</w:t>
      </w:r>
      <w:r w:rsidR="00AC5A27" w:rsidRPr="00AC5A27">
        <w:rPr>
          <w:rFonts w:ascii="Times New Roman" w:hAnsi="Times New Roman" w:cs="Times New Roman"/>
          <w:spacing w:val="-6"/>
          <w:sz w:val="24"/>
          <w:szCs w:val="24"/>
        </w:rPr>
        <w:t xml:space="preserve"> million. This company is engaged in telecommunications business, including production, provision of repair and maintenance services for, and imports and exports of telecommunications equipment and telecommunications systems. It employs experts, and has good business relationships with its trading partners and significant bidding projects. However, as such company did not submit information or details relating to its bid for National Broadcasting and Telecommunications Commission (NBTC)’s project to provide high-speed internet service in remote areas to the Company for acknowledgement or consideration. In addition, such company did not sign the share purchase and sale agreement within December</w:t>
      </w:r>
      <w:r w:rsidR="00893C73">
        <w:rPr>
          <w:rFonts w:ascii="Times New Roman" w:hAnsi="Times New Roman" w:cs="Times New Roman"/>
          <w:spacing w:val="-6"/>
          <w:sz w:val="24"/>
          <w:szCs w:val="24"/>
        </w:rPr>
        <w:t xml:space="preserve"> </w:t>
      </w:r>
      <w:r w:rsidRPr="00B16C13">
        <w:rPr>
          <w:rFonts w:ascii="Times New Roman" w:hAnsi="Times New Roman" w:cs="Angsana New"/>
          <w:spacing w:val="-6"/>
          <w:sz w:val="24"/>
          <w:szCs w:val="24"/>
        </w:rPr>
        <w:t>25</w:t>
      </w:r>
      <w:r w:rsidR="00893C73">
        <w:rPr>
          <w:rFonts w:ascii="Times New Roman" w:hAnsi="Times New Roman" w:cs="Times New Roman"/>
          <w:spacing w:val="-6"/>
          <w:sz w:val="24"/>
          <w:szCs w:val="24"/>
        </w:rPr>
        <w:t>,</w:t>
      </w:r>
      <w:r w:rsidR="00AC5A27" w:rsidRPr="00AC5A27">
        <w:rPr>
          <w:rFonts w:ascii="Times New Roman" w:hAnsi="Times New Roman" w:cs="Times New Roman"/>
          <w:spacing w:val="-6"/>
          <w:sz w:val="24"/>
          <w:szCs w:val="24"/>
        </w:rPr>
        <w:t xml:space="preserve"> </w:t>
      </w:r>
      <w:r w:rsidRPr="00B16C13">
        <w:rPr>
          <w:rFonts w:ascii="Times New Roman" w:hAnsi="Times New Roman" w:cs="Angsana New"/>
          <w:spacing w:val="-6"/>
          <w:sz w:val="24"/>
          <w:szCs w:val="24"/>
        </w:rPr>
        <w:t>2018</w:t>
      </w:r>
      <w:r w:rsidR="00AC5A27" w:rsidRPr="00AC5A27">
        <w:rPr>
          <w:rFonts w:ascii="Times New Roman" w:hAnsi="Times New Roman" w:cs="Times New Roman"/>
          <w:spacing w:val="-6"/>
          <w:sz w:val="24"/>
          <w:szCs w:val="24"/>
        </w:rPr>
        <w:t xml:space="preserve">, which was the due date for share payment, as requested by the Company. Therefore, the Company reserves the right to terminate the investment in </w:t>
      </w:r>
      <w:r w:rsidRPr="00B16C13">
        <w:rPr>
          <w:rFonts w:ascii="Times New Roman" w:hAnsi="Times New Roman" w:cs="Angsana New"/>
          <w:spacing w:val="-6"/>
          <w:sz w:val="24"/>
          <w:szCs w:val="24"/>
        </w:rPr>
        <w:t>3</w:t>
      </w:r>
      <w:r w:rsidR="00AC5A27" w:rsidRPr="00AC5A27">
        <w:rPr>
          <w:rFonts w:ascii="Times New Roman" w:hAnsi="Times New Roman" w:cs="Times New Roman"/>
          <w:spacing w:val="-6"/>
          <w:sz w:val="24"/>
          <w:szCs w:val="24"/>
        </w:rPr>
        <w:t>P Info Service Co</w:t>
      </w:r>
      <w:r w:rsidR="004E0D90">
        <w:rPr>
          <w:rFonts w:ascii="Times New Roman" w:hAnsi="Times New Roman" w:cs="Times New Roman"/>
          <w:spacing w:val="-6"/>
          <w:sz w:val="24"/>
          <w:szCs w:val="24"/>
        </w:rPr>
        <w:t>.</w:t>
      </w:r>
      <w:r w:rsidR="00AC5A27" w:rsidRPr="00AC5A27">
        <w:rPr>
          <w:rFonts w:ascii="Times New Roman" w:hAnsi="Times New Roman" w:cs="Times New Roman"/>
          <w:spacing w:val="-6"/>
          <w:sz w:val="24"/>
          <w:szCs w:val="24"/>
        </w:rPr>
        <w:t>, Ltd., and the subsidiary has not made any payment for such investment.</w:t>
      </w:r>
    </w:p>
    <w:p w:rsidR="00730D70" w:rsidRPr="00EB2151" w:rsidRDefault="00B16C13" w:rsidP="00B539F1">
      <w:pPr>
        <w:spacing w:after="240"/>
        <w:ind w:left="1267" w:hanging="720"/>
        <w:jc w:val="thaiDistribute"/>
        <w:rPr>
          <w:rFonts w:ascii="Times New Roman" w:hAnsi="Times New Roman" w:cs="Times New Roman"/>
          <w:sz w:val="24"/>
          <w:szCs w:val="24"/>
        </w:rPr>
      </w:pPr>
      <w:r w:rsidRPr="00B16C13">
        <w:rPr>
          <w:rFonts w:ascii="Times New Roman" w:hAnsi="Times New Roman" w:cs="Angsana New"/>
          <w:spacing w:val="-6"/>
          <w:sz w:val="24"/>
          <w:szCs w:val="24"/>
        </w:rPr>
        <w:t>13</w:t>
      </w:r>
      <w:r w:rsidR="009465FF" w:rsidRPr="00EB2151">
        <w:rPr>
          <w:rFonts w:ascii="Times New Roman" w:hAnsi="Times New Roman" w:cs="Times New Roman"/>
          <w:spacing w:val="-6"/>
          <w:sz w:val="24"/>
          <w:szCs w:val="24"/>
        </w:rPr>
        <w:t>.</w:t>
      </w:r>
      <w:r w:rsidRPr="00B16C13">
        <w:rPr>
          <w:rFonts w:ascii="Times New Roman" w:hAnsi="Times New Roman" w:cs="Angsana New"/>
          <w:spacing w:val="-6"/>
          <w:sz w:val="24"/>
          <w:szCs w:val="24"/>
        </w:rPr>
        <w:t>7</w:t>
      </w:r>
      <w:r w:rsidR="009465FF" w:rsidRPr="00EB2151">
        <w:rPr>
          <w:rFonts w:ascii="Times New Roman" w:eastAsia="Times New Roman" w:hAnsi="Times New Roman" w:cs="Times New Roman"/>
          <w:sz w:val="24"/>
          <w:szCs w:val="24"/>
          <w:lang w:val="en-GB"/>
        </w:rPr>
        <w:tab/>
      </w:r>
      <w:r w:rsidR="00730D70" w:rsidRPr="00EB2151">
        <w:rPr>
          <w:rFonts w:ascii="Times New Roman" w:eastAsia="Times New Roman" w:hAnsi="Times New Roman" w:cs="Times New Roman"/>
          <w:sz w:val="24"/>
          <w:szCs w:val="24"/>
          <w:lang w:val="en-GB"/>
        </w:rPr>
        <w:t xml:space="preserve">On June </w:t>
      </w:r>
      <w:r w:rsidRPr="00B16C13">
        <w:rPr>
          <w:rFonts w:ascii="Times New Roman" w:eastAsia="Times New Roman" w:hAnsi="Times New Roman" w:cs="Angsana New"/>
          <w:sz w:val="24"/>
          <w:szCs w:val="24"/>
        </w:rPr>
        <w:t>25</w:t>
      </w:r>
      <w:r w:rsidR="00730D70"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lang w:val="en-GB"/>
        </w:rPr>
        <w:t xml:space="preserve">, the Board of Directors’ Meeting No. </w:t>
      </w:r>
      <w:r w:rsidRPr="00B16C13">
        <w:rPr>
          <w:rFonts w:ascii="Times New Roman" w:eastAsia="Times New Roman" w:hAnsi="Times New Roman" w:cs="Angsana New"/>
          <w:sz w:val="24"/>
          <w:szCs w:val="24"/>
        </w:rPr>
        <w:t>8</w:t>
      </w:r>
      <w:r w:rsidR="00730D70"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lang w:val="en-GB"/>
        </w:rPr>
        <w:t xml:space="preserve"> of the Company has </w:t>
      </w:r>
      <w:r w:rsidR="00730D70" w:rsidRPr="00EB2151">
        <w:rPr>
          <w:rFonts w:ascii="Times New Roman" w:eastAsia="Times New Roman" w:hAnsi="Times New Roman" w:cs="Times New Roman"/>
          <w:spacing w:val="-4"/>
          <w:sz w:val="24"/>
          <w:szCs w:val="24"/>
          <w:lang w:val="en-GB"/>
        </w:rPr>
        <w:t xml:space="preserve">approved to invest in </w:t>
      </w:r>
      <w:proofErr w:type="spellStart"/>
      <w:r w:rsidR="00730D70" w:rsidRPr="00EB2151">
        <w:rPr>
          <w:rFonts w:ascii="Times New Roman" w:eastAsia="Times New Roman" w:hAnsi="Times New Roman" w:cs="Times New Roman"/>
          <w:spacing w:val="-4"/>
          <w:sz w:val="24"/>
          <w:szCs w:val="24"/>
          <w:lang w:val="en-GB"/>
        </w:rPr>
        <w:t>Pracharath</w:t>
      </w:r>
      <w:proofErr w:type="spellEnd"/>
      <w:r w:rsidR="00730D70" w:rsidRPr="00EB2151">
        <w:rPr>
          <w:rFonts w:ascii="Times New Roman" w:eastAsia="Times New Roman" w:hAnsi="Times New Roman" w:cs="Times New Roman"/>
          <w:spacing w:val="-4"/>
          <w:sz w:val="24"/>
          <w:szCs w:val="24"/>
          <w:lang w:val="en-GB"/>
        </w:rPr>
        <w:t xml:space="preserve"> Project by using  </w:t>
      </w:r>
      <w:proofErr w:type="spellStart"/>
      <w:r w:rsidR="00730D70" w:rsidRPr="00EB2151">
        <w:rPr>
          <w:rFonts w:ascii="Times New Roman" w:eastAsia="Times New Roman" w:hAnsi="Times New Roman" w:cs="Times New Roman"/>
          <w:spacing w:val="-4"/>
          <w:sz w:val="24"/>
          <w:szCs w:val="24"/>
          <w:lang w:val="en-GB"/>
        </w:rPr>
        <w:t>Ferrum</w:t>
      </w:r>
      <w:proofErr w:type="spellEnd"/>
      <w:r w:rsidR="00730D70" w:rsidRPr="00EB2151">
        <w:rPr>
          <w:rFonts w:ascii="Times New Roman" w:eastAsia="Times New Roman" w:hAnsi="Times New Roman" w:cs="Times New Roman"/>
          <w:spacing w:val="-4"/>
          <w:sz w:val="24"/>
          <w:szCs w:val="24"/>
          <w:lang w:val="en-GB"/>
        </w:rPr>
        <w:t xml:space="preserve"> Energy Co., Ltd. (“FER EN”) that is a subsidiary of </w:t>
      </w:r>
      <w:proofErr w:type="spellStart"/>
      <w:r w:rsidR="00730D70" w:rsidRPr="00EB2151">
        <w:rPr>
          <w:rFonts w:ascii="Times New Roman" w:eastAsia="Times New Roman" w:hAnsi="Times New Roman" w:cs="Times New Roman"/>
          <w:spacing w:val="-4"/>
          <w:sz w:val="24"/>
          <w:szCs w:val="24"/>
          <w:lang w:val="en-GB"/>
        </w:rPr>
        <w:t>Ferrum</w:t>
      </w:r>
      <w:proofErr w:type="spellEnd"/>
      <w:r w:rsidR="00730D70" w:rsidRPr="00EB2151">
        <w:rPr>
          <w:rFonts w:ascii="Times New Roman" w:eastAsia="Times New Roman" w:hAnsi="Times New Roman" w:cs="Times New Roman"/>
          <w:spacing w:val="-4"/>
          <w:sz w:val="24"/>
          <w:szCs w:val="24"/>
          <w:lang w:val="en-GB"/>
        </w:rPr>
        <w:t xml:space="preserve"> Capital Co., Ltd.</w:t>
      </w:r>
      <w:r w:rsidR="00893C73">
        <w:rPr>
          <w:rFonts w:ascii="Times New Roman" w:eastAsia="Times New Roman" w:hAnsi="Times New Roman" w:cs="Times New Roman"/>
          <w:spacing w:val="-4"/>
          <w:sz w:val="24"/>
          <w:szCs w:val="24"/>
          <w:lang w:val="en-GB"/>
        </w:rPr>
        <w:t xml:space="preserve"> (“FER CAP”)</w:t>
      </w:r>
      <w:r w:rsidR="00730D70" w:rsidRPr="00EB2151">
        <w:rPr>
          <w:rFonts w:ascii="Times New Roman" w:eastAsia="Times New Roman" w:hAnsi="Times New Roman" w:cs="Times New Roman"/>
          <w:spacing w:val="-4"/>
          <w:sz w:val="24"/>
          <w:szCs w:val="24"/>
          <w:lang w:val="en-GB"/>
        </w:rPr>
        <w:t xml:space="preserve"> to purchase share of Eco Energy Group Corporation Co., Ltd. (“ECO”) in </w:t>
      </w:r>
      <w:r w:rsidRPr="00B16C13">
        <w:rPr>
          <w:rFonts w:ascii="Times New Roman" w:eastAsia="Times New Roman" w:hAnsi="Times New Roman" w:cs="Angsana New"/>
          <w:spacing w:val="-4"/>
          <w:sz w:val="24"/>
          <w:szCs w:val="24"/>
        </w:rPr>
        <w:t>76</w:t>
      </w:r>
      <w:r w:rsidR="00730D70" w:rsidRPr="00EB2151">
        <w:rPr>
          <w:rFonts w:ascii="Times New Roman" w:eastAsia="Times New Roman" w:hAnsi="Times New Roman" w:cs="Times New Roman"/>
          <w:spacing w:val="-4"/>
          <w:sz w:val="24"/>
          <w:szCs w:val="24"/>
          <w:lang w:val="en-GB"/>
        </w:rPr>
        <w:t>.</w:t>
      </w:r>
      <w:r w:rsidRPr="00B16C13">
        <w:rPr>
          <w:rFonts w:ascii="Times New Roman" w:eastAsia="Times New Roman" w:hAnsi="Times New Roman" w:cs="Angsana New"/>
          <w:spacing w:val="-4"/>
          <w:sz w:val="24"/>
          <w:szCs w:val="24"/>
        </w:rPr>
        <w:t>92</w:t>
      </w:r>
      <w:r w:rsidR="00730D70" w:rsidRPr="00EB2151">
        <w:rPr>
          <w:rFonts w:ascii="Times New Roman" w:eastAsia="Times New Roman" w:hAnsi="Times New Roman" w:cs="Times New Roman"/>
          <w:spacing w:val="-4"/>
          <w:sz w:val="24"/>
          <w:szCs w:val="24"/>
          <w:lang w:val="en-GB"/>
        </w:rPr>
        <w:t xml:space="preserve">% of shareholder’s </w:t>
      </w:r>
      <w:r w:rsidR="00C05B25">
        <w:rPr>
          <w:rFonts w:ascii="Times New Roman" w:eastAsia="Times New Roman" w:hAnsi="Times New Roman" w:cs="Times New Roman"/>
          <w:spacing w:val="-4"/>
          <w:sz w:val="24"/>
          <w:szCs w:val="24"/>
          <w:lang w:val="en-GB"/>
        </w:rPr>
        <w:t>percentage</w:t>
      </w:r>
      <w:r w:rsidR="00730D70" w:rsidRPr="00EB2151">
        <w:rPr>
          <w:rFonts w:ascii="Times New Roman" w:eastAsia="Times New Roman" w:hAnsi="Times New Roman" w:cs="Times New Roman"/>
          <w:spacing w:val="-4"/>
          <w:sz w:val="24"/>
          <w:szCs w:val="24"/>
          <w:lang w:val="en-GB"/>
        </w:rPr>
        <w:t xml:space="preserve"> (see Note </w:t>
      </w:r>
      <w:r w:rsidRPr="00B16C13">
        <w:rPr>
          <w:rFonts w:ascii="Times New Roman" w:eastAsia="Times New Roman" w:hAnsi="Times New Roman" w:cs="Angsana New"/>
          <w:spacing w:val="-4"/>
          <w:sz w:val="24"/>
          <w:szCs w:val="24"/>
        </w:rPr>
        <w:t>4</w:t>
      </w:r>
      <w:r w:rsidR="00730D70" w:rsidRPr="00EB2151">
        <w:rPr>
          <w:rFonts w:ascii="Times New Roman" w:eastAsia="Times New Roman" w:hAnsi="Times New Roman" w:cs="Times New Roman"/>
          <w:spacing w:val="-4"/>
          <w:sz w:val="24"/>
          <w:szCs w:val="24"/>
          <w:lang w:val="en-GB"/>
        </w:rPr>
        <w:t>.</w:t>
      </w:r>
      <w:r w:rsidRPr="00B16C13">
        <w:rPr>
          <w:rFonts w:ascii="Times New Roman" w:eastAsia="Times New Roman" w:hAnsi="Times New Roman" w:cs="Angsana New"/>
          <w:spacing w:val="-4"/>
          <w:sz w:val="24"/>
          <w:szCs w:val="24"/>
        </w:rPr>
        <w:t>3</w:t>
      </w:r>
      <w:r w:rsidR="00730D70" w:rsidRPr="00EB2151">
        <w:rPr>
          <w:rFonts w:ascii="Times New Roman" w:eastAsia="Times New Roman" w:hAnsi="Times New Roman" w:cs="Times New Roman"/>
          <w:spacing w:val="-4"/>
          <w:sz w:val="24"/>
          <w:szCs w:val="24"/>
          <w:cs/>
          <w:lang w:val="en-GB"/>
        </w:rPr>
        <w:t>).</w:t>
      </w:r>
    </w:p>
    <w:p w:rsidR="00DB2DAE" w:rsidRPr="00DB2DAE" w:rsidRDefault="00B16C13" w:rsidP="00DB2DAE">
      <w:pPr>
        <w:spacing w:after="240"/>
        <w:ind w:left="1267" w:hanging="720"/>
        <w:jc w:val="thaiDistribute"/>
        <w:rPr>
          <w:rFonts w:ascii="Times New Roman" w:eastAsia="Times New Roman" w:hAnsi="Times New Roman" w:cs="Times New Roman"/>
          <w:sz w:val="24"/>
          <w:szCs w:val="24"/>
          <w:lang w:val="en-GB"/>
        </w:rPr>
      </w:pPr>
      <w:r w:rsidRPr="00B16C13">
        <w:rPr>
          <w:rFonts w:ascii="Times New Roman" w:hAnsi="Times New Roman" w:cs="Angsana New"/>
          <w:sz w:val="24"/>
          <w:szCs w:val="24"/>
        </w:rPr>
        <w:t>13</w:t>
      </w:r>
      <w:r w:rsidR="00730D70" w:rsidRPr="00EB2151">
        <w:rPr>
          <w:rFonts w:ascii="Times New Roman" w:hAnsi="Times New Roman" w:cs="Times New Roman"/>
          <w:sz w:val="24"/>
          <w:szCs w:val="24"/>
        </w:rPr>
        <w:t>.</w:t>
      </w:r>
      <w:r w:rsidRPr="00B16C13">
        <w:rPr>
          <w:rFonts w:ascii="Times New Roman" w:hAnsi="Times New Roman" w:cs="Angsana New"/>
          <w:sz w:val="24"/>
          <w:szCs w:val="24"/>
        </w:rPr>
        <w:t>8</w:t>
      </w:r>
      <w:r w:rsidR="00730D70" w:rsidRPr="00EB2151">
        <w:rPr>
          <w:rFonts w:ascii="Times New Roman" w:hAnsi="Times New Roman" w:cs="Times New Roman"/>
          <w:sz w:val="24"/>
          <w:szCs w:val="24"/>
        </w:rPr>
        <w:tab/>
      </w:r>
      <w:r w:rsidR="00DB2DAE" w:rsidRPr="00DB2DAE">
        <w:rPr>
          <w:rFonts w:ascii="Times New Roman" w:eastAsia="Times New Roman" w:hAnsi="Times New Roman" w:cs="Times New Roman"/>
          <w:sz w:val="24"/>
          <w:szCs w:val="24"/>
          <w:lang w:val="en-GB"/>
        </w:rPr>
        <w:t xml:space="preserve">On July </w:t>
      </w:r>
      <w:r w:rsidRPr="00B16C13">
        <w:rPr>
          <w:rFonts w:ascii="Times New Roman" w:eastAsia="Times New Roman" w:hAnsi="Times New Roman" w:cs="Angsana New"/>
          <w:sz w:val="24"/>
          <w:szCs w:val="24"/>
        </w:rPr>
        <w:t>23</w:t>
      </w:r>
      <w:r w:rsidR="00DB2DAE" w:rsidRPr="00DB2DAE">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DB2DAE" w:rsidRPr="00DB2DAE">
        <w:rPr>
          <w:rFonts w:ascii="Times New Roman" w:eastAsia="Times New Roman" w:hAnsi="Times New Roman" w:cs="Times New Roman"/>
          <w:sz w:val="24"/>
          <w:szCs w:val="24"/>
          <w:lang w:val="en-GB"/>
        </w:rPr>
        <w:t>, the Board of Directors’ meeting No.</w:t>
      </w:r>
      <w:r w:rsidRPr="00B16C13">
        <w:rPr>
          <w:rFonts w:ascii="Times New Roman" w:eastAsia="Times New Roman" w:hAnsi="Times New Roman" w:cs="Angsana New"/>
          <w:sz w:val="24"/>
          <w:szCs w:val="24"/>
        </w:rPr>
        <w:t>10</w:t>
      </w:r>
      <w:r w:rsidR="00DB2DAE" w:rsidRPr="00DB2DAE">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2019</w:t>
      </w:r>
      <w:r w:rsidR="00DB2DAE" w:rsidRPr="00DB2DAE">
        <w:rPr>
          <w:rFonts w:ascii="Times New Roman" w:eastAsia="Times New Roman" w:hAnsi="Times New Roman" w:cs="Times New Roman"/>
          <w:sz w:val="24"/>
          <w:szCs w:val="24"/>
          <w:lang w:val="en-GB"/>
        </w:rPr>
        <w:t xml:space="preserve"> of the Company passed a resolution approving </w:t>
      </w:r>
      <w:proofErr w:type="spellStart"/>
      <w:r w:rsidR="00DB2DAE" w:rsidRPr="00DB2DAE">
        <w:rPr>
          <w:rFonts w:ascii="Times New Roman" w:eastAsia="Times New Roman" w:hAnsi="Times New Roman" w:cs="Times New Roman"/>
          <w:sz w:val="24"/>
          <w:szCs w:val="24"/>
          <w:lang w:val="en-GB"/>
        </w:rPr>
        <w:t>Ferrum</w:t>
      </w:r>
      <w:proofErr w:type="spellEnd"/>
      <w:r w:rsidR="00DB2DAE" w:rsidRPr="00DB2DAE">
        <w:rPr>
          <w:rFonts w:ascii="Times New Roman" w:eastAsia="Times New Roman" w:hAnsi="Times New Roman" w:cs="Times New Roman"/>
          <w:sz w:val="24"/>
          <w:szCs w:val="24"/>
          <w:lang w:val="en-GB"/>
        </w:rPr>
        <w:t xml:space="preserve"> Energy Co., Ltd. (“FER EN”), which is a subsidiary of </w:t>
      </w:r>
      <w:proofErr w:type="spellStart"/>
      <w:r w:rsidR="00DB2DAE" w:rsidRPr="00DB2DAE">
        <w:rPr>
          <w:rFonts w:ascii="Times New Roman" w:eastAsia="Times New Roman" w:hAnsi="Times New Roman" w:cs="Times New Roman"/>
          <w:sz w:val="24"/>
          <w:szCs w:val="24"/>
          <w:lang w:val="en-GB"/>
        </w:rPr>
        <w:t>Ferrum</w:t>
      </w:r>
      <w:proofErr w:type="spellEnd"/>
      <w:r w:rsidR="00DB2DAE" w:rsidRPr="00DB2DAE">
        <w:rPr>
          <w:rFonts w:ascii="Times New Roman" w:eastAsia="Times New Roman" w:hAnsi="Times New Roman" w:cs="Times New Roman"/>
          <w:sz w:val="24"/>
          <w:szCs w:val="24"/>
          <w:lang w:val="en-GB"/>
        </w:rPr>
        <w:t xml:space="preserve"> Capital Co., Ltd. (“FER CAP”) to purchase the ordinary shares in Energy Revolution Co., Ltd. (“ERV”). FER EN purchased </w:t>
      </w:r>
      <w:r w:rsidRPr="00B16C13">
        <w:rPr>
          <w:rFonts w:ascii="Times New Roman" w:eastAsia="Times New Roman" w:hAnsi="Times New Roman" w:cs="Angsana New"/>
          <w:sz w:val="24"/>
          <w:szCs w:val="24"/>
        </w:rPr>
        <w:t>1</w:t>
      </w:r>
      <w:r w:rsidR="00DB2DAE" w:rsidRPr="00DB2DAE">
        <w:rPr>
          <w:rFonts w:ascii="Times New Roman" w:eastAsia="Times New Roman" w:hAnsi="Times New Roman" w:cs="Times New Roman"/>
          <w:sz w:val="24"/>
          <w:szCs w:val="24"/>
          <w:lang w:val="en-GB"/>
        </w:rPr>
        <w:t xml:space="preserve"> ordinary share from the existing shareholder in the amount of Baht </w:t>
      </w:r>
      <w:r w:rsidRPr="00B16C13">
        <w:rPr>
          <w:rFonts w:ascii="Times New Roman" w:eastAsia="Times New Roman" w:hAnsi="Times New Roman" w:cs="Angsana New"/>
          <w:sz w:val="24"/>
          <w:szCs w:val="24"/>
        </w:rPr>
        <w:t>100</w:t>
      </w:r>
      <w:r w:rsidR="00DB2DAE" w:rsidRPr="00DB2DAE">
        <w:rPr>
          <w:rFonts w:ascii="Times New Roman" w:eastAsia="Times New Roman" w:hAnsi="Times New Roman" w:cs="Times New Roman"/>
          <w:sz w:val="24"/>
          <w:szCs w:val="24"/>
          <w:lang w:val="en-GB"/>
        </w:rPr>
        <w:t xml:space="preserve">. </w:t>
      </w:r>
    </w:p>
    <w:p w:rsidR="00C535C9" w:rsidRPr="00DB2DAE" w:rsidRDefault="00C535C9" w:rsidP="00C535C9">
      <w:pPr>
        <w:spacing w:after="240"/>
        <w:ind w:left="1267" w:hanging="7"/>
        <w:jc w:val="thaiDistribute"/>
        <w:rPr>
          <w:rFonts w:ascii="Times New Roman" w:eastAsia="Times New Roman" w:hAnsi="Times New Roman" w:cs="Times New Roman"/>
          <w:sz w:val="24"/>
          <w:szCs w:val="24"/>
          <w:lang w:val="en-GB"/>
        </w:rPr>
      </w:pPr>
      <w:r w:rsidRPr="00DB2DAE">
        <w:rPr>
          <w:rFonts w:ascii="Times New Roman" w:eastAsia="Times New Roman" w:hAnsi="Times New Roman" w:cs="Times New Roman"/>
          <w:sz w:val="24"/>
          <w:szCs w:val="24"/>
          <w:lang w:val="en-GB"/>
        </w:rPr>
        <w:t xml:space="preserve">On September </w:t>
      </w:r>
      <w:r w:rsidR="00B16C13" w:rsidRPr="00B16C13">
        <w:rPr>
          <w:rFonts w:ascii="Times New Roman" w:eastAsia="Times New Roman" w:hAnsi="Times New Roman" w:cs="Angsana New"/>
          <w:sz w:val="24"/>
          <w:szCs w:val="24"/>
        </w:rPr>
        <w:t>18</w:t>
      </w:r>
      <w:r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 xml:space="preserve">, the Board of Directors’ meeting No. </w:t>
      </w:r>
      <w:r w:rsidR="00B16C13" w:rsidRPr="00B16C13">
        <w:rPr>
          <w:rFonts w:ascii="Times New Roman" w:eastAsia="Times New Roman" w:hAnsi="Times New Roman" w:cs="Angsana New"/>
          <w:sz w:val="24"/>
          <w:szCs w:val="24"/>
        </w:rPr>
        <w:t>11</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 xml:space="preserve"> of the Company passed a resolution approving FER EN to purchase the additional ordinary shares in ERV, with  representing </w:t>
      </w:r>
      <w:r w:rsidR="00B16C13" w:rsidRPr="00B16C13">
        <w:rPr>
          <w:rFonts w:ascii="Times New Roman" w:eastAsia="Times New Roman" w:hAnsi="Times New Roman" w:cs="Angsana New"/>
          <w:sz w:val="24"/>
          <w:szCs w:val="24"/>
        </w:rPr>
        <w:t>50</w:t>
      </w:r>
      <w:r w:rsidRPr="00DB2DAE">
        <w:rPr>
          <w:rFonts w:ascii="Times New Roman" w:eastAsia="Times New Roman" w:hAnsi="Times New Roman" w:cs="Times New Roman"/>
          <w:sz w:val="24"/>
          <w:szCs w:val="24"/>
          <w:lang w:val="en-GB"/>
        </w:rPr>
        <w:t xml:space="preserve">% of share capital (see Note </w:t>
      </w:r>
      <w:r w:rsidR="00B16C13" w:rsidRPr="00B16C13">
        <w:rPr>
          <w:rFonts w:ascii="Times New Roman" w:eastAsia="Times New Roman" w:hAnsi="Times New Roman" w:cs="Angsana New"/>
          <w:sz w:val="24"/>
          <w:szCs w:val="24"/>
        </w:rPr>
        <w:t>4</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4</w:t>
      </w:r>
      <w:r w:rsidRPr="00DB2DAE">
        <w:rPr>
          <w:rFonts w:ascii="Times New Roman" w:eastAsia="Times New Roman" w:hAnsi="Times New Roman" w:cs="Times New Roman"/>
          <w:sz w:val="24"/>
          <w:szCs w:val="24"/>
          <w:lang w:val="en-GB"/>
        </w:rPr>
        <w:t>).</w:t>
      </w:r>
    </w:p>
    <w:p w:rsidR="00DB2DAE" w:rsidRPr="00DB2DAE" w:rsidRDefault="00DB2DAE" w:rsidP="00DB2DAE">
      <w:pPr>
        <w:spacing w:after="240"/>
        <w:ind w:left="1267" w:hanging="7"/>
        <w:jc w:val="thaiDistribute"/>
        <w:rPr>
          <w:rFonts w:ascii="Times New Roman" w:eastAsia="Times New Roman" w:hAnsi="Times New Roman" w:cs="Times New Roman"/>
          <w:sz w:val="24"/>
          <w:szCs w:val="24"/>
          <w:lang w:val="en-GB"/>
        </w:rPr>
      </w:pPr>
      <w:r w:rsidRPr="00DB2DAE">
        <w:rPr>
          <w:rFonts w:ascii="Times New Roman" w:eastAsia="Times New Roman" w:hAnsi="Times New Roman" w:cs="Times New Roman"/>
          <w:sz w:val="24"/>
          <w:szCs w:val="24"/>
          <w:lang w:val="en-GB"/>
        </w:rPr>
        <w:t xml:space="preserve">On September </w:t>
      </w:r>
      <w:r w:rsidR="00B16C13" w:rsidRPr="00B16C13">
        <w:rPr>
          <w:rFonts w:ascii="Times New Roman" w:eastAsia="Times New Roman" w:hAnsi="Times New Roman" w:cs="Angsana New"/>
          <w:sz w:val="24"/>
          <w:szCs w:val="24"/>
        </w:rPr>
        <w:t>24</w:t>
      </w:r>
      <w:r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 xml:space="preserve">, the Extra Ordinary Shareholders’ meeting No. </w:t>
      </w:r>
      <w:r w:rsidR="00B16C13" w:rsidRPr="00B16C13">
        <w:rPr>
          <w:rFonts w:ascii="Times New Roman" w:eastAsia="Times New Roman" w:hAnsi="Times New Roman" w:cs="Angsana New"/>
          <w:sz w:val="24"/>
          <w:szCs w:val="24"/>
        </w:rPr>
        <w:t>1</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 xml:space="preserve"> of ERV passed a special resolution to increase in share capital from Baht </w:t>
      </w:r>
      <w:r w:rsidR="00B16C13" w:rsidRPr="00B16C13">
        <w:rPr>
          <w:rFonts w:ascii="Times New Roman" w:eastAsia="Times New Roman" w:hAnsi="Times New Roman" w:cs="Angsana New"/>
          <w:sz w:val="24"/>
          <w:szCs w:val="24"/>
        </w:rPr>
        <w:t>1</w:t>
      </w:r>
      <w:r w:rsidRPr="00DB2DAE">
        <w:rPr>
          <w:rFonts w:ascii="Times New Roman" w:eastAsia="Times New Roman" w:hAnsi="Times New Roman" w:cs="Times New Roman"/>
          <w:sz w:val="24"/>
          <w:szCs w:val="24"/>
          <w:lang w:val="en-GB"/>
        </w:rPr>
        <w:t xml:space="preserve"> million to Baht </w:t>
      </w:r>
      <w:r w:rsidR="00B16C13" w:rsidRPr="00B16C13">
        <w:rPr>
          <w:rFonts w:ascii="Times New Roman" w:eastAsia="Times New Roman" w:hAnsi="Times New Roman" w:cs="Angsana New"/>
          <w:sz w:val="24"/>
          <w:szCs w:val="24"/>
        </w:rPr>
        <w:t>5</w:t>
      </w:r>
      <w:r w:rsidRPr="00DB2DAE">
        <w:rPr>
          <w:rFonts w:ascii="Times New Roman" w:eastAsia="Times New Roman" w:hAnsi="Times New Roman" w:cs="Times New Roman"/>
          <w:sz w:val="24"/>
          <w:szCs w:val="24"/>
          <w:lang w:val="en-GB"/>
        </w:rPr>
        <w:t xml:space="preserve"> million by issuing </w:t>
      </w:r>
      <w:r w:rsidR="00B16C13" w:rsidRPr="00B16C13">
        <w:rPr>
          <w:rFonts w:ascii="Times New Roman" w:eastAsia="Times New Roman" w:hAnsi="Times New Roman" w:cs="Angsana New"/>
          <w:sz w:val="24"/>
          <w:szCs w:val="24"/>
        </w:rPr>
        <w:t>40</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Pr="00DB2DAE">
        <w:rPr>
          <w:rFonts w:ascii="Times New Roman" w:eastAsia="Times New Roman" w:hAnsi="Times New Roman" w:cs="Times New Roman"/>
          <w:sz w:val="24"/>
          <w:szCs w:val="24"/>
          <w:lang w:val="en-GB"/>
        </w:rPr>
        <w:t xml:space="preserve"> new ordinary shares at the par value of Baht </w:t>
      </w:r>
      <w:r w:rsidR="00B16C13" w:rsidRPr="00B16C13">
        <w:rPr>
          <w:rFonts w:ascii="Times New Roman" w:eastAsia="Times New Roman" w:hAnsi="Times New Roman" w:cs="Angsana New"/>
          <w:sz w:val="24"/>
          <w:szCs w:val="24"/>
        </w:rPr>
        <w:t>100</w:t>
      </w:r>
      <w:r w:rsidRPr="00DB2DAE">
        <w:rPr>
          <w:rFonts w:ascii="Times New Roman" w:eastAsia="Times New Roman" w:hAnsi="Times New Roman" w:cs="Times New Roman"/>
          <w:sz w:val="24"/>
          <w:szCs w:val="24"/>
          <w:lang w:val="en-GB"/>
        </w:rPr>
        <w:t xml:space="preserve"> per share, </w:t>
      </w:r>
      <w:proofErr w:type="spellStart"/>
      <w:r w:rsidRPr="00DB2DAE">
        <w:rPr>
          <w:rFonts w:ascii="Times New Roman" w:eastAsia="Times New Roman" w:hAnsi="Times New Roman" w:cs="Times New Roman"/>
          <w:sz w:val="24"/>
          <w:szCs w:val="24"/>
          <w:lang w:val="en-GB"/>
        </w:rPr>
        <w:t>totaling</w:t>
      </w:r>
      <w:proofErr w:type="spellEnd"/>
      <w:r w:rsidRPr="00DB2DAE">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4</w:t>
      </w:r>
      <w:r w:rsidRPr="00DB2DAE">
        <w:rPr>
          <w:rFonts w:ascii="Times New Roman" w:eastAsia="Times New Roman" w:hAnsi="Times New Roman" w:cs="Times New Roman"/>
          <w:sz w:val="24"/>
          <w:szCs w:val="24"/>
          <w:lang w:val="en-GB"/>
        </w:rPr>
        <w:t xml:space="preserve"> million. ERV has registered with the Department of Business Development, Ministry of Commerce on October </w:t>
      </w:r>
      <w:r w:rsidR="00B16C13" w:rsidRPr="00B16C13">
        <w:rPr>
          <w:rFonts w:ascii="Times New Roman" w:eastAsia="Times New Roman" w:hAnsi="Times New Roman" w:cs="Angsana New"/>
          <w:sz w:val="24"/>
          <w:szCs w:val="24"/>
        </w:rPr>
        <w:t>9</w:t>
      </w:r>
      <w:r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w:t>
      </w:r>
    </w:p>
    <w:p w:rsidR="007D7E1D" w:rsidRDefault="00DB2DAE" w:rsidP="00EC3C78">
      <w:pPr>
        <w:spacing w:after="240"/>
        <w:ind w:left="1267" w:hanging="7"/>
        <w:jc w:val="thaiDistribute"/>
        <w:rPr>
          <w:rFonts w:ascii="Times New Roman" w:eastAsia="Times New Roman" w:hAnsi="Times New Roman" w:cs="Times New Roman"/>
          <w:sz w:val="24"/>
          <w:szCs w:val="24"/>
          <w:lang w:val="en-GB"/>
        </w:rPr>
      </w:pPr>
      <w:r w:rsidRPr="00DB2DAE">
        <w:rPr>
          <w:rFonts w:ascii="Times New Roman" w:eastAsia="Times New Roman" w:hAnsi="Times New Roman" w:cs="Times New Roman"/>
          <w:sz w:val="24"/>
          <w:szCs w:val="24"/>
          <w:lang w:val="en-GB"/>
        </w:rPr>
        <w:t xml:space="preserve">On October </w:t>
      </w:r>
      <w:r w:rsidR="00B16C13" w:rsidRPr="00B16C13">
        <w:rPr>
          <w:rFonts w:ascii="Times New Roman" w:eastAsia="Times New Roman" w:hAnsi="Times New Roman" w:cs="Angsana New"/>
          <w:sz w:val="24"/>
          <w:szCs w:val="24"/>
        </w:rPr>
        <w:t>9</w:t>
      </w:r>
      <w:r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DB2DAE">
        <w:rPr>
          <w:rFonts w:ascii="Times New Roman" w:eastAsia="Times New Roman" w:hAnsi="Times New Roman" w:cs="Times New Roman"/>
          <w:sz w:val="24"/>
          <w:szCs w:val="24"/>
          <w:lang w:val="en-GB"/>
        </w:rPr>
        <w:t xml:space="preserve">, the Board of Directors’ meeting No. </w:t>
      </w:r>
      <w:r w:rsidR="00B16C13" w:rsidRPr="00B16C13">
        <w:rPr>
          <w:rFonts w:ascii="Times New Roman" w:eastAsia="Times New Roman" w:hAnsi="Times New Roman" w:cs="Angsana New"/>
          <w:sz w:val="24"/>
          <w:szCs w:val="24"/>
        </w:rPr>
        <w:t>14</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2562</w:t>
      </w:r>
      <w:r w:rsidRPr="00DB2DAE">
        <w:rPr>
          <w:rFonts w:ascii="Times New Roman" w:eastAsia="Times New Roman" w:hAnsi="Times New Roman" w:cs="Times New Roman"/>
          <w:sz w:val="24"/>
          <w:szCs w:val="24"/>
          <w:lang w:val="en-GB"/>
        </w:rPr>
        <w:t xml:space="preserve"> of the Company passed a resolution approving FER EN to purchase </w:t>
      </w:r>
      <w:r w:rsidR="00B16C13" w:rsidRPr="00B16C13">
        <w:rPr>
          <w:rFonts w:ascii="Times New Roman" w:eastAsia="Times New Roman" w:hAnsi="Times New Roman" w:cs="Angsana New"/>
          <w:sz w:val="24"/>
          <w:szCs w:val="24"/>
        </w:rPr>
        <w:t>30</w:t>
      </w:r>
      <w:r w:rsidRPr="00DB2DAE">
        <w:rPr>
          <w:rFonts w:ascii="Times New Roman" w:eastAsia="Times New Roman" w:hAnsi="Times New Roman" w:cs="Times New Roman"/>
          <w:sz w:val="24"/>
          <w:szCs w:val="24"/>
          <w:lang w:val="en-GB"/>
        </w:rPr>
        <w:t xml:space="preserve">% of the shares, amounting to Baht </w:t>
      </w:r>
      <w:r w:rsidR="00B16C13" w:rsidRPr="00B16C13">
        <w:rPr>
          <w:rFonts w:ascii="Times New Roman" w:eastAsia="Times New Roman" w:hAnsi="Times New Roman" w:cs="Angsana New"/>
          <w:sz w:val="24"/>
          <w:szCs w:val="24"/>
        </w:rPr>
        <w:t>27</w:t>
      </w:r>
      <w:r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50</w:t>
      </w:r>
      <w:r w:rsidRPr="00DB2DAE">
        <w:rPr>
          <w:rFonts w:ascii="Times New Roman" w:eastAsia="Times New Roman" w:hAnsi="Times New Roman" w:cs="Times New Roman"/>
          <w:sz w:val="24"/>
          <w:szCs w:val="24"/>
          <w:lang w:val="en-GB"/>
        </w:rPr>
        <w:t xml:space="preserve"> million and called for </w:t>
      </w:r>
      <w:r w:rsidR="00B16C13" w:rsidRPr="00B16C13">
        <w:rPr>
          <w:rFonts w:ascii="Times New Roman" w:eastAsia="Times New Roman" w:hAnsi="Times New Roman" w:cs="Angsana New"/>
          <w:sz w:val="24"/>
          <w:szCs w:val="24"/>
        </w:rPr>
        <w:t>50</w:t>
      </w:r>
      <w:r w:rsidRPr="00DB2DAE">
        <w:rPr>
          <w:rFonts w:ascii="Times New Roman" w:eastAsia="Times New Roman" w:hAnsi="Times New Roman" w:cs="Times New Roman"/>
          <w:sz w:val="24"/>
          <w:szCs w:val="24"/>
          <w:lang w:val="en-GB"/>
        </w:rPr>
        <w:t>% of share capital, which consequently cause the percentage o</w:t>
      </w:r>
      <w:r w:rsidR="00C535C9">
        <w:rPr>
          <w:rFonts w:ascii="Times New Roman" w:eastAsia="Times New Roman" w:hAnsi="Times New Roman" w:cs="Times New Roman"/>
          <w:sz w:val="24"/>
          <w:szCs w:val="24"/>
          <w:lang w:val="en-GB"/>
        </w:rPr>
        <w:t>f</w:t>
      </w:r>
      <w:r w:rsidRPr="00DB2DAE">
        <w:rPr>
          <w:rFonts w:ascii="Times New Roman" w:eastAsia="Times New Roman" w:hAnsi="Times New Roman" w:cs="Times New Roman"/>
          <w:sz w:val="24"/>
          <w:szCs w:val="24"/>
          <w:lang w:val="en-GB"/>
        </w:rPr>
        <w:t xml:space="preserve"> shareholding to change from </w:t>
      </w:r>
      <w:r w:rsidR="00B16C13" w:rsidRPr="00B16C13">
        <w:rPr>
          <w:rFonts w:ascii="Times New Roman" w:eastAsia="Times New Roman" w:hAnsi="Times New Roman" w:cs="Angsana New"/>
          <w:sz w:val="24"/>
          <w:szCs w:val="24"/>
        </w:rPr>
        <w:t>50</w:t>
      </w:r>
      <w:r w:rsidRPr="00DB2DAE">
        <w:rPr>
          <w:rFonts w:ascii="Times New Roman" w:eastAsia="Times New Roman" w:hAnsi="Times New Roman" w:cs="Times New Roman"/>
          <w:sz w:val="24"/>
          <w:szCs w:val="24"/>
          <w:lang w:val="en-GB"/>
        </w:rPr>
        <w:t xml:space="preserve">% to </w:t>
      </w:r>
      <w:r w:rsidR="00B16C13" w:rsidRPr="00B16C13">
        <w:rPr>
          <w:rFonts w:ascii="Times New Roman" w:eastAsia="Times New Roman" w:hAnsi="Times New Roman" w:cs="Angsana New"/>
          <w:sz w:val="24"/>
          <w:szCs w:val="24"/>
        </w:rPr>
        <w:t>30</w:t>
      </w:r>
      <w:r w:rsidRPr="00DB2DAE">
        <w:rPr>
          <w:rFonts w:ascii="Times New Roman" w:eastAsia="Times New Roman" w:hAnsi="Times New Roman" w:cs="Times New Roman"/>
          <w:sz w:val="24"/>
          <w:szCs w:val="24"/>
          <w:lang w:val="en-GB"/>
        </w:rPr>
        <w:t>%. However, the directors of the Company is the same directors of ERV</w:t>
      </w:r>
      <w:r w:rsidR="00C535C9">
        <w:rPr>
          <w:rFonts w:ascii="Times New Roman" w:eastAsia="Times New Roman" w:hAnsi="Times New Roman" w:cs="Times New Roman"/>
          <w:sz w:val="24"/>
          <w:szCs w:val="24"/>
          <w:lang w:val="en-GB"/>
        </w:rPr>
        <w:t>.</w:t>
      </w:r>
      <w:r w:rsidRPr="00DB2DAE">
        <w:rPr>
          <w:rFonts w:ascii="Times New Roman" w:eastAsia="Times New Roman" w:hAnsi="Times New Roman" w:cs="Times New Roman"/>
          <w:sz w:val="24"/>
          <w:szCs w:val="24"/>
          <w:lang w:val="en-GB"/>
        </w:rPr>
        <w:t xml:space="preserve"> </w:t>
      </w:r>
      <w:r w:rsidR="00C535C9">
        <w:rPr>
          <w:rFonts w:ascii="Times New Roman" w:eastAsia="Times New Roman" w:hAnsi="Times New Roman" w:cs="Times New Roman"/>
          <w:sz w:val="24"/>
          <w:szCs w:val="24"/>
          <w:lang w:val="en-GB"/>
        </w:rPr>
        <w:t xml:space="preserve">Therefore, </w:t>
      </w:r>
      <w:r w:rsidRPr="00DB2DAE">
        <w:rPr>
          <w:rFonts w:ascii="Times New Roman" w:eastAsia="Times New Roman" w:hAnsi="Times New Roman" w:cs="Times New Roman"/>
          <w:sz w:val="24"/>
          <w:szCs w:val="24"/>
          <w:lang w:val="en-GB"/>
        </w:rPr>
        <w:t>the Company has considered that the investment in ERV is investment in subsidiary.</w:t>
      </w:r>
      <w:r w:rsidR="007D7E1D">
        <w:rPr>
          <w:rFonts w:ascii="Times New Roman" w:eastAsia="Times New Roman" w:hAnsi="Times New Roman" w:cs="Times New Roman"/>
          <w:sz w:val="24"/>
          <w:szCs w:val="24"/>
          <w:lang w:val="en-GB"/>
        </w:rPr>
        <w:br w:type="page"/>
      </w:r>
    </w:p>
    <w:p w:rsidR="0017111D" w:rsidRDefault="003472D5" w:rsidP="00DB2DAE">
      <w:pPr>
        <w:spacing w:after="240"/>
        <w:ind w:left="1267" w:hanging="7"/>
        <w:jc w:val="thaiDistribut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lastRenderedPageBreak/>
        <w:t>O</w:t>
      </w:r>
      <w:r w:rsidR="00DB2DAE" w:rsidRPr="00DB2DAE">
        <w:rPr>
          <w:rFonts w:ascii="Times New Roman" w:eastAsia="Times New Roman" w:hAnsi="Times New Roman" w:cs="Times New Roman"/>
          <w:sz w:val="24"/>
          <w:szCs w:val="24"/>
          <w:lang w:val="en-GB"/>
        </w:rPr>
        <w:t xml:space="preserve">n November </w:t>
      </w:r>
      <w:r w:rsidR="00B16C13" w:rsidRPr="00B16C13">
        <w:rPr>
          <w:rFonts w:ascii="Times New Roman" w:eastAsia="Times New Roman" w:hAnsi="Times New Roman" w:cs="Angsana New"/>
          <w:sz w:val="24"/>
          <w:szCs w:val="24"/>
        </w:rPr>
        <w:t>29</w:t>
      </w:r>
      <w:r w:rsidR="00DB2DAE"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2DAE" w:rsidRPr="00DB2DAE">
        <w:rPr>
          <w:rFonts w:ascii="Times New Roman" w:eastAsia="Times New Roman" w:hAnsi="Times New Roman" w:cs="Times New Roman"/>
          <w:sz w:val="24"/>
          <w:szCs w:val="24"/>
          <w:lang w:val="en-GB"/>
        </w:rPr>
        <w:t xml:space="preserve">, the Extra Ordinary Shareholders’ meeting No. </w:t>
      </w:r>
      <w:r w:rsidR="00B16C13" w:rsidRPr="00B16C13">
        <w:rPr>
          <w:rFonts w:ascii="Times New Roman" w:eastAsia="Times New Roman" w:hAnsi="Times New Roman" w:cs="Angsana New"/>
          <w:sz w:val="24"/>
          <w:szCs w:val="24"/>
        </w:rPr>
        <w:t>2</w:t>
      </w:r>
      <w:r w:rsidR="00DB2DAE"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2019</w:t>
      </w:r>
      <w:r w:rsidR="00DB2DAE" w:rsidRPr="00DB2DAE">
        <w:rPr>
          <w:rFonts w:ascii="Times New Roman" w:eastAsia="Times New Roman" w:hAnsi="Times New Roman" w:cs="Times New Roman"/>
          <w:sz w:val="24"/>
          <w:szCs w:val="24"/>
          <w:lang w:val="en-GB"/>
        </w:rPr>
        <w:t xml:space="preserve"> of ERV passed a special resolution to increase in share capital from Baht </w:t>
      </w:r>
      <w:r w:rsidR="00B16C13" w:rsidRPr="00B16C13">
        <w:rPr>
          <w:rFonts w:ascii="Times New Roman" w:eastAsia="Times New Roman" w:hAnsi="Times New Roman" w:cs="Angsana New"/>
          <w:sz w:val="24"/>
          <w:szCs w:val="24"/>
        </w:rPr>
        <w:t>5</w:t>
      </w:r>
      <w:r w:rsidR="00DB2DAE" w:rsidRPr="00DB2DAE">
        <w:rPr>
          <w:rFonts w:ascii="Times New Roman" w:eastAsia="Times New Roman" w:hAnsi="Times New Roman" w:cs="Times New Roman"/>
          <w:sz w:val="24"/>
          <w:szCs w:val="24"/>
          <w:lang w:val="en-GB"/>
        </w:rPr>
        <w:t xml:space="preserve"> million to Baht </w:t>
      </w:r>
      <w:r w:rsidR="00B16C13" w:rsidRPr="00B16C13">
        <w:rPr>
          <w:rFonts w:ascii="Times New Roman" w:eastAsia="Times New Roman" w:hAnsi="Times New Roman" w:cs="Angsana New"/>
          <w:sz w:val="24"/>
          <w:szCs w:val="24"/>
        </w:rPr>
        <w:t>100</w:t>
      </w:r>
      <w:r w:rsidR="00DB2DAE" w:rsidRPr="00DB2DAE">
        <w:rPr>
          <w:rFonts w:ascii="Times New Roman" w:eastAsia="Times New Roman" w:hAnsi="Times New Roman" w:cs="Times New Roman"/>
          <w:sz w:val="24"/>
          <w:szCs w:val="24"/>
          <w:lang w:val="en-GB"/>
        </w:rPr>
        <w:t xml:space="preserve"> million by issuing </w:t>
      </w:r>
      <w:r w:rsidR="00B16C13" w:rsidRPr="00B16C13">
        <w:rPr>
          <w:rFonts w:ascii="Times New Roman" w:eastAsia="Times New Roman" w:hAnsi="Times New Roman" w:cs="Angsana New"/>
          <w:sz w:val="24"/>
          <w:szCs w:val="24"/>
        </w:rPr>
        <w:t>950</w:t>
      </w:r>
      <w:r w:rsidR="00DB2DAE" w:rsidRPr="00DB2DAE">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000</w:t>
      </w:r>
      <w:r w:rsidR="00DB2DAE" w:rsidRPr="00DB2DAE">
        <w:rPr>
          <w:rFonts w:ascii="Times New Roman" w:eastAsia="Times New Roman" w:hAnsi="Times New Roman" w:cs="Times New Roman"/>
          <w:sz w:val="24"/>
          <w:szCs w:val="24"/>
          <w:lang w:val="en-GB"/>
        </w:rPr>
        <w:t xml:space="preserve"> new ordinary shares at the par value of Baht </w:t>
      </w:r>
      <w:r w:rsidR="00B16C13" w:rsidRPr="00B16C13">
        <w:rPr>
          <w:rFonts w:ascii="Times New Roman" w:eastAsia="Times New Roman" w:hAnsi="Times New Roman" w:cs="Angsana New"/>
          <w:sz w:val="24"/>
          <w:szCs w:val="24"/>
        </w:rPr>
        <w:t>100</w:t>
      </w:r>
      <w:r w:rsidR="00DB2DAE" w:rsidRPr="00DB2DAE">
        <w:rPr>
          <w:rFonts w:ascii="Times New Roman" w:eastAsia="Times New Roman" w:hAnsi="Times New Roman" w:cs="Times New Roman"/>
          <w:sz w:val="24"/>
          <w:szCs w:val="24"/>
          <w:lang w:val="en-GB"/>
        </w:rPr>
        <w:t xml:space="preserve"> per share, totalling Baht </w:t>
      </w:r>
      <w:r w:rsidR="00B16C13" w:rsidRPr="00B16C13">
        <w:rPr>
          <w:rFonts w:ascii="Times New Roman" w:eastAsia="Times New Roman" w:hAnsi="Times New Roman" w:cs="Angsana New"/>
          <w:sz w:val="24"/>
          <w:szCs w:val="24"/>
        </w:rPr>
        <w:t>95</w:t>
      </w:r>
      <w:r w:rsidR="00DB2DAE" w:rsidRPr="00DB2DAE">
        <w:rPr>
          <w:rFonts w:ascii="Times New Roman" w:eastAsia="Times New Roman" w:hAnsi="Times New Roman" w:cs="Times New Roman"/>
          <w:sz w:val="24"/>
          <w:szCs w:val="24"/>
          <w:lang w:val="en-GB"/>
        </w:rPr>
        <w:t xml:space="preserve"> million and called for </w:t>
      </w:r>
      <w:r w:rsidR="00B16C13" w:rsidRPr="00B16C13">
        <w:rPr>
          <w:rFonts w:ascii="Times New Roman" w:eastAsia="Times New Roman" w:hAnsi="Times New Roman" w:cs="Angsana New"/>
          <w:sz w:val="24"/>
          <w:szCs w:val="24"/>
        </w:rPr>
        <w:t>50</w:t>
      </w:r>
      <w:r w:rsidR="00DB2DAE" w:rsidRPr="00DB2DAE">
        <w:rPr>
          <w:rFonts w:ascii="Times New Roman" w:eastAsia="Times New Roman" w:hAnsi="Times New Roman" w:cs="Times New Roman"/>
          <w:sz w:val="24"/>
          <w:szCs w:val="24"/>
          <w:lang w:val="en-GB"/>
        </w:rPr>
        <w:t xml:space="preserve">% of share capital. ERV has registered with the Department of Business Development, Ministry of Commerce on December </w:t>
      </w:r>
      <w:r w:rsidR="00B16C13" w:rsidRPr="00B16C13">
        <w:rPr>
          <w:rFonts w:ascii="Times New Roman" w:eastAsia="Times New Roman" w:hAnsi="Times New Roman" w:cs="Angsana New"/>
          <w:sz w:val="24"/>
          <w:szCs w:val="24"/>
        </w:rPr>
        <w:t>3</w:t>
      </w:r>
      <w:r w:rsidR="00DB2DAE" w:rsidRPr="00DB2DAE">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2DAE" w:rsidRPr="00DB2DAE">
        <w:rPr>
          <w:rFonts w:ascii="Times New Roman" w:eastAsia="Times New Roman" w:hAnsi="Times New Roman" w:cs="Times New Roman"/>
          <w:sz w:val="24"/>
          <w:szCs w:val="24"/>
          <w:lang w:val="en-GB"/>
        </w:rPr>
        <w:t>.</w:t>
      </w:r>
    </w:p>
    <w:p w:rsidR="00730D70" w:rsidRPr="00EB2151" w:rsidRDefault="00B16C13" w:rsidP="0017111D">
      <w:pPr>
        <w:spacing w:after="240"/>
        <w:ind w:left="1267" w:hanging="727"/>
        <w:jc w:val="thaiDistribute"/>
        <w:rPr>
          <w:rFonts w:ascii="Times New Roman" w:eastAsia="Times New Roman" w:hAnsi="Times New Roman" w:cs="Times New Roman"/>
          <w:sz w:val="24"/>
          <w:szCs w:val="24"/>
        </w:rPr>
      </w:pPr>
      <w:r w:rsidRPr="00B16C13">
        <w:rPr>
          <w:rFonts w:ascii="Times New Roman" w:hAnsi="Times New Roman" w:cs="Angsana New"/>
          <w:sz w:val="24"/>
          <w:szCs w:val="24"/>
        </w:rPr>
        <w:t>13</w:t>
      </w:r>
      <w:r w:rsidR="00730D70" w:rsidRPr="00EB2151">
        <w:rPr>
          <w:rFonts w:ascii="Times New Roman" w:hAnsi="Times New Roman" w:cs="Times New Roman"/>
          <w:sz w:val="24"/>
          <w:szCs w:val="24"/>
        </w:rPr>
        <w:t>.</w:t>
      </w:r>
      <w:r w:rsidRPr="00B16C13">
        <w:rPr>
          <w:rFonts w:ascii="Times New Roman" w:hAnsi="Times New Roman" w:cs="Angsana New"/>
          <w:sz w:val="24"/>
          <w:szCs w:val="24"/>
        </w:rPr>
        <w:t>9</w:t>
      </w:r>
      <w:r w:rsidR="00730D70" w:rsidRPr="00EB2151">
        <w:rPr>
          <w:rFonts w:ascii="Times New Roman" w:hAnsi="Times New Roman" w:cs="Times New Roman"/>
          <w:sz w:val="24"/>
          <w:szCs w:val="24"/>
          <w:cs/>
        </w:rPr>
        <w:tab/>
      </w:r>
      <w:r w:rsidR="00730D70" w:rsidRPr="00EB2151">
        <w:rPr>
          <w:rFonts w:ascii="Times New Roman" w:eastAsia="Times New Roman" w:hAnsi="Times New Roman" w:cs="Times New Roman"/>
          <w:sz w:val="24"/>
          <w:szCs w:val="24"/>
          <w:lang w:val="en-GB"/>
        </w:rPr>
        <w:t>On</w:t>
      </w:r>
      <w:r w:rsidR="00730D70" w:rsidRPr="00EB2151">
        <w:rPr>
          <w:rFonts w:ascii="Times New Roman" w:eastAsia="Times New Roman" w:hAnsi="Times New Roman" w:cs="Times New Roman"/>
          <w:sz w:val="24"/>
          <w:szCs w:val="24"/>
        </w:rPr>
        <w:t xml:space="preserve"> </w:t>
      </w:r>
      <w:r w:rsidR="00730D70" w:rsidRPr="00EB2151">
        <w:rPr>
          <w:rFonts w:ascii="Times New Roman" w:eastAsia="Times New Roman" w:hAnsi="Times New Roman" w:cs="Times New Roman"/>
          <w:sz w:val="24"/>
          <w:szCs w:val="24"/>
          <w:lang w:val="en-GB"/>
        </w:rPr>
        <w:t>September</w:t>
      </w:r>
      <w:r w:rsidR="00730D70" w:rsidRPr="00EB2151">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18</w:t>
      </w:r>
      <w:r w:rsidR="00730D70" w:rsidRPr="00EB2151">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rPr>
        <w:t xml:space="preserve">, the Board of Directors’ Meeting No. </w:t>
      </w:r>
      <w:r w:rsidRPr="00B16C13">
        <w:rPr>
          <w:rFonts w:ascii="Times New Roman" w:eastAsia="Times New Roman" w:hAnsi="Times New Roman" w:cs="Angsana New"/>
          <w:sz w:val="24"/>
          <w:szCs w:val="24"/>
        </w:rPr>
        <w:t>11</w:t>
      </w:r>
      <w:r w:rsidR="00730D70"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rPr>
        <w:t xml:space="preserve"> of the Com</w:t>
      </w:r>
      <w:r w:rsidR="002F5922">
        <w:rPr>
          <w:rFonts w:ascii="Times New Roman" w:eastAsia="Times New Roman" w:hAnsi="Times New Roman" w:cs="Times New Roman"/>
          <w:sz w:val="24"/>
          <w:szCs w:val="24"/>
        </w:rPr>
        <w:t xml:space="preserve">pany </w:t>
      </w:r>
      <w:r w:rsidR="009953D8">
        <w:rPr>
          <w:rFonts w:ascii="Times New Roman" w:eastAsia="Times New Roman" w:hAnsi="Times New Roman" w:cs="Times New Roman"/>
          <w:sz w:val="24"/>
          <w:szCs w:val="24"/>
        </w:rPr>
        <w:t>passed a resolution to dispose 60,000 ordinary shares of M</w:t>
      </w:r>
      <w:r w:rsidR="009953D8">
        <w:rPr>
          <w:rFonts w:ascii="Times New Roman" w:eastAsia="Times New Roman" w:hAnsi="Times New Roman" w:cstheme="minorBidi" w:hint="cs"/>
          <w:sz w:val="24"/>
          <w:szCs w:val="24"/>
          <w:cs/>
        </w:rPr>
        <w:t xml:space="preserve"> </w:t>
      </w:r>
      <w:r w:rsidR="009953D8">
        <w:rPr>
          <w:rFonts w:ascii="Times New Roman" w:eastAsia="Times New Roman" w:hAnsi="Times New Roman" w:cs="Times New Roman"/>
          <w:sz w:val="24"/>
          <w:szCs w:val="24"/>
        </w:rPr>
        <w:t>Link Shop, representing 60% of total issued and paid-up capital of M-Link</w:t>
      </w:r>
      <w:r w:rsidR="009953D8">
        <w:rPr>
          <w:rFonts w:ascii="Times New Roman" w:eastAsia="Times New Roman" w:hAnsi="Times New Roman" w:cstheme="minorBidi"/>
          <w:sz w:val="24"/>
          <w:szCs w:val="24"/>
        </w:rPr>
        <w:t xml:space="preserve"> with a par value of B</w:t>
      </w:r>
      <w:r w:rsidR="00D64C47">
        <w:rPr>
          <w:rFonts w:ascii="Times New Roman" w:eastAsia="Times New Roman" w:hAnsi="Times New Roman" w:cstheme="minorBidi"/>
          <w:sz w:val="24"/>
          <w:szCs w:val="24"/>
        </w:rPr>
        <w:t>aht 100 per share</w:t>
      </w:r>
      <w:r w:rsidR="00730D70" w:rsidRPr="00EB2151">
        <w:rPr>
          <w:rFonts w:ascii="Times New Roman" w:eastAsia="Times New Roman" w:hAnsi="Times New Roman" w:cs="Times New Roman"/>
          <w:sz w:val="24"/>
          <w:szCs w:val="24"/>
        </w:rPr>
        <w:t xml:space="preserve"> to a person who is not a connected person and without any relationship and/or any connection with the Company’s executives, Board of Directors, major shareholders, or controlling person of the Company and its subsidiaries with price of Baht </w:t>
      </w:r>
      <w:r w:rsidRPr="00B16C13">
        <w:rPr>
          <w:rFonts w:ascii="Times New Roman" w:eastAsia="Times New Roman" w:hAnsi="Times New Roman" w:cs="Angsana New"/>
          <w:sz w:val="24"/>
          <w:szCs w:val="24"/>
        </w:rPr>
        <w:t>60</w:t>
      </w:r>
      <w:r w:rsidR="00730D70" w:rsidRPr="00EB2151">
        <w:rPr>
          <w:rFonts w:ascii="Times New Roman" w:eastAsia="Times New Roman" w:hAnsi="Times New Roman" w:cs="Times New Roman"/>
          <w:sz w:val="24"/>
          <w:szCs w:val="24"/>
        </w:rPr>
        <w:t xml:space="preserve"> million</w:t>
      </w:r>
      <w:r w:rsidR="00730D70" w:rsidRPr="00EB2151">
        <w:rPr>
          <w:rFonts w:ascii="Times New Roman" w:eastAsia="Times New Roman" w:hAnsi="Times New Roman" w:cs="Times New Roman"/>
          <w:sz w:val="24"/>
          <w:szCs w:val="24"/>
          <w:lang w:val="en-GB"/>
        </w:rPr>
        <w:t xml:space="preserve"> </w:t>
      </w:r>
      <w:r w:rsidR="00730D70" w:rsidRPr="00EB2151">
        <w:rPr>
          <w:rFonts w:ascii="Times New Roman" w:eastAsia="Times New Roman" w:hAnsi="Times New Roman" w:cs="Times New Roman"/>
          <w:sz w:val="24"/>
          <w:szCs w:val="24"/>
        </w:rPr>
        <w:t xml:space="preserve">and received cash amount of Baht </w:t>
      </w:r>
      <w:r w:rsidRPr="00B16C13">
        <w:rPr>
          <w:rFonts w:ascii="Times New Roman" w:eastAsia="Times New Roman" w:hAnsi="Times New Roman" w:cs="Angsana New"/>
          <w:sz w:val="24"/>
          <w:szCs w:val="24"/>
        </w:rPr>
        <w:t>60</w:t>
      </w:r>
      <w:r w:rsidR="00730D70" w:rsidRPr="00EB2151">
        <w:rPr>
          <w:rFonts w:ascii="Times New Roman" w:eastAsia="Times New Roman" w:hAnsi="Times New Roman" w:cs="Times New Roman"/>
          <w:sz w:val="24"/>
          <w:szCs w:val="24"/>
        </w:rPr>
        <w:t xml:space="preserve"> million on September </w:t>
      </w:r>
      <w:r w:rsidRPr="00B16C13">
        <w:rPr>
          <w:rFonts w:ascii="Times New Roman" w:eastAsia="Times New Roman" w:hAnsi="Times New Roman" w:cs="Angsana New"/>
          <w:sz w:val="24"/>
          <w:szCs w:val="24"/>
        </w:rPr>
        <w:t>19</w:t>
      </w:r>
      <w:r w:rsidR="00730D70" w:rsidRPr="00EB2151">
        <w:rPr>
          <w:rFonts w:ascii="Times New Roman" w:eastAsia="Times New Roman" w:hAnsi="Times New Roman" w:cs="Times New Roman"/>
          <w:sz w:val="24"/>
          <w:szCs w:val="24"/>
        </w:rPr>
        <w:t xml:space="preserve">, </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rPr>
        <w:t xml:space="preserve">. The disposition of ordinary shares of M-Link Shop </w:t>
      </w:r>
      <w:r w:rsidR="00730D70" w:rsidRPr="00EB2151">
        <w:rPr>
          <w:rFonts w:ascii="Times New Roman" w:eastAsia="Times New Roman" w:hAnsi="Times New Roman" w:cs="Times New Roman"/>
          <w:spacing w:val="-2"/>
          <w:sz w:val="24"/>
          <w:szCs w:val="24"/>
        </w:rPr>
        <w:t xml:space="preserve">Company Limited will be end </w:t>
      </w:r>
      <w:r w:rsidR="00D64C47">
        <w:rPr>
          <w:rFonts w:ascii="Times New Roman" w:eastAsia="Times New Roman" w:hAnsi="Times New Roman" w:cs="Times New Roman"/>
          <w:spacing w:val="-2"/>
          <w:sz w:val="24"/>
          <w:szCs w:val="24"/>
        </w:rPr>
        <w:t>up as</w:t>
      </w:r>
      <w:r w:rsidR="004E0D90">
        <w:rPr>
          <w:rFonts w:ascii="Times New Roman" w:eastAsia="Times New Roman" w:hAnsi="Times New Roman" w:cs="Times New Roman"/>
          <w:spacing w:val="-2"/>
          <w:sz w:val="24"/>
          <w:szCs w:val="24"/>
        </w:rPr>
        <w:t xml:space="preserve"> the Company’s subsidiary</w:t>
      </w:r>
      <w:r w:rsidR="002F5922">
        <w:rPr>
          <w:rFonts w:ascii="Times New Roman" w:eastAsia="Times New Roman" w:hAnsi="Times New Roman" w:cs="Times New Roman"/>
          <w:spacing w:val="-2"/>
          <w:sz w:val="24"/>
          <w:szCs w:val="24"/>
        </w:rPr>
        <w:t xml:space="preserve"> but still</w:t>
      </w:r>
      <w:r w:rsidR="004E0D90">
        <w:rPr>
          <w:rFonts w:ascii="Times New Roman" w:eastAsia="Times New Roman" w:hAnsi="Times New Roman" w:cs="Times New Roman"/>
          <w:spacing w:val="-2"/>
          <w:sz w:val="24"/>
          <w:szCs w:val="24"/>
        </w:rPr>
        <w:t xml:space="preserve"> </w:t>
      </w:r>
      <w:r w:rsidR="00D64C47">
        <w:rPr>
          <w:rFonts w:ascii="Times New Roman" w:eastAsia="Times New Roman" w:hAnsi="Times New Roman" w:cs="Times New Roman"/>
          <w:spacing w:val="-2"/>
          <w:sz w:val="24"/>
          <w:szCs w:val="24"/>
        </w:rPr>
        <w:t xml:space="preserve">an </w:t>
      </w:r>
      <w:r w:rsidR="004E0D90">
        <w:rPr>
          <w:rFonts w:ascii="Times New Roman" w:eastAsia="Times New Roman" w:hAnsi="Times New Roman" w:cs="Times New Roman"/>
          <w:spacing w:val="-2"/>
          <w:sz w:val="24"/>
          <w:szCs w:val="24"/>
        </w:rPr>
        <w:t>associate</w:t>
      </w:r>
      <w:r w:rsidR="00730D70" w:rsidRPr="00EB2151">
        <w:rPr>
          <w:rFonts w:ascii="Times New Roman" w:eastAsia="Times New Roman" w:hAnsi="Times New Roman" w:cs="Times New Roman"/>
          <w:sz w:val="24"/>
          <w:szCs w:val="24"/>
        </w:rPr>
        <w:t>.</w:t>
      </w:r>
    </w:p>
    <w:p w:rsidR="00730D70" w:rsidRPr="00EB2151" w:rsidRDefault="003127BF" w:rsidP="003F7A9E">
      <w:pPr>
        <w:spacing w:after="240"/>
        <w:ind w:left="1260" w:hanging="14"/>
        <w:jc w:val="thaiDistribute"/>
        <w:rPr>
          <w:rFonts w:ascii="Times New Roman" w:eastAsia="Times New Roman" w:hAnsi="Times New Roman" w:cs="Times New Roman"/>
          <w:sz w:val="24"/>
          <w:szCs w:val="24"/>
          <w:cs/>
        </w:rPr>
      </w:pPr>
      <w:r>
        <w:rPr>
          <w:rFonts w:ascii="Times New Roman" w:eastAsia="Times New Roman" w:hAnsi="Times New Roman" w:cs="Times New Roman"/>
          <w:sz w:val="24"/>
          <w:szCs w:val="24"/>
        </w:rPr>
        <w:t>Since the Company</w:t>
      </w:r>
      <w:r w:rsidR="00730D70" w:rsidRPr="00EB2151">
        <w:rPr>
          <w:rFonts w:ascii="Times New Roman" w:eastAsia="Times New Roman" w:hAnsi="Times New Roman" w:cs="Times New Roman"/>
          <w:sz w:val="24"/>
          <w:szCs w:val="24"/>
        </w:rPr>
        <w:t xml:space="preserve"> </w:t>
      </w:r>
      <w:proofErr w:type="spellStart"/>
      <w:r w:rsidR="00730D70" w:rsidRPr="00EB2151">
        <w:rPr>
          <w:rFonts w:ascii="Times New Roman" w:eastAsia="Times New Roman" w:hAnsi="Times New Roman" w:cs="Times New Roman"/>
          <w:sz w:val="24"/>
          <w:szCs w:val="24"/>
        </w:rPr>
        <w:t>los</w:t>
      </w:r>
      <w:r>
        <w:rPr>
          <w:rFonts w:ascii="Times New Roman" w:eastAsia="Times New Roman" w:hAnsi="Times New Roman" w:cs="Times New Roman"/>
          <w:sz w:val="24"/>
          <w:szCs w:val="24"/>
        </w:rPr>
        <w:t>t</w:t>
      </w:r>
      <w:proofErr w:type="spellEnd"/>
      <w:r w:rsidR="00730D70" w:rsidRPr="00EB2151">
        <w:rPr>
          <w:rFonts w:ascii="Times New Roman" w:eastAsia="Times New Roman" w:hAnsi="Times New Roman" w:cs="Times New Roman"/>
          <w:sz w:val="24"/>
          <w:szCs w:val="24"/>
        </w:rPr>
        <w:t xml:space="preserve"> of control </w:t>
      </w:r>
      <w:r>
        <w:rPr>
          <w:rFonts w:ascii="Times New Roman" w:eastAsia="Times New Roman" w:hAnsi="Times New Roman" w:cs="Times New Roman"/>
          <w:sz w:val="24"/>
          <w:szCs w:val="24"/>
        </w:rPr>
        <w:t>in</w:t>
      </w:r>
      <w:r w:rsidR="00730D70" w:rsidRPr="00EB2151">
        <w:rPr>
          <w:rFonts w:ascii="Times New Roman" w:eastAsia="Times New Roman" w:hAnsi="Times New Roman" w:cs="Times New Roman"/>
          <w:sz w:val="24"/>
          <w:szCs w:val="24"/>
        </w:rPr>
        <w:t xml:space="preserve"> subsidiary</w:t>
      </w:r>
      <w:r>
        <w:rPr>
          <w:rFonts w:ascii="Times New Roman" w:eastAsia="Times New Roman" w:hAnsi="Times New Roman" w:cs="Times New Roman"/>
          <w:sz w:val="24"/>
          <w:szCs w:val="24"/>
        </w:rPr>
        <w:t xml:space="preserve"> so the Company</w:t>
      </w:r>
      <w:r w:rsidR="00730D70" w:rsidRPr="00EB2151">
        <w:rPr>
          <w:rFonts w:ascii="Times New Roman" w:eastAsia="Times New Roman" w:hAnsi="Times New Roman" w:cs="Times New Roman"/>
          <w:sz w:val="24"/>
          <w:szCs w:val="24"/>
        </w:rPr>
        <w:t xml:space="preserve"> </w:t>
      </w:r>
      <w:r w:rsidR="00DB2DAE" w:rsidRPr="00EB2151">
        <w:rPr>
          <w:rFonts w:ascii="Times New Roman" w:eastAsia="Times New Roman" w:hAnsi="Times New Roman" w:cs="Times New Roman"/>
          <w:sz w:val="24"/>
          <w:szCs w:val="24"/>
        </w:rPr>
        <w:t>derecognize</w:t>
      </w:r>
      <w:r>
        <w:rPr>
          <w:rFonts w:ascii="Times New Roman" w:eastAsia="Times New Roman" w:hAnsi="Times New Roman" w:cs="Times New Roman"/>
          <w:sz w:val="24"/>
          <w:szCs w:val="24"/>
        </w:rPr>
        <w:t>d</w:t>
      </w:r>
      <w:r w:rsidR="00730D70" w:rsidRPr="00EB2151">
        <w:rPr>
          <w:rFonts w:ascii="Times New Roman" w:eastAsia="Times New Roman" w:hAnsi="Times New Roman" w:cs="Times New Roman"/>
          <w:sz w:val="24"/>
          <w:szCs w:val="24"/>
        </w:rPr>
        <w:t xml:space="preserve"> the assets and</w:t>
      </w:r>
      <w:r>
        <w:rPr>
          <w:rFonts w:ascii="Times New Roman" w:eastAsia="Times New Roman" w:hAnsi="Times New Roman" w:cs="Times New Roman"/>
          <w:sz w:val="24"/>
          <w:szCs w:val="24"/>
        </w:rPr>
        <w:t xml:space="preserve"> liabilities of such subsidiary </w:t>
      </w:r>
      <w:r w:rsidR="00730D70" w:rsidRPr="00EB2151">
        <w:rPr>
          <w:rFonts w:ascii="Times New Roman" w:eastAsia="Times New Roman" w:hAnsi="Times New Roman" w:cs="Times New Roman"/>
          <w:sz w:val="24"/>
          <w:szCs w:val="24"/>
        </w:rPr>
        <w:t>incl</w:t>
      </w:r>
      <w:r>
        <w:rPr>
          <w:rFonts w:ascii="Times New Roman" w:eastAsia="Times New Roman" w:hAnsi="Times New Roman" w:cs="Times New Roman"/>
          <w:sz w:val="24"/>
          <w:szCs w:val="24"/>
        </w:rPr>
        <w:t>uding non-controlling interests</w:t>
      </w:r>
      <w:r w:rsidR="00730D70" w:rsidRPr="00EB2151">
        <w:rPr>
          <w:rFonts w:ascii="Times New Roman" w:eastAsia="Times New Roman" w:hAnsi="Times New Roman" w:cs="Times New Roman"/>
          <w:sz w:val="24"/>
          <w:szCs w:val="24"/>
        </w:rPr>
        <w:t xml:space="preserve"> in full and measure</w:t>
      </w:r>
      <w:r>
        <w:rPr>
          <w:rFonts w:ascii="Times New Roman" w:eastAsia="Times New Roman" w:hAnsi="Times New Roman" w:cs="Times New Roman"/>
          <w:sz w:val="24"/>
          <w:szCs w:val="24"/>
        </w:rPr>
        <w:t>d</w:t>
      </w:r>
      <w:r w:rsidR="00730D70" w:rsidRPr="00EB21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00730D70" w:rsidRPr="00EB2151">
        <w:rPr>
          <w:rFonts w:ascii="Times New Roman" w:eastAsia="Times New Roman" w:hAnsi="Times New Roman" w:cs="Times New Roman"/>
          <w:sz w:val="24"/>
          <w:szCs w:val="24"/>
        </w:rPr>
        <w:t xml:space="preserve"> investment retained in the former subsidiary at its fair value. </w:t>
      </w:r>
      <w:r>
        <w:rPr>
          <w:rFonts w:ascii="Times New Roman" w:eastAsia="Times New Roman" w:hAnsi="Times New Roman" w:cs="Times New Roman"/>
          <w:sz w:val="24"/>
          <w:szCs w:val="24"/>
        </w:rPr>
        <w:t>Details of the disposal of investment in subsidiary are as follow</w:t>
      </w:r>
      <w:r w:rsidR="00730D70" w:rsidRPr="00EB2151">
        <w:rPr>
          <w:rFonts w:ascii="Times New Roman" w:eastAsia="Times New Roman" w:hAnsi="Times New Roman" w:cs="Times New Roman"/>
          <w:sz w:val="24"/>
          <w:szCs w:val="24"/>
        </w:rPr>
        <w:t>: </w:t>
      </w:r>
    </w:p>
    <w:p w:rsidR="00730D70" w:rsidRPr="00EB2151" w:rsidRDefault="00730D70" w:rsidP="00730D70">
      <w:pPr>
        <w:tabs>
          <w:tab w:val="left" w:pos="1080"/>
          <w:tab w:val="left" w:pos="1985"/>
        </w:tabs>
        <w:spacing w:before="240" w:after="0"/>
        <w:ind w:left="547" w:right="-9"/>
        <w:jc w:val="right"/>
        <w:rPr>
          <w:rFonts w:ascii="Times New Roman" w:eastAsia="Times New Roman" w:hAnsi="Times New Roman" w:cs="Times New Roman"/>
          <w:b/>
          <w:bCs/>
          <w:sz w:val="22"/>
          <w:szCs w:val="22"/>
          <w:lang w:val="en-GB" w:eastAsia="x-none"/>
        </w:rPr>
      </w:pPr>
      <w:r w:rsidRPr="00EB2151">
        <w:rPr>
          <w:rFonts w:ascii="Times New Roman" w:eastAsia="Times New Roman" w:hAnsi="Times New Roman" w:cs="Times New Roman"/>
          <w:b/>
          <w:bCs/>
          <w:sz w:val="22"/>
          <w:szCs w:val="22"/>
          <w:cs/>
          <w:lang w:val="en-GB" w:eastAsia="x-none"/>
        </w:rPr>
        <w:t xml:space="preserve"> (</w:t>
      </w:r>
      <w:r w:rsidRPr="00EB2151">
        <w:rPr>
          <w:rFonts w:ascii="Times New Roman" w:eastAsia="Times New Roman" w:hAnsi="Times New Roman" w:cs="Times New Roman"/>
          <w:b/>
          <w:bCs/>
          <w:sz w:val="22"/>
          <w:szCs w:val="22"/>
          <w:lang w:val="en-GB" w:eastAsia="x-none"/>
        </w:rPr>
        <w:t>Unit: Thousand Baht</w:t>
      </w:r>
      <w:r w:rsidRPr="00EB2151">
        <w:rPr>
          <w:rFonts w:ascii="Times New Roman" w:eastAsia="Times New Roman" w:hAnsi="Times New Roman" w:cs="Times New Roman"/>
          <w:b/>
          <w:bCs/>
          <w:sz w:val="22"/>
          <w:szCs w:val="22"/>
          <w:cs/>
          <w:lang w:val="en-GB" w:eastAsia="x-none"/>
        </w:rPr>
        <w:t>)</w:t>
      </w:r>
    </w:p>
    <w:tbl>
      <w:tblPr>
        <w:tblW w:w="8190" w:type="dxa"/>
        <w:tblInd w:w="1188" w:type="dxa"/>
        <w:tblLayout w:type="fixed"/>
        <w:tblLook w:val="01E0" w:firstRow="1" w:lastRow="1" w:firstColumn="1" w:lastColumn="1" w:noHBand="0" w:noVBand="0"/>
      </w:tblPr>
      <w:tblGrid>
        <w:gridCol w:w="6570"/>
        <w:gridCol w:w="1620"/>
      </w:tblGrid>
      <w:tr w:rsidR="00730D70" w:rsidRPr="00EB2151" w:rsidTr="00730D70">
        <w:tc>
          <w:tcPr>
            <w:tcW w:w="6570" w:type="dxa"/>
            <w:shd w:val="clear" w:color="auto" w:fill="auto"/>
          </w:tcPr>
          <w:p w:rsidR="00730D70" w:rsidRPr="00EB2151" w:rsidRDefault="00730D70" w:rsidP="003F7A9E">
            <w:pPr>
              <w:spacing w:after="0" w:line="240" w:lineRule="exact"/>
              <w:ind w:left="539" w:hanging="386"/>
              <w:rPr>
                <w:rFonts w:ascii="Times New Roman" w:eastAsia="Times New Roman" w:hAnsi="Times New Roman" w:cs="Times New Roman"/>
                <w:color w:val="000000"/>
                <w:sz w:val="24"/>
                <w:szCs w:val="24"/>
                <w:cs/>
                <w:lang w:val="en-GB"/>
              </w:rPr>
            </w:pPr>
            <w:r w:rsidRPr="00EB2151">
              <w:rPr>
                <w:rFonts w:ascii="Times New Roman" w:eastAsia="Times New Roman" w:hAnsi="Times New Roman" w:cs="Times New Roman"/>
                <w:color w:val="000000"/>
                <w:sz w:val="24"/>
                <w:szCs w:val="24"/>
                <w:lang w:val="en-GB"/>
              </w:rPr>
              <w:t>Cash and cash equivalent</w:t>
            </w:r>
            <w:r w:rsidRPr="00EB2151">
              <w:rPr>
                <w:rFonts w:ascii="Times New Roman" w:eastAsia="Times New Roman" w:hAnsi="Times New Roman" w:cs="Times New Roman"/>
                <w:color w:val="000000"/>
                <w:sz w:val="24"/>
                <w:szCs w:val="24"/>
                <w:cs/>
                <w:lang w:val="en-GB"/>
              </w:rPr>
              <w:t>s</w:t>
            </w:r>
          </w:p>
        </w:tc>
        <w:tc>
          <w:tcPr>
            <w:tcW w:w="1620" w:type="dxa"/>
            <w:shd w:val="clear" w:color="auto" w:fill="auto"/>
          </w:tcPr>
          <w:p w:rsidR="00730D70" w:rsidRPr="00EB2151" w:rsidRDefault="00B16C13" w:rsidP="003F7A9E">
            <w:pPr>
              <w:tabs>
                <w:tab w:val="decimal" w:pos="1336"/>
              </w:tabs>
              <w:snapToGrid w:val="0"/>
              <w:spacing w:after="0" w:line="240" w:lineRule="exact"/>
              <w:jc w:val="both"/>
              <w:rPr>
                <w:rFonts w:ascii="Times New Roman" w:eastAsia="Times New Roman" w:hAnsi="Times New Roman" w:cs="Times New Roman"/>
                <w:color w:val="000000"/>
                <w:sz w:val="24"/>
                <w:szCs w:val="24"/>
                <w:lang w:val="en-GB"/>
              </w:rPr>
            </w:pPr>
            <w:r w:rsidRPr="00B16C13">
              <w:rPr>
                <w:rFonts w:ascii="Times New Roman" w:eastAsia="Times New Roman" w:hAnsi="Times New Roman" w:cs="Angsana New"/>
                <w:color w:val="000000"/>
                <w:sz w:val="24"/>
                <w:szCs w:val="24"/>
              </w:rPr>
              <w:t>72</w:t>
            </w:r>
          </w:p>
        </w:tc>
      </w:tr>
      <w:tr w:rsidR="00730D70" w:rsidRPr="00EB2151" w:rsidTr="00730D70">
        <w:tc>
          <w:tcPr>
            <w:tcW w:w="6570" w:type="dxa"/>
            <w:shd w:val="clear" w:color="auto" w:fill="auto"/>
          </w:tcPr>
          <w:p w:rsidR="00730D70" w:rsidRPr="00EB2151" w:rsidRDefault="00D64C47" w:rsidP="003F7A9E">
            <w:pPr>
              <w:spacing w:after="0" w:line="240" w:lineRule="exact"/>
              <w:ind w:left="539" w:hanging="3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Trade and other </w:t>
            </w:r>
            <w:r w:rsidR="00730D70" w:rsidRPr="00EB2151">
              <w:rPr>
                <w:rFonts w:ascii="Times New Roman" w:eastAsia="Times New Roman" w:hAnsi="Times New Roman" w:cs="Times New Roman"/>
                <w:color w:val="000000"/>
                <w:sz w:val="24"/>
                <w:szCs w:val="24"/>
              </w:rPr>
              <w:t>receivables</w:t>
            </w:r>
          </w:p>
        </w:tc>
        <w:tc>
          <w:tcPr>
            <w:tcW w:w="1620" w:type="dxa"/>
            <w:shd w:val="clear" w:color="auto" w:fill="auto"/>
          </w:tcPr>
          <w:p w:rsidR="00730D70" w:rsidRPr="00EB2151" w:rsidRDefault="00B16C13" w:rsidP="003F7A9E">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t>901</w:t>
            </w:r>
          </w:p>
        </w:tc>
      </w:tr>
      <w:tr w:rsidR="002F5922" w:rsidRPr="00EB2151" w:rsidTr="002F5922">
        <w:trPr>
          <w:trHeight w:val="69"/>
        </w:trPr>
        <w:tc>
          <w:tcPr>
            <w:tcW w:w="6570" w:type="dxa"/>
            <w:shd w:val="clear" w:color="auto" w:fill="auto"/>
          </w:tcPr>
          <w:p w:rsidR="002F5922" w:rsidRPr="00EB2151" w:rsidRDefault="00D64C47" w:rsidP="00D64C47">
            <w:pPr>
              <w:spacing w:after="0" w:line="240" w:lineRule="exact"/>
              <w:ind w:left="539" w:hanging="386"/>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Other payables</w:t>
            </w:r>
          </w:p>
        </w:tc>
        <w:tc>
          <w:tcPr>
            <w:tcW w:w="1620" w:type="dxa"/>
            <w:shd w:val="clear" w:color="auto" w:fill="auto"/>
          </w:tcPr>
          <w:p w:rsidR="002F5922" w:rsidRPr="00EB2151" w:rsidRDefault="002F5922" w:rsidP="004066CD">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17</w:t>
            </w:r>
            <w:r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268</w:t>
            </w:r>
            <w:r w:rsidRPr="00EB2151">
              <w:rPr>
                <w:rFonts w:ascii="Times New Roman" w:eastAsia="Times New Roman" w:hAnsi="Times New Roman" w:cs="Times New Roman"/>
                <w:color w:val="000000"/>
                <w:sz w:val="24"/>
                <w:szCs w:val="24"/>
              </w:rPr>
              <w:t>)</w:t>
            </w:r>
          </w:p>
        </w:tc>
      </w:tr>
      <w:tr w:rsidR="002F5922" w:rsidRPr="00EB2151" w:rsidTr="004066CD">
        <w:tc>
          <w:tcPr>
            <w:tcW w:w="6570" w:type="dxa"/>
            <w:shd w:val="clear" w:color="auto" w:fill="auto"/>
          </w:tcPr>
          <w:p w:rsidR="002F5922" w:rsidRPr="00EB2151" w:rsidRDefault="002F5922" w:rsidP="004066CD">
            <w:pPr>
              <w:spacing w:after="0" w:line="240" w:lineRule="exact"/>
              <w:ind w:left="539" w:hanging="386"/>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Short-term loans to related persons</w:t>
            </w:r>
          </w:p>
        </w:tc>
        <w:tc>
          <w:tcPr>
            <w:tcW w:w="1620" w:type="dxa"/>
            <w:shd w:val="clear" w:color="auto" w:fill="auto"/>
          </w:tcPr>
          <w:p w:rsidR="002F5922" w:rsidRPr="00EB2151" w:rsidRDefault="002F5922" w:rsidP="004066CD">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65</w:t>
            </w:r>
            <w:r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200</w:t>
            </w:r>
            <w:r w:rsidRPr="00EB2151">
              <w:rPr>
                <w:rFonts w:ascii="Times New Roman" w:eastAsia="Times New Roman" w:hAnsi="Times New Roman" w:cs="Times New Roman"/>
                <w:color w:val="000000"/>
                <w:sz w:val="24"/>
                <w:szCs w:val="24"/>
              </w:rPr>
              <w:t>)</w:t>
            </w:r>
          </w:p>
        </w:tc>
      </w:tr>
      <w:tr w:rsidR="00730D70" w:rsidRPr="00EB2151" w:rsidTr="00730D70">
        <w:trPr>
          <w:trHeight w:val="242"/>
        </w:trPr>
        <w:tc>
          <w:tcPr>
            <w:tcW w:w="6570" w:type="dxa"/>
            <w:shd w:val="clear" w:color="auto" w:fill="auto"/>
          </w:tcPr>
          <w:p w:rsidR="00730D70" w:rsidRPr="00EB2151" w:rsidRDefault="00730D70" w:rsidP="003F7A9E">
            <w:pPr>
              <w:spacing w:after="0" w:line="240" w:lineRule="exact"/>
              <w:ind w:left="171" w:hanging="36"/>
              <w:rPr>
                <w:rFonts w:ascii="Times New Roman" w:eastAsia="Times New Roman" w:hAnsi="Times New Roman" w:cs="Times New Roman"/>
                <w:b/>
                <w:bCs/>
                <w:color w:val="000000"/>
                <w:sz w:val="24"/>
                <w:szCs w:val="24"/>
              </w:rPr>
            </w:pPr>
            <w:r w:rsidRPr="00EB2151">
              <w:rPr>
                <w:rFonts w:ascii="Times New Roman" w:eastAsia="Times New Roman" w:hAnsi="Times New Roman" w:cs="Times New Roman"/>
                <w:b/>
                <w:bCs/>
                <w:color w:val="000000"/>
                <w:sz w:val="24"/>
                <w:szCs w:val="24"/>
              </w:rPr>
              <w:t xml:space="preserve">Net assets </w:t>
            </w:r>
          </w:p>
        </w:tc>
        <w:tc>
          <w:tcPr>
            <w:tcW w:w="1620" w:type="dxa"/>
            <w:tcBorders>
              <w:top w:val="single" w:sz="4" w:space="0" w:color="auto"/>
            </w:tcBorders>
            <w:shd w:val="clear" w:color="auto" w:fill="auto"/>
          </w:tcPr>
          <w:p w:rsidR="00730D70" w:rsidRPr="00EB2151" w:rsidRDefault="00730D70" w:rsidP="003F7A9E">
            <w:pPr>
              <w:tabs>
                <w:tab w:val="decimal" w:pos="1336"/>
              </w:tabs>
              <w:snapToGrid w:val="0"/>
              <w:spacing w:after="0" w:line="240" w:lineRule="exact"/>
              <w:jc w:val="both"/>
              <w:rPr>
                <w:rFonts w:ascii="Times New Roman" w:eastAsia="Times New Roman" w:hAnsi="Times New Roman" w:cs="Times New Roman"/>
                <w:color w:val="000000"/>
                <w:sz w:val="24"/>
                <w:szCs w:val="24"/>
                <w:cs/>
                <w:lang w:val="en-GB"/>
              </w:rPr>
            </w:pP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81</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495</w:t>
            </w:r>
            <w:r w:rsidRPr="00EB2151">
              <w:rPr>
                <w:rFonts w:ascii="Times New Roman" w:eastAsia="Times New Roman" w:hAnsi="Times New Roman" w:cs="Times New Roman"/>
                <w:color w:val="000000"/>
                <w:sz w:val="24"/>
                <w:szCs w:val="24"/>
                <w:lang w:val="en-GB"/>
              </w:rPr>
              <w:t>)</w:t>
            </w:r>
          </w:p>
        </w:tc>
      </w:tr>
      <w:tr w:rsidR="00730D70" w:rsidRPr="00EB2151" w:rsidTr="00730D70">
        <w:trPr>
          <w:trHeight w:val="99"/>
        </w:trPr>
        <w:tc>
          <w:tcPr>
            <w:tcW w:w="6570" w:type="dxa"/>
            <w:shd w:val="clear" w:color="auto" w:fill="auto"/>
          </w:tcPr>
          <w:p w:rsidR="00730D70" w:rsidRPr="00EB2151" w:rsidRDefault="00730D70" w:rsidP="003F7A9E">
            <w:pPr>
              <w:spacing w:after="0" w:line="240" w:lineRule="exact"/>
              <w:ind w:left="539" w:hanging="386"/>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Non-controlling interests</w:t>
            </w:r>
          </w:p>
        </w:tc>
        <w:tc>
          <w:tcPr>
            <w:tcW w:w="1620" w:type="dxa"/>
            <w:tcBorders>
              <w:bottom w:val="single" w:sz="4" w:space="0" w:color="auto"/>
            </w:tcBorders>
            <w:shd w:val="clear" w:color="auto" w:fill="auto"/>
          </w:tcPr>
          <w:p w:rsidR="00730D70" w:rsidRPr="00EB2151" w:rsidRDefault="00730D70" w:rsidP="003F7A9E">
            <w:pPr>
              <w:tabs>
                <w:tab w:val="decimal" w:pos="1336"/>
              </w:tabs>
              <w:snapToGrid w:val="0"/>
              <w:spacing w:after="0" w:line="240" w:lineRule="exact"/>
              <w:jc w:val="both"/>
              <w:rPr>
                <w:rFonts w:ascii="Times New Roman" w:eastAsia="Times New Roman" w:hAnsi="Times New Roman" w:cs="Times New Roman"/>
                <w:color w:val="000000"/>
                <w:sz w:val="24"/>
                <w:szCs w:val="24"/>
                <w:cs/>
                <w:lang w:val="en-GB"/>
              </w:rPr>
            </w:pP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4</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099</w:t>
            </w:r>
            <w:r w:rsidRPr="00EB2151">
              <w:rPr>
                <w:rFonts w:ascii="Times New Roman" w:eastAsia="Times New Roman" w:hAnsi="Times New Roman" w:cs="Times New Roman"/>
                <w:color w:val="000000"/>
                <w:sz w:val="24"/>
                <w:szCs w:val="24"/>
                <w:lang w:val="en-GB"/>
              </w:rPr>
              <w:t>)</w:t>
            </w:r>
          </w:p>
        </w:tc>
      </w:tr>
      <w:tr w:rsidR="00730D70" w:rsidRPr="00EB2151" w:rsidTr="00730D70">
        <w:trPr>
          <w:trHeight w:val="99"/>
        </w:trPr>
        <w:tc>
          <w:tcPr>
            <w:tcW w:w="6570" w:type="dxa"/>
            <w:shd w:val="clear" w:color="auto" w:fill="auto"/>
          </w:tcPr>
          <w:p w:rsidR="00730D70" w:rsidRPr="00EB2151" w:rsidRDefault="00730D70" w:rsidP="003F7A9E">
            <w:pPr>
              <w:spacing w:after="0" w:line="240" w:lineRule="exact"/>
              <w:ind w:left="171" w:hanging="36"/>
              <w:rPr>
                <w:rFonts w:ascii="Times New Roman" w:eastAsia="Times New Roman" w:hAnsi="Times New Roman" w:cs="Times New Roman"/>
                <w:sz w:val="24"/>
                <w:szCs w:val="24"/>
                <w:rtl/>
                <w:cs/>
                <w:lang w:val="en-GB"/>
              </w:rPr>
            </w:pPr>
            <w:r w:rsidRPr="00EB2151">
              <w:rPr>
                <w:rFonts w:ascii="Times New Roman" w:eastAsia="Times New Roman" w:hAnsi="Times New Roman" w:cs="Times New Roman"/>
                <w:sz w:val="24"/>
                <w:szCs w:val="24"/>
              </w:rPr>
              <w:t>Fair value of net assets</w:t>
            </w:r>
          </w:p>
        </w:tc>
        <w:tc>
          <w:tcPr>
            <w:tcW w:w="1620" w:type="dxa"/>
            <w:shd w:val="clear" w:color="auto" w:fill="auto"/>
          </w:tcPr>
          <w:p w:rsidR="00730D70" w:rsidRPr="00EB2151" w:rsidRDefault="00730D70" w:rsidP="00145C0A">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EB2151">
              <w:rPr>
                <w:rFonts w:ascii="Times New Roman" w:eastAsia="Times New Roman" w:hAnsi="Times New Roman" w:cs="Times New Roman"/>
                <w:color w:val="000000"/>
                <w:sz w:val="24"/>
                <w:szCs w:val="24"/>
              </w:rPr>
              <w:t>(</w:t>
            </w:r>
            <w:r w:rsidR="00B16C13" w:rsidRPr="00B16C13">
              <w:rPr>
                <w:rFonts w:ascii="Times New Roman" w:eastAsia="Times New Roman" w:hAnsi="Times New Roman" w:cs="Angsana New"/>
                <w:color w:val="000000"/>
                <w:sz w:val="24"/>
                <w:szCs w:val="24"/>
              </w:rPr>
              <w:t>77</w:t>
            </w:r>
            <w:r w:rsidRPr="00EB2151">
              <w:rPr>
                <w:rFonts w:ascii="Times New Roman" w:eastAsia="Times New Roman" w:hAnsi="Times New Roman" w:cs="Times New Roman"/>
                <w:color w:val="000000"/>
                <w:sz w:val="24"/>
                <w:szCs w:val="24"/>
              </w:rPr>
              <w:t>,</w:t>
            </w:r>
            <w:r w:rsidR="002F5922">
              <w:rPr>
                <w:rFonts w:ascii="Times New Roman" w:eastAsia="Times New Roman" w:hAnsi="Times New Roman" w:cs="Angsana New"/>
                <w:color w:val="000000"/>
                <w:sz w:val="24"/>
                <w:szCs w:val="24"/>
              </w:rPr>
              <w:t>396</w:t>
            </w:r>
            <w:r w:rsidRPr="00EB2151">
              <w:rPr>
                <w:rFonts w:ascii="Times New Roman" w:eastAsia="Times New Roman" w:hAnsi="Times New Roman" w:cs="Times New Roman"/>
                <w:color w:val="000000"/>
                <w:sz w:val="24"/>
                <w:szCs w:val="24"/>
              </w:rPr>
              <w:t>)</w:t>
            </w:r>
          </w:p>
        </w:tc>
      </w:tr>
      <w:tr w:rsidR="00730D70" w:rsidRPr="00EB2151" w:rsidTr="00730D70">
        <w:tc>
          <w:tcPr>
            <w:tcW w:w="6570" w:type="dxa"/>
            <w:shd w:val="clear" w:color="auto" w:fill="auto"/>
          </w:tcPr>
          <w:p w:rsidR="00730D70" w:rsidRPr="00EB2151" w:rsidRDefault="00730D70" w:rsidP="003127BF">
            <w:pPr>
              <w:spacing w:after="0" w:line="240" w:lineRule="exact"/>
              <w:ind w:left="539" w:hanging="386"/>
              <w:rPr>
                <w:rFonts w:ascii="Times New Roman" w:eastAsia="Times New Roman" w:hAnsi="Times New Roman" w:cs="Times New Roman"/>
                <w:sz w:val="24"/>
                <w:szCs w:val="24"/>
                <w:rtl/>
                <w:cs/>
                <w:lang w:val="en-GB"/>
              </w:rPr>
            </w:pPr>
            <w:r w:rsidRPr="00EB2151">
              <w:rPr>
                <w:rFonts w:ascii="Times New Roman" w:eastAsia="Times New Roman" w:hAnsi="Times New Roman" w:cs="Times New Roman"/>
                <w:color w:val="000000"/>
                <w:sz w:val="24"/>
                <w:szCs w:val="24"/>
                <w:lang w:val="en-GB"/>
              </w:rPr>
              <w:t xml:space="preserve">Cash received from </w:t>
            </w:r>
            <w:r w:rsidR="003127BF">
              <w:rPr>
                <w:rFonts w:ascii="Times New Roman" w:eastAsia="Times New Roman" w:hAnsi="Times New Roman" w:cs="Times New Roman"/>
                <w:color w:val="000000"/>
                <w:sz w:val="24"/>
                <w:szCs w:val="24"/>
                <w:lang w:val="en-GB"/>
              </w:rPr>
              <w:t>disposal</w:t>
            </w:r>
            <w:r w:rsidRPr="00EB2151">
              <w:rPr>
                <w:rFonts w:ascii="Times New Roman" w:eastAsia="Times New Roman" w:hAnsi="Times New Roman" w:cs="Times New Roman"/>
                <w:color w:val="000000"/>
                <w:sz w:val="24"/>
                <w:szCs w:val="24"/>
                <w:lang w:val="en-GB"/>
              </w:rPr>
              <w:t xml:space="preserve"> of investment in</w:t>
            </w:r>
            <w:r w:rsidR="002F5922">
              <w:rPr>
                <w:rFonts w:ascii="Times New Roman" w:eastAsia="Times New Roman" w:hAnsi="Times New Roman" w:cs="Times New Roman"/>
                <w:color w:val="000000"/>
                <w:sz w:val="24"/>
                <w:szCs w:val="24"/>
                <w:lang w:val="en-GB"/>
              </w:rPr>
              <w:t xml:space="preserve"> the</w:t>
            </w:r>
            <w:r w:rsidRPr="00EB2151">
              <w:rPr>
                <w:rFonts w:ascii="Times New Roman" w:eastAsia="Times New Roman" w:hAnsi="Times New Roman" w:cs="Times New Roman"/>
                <w:color w:val="000000"/>
                <w:sz w:val="24"/>
                <w:szCs w:val="24"/>
                <w:lang w:val="en-GB"/>
              </w:rPr>
              <w:t xml:space="preserve"> subsidiary</w:t>
            </w:r>
          </w:p>
        </w:tc>
        <w:tc>
          <w:tcPr>
            <w:tcW w:w="1620" w:type="dxa"/>
            <w:shd w:val="clear" w:color="auto" w:fill="auto"/>
          </w:tcPr>
          <w:p w:rsidR="00730D70" w:rsidRPr="00EB2151" w:rsidRDefault="00B16C13" w:rsidP="003F7A9E">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t>60</w:t>
            </w:r>
            <w:r w:rsidR="00730D70" w:rsidRPr="00EB2151">
              <w:rPr>
                <w:rFonts w:ascii="Times New Roman" w:eastAsia="Times New Roman" w:hAnsi="Times New Roman" w:cs="Times New Roman"/>
                <w:color w:val="000000"/>
                <w:sz w:val="24"/>
                <w:szCs w:val="24"/>
              </w:rPr>
              <w:t>,</w:t>
            </w:r>
            <w:r w:rsidRPr="00B16C13">
              <w:rPr>
                <w:rFonts w:ascii="Times New Roman" w:eastAsia="Times New Roman" w:hAnsi="Times New Roman" w:cs="Angsana New"/>
                <w:color w:val="000000"/>
                <w:sz w:val="24"/>
                <w:szCs w:val="24"/>
              </w:rPr>
              <w:t>000</w:t>
            </w:r>
          </w:p>
        </w:tc>
      </w:tr>
      <w:tr w:rsidR="00730D70" w:rsidRPr="00EB2151" w:rsidTr="00730D70">
        <w:tc>
          <w:tcPr>
            <w:tcW w:w="6570" w:type="dxa"/>
            <w:shd w:val="clear" w:color="auto" w:fill="auto"/>
          </w:tcPr>
          <w:p w:rsidR="00730D70" w:rsidRPr="00EB2151" w:rsidRDefault="00730D70" w:rsidP="003127BF">
            <w:pPr>
              <w:spacing w:after="0" w:line="240" w:lineRule="exact"/>
              <w:ind w:left="171" w:right="240" w:hanging="36"/>
              <w:rPr>
                <w:rFonts w:ascii="Times New Roman" w:eastAsia="Times New Roman" w:hAnsi="Times New Roman" w:cs="Times New Roman"/>
                <w:b/>
                <w:bCs/>
                <w:color w:val="000000"/>
                <w:sz w:val="24"/>
                <w:szCs w:val="24"/>
              </w:rPr>
            </w:pPr>
            <w:r w:rsidRPr="00EB2151">
              <w:rPr>
                <w:rFonts w:ascii="Times New Roman" w:eastAsia="Times New Roman" w:hAnsi="Times New Roman" w:cs="Times New Roman"/>
                <w:b/>
                <w:bCs/>
                <w:color w:val="000000"/>
                <w:sz w:val="24"/>
                <w:szCs w:val="24"/>
              </w:rPr>
              <w:t xml:space="preserve">Gain </w:t>
            </w:r>
            <w:r w:rsidR="003127BF">
              <w:rPr>
                <w:rFonts w:ascii="Times New Roman" w:eastAsia="Times New Roman" w:hAnsi="Times New Roman" w:cs="Times New Roman"/>
                <w:b/>
                <w:bCs/>
                <w:color w:val="000000"/>
                <w:sz w:val="24"/>
                <w:szCs w:val="24"/>
              </w:rPr>
              <w:t>on disposal</w:t>
            </w:r>
            <w:r w:rsidRPr="00EB2151">
              <w:rPr>
                <w:rFonts w:ascii="Times New Roman" w:eastAsia="Times New Roman" w:hAnsi="Times New Roman" w:cs="Times New Roman"/>
                <w:b/>
                <w:bCs/>
                <w:color w:val="000000"/>
                <w:sz w:val="24"/>
                <w:szCs w:val="24"/>
              </w:rPr>
              <w:t xml:space="preserve"> of investment in subsidiary</w:t>
            </w:r>
          </w:p>
        </w:tc>
        <w:tc>
          <w:tcPr>
            <w:tcW w:w="1620" w:type="dxa"/>
            <w:tcBorders>
              <w:top w:val="single" w:sz="4" w:space="0" w:color="auto"/>
              <w:bottom w:val="double" w:sz="4" w:space="0" w:color="auto"/>
            </w:tcBorders>
            <w:shd w:val="clear" w:color="auto" w:fill="auto"/>
          </w:tcPr>
          <w:p w:rsidR="00730D70" w:rsidRPr="00EB2151" w:rsidRDefault="00B16C13" w:rsidP="00145C0A">
            <w:pPr>
              <w:tabs>
                <w:tab w:val="decimal" w:pos="1336"/>
              </w:tabs>
              <w:snapToGrid w:val="0"/>
              <w:spacing w:after="0" w:line="240" w:lineRule="exact"/>
              <w:jc w:val="both"/>
              <w:rPr>
                <w:rFonts w:ascii="Times New Roman" w:eastAsia="Times New Roman" w:hAnsi="Times New Roman" w:cs="Times New Roman"/>
                <w:color w:val="000000"/>
                <w:sz w:val="24"/>
                <w:szCs w:val="24"/>
              </w:rPr>
            </w:pPr>
            <w:r w:rsidRPr="00B16C13">
              <w:rPr>
                <w:rFonts w:ascii="Times New Roman" w:eastAsia="Times New Roman" w:hAnsi="Times New Roman" w:cs="Angsana New"/>
                <w:color w:val="000000"/>
                <w:sz w:val="24"/>
                <w:szCs w:val="24"/>
              </w:rPr>
              <w:t>137</w:t>
            </w:r>
            <w:r w:rsidR="00730D70" w:rsidRPr="00EB2151">
              <w:rPr>
                <w:rFonts w:ascii="Times New Roman" w:eastAsia="Times New Roman" w:hAnsi="Times New Roman" w:cs="Times New Roman"/>
                <w:color w:val="000000"/>
                <w:sz w:val="24"/>
                <w:szCs w:val="24"/>
              </w:rPr>
              <w:t>,</w:t>
            </w:r>
            <w:r w:rsidR="002F5922">
              <w:rPr>
                <w:rFonts w:ascii="Times New Roman" w:eastAsia="Times New Roman" w:hAnsi="Times New Roman" w:cs="Angsana New"/>
                <w:color w:val="000000"/>
                <w:sz w:val="24"/>
                <w:szCs w:val="24"/>
              </w:rPr>
              <w:t>396</w:t>
            </w:r>
          </w:p>
        </w:tc>
      </w:tr>
    </w:tbl>
    <w:p w:rsidR="003D2F4B" w:rsidRDefault="00730D70" w:rsidP="003127BF">
      <w:pPr>
        <w:tabs>
          <w:tab w:val="center" w:pos="6840"/>
          <w:tab w:val="center" w:pos="8280"/>
        </w:tabs>
        <w:spacing w:before="240"/>
        <w:ind w:left="1267"/>
        <w:jc w:val="both"/>
        <w:rPr>
          <w:rFonts w:ascii="Times New Roman" w:eastAsia="Times New Roman" w:hAnsi="Times New Roman" w:cs="Times New Roman"/>
          <w:sz w:val="24"/>
          <w:szCs w:val="24"/>
        </w:rPr>
      </w:pPr>
      <w:r w:rsidRPr="002F5922">
        <w:rPr>
          <w:rFonts w:ascii="Times New Roman" w:eastAsia="Times New Roman" w:hAnsi="Times New Roman" w:cs="Times New Roman"/>
          <w:spacing w:val="-4"/>
          <w:sz w:val="24"/>
          <w:szCs w:val="24"/>
        </w:rPr>
        <w:t xml:space="preserve">For </w:t>
      </w:r>
      <w:r w:rsidR="002F5922" w:rsidRPr="002F5922">
        <w:rPr>
          <w:rFonts w:ascii="Times New Roman" w:eastAsia="Times New Roman" w:hAnsi="Times New Roman" w:cs="Times New Roman"/>
          <w:spacing w:val="-4"/>
          <w:sz w:val="24"/>
          <w:szCs w:val="24"/>
        </w:rPr>
        <w:t xml:space="preserve">the </w:t>
      </w:r>
      <w:r w:rsidRPr="002F5922">
        <w:rPr>
          <w:rFonts w:ascii="Times New Roman" w:eastAsia="Times New Roman" w:hAnsi="Times New Roman" w:cs="Times New Roman"/>
          <w:spacing w:val="-4"/>
          <w:sz w:val="24"/>
          <w:szCs w:val="24"/>
        </w:rPr>
        <w:t xml:space="preserve">year ended December </w:t>
      </w:r>
      <w:r w:rsidR="00B16C13" w:rsidRPr="002F5922">
        <w:rPr>
          <w:rFonts w:ascii="Times New Roman" w:eastAsia="Times New Roman" w:hAnsi="Times New Roman" w:cs="Angsana New"/>
          <w:spacing w:val="-4"/>
          <w:sz w:val="24"/>
          <w:szCs w:val="24"/>
        </w:rPr>
        <w:t>31</w:t>
      </w:r>
      <w:r w:rsidRPr="002F5922">
        <w:rPr>
          <w:rFonts w:ascii="Times New Roman" w:eastAsia="Times New Roman" w:hAnsi="Times New Roman" w:cs="Times New Roman"/>
          <w:spacing w:val="-4"/>
          <w:sz w:val="24"/>
          <w:szCs w:val="24"/>
        </w:rPr>
        <w:t xml:space="preserve">, </w:t>
      </w:r>
      <w:r w:rsidR="00B16C13" w:rsidRPr="002F5922">
        <w:rPr>
          <w:rFonts w:ascii="Times New Roman" w:eastAsia="Times New Roman" w:hAnsi="Times New Roman" w:cs="Angsana New"/>
          <w:spacing w:val="-4"/>
          <w:sz w:val="24"/>
          <w:szCs w:val="24"/>
        </w:rPr>
        <w:t>2019</w:t>
      </w:r>
      <w:r w:rsidRPr="002F5922">
        <w:rPr>
          <w:rFonts w:ascii="Times New Roman" w:eastAsia="Times New Roman" w:hAnsi="Times New Roman" w:cs="Times New Roman"/>
          <w:spacing w:val="-4"/>
          <w:sz w:val="24"/>
          <w:szCs w:val="24"/>
        </w:rPr>
        <w:t xml:space="preserve">, the </w:t>
      </w:r>
      <w:r w:rsidR="003127BF">
        <w:rPr>
          <w:rFonts w:ascii="Times New Roman" w:eastAsia="Times New Roman" w:hAnsi="Times New Roman" w:cs="Times New Roman"/>
          <w:spacing w:val="-4"/>
          <w:sz w:val="24"/>
          <w:szCs w:val="24"/>
        </w:rPr>
        <w:t>Company</w:t>
      </w:r>
      <w:r w:rsidRPr="002F5922">
        <w:rPr>
          <w:rFonts w:ascii="Times New Roman" w:eastAsia="Times New Roman" w:hAnsi="Times New Roman" w:cs="Times New Roman"/>
          <w:spacing w:val="-4"/>
          <w:sz w:val="24"/>
          <w:szCs w:val="24"/>
        </w:rPr>
        <w:t xml:space="preserve"> recorded gain on </w:t>
      </w:r>
      <w:r w:rsidR="003127BF">
        <w:rPr>
          <w:rFonts w:ascii="Times New Roman" w:eastAsia="Times New Roman" w:hAnsi="Times New Roman" w:cs="Times New Roman"/>
          <w:spacing w:val="-4"/>
          <w:sz w:val="24"/>
          <w:szCs w:val="24"/>
        </w:rPr>
        <w:t>disposal</w:t>
      </w:r>
      <w:r w:rsidRPr="002F5922">
        <w:rPr>
          <w:rFonts w:ascii="Times New Roman" w:eastAsia="Times New Roman" w:hAnsi="Times New Roman" w:cs="Times New Roman"/>
          <w:spacing w:val="-4"/>
          <w:sz w:val="24"/>
          <w:szCs w:val="24"/>
        </w:rPr>
        <w:t xml:space="preserve"> of investmen</w:t>
      </w:r>
      <w:r w:rsidR="00145C0A" w:rsidRPr="002F5922">
        <w:rPr>
          <w:rFonts w:ascii="Times New Roman" w:eastAsia="Times New Roman" w:hAnsi="Times New Roman" w:cs="Times New Roman"/>
          <w:spacing w:val="-4"/>
          <w:sz w:val="24"/>
          <w:szCs w:val="24"/>
        </w:rPr>
        <w:t>t</w:t>
      </w:r>
      <w:r w:rsidRPr="00EB2151">
        <w:rPr>
          <w:rFonts w:ascii="Times New Roman" w:eastAsia="Times New Roman" w:hAnsi="Times New Roman" w:cs="Times New Roman"/>
          <w:sz w:val="24"/>
          <w:szCs w:val="24"/>
        </w:rPr>
        <w:t xml:space="preserve"> </w:t>
      </w:r>
      <w:r w:rsidRPr="002F5922">
        <w:rPr>
          <w:rFonts w:ascii="Times New Roman" w:eastAsia="Times New Roman" w:hAnsi="Times New Roman" w:cs="Times New Roman"/>
          <w:spacing w:val="-4"/>
          <w:sz w:val="24"/>
          <w:szCs w:val="24"/>
        </w:rPr>
        <w:t xml:space="preserve">in subsidiary </w:t>
      </w:r>
      <w:r w:rsidR="003127BF">
        <w:rPr>
          <w:rFonts w:ascii="Times New Roman" w:eastAsia="Times New Roman" w:hAnsi="Times New Roman" w:cs="Times New Roman"/>
          <w:spacing w:val="-4"/>
          <w:sz w:val="24"/>
          <w:szCs w:val="24"/>
        </w:rPr>
        <w:t>amount of Baht 137.40 million</w:t>
      </w:r>
      <w:r w:rsidRPr="002F5922">
        <w:rPr>
          <w:rFonts w:ascii="Times New Roman" w:eastAsia="Times New Roman" w:hAnsi="Times New Roman" w:cs="Times New Roman"/>
          <w:spacing w:val="-4"/>
          <w:sz w:val="24"/>
          <w:szCs w:val="24"/>
        </w:rPr>
        <w:t xml:space="preserve"> in the consolidated statement of</w:t>
      </w:r>
      <w:r w:rsidR="00214780">
        <w:rPr>
          <w:rFonts w:ascii="Times New Roman" w:eastAsia="Times New Roman" w:hAnsi="Times New Roman" w:cs="Times New Roman"/>
          <w:spacing w:val="-4"/>
          <w:sz w:val="24"/>
          <w:szCs w:val="24"/>
        </w:rPr>
        <w:t xml:space="preserve"> </w:t>
      </w:r>
      <w:r w:rsidR="003127BF">
        <w:rPr>
          <w:rFonts w:ascii="Times New Roman" w:eastAsia="Times New Roman" w:hAnsi="Times New Roman" w:cs="Times New Roman"/>
          <w:spacing w:val="-4"/>
          <w:sz w:val="24"/>
          <w:szCs w:val="24"/>
        </w:rPr>
        <w:t>profit or loss</w:t>
      </w:r>
      <w:r w:rsidR="00214780">
        <w:rPr>
          <w:rFonts w:ascii="Times New Roman" w:eastAsia="Times New Roman" w:hAnsi="Times New Roman" w:cs="Times New Roman"/>
          <w:spacing w:val="-4"/>
          <w:sz w:val="24"/>
          <w:szCs w:val="24"/>
        </w:rPr>
        <w:t xml:space="preserve"> and other</w:t>
      </w:r>
      <w:r w:rsidR="003127BF">
        <w:rPr>
          <w:rFonts w:ascii="Times New Roman" w:eastAsia="Times New Roman" w:hAnsi="Times New Roman" w:cs="Times New Roman"/>
          <w:spacing w:val="-4"/>
          <w:sz w:val="24"/>
          <w:szCs w:val="24"/>
        </w:rPr>
        <w:t xml:space="preserve"> comprehensive income, and </w:t>
      </w:r>
      <w:r w:rsidR="003D2F4B">
        <w:rPr>
          <w:rFonts w:ascii="Times New Roman" w:eastAsia="Times New Roman" w:hAnsi="Times New Roman" w:cs="Times New Roman"/>
          <w:sz w:val="24"/>
          <w:szCs w:val="24"/>
        </w:rPr>
        <w:t xml:space="preserve">recorded gain </w:t>
      </w:r>
      <w:r w:rsidR="003127BF">
        <w:rPr>
          <w:rFonts w:ascii="Times New Roman" w:eastAsia="Times New Roman" w:hAnsi="Times New Roman" w:cs="Times New Roman"/>
          <w:sz w:val="24"/>
          <w:szCs w:val="24"/>
        </w:rPr>
        <w:t>on disposal</w:t>
      </w:r>
      <w:r w:rsidR="003D2F4B">
        <w:rPr>
          <w:rFonts w:ascii="Times New Roman" w:eastAsia="Times New Roman" w:hAnsi="Times New Roman" w:cs="Times New Roman"/>
          <w:sz w:val="24"/>
          <w:szCs w:val="24"/>
        </w:rPr>
        <w:t xml:space="preserve"> of investment in subsidiary in the </w:t>
      </w:r>
      <w:r w:rsidR="003127BF">
        <w:rPr>
          <w:rFonts w:ascii="Times New Roman" w:eastAsia="Times New Roman" w:hAnsi="Times New Roman" w:cs="Times New Roman"/>
          <w:sz w:val="24"/>
          <w:szCs w:val="24"/>
        </w:rPr>
        <w:t xml:space="preserve">separate </w:t>
      </w:r>
      <w:r w:rsidR="003D2F4B">
        <w:rPr>
          <w:rFonts w:ascii="Times New Roman" w:eastAsia="Times New Roman" w:hAnsi="Times New Roman" w:cs="Times New Roman"/>
          <w:sz w:val="24"/>
          <w:szCs w:val="24"/>
        </w:rPr>
        <w:t>statement of profit or loss and other comprehensive income amoun</w:t>
      </w:r>
      <w:r w:rsidR="003127BF">
        <w:rPr>
          <w:rFonts w:ascii="Times New Roman" w:eastAsia="Times New Roman" w:hAnsi="Times New Roman" w:cs="Times New Roman"/>
          <w:sz w:val="24"/>
          <w:szCs w:val="24"/>
        </w:rPr>
        <w:t xml:space="preserve">t of </w:t>
      </w:r>
      <w:r w:rsidR="003D2F4B">
        <w:rPr>
          <w:rFonts w:ascii="Times New Roman" w:eastAsia="Times New Roman" w:hAnsi="Times New Roman" w:cs="Times New Roman"/>
          <w:sz w:val="24"/>
          <w:szCs w:val="24"/>
        </w:rPr>
        <w:t>Baht 60 million because the Company recorded allowance for impairment in whole amount.</w:t>
      </w:r>
    </w:p>
    <w:p w:rsidR="00730D70" w:rsidRPr="00EB2151" w:rsidRDefault="00730D70" w:rsidP="005F39A6">
      <w:pPr>
        <w:tabs>
          <w:tab w:val="center" w:pos="6840"/>
          <w:tab w:val="center" w:pos="8280"/>
        </w:tabs>
        <w:spacing w:before="240" w:after="240"/>
        <w:ind w:left="1267"/>
        <w:jc w:val="both"/>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Net cash flows from sales of investment in this subsidiary company was as follows:</w:t>
      </w:r>
    </w:p>
    <w:tbl>
      <w:tblPr>
        <w:tblW w:w="8280" w:type="dxa"/>
        <w:tblInd w:w="1188" w:type="dxa"/>
        <w:tblLayout w:type="fixed"/>
        <w:tblLook w:val="0000" w:firstRow="0" w:lastRow="0" w:firstColumn="0" w:lastColumn="0" w:noHBand="0" w:noVBand="0"/>
      </w:tblPr>
      <w:tblGrid>
        <w:gridCol w:w="6750"/>
        <w:gridCol w:w="1521"/>
        <w:gridCol w:w="9"/>
      </w:tblGrid>
      <w:tr w:rsidR="00730D70" w:rsidRPr="00EB2151" w:rsidTr="00730D70">
        <w:tc>
          <w:tcPr>
            <w:tcW w:w="8280" w:type="dxa"/>
            <w:gridSpan w:val="3"/>
            <w:tcBorders>
              <w:top w:val="nil"/>
              <w:left w:val="nil"/>
              <w:bottom w:val="nil"/>
              <w:right w:val="nil"/>
            </w:tcBorders>
            <w:shd w:val="clear" w:color="auto" w:fill="auto"/>
          </w:tcPr>
          <w:p w:rsidR="00730D70" w:rsidRPr="00EB2151" w:rsidRDefault="00730D70" w:rsidP="00730D70">
            <w:pPr>
              <w:tabs>
                <w:tab w:val="decimal" w:pos="1242"/>
              </w:tabs>
              <w:spacing w:after="0"/>
              <w:ind w:left="72" w:right="90"/>
              <w:jc w:val="right"/>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(Unit: Thousand Baht)</w:t>
            </w:r>
          </w:p>
        </w:tc>
      </w:tr>
      <w:tr w:rsidR="00730D70" w:rsidRPr="00EB2151" w:rsidTr="00730D70">
        <w:tblPrEx>
          <w:tblLook w:val="04A0" w:firstRow="1" w:lastRow="0" w:firstColumn="1" w:lastColumn="0" w:noHBand="0" w:noVBand="1"/>
        </w:tblPrEx>
        <w:trPr>
          <w:gridAfter w:val="1"/>
          <w:wAfter w:w="9" w:type="dxa"/>
        </w:trPr>
        <w:tc>
          <w:tcPr>
            <w:tcW w:w="6750" w:type="dxa"/>
            <w:shd w:val="clear" w:color="auto" w:fill="auto"/>
          </w:tcPr>
          <w:p w:rsidR="00730D70" w:rsidRPr="00EB2151" w:rsidRDefault="00730D70" w:rsidP="00730D70">
            <w:pPr>
              <w:spacing w:before="40" w:after="40"/>
              <w:ind w:right="-14"/>
              <w:jc w:val="both"/>
              <w:rPr>
                <w:rFonts w:ascii="Times New Roman" w:eastAsia="Times New Roman" w:hAnsi="Times New Roman" w:cs="Times New Roman"/>
                <w:color w:val="000000"/>
                <w:spacing w:val="-2"/>
                <w:sz w:val="22"/>
                <w:szCs w:val="22"/>
              </w:rPr>
            </w:pPr>
            <w:r w:rsidRPr="00EB2151">
              <w:rPr>
                <w:rFonts w:ascii="Times New Roman" w:eastAsia="Times New Roman" w:hAnsi="Times New Roman" w:cs="Times New Roman"/>
                <w:color w:val="000000"/>
                <w:spacing w:val="-2"/>
                <w:sz w:val="22"/>
                <w:szCs w:val="22"/>
              </w:rPr>
              <w:t xml:space="preserve">Cash received from sales of investment in </w:t>
            </w:r>
            <w:r w:rsidR="00214780">
              <w:rPr>
                <w:rFonts w:ascii="Times New Roman" w:eastAsia="Times New Roman" w:hAnsi="Times New Roman" w:cs="Times New Roman"/>
                <w:color w:val="000000"/>
                <w:spacing w:val="-2"/>
                <w:sz w:val="22"/>
                <w:szCs w:val="22"/>
              </w:rPr>
              <w:t xml:space="preserve">the </w:t>
            </w:r>
            <w:r w:rsidRPr="00EB2151">
              <w:rPr>
                <w:rFonts w:ascii="Times New Roman" w:eastAsia="Times New Roman" w:hAnsi="Times New Roman" w:cs="Times New Roman"/>
                <w:color w:val="000000"/>
                <w:spacing w:val="-2"/>
                <w:sz w:val="22"/>
                <w:szCs w:val="22"/>
              </w:rPr>
              <w:t>subsidiary</w:t>
            </w:r>
          </w:p>
        </w:tc>
        <w:tc>
          <w:tcPr>
            <w:tcW w:w="1521" w:type="dxa"/>
            <w:shd w:val="clear" w:color="auto" w:fill="auto"/>
          </w:tcPr>
          <w:p w:rsidR="00730D70" w:rsidRPr="00EB2151" w:rsidRDefault="00B16C13" w:rsidP="00730D70">
            <w:pPr>
              <w:tabs>
                <w:tab w:val="decimal" w:pos="1140"/>
              </w:tabs>
              <w:spacing w:before="40" w:after="40"/>
              <w:ind w:right="-21"/>
              <w:jc w:val="thaiDistribute"/>
              <w:rPr>
                <w:rFonts w:ascii="Times New Roman" w:eastAsia="Times New Roman" w:hAnsi="Times New Roman" w:cs="Times New Roman"/>
                <w:color w:val="000000"/>
                <w:spacing w:val="-2"/>
                <w:sz w:val="22"/>
                <w:szCs w:val="22"/>
              </w:rPr>
            </w:pPr>
            <w:r w:rsidRPr="00B16C13">
              <w:rPr>
                <w:rFonts w:ascii="Times New Roman" w:eastAsia="Times New Roman" w:hAnsi="Times New Roman" w:cs="Angsana New"/>
                <w:color w:val="000000"/>
                <w:spacing w:val="-2"/>
                <w:sz w:val="22"/>
                <w:szCs w:val="22"/>
              </w:rPr>
              <w:t>60</w:t>
            </w:r>
            <w:r w:rsidR="00730D70" w:rsidRPr="00EB2151">
              <w:rPr>
                <w:rFonts w:ascii="Times New Roman" w:eastAsia="Times New Roman" w:hAnsi="Times New Roman" w:cs="Times New Roman"/>
                <w:color w:val="000000"/>
                <w:spacing w:val="-2"/>
                <w:sz w:val="22"/>
                <w:szCs w:val="22"/>
              </w:rPr>
              <w:t>,</w:t>
            </w:r>
            <w:r w:rsidRPr="00B16C13">
              <w:rPr>
                <w:rFonts w:ascii="Times New Roman" w:eastAsia="Times New Roman" w:hAnsi="Times New Roman" w:cs="Angsana New"/>
                <w:color w:val="000000"/>
                <w:spacing w:val="-2"/>
                <w:sz w:val="22"/>
                <w:szCs w:val="22"/>
              </w:rPr>
              <w:t>000</w:t>
            </w:r>
          </w:p>
        </w:tc>
      </w:tr>
      <w:tr w:rsidR="00730D70" w:rsidRPr="00EB2151" w:rsidTr="00730D70">
        <w:tblPrEx>
          <w:tblLook w:val="04A0" w:firstRow="1" w:lastRow="0" w:firstColumn="1" w:lastColumn="0" w:noHBand="0" w:noVBand="1"/>
        </w:tblPrEx>
        <w:trPr>
          <w:gridAfter w:val="1"/>
          <w:wAfter w:w="9" w:type="dxa"/>
        </w:trPr>
        <w:tc>
          <w:tcPr>
            <w:tcW w:w="6750" w:type="dxa"/>
            <w:shd w:val="clear" w:color="auto" w:fill="auto"/>
          </w:tcPr>
          <w:p w:rsidR="00730D70" w:rsidRPr="00EB2151" w:rsidRDefault="00730D70" w:rsidP="00730D70">
            <w:pPr>
              <w:spacing w:before="40" w:after="40"/>
              <w:ind w:left="614" w:right="-14" w:hanging="630"/>
              <w:jc w:val="both"/>
              <w:rPr>
                <w:rFonts w:ascii="Times New Roman" w:eastAsia="Times New Roman" w:hAnsi="Times New Roman" w:cs="Times New Roman"/>
                <w:color w:val="000000"/>
                <w:spacing w:val="-2"/>
                <w:sz w:val="22"/>
                <w:szCs w:val="22"/>
              </w:rPr>
            </w:pPr>
            <w:r w:rsidRPr="00EB2151">
              <w:rPr>
                <w:rFonts w:ascii="Times New Roman" w:eastAsia="Times New Roman" w:hAnsi="Times New Roman" w:cs="Times New Roman"/>
                <w:color w:val="000000"/>
                <w:spacing w:val="-2"/>
                <w:sz w:val="22"/>
                <w:szCs w:val="22"/>
                <w:u w:val="single"/>
              </w:rPr>
              <w:t>Less</w:t>
            </w:r>
            <w:r w:rsidRPr="00EB2151">
              <w:rPr>
                <w:rFonts w:ascii="Times New Roman" w:eastAsia="Times New Roman" w:hAnsi="Times New Roman" w:cs="Times New Roman"/>
                <w:color w:val="000000"/>
                <w:spacing w:val="-2"/>
                <w:sz w:val="22"/>
                <w:szCs w:val="22"/>
              </w:rPr>
              <w:t xml:space="preserve">: </w:t>
            </w:r>
            <w:r w:rsidRPr="00EB2151">
              <w:rPr>
                <w:rFonts w:ascii="Times New Roman" w:eastAsia="Times New Roman" w:hAnsi="Times New Roman" w:cs="Times New Roman"/>
                <w:color w:val="000000"/>
                <w:spacing w:val="-4"/>
                <w:sz w:val="22"/>
                <w:szCs w:val="22"/>
              </w:rPr>
              <w:t>Cash and cash equivalents of the subsidiary company at selling date</w:t>
            </w:r>
          </w:p>
        </w:tc>
        <w:tc>
          <w:tcPr>
            <w:tcW w:w="1521" w:type="dxa"/>
            <w:tcBorders>
              <w:bottom w:val="single" w:sz="4" w:space="0" w:color="auto"/>
            </w:tcBorders>
            <w:shd w:val="clear" w:color="auto" w:fill="auto"/>
            <w:vAlign w:val="bottom"/>
          </w:tcPr>
          <w:p w:rsidR="00730D70" w:rsidRPr="00EB2151" w:rsidRDefault="00730D70" w:rsidP="00730D70">
            <w:pPr>
              <w:tabs>
                <w:tab w:val="decimal" w:pos="1140"/>
              </w:tabs>
              <w:spacing w:before="40" w:after="40"/>
              <w:ind w:right="-21"/>
              <w:jc w:val="thaiDistribute"/>
              <w:rPr>
                <w:rFonts w:ascii="Times New Roman" w:eastAsia="Times New Roman" w:hAnsi="Times New Roman" w:cs="Times New Roman"/>
                <w:color w:val="000000"/>
                <w:spacing w:val="-2"/>
                <w:sz w:val="22"/>
                <w:szCs w:val="22"/>
              </w:rPr>
            </w:pPr>
            <w:r w:rsidRPr="00EB2151">
              <w:rPr>
                <w:rFonts w:ascii="Times New Roman" w:eastAsia="Times New Roman" w:hAnsi="Times New Roman" w:cs="Times New Roman"/>
                <w:color w:val="000000"/>
                <w:spacing w:val="-2"/>
                <w:sz w:val="22"/>
                <w:szCs w:val="22"/>
              </w:rPr>
              <w:t>(</w:t>
            </w:r>
            <w:r w:rsidR="00B16C13" w:rsidRPr="00B16C13">
              <w:rPr>
                <w:rFonts w:ascii="Times New Roman" w:eastAsia="Times New Roman" w:hAnsi="Times New Roman" w:cs="Angsana New"/>
                <w:color w:val="000000"/>
                <w:spacing w:val="-2"/>
                <w:sz w:val="22"/>
                <w:szCs w:val="22"/>
              </w:rPr>
              <w:t>72</w:t>
            </w:r>
            <w:r w:rsidRPr="00EB2151">
              <w:rPr>
                <w:rFonts w:ascii="Times New Roman" w:eastAsia="Times New Roman" w:hAnsi="Times New Roman" w:cs="Times New Roman"/>
                <w:color w:val="000000"/>
                <w:spacing w:val="-2"/>
                <w:sz w:val="22"/>
                <w:szCs w:val="22"/>
              </w:rPr>
              <w:t>)</w:t>
            </w:r>
          </w:p>
        </w:tc>
      </w:tr>
      <w:tr w:rsidR="00730D70" w:rsidRPr="00EB2151" w:rsidTr="00730D70">
        <w:tblPrEx>
          <w:tblLook w:val="04A0" w:firstRow="1" w:lastRow="0" w:firstColumn="1" w:lastColumn="0" w:noHBand="0" w:noVBand="1"/>
        </w:tblPrEx>
        <w:trPr>
          <w:gridAfter w:val="1"/>
          <w:wAfter w:w="9" w:type="dxa"/>
        </w:trPr>
        <w:tc>
          <w:tcPr>
            <w:tcW w:w="6750" w:type="dxa"/>
            <w:shd w:val="clear" w:color="auto" w:fill="auto"/>
          </w:tcPr>
          <w:p w:rsidR="00730D70" w:rsidRPr="00EB2151" w:rsidRDefault="00730D70" w:rsidP="00730D70">
            <w:pPr>
              <w:spacing w:before="40" w:after="40"/>
              <w:ind w:right="-14"/>
              <w:jc w:val="both"/>
              <w:rPr>
                <w:rFonts w:ascii="Times New Roman" w:eastAsia="Times New Roman" w:hAnsi="Times New Roman" w:cs="Times New Roman"/>
                <w:color w:val="000000"/>
                <w:spacing w:val="-2"/>
                <w:sz w:val="22"/>
                <w:szCs w:val="22"/>
              </w:rPr>
            </w:pPr>
            <w:r w:rsidRPr="00EB2151">
              <w:rPr>
                <w:rFonts w:ascii="Times New Roman" w:eastAsia="Times New Roman" w:hAnsi="Times New Roman" w:cs="Times New Roman"/>
                <w:color w:val="000000"/>
                <w:spacing w:val="-2"/>
                <w:sz w:val="22"/>
                <w:szCs w:val="22"/>
              </w:rPr>
              <w:t>Net cash flows from sales of investment in</w:t>
            </w:r>
            <w:r w:rsidR="00214780">
              <w:rPr>
                <w:rFonts w:ascii="Times New Roman" w:eastAsia="Times New Roman" w:hAnsi="Times New Roman" w:cs="Times New Roman"/>
                <w:color w:val="000000"/>
                <w:spacing w:val="-2"/>
                <w:sz w:val="22"/>
                <w:szCs w:val="22"/>
              </w:rPr>
              <w:t xml:space="preserve"> the</w:t>
            </w:r>
            <w:r w:rsidRPr="00EB2151">
              <w:rPr>
                <w:rFonts w:ascii="Times New Roman" w:eastAsia="Times New Roman" w:hAnsi="Times New Roman" w:cs="Times New Roman"/>
                <w:color w:val="000000"/>
                <w:spacing w:val="-2"/>
                <w:sz w:val="22"/>
                <w:szCs w:val="22"/>
              </w:rPr>
              <w:t xml:space="preserve"> subsidiary</w:t>
            </w:r>
          </w:p>
        </w:tc>
        <w:tc>
          <w:tcPr>
            <w:tcW w:w="1521" w:type="dxa"/>
            <w:tcBorders>
              <w:top w:val="single" w:sz="4" w:space="0" w:color="auto"/>
              <w:bottom w:val="double" w:sz="4" w:space="0" w:color="auto"/>
            </w:tcBorders>
            <w:shd w:val="clear" w:color="auto" w:fill="auto"/>
          </w:tcPr>
          <w:p w:rsidR="00730D70" w:rsidRPr="00EB2151" w:rsidRDefault="00B16C13" w:rsidP="00730D70">
            <w:pPr>
              <w:tabs>
                <w:tab w:val="decimal" w:pos="1140"/>
              </w:tabs>
              <w:spacing w:before="40" w:after="40"/>
              <w:ind w:right="-21"/>
              <w:jc w:val="thaiDistribute"/>
              <w:rPr>
                <w:rFonts w:ascii="Times New Roman" w:eastAsia="Times New Roman" w:hAnsi="Times New Roman" w:cs="Times New Roman"/>
                <w:color w:val="000000"/>
                <w:spacing w:val="-2"/>
                <w:sz w:val="22"/>
                <w:szCs w:val="22"/>
              </w:rPr>
            </w:pPr>
            <w:r w:rsidRPr="00B16C13">
              <w:rPr>
                <w:rFonts w:ascii="Times New Roman" w:eastAsia="Times New Roman" w:hAnsi="Times New Roman" w:cs="Angsana New"/>
                <w:color w:val="000000"/>
                <w:spacing w:val="-2"/>
                <w:sz w:val="22"/>
                <w:szCs w:val="22"/>
              </w:rPr>
              <w:t>59</w:t>
            </w:r>
            <w:r w:rsidR="00730D70" w:rsidRPr="00EB2151">
              <w:rPr>
                <w:rFonts w:ascii="Times New Roman" w:eastAsia="Times New Roman" w:hAnsi="Times New Roman" w:cs="Times New Roman"/>
                <w:color w:val="000000"/>
                <w:spacing w:val="-2"/>
                <w:sz w:val="22"/>
                <w:szCs w:val="22"/>
              </w:rPr>
              <w:t>,</w:t>
            </w:r>
            <w:r w:rsidRPr="00B16C13">
              <w:rPr>
                <w:rFonts w:ascii="Times New Roman" w:eastAsia="Times New Roman" w:hAnsi="Times New Roman" w:cs="Angsana New"/>
                <w:color w:val="000000"/>
                <w:spacing w:val="-2"/>
                <w:sz w:val="22"/>
                <w:szCs w:val="22"/>
              </w:rPr>
              <w:t>928</w:t>
            </w:r>
          </w:p>
        </w:tc>
      </w:tr>
    </w:tbl>
    <w:p w:rsidR="00DB2DAE" w:rsidRDefault="00DB2DAE">
      <w:pPr>
        <w:spacing w:after="0"/>
        <w:rPr>
          <w:rFonts w:ascii="Times New Roman" w:hAnsi="Times New Roman" w:cs="Times New Roman"/>
          <w:sz w:val="24"/>
          <w:szCs w:val="24"/>
        </w:rPr>
      </w:pPr>
    </w:p>
    <w:p w:rsidR="00DB2DAE" w:rsidRDefault="00DB2DAE">
      <w:pPr>
        <w:spacing w:after="0"/>
        <w:rPr>
          <w:rFonts w:ascii="Times New Roman" w:hAnsi="Times New Roman" w:cs="Times New Roman"/>
          <w:sz w:val="24"/>
          <w:szCs w:val="24"/>
        </w:rPr>
      </w:pPr>
      <w:r>
        <w:rPr>
          <w:rFonts w:ascii="Times New Roman" w:hAnsi="Times New Roman" w:cs="Times New Roman"/>
          <w:sz w:val="24"/>
          <w:szCs w:val="24"/>
        </w:rPr>
        <w:br w:type="page"/>
      </w:r>
    </w:p>
    <w:p w:rsidR="00730D70" w:rsidRPr="00EB2151" w:rsidRDefault="00B16C13" w:rsidP="00EC3C78">
      <w:pPr>
        <w:spacing w:after="240"/>
        <w:ind w:left="1267" w:hanging="720"/>
        <w:jc w:val="thaiDistribute"/>
        <w:rPr>
          <w:rFonts w:ascii="Times New Roman" w:hAnsi="Times New Roman" w:cs="Times New Roman"/>
          <w:sz w:val="32"/>
          <w:szCs w:val="32"/>
        </w:rPr>
      </w:pPr>
      <w:r w:rsidRPr="00B16C13">
        <w:rPr>
          <w:rFonts w:ascii="Times New Roman" w:hAnsi="Times New Roman" w:cs="Angsana New"/>
          <w:sz w:val="24"/>
          <w:szCs w:val="24"/>
        </w:rPr>
        <w:lastRenderedPageBreak/>
        <w:t>13</w:t>
      </w:r>
      <w:r w:rsidR="00730D70" w:rsidRPr="00EB2151">
        <w:rPr>
          <w:rFonts w:ascii="Times New Roman" w:hAnsi="Times New Roman" w:cs="Times New Roman"/>
          <w:sz w:val="24"/>
          <w:szCs w:val="24"/>
        </w:rPr>
        <w:t>.</w:t>
      </w:r>
      <w:r w:rsidRPr="00B16C13">
        <w:rPr>
          <w:rFonts w:ascii="Times New Roman" w:hAnsi="Times New Roman" w:cs="Angsana New"/>
          <w:sz w:val="24"/>
          <w:szCs w:val="24"/>
        </w:rPr>
        <w:t>10</w:t>
      </w:r>
      <w:r w:rsidR="00730D70" w:rsidRPr="00EB2151">
        <w:rPr>
          <w:rFonts w:ascii="Times New Roman" w:hAnsi="Times New Roman" w:cs="Times New Roman"/>
          <w:sz w:val="24"/>
          <w:szCs w:val="24"/>
          <w:cs/>
        </w:rPr>
        <w:tab/>
      </w:r>
      <w:r w:rsidR="00730D70" w:rsidRPr="00EB2151">
        <w:rPr>
          <w:rFonts w:ascii="Times New Roman" w:eastAsia="Times New Roman" w:hAnsi="Times New Roman" w:cs="Times New Roman"/>
          <w:sz w:val="24"/>
          <w:szCs w:val="24"/>
          <w:lang w:val="en-GB"/>
        </w:rPr>
        <w:t xml:space="preserve">On September </w:t>
      </w:r>
      <w:r w:rsidRPr="00B16C13">
        <w:rPr>
          <w:rFonts w:ascii="Times New Roman" w:eastAsia="Times New Roman" w:hAnsi="Times New Roman" w:cs="Angsana New"/>
          <w:sz w:val="24"/>
          <w:szCs w:val="24"/>
        </w:rPr>
        <w:t>18</w:t>
      </w:r>
      <w:r w:rsidR="00730D70"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lang w:val="en-GB"/>
        </w:rPr>
        <w:t xml:space="preserve">, the Extraordinary Meeting of shareholder No. </w:t>
      </w:r>
      <w:r w:rsidRPr="00B16C13">
        <w:rPr>
          <w:rFonts w:ascii="Times New Roman" w:eastAsia="Times New Roman" w:hAnsi="Times New Roman" w:cs="Angsana New"/>
          <w:sz w:val="24"/>
          <w:szCs w:val="24"/>
        </w:rPr>
        <w:t>1</w:t>
      </w:r>
      <w:r w:rsidR="00730D70"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lang w:val="en-GB"/>
        </w:rPr>
        <w:t xml:space="preserve"> of                       M Link Shop Company Limited had approved to change the formerly name of               M Link Shop Company Limited to be System and software services Company Limited and edited the Company’s affidavit from wholesale business to be services and sales of equipment related to VR game.</w:t>
      </w:r>
      <w:r w:rsidR="00730D70" w:rsidRPr="00EB2151">
        <w:rPr>
          <w:rFonts w:ascii="Times New Roman" w:eastAsia="Times New Roman" w:hAnsi="Times New Roman" w:cs="Times New Roman"/>
          <w:sz w:val="22"/>
          <w:szCs w:val="22"/>
          <w:lang w:val="en-GB"/>
        </w:rPr>
        <w:t xml:space="preserve"> </w:t>
      </w:r>
      <w:r w:rsidR="00730D70" w:rsidRPr="00EB2151">
        <w:rPr>
          <w:rFonts w:ascii="Times New Roman" w:eastAsia="Times New Roman" w:hAnsi="Times New Roman" w:cs="Times New Roman"/>
          <w:sz w:val="24"/>
          <w:szCs w:val="24"/>
          <w:lang w:val="en-GB"/>
        </w:rPr>
        <w:t xml:space="preserve">Such company registered the change of </w:t>
      </w:r>
      <w:r w:rsidR="00730D70" w:rsidRPr="00EB2151">
        <w:rPr>
          <w:rFonts w:ascii="Times New Roman" w:eastAsia="Times New Roman" w:hAnsi="Times New Roman" w:cs="Times New Roman"/>
          <w:spacing w:val="-4"/>
          <w:sz w:val="24"/>
          <w:szCs w:val="24"/>
          <w:lang w:val="en-GB"/>
        </w:rPr>
        <w:t>company information and amend the memorandum of association with the Department</w:t>
      </w:r>
      <w:r w:rsidR="00730D70" w:rsidRPr="00EB2151">
        <w:rPr>
          <w:rFonts w:ascii="Times New Roman" w:eastAsia="Times New Roman" w:hAnsi="Times New Roman" w:cs="Times New Roman"/>
          <w:sz w:val="24"/>
          <w:szCs w:val="24"/>
          <w:lang w:val="en-GB"/>
        </w:rPr>
        <w:t xml:space="preserve"> </w:t>
      </w:r>
      <w:r w:rsidR="00730D70" w:rsidRPr="00EB2151">
        <w:rPr>
          <w:rFonts w:ascii="Times New Roman" w:eastAsia="Times New Roman" w:hAnsi="Times New Roman" w:cs="Times New Roman"/>
          <w:spacing w:val="-6"/>
          <w:sz w:val="24"/>
          <w:szCs w:val="24"/>
          <w:lang w:val="en-GB"/>
        </w:rPr>
        <w:t xml:space="preserve">of Business Development, Ministry of Commerce has been completed on September </w:t>
      </w:r>
      <w:r w:rsidRPr="00B16C13">
        <w:rPr>
          <w:rFonts w:ascii="Times New Roman" w:eastAsia="Times New Roman" w:hAnsi="Times New Roman" w:cs="Angsana New"/>
          <w:spacing w:val="-6"/>
          <w:sz w:val="24"/>
          <w:szCs w:val="24"/>
        </w:rPr>
        <w:t>26</w:t>
      </w:r>
      <w:r w:rsidR="00730D70"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730D70" w:rsidRPr="00EB2151">
        <w:rPr>
          <w:rFonts w:ascii="Times New Roman" w:eastAsia="Times New Roman" w:hAnsi="Times New Roman" w:cs="Times New Roman"/>
          <w:sz w:val="24"/>
          <w:szCs w:val="24"/>
          <w:lang w:val="en-GB"/>
        </w:rPr>
        <w:t>.</w:t>
      </w:r>
    </w:p>
    <w:p w:rsidR="00AC5A27" w:rsidRDefault="00B16C13" w:rsidP="00EC3C78">
      <w:pPr>
        <w:spacing w:after="240"/>
        <w:ind w:left="1267" w:hanging="720"/>
        <w:jc w:val="thaiDistribute"/>
        <w:rPr>
          <w:rFonts w:ascii="Times New Roman" w:eastAsia="Times New Roman" w:hAnsi="Times New Roman" w:cs="Times New Roman"/>
          <w:spacing w:val="-2"/>
          <w:sz w:val="24"/>
          <w:szCs w:val="24"/>
          <w:lang w:val="en-GB"/>
        </w:rPr>
      </w:pPr>
      <w:r w:rsidRPr="00B16C13">
        <w:rPr>
          <w:rFonts w:ascii="Times New Roman" w:hAnsi="Times New Roman" w:cs="Angsana New"/>
          <w:sz w:val="24"/>
          <w:szCs w:val="24"/>
        </w:rPr>
        <w:t>13</w:t>
      </w:r>
      <w:r w:rsidR="00730D70" w:rsidRPr="00EB2151">
        <w:rPr>
          <w:rFonts w:ascii="Times New Roman" w:hAnsi="Times New Roman" w:cs="Times New Roman"/>
          <w:sz w:val="24"/>
          <w:szCs w:val="24"/>
        </w:rPr>
        <w:t>.</w:t>
      </w:r>
      <w:r w:rsidRPr="00B16C13">
        <w:rPr>
          <w:rFonts w:ascii="Times New Roman" w:hAnsi="Times New Roman" w:cs="Angsana New"/>
          <w:sz w:val="24"/>
          <w:szCs w:val="24"/>
        </w:rPr>
        <w:t>11</w:t>
      </w:r>
      <w:r w:rsidR="00730D70" w:rsidRPr="00EB2151">
        <w:rPr>
          <w:rFonts w:ascii="Times New Roman" w:hAnsi="Times New Roman" w:cs="Times New Roman"/>
          <w:sz w:val="32"/>
          <w:szCs w:val="32"/>
          <w:cs/>
        </w:rPr>
        <w:tab/>
      </w:r>
      <w:r w:rsidR="00730D70" w:rsidRPr="00EB2151">
        <w:rPr>
          <w:rFonts w:ascii="Times New Roman" w:eastAsia="Times New Roman" w:hAnsi="Times New Roman" w:cs="Times New Roman"/>
          <w:spacing w:val="-2"/>
          <w:sz w:val="24"/>
          <w:szCs w:val="24"/>
          <w:lang w:val="en-GB"/>
        </w:rPr>
        <w:t xml:space="preserve">On September </w:t>
      </w:r>
      <w:r w:rsidRPr="00B16C13">
        <w:rPr>
          <w:rFonts w:ascii="Times New Roman" w:eastAsia="Times New Roman" w:hAnsi="Times New Roman" w:cs="Angsana New"/>
          <w:spacing w:val="-2"/>
          <w:sz w:val="24"/>
          <w:szCs w:val="24"/>
        </w:rPr>
        <w:t>20</w:t>
      </w:r>
      <w:r w:rsidR="00730D70" w:rsidRPr="00EB2151">
        <w:rPr>
          <w:rFonts w:ascii="Times New Roman" w:eastAsia="Times New Roman" w:hAnsi="Times New Roman" w:cs="Times New Roman"/>
          <w:spacing w:val="-2"/>
          <w:sz w:val="24"/>
          <w:szCs w:val="24"/>
          <w:lang w:val="en-GB"/>
        </w:rPr>
        <w:t xml:space="preserve">, </w:t>
      </w:r>
      <w:r w:rsidRPr="00B16C13">
        <w:rPr>
          <w:rFonts w:ascii="Times New Roman" w:eastAsia="Times New Roman" w:hAnsi="Times New Roman" w:cs="Angsana New"/>
          <w:spacing w:val="-2"/>
          <w:sz w:val="24"/>
          <w:szCs w:val="24"/>
        </w:rPr>
        <w:t>2019</w:t>
      </w:r>
      <w:r w:rsidR="00730D70" w:rsidRPr="00EB2151">
        <w:rPr>
          <w:rFonts w:ascii="Times New Roman" w:eastAsia="Times New Roman" w:hAnsi="Times New Roman" w:cs="Times New Roman"/>
          <w:spacing w:val="-2"/>
          <w:sz w:val="24"/>
          <w:szCs w:val="24"/>
          <w:lang w:val="en-GB"/>
        </w:rPr>
        <w:t xml:space="preserve">, the Extraordinary Meeting of shareholders No. </w:t>
      </w:r>
      <w:r w:rsidRPr="00B16C13">
        <w:rPr>
          <w:rFonts w:ascii="Times New Roman" w:eastAsia="Times New Roman" w:hAnsi="Times New Roman" w:cs="Angsana New"/>
          <w:spacing w:val="-2"/>
          <w:sz w:val="24"/>
          <w:szCs w:val="24"/>
        </w:rPr>
        <w:t>2</w:t>
      </w:r>
      <w:r w:rsidR="00730D70" w:rsidRPr="00EB2151">
        <w:rPr>
          <w:rFonts w:ascii="Times New Roman" w:eastAsia="Times New Roman" w:hAnsi="Times New Roman" w:cs="Times New Roman"/>
          <w:spacing w:val="-2"/>
          <w:sz w:val="24"/>
          <w:szCs w:val="24"/>
          <w:lang w:val="en-GB"/>
        </w:rPr>
        <w:t>/</w:t>
      </w:r>
      <w:r w:rsidRPr="00B16C13">
        <w:rPr>
          <w:rFonts w:ascii="Times New Roman" w:eastAsia="Times New Roman" w:hAnsi="Times New Roman" w:cs="Angsana New"/>
          <w:spacing w:val="-2"/>
          <w:sz w:val="24"/>
          <w:szCs w:val="24"/>
        </w:rPr>
        <w:t>2019</w:t>
      </w:r>
      <w:r w:rsidR="00730D70" w:rsidRPr="00EB2151">
        <w:rPr>
          <w:rFonts w:ascii="Times New Roman" w:eastAsia="Times New Roman" w:hAnsi="Times New Roman" w:cs="Times New Roman"/>
          <w:spacing w:val="-2"/>
          <w:sz w:val="24"/>
          <w:szCs w:val="24"/>
          <w:lang w:val="en-GB"/>
        </w:rPr>
        <w:t xml:space="preserve"> of </w:t>
      </w:r>
      <w:proofErr w:type="spellStart"/>
      <w:r w:rsidR="00730D70" w:rsidRPr="00EB2151">
        <w:rPr>
          <w:rFonts w:ascii="Times New Roman" w:eastAsia="Times New Roman" w:hAnsi="Times New Roman" w:cs="Times New Roman"/>
          <w:spacing w:val="-2"/>
          <w:sz w:val="24"/>
          <w:szCs w:val="24"/>
          <w:lang w:val="en-GB"/>
        </w:rPr>
        <w:t>Telemax</w:t>
      </w:r>
      <w:proofErr w:type="spellEnd"/>
      <w:r w:rsidR="00730D70" w:rsidRPr="00EB2151">
        <w:rPr>
          <w:rFonts w:ascii="Times New Roman" w:eastAsia="Times New Roman" w:hAnsi="Times New Roman" w:cs="Times New Roman"/>
          <w:spacing w:val="-2"/>
          <w:sz w:val="24"/>
          <w:szCs w:val="24"/>
          <w:lang w:val="en-GB"/>
        </w:rPr>
        <w:t xml:space="preserve"> Asia Corporation Company Limited had approved to change the formerly name of </w:t>
      </w:r>
      <w:proofErr w:type="spellStart"/>
      <w:r w:rsidR="00730D70" w:rsidRPr="00EB2151">
        <w:rPr>
          <w:rFonts w:ascii="Times New Roman" w:eastAsia="Times New Roman" w:hAnsi="Times New Roman" w:cs="Times New Roman"/>
          <w:spacing w:val="-2"/>
          <w:sz w:val="24"/>
          <w:szCs w:val="24"/>
          <w:lang w:val="en-GB"/>
        </w:rPr>
        <w:t>Telemax</w:t>
      </w:r>
      <w:proofErr w:type="spellEnd"/>
      <w:r w:rsidR="00730D70" w:rsidRPr="00EB2151">
        <w:rPr>
          <w:rFonts w:ascii="Times New Roman" w:eastAsia="Times New Roman" w:hAnsi="Times New Roman" w:cs="Times New Roman"/>
          <w:spacing w:val="-2"/>
          <w:sz w:val="24"/>
          <w:szCs w:val="24"/>
          <w:lang w:val="en-GB"/>
        </w:rPr>
        <w:t xml:space="preserve"> Asia Corporation Company Limited to be Beyond Healthcare Company Limited and edited the Company’s affidavit from wholesale business to be the business related to beauty and health care.</w:t>
      </w:r>
      <w:r w:rsidR="00730D70" w:rsidRPr="00EB2151">
        <w:rPr>
          <w:rFonts w:ascii="Times New Roman" w:eastAsia="Times New Roman" w:hAnsi="Times New Roman" w:cs="Times New Roman"/>
          <w:spacing w:val="-2"/>
          <w:sz w:val="22"/>
          <w:szCs w:val="22"/>
          <w:lang w:val="en-GB"/>
        </w:rPr>
        <w:t xml:space="preserve"> </w:t>
      </w:r>
      <w:r w:rsidR="00730D70" w:rsidRPr="00EB2151">
        <w:rPr>
          <w:rFonts w:ascii="Times New Roman" w:eastAsia="Times New Roman" w:hAnsi="Times New Roman" w:cs="Times New Roman"/>
          <w:spacing w:val="-2"/>
          <w:sz w:val="24"/>
          <w:szCs w:val="24"/>
          <w:lang w:val="en-GB"/>
        </w:rPr>
        <w:t xml:space="preserve">Such company registered the change of </w:t>
      </w:r>
      <w:r w:rsidR="00730D70" w:rsidRPr="00EB2151">
        <w:rPr>
          <w:rFonts w:ascii="Times New Roman" w:eastAsia="Times New Roman" w:hAnsi="Times New Roman" w:cs="Times New Roman"/>
          <w:spacing w:val="-4"/>
          <w:sz w:val="24"/>
          <w:szCs w:val="24"/>
          <w:lang w:val="en-GB"/>
        </w:rPr>
        <w:t>company information and amend the memorandum of association with the Department</w:t>
      </w:r>
      <w:r w:rsidR="00730D70" w:rsidRPr="00EB2151">
        <w:rPr>
          <w:rFonts w:ascii="Times New Roman" w:eastAsia="Times New Roman" w:hAnsi="Times New Roman" w:cs="Times New Roman"/>
          <w:spacing w:val="-2"/>
          <w:sz w:val="24"/>
          <w:szCs w:val="24"/>
          <w:lang w:val="en-GB"/>
        </w:rPr>
        <w:t xml:space="preserve"> </w:t>
      </w:r>
      <w:r w:rsidR="00730D70" w:rsidRPr="00EB2151">
        <w:rPr>
          <w:rFonts w:ascii="Times New Roman" w:eastAsia="Times New Roman" w:hAnsi="Times New Roman" w:cs="Times New Roman"/>
          <w:spacing w:val="-6"/>
          <w:sz w:val="24"/>
          <w:szCs w:val="24"/>
          <w:lang w:val="en-GB"/>
        </w:rPr>
        <w:t xml:space="preserve">of Business Development, Ministry of Commerce has been completed on September </w:t>
      </w:r>
      <w:r w:rsidRPr="00B16C13">
        <w:rPr>
          <w:rFonts w:ascii="Times New Roman" w:eastAsia="Times New Roman" w:hAnsi="Times New Roman" w:cs="Angsana New"/>
          <w:spacing w:val="-6"/>
          <w:sz w:val="24"/>
          <w:szCs w:val="24"/>
        </w:rPr>
        <w:t>25</w:t>
      </w:r>
      <w:r w:rsidR="00730D70" w:rsidRPr="00EB2151">
        <w:rPr>
          <w:rFonts w:ascii="Times New Roman" w:eastAsia="Times New Roman" w:hAnsi="Times New Roman" w:cs="Times New Roman"/>
          <w:spacing w:val="-2"/>
          <w:sz w:val="24"/>
          <w:szCs w:val="24"/>
          <w:lang w:val="en-GB"/>
        </w:rPr>
        <w:t xml:space="preserve">, </w:t>
      </w:r>
      <w:r w:rsidRPr="00B16C13">
        <w:rPr>
          <w:rFonts w:ascii="Times New Roman" w:eastAsia="Times New Roman" w:hAnsi="Times New Roman" w:cs="Angsana New"/>
          <w:spacing w:val="-2"/>
          <w:sz w:val="24"/>
          <w:szCs w:val="24"/>
        </w:rPr>
        <w:t>2019</w:t>
      </w:r>
      <w:r w:rsidR="00730D70" w:rsidRPr="00EB2151">
        <w:rPr>
          <w:rFonts w:ascii="Times New Roman" w:eastAsia="Times New Roman" w:hAnsi="Times New Roman" w:cs="Times New Roman"/>
          <w:spacing w:val="-2"/>
          <w:sz w:val="24"/>
          <w:szCs w:val="24"/>
          <w:lang w:val="en-GB"/>
        </w:rPr>
        <w:t>.</w:t>
      </w:r>
    </w:p>
    <w:p w:rsidR="009A2436" w:rsidRPr="00EB2151" w:rsidRDefault="00B16C13" w:rsidP="00EC3C78">
      <w:pPr>
        <w:spacing w:after="240"/>
        <w:ind w:left="1267" w:hanging="720"/>
        <w:jc w:val="thaiDistribute"/>
        <w:rPr>
          <w:rFonts w:ascii="Times New Roman" w:hAnsi="Times New Roman" w:cs="Times New Roman"/>
          <w:sz w:val="24"/>
          <w:szCs w:val="24"/>
        </w:rPr>
      </w:pPr>
      <w:r w:rsidRPr="00B16C13">
        <w:rPr>
          <w:rFonts w:ascii="Times New Roman" w:hAnsi="Times New Roman" w:cs="Angsana New"/>
          <w:sz w:val="24"/>
          <w:szCs w:val="24"/>
        </w:rPr>
        <w:t>13</w:t>
      </w:r>
      <w:r w:rsidR="00E240B5">
        <w:rPr>
          <w:rFonts w:ascii="Times New Roman" w:hAnsi="Times New Roman" w:cs="Times New Roman"/>
          <w:sz w:val="24"/>
          <w:szCs w:val="24"/>
        </w:rPr>
        <w:t>.</w:t>
      </w:r>
      <w:r w:rsidRPr="00B16C13">
        <w:rPr>
          <w:rFonts w:ascii="Times New Roman" w:hAnsi="Times New Roman" w:cs="Angsana New"/>
          <w:sz w:val="24"/>
          <w:szCs w:val="24"/>
        </w:rPr>
        <w:t>12</w:t>
      </w:r>
      <w:r w:rsidR="009A2436" w:rsidRPr="00EB2151">
        <w:rPr>
          <w:rFonts w:ascii="Times New Roman" w:hAnsi="Times New Roman" w:cs="Times New Roman"/>
          <w:sz w:val="24"/>
          <w:szCs w:val="24"/>
        </w:rPr>
        <w:tab/>
        <w:t xml:space="preserve">On September </w:t>
      </w:r>
      <w:r w:rsidRPr="00B16C13">
        <w:rPr>
          <w:rFonts w:ascii="Times New Roman" w:hAnsi="Times New Roman" w:cs="Angsana New"/>
          <w:sz w:val="24"/>
          <w:szCs w:val="24"/>
        </w:rPr>
        <w:t>24</w:t>
      </w:r>
      <w:r w:rsidR="009A2436" w:rsidRPr="00EB2151">
        <w:rPr>
          <w:rFonts w:ascii="Times New Roman" w:hAnsi="Times New Roman" w:cs="Times New Roman"/>
          <w:sz w:val="24"/>
          <w:szCs w:val="24"/>
        </w:rPr>
        <w:t xml:space="preserve">, </w:t>
      </w:r>
      <w:r w:rsidRPr="00B16C13">
        <w:rPr>
          <w:rFonts w:ascii="Times New Roman" w:hAnsi="Times New Roman" w:cs="Angsana New"/>
          <w:sz w:val="24"/>
          <w:szCs w:val="24"/>
        </w:rPr>
        <w:t>2019</w:t>
      </w:r>
      <w:r w:rsidR="009A2436" w:rsidRPr="00EB2151">
        <w:rPr>
          <w:rFonts w:ascii="Times New Roman" w:hAnsi="Times New Roman" w:cs="Times New Roman"/>
          <w:sz w:val="24"/>
          <w:szCs w:val="24"/>
        </w:rPr>
        <w:t xml:space="preserve">, the Board of Directors’ meeting No. </w:t>
      </w:r>
      <w:r w:rsidRPr="00B16C13">
        <w:rPr>
          <w:rFonts w:ascii="Times New Roman" w:hAnsi="Times New Roman" w:cs="Angsana New"/>
          <w:sz w:val="24"/>
          <w:szCs w:val="24"/>
        </w:rPr>
        <w:t>13</w:t>
      </w:r>
      <w:r w:rsidR="009A2436" w:rsidRPr="00EB2151">
        <w:rPr>
          <w:rFonts w:ascii="Times New Roman" w:hAnsi="Times New Roman" w:cs="Times New Roman"/>
          <w:sz w:val="24"/>
          <w:szCs w:val="24"/>
        </w:rPr>
        <w:t>/</w:t>
      </w:r>
      <w:r w:rsidRPr="00B16C13">
        <w:rPr>
          <w:rFonts w:ascii="Times New Roman" w:hAnsi="Times New Roman" w:cs="Angsana New"/>
          <w:sz w:val="24"/>
          <w:szCs w:val="24"/>
        </w:rPr>
        <w:t>2</w:t>
      </w:r>
      <w:r w:rsidR="00023F96">
        <w:rPr>
          <w:rFonts w:ascii="Times New Roman" w:hAnsi="Times New Roman" w:cs="Angsana New"/>
          <w:sz w:val="24"/>
          <w:szCs w:val="24"/>
        </w:rPr>
        <w:t>019</w:t>
      </w:r>
      <w:r w:rsidR="009A2436" w:rsidRPr="00EB2151">
        <w:rPr>
          <w:rFonts w:ascii="Times New Roman" w:hAnsi="Times New Roman" w:cs="Times New Roman"/>
          <w:sz w:val="24"/>
          <w:szCs w:val="24"/>
        </w:rPr>
        <w:t xml:space="preserve"> of the Company, had approved Beyond Healthcare Co., Ltd. (Formerly known as </w:t>
      </w:r>
      <w:proofErr w:type="spellStart"/>
      <w:r w:rsidR="009A2436" w:rsidRPr="00EB2151">
        <w:rPr>
          <w:rFonts w:ascii="Times New Roman" w:hAnsi="Times New Roman" w:cs="Times New Roman"/>
          <w:sz w:val="24"/>
          <w:szCs w:val="24"/>
        </w:rPr>
        <w:t>Telemax</w:t>
      </w:r>
      <w:proofErr w:type="spellEnd"/>
      <w:r w:rsidR="009A2436" w:rsidRPr="00EB2151">
        <w:rPr>
          <w:rFonts w:ascii="Times New Roman" w:hAnsi="Times New Roman" w:cs="Times New Roman"/>
          <w:sz w:val="24"/>
          <w:szCs w:val="24"/>
        </w:rPr>
        <w:t xml:space="preserve"> Asia Corporation Company Limited) </w:t>
      </w:r>
      <w:r w:rsidR="00214780">
        <w:rPr>
          <w:rFonts w:ascii="Times New Roman" w:hAnsi="Times New Roman" w:cs="Times New Roman"/>
          <w:sz w:val="24"/>
          <w:szCs w:val="24"/>
        </w:rPr>
        <w:t xml:space="preserve">(“BHC”) </w:t>
      </w:r>
      <w:r w:rsidR="009A2436" w:rsidRPr="00EB2151">
        <w:rPr>
          <w:rFonts w:ascii="Times New Roman" w:hAnsi="Times New Roman" w:cs="Times New Roman"/>
          <w:sz w:val="24"/>
          <w:szCs w:val="24"/>
        </w:rPr>
        <w:t xml:space="preserve">is the Company’s subsidiary holding </w:t>
      </w:r>
      <w:r w:rsidRPr="00B16C13">
        <w:rPr>
          <w:rFonts w:ascii="Times New Roman" w:hAnsi="Times New Roman" w:cs="Angsana New"/>
          <w:sz w:val="24"/>
          <w:szCs w:val="24"/>
        </w:rPr>
        <w:t>100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w:t>
      </w:r>
      <w:r w:rsidR="009A2436" w:rsidRPr="00EB2151">
        <w:rPr>
          <w:rFonts w:ascii="Times New Roman" w:hAnsi="Times New Roman" w:cs="Times New Roman"/>
          <w:sz w:val="24"/>
          <w:szCs w:val="24"/>
        </w:rPr>
        <w:t xml:space="preserve">% to invest in ordinary shares of </w:t>
      </w:r>
      <w:proofErr w:type="spellStart"/>
      <w:r w:rsidR="009A2436" w:rsidRPr="00EB2151">
        <w:rPr>
          <w:rFonts w:ascii="Times New Roman" w:hAnsi="Times New Roman" w:cs="Times New Roman"/>
          <w:sz w:val="24"/>
          <w:szCs w:val="24"/>
        </w:rPr>
        <w:t>Auswelllife</w:t>
      </w:r>
      <w:proofErr w:type="spellEnd"/>
      <w:r w:rsidR="009A2436" w:rsidRPr="00EB2151">
        <w:rPr>
          <w:rFonts w:ascii="Times New Roman" w:hAnsi="Times New Roman" w:cs="Times New Roman"/>
          <w:sz w:val="24"/>
          <w:szCs w:val="24"/>
        </w:rPr>
        <w:t xml:space="preserve"> Co., Ltd. (“AWL”), from a person who is not a connected person and without any relationship and/or any connection with the Company’s executives, Board of Directors, major shareholders, or controlling person of the Company and its subsidiaries acquire </w:t>
      </w:r>
      <w:r w:rsidRPr="00B16C13">
        <w:rPr>
          <w:rFonts w:ascii="Times New Roman" w:hAnsi="Times New Roman" w:cs="Angsana New"/>
          <w:sz w:val="24"/>
          <w:szCs w:val="24"/>
        </w:rPr>
        <w:t>1</w:t>
      </w:r>
      <w:r w:rsidR="009A2436" w:rsidRPr="00EB2151">
        <w:rPr>
          <w:rFonts w:ascii="Times New Roman" w:hAnsi="Times New Roman" w:cs="Times New Roman"/>
          <w:sz w:val="24"/>
          <w:szCs w:val="24"/>
        </w:rPr>
        <w:t xml:space="preserve"> ordinary share at a par value of Baht </w:t>
      </w:r>
      <w:r w:rsidRPr="00B16C13">
        <w:rPr>
          <w:rFonts w:ascii="Times New Roman" w:hAnsi="Times New Roman" w:cs="Angsana New"/>
          <w:sz w:val="24"/>
          <w:szCs w:val="24"/>
        </w:rPr>
        <w:t>100</w:t>
      </w:r>
      <w:r w:rsidR="009A2436" w:rsidRPr="00EB2151">
        <w:rPr>
          <w:rFonts w:ascii="Times New Roman" w:hAnsi="Times New Roman" w:cs="Times New Roman"/>
          <w:sz w:val="24"/>
          <w:szCs w:val="24"/>
        </w:rPr>
        <w:t xml:space="preserve"> per share, representing </w:t>
      </w:r>
      <w:r w:rsidRPr="00B16C13">
        <w:rPr>
          <w:rFonts w:ascii="Times New Roman" w:hAnsi="Times New Roman" w:cs="Angsana New"/>
          <w:sz w:val="24"/>
          <w:szCs w:val="24"/>
        </w:rPr>
        <w:t>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w:t>
      </w:r>
      <w:r w:rsidR="009A2436" w:rsidRPr="00EB2151">
        <w:rPr>
          <w:rFonts w:ascii="Times New Roman" w:hAnsi="Times New Roman" w:cs="Times New Roman"/>
          <w:sz w:val="24"/>
          <w:szCs w:val="24"/>
        </w:rPr>
        <w:t xml:space="preserve"> </w:t>
      </w:r>
      <w:r w:rsidR="00B604A7" w:rsidRPr="00EB2151">
        <w:rPr>
          <w:rFonts w:ascii="Times New Roman" w:hAnsi="Times New Roman" w:cs="Times New Roman"/>
          <w:sz w:val="24"/>
          <w:szCs w:val="24"/>
        </w:rPr>
        <w:t>%</w:t>
      </w:r>
      <w:r w:rsidR="009A2436" w:rsidRPr="00EB2151">
        <w:rPr>
          <w:rFonts w:ascii="Times New Roman" w:hAnsi="Times New Roman" w:cs="Times New Roman"/>
          <w:sz w:val="24"/>
          <w:szCs w:val="24"/>
        </w:rPr>
        <w:t xml:space="preserve"> of the issued and paid-up capital of AWL. Consequently, the Extraordinary General Meeting No. </w:t>
      </w:r>
      <w:r w:rsidRPr="00B16C13">
        <w:rPr>
          <w:rFonts w:ascii="Times New Roman" w:hAnsi="Times New Roman" w:cs="Angsana New"/>
          <w:sz w:val="24"/>
          <w:szCs w:val="24"/>
        </w:rPr>
        <w:t>4</w:t>
      </w:r>
      <w:r w:rsidR="009A2436" w:rsidRPr="00EB2151">
        <w:rPr>
          <w:rFonts w:ascii="Times New Roman" w:hAnsi="Times New Roman" w:cs="Times New Roman"/>
          <w:sz w:val="24"/>
          <w:szCs w:val="24"/>
        </w:rPr>
        <w:t>/</w:t>
      </w:r>
      <w:r w:rsidRPr="00B16C13">
        <w:rPr>
          <w:rFonts w:ascii="Times New Roman" w:hAnsi="Times New Roman" w:cs="Angsana New"/>
          <w:sz w:val="24"/>
          <w:szCs w:val="24"/>
        </w:rPr>
        <w:t>2562</w:t>
      </w:r>
      <w:r w:rsidR="009A2436" w:rsidRPr="00EB2151">
        <w:rPr>
          <w:rFonts w:ascii="Times New Roman" w:hAnsi="Times New Roman" w:cs="Times New Roman"/>
          <w:sz w:val="24"/>
          <w:szCs w:val="24"/>
        </w:rPr>
        <w:t xml:space="preserve"> of </w:t>
      </w:r>
      <w:proofErr w:type="spellStart"/>
      <w:r w:rsidR="009A2436" w:rsidRPr="00EB2151">
        <w:rPr>
          <w:rFonts w:ascii="Times New Roman" w:hAnsi="Times New Roman" w:cs="Times New Roman"/>
          <w:sz w:val="24"/>
          <w:szCs w:val="24"/>
        </w:rPr>
        <w:t>Auswelllife</w:t>
      </w:r>
      <w:proofErr w:type="spellEnd"/>
      <w:r w:rsidR="009A2436" w:rsidRPr="00EB2151">
        <w:rPr>
          <w:rFonts w:ascii="Times New Roman" w:hAnsi="Times New Roman" w:cs="Times New Roman"/>
          <w:sz w:val="24"/>
          <w:szCs w:val="24"/>
        </w:rPr>
        <w:t xml:space="preserve"> Co,. Ltd. held on October </w:t>
      </w:r>
      <w:r w:rsidRPr="00B16C13">
        <w:rPr>
          <w:rFonts w:ascii="Times New Roman" w:hAnsi="Times New Roman" w:cs="Angsana New"/>
          <w:sz w:val="24"/>
          <w:szCs w:val="24"/>
        </w:rPr>
        <w:t>1</w:t>
      </w:r>
      <w:r w:rsidR="009A2436" w:rsidRPr="00EB2151">
        <w:rPr>
          <w:rFonts w:ascii="Times New Roman" w:hAnsi="Times New Roman" w:cs="Times New Roman"/>
          <w:sz w:val="24"/>
          <w:szCs w:val="24"/>
        </w:rPr>
        <w:t xml:space="preserve">, </w:t>
      </w:r>
      <w:r w:rsidRPr="00B16C13">
        <w:rPr>
          <w:rFonts w:ascii="Times New Roman" w:hAnsi="Times New Roman" w:cs="Angsana New"/>
          <w:sz w:val="24"/>
          <w:szCs w:val="24"/>
        </w:rPr>
        <w:t>2019</w:t>
      </w:r>
      <w:r w:rsidR="009A2436" w:rsidRPr="00EB2151">
        <w:rPr>
          <w:rFonts w:ascii="Times New Roman" w:hAnsi="Times New Roman" w:cs="Times New Roman"/>
          <w:sz w:val="24"/>
          <w:szCs w:val="24"/>
        </w:rPr>
        <w:t xml:space="preserve"> had approved to increase register shares capital from Baht </w:t>
      </w:r>
      <w:r w:rsidRPr="00B16C13">
        <w:rPr>
          <w:rFonts w:ascii="Times New Roman" w:hAnsi="Times New Roman" w:cs="Angsana New"/>
          <w:sz w:val="24"/>
          <w:szCs w:val="24"/>
        </w:rPr>
        <w:t>7</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 xml:space="preserve"> to Baht </w:t>
      </w:r>
      <w:r w:rsidRPr="00B16C13">
        <w:rPr>
          <w:rFonts w:ascii="Times New Roman" w:hAnsi="Times New Roman" w:cs="Angsana New"/>
          <w:sz w:val="24"/>
          <w:szCs w:val="24"/>
        </w:rPr>
        <w:t>40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 xml:space="preserve"> by issuing ordinary shares </w:t>
      </w:r>
      <w:r w:rsidRPr="00B16C13">
        <w:rPr>
          <w:rFonts w:ascii="Times New Roman" w:hAnsi="Times New Roman" w:cs="Angsana New"/>
          <w:sz w:val="24"/>
          <w:szCs w:val="24"/>
        </w:rPr>
        <w:t>330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 xml:space="preserve"> at par value of Baht </w:t>
      </w:r>
      <w:r w:rsidRPr="00B16C13">
        <w:rPr>
          <w:rFonts w:ascii="Times New Roman" w:hAnsi="Times New Roman" w:cs="Angsana New"/>
          <w:sz w:val="24"/>
          <w:szCs w:val="24"/>
        </w:rPr>
        <w:t>100</w:t>
      </w:r>
      <w:r w:rsidR="009A2436" w:rsidRPr="00EB2151">
        <w:rPr>
          <w:rFonts w:ascii="Times New Roman" w:hAnsi="Times New Roman" w:cs="Times New Roman"/>
          <w:sz w:val="24"/>
          <w:szCs w:val="24"/>
        </w:rPr>
        <w:t xml:space="preserve"> per share, amounting to Baht </w:t>
      </w:r>
      <w:r w:rsidRPr="00B16C13">
        <w:rPr>
          <w:rFonts w:ascii="Times New Roman" w:hAnsi="Times New Roman" w:cs="Angsana New"/>
          <w:sz w:val="24"/>
          <w:szCs w:val="24"/>
        </w:rPr>
        <w:t>33</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w:t>
      </w:r>
      <w:r w:rsidRPr="00B16C13">
        <w:rPr>
          <w:rFonts w:ascii="Times New Roman" w:hAnsi="Times New Roman" w:cs="Angsana New"/>
          <w:sz w:val="24"/>
          <w:szCs w:val="24"/>
        </w:rPr>
        <w:t>000</w:t>
      </w:r>
      <w:r w:rsidR="009A2436" w:rsidRPr="00EB2151">
        <w:rPr>
          <w:rFonts w:ascii="Times New Roman" w:hAnsi="Times New Roman" w:cs="Times New Roman"/>
          <w:sz w:val="24"/>
          <w:szCs w:val="24"/>
        </w:rPr>
        <w:t xml:space="preserve">. By Beyond Healthcare Co., Ltd. had acquired </w:t>
      </w:r>
      <w:r w:rsidRPr="00B16C13">
        <w:rPr>
          <w:rFonts w:ascii="Times New Roman" w:hAnsi="Times New Roman" w:cs="Angsana New"/>
          <w:sz w:val="24"/>
          <w:szCs w:val="24"/>
        </w:rPr>
        <w:t>107</w:t>
      </w:r>
      <w:r w:rsidR="009A2436" w:rsidRPr="00EB2151">
        <w:rPr>
          <w:rFonts w:ascii="Times New Roman" w:hAnsi="Times New Roman" w:cs="Times New Roman"/>
          <w:sz w:val="24"/>
          <w:szCs w:val="24"/>
        </w:rPr>
        <w:t>,</w:t>
      </w:r>
      <w:r w:rsidRPr="00B16C13">
        <w:rPr>
          <w:rFonts w:ascii="Times New Roman" w:hAnsi="Times New Roman" w:cs="Angsana New"/>
          <w:sz w:val="24"/>
          <w:szCs w:val="24"/>
        </w:rPr>
        <w:t>999</w:t>
      </w:r>
      <w:r w:rsidR="009A2436" w:rsidRPr="00EB2151">
        <w:rPr>
          <w:rFonts w:ascii="Times New Roman" w:hAnsi="Times New Roman" w:cs="Times New Roman"/>
          <w:sz w:val="24"/>
          <w:szCs w:val="24"/>
        </w:rPr>
        <w:t xml:space="preserve"> shares at par value Baht </w:t>
      </w:r>
      <w:r w:rsidRPr="00B16C13">
        <w:rPr>
          <w:rFonts w:ascii="Times New Roman" w:hAnsi="Times New Roman" w:cs="Angsana New"/>
          <w:sz w:val="24"/>
          <w:szCs w:val="24"/>
        </w:rPr>
        <w:t>100</w:t>
      </w:r>
      <w:r w:rsidR="009A2436" w:rsidRPr="00EB2151">
        <w:rPr>
          <w:rFonts w:ascii="Times New Roman" w:hAnsi="Times New Roman" w:cs="Times New Roman"/>
          <w:sz w:val="24"/>
          <w:szCs w:val="24"/>
        </w:rPr>
        <w:t xml:space="preserve"> per share, amounting to Baht </w:t>
      </w:r>
      <w:r w:rsidRPr="00B16C13">
        <w:rPr>
          <w:rFonts w:ascii="Times New Roman" w:hAnsi="Times New Roman" w:cs="Angsana New"/>
          <w:sz w:val="24"/>
          <w:szCs w:val="24"/>
        </w:rPr>
        <w:t>10</w:t>
      </w:r>
      <w:r w:rsidR="009A2436" w:rsidRPr="00EB2151">
        <w:rPr>
          <w:rFonts w:ascii="Times New Roman" w:hAnsi="Times New Roman" w:cs="Times New Roman"/>
          <w:sz w:val="24"/>
          <w:szCs w:val="24"/>
        </w:rPr>
        <w:t>,</w:t>
      </w:r>
      <w:r w:rsidRPr="00B16C13">
        <w:rPr>
          <w:rFonts w:ascii="Times New Roman" w:hAnsi="Times New Roman" w:cs="Angsana New"/>
          <w:sz w:val="24"/>
          <w:szCs w:val="24"/>
        </w:rPr>
        <w:t>799</w:t>
      </w:r>
      <w:r w:rsidR="009A2436" w:rsidRPr="00EB2151">
        <w:rPr>
          <w:rFonts w:ascii="Times New Roman" w:hAnsi="Times New Roman" w:cs="Times New Roman"/>
          <w:sz w:val="24"/>
          <w:szCs w:val="24"/>
        </w:rPr>
        <w:t>,</w:t>
      </w:r>
      <w:r w:rsidRPr="00B16C13">
        <w:rPr>
          <w:rFonts w:ascii="Times New Roman" w:hAnsi="Times New Roman" w:cs="Angsana New"/>
          <w:sz w:val="24"/>
          <w:szCs w:val="24"/>
        </w:rPr>
        <w:t>900</w:t>
      </w:r>
      <w:r w:rsidR="009A2436" w:rsidRPr="00EB2151">
        <w:rPr>
          <w:rFonts w:ascii="Times New Roman" w:hAnsi="Times New Roman" w:cs="Times New Roman"/>
          <w:sz w:val="24"/>
          <w:szCs w:val="24"/>
        </w:rPr>
        <w:t xml:space="preserve"> million, representing </w:t>
      </w:r>
      <w:r w:rsidRPr="00B16C13">
        <w:rPr>
          <w:rFonts w:ascii="Times New Roman" w:hAnsi="Times New Roman" w:cs="Angsana New"/>
          <w:sz w:val="24"/>
          <w:szCs w:val="24"/>
        </w:rPr>
        <w:t>27</w:t>
      </w:r>
      <w:r w:rsidR="009A2436" w:rsidRPr="00EB2151">
        <w:rPr>
          <w:rFonts w:ascii="Times New Roman" w:hAnsi="Times New Roman" w:cs="Times New Roman"/>
          <w:sz w:val="24"/>
          <w:szCs w:val="24"/>
        </w:rPr>
        <w:t>.</w:t>
      </w:r>
      <w:r w:rsidRPr="00B16C13">
        <w:rPr>
          <w:rFonts w:ascii="Times New Roman" w:hAnsi="Times New Roman" w:cs="Angsana New"/>
          <w:sz w:val="24"/>
          <w:szCs w:val="24"/>
        </w:rPr>
        <w:t>00</w:t>
      </w:r>
      <w:r w:rsidR="009A2436" w:rsidRPr="00EB2151">
        <w:rPr>
          <w:rFonts w:ascii="Times New Roman" w:hAnsi="Times New Roman" w:cs="Times New Roman"/>
          <w:sz w:val="24"/>
          <w:szCs w:val="24"/>
        </w:rPr>
        <w:t xml:space="preserve">% of the issued and paid-up capital of </w:t>
      </w:r>
      <w:proofErr w:type="spellStart"/>
      <w:r w:rsidR="009A2436" w:rsidRPr="00EB2151">
        <w:rPr>
          <w:rFonts w:ascii="Times New Roman" w:hAnsi="Times New Roman" w:cs="Times New Roman"/>
          <w:sz w:val="24"/>
          <w:szCs w:val="24"/>
        </w:rPr>
        <w:t>Auswelllife</w:t>
      </w:r>
      <w:proofErr w:type="spellEnd"/>
      <w:r w:rsidR="009A2436" w:rsidRPr="00EB2151">
        <w:rPr>
          <w:rFonts w:ascii="Times New Roman" w:hAnsi="Times New Roman" w:cs="Times New Roman"/>
          <w:sz w:val="24"/>
          <w:szCs w:val="24"/>
        </w:rPr>
        <w:t xml:space="preserve"> Co., Ltd.</w:t>
      </w:r>
    </w:p>
    <w:p w:rsidR="00730D70" w:rsidRPr="00EB2151" w:rsidRDefault="00B16C13" w:rsidP="00EC3C78">
      <w:pPr>
        <w:tabs>
          <w:tab w:val="left" w:pos="1260"/>
          <w:tab w:val="left" w:pos="2160"/>
          <w:tab w:val="left" w:pos="4770"/>
        </w:tabs>
        <w:spacing w:after="240"/>
        <w:ind w:left="547" w:hanging="7"/>
        <w:jc w:val="thaiDistribute"/>
        <w:rPr>
          <w:rFonts w:ascii="Times New Roman" w:hAnsi="Times New Roman" w:cs="Times New Roman"/>
          <w:sz w:val="24"/>
          <w:szCs w:val="24"/>
        </w:rPr>
      </w:pPr>
      <w:r w:rsidRPr="00B16C13">
        <w:rPr>
          <w:rFonts w:ascii="Times New Roman" w:hAnsi="Times New Roman" w:cs="Angsana New"/>
          <w:sz w:val="24"/>
          <w:szCs w:val="24"/>
        </w:rPr>
        <w:t>13</w:t>
      </w:r>
      <w:r w:rsidR="009A2436" w:rsidRPr="00EB2151">
        <w:rPr>
          <w:rFonts w:ascii="Times New Roman" w:hAnsi="Times New Roman" w:cs="Times New Roman"/>
          <w:sz w:val="24"/>
          <w:szCs w:val="24"/>
        </w:rPr>
        <w:t>.</w:t>
      </w:r>
      <w:r w:rsidRPr="00B16C13">
        <w:rPr>
          <w:rFonts w:ascii="Times New Roman" w:hAnsi="Times New Roman" w:cs="Angsana New"/>
          <w:sz w:val="24"/>
          <w:szCs w:val="24"/>
        </w:rPr>
        <w:t>13</w:t>
      </w:r>
      <w:r w:rsidR="009A2436" w:rsidRPr="00EB2151">
        <w:rPr>
          <w:rFonts w:ascii="Times New Roman" w:hAnsi="Times New Roman" w:cs="Times New Roman"/>
          <w:sz w:val="24"/>
          <w:szCs w:val="24"/>
        </w:rPr>
        <w:tab/>
      </w:r>
      <w:r w:rsidR="00730D70" w:rsidRPr="00EB2151">
        <w:rPr>
          <w:rFonts w:ascii="Times New Roman" w:hAnsi="Times New Roman" w:cs="Times New Roman"/>
          <w:sz w:val="24"/>
          <w:szCs w:val="24"/>
        </w:rPr>
        <w:t>Acquisition of additional interests in subsidiary company</w:t>
      </w:r>
    </w:p>
    <w:p w:rsidR="00730D70" w:rsidRPr="00EB2151" w:rsidRDefault="00730D70" w:rsidP="00EC3C78">
      <w:pPr>
        <w:spacing w:before="240" w:after="240"/>
        <w:ind w:left="1260"/>
        <w:jc w:val="thaiDistribute"/>
        <w:rPr>
          <w:rFonts w:ascii="Times New Roman" w:eastAsia="Malgun Gothic" w:hAnsi="Times New Roman" w:cs="Times New Roman"/>
          <w:spacing w:val="-2"/>
          <w:sz w:val="24"/>
          <w:szCs w:val="24"/>
        </w:rPr>
      </w:pPr>
      <w:r w:rsidRPr="00EB2151">
        <w:rPr>
          <w:rFonts w:ascii="Times New Roman" w:eastAsia="Malgun Gothic" w:hAnsi="Times New Roman" w:cs="Times New Roman"/>
          <w:spacing w:val="-2"/>
          <w:sz w:val="24"/>
          <w:szCs w:val="24"/>
        </w:rPr>
        <w:t>On March</w:t>
      </w:r>
      <w:r w:rsidR="004F140C">
        <w:rPr>
          <w:rFonts w:ascii="Times New Roman" w:eastAsia="Malgun Gothic" w:hAnsi="Times New Roman" w:cs="Times New Roman"/>
          <w:spacing w:val="-2"/>
          <w:sz w:val="24"/>
          <w:szCs w:val="24"/>
        </w:rPr>
        <w:t xml:space="preserve"> </w:t>
      </w:r>
      <w:r w:rsidR="00B16C13" w:rsidRPr="00B16C13">
        <w:rPr>
          <w:rFonts w:ascii="Times New Roman" w:eastAsia="Malgun Gothic" w:hAnsi="Times New Roman" w:cs="Angsana New"/>
          <w:spacing w:val="-2"/>
          <w:sz w:val="24"/>
          <w:szCs w:val="24"/>
        </w:rPr>
        <w:t>23</w:t>
      </w:r>
      <w:r w:rsidR="004F140C">
        <w:rPr>
          <w:rFonts w:ascii="Times New Roman" w:eastAsia="Malgun Gothic" w:hAnsi="Times New Roman" w:cs="Times New Roman"/>
          <w:spacing w:val="-2"/>
          <w:sz w:val="24"/>
          <w:szCs w:val="24"/>
        </w:rPr>
        <w:t>,</w:t>
      </w:r>
      <w:r w:rsidRPr="00EB2151">
        <w:rPr>
          <w:rFonts w:ascii="Times New Roman" w:eastAsia="Malgun Gothic" w:hAnsi="Times New Roman" w:cs="Times New Roman"/>
          <w:spacing w:val="-2"/>
          <w:sz w:val="24"/>
          <w:szCs w:val="24"/>
        </w:rPr>
        <w:t xml:space="preserve"> </w:t>
      </w:r>
      <w:r w:rsidR="00B16C13" w:rsidRPr="00B16C13">
        <w:rPr>
          <w:rFonts w:ascii="Times New Roman" w:eastAsia="Malgun Gothic" w:hAnsi="Times New Roman" w:cs="Angsana New"/>
          <w:spacing w:val="-2"/>
          <w:sz w:val="24"/>
          <w:szCs w:val="24"/>
        </w:rPr>
        <w:t>2018</w:t>
      </w:r>
      <w:r w:rsidR="004E0D90">
        <w:rPr>
          <w:rFonts w:ascii="Times New Roman" w:eastAsia="Malgun Gothic" w:hAnsi="Times New Roman" w:cs="Times New Roman"/>
          <w:spacing w:val="-2"/>
          <w:sz w:val="24"/>
          <w:szCs w:val="24"/>
        </w:rPr>
        <w:t>, the Board of Director</w:t>
      </w:r>
      <w:r w:rsidR="003D2F4B">
        <w:rPr>
          <w:rFonts w:ascii="Times New Roman" w:eastAsia="Malgun Gothic" w:hAnsi="Times New Roman" w:cs="Times New Roman"/>
          <w:spacing w:val="-2"/>
          <w:sz w:val="24"/>
          <w:szCs w:val="24"/>
        </w:rPr>
        <w:t>s</w:t>
      </w:r>
      <w:r w:rsidR="004E0D90">
        <w:rPr>
          <w:rFonts w:ascii="Times New Roman" w:eastAsia="Malgun Gothic" w:hAnsi="Times New Roman" w:cs="Times New Roman"/>
          <w:spacing w:val="-2"/>
          <w:sz w:val="24"/>
          <w:szCs w:val="24"/>
        </w:rPr>
        <w:t>’ meeting</w:t>
      </w:r>
      <w:r w:rsidRPr="00EB2151">
        <w:rPr>
          <w:rFonts w:ascii="Times New Roman" w:eastAsia="Malgun Gothic" w:hAnsi="Times New Roman" w:cs="Times New Roman"/>
          <w:spacing w:val="-2"/>
          <w:sz w:val="24"/>
          <w:szCs w:val="24"/>
        </w:rPr>
        <w:t xml:space="preserve"> of the Company passed the resolutions as follows:</w:t>
      </w:r>
    </w:p>
    <w:p w:rsidR="00E240B5" w:rsidRDefault="00730D70" w:rsidP="00EC3C78">
      <w:pPr>
        <w:pStyle w:val="ListParagraph"/>
        <w:numPr>
          <w:ilvl w:val="0"/>
          <w:numId w:val="25"/>
        </w:numPr>
        <w:overflowPunct w:val="0"/>
        <w:autoSpaceDE w:val="0"/>
        <w:autoSpaceDN w:val="0"/>
        <w:adjustRightInd w:val="0"/>
        <w:spacing w:after="240" w:line="240" w:lineRule="auto"/>
        <w:ind w:left="1620"/>
        <w:textAlignment w:val="baseline"/>
        <w:rPr>
          <w:rFonts w:eastAsia="Malgun Gothic" w:cs="Times New Roman"/>
          <w:spacing w:val="-2"/>
          <w:sz w:val="24"/>
          <w:szCs w:val="24"/>
        </w:rPr>
      </w:pPr>
      <w:r w:rsidRPr="00E240B5">
        <w:rPr>
          <w:rFonts w:eastAsia="Malgun Gothic" w:cs="Times New Roman"/>
          <w:spacing w:val="-2"/>
          <w:sz w:val="24"/>
          <w:szCs w:val="24"/>
        </w:rPr>
        <w:t xml:space="preserve">Approving an investment plan by </w:t>
      </w:r>
      <w:proofErr w:type="spellStart"/>
      <w:r w:rsidRPr="00E240B5">
        <w:rPr>
          <w:rFonts w:eastAsia="Malgun Gothic" w:cs="Times New Roman"/>
          <w:spacing w:val="-2"/>
          <w:sz w:val="24"/>
          <w:szCs w:val="24"/>
        </w:rPr>
        <w:t>Telemax</w:t>
      </w:r>
      <w:proofErr w:type="spellEnd"/>
      <w:r w:rsidRPr="00E240B5">
        <w:rPr>
          <w:rFonts w:eastAsia="Malgun Gothic" w:cs="Times New Roman"/>
          <w:spacing w:val="-2"/>
          <w:sz w:val="24"/>
          <w:szCs w:val="24"/>
        </w:rPr>
        <w:t xml:space="preserve"> Asia Corporation Co., Ltd., a subsidiary company, in smart vending machines purchased from A.E.I. Import</w:t>
      </w:r>
      <w:r w:rsidR="00EC3C78">
        <w:rPr>
          <w:rFonts w:eastAsia="Malgun Gothic" w:cs="Times New Roman"/>
          <w:spacing w:val="-2"/>
          <w:sz w:val="24"/>
          <w:szCs w:val="24"/>
        </w:rPr>
        <w:t xml:space="preserve"> </w:t>
      </w:r>
      <w:r w:rsidRPr="00E240B5">
        <w:rPr>
          <w:rFonts w:eastAsia="Malgun Gothic" w:cs="Times New Roman"/>
          <w:spacing w:val="-2"/>
          <w:sz w:val="24"/>
          <w:szCs w:val="24"/>
        </w:rPr>
        <w:t>and</w:t>
      </w:r>
      <w:r w:rsidR="00EC3C78">
        <w:rPr>
          <w:rFonts w:eastAsia="Malgun Gothic" w:cs="Times New Roman"/>
          <w:spacing w:val="-2"/>
          <w:sz w:val="24"/>
          <w:szCs w:val="24"/>
        </w:rPr>
        <w:t xml:space="preserve"> </w:t>
      </w:r>
      <w:r w:rsidRPr="00E240B5">
        <w:rPr>
          <w:rFonts w:eastAsia="Malgun Gothic" w:cs="Times New Roman"/>
          <w:spacing w:val="-2"/>
          <w:sz w:val="24"/>
          <w:szCs w:val="24"/>
        </w:rPr>
        <w:t xml:space="preserve">Export Co., Ltd. of Baht </w:t>
      </w:r>
      <w:r w:rsidR="00B16C13" w:rsidRPr="00B16C13">
        <w:rPr>
          <w:rFonts w:eastAsia="Malgun Gothic"/>
          <w:spacing w:val="-2"/>
          <w:sz w:val="24"/>
          <w:szCs w:val="24"/>
          <w:lang w:val="en-US"/>
        </w:rPr>
        <w:t>99</w:t>
      </w:r>
      <w:r w:rsidRPr="00E240B5">
        <w:rPr>
          <w:rFonts w:eastAsia="Malgun Gothic" w:cs="Times New Roman"/>
          <w:spacing w:val="-2"/>
          <w:sz w:val="24"/>
          <w:szCs w:val="24"/>
        </w:rPr>
        <w:t xml:space="preserve"> million.</w:t>
      </w:r>
      <w:r w:rsidR="009A2436" w:rsidRPr="00E240B5">
        <w:rPr>
          <w:rFonts w:eastAsia="Malgun Gothic" w:cs="Times New Roman"/>
          <w:spacing w:val="-2"/>
          <w:sz w:val="24"/>
          <w:szCs w:val="24"/>
        </w:rPr>
        <w:t xml:space="preserve"> </w:t>
      </w:r>
    </w:p>
    <w:p w:rsidR="007D7E1D" w:rsidRPr="00EC3C78" w:rsidRDefault="00730D70" w:rsidP="00D94266">
      <w:pPr>
        <w:pStyle w:val="ListParagraph"/>
        <w:numPr>
          <w:ilvl w:val="0"/>
          <w:numId w:val="25"/>
        </w:numPr>
        <w:overflowPunct w:val="0"/>
        <w:autoSpaceDE w:val="0"/>
        <w:autoSpaceDN w:val="0"/>
        <w:adjustRightInd w:val="0"/>
        <w:spacing w:line="240" w:lineRule="auto"/>
        <w:ind w:left="1620"/>
        <w:textAlignment w:val="baseline"/>
        <w:rPr>
          <w:rFonts w:eastAsia="Malgun Gothic" w:cs="Times New Roman"/>
          <w:spacing w:val="-2"/>
          <w:sz w:val="24"/>
          <w:szCs w:val="24"/>
        </w:rPr>
      </w:pPr>
      <w:r w:rsidRPr="00EC3C78">
        <w:rPr>
          <w:rFonts w:eastAsia="Malgun Gothic" w:cs="Times New Roman"/>
          <w:spacing w:val="-2"/>
          <w:sz w:val="24"/>
          <w:szCs w:val="24"/>
        </w:rPr>
        <w:t xml:space="preserve">Approving the increase of share capital in </w:t>
      </w:r>
      <w:proofErr w:type="spellStart"/>
      <w:r w:rsidRPr="00EC3C78">
        <w:rPr>
          <w:rFonts w:eastAsia="Malgun Gothic" w:cs="Times New Roman"/>
          <w:spacing w:val="-2"/>
          <w:sz w:val="24"/>
          <w:szCs w:val="24"/>
        </w:rPr>
        <w:t>Telemax</w:t>
      </w:r>
      <w:proofErr w:type="spellEnd"/>
      <w:r w:rsidRPr="00EC3C78">
        <w:rPr>
          <w:rFonts w:eastAsia="Malgun Gothic" w:cs="Times New Roman"/>
          <w:spacing w:val="-2"/>
          <w:sz w:val="24"/>
          <w:szCs w:val="24"/>
        </w:rPr>
        <w:t xml:space="preserve"> Asia Corporation Co., Ltd., a subsidiary company, from Baht </w:t>
      </w:r>
      <w:r w:rsidR="00B16C13" w:rsidRPr="00B16C13">
        <w:rPr>
          <w:rFonts w:eastAsia="Malgun Gothic"/>
          <w:spacing w:val="-2"/>
          <w:sz w:val="24"/>
          <w:szCs w:val="24"/>
          <w:lang w:val="en-US"/>
        </w:rPr>
        <w:t>30</w:t>
      </w:r>
      <w:r w:rsidRPr="00EC3C78">
        <w:rPr>
          <w:rFonts w:eastAsia="Malgun Gothic" w:cs="Times New Roman"/>
          <w:spacing w:val="-2"/>
          <w:sz w:val="24"/>
          <w:szCs w:val="24"/>
        </w:rPr>
        <w:t xml:space="preserve"> million (</w:t>
      </w:r>
      <w:r w:rsidR="00B16C13" w:rsidRPr="00B16C13">
        <w:rPr>
          <w:rFonts w:eastAsia="Malgun Gothic"/>
          <w:spacing w:val="-2"/>
          <w:sz w:val="24"/>
          <w:szCs w:val="24"/>
          <w:lang w:val="en-US"/>
        </w:rPr>
        <w:t>30</w:t>
      </w:r>
      <w:r w:rsidRPr="00EC3C78">
        <w:rPr>
          <w:rFonts w:eastAsia="Malgun Gothic" w:cs="Times New Roman"/>
          <w:spacing w:val="-2"/>
          <w:sz w:val="24"/>
          <w:szCs w:val="24"/>
        </w:rPr>
        <w:t>,</w:t>
      </w:r>
      <w:r w:rsidR="00B16C13" w:rsidRPr="00B16C13">
        <w:rPr>
          <w:rFonts w:eastAsia="Malgun Gothic"/>
          <w:spacing w:val="-2"/>
          <w:sz w:val="24"/>
          <w:szCs w:val="24"/>
          <w:lang w:val="en-US"/>
        </w:rPr>
        <w:t>000</w:t>
      </w:r>
      <w:r w:rsidRPr="00EC3C78">
        <w:rPr>
          <w:rFonts w:eastAsia="Malgun Gothic" w:cs="Times New Roman"/>
          <w:spacing w:val="-2"/>
          <w:sz w:val="24"/>
          <w:szCs w:val="24"/>
        </w:rPr>
        <w:t xml:space="preserve"> ordinary shares of Baht </w:t>
      </w:r>
      <w:r w:rsidR="00B16C13" w:rsidRPr="00B16C13">
        <w:rPr>
          <w:rFonts w:eastAsia="Malgun Gothic"/>
          <w:spacing w:val="-2"/>
          <w:sz w:val="24"/>
          <w:szCs w:val="24"/>
          <w:lang w:val="en-US"/>
        </w:rPr>
        <w:t>100</w:t>
      </w:r>
      <w:r w:rsidRPr="00EC3C78">
        <w:rPr>
          <w:rFonts w:eastAsia="Malgun Gothic" w:cs="Times New Roman"/>
          <w:spacing w:val="-2"/>
          <w:sz w:val="24"/>
          <w:szCs w:val="24"/>
        </w:rPr>
        <w:t xml:space="preserve"> each) to Baht </w:t>
      </w:r>
      <w:r w:rsidR="00B16C13" w:rsidRPr="00B16C13">
        <w:rPr>
          <w:rFonts w:eastAsia="Malgun Gothic"/>
          <w:spacing w:val="-2"/>
          <w:sz w:val="24"/>
          <w:szCs w:val="24"/>
          <w:lang w:val="en-US"/>
        </w:rPr>
        <w:t>250</w:t>
      </w:r>
      <w:r w:rsidRPr="00EC3C78">
        <w:rPr>
          <w:rFonts w:eastAsia="Malgun Gothic" w:cs="Times New Roman"/>
          <w:spacing w:val="-2"/>
          <w:sz w:val="24"/>
          <w:szCs w:val="24"/>
        </w:rPr>
        <w:t xml:space="preserve"> million (</w:t>
      </w:r>
      <w:r w:rsidR="00B16C13" w:rsidRPr="00B16C13">
        <w:rPr>
          <w:rFonts w:eastAsia="Malgun Gothic"/>
          <w:spacing w:val="-2"/>
          <w:sz w:val="24"/>
          <w:szCs w:val="24"/>
          <w:lang w:val="en-US"/>
        </w:rPr>
        <w:t>250</w:t>
      </w:r>
      <w:r w:rsidRPr="00EC3C78">
        <w:rPr>
          <w:rFonts w:eastAsia="Malgun Gothic" w:cs="Times New Roman"/>
          <w:spacing w:val="-2"/>
          <w:sz w:val="24"/>
          <w:szCs w:val="24"/>
        </w:rPr>
        <w:t>,</w:t>
      </w:r>
      <w:r w:rsidR="00B16C13" w:rsidRPr="00B16C13">
        <w:rPr>
          <w:rFonts w:eastAsia="Malgun Gothic"/>
          <w:spacing w:val="-2"/>
          <w:sz w:val="24"/>
          <w:szCs w:val="24"/>
          <w:lang w:val="en-US"/>
        </w:rPr>
        <w:t>000</w:t>
      </w:r>
      <w:r w:rsidRPr="00EC3C78">
        <w:rPr>
          <w:rFonts w:eastAsia="Malgun Gothic" w:cs="Times New Roman"/>
          <w:spacing w:val="-2"/>
          <w:sz w:val="24"/>
          <w:szCs w:val="24"/>
        </w:rPr>
        <w:t xml:space="preserve"> ordinary shares of Baht </w:t>
      </w:r>
      <w:r w:rsidR="00B16C13" w:rsidRPr="00B16C13">
        <w:rPr>
          <w:rFonts w:eastAsia="Malgun Gothic"/>
          <w:spacing w:val="-2"/>
          <w:sz w:val="24"/>
          <w:szCs w:val="24"/>
          <w:lang w:val="en-US"/>
        </w:rPr>
        <w:t>100</w:t>
      </w:r>
      <w:r w:rsidRPr="00EC3C78">
        <w:rPr>
          <w:rFonts w:eastAsia="Malgun Gothic" w:cs="Times New Roman"/>
          <w:spacing w:val="-2"/>
          <w:sz w:val="24"/>
          <w:szCs w:val="24"/>
        </w:rPr>
        <w:t xml:space="preserve"> each) through an issuance of additional </w:t>
      </w:r>
      <w:r w:rsidR="00B16C13" w:rsidRPr="00B16C13">
        <w:rPr>
          <w:rFonts w:eastAsia="Malgun Gothic"/>
          <w:spacing w:val="-2"/>
          <w:sz w:val="24"/>
          <w:szCs w:val="24"/>
          <w:lang w:val="en-US"/>
        </w:rPr>
        <w:t>220</w:t>
      </w:r>
      <w:r w:rsidRPr="00EC3C78">
        <w:rPr>
          <w:rFonts w:eastAsia="Malgun Gothic" w:cs="Times New Roman"/>
          <w:spacing w:val="-2"/>
          <w:sz w:val="24"/>
          <w:szCs w:val="24"/>
        </w:rPr>
        <w:t>,</w:t>
      </w:r>
      <w:r w:rsidR="00B16C13" w:rsidRPr="00B16C13">
        <w:rPr>
          <w:rFonts w:eastAsia="Malgun Gothic"/>
          <w:spacing w:val="-2"/>
          <w:sz w:val="24"/>
          <w:szCs w:val="24"/>
          <w:lang w:val="en-US"/>
        </w:rPr>
        <w:t>000</w:t>
      </w:r>
      <w:r w:rsidRPr="00EC3C78">
        <w:rPr>
          <w:rFonts w:eastAsia="Malgun Gothic" w:cs="Times New Roman"/>
          <w:spacing w:val="-2"/>
          <w:sz w:val="24"/>
          <w:szCs w:val="24"/>
        </w:rPr>
        <w:t xml:space="preserve"> ordinary shares of Baht </w:t>
      </w:r>
      <w:r w:rsidR="00B16C13" w:rsidRPr="00B16C13">
        <w:rPr>
          <w:rFonts w:eastAsia="Malgun Gothic"/>
          <w:spacing w:val="-2"/>
          <w:sz w:val="24"/>
          <w:szCs w:val="24"/>
          <w:lang w:val="en-US"/>
        </w:rPr>
        <w:t>100</w:t>
      </w:r>
      <w:r w:rsidRPr="00EC3C78">
        <w:rPr>
          <w:rFonts w:eastAsia="Malgun Gothic" w:cs="Times New Roman"/>
          <w:spacing w:val="-2"/>
          <w:sz w:val="24"/>
          <w:szCs w:val="24"/>
        </w:rPr>
        <w:t xml:space="preserve"> each. The subsidiary company registered the increase of its share capital with the Ministry of Commerce on April </w:t>
      </w:r>
      <w:r w:rsidR="00B16C13" w:rsidRPr="00B16C13">
        <w:rPr>
          <w:rFonts w:eastAsia="Malgun Gothic" w:cs="Times New Roman"/>
          <w:spacing w:val="-2"/>
          <w:sz w:val="24"/>
          <w:szCs w:val="24"/>
          <w:lang w:val="en-US"/>
        </w:rPr>
        <w:t>17</w:t>
      </w:r>
      <w:r w:rsidR="00EC3C78">
        <w:rPr>
          <w:rFonts w:eastAsia="Malgun Gothic" w:cs="Times New Roman"/>
          <w:spacing w:val="-2"/>
          <w:sz w:val="24"/>
          <w:szCs w:val="24"/>
        </w:rPr>
        <w:t xml:space="preserve">, </w:t>
      </w:r>
      <w:r w:rsidR="00B16C13" w:rsidRPr="00B16C13">
        <w:rPr>
          <w:rFonts w:eastAsia="Malgun Gothic"/>
          <w:spacing w:val="-2"/>
          <w:sz w:val="24"/>
          <w:szCs w:val="24"/>
          <w:lang w:val="en-US"/>
        </w:rPr>
        <w:t>2018</w:t>
      </w:r>
      <w:r w:rsidRPr="00EC3C78">
        <w:rPr>
          <w:rFonts w:eastAsia="Malgun Gothic" w:cs="Times New Roman"/>
          <w:spacing w:val="-2"/>
          <w:sz w:val="24"/>
          <w:szCs w:val="24"/>
        </w:rPr>
        <w:t>.</w:t>
      </w:r>
      <w:r w:rsidRPr="00EC3C78">
        <w:rPr>
          <w:rFonts w:eastAsia="Malgun Gothic" w:cs="Times New Roman"/>
          <w:sz w:val="24"/>
          <w:szCs w:val="24"/>
        </w:rPr>
        <w:t xml:space="preserve"> The share capital is fully called-up, and the subsidiary company received payment on April </w:t>
      </w:r>
      <w:r w:rsidR="00B16C13" w:rsidRPr="00B16C13">
        <w:rPr>
          <w:rFonts w:eastAsia="Malgun Gothic" w:cs="Times New Roman"/>
          <w:sz w:val="24"/>
          <w:szCs w:val="24"/>
          <w:lang w:val="en-US"/>
        </w:rPr>
        <w:t>24</w:t>
      </w:r>
      <w:r w:rsidR="00EC3C78">
        <w:rPr>
          <w:rFonts w:eastAsia="Malgun Gothic" w:cs="Times New Roman"/>
          <w:sz w:val="24"/>
          <w:szCs w:val="24"/>
        </w:rPr>
        <w:t xml:space="preserve">, </w:t>
      </w:r>
      <w:r w:rsidR="00B16C13" w:rsidRPr="00B16C13">
        <w:rPr>
          <w:rFonts w:eastAsia="Malgun Gothic"/>
          <w:sz w:val="24"/>
          <w:szCs w:val="24"/>
          <w:lang w:val="en-US"/>
        </w:rPr>
        <w:t>2018</w:t>
      </w:r>
      <w:r w:rsidRPr="00EC3C78">
        <w:rPr>
          <w:rFonts w:eastAsia="Malgun Gothic" w:cs="Times New Roman"/>
          <w:sz w:val="24"/>
          <w:szCs w:val="24"/>
        </w:rPr>
        <w:t>.</w:t>
      </w:r>
      <w:r w:rsidR="007D7E1D" w:rsidRPr="00EC3C78">
        <w:rPr>
          <w:rFonts w:eastAsia="Malgun Gothic" w:cs="Times New Roman"/>
          <w:spacing w:val="-2"/>
          <w:sz w:val="24"/>
          <w:szCs w:val="24"/>
        </w:rPr>
        <w:br w:type="page"/>
      </w:r>
    </w:p>
    <w:p w:rsidR="00730D70" w:rsidRDefault="00730D70" w:rsidP="00EC3C78">
      <w:pPr>
        <w:overflowPunct w:val="0"/>
        <w:autoSpaceDE w:val="0"/>
        <w:autoSpaceDN w:val="0"/>
        <w:adjustRightInd w:val="0"/>
        <w:spacing w:after="240"/>
        <w:ind w:left="1627"/>
        <w:jc w:val="both"/>
        <w:textAlignment w:val="baseline"/>
        <w:rPr>
          <w:rFonts w:ascii="Times New Roman" w:eastAsia="Malgun Gothic" w:hAnsi="Times New Roman" w:cs="Times New Roman"/>
          <w:spacing w:val="-2"/>
          <w:sz w:val="24"/>
          <w:szCs w:val="24"/>
        </w:rPr>
      </w:pPr>
      <w:r w:rsidRPr="00EB2151">
        <w:rPr>
          <w:rFonts w:ascii="Times New Roman" w:eastAsia="Malgun Gothic" w:hAnsi="Times New Roman" w:cs="Times New Roman"/>
          <w:spacing w:val="-2"/>
          <w:sz w:val="24"/>
          <w:szCs w:val="24"/>
        </w:rPr>
        <w:lastRenderedPageBreak/>
        <w:t xml:space="preserve">After the Company paid in the additional capital, the subsidiary paid off Baht </w:t>
      </w:r>
      <w:r w:rsidR="00B16C13" w:rsidRPr="00B16C13">
        <w:rPr>
          <w:rFonts w:ascii="Times New Roman" w:eastAsia="Malgun Gothic" w:hAnsi="Times New Roman" w:cs="Angsana New"/>
          <w:spacing w:val="-2"/>
          <w:sz w:val="24"/>
          <w:szCs w:val="24"/>
        </w:rPr>
        <w:t>117</w:t>
      </w:r>
      <w:r w:rsidRPr="00EB2151">
        <w:rPr>
          <w:rFonts w:ascii="Times New Roman" w:eastAsia="Malgun Gothic" w:hAnsi="Times New Roman" w:cs="Times New Roman"/>
          <w:spacing w:val="-2"/>
          <w:sz w:val="24"/>
          <w:szCs w:val="24"/>
        </w:rPr>
        <w:t xml:space="preserve"> million of debt (trade accounts receivable of Baht </w:t>
      </w:r>
      <w:r w:rsidR="00B16C13" w:rsidRPr="00B16C13">
        <w:rPr>
          <w:rFonts w:ascii="Times New Roman" w:eastAsia="Malgun Gothic" w:hAnsi="Times New Roman" w:cs="Angsana New"/>
          <w:spacing w:val="-2"/>
          <w:sz w:val="24"/>
          <w:szCs w:val="24"/>
        </w:rPr>
        <w:t>81</w:t>
      </w:r>
      <w:r w:rsidRPr="00EB2151">
        <w:rPr>
          <w:rFonts w:ascii="Times New Roman" w:eastAsia="Malgun Gothic" w:hAnsi="Times New Roman" w:cs="Times New Roman"/>
          <w:spacing w:val="-2"/>
          <w:sz w:val="24"/>
          <w:szCs w:val="24"/>
        </w:rPr>
        <w:t xml:space="preserve"> million, loan of Baht </w:t>
      </w:r>
      <w:r w:rsidR="00B16C13" w:rsidRPr="00B16C13">
        <w:rPr>
          <w:rFonts w:ascii="Times New Roman" w:eastAsia="Malgun Gothic" w:hAnsi="Times New Roman" w:cs="Angsana New"/>
          <w:spacing w:val="-2"/>
          <w:sz w:val="24"/>
          <w:szCs w:val="24"/>
        </w:rPr>
        <w:t>32</w:t>
      </w:r>
      <w:r w:rsidRPr="00EB2151">
        <w:rPr>
          <w:rFonts w:ascii="Times New Roman" w:eastAsia="Malgun Gothic" w:hAnsi="Times New Roman" w:cs="Times New Roman"/>
          <w:spacing w:val="-2"/>
          <w:sz w:val="24"/>
          <w:szCs w:val="24"/>
        </w:rPr>
        <w:t xml:space="preserve"> million and accrued interest expenses of Baht </w:t>
      </w:r>
      <w:r w:rsidR="00B16C13" w:rsidRPr="00B16C13">
        <w:rPr>
          <w:rFonts w:ascii="Times New Roman" w:eastAsia="Malgun Gothic" w:hAnsi="Times New Roman" w:cs="Angsana New"/>
          <w:spacing w:val="-2"/>
          <w:sz w:val="24"/>
          <w:szCs w:val="24"/>
        </w:rPr>
        <w:t>4</w:t>
      </w:r>
      <w:r w:rsidRPr="00EB2151">
        <w:rPr>
          <w:rFonts w:ascii="Times New Roman" w:eastAsia="Malgun Gothic" w:hAnsi="Times New Roman" w:cs="Times New Roman"/>
          <w:spacing w:val="-2"/>
          <w:sz w:val="24"/>
          <w:szCs w:val="24"/>
        </w:rPr>
        <w:t xml:space="preserve"> million) for which the Company had previously set aside allowance for doubtful debts in full. The management of the Company have considered the current circumstances of the business operations of the subsidiary and is of the opinion that allowance for impairment of investment in </w:t>
      </w:r>
      <w:proofErr w:type="spellStart"/>
      <w:r w:rsidRPr="00EB2151">
        <w:rPr>
          <w:rFonts w:ascii="Times New Roman" w:eastAsia="Malgun Gothic" w:hAnsi="Times New Roman" w:cs="Times New Roman"/>
          <w:spacing w:val="-2"/>
          <w:sz w:val="24"/>
          <w:szCs w:val="24"/>
        </w:rPr>
        <w:t>Telemax</w:t>
      </w:r>
      <w:proofErr w:type="spellEnd"/>
      <w:r w:rsidRPr="00EB2151">
        <w:rPr>
          <w:rFonts w:ascii="Times New Roman" w:eastAsia="Malgun Gothic" w:hAnsi="Times New Roman" w:cs="Times New Roman"/>
          <w:spacing w:val="-2"/>
          <w:sz w:val="24"/>
          <w:szCs w:val="24"/>
        </w:rPr>
        <w:t xml:space="preserve"> Asia Corporation Co., Ltd. should be increased by Baht </w:t>
      </w:r>
      <w:r w:rsidR="00B16C13" w:rsidRPr="00B16C13">
        <w:rPr>
          <w:rFonts w:ascii="Times New Roman" w:eastAsia="Malgun Gothic" w:hAnsi="Times New Roman" w:cs="Angsana New"/>
          <w:spacing w:val="-2"/>
          <w:sz w:val="24"/>
          <w:szCs w:val="24"/>
        </w:rPr>
        <w:t>117</w:t>
      </w:r>
      <w:r w:rsidRPr="00EB2151">
        <w:rPr>
          <w:rFonts w:ascii="Times New Roman" w:eastAsia="Malgun Gothic" w:hAnsi="Times New Roman" w:cs="Times New Roman"/>
          <w:spacing w:val="-2"/>
          <w:sz w:val="24"/>
          <w:szCs w:val="24"/>
        </w:rPr>
        <w:t xml:space="preserve"> million, which is the same amount as the allowance for doubtful accounts that was reversed due to the debt settlement.</w:t>
      </w:r>
    </w:p>
    <w:p w:rsidR="00E240B5" w:rsidRPr="00EB2151" w:rsidRDefault="00E240B5" w:rsidP="008E5443">
      <w:pPr>
        <w:overflowPunct w:val="0"/>
        <w:autoSpaceDE w:val="0"/>
        <w:autoSpaceDN w:val="0"/>
        <w:adjustRightInd w:val="0"/>
        <w:spacing w:after="240"/>
        <w:ind w:left="1620"/>
        <w:jc w:val="both"/>
        <w:textAlignment w:val="baseline"/>
        <w:rPr>
          <w:rFonts w:ascii="Times New Roman" w:eastAsia="Malgun Gothic" w:hAnsi="Times New Roman" w:cs="Times New Roman"/>
          <w:spacing w:val="-2"/>
          <w:sz w:val="24"/>
          <w:szCs w:val="24"/>
        </w:rPr>
      </w:pPr>
      <w:r w:rsidRPr="00E240B5">
        <w:rPr>
          <w:rFonts w:ascii="Times New Roman" w:eastAsia="Malgun Gothic" w:hAnsi="Times New Roman" w:cs="Times New Roman"/>
          <w:spacing w:val="-2"/>
          <w:sz w:val="24"/>
          <w:szCs w:val="24"/>
        </w:rPr>
        <w:t xml:space="preserve">In the first quarter of </w:t>
      </w:r>
      <w:r w:rsidR="00B16C13" w:rsidRPr="00B16C13">
        <w:rPr>
          <w:rFonts w:ascii="Times New Roman" w:eastAsia="Malgun Gothic" w:hAnsi="Times New Roman" w:cs="Angsana New"/>
          <w:spacing w:val="-2"/>
          <w:sz w:val="24"/>
          <w:szCs w:val="24"/>
        </w:rPr>
        <w:t>2018</w:t>
      </w:r>
      <w:r w:rsidRPr="00E240B5">
        <w:rPr>
          <w:rFonts w:ascii="Times New Roman" w:eastAsia="Malgun Gothic" w:hAnsi="Times New Roman" w:cs="Times New Roman"/>
          <w:spacing w:val="-2"/>
          <w:sz w:val="24"/>
          <w:szCs w:val="24"/>
        </w:rPr>
        <w:t xml:space="preserve">, the subsidiary company made payment of Baht </w:t>
      </w:r>
      <w:r w:rsidR="00B16C13" w:rsidRPr="00B16C13">
        <w:rPr>
          <w:rFonts w:ascii="Times New Roman" w:eastAsia="Malgun Gothic" w:hAnsi="Times New Roman" w:cs="Angsana New"/>
          <w:spacing w:val="-2"/>
          <w:sz w:val="24"/>
          <w:szCs w:val="24"/>
        </w:rPr>
        <w:t>71</w:t>
      </w:r>
      <w:r w:rsidRPr="00E240B5">
        <w:rPr>
          <w:rFonts w:ascii="Times New Roman" w:eastAsia="Malgun Gothic" w:hAnsi="Times New Roman" w:cs="Times New Roman"/>
          <w:spacing w:val="-2"/>
          <w:sz w:val="24"/>
          <w:szCs w:val="24"/>
        </w:rPr>
        <w:t xml:space="preserve"> million as a deposit for a purchase of smart vending machine. Subsequently, on August</w:t>
      </w:r>
      <w:r w:rsidR="00D46D07">
        <w:rPr>
          <w:rFonts w:ascii="Times New Roman" w:eastAsia="Malgun Gothic" w:hAnsi="Times New Roman" w:cs="Times New Roman"/>
          <w:spacing w:val="-2"/>
          <w:sz w:val="24"/>
          <w:szCs w:val="24"/>
        </w:rPr>
        <w:t xml:space="preserve"> </w:t>
      </w:r>
      <w:r w:rsidR="00B16C13" w:rsidRPr="00B16C13">
        <w:rPr>
          <w:rFonts w:ascii="Times New Roman" w:eastAsia="Malgun Gothic" w:hAnsi="Times New Roman" w:cs="Angsana New"/>
          <w:spacing w:val="-2"/>
          <w:sz w:val="24"/>
          <w:szCs w:val="24"/>
        </w:rPr>
        <w:t>30</w:t>
      </w:r>
      <w:r w:rsidR="00D46D07">
        <w:rPr>
          <w:rFonts w:ascii="Times New Roman" w:eastAsia="Malgun Gothic" w:hAnsi="Times New Roman" w:cs="Times New Roman"/>
          <w:spacing w:val="-2"/>
          <w:sz w:val="24"/>
          <w:szCs w:val="24"/>
        </w:rPr>
        <w:t>,</w:t>
      </w:r>
      <w:r w:rsidRPr="00E240B5">
        <w:rPr>
          <w:rFonts w:ascii="Times New Roman" w:eastAsia="Malgun Gothic" w:hAnsi="Times New Roman" w:cs="Times New Roman"/>
          <w:spacing w:val="-2"/>
          <w:sz w:val="24"/>
          <w:szCs w:val="24"/>
        </w:rPr>
        <w:t xml:space="preserve"> </w:t>
      </w:r>
      <w:r w:rsidR="00B16C13" w:rsidRPr="00B16C13">
        <w:rPr>
          <w:rFonts w:ascii="Times New Roman" w:eastAsia="Malgun Gothic" w:hAnsi="Times New Roman" w:cs="Angsana New"/>
          <w:spacing w:val="-2"/>
          <w:sz w:val="24"/>
          <w:szCs w:val="24"/>
        </w:rPr>
        <w:t>2018</w:t>
      </w:r>
      <w:r w:rsidRPr="00E240B5">
        <w:rPr>
          <w:rFonts w:ascii="Times New Roman" w:eastAsia="Malgun Gothic" w:hAnsi="Times New Roman" w:cs="Times New Roman"/>
          <w:spacing w:val="-2"/>
          <w:sz w:val="24"/>
          <w:szCs w:val="24"/>
        </w:rPr>
        <w:t xml:space="preserve">, a meeting of the Board of Directors of the Company passed a resolution approving termination of the investment in smart vending machines by the subsidiary company, as a new business opportunity with a higher return was being explored. The subsidiary company and A.E.I. Import and Export Co., Ltd. have terminated their investment in smart vending machines, as agreed, and the subsidiary company has received a refund of its deposit of Baht </w:t>
      </w:r>
      <w:r w:rsidR="00B16C13" w:rsidRPr="00B16C13">
        <w:rPr>
          <w:rFonts w:ascii="Times New Roman" w:eastAsia="Malgun Gothic" w:hAnsi="Times New Roman" w:cs="Angsana New"/>
          <w:spacing w:val="-2"/>
          <w:sz w:val="24"/>
          <w:szCs w:val="24"/>
        </w:rPr>
        <w:t>71</w:t>
      </w:r>
      <w:r w:rsidRPr="00E240B5">
        <w:rPr>
          <w:rFonts w:ascii="Times New Roman" w:eastAsia="Malgun Gothic" w:hAnsi="Times New Roman" w:cs="Times New Roman"/>
          <w:spacing w:val="-2"/>
          <w:sz w:val="24"/>
          <w:szCs w:val="24"/>
        </w:rPr>
        <w:t xml:space="preserve"> million, without any termination penalty incurred. In addition, on November </w:t>
      </w:r>
      <w:r w:rsidR="00B16C13" w:rsidRPr="00B16C13">
        <w:rPr>
          <w:rFonts w:ascii="Times New Roman" w:eastAsia="Malgun Gothic" w:hAnsi="Times New Roman" w:cs="Angsana New"/>
          <w:spacing w:val="-2"/>
          <w:sz w:val="24"/>
          <w:szCs w:val="24"/>
        </w:rPr>
        <w:t>1</w:t>
      </w:r>
      <w:r w:rsidRPr="00E240B5">
        <w:rPr>
          <w:rFonts w:ascii="Times New Roman" w:eastAsia="Malgun Gothic" w:hAnsi="Times New Roman" w:cs="Times New Roman"/>
          <w:spacing w:val="-2"/>
          <w:sz w:val="24"/>
          <w:szCs w:val="24"/>
        </w:rPr>
        <w:t xml:space="preserve">, </w:t>
      </w:r>
      <w:r w:rsidR="00B16C13" w:rsidRPr="00B16C13">
        <w:rPr>
          <w:rFonts w:ascii="Times New Roman" w:eastAsia="Malgun Gothic" w:hAnsi="Times New Roman" w:cs="Angsana New"/>
          <w:spacing w:val="-2"/>
          <w:sz w:val="24"/>
          <w:szCs w:val="24"/>
        </w:rPr>
        <w:t>2018</w:t>
      </w:r>
      <w:r w:rsidRPr="00E240B5">
        <w:rPr>
          <w:rFonts w:ascii="Times New Roman" w:eastAsia="Malgun Gothic" w:hAnsi="Times New Roman" w:cs="Times New Roman"/>
          <w:spacing w:val="-2"/>
          <w:sz w:val="24"/>
          <w:szCs w:val="24"/>
        </w:rPr>
        <w:t>, the subsidiary company terminated the agreement for the rental of smart vending machines made with Blue Mobile International Co., Ltd</w:t>
      </w:r>
      <w:r w:rsidR="004E0D90">
        <w:rPr>
          <w:rFonts w:ascii="Times New Roman" w:eastAsia="Malgun Gothic" w:hAnsi="Times New Roman" w:cs="Times New Roman"/>
          <w:spacing w:val="-2"/>
          <w:sz w:val="24"/>
          <w:szCs w:val="24"/>
        </w:rPr>
        <w:t>.</w:t>
      </w:r>
    </w:p>
    <w:p w:rsidR="00730D70" w:rsidRPr="00EB2151" w:rsidRDefault="00B16C13" w:rsidP="008E5443">
      <w:pPr>
        <w:spacing w:after="240"/>
        <w:ind w:left="1260" w:hanging="720"/>
        <w:jc w:val="thaiDistribute"/>
        <w:rPr>
          <w:rFonts w:ascii="Times New Roman" w:hAnsi="Times New Roman" w:cs="Times New Roman"/>
          <w:sz w:val="24"/>
          <w:szCs w:val="24"/>
        </w:rPr>
      </w:pPr>
      <w:r w:rsidRPr="00B16C13">
        <w:rPr>
          <w:rFonts w:ascii="Times New Roman" w:hAnsi="Times New Roman" w:cs="Angsana New"/>
          <w:sz w:val="24"/>
          <w:szCs w:val="24"/>
        </w:rPr>
        <w:t>13</w:t>
      </w:r>
      <w:r w:rsidR="009A2436" w:rsidRPr="00EB2151">
        <w:rPr>
          <w:rFonts w:ascii="Times New Roman" w:hAnsi="Times New Roman" w:cs="Times New Roman"/>
          <w:sz w:val="24"/>
          <w:szCs w:val="24"/>
        </w:rPr>
        <w:t>.</w:t>
      </w:r>
      <w:r w:rsidRPr="00B16C13">
        <w:rPr>
          <w:rFonts w:ascii="Times New Roman" w:hAnsi="Times New Roman" w:cs="Angsana New"/>
          <w:sz w:val="24"/>
          <w:szCs w:val="24"/>
        </w:rPr>
        <w:t>14</w:t>
      </w:r>
      <w:r w:rsidR="009A2436" w:rsidRPr="00EB2151">
        <w:rPr>
          <w:rFonts w:ascii="Times New Roman" w:hAnsi="Times New Roman" w:cs="Times New Roman"/>
          <w:sz w:val="24"/>
          <w:szCs w:val="24"/>
        </w:rPr>
        <w:tab/>
      </w:r>
      <w:r w:rsidR="00730D70" w:rsidRPr="00EB2151">
        <w:rPr>
          <w:rFonts w:ascii="Times New Roman" w:hAnsi="Times New Roman" w:cs="Times New Roman"/>
          <w:sz w:val="24"/>
          <w:szCs w:val="24"/>
        </w:rPr>
        <w:t xml:space="preserve">Establishment of subsidiary company </w:t>
      </w:r>
    </w:p>
    <w:p w:rsidR="00730D70" w:rsidRDefault="00B16C13" w:rsidP="008E5443">
      <w:pPr>
        <w:tabs>
          <w:tab w:val="left" w:pos="4770"/>
        </w:tabs>
        <w:spacing w:after="240"/>
        <w:ind w:left="2340" w:hanging="1080"/>
        <w:jc w:val="thaiDistribute"/>
        <w:rPr>
          <w:rFonts w:ascii="Times New Roman" w:hAnsi="Times New Roman" w:cs="Times New Roman"/>
          <w:sz w:val="24"/>
          <w:szCs w:val="24"/>
        </w:rPr>
      </w:pPr>
      <w:r w:rsidRPr="00B16C13">
        <w:rPr>
          <w:rFonts w:ascii="Times New Roman" w:hAnsi="Times New Roman" w:cs="Angsana New"/>
          <w:sz w:val="24"/>
          <w:szCs w:val="24"/>
        </w:rPr>
        <w:t>13</w:t>
      </w:r>
      <w:r w:rsidR="00E240B5">
        <w:rPr>
          <w:rFonts w:ascii="Times New Roman" w:hAnsi="Times New Roman" w:cs="Times New Roman"/>
          <w:sz w:val="24"/>
          <w:szCs w:val="24"/>
        </w:rPr>
        <w:t>.</w:t>
      </w:r>
      <w:r w:rsidRPr="00B16C13">
        <w:rPr>
          <w:rFonts w:ascii="Times New Roman" w:hAnsi="Times New Roman" w:cs="Angsana New"/>
          <w:sz w:val="24"/>
          <w:szCs w:val="24"/>
        </w:rPr>
        <w:t>14</w:t>
      </w:r>
      <w:r w:rsidR="00E240B5">
        <w:rPr>
          <w:rFonts w:ascii="Times New Roman" w:hAnsi="Times New Roman" w:cs="Times New Roman"/>
          <w:sz w:val="24"/>
          <w:szCs w:val="24"/>
        </w:rPr>
        <w:t>.</w:t>
      </w:r>
      <w:r w:rsidRPr="00B16C13">
        <w:rPr>
          <w:rFonts w:ascii="Times New Roman" w:hAnsi="Times New Roman" w:cs="Angsana New"/>
          <w:sz w:val="24"/>
          <w:szCs w:val="24"/>
        </w:rPr>
        <w:t>1</w:t>
      </w:r>
      <w:r w:rsidR="008E5443">
        <w:rPr>
          <w:rFonts w:ascii="Times New Roman" w:hAnsi="Times New Roman" w:cs="Times New Roman"/>
          <w:sz w:val="24"/>
          <w:szCs w:val="24"/>
        </w:rPr>
        <w:tab/>
      </w:r>
      <w:r w:rsidR="00730D70" w:rsidRPr="00EB2151">
        <w:rPr>
          <w:rFonts w:ascii="Times New Roman" w:hAnsi="Times New Roman" w:cs="Times New Roman"/>
          <w:sz w:val="24"/>
          <w:szCs w:val="24"/>
        </w:rPr>
        <w:t>On November</w:t>
      </w:r>
      <w:r w:rsidR="00E240B5">
        <w:rPr>
          <w:rFonts w:ascii="Times New Roman" w:hAnsi="Times New Roman" w:cs="Times New Roman"/>
          <w:sz w:val="24"/>
          <w:szCs w:val="24"/>
        </w:rPr>
        <w:t xml:space="preserve"> </w:t>
      </w:r>
      <w:r w:rsidRPr="00B16C13">
        <w:rPr>
          <w:rFonts w:ascii="Times New Roman" w:hAnsi="Times New Roman" w:cs="Angsana New"/>
          <w:sz w:val="24"/>
          <w:szCs w:val="24"/>
        </w:rPr>
        <w:t>5</w:t>
      </w:r>
      <w:r w:rsidR="00E240B5">
        <w:rPr>
          <w:rFonts w:ascii="Times New Roman" w:hAnsi="Times New Roman" w:cs="Times New Roman"/>
          <w:sz w:val="24"/>
          <w:szCs w:val="24"/>
        </w:rPr>
        <w:t>,</w:t>
      </w:r>
      <w:r w:rsidR="00730D70" w:rsidRPr="00EB2151">
        <w:rPr>
          <w:rFonts w:ascii="Times New Roman" w:hAnsi="Times New Roman" w:cs="Times New Roman"/>
          <w:sz w:val="24"/>
          <w:szCs w:val="24"/>
        </w:rPr>
        <w:t xml:space="preserve"> </w:t>
      </w:r>
      <w:r w:rsidRPr="00B16C13">
        <w:rPr>
          <w:rFonts w:ascii="Times New Roman" w:hAnsi="Times New Roman" w:cs="Angsana New"/>
          <w:sz w:val="24"/>
          <w:szCs w:val="24"/>
        </w:rPr>
        <w:t>2018</w:t>
      </w:r>
      <w:r w:rsidR="00730D70" w:rsidRPr="00EB2151">
        <w:rPr>
          <w:rFonts w:ascii="Times New Roman" w:hAnsi="Times New Roman" w:cs="Times New Roman"/>
          <w:sz w:val="24"/>
          <w:szCs w:val="24"/>
        </w:rPr>
        <w:t>, a meeting of the Board of Directors of the Company passed</w:t>
      </w:r>
      <w:r w:rsidR="00E240B5">
        <w:rPr>
          <w:rFonts w:ascii="Times New Roman" w:hAnsi="Times New Roman" w:cs="Times New Roman"/>
          <w:sz w:val="24"/>
          <w:szCs w:val="24"/>
          <w:cs/>
        </w:rPr>
        <w:t xml:space="preserve"> </w:t>
      </w:r>
      <w:r w:rsidR="00730D70" w:rsidRPr="00EB2151">
        <w:rPr>
          <w:rFonts w:ascii="Times New Roman" w:hAnsi="Times New Roman" w:cs="Times New Roman"/>
          <w:sz w:val="24"/>
          <w:szCs w:val="24"/>
        </w:rPr>
        <w:t xml:space="preserve">a resolution approving the establishment by Star Gas Co., Ltd., a subsidiary company, of a new company named “Star Petroleum Plus Co., Ltd.”, which is </w:t>
      </w:r>
      <w:r w:rsidRPr="00B16C13">
        <w:rPr>
          <w:rFonts w:ascii="Times New Roman" w:hAnsi="Times New Roman" w:cs="Angsana New"/>
          <w:sz w:val="24"/>
          <w:szCs w:val="24"/>
        </w:rPr>
        <w:t>100</w:t>
      </w:r>
      <w:r w:rsidR="004E0D90">
        <w:rPr>
          <w:rFonts w:ascii="Times New Roman" w:hAnsi="Times New Roman" w:cs="Times New Roman"/>
          <w:sz w:val="24"/>
          <w:szCs w:val="24"/>
        </w:rPr>
        <w:t xml:space="preserve">% </w:t>
      </w:r>
      <w:r w:rsidR="00730D70" w:rsidRPr="00EB2151">
        <w:rPr>
          <w:rFonts w:ascii="Times New Roman" w:hAnsi="Times New Roman" w:cs="Times New Roman"/>
          <w:sz w:val="24"/>
          <w:szCs w:val="24"/>
        </w:rPr>
        <w:t xml:space="preserve">held by the subsidiary, to support the expansion of the oil and non-oil businesses, with registered share capital of Baht </w:t>
      </w:r>
      <w:r w:rsidRPr="00B16C13">
        <w:rPr>
          <w:rFonts w:ascii="Times New Roman" w:hAnsi="Times New Roman" w:cs="Angsana New"/>
          <w:sz w:val="24"/>
          <w:szCs w:val="24"/>
        </w:rPr>
        <w:t>20</w:t>
      </w:r>
      <w:r w:rsidR="00730D70" w:rsidRPr="00EB2151">
        <w:rPr>
          <w:rFonts w:ascii="Times New Roman" w:hAnsi="Times New Roman" w:cs="Times New Roman"/>
          <w:sz w:val="24"/>
          <w:szCs w:val="24"/>
        </w:rPr>
        <w:t xml:space="preserve"> million (</w:t>
      </w:r>
      <w:r w:rsidRPr="00B16C13">
        <w:rPr>
          <w:rFonts w:ascii="Times New Roman" w:hAnsi="Times New Roman" w:cs="Angsana New"/>
          <w:sz w:val="24"/>
          <w:szCs w:val="24"/>
        </w:rPr>
        <w:t>200</w:t>
      </w:r>
      <w:r w:rsidR="00730D70" w:rsidRPr="00EB2151">
        <w:rPr>
          <w:rFonts w:ascii="Times New Roman" w:hAnsi="Times New Roman" w:cs="Times New Roman"/>
          <w:sz w:val="24"/>
          <w:szCs w:val="24"/>
        </w:rPr>
        <w:t>,</w:t>
      </w:r>
      <w:r w:rsidRPr="00B16C13">
        <w:rPr>
          <w:rFonts w:ascii="Times New Roman" w:hAnsi="Times New Roman" w:cs="Angsana New"/>
          <w:sz w:val="24"/>
          <w:szCs w:val="24"/>
        </w:rPr>
        <w:t>000</w:t>
      </w:r>
      <w:r w:rsidR="00730D70" w:rsidRPr="00EB2151">
        <w:rPr>
          <w:rFonts w:ascii="Times New Roman" w:hAnsi="Times New Roman" w:cs="Times New Roman"/>
          <w:sz w:val="24"/>
          <w:szCs w:val="24"/>
        </w:rPr>
        <w:t xml:space="preserve"> ordinary share of Baht </w:t>
      </w:r>
      <w:r w:rsidRPr="00B16C13">
        <w:rPr>
          <w:rFonts w:ascii="Times New Roman" w:hAnsi="Times New Roman" w:cs="Angsana New"/>
          <w:sz w:val="24"/>
          <w:szCs w:val="24"/>
        </w:rPr>
        <w:t>100</w:t>
      </w:r>
      <w:r w:rsidR="00730D70" w:rsidRPr="00EB2151">
        <w:rPr>
          <w:rFonts w:ascii="Times New Roman" w:hAnsi="Times New Roman" w:cs="Times New Roman"/>
          <w:sz w:val="24"/>
          <w:szCs w:val="24"/>
        </w:rPr>
        <w:t xml:space="preserve"> each). Such company registered its establishment on November </w:t>
      </w:r>
      <w:r w:rsidRPr="00B16C13">
        <w:rPr>
          <w:rFonts w:ascii="Times New Roman" w:hAnsi="Times New Roman" w:cs="Angsana New"/>
          <w:sz w:val="24"/>
          <w:szCs w:val="24"/>
        </w:rPr>
        <w:t>9</w:t>
      </w:r>
      <w:r w:rsidR="00E240B5">
        <w:rPr>
          <w:rFonts w:ascii="Times New Roman" w:hAnsi="Times New Roman" w:cs="Times New Roman"/>
          <w:sz w:val="24"/>
          <w:szCs w:val="24"/>
        </w:rPr>
        <w:t xml:space="preserve">, </w:t>
      </w:r>
      <w:r w:rsidRPr="00B16C13">
        <w:rPr>
          <w:rFonts w:ascii="Times New Roman" w:hAnsi="Times New Roman" w:cs="Angsana New"/>
          <w:sz w:val="24"/>
          <w:szCs w:val="24"/>
        </w:rPr>
        <w:t>2018</w:t>
      </w:r>
      <w:r w:rsidR="00730D70" w:rsidRPr="00EB2151">
        <w:rPr>
          <w:rFonts w:ascii="Times New Roman" w:hAnsi="Times New Roman" w:cs="Times New Roman"/>
          <w:sz w:val="24"/>
          <w:szCs w:val="24"/>
        </w:rPr>
        <w:t xml:space="preserve"> and received full payment for share subscription.</w:t>
      </w:r>
    </w:p>
    <w:p w:rsidR="00D46D07" w:rsidRPr="00EB2151" w:rsidRDefault="00B16C13" w:rsidP="008E5443">
      <w:pPr>
        <w:tabs>
          <w:tab w:val="left" w:pos="4770"/>
        </w:tabs>
        <w:spacing w:after="240"/>
        <w:ind w:left="2340" w:hanging="1080"/>
        <w:jc w:val="thaiDistribute"/>
        <w:rPr>
          <w:rFonts w:ascii="Times New Roman" w:hAnsi="Times New Roman" w:cs="Times New Roman"/>
          <w:sz w:val="24"/>
          <w:szCs w:val="24"/>
        </w:rPr>
      </w:pPr>
      <w:r w:rsidRPr="00B16C13">
        <w:rPr>
          <w:rFonts w:ascii="Times New Roman" w:hAnsi="Times New Roman" w:cs="Angsana New"/>
          <w:sz w:val="24"/>
          <w:szCs w:val="24"/>
        </w:rPr>
        <w:t>13</w:t>
      </w:r>
      <w:r w:rsidR="00D46D07">
        <w:rPr>
          <w:rFonts w:ascii="Times New Roman" w:hAnsi="Times New Roman" w:cs="Times New Roman"/>
          <w:sz w:val="24"/>
          <w:szCs w:val="24"/>
        </w:rPr>
        <w:t>.</w:t>
      </w:r>
      <w:r w:rsidRPr="00B16C13">
        <w:rPr>
          <w:rFonts w:ascii="Times New Roman" w:hAnsi="Times New Roman" w:cs="Angsana New"/>
          <w:sz w:val="24"/>
          <w:szCs w:val="24"/>
        </w:rPr>
        <w:t>14</w:t>
      </w:r>
      <w:r w:rsidR="00D46D07">
        <w:rPr>
          <w:rFonts w:ascii="Times New Roman" w:hAnsi="Times New Roman" w:cs="Times New Roman"/>
          <w:sz w:val="24"/>
          <w:szCs w:val="24"/>
        </w:rPr>
        <w:t>.</w:t>
      </w:r>
      <w:r w:rsidRPr="00B16C13">
        <w:rPr>
          <w:rFonts w:ascii="Times New Roman" w:hAnsi="Times New Roman" w:cs="Angsana New"/>
          <w:sz w:val="24"/>
          <w:szCs w:val="24"/>
        </w:rPr>
        <w:t>12</w:t>
      </w:r>
      <w:r w:rsidR="008E5443">
        <w:rPr>
          <w:rFonts w:ascii="Times New Roman" w:hAnsi="Times New Roman" w:cstheme="minorBidi"/>
          <w:sz w:val="24"/>
          <w:szCs w:val="24"/>
          <w:cs/>
        </w:rPr>
        <w:tab/>
      </w:r>
      <w:r w:rsidR="0000595E">
        <w:rPr>
          <w:rFonts w:ascii="Times New Roman" w:hAnsi="Times New Roman" w:cs="Times New Roman"/>
          <w:sz w:val="24"/>
          <w:szCs w:val="24"/>
        </w:rPr>
        <w:t xml:space="preserve">On November </w:t>
      </w:r>
      <w:r w:rsidRPr="00B16C13">
        <w:rPr>
          <w:rFonts w:ascii="Times New Roman" w:hAnsi="Times New Roman" w:cs="Angsana New"/>
          <w:sz w:val="24"/>
          <w:szCs w:val="24"/>
        </w:rPr>
        <w:t>26</w:t>
      </w:r>
      <w:r w:rsidR="0000595E">
        <w:rPr>
          <w:rFonts w:ascii="Times New Roman" w:hAnsi="Times New Roman" w:cs="Times New Roman"/>
          <w:sz w:val="24"/>
          <w:szCs w:val="24"/>
        </w:rPr>
        <w:t xml:space="preserve">, </w:t>
      </w:r>
      <w:r w:rsidRPr="00B16C13">
        <w:rPr>
          <w:rFonts w:ascii="Times New Roman" w:hAnsi="Times New Roman" w:cs="Angsana New"/>
          <w:sz w:val="24"/>
          <w:szCs w:val="24"/>
        </w:rPr>
        <w:t>2019</w:t>
      </w:r>
      <w:r w:rsidR="00ED55B3">
        <w:rPr>
          <w:rFonts w:ascii="Times New Roman" w:hAnsi="Times New Roman" w:cs="Angsana New"/>
          <w:sz w:val="24"/>
          <w:szCs w:val="24"/>
        </w:rPr>
        <w:t>,</w:t>
      </w:r>
      <w:r w:rsidR="0000595E">
        <w:rPr>
          <w:rFonts w:ascii="Times New Roman" w:hAnsi="Times New Roman" w:cs="Times New Roman"/>
          <w:sz w:val="24"/>
          <w:szCs w:val="24"/>
        </w:rPr>
        <w:t xml:space="preserve"> the</w:t>
      </w:r>
      <w:r w:rsidR="004E0D90">
        <w:rPr>
          <w:rFonts w:ascii="Times New Roman" w:hAnsi="Times New Roman" w:cs="Times New Roman"/>
          <w:sz w:val="24"/>
          <w:szCs w:val="24"/>
        </w:rPr>
        <w:t xml:space="preserve"> Board of Directors’ Meeting passed</w:t>
      </w:r>
      <w:r w:rsidR="0000595E">
        <w:rPr>
          <w:rFonts w:ascii="Times New Roman" w:hAnsi="Times New Roman" w:cs="Times New Roman"/>
          <w:sz w:val="24"/>
          <w:szCs w:val="24"/>
        </w:rPr>
        <w:t xml:space="preserve"> a resolution to approve to establishment by </w:t>
      </w:r>
      <w:proofErr w:type="spellStart"/>
      <w:r w:rsidR="0000595E">
        <w:rPr>
          <w:rFonts w:ascii="Times New Roman" w:hAnsi="Times New Roman" w:cs="Times New Roman"/>
          <w:sz w:val="24"/>
          <w:szCs w:val="24"/>
        </w:rPr>
        <w:t>Ferrum</w:t>
      </w:r>
      <w:proofErr w:type="spellEnd"/>
      <w:r w:rsidR="0000595E">
        <w:rPr>
          <w:rFonts w:ascii="Times New Roman" w:hAnsi="Times New Roman" w:cs="Times New Roman"/>
          <w:sz w:val="24"/>
          <w:szCs w:val="24"/>
        </w:rPr>
        <w:t xml:space="preserve"> Energy Co., Ltd., a subsidiary company, of a new company named “ERV International Co., Ltd.” which is </w:t>
      </w:r>
      <w:r w:rsidRPr="00B16C13">
        <w:rPr>
          <w:rFonts w:ascii="Times New Roman" w:hAnsi="Times New Roman" w:cs="Angsana New"/>
          <w:sz w:val="24"/>
          <w:szCs w:val="24"/>
        </w:rPr>
        <w:t>99</w:t>
      </w:r>
      <w:r w:rsidR="0000595E">
        <w:rPr>
          <w:rFonts w:ascii="Times New Roman" w:hAnsi="Times New Roman" w:cs="Times New Roman"/>
          <w:sz w:val="24"/>
          <w:szCs w:val="24"/>
        </w:rPr>
        <w:t>.</w:t>
      </w:r>
      <w:r w:rsidRPr="00B16C13">
        <w:rPr>
          <w:rFonts w:ascii="Times New Roman" w:hAnsi="Times New Roman" w:cs="Angsana New"/>
          <w:sz w:val="24"/>
          <w:szCs w:val="24"/>
        </w:rPr>
        <w:t>99</w:t>
      </w:r>
      <w:r w:rsidR="0000595E">
        <w:rPr>
          <w:rFonts w:ascii="Times New Roman" w:hAnsi="Times New Roman" w:cs="Times New Roman"/>
          <w:sz w:val="24"/>
          <w:szCs w:val="24"/>
        </w:rPr>
        <w:t xml:space="preserve">% held by the subsidiary, to support the expansion of the buy-sell, export-import energy saving technology, with registered share capital of Baht </w:t>
      </w:r>
      <w:r w:rsidRPr="00B16C13">
        <w:rPr>
          <w:rFonts w:ascii="Times New Roman" w:hAnsi="Times New Roman" w:cs="Angsana New"/>
          <w:sz w:val="24"/>
          <w:szCs w:val="24"/>
        </w:rPr>
        <w:t>1</w:t>
      </w:r>
      <w:r w:rsidR="0000595E">
        <w:rPr>
          <w:rFonts w:ascii="Times New Roman" w:hAnsi="Times New Roman" w:cs="Times New Roman"/>
          <w:sz w:val="24"/>
          <w:szCs w:val="24"/>
        </w:rPr>
        <w:t>.</w:t>
      </w:r>
      <w:r w:rsidRPr="00B16C13">
        <w:rPr>
          <w:rFonts w:ascii="Times New Roman" w:hAnsi="Times New Roman" w:cs="Angsana New"/>
          <w:sz w:val="24"/>
          <w:szCs w:val="24"/>
        </w:rPr>
        <w:t>00</w:t>
      </w:r>
      <w:r w:rsidR="0000595E">
        <w:rPr>
          <w:rFonts w:ascii="Times New Roman" w:hAnsi="Times New Roman" w:cs="Times New Roman"/>
          <w:sz w:val="24"/>
          <w:szCs w:val="24"/>
        </w:rPr>
        <w:t xml:space="preserve"> million (</w:t>
      </w:r>
      <w:r w:rsidRPr="00B16C13">
        <w:rPr>
          <w:rFonts w:ascii="Times New Roman" w:hAnsi="Times New Roman" w:cs="Angsana New"/>
          <w:sz w:val="24"/>
          <w:szCs w:val="24"/>
        </w:rPr>
        <w:t>10</w:t>
      </w:r>
      <w:r w:rsidR="0000595E">
        <w:rPr>
          <w:rFonts w:ascii="Times New Roman" w:hAnsi="Times New Roman" w:cs="Times New Roman"/>
          <w:sz w:val="24"/>
          <w:szCs w:val="24"/>
        </w:rPr>
        <w:t>,</w:t>
      </w:r>
      <w:r w:rsidRPr="00B16C13">
        <w:rPr>
          <w:rFonts w:ascii="Times New Roman" w:hAnsi="Times New Roman" w:cs="Angsana New"/>
          <w:sz w:val="24"/>
          <w:szCs w:val="24"/>
        </w:rPr>
        <w:t>000</w:t>
      </w:r>
      <w:r w:rsidR="0000595E">
        <w:rPr>
          <w:rFonts w:ascii="Times New Roman" w:hAnsi="Times New Roman" w:cs="Times New Roman"/>
          <w:sz w:val="24"/>
          <w:szCs w:val="24"/>
        </w:rPr>
        <w:t xml:space="preserve"> ordinary share of Baht </w:t>
      </w:r>
      <w:r w:rsidRPr="00B16C13">
        <w:rPr>
          <w:rFonts w:ascii="Times New Roman" w:hAnsi="Times New Roman" w:cs="Angsana New"/>
          <w:sz w:val="24"/>
          <w:szCs w:val="24"/>
        </w:rPr>
        <w:t>100</w:t>
      </w:r>
      <w:r w:rsidR="0000595E">
        <w:rPr>
          <w:rFonts w:ascii="Times New Roman" w:hAnsi="Times New Roman" w:cs="Times New Roman"/>
          <w:sz w:val="24"/>
          <w:szCs w:val="24"/>
        </w:rPr>
        <w:t xml:space="preserve"> each). Such company registered its establishment on December </w:t>
      </w:r>
      <w:r w:rsidRPr="00B16C13">
        <w:rPr>
          <w:rFonts w:ascii="Times New Roman" w:hAnsi="Times New Roman" w:cs="Angsana New"/>
          <w:sz w:val="24"/>
          <w:szCs w:val="24"/>
        </w:rPr>
        <w:t>20</w:t>
      </w:r>
      <w:r w:rsidR="0000595E">
        <w:rPr>
          <w:rFonts w:ascii="Times New Roman" w:hAnsi="Times New Roman" w:cs="Times New Roman"/>
          <w:sz w:val="24"/>
          <w:szCs w:val="24"/>
        </w:rPr>
        <w:t xml:space="preserve">, </w:t>
      </w:r>
      <w:r w:rsidRPr="00B16C13">
        <w:rPr>
          <w:rFonts w:ascii="Times New Roman" w:hAnsi="Times New Roman" w:cs="Angsana New"/>
          <w:sz w:val="24"/>
          <w:szCs w:val="24"/>
        </w:rPr>
        <w:t>2019</w:t>
      </w:r>
      <w:r w:rsidR="0000595E">
        <w:rPr>
          <w:rFonts w:ascii="Times New Roman" w:hAnsi="Times New Roman" w:cs="Times New Roman"/>
          <w:sz w:val="24"/>
          <w:szCs w:val="24"/>
        </w:rPr>
        <w:t xml:space="preserve"> and received </w:t>
      </w:r>
      <w:r w:rsidRPr="00B16C13">
        <w:rPr>
          <w:rFonts w:ascii="Times New Roman" w:hAnsi="Times New Roman" w:cs="Angsana New"/>
          <w:sz w:val="24"/>
          <w:szCs w:val="24"/>
        </w:rPr>
        <w:t>25</w:t>
      </w:r>
      <w:r w:rsidR="0000595E">
        <w:rPr>
          <w:rFonts w:ascii="Times New Roman" w:hAnsi="Times New Roman" w:cs="Times New Roman"/>
          <w:sz w:val="24"/>
          <w:szCs w:val="24"/>
        </w:rPr>
        <w:t>% payment for share subscription.</w:t>
      </w:r>
    </w:p>
    <w:p w:rsidR="00730D70" w:rsidRPr="00EB2151" w:rsidRDefault="00B16C13" w:rsidP="008E5443">
      <w:pPr>
        <w:tabs>
          <w:tab w:val="left" w:pos="1440"/>
          <w:tab w:val="left" w:pos="2160"/>
          <w:tab w:val="left" w:pos="4770"/>
        </w:tabs>
        <w:spacing w:after="240"/>
        <w:ind w:left="1260" w:hanging="720"/>
        <w:jc w:val="thaiDistribute"/>
        <w:rPr>
          <w:rFonts w:ascii="Times New Roman" w:hAnsi="Times New Roman" w:cs="Times New Roman"/>
          <w:sz w:val="24"/>
          <w:szCs w:val="24"/>
        </w:rPr>
      </w:pPr>
      <w:r w:rsidRPr="00B16C13">
        <w:rPr>
          <w:rFonts w:ascii="Times New Roman" w:hAnsi="Times New Roman" w:cs="Angsana New"/>
          <w:sz w:val="24"/>
          <w:szCs w:val="24"/>
        </w:rPr>
        <w:t>13</w:t>
      </w:r>
      <w:r w:rsidR="009A2436" w:rsidRPr="00EB2151">
        <w:rPr>
          <w:rFonts w:ascii="Times New Roman" w:hAnsi="Times New Roman" w:cs="Times New Roman"/>
          <w:sz w:val="24"/>
          <w:szCs w:val="24"/>
        </w:rPr>
        <w:t>.</w:t>
      </w:r>
      <w:r w:rsidRPr="00B16C13">
        <w:rPr>
          <w:rFonts w:ascii="Times New Roman" w:hAnsi="Times New Roman" w:cs="Angsana New"/>
          <w:sz w:val="24"/>
          <w:szCs w:val="24"/>
        </w:rPr>
        <w:t>15</w:t>
      </w:r>
      <w:r w:rsidR="009A2436" w:rsidRPr="00EB2151">
        <w:rPr>
          <w:rFonts w:ascii="Times New Roman" w:hAnsi="Times New Roman" w:cs="Times New Roman"/>
          <w:sz w:val="24"/>
          <w:szCs w:val="24"/>
        </w:rPr>
        <w:tab/>
      </w:r>
      <w:r w:rsidR="00730D70" w:rsidRPr="00EB2151">
        <w:rPr>
          <w:rFonts w:ascii="Times New Roman" w:hAnsi="Times New Roman" w:cs="Times New Roman"/>
          <w:sz w:val="24"/>
          <w:szCs w:val="24"/>
        </w:rPr>
        <w:t>Dissolution of subsidiary companies</w:t>
      </w:r>
    </w:p>
    <w:p w:rsidR="00730D70" w:rsidRPr="00EB2151" w:rsidRDefault="00730D70" w:rsidP="008E5443">
      <w:pPr>
        <w:spacing w:after="240"/>
        <w:ind w:left="1260" w:hanging="7"/>
        <w:jc w:val="thaiDistribute"/>
        <w:rPr>
          <w:rFonts w:ascii="Times New Roman" w:hAnsi="Times New Roman" w:cs="Times New Roman"/>
          <w:sz w:val="24"/>
          <w:szCs w:val="24"/>
        </w:rPr>
      </w:pPr>
      <w:r w:rsidRPr="00EB2151">
        <w:rPr>
          <w:rFonts w:ascii="Times New Roman" w:hAnsi="Times New Roman" w:cs="Times New Roman"/>
          <w:sz w:val="24"/>
          <w:szCs w:val="24"/>
        </w:rPr>
        <w:t xml:space="preserve">On June </w:t>
      </w:r>
      <w:r w:rsidR="00B16C13" w:rsidRPr="00B16C13">
        <w:rPr>
          <w:rFonts w:ascii="Times New Roman" w:hAnsi="Times New Roman" w:cs="Angsana New"/>
          <w:sz w:val="24"/>
          <w:szCs w:val="24"/>
        </w:rPr>
        <w:t>19</w:t>
      </w:r>
      <w:r w:rsidR="00E240B5">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EB2151">
        <w:rPr>
          <w:rFonts w:ascii="Times New Roman" w:hAnsi="Times New Roman" w:cs="Times New Roman"/>
          <w:sz w:val="24"/>
          <w:szCs w:val="24"/>
        </w:rPr>
        <w:t>, a meeting of the Board of Directors of the Company passed                     a resolution approving the dissolution of Chiang Mai Waste</w:t>
      </w:r>
      <w:r w:rsidR="00B16C13" w:rsidRPr="00B16C13">
        <w:rPr>
          <w:rFonts w:ascii="Times New Roman" w:hAnsi="Times New Roman" w:cs="Angsana New"/>
          <w:sz w:val="24"/>
          <w:szCs w:val="24"/>
        </w:rPr>
        <w:t>2</w:t>
      </w:r>
      <w:r w:rsidRPr="00EB2151">
        <w:rPr>
          <w:rFonts w:ascii="Times New Roman" w:hAnsi="Times New Roman" w:cs="Times New Roman"/>
          <w:sz w:val="24"/>
          <w:szCs w:val="24"/>
        </w:rPr>
        <w:t>Power Co., Ltd.,               a subsidiary company. The subsidiary company registered its dissolution with the Ministry of Commerce on</w:t>
      </w:r>
      <w:r w:rsidR="00E240B5">
        <w:rPr>
          <w:rFonts w:ascii="Times New Roman" w:hAnsi="Times New Roman" w:cs="Times New Roman"/>
          <w:sz w:val="24"/>
          <w:szCs w:val="24"/>
        </w:rPr>
        <w:t xml:space="preserve"> </w:t>
      </w:r>
      <w:r w:rsidRPr="00EB2151">
        <w:rPr>
          <w:rFonts w:ascii="Times New Roman" w:hAnsi="Times New Roman" w:cs="Times New Roman"/>
          <w:sz w:val="24"/>
          <w:szCs w:val="24"/>
        </w:rPr>
        <w:t xml:space="preserve">July </w:t>
      </w:r>
      <w:r w:rsidR="00B16C13" w:rsidRPr="00B16C13">
        <w:rPr>
          <w:rFonts w:ascii="Times New Roman" w:hAnsi="Times New Roman" w:cs="Angsana New"/>
          <w:sz w:val="24"/>
          <w:szCs w:val="24"/>
        </w:rPr>
        <w:t>10</w:t>
      </w:r>
      <w:r w:rsidR="00E240B5">
        <w:rPr>
          <w:rFonts w:ascii="Times New Roman" w:hAnsi="Times New Roman" w:cs="Times New Roman"/>
          <w:sz w:val="24"/>
          <w:szCs w:val="24"/>
        </w:rPr>
        <w:t>,</w:t>
      </w:r>
      <w:r w:rsidR="00E240B5" w:rsidRPr="00EB2151">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EB2151">
        <w:rPr>
          <w:rFonts w:ascii="Times New Roman" w:hAnsi="Times New Roman" w:cs="Times New Roman"/>
          <w:sz w:val="24"/>
          <w:szCs w:val="24"/>
        </w:rPr>
        <w:t xml:space="preserve"> and </w:t>
      </w:r>
      <w:r w:rsidR="008D46E5">
        <w:rPr>
          <w:rFonts w:ascii="Times New Roman" w:hAnsi="Times New Roman" w:cs="Times New Roman"/>
          <w:sz w:val="24"/>
          <w:szCs w:val="24"/>
        </w:rPr>
        <w:t>completed the liquidation process</w:t>
      </w:r>
      <w:r w:rsidR="00C208EB">
        <w:rPr>
          <w:rFonts w:ascii="Times New Roman" w:hAnsi="Times New Roman" w:cs="Times New Roman"/>
          <w:sz w:val="24"/>
          <w:szCs w:val="24"/>
        </w:rPr>
        <w:t xml:space="preserve"> on January </w:t>
      </w:r>
      <w:r w:rsidR="00B16C13" w:rsidRPr="00B16C13">
        <w:rPr>
          <w:rFonts w:ascii="Times New Roman" w:hAnsi="Times New Roman" w:cs="Angsana New"/>
          <w:sz w:val="24"/>
          <w:szCs w:val="24"/>
        </w:rPr>
        <w:t>27</w:t>
      </w:r>
      <w:r w:rsidR="00C208EB">
        <w:rPr>
          <w:rFonts w:ascii="Times New Roman" w:hAnsi="Times New Roman" w:cs="Times New Roman"/>
          <w:sz w:val="24"/>
          <w:szCs w:val="24"/>
        </w:rPr>
        <w:t xml:space="preserve">, </w:t>
      </w:r>
      <w:r w:rsidR="00B16C13" w:rsidRPr="00B16C13">
        <w:rPr>
          <w:rFonts w:ascii="Times New Roman" w:hAnsi="Times New Roman" w:cs="Angsana New"/>
          <w:sz w:val="24"/>
          <w:szCs w:val="24"/>
        </w:rPr>
        <w:t>2020</w:t>
      </w:r>
      <w:r w:rsidR="00C208EB">
        <w:rPr>
          <w:rFonts w:ascii="Times New Roman" w:hAnsi="Times New Roman" w:cs="Times New Roman"/>
          <w:sz w:val="24"/>
          <w:szCs w:val="24"/>
        </w:rPr>
        <w:t>.</w:t>
      </w:r>
    </w:p>
    <w:p w:rsidR="007D7E1D" w:rsidRDefault="007D7E1D">
      <w:pPr>
        <w:spacing w:after="0"/>
        <w:rPr>
          <w:rFonts w:ascii="Times New Roman" w:hAnsi="Times New Roman" w:cs="Times New Roman"/>
          <w:sz w:val="24"/>
          <w:szCs w:val="24"/>
        </w:rPr>
      </w:pPr>
      <w:r>
        <w:rPr>
          <w:rFonts w:ascii="Times New Roman" w:hAnsi="Times New Roman" w:cs="Times New Roman"/>
          <w:sz w:val="24"/>
          <w:szCs w:val="24"/>
        </w:rPr>
        <w:br w:type="page"/>
      </w:r>
    </w:p>
    <w:p w:rsidR="00730D70" w:rsidRPr="00EB2151" w:rsidRDefault="00B16C13" w:rsidP="00EB4D05">
      <w:pPr>
        <w:tabs>
          <w:tab w:val="left" w:pos="1418"/>
          <w:tab w:val="left" w:pos="2160"/>
          <w:tab w:val="left" w:pos="4770"/>
        </w:tabs>
        <w:spacing w:after="240"/>
        <w:ind w:left="1260" w:hanging="720"/>
        <w:jc w:val="thaiDistribute"/>
        <w:rPr>
          <w:rFonts w:ascii="Times New Roman" w:hAnsi="Times New Roman" w:cs="Times New Roman"/>
          <w:sz w:val="24"/>
          <w:szCs w:val="24"/>
        </w:rPr>
      </w:pPr>
      <w:r w:rsidRPr="00B16C13">
        <w:rPr>
          <w:rFonts w:ascii="Times New Roman" w:hAnsi="Times New Roman" w:cs="Angsana New"/>
          <w:sz w:val="24"/>
          <w:szCs w:val="24"/>
        </w:rPr>
        <w:lastRenderedPageBreak/>
        <w:t>13</w:t>
      </w:r>
      <w:r w:rsidR="00F90F5A" w:rsidRPr="00EB2151">
        <w:rPr>
          <w:rFonts w:ascii="Times New Roman" w:hAnsi="Times New Roman" w:cs="Times New Roman"/>
          <w:sz w:val="24"/>
          <w:szCs w:val="24"/>
        </w:rPr>
        <w:t>.</w:t>
      </w:r>
      <w:r w:rsidRPr="00B16C13">
        <w:rPr>
          <w:rFonts w:ascii="Times New Roman" w:hAnsi="Times New Roman" w:cs="Angsana New"/>
          <w:sz w:val="24"/>
          <w:szCs w:val="24"/>
        </w:rPr>
        <w:t>16</w:t>
      </w:r>
      <w:r w:rsidR="00F90F5A" w:rsidRPr="00EB2151">
        <w:rPr>
          <w:rFonts w:ascii="Times New Roman" w:hAnsi="Times New Roman" w:cs="Times New Roman"/>
          <w:sz w:val="24"/>
          <w:szCs w:val="24"/>
        </w:rPr>
        <w:tab/>
      </w:r>
      <w:r w:rsidR="00730D70" w:rsidRPr="00EB2151">
        <w:rPr>
          <w:rFonts w:ascii="Times New Roman" w:hAnsi="Times New Roman" w:cs="Times New Roman"/>
          <w:sz w:val="24"/>
          <w:szCs w:val="24"/>
        </w:rPr>
        <w:t>Disposal of investment in subsidiary company</w:t>
      </w:r>
    </w:p>
    <w:p w:rsidR="00730D70" w:rsidRPr="00EB2151" w:rsidRDefault="00730D70" w:rsidP="00EB4D05">
      <w:pPr>
        <w:spacing w:after="240"/>
        <w:ind w:left="1260" w:hanging="7"/>
        <w:jc w:val="thaiDistribute"/>
        <w:rPr>
          <w:rFonts w:ascii="Times New Roman" w:hAnsi="Times New Roman" w:cs="Times New Roman"/>
          <w:sz w:val="24"/>
          <w:szCs w:val="24"/>
        </w:rPr>
      </w:pPr>
      <w:r w:rsidRPr="00EB2151">
        <w:rPr>
          <w:rFonts w:ascii="Times New Roman" w:hAnsi="Times New Roman" w:cs="Times New Roman"/>
          <w:sz w:val="24"/>
          <w:szCs w:val="24"/>
        </w:rPr>
        <w:t xml:space="preserve">On  December </w:t>
      </w:r>
      <w:r w:rsidR="00B16C13" w:rsidRPr="00B16C13">
        <w:rPr>
          <w:rFonts w:ascii="Times New Roman" w:hAnsi="Times New Roman" w:cs="Angsana New"/>
          <w:sz w:val="24"/>
          <w:szCs w:val="24"/>
        </w:rPr>
        <w:t>7</w:t>
      </w:r>
      <w:r w:rsidR="004F140C">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EB2151">
        <w:rPr>
          <w:rFonts w:ascii="Times New Roman" w:hAnsi="Times New Roman" w:cs="Times New Roman"/>
          <w:sz w:val="24"/>
          <w:szCs w:val="24"/>
        </w:rPr>
        <w:t xml:space="preserve">, a meeting of the Board of Directors of the Company passed  a resolution approving the disposal of all </w:t>
      </w:r>
      <w:r w:rsidR="00B16C13" w:rsidRPr="00B16C13">
        <w:rPr>
          <w:rFonts w:ascii="Times New Roman" w:hAnsi="Times New Roman" w:cs="Angsana New"/>
          <w:sz w:val="24"/>
          <w:szCs w:val="24"/>
        </w:rPr>
        <w:t>438</w:t>
      </w:r>
      <w:r w:rsidRPr="00EB2151">
        <w:rPr>
          <w:rFonts w:ascii="Times New Roman" w:hAnsi="Times New Roman" w:cs="Times New Roman"/>
          <w:sz w:val="24"/>
          <w:szCs w:val="24"/>
        </w:rPr>
        <w:t>,</w:t>
      </w:r>
      <w:r w:rsidR="00B16C13" w:rsidRPr="00B16C13">
        <w:rPr>
          <w:rFonts w:ascii="Times New Roman" w:hAnsi="Times New Roman" w:cs="Angsana New"/>
          <w:sz w:val="24"/>
          <w:szCs w:val="24"/>
        </w:rPr>
        <w:t>421</w:t>
      </w:r>
      <w:r w:rsidRPr="00EB2151">
        <w:rPr>
          <w:rFonts w:ascii="Times New Roman" w:hAnsi="Times New Roman" w:cs="Times New Roman"/>
          <w:sz w:val="24"/>
          <w:szCs w:val="24"/>
        </w:rPr>
        <w:t xml:space="preserve"> shares in </w:t>
      </w:r>
      <w:proofErr w:type="spellStart"/>
      <w:r w:rsidRPr="00EB2151">
        <w:rPr>
          <w:rFonts w:ascii="Times New Roman" w:hAnsi="Times New Roman" w:cs="Times New Roman"/>
          <w:sz w:val="24"/>
          <w:szCs w:val="24"/>
        </w:rPr>
        <w:t>Mitprasong</w:t>
      </w:r>
      <w:proofErr w:type="spellEnd"/>
      <w:r w:rsidRPr="00EB2151">
        <w:rPr>
          <w:rFonts w:ascii="Times New Roman" w:hAnsi="Times New Roman" w:cs="Times New Roman"/>
          <w:sz w:val="24"/>
          <w:szCs w:val="24"/>
        </w:rPr>
        <w:t xml:space="preserve"> </w:t>
      </w:r>
      <w:proofErr w:type="spellStart"/>
      <w:r w:rsidRPr="00EB2151">
        <w:rPr>
          <w:rFonts w:ascii="Times New Roman" w:hAnsi="Times New Roman" w:cs="Times New Roman"/>
          <w:sz w:val="24"/>
          <w:szCs w:val="24"/>
        </w:rPr>
        <w:t>Greenpower</w:t>
      </w:r>
      <w:proofErr w:type="spellEnd"/>
      <w:r w:rsidRPr="00EB2151">
        <w:rPr>
          <w:rFonts w:ascii="Times New Roman" w:hAnsi="Times New Roman" w:cs="Times New Roman"/>
          <w:sz w:val="24"/>
          <w:szCs w:val="24"/>
        </w:rPr>
        <w:t xml:space="preserve"> Co., Ltd., a subsidiary company, held by </w:t>
      </w:r>
      <w:proofErr w:type="spellStart"/>
      <w:r w:rsidRPr="00EB2151">
        <w:rPr>
          <w:rFonts w:ascii="Times New Roman" w:hAnsi="Times New Roman" w:cs="Times New Roman"/>
          <w:sz w:val="24"/>
          <w:szCs w:val="24"/>
        </w:rPr>
        <w:t>Ferrum</w:t>
      </w:r>
      <w:proofErr w:type="spellEnd"/>
      <w:r w:rsidRPr="00EB2151">
        <w:rPr>
          <w:rFonts w:ascii="Times New Roman" w:hAnsi="Times New Roman" w:cs="Times New Roman"/>
          <w:sz w:val="24"/>
          <w:szCs w:val="24"/>
        </w:rPr>
        <w:t xml:space="preserve"> Energy Co., Ltd., another subsidiary company, or a </w:t>
      </w:r>
      <w:r w:rsidR="00B16C13" w:rsidRPr="00B16C13">
        <w:rPr>
          <w:rFonts w:ascii="Times New Roman" w:hAnsi="Times New Roman" w:cs="Angsana New"/>
          <w:sz w:val="24"/>
          <w:szCs w:val="24"/>
        </w:rPr>
        <w:t>62</w:t>
      </w:r>
      <w:r w:rsidRPr="00EB2151">
        <w:rPr>
          <w:rFonts w:ascii="Times New Roman" w:hAnsi="Times New Roman" w:cs="Times New Roman"/>
          <w:sz w:val="24"/>
          <w:szCs w:val="24"/>
        </w:rPr>
        <w:t>.</w:t>
      </w:r>
      <w:r w:rsidR="00B16C13" w:rsidRPr="00B16C13">
        <w:rPr>
          <w:rFonts w:ascii="Times New Roman" w:hAnsi="Times New Roman" w:cs="Angsana New"/>
          <w:sz w:val="24"/>
          <w:szCs w:val="24"/>
        </w:rPr>
        <w:t>63</w:t>
      </w:r>
      <w:r w:rsidRPr="00EB2151">
        <w:rPr>
          <w:rFonts w:ascii="Times New Roman" w:hAnsi="Times New Roman" w:cs="Times New Roman"/>
          <w:sz w:val="24"/>
          <w:szCs w:val="24"/>
        </w:rPr>
        <w:t xml:space="preserve">% interest, to </w:t>
      </w:r>
      <w:proofErr w:type="spellStart"/>
      <w:r w:rsidRPr="00EB2151">
        <w:rPr>
          <w:rFonts w:ascii="Times New Roman" w:hAnsi="Times New Roman" w:cs="Times New Roman"/>
          <w:sz w:val="24"/>
          <w:szCs w:val="24"/>
        </w:rPr>
        <w:t>Smothong</w:t>
      </w:r>
      <w:proofErr w:type="spellEnd"/>
      <w:r w:rsidRPr="00EB2151">
        <w:rPr>
          <w:rFonts w:ascii="Times New Roman" w:hAnsi="Times New Roman" w:cs="Times New Roman"/>
          <w:sz w:val="24"/>
          <w:szCs w:val="24"/>
        </w:rPr>
        <w:t xml:space="preserve"> Group Co., Ltd. Settlement was made in the form of cash payment amounting to Baht </w:t>
      </w:r>
      <w:r w:rsidR="00B16C13" w:rsidRPr="00B16C13">
        <w:rPr>
          <w:rFonts w:ascii="Times New Roman" w:hAnsi="Times New Roman" w:cs="Angsana New"/>
          <w:sz w:val="24"/>
          <w:szCs w:val="24"/>
        </w:rPr>
        <w:t>60</w:t>
      </w:r>
      <w:r w:rsidRPr="00EB2151">
        <w:rPr>
          <w:rFonts w:ascii="Times New Roman" w:hAnsi="Times New Roman" w:cs="Times New Roman"/>
          <w:sz w:val="24"/>
          <w:szCs w:val="24"/>
        </w:rPr>
        <w:t xml:space="preserve"> million and </w:t>
      </w:r>
      <w:r w:rsidR="00B16C13" w:rsidRPr="00B16C13">
        <w:rPr>
          <w:rFonts w:ascii="Times New Roman" w:hAnsi="Times New Roman" w:cs="Angsana New"/>
          <w:sz w:val="24"/>
          <w:szCs w:val="24"/>
        </w:rPr>
        <w:t>84</w:t>
      </w:r>
      <w:r w:rsidRPr="00EB2151">
        <w:rPr>
          <w:rFonts w:ascii="Times New Roman" w:hAnsi="Times New Roman" w:cs="Times New Roman"/>
          <w:sz w:val="24"/>
          <w:szCs w:val="24"/>
        </w:rPr>
        <w:t>,</w:t>
      </w:r>
      <w:r w:rsidR="00B16C13" w:rsidRPr="00B16C13">
        <w:rPr>
          <w:rFonts w:ascii="Times New Roman" w:hAnsi="Times New Roman" w:cs="Angsana New"/>
          <w:sz w:val="24"/>
          <w:szCs w:val="24"/>
        </w:rPr>
        <w:t>000</w:t>
      </w:r>
      <w:r w:rsidRPr="00EB2151">
        <w:rPr>
          <w:rFonts w:ascii="Times New Roman" w:hAnsi="Times New Roman" w:cs="Times New Roman"/>
          <w:sz w:val="24"/>
          <w:szCs w:val="24"/>
        </w:rPr>
        <w:t xml:space="preserve"> ordinary shares of </w:t>
      </w:r>
      <w:proofErr w:type="spellStart"/>
      <w:r w:rsidRPr="00EB2151">
        <w:rPr>
          <w:rFonts w:ascii="Times New Roman" w:hAnsi="Times New Roman" w:cs="Times New Roman"/>
          <w:sz w:val="24"/>
          <w:szCs w:val="24"/>
        </w:rPr>
        <w:t>Smothong</w:t>
      </w:r>
      <w:proofErr w:type="spellEnd"/>
      <w:r w:rsidRPr="00EB2151">
        <w:rPr>
          <w:rFonts w:ascii="Times New Roman" w:hAnsi="Times New Roman" w:cs="Times New Roman"/>
          <w:sz w:val="24"/>
          <w:szCs w:val="24"/>
        </w:rPr>
        <w:t xml:space="preserve"> Group Co., Ltd., of which initial fair value assessed using the market approach (this was not assessed by an independent professional </w:t>
      </w:r>
      <w:proofErr w:type="spellStart"/>
      <w:r w:rsidRPr="00EB2151">
        <w:rPr>
          <w:rFonts w:ascii="Times New Roman" w:hAnsi="Times New Roman" w:cs="Times New Roman"/>
          <w:sz w:val="24"/>
          <w:szCs w:val="24"/>
        </w:rPr>
        <w:t>valuer</w:t>
      </w:r>
      <w:proofErr w:type="spellEnd"/>
      <w:r w:rsidRPr="00EB2151">
        <w:rPr>
          <w:rFonts w:ascii="Times New Roman" w:hAnsi="Times New Roman" w:cs="Times New Roman"/>
          <w:sz w:val="24"/>
          <w:szCs w:val="24"/>
        </w:rPr>
        <w:t xml:space="preserve">) was Baht </w:t>
      </w:r>
      <w:r w:rsidR="00B16C13" w:rsidRPr="00B16C13">
        <w:rPr>
          <w:rFonts w:ascii="Times New Roman" w:hAnsi="Times New Roman" w:cs="Angsana New"/>
          <w:sz w:val="24"/>
          <w:szCs w:val="24"/>
        </w:rPr>
        <w:t>42</w:t>
      </w:r>
      <w:r w:rsidRPr="00EB2151">
        <w:rPr>
          <w:rFonts w:ascii="Times New Roman" w:hAnsi="Times New Roman" w:cs="Times New Roman"/>
          <w:sz w:val="24"/>
          <w:szCs w:val="24"/>
        </w:rPr>
        <w:t xml:space="preserve"> million, resulting in a total payment of Baht </w:t>
      </w:r>
      <w:r w:rsidR="00B16C13" w:rsidRPr="00B16C13">
        <w:rPr>
          <w:rFonts w:ascii="Times New Roman" w:hAnsi="Times New Roman" w:cs="Angsana New"/>
          <w:sz w:val="24"/>
          <w:szCs w:val="24"/>
        </w:rPr>
        <w:t>102</w:t>
      </w:r>
      <w:r w:rsidRPr="00EB2151">
        <w:rPr>
          <w:rFonts w:ascii="Times New Roman" w:hAnsi="Times New Roman" w:cs="Times New Roman"/>
          <w:sz w:val="24"/>
          <w:szCs w:val="24"/>
        </w:rPr>
        <w:t xml:space="preserve"> million. The subsidiary company transferred the shares in </w:t>
      </w:r>
      <w:proofErr w:type="spellStart"/>
      <w:r w:rsidRPr="00EB2151">
        <w:rPr>
          <w:rFonts w:ascii="Times New Roman" w:hAnsi="Times New Roman" w:cs="Times New Roman"/>
          <w:sz w:val="24"/>
          <w:szCs w:val="24"/>
        </w:rPr>
        <w:t>Mitprasong</w:t>
      </w:r>
      <w:proofErr w:type="spellEnd"/>
      <w:r w:rsidRPr="00EB2151">
        <w:rPr>
          <w:rFonts w:ascii="Times New Roman" w:hAnsi="Times New Roman" w:cs="Times New Roman"/>
          <w:sz w:val="24"/>
          <w:szCs w:val="24"/>
        </w:rPr>
        <w:t xml:space="preserve"> </w:t>
      </w:r>
      <w:proofErr w:type="spellStart"/>
      <w:r w:rsidRPr="00EB2151">
        <w:rPr>
          <w:rFonts w:ascii="Times New Roman" w:hAnsi="Times New Roman" w:cs="Times New Roman"/>
          <w:sz w:val="24"/>
          <w:szCs w:val="24"/>
        </w:rPr>
        <w:t>Greenpower</w:t>
      </w:r>
      <w:proofErr w:type="spellEnd"/>
      <w:r w:rsidRPr="00EB2151">
        <w:rPr>
          <w:rFonts w:ascii="Times New Roman" w:hAnsi="Times New Roman" w:cs="Times New Roman"/>
          <w:sz w:val="24"/>
          <w:szCs w:val="24"/>
        </w:rPr>
        <w:t xml:space="preserve"> Co. Ltd. and received payment for the shares in the form of cash amounting to Baht </w:t>
      </w:r>
      <w:r w:rsidR="00B16C13" w:rsidRPr="00B16C13">
        <w:rPr>
          <w:rFonts w:ascii="Times New Roman" w:hAnsi="Times New Roman" w:cs="Angsana New"/>
          <w:sz w:val="24"/>
          <w:szCs w:val="24"/>
        </w:rPr>
        <w:t>60</w:t>
      </w:r>
      <w:r w:rsidRPr="00EB2151">
        <w:rPr>
          <w:rFonts w:ascii="Times New Roman" w:hAnsi="Times New Roman" w:cs="Times New Roman"/>
          <w:sz w:val="24"/>
          <w:szCs w:val="24"/>
        </w:rPr>
        <w:t xml:space="preserve"> million and </w:t>
      </w:r>
      <w:r w:rsidR="00B16C13" w:rsidRPr="00B16C13">
        <w:rPr>
          <w:rFonts w:ascii="Times New Roman" w:hAnsi="Times New Roman" w:cs="Angsana New"/>
          <w:sz w:val="24"/>
          <w:szCs w:val="24"/>
        </w:rPr>
        <w:t>84</w:t>
      </w:r>
      <w:r w:rsidRPr="00EB2151">
        <w:rPr>
          <w:rFonts w:ascii="Times New Roman" w:hAnsi="Times New Roman" w:cs="Times New Roman"/>
          <w:sz w:val="24"/>
          <w:szCs w:val="24"/>
        </w:rPr>
        <w:t>,</w:t>
      </w:r>
      <w:r w:rsidR="00B16C13" w:rsidRPr="00B16C13">
        <w:rPr>
          <w:rFonts w:ascii="Times New Roman" w:hAnsi="Times New Roman" w:cs="Angsana New"/>
          <w:sz w:val="24"/>
          <w:szCs w:val="24"/>
        </w:rPr>
        <w:t>000</w:t>
      </w:r>
      <w:r w:rsidRPr="00EB2151">
        <w:rPr>
          <w:rFonts w:ascii="Times New Roman" w:hAnsi="Times New Roman" w:cs="Times New Roman"/>
          <w:sz w:val="24"/>
          <w:szCs w:val="24"/>
        </w:rPr>
        <w:t xml:space="preserve"> ordinary shares of </w:t>
      </w:r>
      <w:proofErr w:type="spellStart"/>
      <w:r w:rsidRPr="00EB2151">
        <w:rPr>
          <w:rFonts w:ascii="Times New Roman" w:hAnsi="Times New Roman" w:cs="Times New Roman"/>
          <w:sz w:val="24"/>
          <w:szCs w:val="24"/>
        </w:rPr>
        <w:t>Smothong</w:t>
      </w:r>
      <w:proofErr w:type="spellEnd"/>
      <w:r w:rsidRPr="00EB2151">
        <w:rPr>
          <w:rFonts w:ascii="Times New Roman" w:hAnsi="Times New Roman" w:cs="Times New Roman"/>
          <w:sz w:val="24"/>
          <w:szCs w:val="24"/>
        </w:rPr>
        <w:t xml:space="preserve"> Group Co., Ltd.</w:t>
      </w:r>
    </w:p>
    <w:p w:rsidR="00AC5A27" w:rsidRDefault="00730D70" w:rsidP="00EB4D05">
      <w:pPr>
        <w:spacing w:after="240"/>
        <w:ind w:left="1260" w:hanging="7"/>
        <w:jc w:val="thaiDistribute"/>
        <w:rPr>
          <w:rFonts w:ascii="Times New Roman" w:hAnsi="Times New Roman" w:cs="Times New Roman"/>
          <w:sz w:val="24"/>
          <w:szCs w:val="24"/>
        </w:rPr>
      </w:pPr>
      <w:r w:rsidRPr="00EB2151">
        <w:rPr>
          <w:rFonts w:ascii="Times New Roman" w:hAnsi="Times New Roman" w:cs="Times New Roman"/>
          <w:sz w:val="24"/>
          <w:szCs w:val="24"/>
        </w:rPr>
        <w:t xml:space="preserve">Subsequently, the Company engaged an independent professional </w:t>
      </w:r>
      <w:proofErr w:type="spellStart"/>
      <w:r w:rsidRPr="00EB2151">
        <w:rPr>
          <w:rFonts w:ascii="Times New Roman" w:hAnsi="Times New Roman" w:cs="Times New Roman"/>
          <w:sz w:val="24"/>
          <w:szCs w:val="24"/>
        </w:rPr>
        <w:t>valuer</w:t>
      </w:r>
      <w:proofErr w:type="spellEnd"/>
      <w:r w:rsidRPr="00EB2151">
        <w:rPr>
          <w:rFonts w:ascii="Times New Roman" w:hAnsi="Times New Roman" w:cs="Times New Roman"/>
          <w:sz w:val="24"/>
          <w:szCs w:val="24"/>
        </w:rPr>
        <w:t xml:space="preserve"> to assess the fair value of the ordinary shares of </w:t>
      </w:r>
      <w:proofErr w:type="spellStart"/>
      <w:r w:rsidRPr="00EB2151">
        <w:rPr>
          <w:rFonts w:ascii="Times New Roman" w:hAnsi="Times New Roman" w:cs="Times New Roman"/>
          <w:sz w:val="24"/>
          <w:szCs w:val="24"/>
        </w:rPr>
        <w:t>Smothong</w:t>
      </w:r>
      <w:proofErr w:type="spellEnd"/>
      <w:r w:rsidRPr="00EB2151">
        <w:rPr>
          <w:rFonts w:ascii="Times New Roman" w:hAnsi="Times New Roman" w:cs="Times New Roman"/>
          <w:sz w:val="24"/>
          <w:szCs w:val="24"/>
        </w:rPr>
        <w:t xml:space="preserve"> Group Co., Ltd. The </w:t>
      </w:r>
      <w:proofErr w:type="spellStart"/>
      <w:r w:rsidRPr="00EB2151">
        <w:rPr>
          <w:rFonts w:ascii="Times New Roman" w:hAnsi="Times New Roman" w:cs="Times New Roman"/>
          <w:sz w:val="24"/>
          <w:szCs w:val="24"/>
        </w:rPr>
        <w:t>valuer</w:t>
      </w:r>
      <w:proofErr w:type="spellEnd"/>
      <w:r w:rsidRPr="00EB2151">
        <w:rPr>
          <w:rFonts w:ascii="Times New Roman" w:hAnsi="Times New Roman" w:cs="Times New Roman"/>
          <w:sz w:val="24"/>
          <w:szCs w:val="24"/>
        </w:rPr>
        <w:t xml:space="preserve"> decided that the discounted cash flow method was the most appropriate method, and the fair value of the </w:t>
      </w:r>
      <w:r w:rsidR="00B16C13" w:rsidRPr="00B16C13">
        <w:rPr>
          <w:rFonts w:ascii="Times New Roman" w:hAnsi="Times New Roman" w:cs="Angsana New"/>
          <w:sz w:val="24"/>
          <w:szCs w:val="24"/>
        </w:rPr>
        <w:t>84</w:t>
      </w:r>
      <w:r w:rsidRPr="00EB2151">
        <w:rPr>
          <w:rFonts w:ascii="Times New Roman" w:hAnsi="Times New Roman" w:cs="Times New Roman"/>
          <w:sz w:val="24"/>
          <w:szCs w:val="24"/>
        </w:rPr>
        <w:t>,</w:t>
      </w:r>
      <w:r w:rsidR="00B16C13" w:rsidRPr="00B16C13">
        <w:rPr>
          <w:rFonts w:ascii="Times New Roman" w:hAnsi="Times New Roman" w:cs="Angsana New"/>
          <w:sz w:val="24"/>
          <w:szCs w:val="24"/>
        </w:rPr>
        <w:t>000</w:t>
      </w:r>
      <w:r w:rsidRPr="00EB2151">
        <w:rPr>
          <w:rFonts w:ascii="Times New Roman" w:hAnsi="Times New Roman" w:cs="Times New Roman"/>
          <w:sz w:val="24"/>
          <w:szCs w:val="24"/>
        </w:rPr>
        <w:t xml:space="preserve"> ordinary shares received by the subsidiary company assessed using this method was Baht </w:t>
      </w:r>
      <w:r w:rsidR="00B16C13" w:rsidRPr="00B16C13">
        <w:rPr>
          <w:rFonts w:ascii="Times New Roman" w:hAnsi="Times New Roman" w:cs="Angsana New"/>
          <w:sz w:val="24"/>
          <w:szCs w:val="24"/>
        </w:rPr>
        <w:t>24</w:t>
      </w:r>
      <w:r w:rsidRPr="00EB2151">
        <w:rPr>
          <w:rFonts w:ascii="Times New Roman" w:hAnsi="Times New Roman" w:cs="Times New Roman"/>
          <w:sz w:val="24"/>
          <w:szCs w:val="24"/>
        </w:rPr>
        <w:t>.</w:t>
      </w:r>
      <w:r w:rsidR="00B16C13" w:rsidRPr="00B16C13">
        <w:rPr>
          <w:rFonts w:ascii="Times New Roman" w:hAnsi="Times New Roman" w:cs="Angsana New"/>
          <w:sz w:val="24"/>
          <w:szCs w:val="24"/>
        </w:rPr>
        <w:t>8</w:t>
      </w:r>
      <w:r w:rsidRPr="00EB2151">
        <w:rPr>
          <w:rFonts w:ascii="Times New Roman" w:hAnsi="Times New Roman" w:cs="Times New Roman"/>
          <w:sz w:val="24"/>
          <w:szCs w:val="24"/>
        </w:rPr>
        <w:t xml:space="preserve"> million.</w:t>
      </w:r>
    </w:p>
    <w:p w:rsidR="00730D70" w:rsidRPr="00DB2DAE" w:rsidRDefault="00730D70" w:rsidP="00EB4D05">
      <w:pPr>
        <w:tabs>
          <w:tab w:val="left" w:pos="2160"/>
          <w:tab w:val="left" w:pos="4770"/>
        </w:tabs>
        <w:ind w:left="533"/>
        <w:jc w:val="thaiDistribute"/>
        <w:rPr>
          <w:rFonts w:ascii="Times New Roman" w:hAnsi="Times New Roman" w:cs="Times New Roman"/>
          <w:sz w:val="24"/>
          <w:szCs w:val="24"/>
        </w:rPr>
      </w:pPr>
      <w:r w:rsidRPr="00DB2DAE">
        <w:rPr>
          <w:rFonts w:ascii="Times New Roman" w:hAnsi="Times New Roman" w:cs="Times New Roman"/>
          <w:sz w:val="24"/>
          <w:szCs w:val="24"/>
        </w:rPr>
        <w:t>Loss on disposal of investment in this subsidiary company were as follows:</w:t>
      </w:r>
    </w:p>
    <w:p w:rsidR="00730D70" w:rsidRPr="00EB2151" w:rsidRDefault="00730D70" w:rsidP="00730D70">
      <w:pPr>
        <w:tabs>
          <w:tab w:val="left" w:pos="1080"/>
          <w:tab w:val="left" w:pos="1985"/>
        </w:tabs>
        <w:overflowPunct w:val="0"/>
        <w:autoSpaceDE w:val="0"/>
        <w:autoSpaceDN w:val="0"/>
        <w:adjustRightInd w:val="0"/>
        <w:spacing w:before="120" w:after="0" w:line="380" w:lineRule="exact"/>
        <w:ind w:left="547"/>
        <w:jc w:val="right"/>
        <w:textAlignment w:val="baseline"/>
        <w:rPr>
          <w:rFonts w:ascii="Times New Roman" w:eastAsia="Malgun Gothic" w:hAnsi="Times New Roman" w:cs="Times New Roman"/>
          <w:b/>
          <w:bCs/>
          <w:sz w:val="20"/>
          <w:szCs w:val="20"/>
        </w:rPr>
      </w:pPr>
      <w:r w:rsidRPr="00EB2151">
        <w:rPr>
          <w:rFonts w:ascii="Times New Roman" w:eastAsia="Malgun Gothic" w:hAnsi="Times New Roman" w:cs="Times New Roman"/>
          <w:b/>
          <w:bCs/>
          <w:sz w:val="20"/>
          <w:szCs w:val="20"/>
          <w:cs/>
        </w:rPr>
        <w:t>(</w:t>
      </w:r>
      <w:r w:rsidRPr="00EB2151">
        <w:rPr>
          <w:rFonts w:ascii="Times New Roman" w:eastAsia="Malgun Gothic" w:hAnsi="Times New Roman" w:cs="Times New Roman"/>
          <w:b/>
          <w:bCs/>
          <w:sz w:val="20"/>
          <w:szCs w:val="20"/>
        </w:rPr>
        <w:t>Unit: Thousand Baht</w:t>
      </w:r>
      <w:r w:rsidRPr="00EB2151">
        <w:rPr>
          <w:rFonts w:ascii="Times New Roman" w:eastAsia="Malgun Gothic" w:hAnsi="Times New Roman" w:cs="Times New Roman"/>
          <w:b/>
          <w:bCs/>
          <w:sz w:val="20"/>
          <w:szCs w:val="20"/>
          <w:cs/>
        </w:rPr>
        <w:t>)</w:t>
      </w:r>
    </w:p>
    <w:tbl>
      <w:tblPr>
        <w:tblW w:w="8540" w:type="dxa"/>
        <w:tblInd w:w="648" w:type="dxa"/>
        <w:tblLayout w:type="fixed"/>
        <w:tblLook w:val="04A0" w:firstRow="1" w:lastRow="0" w:firstColumn="1" w:lastColumn="0" w:noHBand="0" w:noVBand="1"/>
      </w:tblPr>
      <w:tblGrid>
        <w:gridCol w:w="5022"/>
        <w:gridCol w:w="1638"/>
        <w:gridCol w:w="242"/>
        <w:gridCol w:w="1638"/>
      </w:tblGrid>
      <w:tr w:rsidR="003F7A9E" w:rsidRPr="00EB2151" w:rsidTr="003F7A9E">
        <w:tc>
          <w:tcPr>
            <w:tcW w:w="5022" w:type="dxa"/>
            <w:hideMark/>
          </w:tcPr>
          <w:p w:rsidR="003F7A9E" w:rsidRPr="00EB2151" w:rsidRDefault="003F7A9E" w:rsidP="003F7A9E">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Cash received from disposal of investment in subsidiary</w:t>
            </w:r>
          </w:p>
        </w:tc>
        <w:tc>
          <w:tcPr>
            <w:tcW w:w="1638" w:type="dxa"/>
          </w:tcPr>
          <w:p w:rsidR="003F7A9E" w:rsidRPr="00EB2151" w:rsidRDefault="003F7A9E" w:rsidP="003F7A9E">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Pr>
          <w:p w:rsidR="003F7A9E" w:rsidRPr="00EB2151" w:rsidRDefault="003F7A9E" w:rsidP="003F7A9E">
            <w:pPr>
              <w:tabs>
                <w:tab w:val="decimal" w:pos="1242"/>
              </w:tabs>
              <w:spacing w:after="0" w:line="240" w:lineRule="exact"/>
              <w:jc w:val="thaiDistribute"/>
              <w:rPr>
                <w:rFonts w:ascii="Times New Roman" w:hAnsi="Times New Roman" w:cs="Times New Roman"/>
                <w:sz w:val="20"/>
                <w:szCs w:val="20"/>
              </w:rPr>
            </w:pPr>
          </w:p>
        </w:tc>
        <w:tc>
          <w:tcPr>
            <w:tcW w:w="1638" w:type="dxa"/>
            <w:hideMark/>
          </w:tcPr>
          <w:p w:rsidR="003F7A9E" w:rsidRPr="00EB2151" w:rsidRDefault="00B16C13" w:rsidP="003F7A9E">
            <w:pPr>
              <w:tabs>
                <w:tab w:val="decimal" w:pos="1242"/>
              </w:tabs>
              <w:spacing w:after="0" w:line="240" w:lineRule="exact"/>
              <w:jc w:val="thaiDistribute"/>
              <w:rPr>
                <w:rFonts w:ascii="Times New Roman" w:hAnsi="Times New Roman" w:cs="Times New Roman"/>
                <w:sz w:val="20"/>
                <w:szCs w:val="20"/>
              </w:rPr>
            </w:pPr>
            <w:r w:rsidRPr="00B16C13">
              <w:rPr>
                <w:rFonts w:ascii="Times New Roman" w:hAnsi="Times New Roman" w:cs="Angsana New"/>
                <w:sz w:val="20"/>
                <w:szCs w:val="20"/>
              </w:rPr>
              <w:t>60</w:t>
            </w:r>
            <w:r w:rsidR="003F7A9E" w:rsidRPr="00EB2151">
              <w:rPr>
                <w:rFonts w:ascii="Times New Roman" w:hAnsi="Times New Roman" w:cs="Times New Roman"/>
                <w:sz w:val="20"/>
                <w:szCs w:val="20"/>
              </w:rPr>
              <w:t>,</w:t>
            </w:r>
            <w:r w:rsidRPr="00B16C13">
              <w:rPr>
                <w:rFonts w:ascii="Times New Roman" w:hAnsi="Times New Roman" w:cs="Angsana New"/>
                <w:sz w:val="20"/>
                <w:szCs w:val="20"/>
              </w:rPr>
              <w:t>000</w:t>
            </w:r>
          </w:p>
        </w:tc>
      </w:tr>
      <w:tr w:rsidR="003F7A9E" w:rsidRPr="00EB2151" w:rsidTr="005E3536">
        <w:tc>
          <w:tcPr>
            <w:tcW w:w="5022" w:type="dxa"/>
            <w:hideMark/>
          </w:tcPr>
          <w:p w:rsidR="003F7A9E" w:rsidRPr="00EB2151" w:rsidRDefault="003F7A9E" w:rsidP="004E0D90">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 xml:space="preserve">Fair values of </w:t>
            </w:r>
            <w:proofErr w:type="spellStart"/>
            <w:r w:rsidRPr="00EB2151">
              <w:rPr>
                <w:rFonts w:ascii="Times New Roman" w:hAnsi="Times New Roman" w:cs="Times New Roman"/>
                <w:sz w:val="20"/>
                <w:szCs w:val="20"/>
              </w:rPr>
              <w:t>Smothong</w:t>
            </w:r>
            <w:proofErr w:type="spellEnd"/>
            <w:r w:rsidRPr="00EB2151">
              <w:rPr>
                <w:rFonts w:ascii="Times New Roman" w:hAnsi="Times New Roman" w:cs="Times New Roman"/>
                <w:sz w:val="20"/>
                <w:szCs w:val="20"/>
              </w:rPr>
              <w:t xml:space="preserve"> Group Co., Ltd.</w:t>
            </w:r>
            <w:r w:rsidR="004E0D90">
              <w:rPr>
                <w:rFonts w:ascii="Times New Roman" w:hAnsi="Times New Roman" w:cs="Times New Roman"/>
                <w:sz w:val="20"/>
                <w:szCs w:val="20"/>
              </w:rPr>
              <w:t>’</w:t>
            </w:r>
            <w:r w:rsidRPr="00EB2151">
              <w:rPr>
                <w:rFonts w:ascii="Times New Roman" w:hAnsi="Times New Roman" w:cs="Times New Roman"/>
                <w:sz w:val="20"/>
                <w:szCs w:val="20"/>
              </w:rPr>
              <w:t>s shares</w:t>
            </w:r>
          </w:p>
        </w:tc>
        <w:tc>
          <w:tcPr>
            <w:tcW w:w="1638" w:type="dxa"/>
          </w:tcPr>
          <w:p w:rsidR="003F7A9E" w:rsidRPr="00EB2151" w:rsidRDefault="003F7A9E" w:rsidP="003F7A9E">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Pr>
          <w:p w:rsidR="003F7A9E" w:rsidRPr="00EB2151" w:rsidRDefault="003F7A9E" w:rsidP="003F7A9E">
            <w:pPr>
              <w:tabs>
                <w:tab w:val="decimal" w:pos="1242"/>
              </w:tabs>
              <w:spacing w:after="0" w:line="240" w:lineRule="exact"/>
              <w:jc w:val="thaiDistribute"/>
              <w:rPr>
                <w:rFonts w:ascii="Times New Roman" w:hAnsi="Times New Roman" w:cs="Times New Roman"/>
                <w:sz w:val="20"/>
                <w:szCs w:val="20"/>
              </w:rPr>
            </w:pPr>
          </w:p>
        </w:tc>
        <w:tc>
          <w:tcPr>
            <w:tcW w:w="1638" w:type="dxa"/>
            <w:tcBorders>
              <w:bottom w:val="single" w:sz="4" w:space="0" w:color="auto"/>
            </w:tcBorders>
            <w:hideMark/>
          </w:tcPr>
          <w:p w:rsidR="003F7A9E" w:rsidRPr="00EB2151" w:rsidRDefault="00B16C13" w:rsidP="003F7A9E">
            <w:pPr>
              <w:tabs>
                <w:tab w:val="decimal" w:pos="1242"/>
              </w:tabs>
              <w:spacing w:after="0" w:line="240" w:lineRule="exact"/>
              <w:jc w:val="thaiDistribute"/>
              <w:rPr>
                <w:rFonts w:ascii="Times New Roman" w:hAnsi="Times New Roman" w:cs="Times New Roman"/>
                <w:sz w:val="20"/>
                <w:szCs w:val="20"/>
              </w:rPr>
            </w:pPr>
            <w:r w:rsidRPr="00B16C13">
              <w:rPr>
                <w:rFonts w:ascii="Times New Roman" w:hAnsi="Times New Roman" w:cs="Angsana New"/>
                <w:sz w:val="20"/>
                <w:szCs w:val="20"/>
              </w:rPr>
              <w:t>24</w:t>
            </w:r>
            <w:r w:rsidR="003F7A9E" w:rsidRPr="00EB2151">
              <w:rPr>
                <w:rFonts w:ascii="Times New Roman" w:hAnsi="Times New Roman" w:cs="Times New Roman"/>
                <w:sz w:val="20"/>
                <w:szCs w:val="20"/>
              </w:rPr>
              <w:t>,</w:t>
            </w:r>
            <w:r w:rsidRPr="00B16C13">
              <w:rPr>
                <w:rFonts w:ascii="Times New Roman" w:hAnsi="Times New Roman" w:cs="Angsana New"/>
                <w:sz w:val="20"/>
                <w:szCs w:val="20"/>
              </w:rPr>
              <w:t>800</w:t>
            </w:r>
          </w:p>
        </w:tc>
      </w:tr>
      <w:tr w:rsidR="003F7A9E" w:rsidRPr="00EB2151" w:rsidTr="005E3536">
        <w:tc>
          <w:tcPr>
            <w:tcW w:w="5022" w:type="dxa"/>
            <w:hideMark/>
          </w:tcPr>
          <w:p w:rsidR="003F7A9E" w:rsidRPr="00EB2151" w:rsidRDefault="003F7A9E" w:rsidP="003F7A9E">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Total values of consideration</w:t>
            </w:r>
          </w:p>
        </w:tc>
        <w:tc>
          <w:tcPr>
            <w:tcW w:w="1638" w:type="dxa"/>
          </w:tcPr>
          <w:p w:rsidR="003F7A9E" w:rsidRPr="00EB2151" w:rsidRDefault="003F7A9E" w:rsidP="003F7A9E">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Pr>
          <w:p w:rsidR="003F7A9E" w:rsidRPr="00EB2151" w:rsidRDefault="003F7A9E" w:rsidP="003F7A9E">
            <w:pPr>
              <w:tabs>
                <w:tab w:val="decimal" w:pos="1242"/>
              </w:tabs>
              <w:spacing w:after="0" w:line="240" w:lineRule="exact"/>
              <w:jc w:val="thaiDistribute"/>
              <w:rPr>
                <w:rFonts w:ascii="Times New Roman" w:hAnsi="Times New Roman" w:cs="Times New Roman"/>
                <w:sz w:val="20"/>
                <w:szCs w:val="20"/>
              </w:rPr>
            </w:pPr>
          </w:p>
        </w:tc>
        <w:tc>
          <w:tcPr>
            <w:tcW w:w="1638" w:type="dxa"/>
            <w:tcBorders>
              <w:top w:val="single" w:sz="4" w:space="0" w:color="auto"/>
              <w:bottom w:val="double" w:sz="4" w:space="0" w:color="auto"/>
            </w:tcBorders>
            <w:hideMark/>
          </w:tcPr>
          <w:p w:rsidR="003F7A9E" w:rsidRPr="00EB2151" w:rsidRDefault="00B16C13" w:rsidP="003F7A9E">
            <w:pPr>
              <w:tabs>
                <w:tab w:val="decimal" w:pos="1242"/>
              </w:tabs>
              <w:spacing w:after="0" w:line="240" w:lineRule="exact"/>
              <w:jc w:val="thaiDistribute"/>
              <w:rPr>
                <w:rFonts w:ascii="Times New Roman" w:hAnsi="Times New Roman" w:cs="Times New Roman"/>
                <w:sz w:val="20"/>
                <w:szCs w:val="20"/>
              </w:rPr>
            </w:pPr>
            <w:r w:rsidRPr="00B16C13">
              <w:rPr>
                <w:rFonts w:ascii="Times New Roman" w:hAnsi="Times New Roman" w:cs="Angsana New"/>
                <w:sz w:val="20"/>
                <w:szCs w:val="20"/>
              </w:rPr>
              <w:t>84</w:t>
            </w:r>
            <w:r w:rsidR="003F7A9E" w:rsidRPr="00EB2151">
              <w:rPr>
                <w:rFonts w:ascii="Times New Roman" w:hAnsi="Times New Roman" w:cs="Times New Roman"/>
                <w:sz w:val="20"/>
                <w:szCs w:val="20"/>
              </w:rPr>
              <w:t>,</w:t>
            </w:r>
            <w:r w:rsidRPr="00B16C13">
              <w:rPr>
                <w:rFonts w:ascii="Times New Roman" w:hAnsi="Times New Roman" w:cs="Angsana New"/>
                <w:sz w:val="20"/>
                <w:szCs w:val="20"/>
              </w:rPr>
              <w:t>800</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u w:val="single"/>
              </w:rPr>
              <w:t>Less:</w:t>
            </w:r>
            <w:r w:rsidRPr="00EB2151">
              <w:rPr>
                <w:rFonts w:ascii="Times New Roman" w:hAnsi="Times New Roman" w:cs="Times New Roman"/>
                <w:sz w:val="20"/>
                <w:szCs w:val="20"/>
              </w:rPr>
              <w:tab/>
              <w:t>Cash and cash equivalents</w:t>
            </w:r>
          </w:p>
        </w:tc>
        <w:tc>
          <w:tcPr>
            <w:tcW w:w="1638" w:type="dxa"/>
            <w:tcBorders>
              <w:left w:val="nil"/>
            </w:tcBorders>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cs/>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Borders>
              <w:top w:val="double" w:sz="4" w:space="0" w:color="auto"/>
            </w:tcBorders>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cs/>
              </w:rPr>
            </w:pPr>
            <w:r w:rsidRPr="00EB2151">
              <w:rPr>
                <w:rFonts w:ascii="Times New Roman" w:hAnsi="Times New Roman" w:cs="Times New Roman"/>
                <w:sz w:val="20"/>
                <w:szCs w:val="20"/>
                <w:cs/>
              </w:rPr>
              <w:t>(</w:t>
            </w:r>
            <w:r w:rsidR="00B16C13" w:rsidRPr="00B16C13">
              <w:rPr>
                <w:rFonts w:ascii="Times New Roman" w:hAnsi="Times New Roman" w:cs="Angsana New"/>
                <w:sz w:val="20"/>
                <w:szCs w:val="20"/>
              </w:rPr>
              <w:t>4</w:t>
            </w:r>
            <w:r w:rsidRPr="00EB2151">
              <w:rPr>
                <w:rFonts w:ascii="Times New Roman" w:hAnsi="Times New Roman" w:cs="Times New Roman"/>
                <w:sz w:val="20"/>
                <w:szCs w:val="20"/>
              </w:rPr>
              <w:t>,</w:t>
            </w:r>
            <w:r w:rsidR="00B16C13" w:rsidRPr="00B16C13">
              <w:rPr>
                <w:rFonts w:ascii="Times New Roman" w:hAnsi="Times New Roman" w:cs="Angsana New"/>
                <w:sz w:val="20"/>
                <w:szCs w:val="20"/>
              </w:rPr>
              <w:t>563</w:t>
            </w:r>
            <w:r w:rsidRPr="00EB2151">
              <w:rPr>
                <w:rFonts w:ascii="Times New Roman" w:hAnsi="Times New Roman" w:cs="Times New Roman"/>
                <w:sz w:val="20"/>
                <w:szCs w:val="20"/>
                <w:cs/>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Trade and other receivables</w:t>
            </w:r>
          </w:p>
        </w:tc>
        <w:tc>
          <w:tcPr>
            <w:tcW w:w="1638" w:type="dxa"/>
            <w:tcBorders>
              <w:left w:val="nil"/>
            </w:tcBorders>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11</w:t>
            </w:r>
            <w:r w:rsidRPr="00EB2151">
              <w:rPr>
                <w:rFonts w:ascii="Times New Roman" w:hAnsi="Times New Roman" w:cs="Times New Roman"/>
                <w:sz w:val="20"/>
                <w:szCs w:val="20"/>
              </w:rPr>
              <w:t>,</w:t>
            </w:r>
            <w:r w:rsidR="00B16C13" w:rsidRPr="00B16C13">
              <w:rPr>
                <w:rFonts w:ascii="Times New Roman" w:hAnsi="Times New Roman" w:cs="Angsana New"/>
                <w:sz w:val="20"/>
                <w:szCs w:val="20"/>
              </w:rPr>
              <w:t>251</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Restricted bank deposits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5</w:t>
            </w:r>
            <w:r w:rsidRPr="00EB2151">
              <w:rPr>
                <w:rFonts w:ascii="Times New Roman" w:hAnsi="Times New Roman" w:cs="Times New Roman"/>
                <w:sz w:val="20"/>
                <w:szCs w:val="20"/>
              </w:rPr>
              <w:t>,</w:t>
            </w:r>
            <w:r w:rsidR="00B16C13" w:rsidRPr="00B16C13">
              <w:rPr>
                <w:rFonts w:ascii="Times New Roman" w:hAnsi="Times New Roman" w:cs="Angsana New"/>
                <w:sz w:val="20"/>
                <w:szCs w:val="20"/>
              </w:rPr>
              <w:t>640</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Plant and equipment</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231</w:t>
            </w:r>
            <w:r w:rsidRPr="00EB2151">
              <w:rPr>
                <w:rFonts w:ascii="Times New Roman" w:hAnsi="Times New Roman" w:cs="Times New Roman"/>
                <w:sz w:val="20"/>
                <w:szCs w:val="20"/>
              </w:rPr>
              <w:t>,</w:t>
            </w:r>
            <w:r w:rsidR="00B16C13" w:rsidRPr="00B16C13">
              <w:rPr>
                <w:rFonts w:ascii="Times New Roman" w:hAnsi="Times New Roman" w:cs="Angsana New"/>
                <w:sz w:val="20"/>
                <w:szCs w:val="20"/>
              </w:rPr>
              <w:t>585</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Goodwill</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11</w:t>
            </w:r>
            <w:r w:rsidRPr="00EB2151">
              <w:rPr>
                <w:rFonts w:ascii="Times New Roman" w:hAnsi="Times New Roman" w:cs="Times New Roman"/>
                <w:sz w:val="20"/>
                <w:szCs w:val="20"/>
              </w:rPr>
              <w:t>,</w:t>
            </w:r>
            <w:r w:rsidR="00B16C13" w:rsidRPr="00B16C13">
              <w:rPr>
                <w:rFonts w:ascii="Times New Roman" w:hAnsi="Times New Roman" w:cs="Angsana New"/>
                <w:sz w:val="20"/>
                <w:szCs w:val="20"/>
              </w:rPr>
              <w:t>837</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Intangible assets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67</w:t>
            </w:r>
            <w:r w:rsidRPr="00EB2151">
              <w:rPr>
                <w:rFonts w:ascii="Times New Roman" w:hAnsi="Times New Roman" w:cs="Times New Roman"/>
                <w:sz w:val="20"/>
                <w:szCs w:val="20"/>
              </w:rPr>
              <w:t>,</w:t>
            </w:r>
            <w:r w:rsidR="00B16C13" w:rsidRPr="00B16C13">
              <w:rPr>
                <w:rFonts w:ascii="Times New Roman" w:hAnsi="Times New Roman" w:cs="Angsana New"/>
                <w:sz w:val="20"/>
                <w:szCs w:val="20"/>
              </w:rPr>
              <w:t>457</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Deferred tax assets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2</w:t>
            </w:r>
            <w:r w:rsidRPr="00EB2151">
              <w:rPr>
                <w:rFonts w:ascii="Times New Roman" w:hAnsi="Times New Roman" w:cs="Times New Roman"/>
                <w:sz w:val="20"/>
                <w:szCs w:val="20"/>
              </w:rPr>
              <w:t>,</w:t>
            </w:r>
            <w:r w:rsidR="00B16C13" w:rsidRPr="00B16C13">
              <w:rPr>
                <w:rFonts w:ascii="Times New Roman" w:hAnsi="Times New Roman" w:cs="Angsana New"/>
                <w:sz w:val="20"/>
                <w:szCs w:val="20"/>
              </w:rPr>
              <w:t>933</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Other non-current assets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50</w:t>
            </w:r>
            <w:r w:rsidRPr="00EB2151">
              <w:rPr>
                <w:rFonts w:ascii="Times New Roman" w:hAnsi="Times New Roman" w:cs="Times New Roman"/>
                <w:sz w:val="20"/>
                <w:szCs w:val="20"/>
              </w:rPr>
              <w:t>)</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u w:val="single"/>
              </w:rPr>
              <w:t>Add:</w:t>
            </w:r>
            <w:r w:rsidRPr="00EB2151">
              <w:rPr>
                <w:rFonts w:ascii="Times New Roman" w:hAnsi="Times New Roman" w:cs="Times New Roman"/>
                <w:sz w:val="20"/>
                <w:szCs w:val="20"/>
              </w:rPr>
              <w:t xml:space="preserve"> </w:t>
            </w:r>
            <w:r w:rsidRPr="00EB2151">
              <w:rPr>
                <w:rFonts w:ascii="Times New Roman" w:hAnsi="Times New Roman" w:cs="Times New Roman"/>
                <w:sz w:val="20"/>
                <w:szCs w:val="20"/>
              </w:rPr>
              <w:tab/>
              <w:t>Other payables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B16C13" w:rsidP="00D01E2A">
            <w:pP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12</w:t>
            </w:r>
            <w:r w:rsidR="00D01E2A" w:rsidRPr="00EB2151">
              <w:rPr>
                <w:rFonts w:ascii="Times New Roman" w:hAnsi="Times New Roman" w:cs="Times New Roman"/>
                <w:sz w:val="20"/>
                <w:szCs w:val="20"/>
              </w:rPr>
              <w:t>,</w:t>
            </w:r>
            <w:r w:rsidRPr="00B16C13">
              <w:rPr>
                <w:rFonts w:ascii="Times New Roman" w:hAnsi="Times New Roman" w:cs="Angsana New"/>
                <w:sz w:val="20"/>
                <w:szCs w:val="20"/>
              </w:rPr>
              <w:t>337</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Short-term loans from related companies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B16C13" w:rsidP="00D01E2A">
            <w:pP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98</w:t>
            </w:r>
            <w:r w:rsidR="00D01E2A" w:rsidRPr="00EB2151">
              <w:rPr>
                <w:rFonts w:ascii="Times New Roman" w:hAnsi="Times New Roman" w:cs="Times New Roman"/>
                <w:sz w:val="20"/>
                <w:szCs w:val="20"/>
              </w:rPr>
              <w:t>,</w:t>
            </w:r>
            <w:r w:rsidRPr="00B16C13">
              <w:rPr>
                <w:rFonts w:ascii="Times New Roman" w:hAnsi="Times New Roman" w:cs="Angsana New"/>
                <w:sz w:val="20"/>
                <w:szCs w:val="20"/>
              </w:rPr>
              <w:t>347</w:t>
            </w:r>
          </w:p>
        </w:tc>
      </w:tr>
      <w:tr w:rsidR="00D01E2A" w:rsidRPr="00EB2151" w:rsidTr="00D01E2A">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Long-term loans from financial institutions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B16C13" w:rsidP="00D01E2A">
            <w:pP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42</w:t>
            </w:r>
            <w:r w:rsidR="00D01E2A" w:rsidRPr="00EB2151">
              <w:rPr>
                <w:rFonts w:ascii="Times New Roman" w:hAnsi="Times New Roman" w:cs="Times New Roman"/>
                <w:sz w:val="20"/>
                <w:szCs w:val="20"/>
              </w:rPr>
              <w:t>,</w:t>
            </w:r>
            <w:r w:rsidRPr="00B16C13">
              <w:rPr>
                <w:rFonts w:ascii="Times New Roman" w:hAnsi="Times New Roman" w:cs="Angsana New"/>
                <w:sz w:val="20"/>
                <w:szCs w:val="20"/>
              </w:rPr>
              <w:t>863</w:t>
            </w:r>
          </w:p>
        </w:tc>
      </w:tr>
      <w:tr w:rsidR="00D01E2A" w:rsidRPr="00EB2151" w:rsidTr="00B74594">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Government grants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Pr>
          <w:p w:rsidR="00D01E2A" w:rsidRPr="00EB2151" w:rsidRDefault="00B16C13" w:rsidP="00D01E2A">
            <w:pP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24</w:t>
            </w:r>
            <w:r w:rsidR="00D01E2A" w:rsidRPr="00EB2151">
              <w:rPr>
                <w:rFonts w:ascii="Times New Roman" w:hAnsi="Times New Roman" w:cs="Times New Roman"/>
                <w:sz w:val="20"/>
                <w:szCs w:val="20"/>
              </w:rPr>
              <w:t>,</w:t>
            </w:r>
            <w:r w:rsidRPr="00B16C13">
              <w:rPr>
                <w:rFonts w:ascii="Times New Roman" w:hAnsi="Times New Roman" w:cs="Angsana New"/>
                <w:sz w:val="20"/>
                <w:szCs w:val="20"/>
              </w:rPr>
              <w:t>178</w:t>
            </w:r>
          </w:p>
        </w:tc>
      </w:tr>
      <w:tr w:rsidR="00D01E2A" w:rsidRPr="00EB2151" w:rsidTr="00B74594">
        <w:tc>
          <w:tcPr>
            <w:tcW w:w="5022" w:type="dxa"/>
            <w:hideMark/>
          </w:tcPr>
          <w:p w:rsidR="00D01E2A" w:rsidRPr="00EB2151" w:rsidRDefault="00D01E2A" w:rsidP="00D01E2A">
            <w:pPr>
              <w:spacing w:after="0" w:line="240" w:lineRule="exact"/>
              <w:ind w:left="522" w:right="-108" w:hanging="630"/>
              <w:jc w:val="thaiDistribute"/>
              <w:rPr>
                <w:rFonts w:ascii="Times New Roman" w:hAnsi="Times New Roman" w:cs="Times New Roman"/>
                <w:sz w:val="20"/>
                <w:szCs w:val="20"/>
              </w:rPr>
            </w:pPr>
            <w:r w:rsidRPr="00EB2151">
              <w:rPr>
                <w:rFonts w:ascii="Times New Roman" w:hAnsi="Times New Roman" w:cs="Times New Roman"/>
                <w:sz w:val="20"/>
                <w:szCs w:val="20"/>
              </w:rPr>
              <w:tab/>
              <w:t>Deferred tax liabilities</w:t>
            </w:r>
          </w:p>
        </w:tc>
        <w:tc>
          <w:tcPr>
            <w:tcW w:w="1638" w:type="dxa"/>
            <w:tcBorders>
              <w:left w:val="nil"/>
            </w:tcBorders>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cs/>
              </w:rPr>
            </w:pPr>
          </w:p>
        </w:tc>
        <w:tc>
          <w:tcPr>
            <w:tcW w:w="242" w:type="dxa"/>
            <w:tcBorders>
              <w:left w:val="nil"/>
            </w:tcBorders>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Borders>
              <w:bottom w:val="single" w:sz="4" w:space="0" w:color="auto"/>
            </w:tcBorders>
            <w:hideMark/>
          </w:tcPr>
          <w:p w:rsidR="00D01E2A" w:rsidRPr="00EB2151" w:rsidRDefault="00B16C13" w:rsidP="00D01E2A">
            <w:pPr>
              <w:tabs>
                <w:tab w:val="decimal" w:pos="1242"/>
              </w:tabs>
              <w:spacing w:after="0" w:line="240" w:lineRule="exact"/>
              <w:ind w:left="72" w:right="90"/>
              <w:jc w:val="thaiDistribute"/>
              <w:rPr>
                <w:rFonts w:ascii="Times New Roman" w:hAnsi="Times New Roman" w:cs="Times New Roman"/>
                <w:sz w:val="20"/>
                <w:szCs w:val="20"/>
                <w:cs/>
              </w:rPr>
            </w:pPr>
            <w:r w:rsidRPr="00B16C13">
              <w:rPr>
                <w:rFonts w:ascii="Times New Roman" w:hAnsi="Times New Roman" w:cs="Angsana New"/>
                <w:sz w:val="20"/>
                <w:szCs w:val="20"/>
              </w:rPr>
              <w:t>4</w:t>
            </w:r>
            <w:r w:rsidR="00D01E2A" w:rsidRPr="00EB2151">
              <w:rPr>
                <w:rFonts w:ascii="Times New Roman" w:hAnsi="Times New Roman" w:cs="Times New Roman"/>
                <w:sz w:val="20"/>
                <w:szCs w:val="20"/>
              </w:rPr>
              <w:t>,</w:t>
            </w:r>
            <w:r w:rsidRPr="00B16C13">
              <w:rPr>
                <w:rFonts w:ascii="Times New Roman" w:hAnsi="Times New Roman" w:cs="Angsana New"/>
                <w:sz w:val="20"/>
                <w:szCs w:val="20"/>
              </w:rPr>
              <w:t>922</w:t>
            </w:r>
          </w:p>
        </w:tc>
      </w:tr>
      <w:tr w:rsidR="00D01E2A" w:rsidRPr="00EB2151" w:rsidTr="00B74594">
        <w:tc>
          <w:tcPr>
            <w:tcW w:w="5022" w:type="dxa"/>
            <w:hideMark/>
          </w:tcPr>
          <w:p w:rsidR="00D01E2A" w:rsidRPr="00EB2151" w:rsidRDefault="00D01E2A" w:rsidP="00D01E2A">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 xml:space="preserve">Total </w:t>
            </w:r>
          </w:p>
        </w:tc>
        <w:tc>
          <w:tcPr>
            <w:tcW w:w="1638" w:type="dxa"/>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rPr>
            </w:pPr>
          </w:p>
        </w:tc>
        <w:tc>
          <w:tcPr>
            <w:tcW w:w="242" w:type="dxa"/>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Borders>
              <w:top w:val="single" w:sz="4" w:space="0" w:color="auto"/>
            </w:tcBorders>
            <w:vAlign w:val="bottom"/>
            <w:hideMark/>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67</w:t>
            </w:r>
            <w:r w:rsidRPr="00EB2151">
              <w:rPr>
                <w:rFonts w:ascii="Times New Roman" w:hAnsi="Times New Roman" w:cs="Times New Roman"/>
                <w:sz w:val="20"/>
                <w:szCs w:val="20"/>
              </w:rPr>
              <w:t>,</w:t>
            </w:r>
            <w:r w:rsidR="00B16C13" w:rsidRPr="00B16C13">
              <w:rPr>
                <w:rFonts w:ascii="Times New Roman" w:hAnsi="Times New Roman" w:cs="Angsana New"/>
                <w:sz w:val="20"/>
                <w:szCs w:val="20"/>
              </w:rPr>
              <w:t>869</w:t>
            </w:r>
            <w:r w:rsidRPr="00EB2151">
              <w:rPr>
                <w:rFonts w:ascii="Times New Roman" w:hAnsi="Times New Roman" w:cs="Times New Roman"/>
                <w:sz w:val="20"/>
                <w:szCs w:val="20"/>
              </w:rPr>
              <w:t>)</w:t>
            </w:r>
          </w:p>
        </w:tc>
      </w:tr>
      <w:tr w:rsidR="00D01E2A" w:rsidRPr="00EB2151" w:rsidTr="003F7A9E">
        <w:tc>
          <w:tcPr>
            <w:tcW w:w="5022" w:type="dxa"/>
            <w:hideMark/>
          </w:tcPr>
          <w:p w:rsidR="00D01E2A" w:rsidRPr="00EB2151" w:rsidRDefault="00D01E2A" w:rsidP="00D01E2A">
            <w:pPr>
              <w:spacing w:after="0" w:line="240" w:lineRule="exact"/>
              <w:ind w:left="-108" w:right="-108"/>
              <w:rPr>
                <w:rFonts w:ascii="Times New Roman" w:hAnsi="Times New Roman" w:cs="Times New Roman"/>
                <w:sz w:val="20"/>
                <w:szCs w:val="20"/>
              </w:rPr>
            </w:pPr>
            <w:r w:rsidRPr="00EB2151">
              <w:rPr>
                <w:rFonts w:ascii="Times New Roman" w:hAnsi="Times New Roman" w:cs="Times New Roman"/>
                <w:sz w:val="20"/>
                <w:szCs w:val="20"/>
                <w:u w:val="single"/>
              </w:rPr>
              <w:t>Add:</w:t>
            </w:r>
            <w:r w:rsidRPr="00EB2151">
              <w:rPr>
                <w:rFonts w:ascii="Times New Roman" w:hAnsi="Times New Roman" w:cs="Times New Roman"/>
                <w:sz w:val="20"/>
                <w:szCs w:val="20"/>
              </w:rPr>
              <w:t xml:space="preserve"> Non-controlling interests</w:t>
            </w:r>
          </w:p>
        </w:tc>
        <w:tc>
          <w:tcPr>
            <w:tcW w:w="1638" w:type="dxa"/>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cs/>
              </w:rPr>
            </w:pPr>
          </w:p>
        </w:tc>
        <w:tc>
          <w:tcPr>
            <w:tcW w:w="242" w:type="dxa"/>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Borders>
              <w:bottom w:val="single" w:sz="4" w:space="0" w:color="auto"/>
            </w:tcBorders>
            <w:vAlign w:val="bottom"/>
            <w:hideMark/>
          </w:tcPr>
          <w:p w:rsidR="00D01E2A" w:rsidRPr="00EB2151" w:rsidRDefault="00B16C13" w:rsidP="00D01E2A">
            <w:pPr>
              <w:tabs>
                <w:tab w:val="decimal" w:pos="1242"/>
              </w:tabs>
              <w:spacing w:after="0" w:line="240" w:lineRule="exact"/>
              <w:jc w:val="thaiDistribute"/>
              <w:rPr>
                <w:rFonts w:ascii="Times New Roman" w:hAnsi="Times New Roman" w:cs="Times New Roman"/>
                <w:sz w:val="20"/>
                <w:szCs w:val="20"/>
              </w:rPr>
            </w:pPr>
            <w:r w:rsidRPr="00B16C13">
              <w:rPr>
                <w:rFonts w:ascii="Times New Roman" w:hAnsi="Times New Roman" w:cs="Angsana New"/>
                <w:sz w:val="20"/>
                <w:szCs w:val="20"/>
              </w:rPr>
              <w:t>55</w:t>
            </w:r>
            <w:r w:rsidR="00D01E2A" w:rsidRPr="00EB2151">
              <w:rPr>
                <w:rFonts w:ascii="Times New Roman" w:hAnsi="Times New Roman" w:cs="Times New Roman"/>
                <w:sz w:val="20"/>
                <w:szCs w:val="20"/>
              </w:rPr>
              <w:t>,</w:t>
            </w:r>
            <w:r w:rsidRPr="00B16C13">
              <w:rPr>
                <w:rFonts w:ascii="Times New Roman" w:hAnsi="Times New Roman" w:cs="Angsana New"/>
                <w:sz w:val="20"/>
                <w:szCs w:val="20"/>
              </w:rPr>
              <w:t>167</w:t>
            </w:r>
          </w:p>
        </w:tc>
      </w:tr>
      <w:tr w:rsidR="00D01E2A" w:rsidRPr="00EB2151" w:rsidTr="003F7A9E">
        <w:tc>
          <w:tcPr>
            <w:tcW w:w="5022" w:type="dxa"/>
            <w:hideMark/>
          </w:tcPr>
          <w:p w:rsidR="00D01E2A" w:rsidRPr="00EB2151" w:rsidRDefault="00D01E2A" w:rsidP="00D01E2A">
            <w:pPr>
              <w:spacing w:after="0" w:line="240" w:lineRule="exact"/>
              <w:ind w:right="-108" w:hanging="108"/>
              <w:jc w:val="thaiDistribute"/>
              <w:rPr>
                <w:rFonts w:ascii="Times New Roman" w:hAnsi="Times New Roman" w:cs="Times New Roman"/>
                <w:sz w:val="20"/>
                <w:szCs w:val="20"/>
                <w:u w:val="single"/>
              </w:rPr>
            </w:pPr>
            <w:r w:rsidRPr="00EB2151">
              <w:rPr>
                <w:rFonts w:ascii="Times New Roman" w:hAnsi="Times New Roman" w:cs="Times New Roman"/>
                <w:sz w:val="20"/>
                <w:szCs w:val="20"/>
              </w:rPr>
              <w:t>Loss on</w:t>
            </w:r>
            <w:r w:rsidRPr="00EB2151">
              <w:rPr>
                <w:rFonts w:ascii="Times New Roman" w:hAnsi="Times New Roman" w:cs="Times New Roman"/>
                <w:sz w:val="20"/>
                <w:szCs w:val="20"/>
                <w:cs/>
              </w:rPr>
              <w:t xml:space="preserve"> </w:t>
            </w:r>
            <w:r w:rsidRPr="00EB2151">
              <w:rPr>
                <w:rFonts w:ascii="Times New Roman" w:hAnsi="Times New Roman" w:cs="Times New Roman"/>
                <w:sz w:val="20"/>
                <w:szCs w:val="20"/>
              </w:rPr>
              <w:t>disposal of investment in subsidiary company</w:t>
            </w:r>
          </w:p>
        </w:tc>
        <w:tc>
          <w:tcPr>
            <w:tcW w:w="1638" w:type="dxa"/>
            <w:vAlign w:val="bottom"/>
          </w:tcPr>
          <w:p w:rsidR="00D01E2A" w:rsidRPr="00EB2151" w:rsidRDefault="00D01E2A" w:rsidP="00D01E2A">
            <w:pPr>
              <w:tabs>
                <w:tab w:val="decimal" w:pos="1242"/>
              </w:tabs>
              <w:spacing w:after="0" w:line="240" w:lineRule="exact"/>
              <w:ind w:left="72" w:right="90"/>
              <w:jc w:val="thaiDistribute"/>
              <w:rPr>
                <w:rFonts w:ascii="Times New Roman" w:hAnsi="Times New Roman" w:cs="Times New Roman"/>
                <w:sz w:val="20"/>
                <w:szCs w:val="20"/>
                <w:cs/>
              </w:rPr>
            </w:pPr>
          </w:p>
        </w:tc>
        <w:tc>
          <w:tcPr>
            <w:tcW w:w="242" w:type="dxa"/>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p>
        </w:tc>
        <w:tc>
          <w:tcPr>
            <w:tcW w:w="1638" w:type="dxa"/>
            <w:tcBorders>
              <w:top w:val="single" w:sz="4" w:space="0" w:color="auto"/>
              <w:bottom w:val="double" w:sz="4" w:space="0" w:color="auto"/>
            </w:tcBorders>
            <w:vAlign w:val="bottom"/>
            <w:hideMark/>
          </w:tcPr>
          <w:p w:rsidR="00D01E2A" w:rsidRPr="00EB2151" w:rsidRDefault="00D01E2A" w:rsidP="00D01E2A">
            <w:pPr>
              <w:tabs>
                <w:tab w:val="decimal" w:pos="1242"/>
              </w:tabs>
              <w:spacing w:after="0" w:line="240" w:lineRule="exact"/>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12</w:t>
            </w:r>
            <w:r w:rsidRPr="00EB2151">
              <w:rPr>
                <w:rFonts w:ascii="Times New Roman" w:hAnsi="Times New Roman" w:cs="Times New Roman"/>
                <w:sz w:val="20"/>
                <w:szCs w:val="20"/>
              </w:rPr>
              <w:t>,</w:t>
            </w:r>
            <w:r w:rsidR="00B16C13" w:rsidRPr="00B16C13">
              <w:rPr>
                <w:rFonts w:ascii="Times New Roman" w:hAnsi="Times New Roman" w:cs="Angsana New"/>
                <w:sz w:val="20"/>
                <w:szCs w:val="20"/>
              </w:rPr>
              <w:t>702</w:t>
            </w:r>
            <w:r w:rsidRPr="00EB2151">
              <w:rPr>
                <w:rFonts w:ascii="Times New Roman" w:hAnsi="Times New Roman" w:cs="Times New Roman"/>
                <w:sz w:val="20"/>
                <w:szCs w:val="20"/>
              </w:rPr>
              <w:t>)</w:t>
            </w:r>
          </w:p>
        </w:tc>
      </w:tr>
    </w:tbl>
    <w:p w:rsidR="00730D70" w:rsidRPr="00EB2151" w:rsidRDefault="00730D70" w:rsidP="00EB4D05">
      <w:pPr>
        <w:tabs>
          <w:tab w:val="left" w:pos="2160"/>
          <w:tab w:val="left" w:pos="4770"/>
        </w:tabs>
        <w:spacing w:before="240" w:after="240"/>
        <w:ind w:left="540"/>
        <w:jc w:val="thaiDistribute"/>
        <w:rPr>
          <w:rFonts w:ascii="Times New Roman" w:eastAsia="Times New Roman" w:hAnsi="Times New Roman" w:cs="Times New Roman"/>
          <w:sz w:val="22"/>
          <w:szCs w:val="22"/>
        </w:rPr>
      </w:pPr>
      <w:r w:rsidRPr="00DB2DAE">
        <w:rPr>
          <w:rFonts w:ascii="Times New Roman" w:hAnsi="Times New Roman" w:cs="Times New Roman"/>
          <w:sz w:val="24"/>
          <w:szCs w:val="24"/>
        </w:rPr>
        <w:t xml:space="preserve">For the year ended December </w:t>
      </w:r>
      <w:r w:rsidR="00B16C13" w:rsidRPr="00B16C13">
        <w:rPr>
          <w:rFonts w:ascii="Times New Roman" w:hAnsi="Times New Roman" w:cs="Angsana New"/>
          <w:sz w:val="24"/>
          <w:szCs w:val="24"/>
        </w:rPr>
        <w:t>31</w:t>
      </w:r>
      <w:r w:rsidR="00EC3C78">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DB2DAE">
        <w:rPr>
          <w:rFonts w:ascii="Times New Roman" w:hAnsi="Times New Roman" w:cs="Times New Roman"/>
          <w:sz w:val="24"/>
          <w:szCs w:val="24"/>
        </w:rPr>
        <w:t xml:space="preserve">, the Group recorded loss on disposal of investment in subsidiary company as presented in other expenses in the consolidated statement of </w:t>
      </w:r>
      <w:r w:rsidR="003D2F4B">
        <w:rPr>
          <w:rFonts w:ascii="Times New Roman" w:hAnsi="Times New Roman" w:cs="Times New Roman"/>
          <w:sz w:val="24"/>
          <w:szCs w:val="24"/>
        </w:rPr>
        <w:t xml:space="preserve">profit or loss and </w:t>
      </w:r>
      <w:r w:rsidR="000730E7">
        <w:rPr>
          <w:rFonts w:ascii="Times New Roman" w:hAnsi="Times New Roman" w:cs="Times New Roman"/>
          <w:sz w:val="24"/>
          <w:szCs w:val="24"/>
        </w:rPr>
        <w:t xml:space="preserve">other </w:t>
      </w:r>
      <w:r w:rsidRPr="00DB2DAE">
        <w:rPr>
          <w:rFonts w:ascii="Times New Roman" w:hAnsi="Times New Roman" w:cs="Times New Roman"/>
          <w:sz w:val="24"/>
          <w:szCs w:val="24"/>
        </w:rPr>
        <w:t>comprehensive income.</w:t>
      </w:r>
    </w:p>
    <w:p w:rsidR="00730D70" w:rsidRPr="00EB2151" w:rsidRDefault="00730D70" w:rsidP="00EB4D05">
      <w:pPr>
        <w:tabs>
          <w:tab w:val="left" w:pos="2160"/>
          <w:tab w:val="left" w:pos="4770"/>
        </w:tabs>
        <w:spacing w:after="240"/>
        <w:ind w:left="540" w:hanging="7"/>
        <w:jc w:val="thaiDistribute"/>
        <w:rPr>
          <w:rFonts w:ascii="Times New Roman" w:eastAsia="Malgun Gothic" w:hAnsi="Times New Roman" w:cs="Times New Roman"/>
          <w:sz w:val="22"/>
          <w:szCs w:val="22"/>
        </w:rPr>
      </w:pPr>
      <w:r w:rsidRPr="00DB2DAE">
        <w:rPr>
          <w:rFonts w:ascii="Times New Roman" w:hAnsi="Times New Roman" w:cs="Times New Roman"/>
          <w:sz w:val="24"/>
          <w:szCs w:val="24"/>
        </w:rPr>
        <w:t>Net cash flows from the disposal of investment in this subsidiary company was as follows:</w:t>
      </w:r>
    </w:p>
    <w:tbl>
      <w:tblPr>
        <w:tblW w:w="8550" w:type="dxa"/>
        <w:tblInd w:w="648" w:type="dxa"/>
        <w:tblLayout w:type="fixed"/>
        <w:tblLook w:val="04A0" w:firstRow="1" w:lastRow="0" w:firstColumn="1" w:lastColumn="0" w:noHBand="0" w:noVBand="1"/>
      </w:tblPr>
      <w:tblGrid>
        <w:gridCol w:w="5850"/>
        <w:gridCol w:w="1062"/>
        <w:gridCol w:w="1632"/>
        <w:gridCol w:w="6"/>
      </w:tblGrid>
      <w:tr w:rsidR="00730D70" w:rsidRPr="00EB2151" w:rsidTr="003F7A9E">
        <w:trPr>
          <w:gridAfter w:val="1"/>
          <w:wAfter w:w="6" w:type="dxa"/>
        </w:trPr>
        <w:tc>
          <w:tcPr>
            <w:tcW w:w="8544" w:type="dxa"/>
            <w:gridSpan w:val="3"/>
            <w:hideMark/>
          </w:tcPr>
          <w:p w:rsidR="00730D70" w:rsidRPr="00EB2151" w:rsidRDefault="00730D70" w:rsidP="003F7A9E">
            <w:pPr>
              <w:tabs>
                <w:tab w:val="decimal" w:pos="1242"/>
              </w:tabs>
              <w:spacing w:after="0" w:line="240" w:lineRule="exact"/>
              <w:ind w:left="72" w:right="90"/>
              <w:jc w:val="right"/>
              <w:rPr>
                <w:rFonts w:ascii="Times New Roman" w:hAnsi="Times New Roman" w:cs="Times New Roman"/>
                <w:b/>
                <w:bCs/>
                <w:sz w:val="20"/>
                <w:szCs w:val="20"/>
              </w:rPr>
            </w:pPr>
            <w:r w:rsidRPr="00EB2151">
              <w:rPr>
                <w:rFonts w:ascii="Times New Roman" w:hAnsi="Times New Roman" w:cs="Times New Roman"/>
                <w:b/>
                <w:bCs/>
                <w:sz w:val="20"/>
                <w:szCs w:val="20"/>
              </w:rPr>
              <w:t>(Unit: Thousand Baht)</w:t>
            </w:r>
          </w:p>
        </w:tc>
      </w:tr>
      <w:tr w:rsidR="00730D70" w:rsidRPr="00EB2151" w:rsidTr="003F7A9E">
        <w:tc>
          <w:tcPr>
            <w:tcW w:w="5850" w:type="dxa"/>
            <w:hideMark/>
          </w:tcPr>
          <w:p w:rsidR="00730D70" w:rsidRPr="00EB2151" w:rsidRDefault="00730D70" w:rsidP="003F7A9E">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Cash received from disposal of investment in subsidiary</w:t>
            </w:r>
          </w:p>
        </w:tc>
        <w:tc>
          <w:tcPr>
            <w:tcW w:w="1062" w:type="dxa"/>
          </w:tcPr>
          <w:p w:rsidR="00730D70" w:rsidRPr="00EB2151" w:rsidRDefault="00730D70" w:rsidP="003F7A9E">
            <w:pPr>
              <w:tabs>
                <w:tab w:val="decimal" w:pos="1242"/>
              </w:tabs>
              <w:spacing w:after="0" w:line="240" w:lineRule="exact"/>
              <w:ind w:left="72" w:right="90"/>
              <w:jc w:val="thaiDistribute"/>
              <w:rPr>
                <w:rFonts w:ascii="Times New Roman" w:hAnsi="Times New Roman" w:cs="Times New Roman"/>
                <w:sz w:val="20"/>
                <w:szCs w:val="20"/>
              </w:rPr>
            </w:pPr>
          </w:p>
        </w:tc>
        <w:tc>
          <w:tcPr>
            <w:tcW w:w="1638" w:type="dxa"/>
            <w:gridSpan w:val="2"/>
            <w:hideMark/>
          </w:tcPr>
          <w:p w:rsidR="00730D70" w:rsidRPr="00EB2151" w:rsidRDefault="00B16C13" w:rsidP="003F7A9E">
            <w:pP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60</w:t>
            </w:r>
            <w:r w:rsidR="00730D70" w:rsidRPr="00EB2151">
              <w:rPr>
                <w:rFonts w:ascii="Times New Roman" w:hAnsi="Times New Roman" w:cs="Times New Roman"/>
                <w:sz w:val="20"/>
                <w:szCs w:val="20"/>
              </w:rPr>
              <w:t>,</w:t>
            </w:r>
            <w:r w:rsidRPr="00B16C13">
              <w:rPr>
                <w:rFonts w:ascii="Times New Roman" w:hAnsi="Times New Roman" w:cs="Angsana New"/>
                <w:sz w:val="20"/>
                <w:szCs w:val="20"/>
              </w:rPr>
              <w:t>000</w:t>
            </w:r>
          </w:p>
        </w:tc>
      </w:tr>
      <w:tr w:rsidR="00730D70" w:rsidRPr="00EB2151" w:rsidTr="003F7A9E">
        <w:tc>
          <w:tcPr>
            <w:tcW w:w="6912" w:type="dxa"/>
            <w:gridSpan w:val="2"/>
            <w:hideMark/>
          </w:tcPr>
          <w:p w:rsidR="00730D70" w:rsidRPr="00EB2151" w:rsidRDefault="00730D70" w:rsidP="003F7A9E">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u w:val="single"/>
              </w:rPr>
              <w:t>Less:</w:t>
            </w:r>
            <w:r w:rsidRPr="00EB2151">
              <w:rPr>
                <w:rFonts w:ascii="Times New Roman" w:hAnsi="Times New Roman" w:cs="Times New Roman"/>
                <w:sz w:val="20"/>
                <w:szCs w:val="20"/>
              </w:rPr>
              <w:t xml:space="preserve"> Cash and cash equivalents of subsidiary company at disposal date</w:t>
            </w:r>
          </w:p>
        </w:tc>
        <w:tc>
          <w:tcPr>
            <w:tcW w:w="1638" w:type="dxa"/>
            <w:gridSpan w:val="2"/>
            <w:hideMark/>
          </w:tcPr>
          <w:p w:rsidR="00730D70" w:rsidRPr="00EB2151" w:rsidRDefault="00730D70" w:rsidP="003F7A9E">
            <w:pPr>
              <w:pBdr>
                <w:bottom w:val="single" w:sz="4" w:space="1" w:color="auto"/>
              </w:pBdr>
              <w:tabs>
                <w:tab w:val="decimal" w:pos="1242"/>
              </w:tabs>
              <w:spacing w:after="0" w:line="240" w:lineRule="exact"/>
              <w:ind w:left="72" w:right="90"/>
              <w:jc w:val="thaiDistribute"/>
              <w:rPr>
                <w:rFonts w:ascii="Times New Roman" w:hAnsi="Times New Roman" w:cs="Times New Roman"/>
                <w:sz w:val="20"/>
                <w:szCs w:val="20"/>
              </w:rPr>
            </w:pPr>
            <w:r w:rsidRPr="00EB2151">
              <w:rPr>
                <w:rFonts w:ascii="Times New Roman" w:hAnsi="Times New Roman" w:cs="Times New Roman"/>
                <w:sz w:val="20"/>
                <w:szCs w:val="20"/>
              </w:rPr>
              <w:t>(</w:t>
            </w:r>
            <w:r w:rsidR="00B16C13" w:rsidRPr="00B16C13">
              <w:rPr>
                <w:rFonts w:ascii="Times New Roman" w:hAnsi="Times New Roman" w:cs="Angsana New"/>
                <w:sz w:val="20"/>
                <w:szCs w:val="20"/>
              </w:rPr>
              <w:t>4</w:t>
            </w:r>
            <w:r w:rsidRPr="00EB2151">
              <w:rPr>
                <w:rFonts w:ascii="Times New Roman" w:hAnsi="Times New Roman" w:cs="Times New Roman"/>
                <w:sz w:val="20"/>
                <w:szCs w:val="20"/>
              </w:rPr>
              <w:t>,</w:t>
            </w:r>
            <w:r w:rsidR="00B16C13" w:rsidRPr="00B16C13">
              <w:rPr>
                <w:rFonts w:ascii="Times New Roman" w:hAnsi="Times New Roman" w:cs="Angsana New"/>
                <w:sz w:val="20"/>
                <w:szCs w:val="20"/>
              </w:rPr>
              <w:t>563</w:t>
            </w:r>
            <w:r w:rsidRPr="00EB2151">
              <w:rPr>
                <w:rFonts w:ascii="Times New Roman" w:hAnsi="Times New Roman" w:cs="Times New Roman"/>
                <w:sz w:val="20"/>
                <w:szCs w:val="20"/>
              </w:rPr>
              <w:t>)</w:t>
            </w:r>
          </w:p>
        </w:tc>
      </w:tr>
      <w:tr w:rsidR="00730D70" w:rsidRPr="00EB2151" w:rsidTr="003F7A9E">
        <w:tc>
          <w:tcPr>
            <w:tcW w:w="5850" w:type="dxa"/>
            <w:hideMark/>
          </w:tcPr>
          <w:p w:rsidR="00730D70" w:rsidRPr="00EB2151" w:rsidRDefault="00730D70" w:rsidP="003F7A9E">
            <w:pPr>
              <w:spacing w:after="0" w:line="240" w:lineRule="exact"/>
              <w:ind w:right="-108" w:hanging="108"/>
              <w:jc w:val="thaiDistribute"/>
              <w:rPr>
                <w:rFonts w:ascii="Times New Roman" w:hAnsi="Times New Roman" w:cs="Times New Roman"/>
                <w:sz w:val="20"/>
                <w:szCs w:val="20"/>
              </w:rPr>
            </w:pPr>
            <w:r w:rsidRPr="00EB2151">
              <w:rPr>
                <w:rFonts w:ascii="Times New Roman" w:hAnsi="Times New Roman" w:cs="Times New Roman"/>
                <w:sz w:val="20"/>
                <w:szCs w:val="20"/>
              </w:rPr>
              <w:t>Net cash flows from disposal of investment in subsidiary company</w:t>
            </w:r>
          </w:p>
        </w:tc>
        <w:tc>
          <w:tcPr>
            <w:tcW w:w="1062" w:type="dxa"/>
          </w:tcPr>
          <w:p w:rsidR="00730D70" w:rsidRPr="00EB2151" w:rsidRDefault="00730D70" w:rsidP="003F7A9E">
            <w:pPr>
              <w:tabs>
                <w:tab w:val="decimal" w:pos="1242"/>
              </w:tabs>
              <w:spacing w:after="0" w:line="240" w:lineRule="exact"/>
              <w:ind w:left="72" w:right="90"/>
              <w:jc w:val="thaiDistribute"/>
              <w:rPr>
                <w:rFonts w:ascii="Times New Roman" w:hAnsi="Times New Roman" w:cs="Times New Roman"/>
                <w:sz w:val="20"/>
                <w:szCs w:val="20"/>
              </w:rPr>
            </w:pPr>
          </w:p>
        </w:tc>
        <w:tc>
          <w:tcPr>
            <w:tcW w:w="1638" w:type="dxa"/>
            <w:gridSpan w:val="2"/>
            <w:hideMark/>
          </w:tcPr>
          <w:p w:rsidR="00730D70" w:rsidRPr="00EB2151" w:rsidRDefault="00B16C13" w:rsidP="003F7A9E">
            <w:pPr>
              <w:pBdr>
                <w:bottom w:val="double" w:sz="4" w:space="1" w:color="auto"/>
              </w:pBdr>
              <w:tabs>
                <w:tab w:val="decimal" w:pos="1242"/>
              </w:tabs>
              <w:spacing w:after="0" w:line="240" w:lineRule="exact"/>
              <w:ind w:left="72" w:right="90"/>
              <w:jc w:val="thaiDistribute"/>
              <w:rPr>
                <w:rFonts w:ascii="Times New Roman" w:hAnsi="Times New Roman" w:cs="Times New Roman"/>
                <w:sz w:val="20"/>
                <w:szCs w:val="20"/>
              </w:rPr>
            </w:pPr>
            <w:r w:rsidRPr="00B16C13">
              <w:rPr>
                <w:rFonts w:ascii="Times New Roman" w:hAnsi="Times New Roman" w:cs="Angsana New"/>
                <w:sz w:val="20"/>
                <w:szCs w:val="20"/>
              </w:rPr>
              <w:t>55</w:t>
            </w:r>
            <w:r w:rsidR="00730D70" w:rsidRPr="00EB2151">
              <w:rPr>
                <w:rFonts w:ascii="Times New Roman" w:hAnsi="Times New Roman" w:cs="Times New Roman"/>
                <w:sz w:val="20"/>
                <w:szCs w:val="20"/>
              </w:rPr>
              <w:t>,</w:t>
            </w:r>
            <w:r w:rsidRPr="00B16C13">
              <w:rPr>
                <w:rFonts w:ascii="Times New Roman" w:hAnsi="Times New Roman" w:cs="Angsana New"/>
                <w:sz w:val="20"/>
                <w:szCs w:val="20"/>
              </w:rPr>
              <w:t>437</w:t>
            </w:r>
          </w:p>
        </w:tc>
      </w:tr>
    </w:tbl>
    <w:p w:rsidR="00B16C13" w:rsidRDefault="00B16C13">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3F7A9E">
      <w:pPr>
        <w:tabs>
          <w:tab w:val="left" w:pos="2160"/>
          <w:tab w:val="center" w:pos="6840"/>
          <w:tab w:val="center" w:pos="8280"/>
        </w:tabs>
        <w:spacing w:before="480" w:after="240"/>
        <w:ind w:left="547" w:right="-14" w:hanging="547"/>
        <w:jc w:val="thaiDistribute"/>
        <w:rPr>
          <w:rFonts w:ascii="Times New Roman" w:eastAsia="Times New Roman" w:hAnsi="Times New Roman" w:cs="Times New Roman"/>
          <w:b/>
          <w:bCs/>
          <w:sz w:val="20"/>
          <w:szCs w:val="20"/>
        </w:rPr>
      </w:pPr>
      <w:r w:rsidRPr="00B16C13">
        <w:rPr>
          <w:rFonts w:ascii="Times New Roman" w:eastAsia="Times New Roman" w:hAnsi="Times New Roman" w:cs="Angsana New"/>
          <w:b/>
          <w:bCs/>
          <w:sz w:val="24"/>
          <w:szCs w:val="24"/>
        </w:rPr>
        <w:lastRenderedPageBreak/>
        <w:t>14</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2"/>
          <w:szCs w:val="22"/>
          <w:lang w:val="en-GB"/>
        </w:rPr>
        <w:t xml:space="preserve"> </w:t>
      </w:r>
      <w:r w:rsidR="00DB54CD" w:rsidRPr="00EB2151">
        <w:rPr>
          <w:rFonts w:ascii="Times New Roman" w:eastAsia="Times New Roman" w:hAnsi="Times New Roman" w:cs="Times New Roman"/>
          <w:b/>
          <w:bCs/>
          <w:sz w:val="22"/>
          <w:szCs w:val="22"/>
          <w:lang w:val="en-GB"/>
        </w:rPr>
        <w:tab/>
      </w:r>
      <w:r w:rsidR="00DB54CD" w:rsidRPr="00EB2151">
        <w:rPr>
          <w:rFonts w:ascii="Times New Roman" w:eastAsia="Times New Roman" w:hAnsi="Times New Roman" w:cs="Times New Roman"/>
          <w:b/>
          <w:bCs/>
          <w:sz w:val="20"/>
          <w:szCs w:val="20"/>
        </w:rPr>
        <w:t>OTHER  LONG-TERM  INVESTMENTS</w:t>
      </w:r>
    </w:p>
    <w:p w:rsidR="00DB54CD" w:rsidRPr="00EB2151" w:rsidRDefault="00DB54CD" w:rsidP="00DB54CD">
      <w:pPr>
        <w:tabs>
          <w:tab w:val="left" w:pos="2160"/>
          <w:tab w:val="center" w:pos="6840"/>
          <w:tab w:val="center" w:pos="8280"/>
        </w:tabs>
        <w:ind w:left="540" w:right="-9" w:firstLine="7"/>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Other long-term investments 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are as follows:</w:t>
      </w:r>
    </w:p>
    <w:p w:rsidR="00DB54CD" w:rsidRPr="00EB2151" w:rsidRDefault="00DB54CD" w:rsidP="00DB54CD">
      <w:pPr>
        <w:tabs>
          <w:tab w:val="left" w:pos="2160"/>
          <w:tab w:val="center" w:pos="6840"/>
          <w:tab w:val="center" w:pos="8280"/>
        </w:tabs>
        <w:spacing w:before="240" w:after="0"/>
        <w:ind w:left="547" w:right="-14" w:hanging="547"/>
        <w:jc w:val="right"/>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(Unit: Thousand Baht)</w:t>
      </w:r>
      <w:r w:rsidRPr="00EB2151">
        <w:rPr>
          <w:rFonts w:ascii="Times New Roman" w:eastAsia="Times New Roman" w:hAnsi="Times New Roman" w:cs="Times New Roman"/>
          <w:b/>
          <w:bCs/>
          <w:sz w:val="18"/>
          <w:szCs w:val="18"/>
          <w:cs/>
          <w:lang w:val="en-GB"/>
        </w:rPr>
        <w:t xml:space="preserve"> </w:t>
      </w:r>
    </w:p>
    <w:tbl>
      <w:tblPr>
        <w:tblW w:w="8712" w:type="dxa"/>
        <w:tblInd w:w="558" w:type="dxa"/>
        <w:tblLayout w:type="fixed"/>
        <w:tblCellMar>
          <w:left w:w="0" w:type="dxa"/>
          <w:right w:w="0" w:type="dxa"/>
        </w:tblCellMar>
        <w:tblLook w:val="04A0" w:firstRow="1" w:lastRow="0" w:firstColumn="1" w:lastColumn="0" w:noHBand="0" w:noVBand="1"/>
      </w:tblPr>
      <w:tblGrid>
        <w:gridCol w:w="2520"/>
        <w:gridCol w:w="909"/>
        <w:gridCol w:w="102"/>
        <w:gridCol w:w="987"/>
        <w:gridCol w:w="108"/>
        <w:gridCol w:w="918"/>
        <w:gridCol w:w="102"/>
        <w:gridCol w:w="996"/>
        <w:gridCol w:w="90"/>
        <w:gridCol w:w="900"/>
        <w:gridCol w:w="75"/>
        <w:gridCol w:w="1005"/>
      </w:tblGrid>
      <w:tr w:rsidR="00982B18" w:rsidRPr="00EB2151" w:rsidTr="0079527E">
        <w:tc>
          <w:tcPr>
            <w:tcW w:w="2520" w:type="dxa"/>
            <w:shd w:val="clear" w:color="auto" w:fill="auto"/>
          </w:tcPr>
          <w:p w:rsidR="00982B18" w:rsidRPr="00EB2151" w:rsidRDefault="00982B18" w:rsidP="00DB54CD">
            <w:pPr>
              <w:spacing w:after="0"/>
              <w:ind w:left="432" w:right="-9" w:hanging="432"/>
              <w:jc w:val="center"/>
              <w:rPr>
                <w:rFonts w:ascii="Times New Roman" w:eastAsia="Times New Roman" w:hAnsi="Times New Roman" w:cs="Times New Roman"/>
                <w:b/>
                <w:bCs/>
                <w:sz w:val="14"/>
                <w:szCs w:val="14"/>
                <w:lang w:val="en-GB"/>
              </w:rPr>
            </w:pPr>
          </w:p>
        </w:tc>
        <w:tc>
          <w:tcPr>
            <w:tcW w:w="6192" w:type="dxa"/>
            <w:gridSpan w:val="11"/>
            <w:vAlign w:val="bottom"/>
          </w:tcPr>
          <w:p w:rsidR="00982B18" w:rsidRPr="00EB2151" w:rsidRDefault="00982B18"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4"/>
                <w:szCs w:val="14"/>
                <w:lang w:val="en-GB"/>
              </w:rPr>
              <w:t>Consolidation statement</w:t>
            </w:r>
          </w:p>
        </w:tc>
      </w:tr>
      <w:tr w:rsidR="00DB54CD" w:rsidRPr="00EB2151" w:rsidTr="005321B8">
        <w:tc>
          <w:tcPr>
            <w:tcW w:w="2520"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b/>
                <w:bCs/>
                <w:sz w:val="14"/>
                <w:szCs w:val="14"/>
                <w:lang w:val="en-GB"/>
              </w:rPr>
              <w:t>Company</w:t>
            </w:r>
          </w:p>
        </w:tc>
        <w:tc>
          <w:tcPr>
            <w:tcW w:w="1998" w:type="dxa"/>
            <w:gridSpan w:val="3"/>
            <w:vAlign w:val="bottom"/>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EB2151">
              <w:rPr>
                <w:rFonts w:ascii="Times New Roman" w:eastAsia="Times New Roman" w:hAnsi="Times New Roman" w:cs="Times New Roman"/>
                <w:b/>
                <w:bCs/>
                <w:sz w:val="14"/>
                <w:szCs w:val="14"/>
                <w:lang w:val="en-GB"/>
              </w:rPr>
              <w:t>Paid up capital</w:t>
            </w: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2016" w:type="dxa"/>
            <w:gridSpan w:val="3"/>
            <w:vAlign w:val="bottom"/>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EB2151">
              <w:rPr>
                <w:rFonts w:ascii="Times New Roman" w:eastAsia="Times New Roman" w:hAnsi="Times New Roman" w:cs="Times New Roman"/>
                <w:b/>
                <w:bCs/>
                <w:sz w:val="14"/>
                <w:szCs w:val="14"/>
                <w:lang w:val="en-GB"/>
              </w:rPr>
              <w:t xml:space="preserve">Shareholding </w:t>
            </w:r>
            <w:r w:rsidR="00E2214B">
              <w:rPr>
                <w:rFonts w:ascii="Times New Roman" w:eastAsia="Times New Roman" w:hAnsi="Times New Roman" w:cs="Times New Roman"/>
                <w:b/>
                <w:bCs/>
                <w:sz w:val="14"/>
                <w:szCs w:val="14"/>
                <w:lang w:val="en-GB"/>
              </w:rPr>
              <w:t>percentage</w:t>
            </w:r>
          </w:p>
        </w:tc>
        <w:tc>
          <w:tcPr>
            <w:tcW w:w="90"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7"/>
              </w:rPr>
            </w:pPr>
          </w:p>
        </w:tc>
        <w:tc>
          <w:tcPr>
            <w:tcW w:w="1980" w:type="dxa"/>
            <w:gridSpan w:val="3"/>
            <w:shd w:val="clear" w:color="auto" w:fill="auto"/>
            <w:vAlign w:val="bottom"/>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EB2151">
              <w:rPr>
                <w:rFonts w:ascii="Times New Roman" w:eastAsia="Times New Roman" w:hAnsi="Times New Roman" w:cs="Times New Roman"/>
                <w:b/>
                <w:bCs/>
                <w:sz w:val="14"/>
                <w:szCs w:val="14"/>
                <w:lang w:val="en-GB"/>
              </w:rPr>
              <w:t>Amount</w:t>
            </w:r>
          </w:p>
        </w:tc>
      </w:tr>
      <w:tr w:rsidR="00DB54CD" w:rsidRPr="00EB2151" w:rsidTr="005321B8">
        <w:tc>
          <w:tcPr>
            <w:tcW w:w="2520"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sz w:val="14"/>
                <w:szCs w:val="14"/>
                <w:lang w:val="en-GB"/>
              </w:rPr>
            </w:pPr>
          </w:p>
        </w:tc>
        <w:tc>
          <w:tcPr>
            <w:tcW w:w="909" w:type="dxa"/>
            <w:tcBorders>
              <w:bottom w:val="single" w:sz="4" w:space="0" w:color="auto"/>
            </w:tcBorders>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7"/>
              </w:rPr>
            </w:pPr>
            <w:r w:rsidRPr="00B16C13">
              <w:rPr>
                <w:rFonts w:ascii="Times New Roman" w:eastAsia="Times New Roman" w:hAnsi="Times New Roman" w:cs="Angsana New"/>
                <w:b/>
                <w:bCs/>
                <w:sz w:val="14"/>
                <w:szCs w:val="14"/>
              </w:rPr>
              <w:t>201</w:t>
            </w:r>
            <w:r w:rsidRPr="00B16C13">
              <w:rPr>
                <w:rFonts w:ascii="Times New Roman" w:eastAsia="Times New Roman" w:hAnsi="Times New Roman" w:cs="Angsana New"/>
                <w:b/>
                <w:bCs/>
                <w:sz w:val="14"/>
                <w:szCs w:val="17"/>
              </w:rPr>
              <w:t>9</w:t>
            </w: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987" w:type="dxa"/>
            <w:tcBorders>
              <w:bottom w:val="single" w:sz="4" w:space="0" w:color="auto"/>
            </w:tcBorders>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B16C13">
              <w:rPr>
                <w:rFonts w:ascii="Times New Roman" w:eastAsia="Times New Roman" w:hAnsi="Times New Roman" w:cs="Angsana New"/>
                <w:b/>
                <w:bCs/>
                <w:sz w:val="14"/>
                <w:szCs w:val="14"/>
              </w:rPr>
              <w:t>2018</w:t>
            </w: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918" w:type="dxa"/>
            <w:tcBorders>
              <w:bottom w:val="single" w:sz="4" w:space="0" w:color="auto"/>
            </w:tcBorders>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7"/>
              </w:rPr>
            </w:pPr>
            <w:r w:rsidRPr="00B16C13">
              <w:rPr>
                <w:rFonts w:ascii="Times New Roman" w:eastAsia="Times New Roman" w:hAnsi="Times New Roman" w:cs="Angsana New"/>
                <w:b/>
                <w:bCs/>
                <w:sz w:val="14"/>
                <w:szCs w:val="14"/>
              </w:rPr>
              <w:t>201</w:t>
            </w:r>
            <w:r w:rsidRPr="00B16C13">
              <w:rPr>
                <w:rFonts w:ascii="Times New Roman" w:eastAsia="Times New Roman" w:hAnsi="Times New Roman" w:cs="Angsana New"/>
                <w:b/>
                <w:bCs/>
                <w:sz w:val="14"/>
                <w:szCs w:val="17"/>
              </w:rPr>
              <w:t>9</w:t>
            </w: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996" w:type="dxa"/>
            <w:tcBorders>
              <w:bottom w:val="single" w:sz="4" w:space="0" w:color="auto"/>
            </w:tcBorders>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B16C13">
              <w:rPr>
                <w:rFonts w:ascii="Times New Roman" w:eastAsia="Times New Roman" w:hAnsi="Times New Roman" w:cs="Angsana New"/>
                <w:b/>
                <w:bCs/>
                <w:sz w:val="14"/>
                <w:szCs w:val="14"/>
              </w:rPr>
              <w:t>2018</w:t>
            </w:r>
          </w:p>
        </w:tc>
        <w:tc>
          <w:tcPr>
            <w:tcW w:w="90"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900" w:type="dxa"/>
            <w:tcBorders>
              <w:bottom w:val="single" w:sz="4" w:space="0" w:color="auto"/>
            </w:tcBorders>
            <w:shd w:val="clear" w:color="auto" w:fill="auto"/>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7"/>
              </w:rPr>
            </w:pPr>
            <w:r w:rsidRPr="00B16C13">
              <w:rPr>
                <w:rFonts w:ascii="Times New Roman" w:eastAsia="Times New Roman" w:hAnsi="Times New Roman" w:cs="Angsana New"/>
                <w:b/>
                <w:bCs/>
                <w:sz w:val="14"/>
                <w:szCs w:val="14"/>
              </w:rPr>
              <w:t>201</w:t>
            </w:r>
            <w:r w:rsidRPr="00B16C13">
              <w:rPr>
                <w:rFonts w:ascii="Times New Roman" w:eastAsia="Times New Roman" w:hAnsi="Times New Roman" w:cs="Angsana New"/>
                <w:b/>
                <w:bCs/>
                <w:sz w:val="14"/>
                <w:szCs w:val="17"/>
              </w:rPr>
              <w:t>9</w:t>
            </w:r>
          </w:p>
        </w:tc>
        <w:tc>
          <w:tcPr>
            <w:tcW w:w="75"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lang w:val="en-GB"/>
              </w:rPr>
            </w:pPr>
          </w:p>
        </w:tc>
        <w:tc>
          <w:tcPr>
            <w:tcW w:w="1005" w:type="dxa"/>
            <w:tcBorders>
              <w:bottom w:val="single" w:sz="4" w:space="0" w:color="auto"/>
            </w:tcBorders>
            <w:shd w:val="clear" w:color="auto" w:fill="auto"/>
            <w:vAlign w:val="bottom"/>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b/>
                <w:bCs/>
                <w:sz w:val="14"/>
                <w:szCs w:val="14"/>
                <w:cs/>
                <w:lang w:val="en-GB"/>
              </w:rPr>
            </w:pPr>
            <w:r w:rsidRPr="00B16C13">
              <w:rPr>
                <w:rFonts w:ascii="Times New Roman" w:eastAsia="Times New Roman" w:hAnsi="Times New Roman" w:cs="Angsana New"/>
                <w:b/>
                <w:bCs/>
                <w:sz w:val="14"/>
                <w:szCs w:val="14"/>
              </w:rPr>
              <w:t>2018</w:t>
            </w:r>
          </w:p>
        </w:tc>
      </w:tr>
      <w:tr w:rsidR="00DB54CD" w:rsidRPr="00EB2151" w:rsidTr="005321B8">
        <w:trPr>
          <w:trHeight w:val="198"/>
        </w:trPr>
        <w:tc>
          <w:tcPr>
            <w:tcW w:w="2520"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sz w:val="14"/>
                <w:szCs w:val="14"/>
                <w:lang w:val="en-GB"/>
              </w:rPr>
            </w:pPr>
          </w:p>
        </w:tc>
        <w:tc>
          <w:tcPr>
            <w:tcW w:w="909" w:type="dxa"/>
            <w:tcBorders>
              <w:top w:val="single" w:sz="4" w:space="0" w:color="auto"/>
            </w:tcBorders>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2"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987" w:type="dxa"/>
            <w:tcBorders>
              <w:top w:val="single" w:sz="4" w:space="0" w:color="auto"/>
            </w:tcBorders>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8"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918" w:type="dxa"/>
            <w:tcBorders>
              <w:top w:val="single" w:sz="4" w:space="0" w:color="auto"/>
            </w:tcBorders>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4"/>
                <w:szCs w:val="14"/>
                <w:cs/>
                <w:lang w:val="en-GB"/>
              </w:rPr>
              <w:t>(</w:t>
            </w:r>
            <w:r w:rsidRPr="00EB2151">
              <w:rPr>
                <w:rFonts w:ascii="Times New Roman" w:eastAsia="Times New Roman" w:hAnsi="Times New Roman" w:cs="Times New Roman"/>
                <w:b/>
                <w:bCs/>
                <w:sz w:val="14"/>
                <w:szCs w:val="14"/>
                <w:lang w:val="en-GB"/>
              </w:rPr>
              <w:t>%</w:t>
            </w:r>
            <w:r w:rsidRPr="00EB2151">
              <w:rPr>
                <w:rFonts w:ascii="Times New Roman" w:eastAsia="Times New Roman" w:hAnsi="Times New Roman" w:cs="Times New Roman"/>
                <w:b/>
                <w:bCs/>
                <w:sz w:val="14"/>
                <w:szCs w:val="14"/>
                <w:cs/>
                <w:lang w:val="en-GB"/>
              </w:rPr>
              <w:t>)</w:t>
            </w:r>
          </w:p>
        </w:tc>
        <w:tc>
          <w:tcPr>
            <w:tcW w:w="102"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996" w:type="dxa"/>
            <w:tcBorders>
              <w:top w:val="single" w:sz="4" w:space="0" w:color="auto"/>
            </w:tcBorders>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r w:rsidRPr="00EB2151">
              <w:rPr>
                <w:rFonts w:ascii="Times New Roman" w:eastAsia="Times New Roman" w:hAnsi="Times New Roman" w:cs="Times New Roman"/>
                <w:b/>
                <w:bCs/>
                <w:sz w:val="14"/>
                <w:szCs w:val="14"/>
                <w:cs/>
                <w:lang w:val="en-GB"/>
              </w:rPr>
              <w:t>(</w:t>
            </w:r>
            <w:r w:rsidRPr="00EB2151">
              <w:rPr>
                <w:rFonts w:ascii="Times New Roman" w:eastAsia="Times New Roman" w:hAnsi="Times New Roman" w:cs="Times New Roman"/>
                <w:b/>
                <w:bCs/>
                <w:sz w:val="14"/>
                <w:szCs w:val="14"/>
                <w:lang w:val="en-GB"/>
              </w:rPr>
              <w:t>%</w:t>
            </w:r>
            <w:r w:rsidRPr="00EB2151">
              <w:rPr>
                <w:rFonts w:ascii="Times New Roman" w:eastAsia="Times New Roman" w:hAnsi="Times New Roman" w:cs="Times New Roman"/>
                <w:b/>
                <w:bCs/>
                <w:sz w:val="14"/>
                <w:szCs w:val="14"/>
                <w:cs/>
                <w:lang w:val="en-GB"/>
              </w:rPr>
              <w:t>)</w:t>
            </w:r>
          </w:p>
        </w:tc>
        <w:tc>
          <w:tcPr>
            <w:tcW w:w="90"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900" w:type="dxa"/>
            <w:tcBorders>
              <w:top w:val="single" w:sz="4" w:space="0" w:color="auto"/>
            </w:tcBorders>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75"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05" w:type="dxa"/>
            <w:tcBorders>
              <w:top w:val="single" w:sz="4" w:space="0" w:color="auto"/>
            </w:tcBorders>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r>
      <w:tr w:rsidR="00DB54CD" w:rsidRPr="00EB2151" w:rsidTr="005321B8">
        <w:trPr>
          <w:trHeight w:val="198"/>
        </w:trPr>
        <w:tc>
          <w:tcPr>
            <w:tcW w:w="2520"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sz w:val="14"/>
                <w:szCs w:val="14"/>
                <w:lang w:val="en-GB"/>
              </w:rPr>
            </w:pPr>
          </w:p>
        </w:tc>
        <w:tc>
          <w:tcPr>
            <w:tcW w:w="909"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2"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987"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8"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918"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102"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996"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cs/>
                <w:lang w:val="en-GB"/>
              </w:rPr>
            </w:pPr>
          </w:p>
        </w:tc>
        <w:tc>
          <w:tcPr>
            <w:tcW w:w="90"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900"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75" w:type="dxa"/>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c>
          <w:tcPr>
            <w:tcW w:w="1005" w:type="dxa"/>
            <w:shd w:val="clear" w:color="auto" w:fill="auto"/>
          </w:tcPr>
          <w:p w:rsidR="00DB54CD" w:rsidRPr="00EB2151" w:rsidRDefault="00DB54CD" w:rsidP="00DB54CD">
            <w:pPr>
              <w:spacing w:after="0"/>
              <w:ind w:left="432" w:right="-9" w:hanging="432"/>
              <w:jc w:val="center"/>
              <w:rPr>
                <w:rFonts w:ascii="Times New Roman" w:eastAsia="Times New Roman" w:hAnsi="Times New Roman" w:cs="Times New Roman"/>
                <w:b/>
                <w:bCs/>
                <w:sz w:val="14"/>
                <w:szCs w:val="14"/>
                <w:lang w:val="en-GB"/>
              </w:rPr>
            </w:pPr>
          </w:p>
        </w:tc>
      </w:tr>
      <w:tr w:rsidR="00DB54CD" w:rsidRPr="00EB2151" w:rsidTr="00BA6163">
        <w:trPr>
          <w:trHeight w:val="198"/>
        </w:trPr>
        <w:tc>
          <w:tcPr>
            <w:tcW w:w="2520" w:type="dxa"/>
            <w:shd w:val="clear" w:color="auto" w:fill="auto"/>
          </w:tcPr>
          <w:p w:rsidR="00DB54CD" w:rsidRPr="00EB2151" w:rsidRDefault="00DB54CD" w:rsidP="00DB54CD">
            <w:pPr>
              <w:spacing w:after="0"/>
              <w:ind w:left="432" w:right="-9" w:hanging="432"/>
              <w:rPr>
                <w:rFonts w:ascii="Times New Roman" w:eastAsia="Times New Roman" w:hAnsi="Times New Roman" w:cs="Times New Roman"/>
                <w:sz w:val="14"/>
                <w:szCs w:val="14"/>
                <w:lang w:val="en-GB"/>
              </w:rPr>
            </w:pPr>
            <w:proofErr w:type="spellStart"/>
            <w:r w:rsidRPr="00EB2151">
              <w:rPr>
                <w:rFonts w:ascii="Times New Roman" w:eastAsia="Times New Roman" w:hAnsi="Times New Roman" w:cs="Times New Roman"/>
                <w:sz w:val="14"/>
                <w:szCs w:val="14"/>
                <w:lang w:val="en-GB"/>
              </w:rPr>
              <w:t>Smothong</w:t>
            </w:r>
            <w:proofErr w:type="spellEnd"/>
            <w:r w:rsidRPr="00EB2151">
              <w:rPr>
                <w:rFonts w:ascii="Times New Roman" w:eastAsia="Times New Roman" w:hAnsi="Times New Roman" w:cs="Times New Roman"/>
                <w:sz w:val="14"/>
                <w:szCs w:val="14"/>
                <w:lang w:val="en-GB"/>
              </w:rPr>
              <w:t xml:space="preserve"> Group Co., Ltd.</w:t>
            </w:r>
          </w:p>
        </w:tc>
        <w:tc>
          <w:tcPr>
            <w:tcW w:w="909" w:type="dxa"/>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688</w:t>
            </w:r>
            <w:r w:rsidR="00527830" w:rsidRPr="00EB2151">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400</w:t>
            </w: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87" w:type="dxa"/>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688</w:t>
            </w:r>
            <w:r w:rsidR="00DB54CD"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400</w:t>
            </w: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18" w:type="dxa"/>
            <w:shd w:val="clear" w:color="auto" w:fill="auto"/>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1</w:t>
            </w:r>
            <w:r w:rsidR="00064764">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22</w:t>
            </w:r>
          </w:p>
        </w:tc>
        <w:tc>
          <w:tcPr>
            <w:tcW w:w="102"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96" w:type="dxa"/>
            <w:shd w:val="clear" w:color="auto" w:fill="auto"/>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1</w:t>
            </w:r>
            <w:r w:rsidR="00064764">
              <w:rPr>
                <w:rFonts w:ascii="Times New Roman" w:eastAsia="Times New Roman" w:hAnsi="Times New Roman" w:cs="Angsana New"/>
                <w:sz w:val="14"/>
                <w:szCs w:val="14"/>
              </w:rPr>
              <w:t>.</w:t>
            </w:r>
            <w:r w:rsidRPr="00B16C13">
              <w:rPr>
                <w:rFonts w:ascii="Times New Roman" w:eastAsia="Times New Roman" w:hAnsi="Times New Roman" w:cs="Angsana New"/>
                <w:sz w:val="14"/>
                <w:szCs w:val="14"/>
              </w:rPr>
              <w:t>22</w:t>
            </w:r>
          </w:p>
        </w:tc>
        <w:tc>
          <w:tcPr>
            <w:tcW w:w="90"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00" w:type="dxa"/>
            <w:shd w:val="clear" w:color="auto" w:fill="auto"/>
          </w:tcPr>
          <w:p w:rsidR="00DB54CD" w:rsidRPr="00EB2151" w:rsidRDefault="00B16C13" w:rsidP="00DB54CD">
            <w:pPr>
              <w:tabs>
                <w:tab w:val="decimal" w:pos="775"/>
              </w:tabs>
              <w:spacing w:after="0"/>
              <w:ind w:left="-1" w:right="-9" w:firstLine="1"/>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24</w:t>
            </w:r>
            <w:r w:rsidR="00F90F5A"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801</w:t>
            </w:r>
          </w:p>
        </w:tc>
        <w:tc>
          <w:tcPr>
            <w:tcW w:w="75"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05" w:type="dxa"/>
            <w:shd w:val="clear" w:color="auto" w:fill="auto"/>
          </w:tcPr>
          <w:p w:rsidR="00DB54CD" w:rsidRPr="00EB2151" w:rsidRDefault="00B16C13" w:rsidP="00DB54CD">
            <w:pPr>
              <w:tabs>
                <w:tab w:val="decimal" w:pos="830"/>
              </w:tabs>
              <w:spacing w:after="0"/>
              <w:ind w:left="14" w:right="-9" w:hanging="14"/>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24</w:t>
            </w:r>
            <w:r w:rsidR="00DB54CD"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801</w:t>
            </w:r>
          </w:p>
        </w:tc>
      </w:tr>
      <w:tr w:rsidR="00DB54CD" w:rsidRPr="00EB2151" w:rsidTr="00BA6163">
        <w:trPr>
          <w:trHeight w:val="198"/>
        </w:trPr>
        <w:tc>
          <w:tcPr>
            <w:tcW w:w="2520" w:type="dxa"/>
            <w:shd w:val="clear" w:color="auto" w:fill="auto"/>
          </w:tcPr>
          <w:p w:rsidR="00DB54CD" w:rsidRPr="00EB2151" w:rsidRDefault="00DB54CD" w:rsidP="00DB54CD">
            <w:pPr>
              <w:spacing w:after="0"/>
              <w:ind w:left="432" w:right="-9" w:hanging="432"/>
              <w:rPr>
                <w:rFonts w:ascii="Times New Roman" w:eastAsia="Times New Roman" w:hAnsi="Times New Roman" w:cs="Times New Roman"/>
                <w:sz w:val="14"/>
                <w:szCs w:val="14"/>
                <w:lang w:val="en-GB"/>
              </w:rPr>
            </w:pPr>
            <w:proofErr w:type="spellStart"/>
            <w:r w:rsidRPr="00EB2151">
              <w:rPr>
                <w:rFonts w:ascii="Times New Roman" w:eastAsia="Times New Roman" w:hAnsi="Times New Roman" w:cs="Times New Roman"/>
                <w:sz w:val="14"/>
                <w:szCs w:val="14"/>
                <w:lang w:val="en-GB"/>
              </w:rPr>
              <w:t>Vithai</w:t>
            </w:r>
            <w:proofErr w:type="spellEnd"/>
            <w:r w:rsidRPr="00EB2151">
              <w:rPr>
                <w:rFonts w:ascii="Times New Roman" w:eastAsia="Times New Roman" w:hAnsi="Times New Roman" w:cs="Times New Roman"/>
                <w:sz w:val="14"/>
                <w:szCs w:val="14"/>
                <w:lang w:val="en-GB"/>
              </w:rPr>
              <w:t xml:space="preserve"> </w:t>
            </w:r>
            <w:proofErr w:type="spellStart"/>
            <w:r w:rsidRPr="00EB2151">
              <w:rPr>
                <w:rFonts w:ascii="Times New Roman" w:eastAsia="Times New Roman" w:hAnsi="Times New Roman" w:cs="Times New Roman"/>
                <w:sz w:val="14"/>
                <w:szCs w:val="14"/>
                <w:lang w:val="en-GB"/>
              </w:rPr>
              <w:t>Biopower</w:t>
            </w:r>
            <w:proofErr w:type="spellEnd"/>
            <w:r w:rsidRPr="00EB2151">
              <w:rPr>
                <w:rFonts w:ascii="Times New Roman" w:eastAsia="Times New Roman" w:hAnsi="Times New Roman" w:cs="Times New Roman"/>
                <w:sz w:val="14"/>
                <w:szCs w:val="14"/>
                <w:lang w:val="en-GB"/>
              </w:rPr>
              <w:t xml:space="preserve"> Co. Ltd.</w:t>
            </w:r>
          </w:p>
        </w:tc>
        <w:tc>
          <w:tcPr>
            <w:tcW w:w="909" w:type="dxa"/>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250</w:t>
            </w:r>
            <w:r w:rsidR="00527830" w:rsidRPr="00EB2151">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000</w:t>
            </w: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87"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w:t>
            </w: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18" w:type="dxa"/>
            <w:shd w:val="clear" w:color="auto" w:fill="auto"/>
          </w:tcPr>
          <w:p w:rsidR="00DB54CD" w:rsidRPr="00EB2151" w:rsidRDefault="00B16C13"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16</w:t>
            </w:r>
            <w:r w:rsidR="00DE115A" w:rsidRPr="00EB2151">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00</w:t>
            </w:r>
          </w:p>
        </w:tc>
        <w:tc>
          <w:tcPr>
            <w:tcW w:w="102"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96"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w:t>
            </w:r>
          </w:p>
        </w:tc>
        <w:tc>
          <w:tcPr>
            <w:tcW w:w="90"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00" w:type="dxa"/>
            <w:shd w:val="clear" w:color="auto" w:fill="auto"/>
          </w:tcPr>
          <w:p w:rsidR="00DB54CD" w:rsidRPr="00EB2151" w:rsidRDefault="00B16C13" w:rsidP="00DB54CD">
            <w:pPr>
              <w:tabs>
                <w:tab w:val="decimal" w:pos="775"/>
              </w:tabs>
              <w:spacing w:after="0"/>
              <w:ind w:left="-1" w:right="-9" w:firstLine="1"/>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40</w:t>
            </w:r>
            <w:r w:rsidR="00DE115A"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000</w:t>
            </w:r>
          </w:p>
        </w:tc>
        <w:tc>
          <w:tcPr>
            <w:tcW w:w="75"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05"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w:t>
            </w:r>
          </w:p>
        </w:tc>
      </w:tr>
      <w:tr w:rsidR="00DB54CD" w:rsidRPr="00EB2151" w:rsidTr="00BA6163">
        <w:trPr>
          <w:trHeight w:val="189"/>
        </w:trPr>
        <w:tc>
          <w:tcPr>
            <w:tcW w:w="2520" w:type="dxa"/>
            <w:shd w:val="clear" w:color="auto" w:fill="auto"/>
          </w:tcPr>
          <w:p w:rsidR="00DB54CD" w:rsidRPr="00EB2151" w:rsidRDefault="00DB54CD" w:rsidP="00DB54CD">
            <w:pPr>
              <w:spacing w:after="0"/>
              <w:ind w:left="432" w:right="-9" w:hanging="432"/>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u w:val="single"/>
                <w:lang w:val="en-GB"/>
              </w:rPr>
              <w:t>Less</w:t>
            </w:r>
            <w:r w:rsidRPr="00EB2151">
              <w:rPr>
                <w:rFonts w:ascii="Times New Roman" w:eastAsia="Times New Roman" w:hAnsi="Times New Roman" w:cs="Times New Roman"/>
                <w:sz w:val="14"/>
                <w:szCs w:val="14"/>
                <w:lang w:val="en-GB"/>
              </w:rPr>
              <w:t xml:space="preserve">: Allowance for impairment of </w:t>
            </w:r>
          </w:p>
          <w:p w:rsidR="00DB54CD" w:rsidRPr="00EB2151" w:rsidRDefault="00DB54CD" w:rsidP="00DB54CD">
            <w:pPr>
              <w:spacing w:after="0"/>
              <w:ind w:left="432" w:right="-9" w:hanging="432"/>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b/>
              <w:t>other long-term investment</w:t>
            </w:r>
          </w:p>
        </w:tc>
        <w:tc>
          <w:tcPr>
            <w:tcW w:w="909"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87"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18"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2"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96"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0" w:type="dxa"/>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00" w:type="dxa"/>
            <w:tcBorders>
              <w:bottom w:val="single" w:sz="4" w:space="0" w:color="auto"/>
            </w:tcBorders>
            <w:shd w:val="clear" w:color="auto" w:fill="auto"/>
          </w:tcPr>
          <w:p w:rsidR="00DB54CD" w:rsidRPr="00EB2151" w:rsidRDefault="00DB54CD" w:rsidP="00DB54CD">
            <w:pPr>
              <w:tabs>
                <w:tab w:val="decimal" w:pos="775"/>
              </w:tabs>
              <w:spacing w:after="0"/>
              <w:ind w:left="-1" w:right="-9" w:firstLine="1"/>
              <w:rPr>
                <w:rFonts w:ascii="Times New Roman" w:eastAsia="Times New Roman" w:hAnsi="Times New Roman" w:cs="Times New Roman"/>
                <w:sz w:val="14"/>
                <w:szCs w:val="14"/>
              </w:rPr>
            </w:pPr>
          </w:p>
          <w:p w:rsidR="00E82423" w:rsidRPr="00EB2151" w:rsidRDefault="00BA6163" w:rsidP="00DB54CD">
            <w:pPr>
              <w:tabs>
                <w:tab w:val="decimal" w:pos="775"/>
              </w:tabs>
              <w:spacing w:after="0"/>
              <w:ind w:left="-1" w:right="-9" w:firstLine="1"/>
              <w:rPr>
                <w:rFonts w:ascii="Times New Roman" w:eastAsia="Times New Roman" w:hAnsi="Times New Roman" w:cs="Times New Roman"/>
                <w:sz w:val="14"/>
                <w:szCs w:val="14"/>
              </w:rPr>
            </w:pPr>
            <w:r w:rsidRPr="00EB2151">
              <w:rPr>
                <w:rFonts w:ascii="Times New Roman" w:eastAsia="Times New Roman" w:hAnsi="Times New Roman" w:cs="Times New Roman"/>
                <w:sz w:val="14"/>
                <w:szCs w:val="14"/>
              </w:rPr>
              <w:t>(</w:t>
            </w:r>
            <w:r w:rsidR="00B16C13" w:rsidRPr="00B16C13">
              <w:rPr>
                <w:rFonts w:ascii="Times New Roman" w:eastAsia="Times New Roman" w:hAnsi="Times New Roman" w:cs="Angsana New"/>
                <w:sz w:val="14"/>
                <w:szCs w:val="14"/>
              </w:rPr>
              <w:t>40</w:t>
            </w:r>
            <w:r w:rsidRPr="00EB2151">
              <w:rPr>
                <w:rFonts w:ascii="Times New Roman" w:eastAsia="Times New Roman" w:hAnsi="Times New Roman" w:cs="Times New Roman"/>
                <w:sz w:val="14"/>
                <w:szCs w:val="14"/>
              </w:rPr>
              <w:t>,</w:t>
            </w:r>
            <w:r w:rsidR="00B16C13" w:rsidRPr="00B16C13">
              <w:rPr>
                <w:rFonts w:ascii="Times New Roman" w:eastAsia="Times New Roman" w:hAnsi="Times New Roman" w:cs="Angsana New"/>
                <w:sz w:val="14"/>
                <w:szCs w:val="14"/>
              </w:rPr>
              <w:t>000</w:t>
            </w:r>
            <w:r w:rsidRPr="00EB2151">
              <w:rPr>
                <w:rFonts w:ascii="Times New Roman" w:eastAsia="Times New Roman" w:hAnsi="Times New Roman" w:cs="Times New Roman"/>
                <w:sz w:val="14"/>
                <w:szCs w:val="14"/>
              </w:rPr>
              <w:t>)</w:t>
            </w:r>
          </w:p>
        </w:tc>
        <w:tc>
          <w:tcPr>
            <w:tcW w:w="75"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05" w:type="dxa"/>
            <w:tcBorders>
              <w:bottom w:val="single" w:sz="4" w:space="0" w:color="auto"/>
            </w:tcBorders>
            <w:shd w:val="clear" w:color="auto" w:fill="auto"/>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p>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rPr>
            </w:pPr>
            <w:r w:rsidRPr="00EB2151">
              <w:rPr>
                <w:rFonts w:ascii="Times New Roman" w:eastAsia="Times New Roman" w:hAnsi="Times New Roman" w:cs="Times New Roman"/>
                <w:sz w:val="14"/>
                <w:szCs w:val="14"/>
              </w:rPr>
              <w:t>-</w:t>
            </w:r>
          </w:p>
        </w:tc>
      </w:tr>
      <w:tr w:rsidR="00DB54CD" w:rsidRPr="00EB2151" w:rsidTr="005321B8">
        <w:trPr>
          <w:trHeight w:val="198"/>
        </w:trPr>
        <w:tc>
          <w:tcPr>
            <w:tcW w:w="2520" w:type="dxa"/>
            <w:shd w:val="clear" w:color="auto" w:fill="auto"/>
          </w:tcPr>
          <w:p w:rsidR="00DB54CD" w:rsidRPr="00EB2151" w:rsidRDefault="00DB54CD" w:rsidP="00DB54CD">
            <w:pPr>
              <w:spacing w:after="0"/>
              <w:ind w:left="432" w:right="-9" w:hanging="432"/>
              <w:rPr>
                <w:rFonts w:ascii="Times New Roman" w:eastAsia="Times New Roman" w:hAnsi="Times New Roman" w:cs="Times New Roman"/>
                <w:sz w:val="14"/>
                <w:szCs w:val="14"/>
                <w:lang w:val="en-GB"/>
              </w:rPr>
            </w:pPr>
          </w:p>
        </w:tc>
        <w:tc>
          <w:tcPr>
            <w:tcW w:w="909"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87"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18"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2"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96"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heme="minorBidi"/>
                <w:sz w:val="14"/>
                <w:szCs w:val="14"/>
                <w:cs/>
                <w:lang w:val="en-GB"/>
              </w:rPr>
            </w:pPr>
          </w:p>
        </w:tc>
        <w:tc>
          <w:tcPr>
            <w:tcW w:w="90"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900" w:type="dxa"/>
            <w:tcBorders>
              <w:top w:val="single" w:sz="4" w:space="0" w:color="auto"/>
              <w:bottom w:val="double" w:sz="4" w:space="0" w:color="auto"/>
            </w:tcBorders>
            <w:shd w:val="clear" w:color="auto" w:fill="auto"/>
          </w:tcPr>
          <w:p w:rsidR="00DB54CD" w:rsidRPr="00EB2151" w:rsidRDefault="00B16C13" w:rsidP="00DB54CD">
            <w:pPr>
              <w:tabs>
                <w:tab w:val="decimal" w:pos="775"/>
              </w:tabs>
              <w:spacing w:after="0"/>
              <w:ind w:left="-1" w:right="-9" w:firstLine="1"/>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24</w:t>
            </w:r>
            <w:r w:rsidR="00F90F5A" w:rsidRPr="00EB2151">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801</w:t>
            </w:r>
          </w:p>
        </w:tc>
        <w:tc>
          <w:tcPr>
            <w:tcW w:w="75" w:type="dxa"/>
          </w:tcPr>
          <w:p w:rsidR="00DB54CD" w:rsidRPr="00EB2151" w:rsidRDefault="00DB54CD" w:rsidP="00DB54CD">
            <w:pPr>
              <w:tabs>
                <w:tab w:val="right" w:pos="7200"/>
                <w:tab w:val="right" w:pos="8540"/>
              </w:tabs>
              <w:spacing w:after="0"/>
              <w:ind w:left="432" w:right="-9" w:hanging="432"/>
              <w:jc w:val="center"/>
              <w:rPr>
                <w:rFonts w:ascii="Times New Roman" w:eastAsia="Times New Roman" w:hAnsi="Times New Roman" w:cs="Times New Roman"/>
                <w:sz w:val="14"/>
                <w:szCs w:val="14"/>
                <w:lang w:val="en-GB"/>
              </w:rPr>
            </w:pPr>
          </w:p>
        </w:tc>
        <w:tc>
          <w:tcPr>
            <w:tcW w:w="1005" w:type="dxa"/>
            <w:tcBorders>
              <w:top w:val="single" w:sz="4" w:space="0" w:color="auto"/>
              <w:bottom w:val="double" w:sz="4" w:space="0" w:color="auto"/>
            </w:tcBorders>
            <w:shd w:val="clear" w:color="auto" w:fill="auto"/>
          </w:tcPr>
          <w:p w:rsidR="00DB54CD" w:rsidRPr="00EB2151" w:rsidRDefault="00B16C13" w:rsidP="00DB54CD">
            <w:pPr>
              <w:tabs>
                <w:tab w:val="decimal" w:pos="830"/>
              </w:tabs>
              <w:spacing w:after="0"/>
              <w:ind w:left="14" w:right="-9" w:hanging="14"/>
              <w:rPr>
                <w:rFonts w:ascii="Times New Roman" w:eastAsia="Times New Roman" w:hAnsi="Times New Roman" w:cs="Times New Roman"/>
                <w:sz w:val="14"/>
                <w:szCs w:val="14"/>
              </w:rPr>
            </w:pPr>
            <w:r w:rsidRPr="00B16C13">
              <w:rPr>
                <w:rFonts w:ascii="Times New Roman" w:eastAsia="Times New Roman" w:hAnsi="Times New Roman" w:cs="Angsana New"/>
                <w:sz w:val="14"/>
                <w:szCs w:val="14"/>
              </w:rPr>
              <w:t>24</w:t>
            </w:r>
            <w:r w:rsidR="00DB54CD" w:rsidRPr="00EB2151">
              <w:rPr>
                <w:rFonts w:ascii="Times New Roman" w:eastAsia="Times New Roman" w:hAnsi="Times New Roman" w:cs="Times New Roman"/>
                <w:sz w:val="14"/>
                <w:szCs w:val="14"/>
              </w:rPr>
              <w:t>,</w:t>
            </w:r>
            <w:r w:rsidRPr="00B16C13">
              <w:rPr>
                <w:rFonts w:ascii="Times New Roman" w:eastAsia="Times New Roman" w:hAnsi="Times New Roman" w:cs="Angsana New"/>
                <w:sz w:val="14"/>
                <w:szCs w:val="14"/>
              </w:rPr>
              <w:t>801</w:t>
            </w:r>
          </w:p>
        </w:tc>
      </w:tr>
    </w:tbl>
    <w:p w:rsidR="00EC361C" w:rsidRDefault="004C3326" w:rsidP="0038268D">
      <w:pPr>
        <w:spacing w:before="240" w:after="480"/>
        <w:ind w:left="547"/>
        <w:jc w:val="thaiDistribute"/>
        <w:rPr>
          <w:rFonts w:ascii="Times New Roman" w:eastAsia="Times New Roman" w:hAnsi="Times New Roman" w:cs="Angsana New"/>
          <w:sz w:val="24"/>
          <w:szCs w:val="24"/>
        </w:rPr>
      </w:pPr>
      <w:r w:rsidRPr="004A41CF">
        <w:rPr>
          <w:rFonts w:ascii="Times New Roman" w:eastAsia="Malgun Gothic" w:hAnsi="Times New Roman" w:cs="Times New Roman"/>
          <w:sz w:val="24"/>
          <w:szCs w:val="24"/>
        </w:rPr>
        <w:t xml:space="preserve">During </w:t>
      </w:r>
      <w:r w:rsidR="00B16C13" w:rsidRPr="00B16C13">
        <w:rPr>
          <w:rFonts w:ascii="Times New Roman" w:eastAsia="Malgun Gothic" w:hAnsi="Times New Roman" w:cs="Angsana New"/>
          <w:sz w:val="24"/>
          <w:szCs w:val="24"/>
        </w:rPr>
        <w:t>2018</w:t>
      </w:r>
      <w:r w:rsidRPr="004A41CF">
        <w:rPr>
          <w:rFonts w:ascii="Times New Roman" w:eastAsia="Malgun Gothic" w:hAnsi="Times New Roman" w:cs="Times New Roman"/>
          <w:sz w:val="24"/>
          <w:szCs w:val="24"/>
        </w:rPr>
        <w:t xml:space="preserve">, </w:t>
      </w:r>
      <w:proofErr w:type="spellStart"/>
      <w:r w:rsidRPr="004A41CF">
        <w:rPr>
          <w:rFonts w:ascii="Times New Roman" w:eastAsia="Malgun Gothic" w:hAnsi="Times New Roman" w:cs="Times New Roman"/>
          <w:sz w:val="24"/>
          <w:szCs w:val="24"/>
        </w:rPr>
        <w:t>Ferrum</w:t>
      </w:r>
      <w:proofErr w:type="spellEnd"/>
      <w:r w:rsidRPr="004A41CF">
        <w:rPr>
          <w:rFonts w:ascii="Times New Roman" w:eastAsia="Malgun Gothic" w:hAnsi="Times New Roman" w:cs="Times New Roman"/>
          <w:sz w:val="24"/>
          <w:szCs w:val="24"/>
        </w:rPr>
        <w:t xml:space="preserve"> Energy Co., Ltd., a subsidiary of the Company, sold the investment in </w:t>
      </w:r>
      <w:proofErr w:type="spellStart"/>
      <w:r w:rsidRPr="004A41CF">
        <w:rPr>
          <w:rFonts w:ascii="Times New Roman" w:eastAsia="Malgun Gothic" w:hAnsi="Times New Roman" w:cs="Times New Roman"/>
          <w:sz w:val="24"/>
          <w:szCs w:val="24"/>
        </w:rPr>
        <w:t>Mitprasong</w:t>
      </w:r>
      <w:proofErr w:type="spellEnd"/>
      <w:r w:rsidRPr="004A41CF">
        <w:rPr>
          <w:rFonts w:ascii="Times New Roman" w:eastAsia="Malgun Gothic" w:hAnsi="Times New Roman" w:cs="Times New Roman"/>
          <w:sz w:val="24"/>
          <w:szCs w:val="24"/>
        </w:rPr>
        <w:t xml:space="preserve"> Green Power Co., Ltd. to </w:t>
      </w:r>
      <w:proofErr w:type="spellStart"/>
      <w:r w:rsidRPr="004A41CF">
        <w:rPr>
          <w:rFonts w:ascii="Times New Roman" w:eastAsia="Malgun Gothic" w:hAnsi="Times New Roman" w:cs="Times New Roman"/>
          <w:sz w:val="24"/>
          <w:szCs w:val="24"/>
        </w:rPr>
        <w:t>Smothong</w:t>
      </w:r>
      <w:proofErr w:type="spellEnd"/>
      <w:r w:rsidRPr="004A41CF">
        <w:rPr>
          <w:rFonts w:ascii="Times New Roman" w:eastAsia="Malgun Gothic" w:hAnsi="Times New Roman" w:cs="Times New Roman"/>
          <w:sz w:val="24"/>
          <w:szCs w:val="24"/>
        </w:rPr>
        <w:t xml:space="preserve"> Group Co., Ltd. under stock purchase agreement. </w:t>
      </w:r>
      <w:proofErr w:type="spellStart"/>
      <w:r w:rsidRPr="004A41CF">
        <w:rPr>
          <w:rFonts w:ascii="Times New Roman" w:eastAsia="Malgun Gothic" w:hAnsi="Times New Roman" w:cs="Times New Roman"/>
          <w:sz w:val="24"/>
          <w:szCs w:val="24"/>
        </w:rPr>
        <w:t>Smothong</w:t>
      </w:r>
      <w:proofErr w:type="spellEnd"/>
      <w:r w:rsidRPr="004A41CF">
        <w:rPr>
          <w:rFonts w:ascii="Times New Roman" w:eastAsia="Malgun Gothic" w:hAnsi="Times New Roman" w:cs="Times New Roman"/>
          <w:sz w:val="24"/>
          <w:szCs w:val="24"/>
        </w:rPr>
        <w:t xml:space="preserve"> Group Co., Ltd. transferred </w:t>
      </w:r>
      <w:r w:rsidR="00B16C13" w:rsidRPr="00B16C13">
        <w:rPr>
          <w:rFonts w:ascii="Times New Roman" w:eastAsia="Malgun Gothic" w:hAnsi="Times New Roman" w:cs="Angsana New"/>
          <w:sz w:val="24"/>
          <w:szCs w:val="24"/>
        </w:rPr>
        <w:t>84</w:t>
      </w:r>
      <w:r w:rsidRPr="004A41CF">
        <w:rPr>
          <w:rFonts w:ascii="Times New Roman" w:eastAsia="Malgun Gothic" w:hAnsi="Times New Roman" w:cs="Times New Roman"/>
          <w:sz w:val="24"/>
          <w:szCs w:val="24"/>
        </w:rPr>
        <w:t>,</w:t>
      </w:r>
      <w:r w:rsidR="00B16C13" w:rsidRPr="00B16C13">
        <w:rPr>
          <w:rFonts w:ascii="Times New Roman" w:eastAsia="Malgun Gothic" w:hAnsi="Times New Roman" w:cs="Angsana New"/>
          <w:sz w:val="24"/>
          <w:szCs w:val="24"/>
        </w:rPr>
        <w:t>000</w:t>
      </w:r>
      <w:r w:rsidRPr="004A41CF">
        <w:rPr>
          <w:rFonts w:ascii="Times New Roman" w:eastAsia="Malgun Gothic" w:hAnsi="Times New Roman" w:cs="Times New Roman"/>
          <w:sz w:val="24"/>
          <w:szCs w:val="24"/>
        </w:rPr>
        <w:t xml:space="preserve"> of their shares to the subsidiary and, from the price appraisal of independent value appraiser using discount cash flow method, the fair value of those shares was Baht </w:t>
      </w:r>
      <w:r w:rsidR="00B16C13" w:rsidRPr="00B16C13">
        <w:rPr>
          <w:rFonts w:ascii="Times New Roman" w:eastAsia="Malgun Gothic" w:hAnsi="Times New Roman" w:cs="Angsana New"/>
          <w:sz w:val="24"/>
          <w:szCs w:val="24"/>
        </w:rPr>
        <w:t>24</w:t>
      </w:r>
      <w:r w:rsidRPr="004A41CF">
        <w:rPr>
          <w:rFonts w:ascii="Times New Roman" w:eastAsia="Malgun Gothic" w:hAnsi="Times New Roman" w:cs="Times New Roman"/>
          <w:sz w:val="24"/>
          <w:szCs w:val="24"/>
        </w:rPr>
        <w:t>.</w:t>
      </w:r>
      <w:r w:rsidR="00B16C13" w:rsidRPr="00B16C13">
        <w:rPr>
          <w:rFonts w:ascii="Times New Roman" w:eastAsia="Malgun Gothic" w:hAnsi="Times New Roman" w:cs="Angsana New"/>
          <w:sz w:val="24"/>
          <w:szCs w:val="24"/>
        </w:rPr>
        <w:t>8</w:t>
      </w:r>
      <w:r w:rsidRPr="004A41CF">
        <w:rPr>
          <w:rFonts w:ascii="Times New Roman" w:eastAsia="Malgun Gothic" w:hAnsi="Times New Roman" w:cs="Times New Roman"/>
          <w:sz w:val="24"/>
          <w:szCs w:val="24"/>
        </w:rPr>
        <w:t xml:space="preserve"> million (see Note </w:t>
      </w:r>
      <w:r w:rsidR="00B16C13" w:rsidRPr="00B16C13">
        <w:rPr>
          <w:rFonts w:ascii="Times New Roman" w:eastAsia="Malgun Gothic" w:hAnsi="Times New Roman" w:cs="Angsana New"/>
          <w:sz w:val="24"/>
          <w:szCs w:val="24"/>
        </w:rPr>
        <w:t>13</w:t>
      </w:r>
      <w:r w:rsidRPr="004A41CF">
        <w:rPr>
          <w:rFonts w:ascii="Times New Roman" w:eastAsia="Malgun Gothic" w:hAnsi="Times New Roman" w:cs="Times New Roman"/>
          <w:sz w:val="24"/>
          <w:szCs w:val="24"/>
        </w:rPr>
        <w:t>.</w:t>
      </w:r>
      <w:r w:rsidR="00B16C13" w:rsidRPr="00B16C13">
        <w:rPr>
          <w:rFonts w:ascii="Times New Roman" w:eastAsia="Malgun Gothic" w:hAnsi="Times New Roman" w:cs="Angsana New"/>
          <w:sz w:val="24"/>
          <w:szCs w:val="24"/>
        </w:rPr>
        <w:t>16</w:t>
      </w:r>
      <w:r w:rsidRPr="004A41CF">
        <w:rPr>
          <w:rFonts w:ascii="Times New Roman" w:eastAsia="Times New Roman" w:hAnsi="Times New Roman" w:cs="Angsana New"/>
          <w:sz w:val="24"/>
          <w:szCs w:val="24"/>
        </w:rPr>
        <w:t>)</w:t>
      </w:r>
      <w:r w:rsidR="004E0D90">
        <w:rPr>
          <w:rFonts w:ascii="Times New Roman" w:eastAsia="Times New Roman" w:hAnsi="Times New Roman" w:cs="Angsana New"/>
          <w:sz w:val="24"/>
          <w:szCs w:val="24"/>
        </w:rPr>
        <w:t>.</w:t>
      </w:r>
    </w:p>
    <w:p w:rsidR="00DB54CD" w:rsidRPr="00EB2151" w:rsidRDefault="00B16C13" w:rsidP="003F7A9E">
      <w:pPr>
        <w:spacing w:after="240"/>
        <w:ind w:left="547" w:right="-14" w:hanging="547"/>
        <w:rPr>
          <w:rFonts w:ascii="Times New Roman" w:eastAsia="Times New Roman" w:hAnsi="Times New Roman" w:cstheme="minorBidi"/>
          <w:b/>
          <w:bCs/>
          <w:sz w:val="24"/>
          <w:szCs w:val="24"/>
          <w:cs/>
          <w:lang w:val="en-GB"/>
        </w:rPr>
      </w:pPr>
      <w:r w:rsidRPr="00B16C13">
        <w:rPr>
          <w:rFonts w:ascii="Times New Roman" w:eastAsia="Times New Roman" w:hAnsi="Times New Roman" w:cs="Angsana New"/>
          <w:b/>
          <w:bCs/>
          <w:sz w:val="24"/>
          <w:szCs w:val="24"/>
        </w:rPr>
        <w:t>15</w:t>
      </w:r>
      <w:r w:rsidR="00DB54CD" w:rsidRPr="00EB2151">
        <w:rPr>
          <w:rFonts w:ascii="Times New Roman" w:eastAsia="Times New Roman" w:hAnsi="Times New Roman" w:cs="Times New Roman"/>
          <w:b/>
          <w:bCs/>
          <w:sz w:val="24"/>
          <w:szCs w:val="24"/>
          <w:lang w:val="en-GB"/>
        </w:rPr>
        <w:t xml:space="preserve">. </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INVESTMENT  IN  JOINT  VENTURE</w:t>
      </w:r>
    </w:p>
    <w:p w:rsidR="008B0E73" w:rsidRPr="00EB2151" w:rsidRDefault="00B16C13" w:rsidP="00D547EF">
      <w:pPr>
        <w:pStyle w:val="BlockText"/>
        <w:spacing w:before="120" w:after="240"/>
        <w:ind w:left="1267" w:hanging="720"/>
        <w:rPr>
          <w:rFonts w:ascii="Times New Roman" w:cs="Times New Roman"/>
          <w:sz w:val="24"/>
          <w:szCs w:val="24"/>
          <w:lang w:val="en-US"/>
        </w:rPr>
      </w:pPr>
      <w:r w:rsidRPr="00B16C13">
        <w:rPr>
          <w:rFonts w:ascii="Times New Roman" w:cs="Angsana New"/>
          <w:sz w:val="24"/>
          <w:szCs w:val="24"/>
          <w:lang w:val="en-US"/>
        </w:rPr>
        <w:t>15</w:t>
      </w:r>
      <w:r w:rsidR="008B0E73" w:rsidRPr="00EB2151">
        <w:rPr>
          <w:rFonts w:ascii="Times New Roman" w:cs="Times New Roman"/>
          <w:sz w:val="24"/>
          <w:szCs w:val="24"/>
          <w:lang w:val="en-US"/>
        </w:rPr>
        <w:t>.</w:t>
      </w:r>
      <w:r w:rsidRPr="00B16C13">
        <w:rPr>
          <w:rFonts w:ascii="Times New Roman" w:cs="Angsana New"/>
          <w:sz w:val="24"/>
          <w:szCs w:val="24"/>
          <w:lang w:val="en-US"/>
        </w:rPr>
        <w:t>1</w:t>
      </w:r>
      <w:r w:rsidR="00D547EF">
        <w:rPr>
          <w:rFonts w:ascii="Times New Roman" w:cstheme="minorBidi"/>
          <w:sz w:val="24"/>
          <w:szCs w:val="24"/>
          <w:cs/>
          <w:lang w:val="en-US"/>
        </w:rPr>
        <w:tab/>
      </w:r>
      <w:r w:rsidR="008B0E73" w:rsidRPr="00EB2151">
        <w:rPr>
          <w:rFonts w:ascii="Times New Roman" w:cs="Times New Roman"/>
          <w:sz w:val="24"/>
          <w:szCs w:val="24"/>
          <w:lang w:val="en-US"/>
        </w:rPr>
        <w:t xml:space="preserve">Details </w:t>
      </w:r>
      <w:r w:rsidR="008B0E73" w:rsidRPr="00EB2151">
        <w:rPr>
          <w:rFonts w:ascii="Times New Roman" w:cs="Times New Roman"/>
          <w:sz w:val="24"/>
          <w:szCs w:val="24"/>
          <w:lang w:val="en-GB"/>
        </w:rPr>
        <w:t>of</w:t>
      </w:r>
      <w:r w:rsidR="008B0E73" w:rsidRPr="00EB2151">
        <w:rPr>
          <w:rFonts w:ascii="Times New Roman" w:cs="Times New Roman"/>
          <w:sz w:val="24"/>
          <w:szCs w:val="24"/>
          <w:lang w:val="en-US"/>
        </w:rPr>
        <w:t xml:space="preserve"> investment in joint venture</w:t>
      </w:r>
    </w:p>
    <w:p w:rsidR="008B0E73" w:rsidRPr="00EB2151" w:rsidRDefault="008B0E73" w:rsidP="00D547EF">
      <w:pPr>
        <w:spacing w:before="120" w:after="240"/>
        <w:ind w:left="1267"/>
        <w:jc w:val="both"/>
        <w:rPr>
          <w:rFonts w:ascii="Times New Roman" w:hAnsi="Times New Roman" w:cs="Times New Roman"/>
          <w:sz w:val="24"/>
          <w:szCs w:val="24"/>
        </w:rPr>
      </w:pPr>
      <w:r w:rsidRPr="00EB2151">
        <w:rPr>
          <w:rFonts w:ascii="Times New Roman" w:eastAsia="Times New Roman" w:hAnsi="Times New Roman" w:cs="Times New Roman"/>
          <w:sz w:val="24"/>
          <w:szCs w:val="24"/>
        </w:rPr>
        <w:t>Investment in joint venture represents investment in entity which is jointly controlled by the Company and another company. Details of this investment are as follows</w:t>
      </w:r>
      <w:r w:rsidRPr="00EB2151">
        <w:rPr>
          <w:rFonts w:ascii="Times New Roman" w:hAnsi="Times New Roman" w:cs="Times New Roman"/>
          <w:sz w:val="24"/>
          <w:szCs w:val="24"/>
        </w:rPr>
        <w:t>:</w:t>
      </w:r>
    </w:p>
    <w:tbl>
      <w:tblPr>
        <w:tblW w:w="8748" w:type="dxa"/>
        <w:tblInd w:w="1080" w:type="dxa"/>
        <w:tblLayout w:type="fixed"/>
        <w:tblLook w:val="0000" w:firstRow="0" w:lastRow="0" w:firstColumn="0" w:lastColumn="0" w:noHBand="0" w:noVBand="0"/>
      </w:tblPr>
      <w:tblGrid>
        <w:gridCol w:w="1098"/>
        <w:gridCol w:w="2052"/>
        <w:gridCol w:w="798"/>
        <w:gridCol w:w="960"/>
        <w:gridCol w:w="960"/>
        <w:gridCol w:w="960"/>
        <w:gridCol w:w="960"/>
        <w:gridCol w:w="960"/>
      </w:tblGrid>
      <w:tr w:rsidR="008B0E73" w:rsidRPr="00EB2151" w:rsidTr="00B16C13">
        <w:trPr>
          <w:tblHeader/>
        </w:trPr>
        <w:tc>
          <w:tcPr>
            <w:tcW w:w="1098" w:type="dxa"/>
            <w:tcBorders>
              <w:left w:val="nil"/>
              <w:bottom w:val="nil"/>
              <w:right w:val="nil"/>
            </w:tcBorders>
            <w:vAlign w:val="bottom"/>
          </w:tcPr>
          <w:p w:rsidR="008B0E73" w:rsidRPr="00064C9C" w:rsidRDefault="008B0E73" w:rsidP="00B16C13">
            <w:pPr>
              <w:spacing w:after="0" w:line="260" w:lineRule="exact"/>
              <w:jc w:val="center"/>
              <w:rPr>
                <w:rFonts w:ascii="Times New Roman" w:hAnsi="Times New Roman" w:cs="Times New Roman"/>
                <w:b/>
                <w:bCs/>
                <w:sz w:val="20"/>
                <w:szCs w:val="20"/>
                <w:cs/>
              </w:rPr>
            </w:pPr>
          </w:p>
        </w:tc>
        <w:tc>
          <w:tcPr>
            <w:tcW w:w="2052" w:type="dxa"/>
            <w:tcBorders>
              <w:top w:val="nil"/>
              <w:left w:val="nil"/>
              <w:bottom w:val="nil"/>
              <w:right w:val="nil"/>
            </w:tcBorders>
            <w:vAlign w:val="bottom"/>
          </w:tcPr>
          <w:p w:rsidR="008B0E73" w:rsidRPr="00064C9C" w:rsidRDefault="008B0E73" w:rsidP="00B16C13">
            <w:pPr>
              <w:spacing w:after="0" w:line="260" w:lineRule="exact"/>
              <w:jc w:val="center"/>
              <w:rPr>
                <w:rFonts w:ascii="Times New Roman" w:hAnsi="Times New Roman" w:cs="Times New Roman"/>
                <w:b/>
                <w:bCs/>
                <w:sz w:val="20"/>
                <w:szCs w:val="20"/>
                <w:cs/>
              </w:rPr>
            </w:pPr>
          </w:p>
        </w:tc>
        <w:tc>
          <w:tcPr>
            <w:tcW w:w="5598" w:type="dxa"/>
            <w:gridSpan w:val="6"/>
            <w:tcBorders>
              <w:top w:val="nil"/>
              <w:left w:val="nil"/>
              <w:bottom w:val="nil"/>
              <w:right w:val="nil"/>
            </w:tcBorders>
            <w:vAlign w:val="bottom"/>
          </w:tcPr>
          <w:p w:rsidR="008B0E73" w:rsidRPr="00064C9C" w:rsidRDefault="008B0E73" w:rsidP="00B16C13">
            <w:pPr>
              <w:spacing w:after="0" w:line="260" w:lineRule="exact"/>
              <w:jc w:val="right"/>
              <w:rPr>
                <w:rFonts w:ascii="Times New Roman" w:hAnsi="Times New Roman" w:cs="Times New Roman"/>
                <w:b/>
                <w:bCs/>
                <w:sz w:val="20"/>
                <w:szCs w:val="20"/>
              </w:rPr>
            </w:pPr>
            <w:r w:rsidRPr="00064C9C">
              <w:rPr>
                <w:rFonts w:ascii="Times New Roman" w:hAnsi="Times New Roman" w:cs="Times New Roman"/>
                <w:b/>
                <w:bCs/>
                <w:sz w:val="20"/>
                <w:szCs w:val="20"/>
              </w:rPr>
              <w:t>(Unit: Thousand Baht)</w:t>
            </w:r>
          </w:p>
        </w:tc>
      </w:tr>
      <w:tr w:rsidR="008B0E73" w:rsidRPr="00EB2151" w:rsidTr="00B16C13">
        <w:trPr>
          <w:tblHeader/>
        </w:trPr>
        <w:tc>
          <w:tcPr>
            <w:tcW w:w="1098" w:type="dxa"/>
            <w:tcBorders>
              <w:left w:val="nil"/>
              <w:bottom w:val="nil"/>
              <w:right w:val="nil"/>
            </w:tcBorders>
            <w:vAlign w:val="bottom"/>
          </w:tcPr>
          <w:p w:rsidR="008B0E73" w:rsidRPr="00064C9C" w:rsidRDefault="008B0E73" w:rsidP="00B16C13">
            <w:pPr>
              <w:spacing w:after="0" w:line="260" w:lineRule="exact"/>
              <w:jc w:val="center"/>
              <w:rPr>
                <w:rFonts w:ascii="Times New Roman" w:hAnsi="Times New Roman" w:cs="Times New Roman"/>
                <w:b/>
                <w:bCs/>
                <w:sz w:val="20"/>
                <w:szCs w:val="20"/>
                <w:cs/>
              </w:rPr>
            </w:pPr>
          </w:p>
        </w:tc>
        <w:tc>
          <w:tcPr>
            <w:tcW w:w="2052" w:type="dxa"/>
            <w:tcBorders>
              <w:top w:val="nil"/>
              <w:left w:val="nil"/>
              <w:bottom w:val="nil"/>
              <w:right w:val="nil"/>
            </w:tcBorders>
            <w:vAlign w:val="bottom"/>
          </w:tcPr>
          <w:p w:rsidR="008B0E73" w:rsidRPr="00064C9C" w:rsidRDefault="008B0E73" w:rsidP="00B16C13">
            <w:pPr>
              <w:spacing w:after="0" w:line="260" w:lineRule="exact"/>
              <w:jc w:val="center"/>
              <w:rPr>
                <w:rFonts w:ascii="Times New Roman" w:hAnsi="Times New Roman" w:cs="Times New Roman"/>
                <w:b/>
                <w:bCs/>
                <w:sz w:val="20"/>
                <w:szCs w:val="20"/>
                <w:cs/>
              </w:rPr>
            </w:pPr>
          </w:p>
        </w:tc>
        <w:tc>
          <w:tcPr>
            <w:tcW w:w="1758" w:type="dxa"/>
            <w:gridSpan w:val="2"/>
            <w:tcBorders>
              <w:top w:val="nil"/>
              <w:left w:val="nil"/>
              <w:bottom w:val="nil"/>
              <w:right w:val="nil"/>
            </w:tcBorders>
            <w:vAlign w:val="bottom"/>
          </w:tcPr>
          <w:p w:rsidR="008B0E73" w:rsidRPr="00064C9C" w:rsidRDefault="008B0E73" w:rsidP="00B16C13">
            <w:pPr>
              <w:spacing w:after="0" w:line="260" w:lineRule="exact"/>
              <w:jc w:val="center"/>
              <w:rPr>
                <w:rFonts w:ascii="Times New Roman" w:hAnsi="Times New Roman" w:cs="Times New Roman"/>
                <w:b/>
                <w:bCs/>
                <w:sz w:val="20"/>
                <w:szCs w:val="20"/>
                <w:cs/>
              </w:rPr>
            </w:pPr>
          </w:p>
        </w:tc>
        <w:tc>
          <w:tcPr>
            <w:tcW w:w="1920" w:type="dxa"/>
            <w:gridSpan w:val="2"/>
            <w:tcBorders>
              <w:top w:val="nil"/>
              <w:left w:val="nil"/>
              <w:bottom w:val="nil"/>
              <w:right w:val="nil"/>
            </w:tcBorders>
            <w:vAlign w:val="bottom"/>
          </w:tcPr>
          <w:p w:rsidR="008B0E73" w:rsidRPr="00064C9C" w:rsidRDefault="008B0E73" w:rsidP="00B16C13">
            <w:pPr>
              <w:pBdr>
                <w:bottom w:val="single" w:sz="4" w:space="1" w:color="auto"/>
              </w:pBdr>
              <w:spacing w:after="0" w:line="260" w:lineRule="exact"/>
              <w:ind w:left="-138"/>
              <w:jc w:val="center"/>
              <w:rPr>
                <w:rFonts w:ascii="Times New Roman" w:hAnsi="Times New Roman" w:cs="Times New Roman"/>
                <w:b/>
                <w:bCs/>
                <w:sz w:val="20"/>
                <w:szCs w:val="20"/>
                <w:cs/>
              </w:rPr>
            </w:pPr>
            <w:r w:rsidRPr="00064C9C">
              <w:rPr>
                <w:rFonts w:ascii="Times New Roman" w:hAnsi="Times New Roman" w:cs="Times New Roman"/>
                <w:b/>
                <w:bCs/>
                <w:sz w:val="20"/>
                <w:szCs w:val="20"/>
              </w:rPr>
              <w:t>Consolidated                    financial statements</w:t>
            </w:r>
          </w:p>
        </w:tc>
        <w:tc>
          <w:tcPr>
            <w:tcW w:w="1920" w:type="dxa"/>
            <w:gridSpan w:val="2"/>
            <w:tcBorders>
              <w:left w:val="nil"/>
              <w:right w:val="nil"/>
            </w:tcBorders>
            <w:shd w:val="clear" w:color="auto" w:fill="auto"/>
            <w:vAlign w:val="bottom"/>
          </w:tcPr>
          <w:p w:rsidR="008B0E73" w:rsidRPr="00064C9C" w:rsidRDefault="008B0E73" w:rsidP="00B16C13">
            <w:pPr>
              <w:pBdr>
                <w:bottom w:val="single" w:sz="4" w:space="1" w:color="auto"/>
              </w:pBdr>
              <w:spacing w:after="0" w:line="260" w:lineRule="exact"/>
              <w:ind w:left="-138"/>
              <w:jc w:val="center"/>
              <w:rPr>
                <w:rFonts w:ascii="Times New Roman" w:hAnsi="Times New Roman" w:cs="Times New Roman"/>
                <w:b/>
                <w:bCs/>
                <w:sz w:val="20"/>
                <w:szCs w:val="20"/>
                <w:cs/>
              </w:rPr>
            </w:pPr>
            <w:r w:rsidRPr="00064C9C">
              <w:rPr>
                <w:rFonts w:ascii="Times New Roman" w:hAnsi="Times New Roman" w:cs="Times New Roman"/>
                <w:b/>
                <w:bCs/>
                <w:sz w:val="20"/>
                <w:szCs w:val="20"/>
              </w:rPr>
              <w:t>Separate                              financial statements</w:t>
            </w:r>
          </w:p>
        </w:tc>
      </w:tr>
      <w:tr w:rsidR="008B0E73" w:rsidRPr="00EB2151" w:rsidTr="00B16C13">
        <w:trPr>
          <w:tblHeader/>
        </w:trPr>
        <w:tc>
          <w:tcPr>
            <w:tcW w:w="1098" w:type="dxa"/>
            <w:tcBorders>
              <w:left w:val="nil"/>
              <w:bottom w:val="nil"/>
              <w:right w:val="nil"/>
            </w:tcBorders>
            <w:vAlign w:val="bottom"/>
          </w:tcPr>
          <w:p w:rsidR="008B0E73" w:rsidRPr="00064C9C" w:rsidRDefault="008B0E73" w:rsidP="00B16C13">
            <w:pPr>
              <w:pBdr>
                <w:bottom w:val="single" w:sz="4" w:space="1" w:color="auto"/>
              </w:pBdr>
              <w:spacing w:after="0" w:line="260" w:lineRule="exact"/>
              <w:jc w:val="center"/>
              <w:rPr>
                <w:rFonts w:ascii="Times New Roman" w:hAnsi="Times New Roman" w:cs="Times New Roman"/>
                <w:b/>
                <w:bCs/>
                <w:sz w:val="20"/>
                <w:szCs w:val="20"/>
                <w:cs/>
              </w:rPr>
            </w:pPr>
            <w:r w:rsidRPr="00064C9C">
              <w:rPr>
                <w:rFonts w:ascii="Times New Roman" w:hAnsi="Times New Roman" w:cs="Times New Roman"/>
                <w:b/>
                <w:bCs/>
                <w:sz w:val="20"/>
                <w:szCs w:val="20"/>
              </w:rPr>
              <w:t>Joint venture</w:t>
            </w:r>
          </w:p>
        </w:tc>
        <w:tc>
          <w:tcPr>
            <w:tcW w:w="2052" w:type="dxa"/>
            <w:tcBorders>
              <w:top w:val="nil"/>
              <w:left w:val="nil"/>
              <w:bottom w:val="nil"/>
              <w:right w:val="nil"/>
            </w:tcBorders>
            <w:vAlign w:val="bottom"/>
          </w:tcPr>
          <w:p w:rsidR="008B0E73" w:rsidRPr="00064C9C" w:rsidRDefault="008B0E73" w:rsidP="00B16C13">
            <w:pPr>
              <w:pBdr>
                <w:bottom w:val="single" w:sz="4" w:space="1" w:color="auto"/>
              </w:pBdr>
              <w:spacing w:after="0" w:line="260" w:lineRule="exact"/>
              <w:jc w:val="center"/>
              <w:rPr>
                <w:rFonts w:ascii="Times New Roman" w:hAnsi="Times New Roman" w:cs="Times New Roman"/>
                <w:b/>
                <w:bCs/>
                <w:sz w:val="20"/>
                <w:szCs w:val="20"/>
                <w:cs/>
              </w:rPr>
            </w:pPr>
            <w:r w:rsidRPr="00064C9C">
              <w:rPr>
                <w:rFonts w:ascii="Times New Roman" w:hAnsi="Times New Roman" w:cs="Times New Roman"/>
                <w:b/>
                <w:bCs/>
                <w:sz w:val="20"/>
                <w:szCs w:val="20"/>
              </w:rPr>
              <w:t>Nature of business</w:t>
            </w:r>
          </w:p>
        </w:tc>
        <w:tc>
          <w:tcPr>
            <w:tcW w:w="1758" w:type="dxa"/>
            <w:gridSpan w:val="2"/>
            <w:tcBorders>
              <w:top w:val="nil"/>
              <w:left w:val="nil"/>
              <w:bottom w:val="nil"/>
              <w:right w:val="nil"/>
            </w:tcBorders>
            <w:vAlign w:val="bottom"/>
          </w:tcPr>
          <w:p w:rsidR="008B0E73" w:rsidRPr="00064C9C" w:rsidRDefault="008B0E73" w:rsidP="00B16C13">
            <w:pPr>
              <w:pBdr>
                <w:bottom w:val="single" w:sz="4" w:space="1" w:color="auto"/>
              </w:pBdr>
              <w:spacing w:after="0" w:line="260" w:lineRule="exact"/>
              <w:ind w:left="-108"/>
              <w:jc w:val="center"/>
              <w:rPr>
                <w:rFonts w:ascii="Times New Roman" w:hAnsi="Times New Roman" w:cs="Times New Roman"/>
                <w:b/>
                <w:bCs/>
                <w:sz w:val="20"/>
                <w:szCs w:val="20"/>
                <w:cs/>
              </w:rPr>
            </w:pPr>
            <w:r w:rsidRPr="00064C9C">
              <w:rPr>
                <w:rFonts w:ascii="Times New Roman" w:hAnsi="Times New Roman" w:cs="Times New Roman"/>
                <w:b/>
                <w:bCs/>
                <w:sz w:val="20"/>
                <w:szCs w:val="20"/>
              </w:rPr>
              <w:t>Shareholding percentage</w:t>
            </w:r>
          </w:p>
        </w:tc>
        <w:tc>
          <w:tcPr>
            <w:tcW w:w="1920" w:type="dxa"/>
            <w:gridSpan w:val="2"/>
            <w:tcBorders>
              <w:top w:val="nil"/>
              <w:left w:val="nil"/>
              <w:bottom w:val="nil"/>
              <w:right w:val="nil"/>
            </w:tcBorders>
            <w:vAlign w:val="bottom"/>
          </w:tcPr>
          <w:p w:rsidR="008B0E73" w:rsidRPr="00064C9C" w:rsidRDefault="008B0E73" w:rsidP="00B16C13">
            <w:pPr>
              <w:pBdr>
                <w:bottom w:val="single" w:sz="4" w:space="1" w:color="auto"/>
              </w:pBdr>
              <w:spacing w:after="0" w:line="260" w:lineRule="exact"/>
              <w:ind w:left="-138"/>
              <w:jc w:val="center"/>
              <w:rPr>
                <w:rFonts w:ascii="Times New Roman" w:hAnsi="Times New Roman" w:cs="Times New Roman"/>
                <w:b/>
                <w:bCs/>
                <w:sz w:val="20"/>
                <w:szCs w:val="20"/>
                <w:cs/>
              </w:rPr>
            </w:pPr>
            <w:r w:rsidRPr="00064C9C">
              <w:rPr>
                <w:rFonts w:ascii="Times New Roman" w:hAnsi="Times New Roman" w:cs="Times New Roman"/>
                <w:b/>
                <w:bCs/>
                <w:sz w:val="20"/>
                <w:szCs w:val="20"/>
              </w:rPr>
              <w:t>Carrying amount based on equity method</w:t>
            </w:r>
          </w:p>
        </w:tc>
        <w:tc>
          <w:tcPr>
            <w:tcW w:w="1920" w:type="dxa"/>
            <w:gridSpan w:val="2"/>
            <w:tcBorders>
              <w:left w:val="nil"/>
              <w:right w:val="nil"/>
            </w:tcBorders>
            <w:shd w:val="clear" w:color="auto" w:fill="auto"/>
            <w:vAlign w:val="bottom"/>
          </w:tcPr>
          <w:p w:rsidR="008B0E73" w:rsidRPr="00064C9C" w:rsidRDefault="008B0E73" w:rsidP="00B16C13">
            <w:pPr>
              <w:pBdr>
                <w:bottom w:val="single" w:sz="4" w:space="1" w:color="auto"/>
              </w:pBdr>
              <w:spacing w:after="0" w:line="260" w:lineRule="exact"/>
              <w:ind w:left="-138"/>
              <w:jc w:val="center"/>
              <w:rPr>
                <w:rFonts w:ascii="Times New Roman" w:hAnsi="Times New Roman" w:cs="Times New Roman"/>
                <w:b/>
                <w:bCs/>
                <w:sz w:val="20"/>
                <w:szCs w:val="20"/>
                <w:cs/>
              </w:rPr>
            </w:pPr>
            <w:r w:rsidRPr="00064C9C">
              <w:rPr>
                <w:rFonts w:ascii="Times New Roman" w:hAnsi="Times New Roman" w:cs="Times New Roman"/>
                <w:b/>
                <w:bCs/>
                <w:sz w:val="20"/>
                <w:szCs w:val="20"/>
              </w:rPr>
              <w:t>Cost</w:t>
            </w:r>
          </w:p>
        </w:tc>
      </w:tr>
      <w:tr w:rsidR="008B0E73" w:rsidRPr="00EB2151" w:rsidTr="00B16C13">
        <w:trPr>
          <w:tblHeader/>
        </w:trPr>
        <w:tc>
          <w:tcPr>
            <w:tcW w:w="1098" w:type="dxa"/>
            <w:tcBorders>
              <w:top w:val="nil"/>
              <w:left w:val="nil"/>
              <w:bottom w:val="nil"/>
              <w:right w:val="nil"/>
            </w:tcBorders>
          </w:tcPr>
          <w:p w:rsidR="008B0E73" w:rsidRPr="00064C9C" w:rsidRDefault="008B0E73" w:rsidP="00B16C13">
            <w:pPr>
              <w:spacing w:after="0" w:line="260" w:lineRule="exact"/>
              <w:jc w:val="center"/>
              <w:rPr>
                <w:rFonts w:ascii="Times New Roman" w:hAnsi="Times New Roman" w:cs="Times New Roman"/>
                <w:b/>
                <w:bCs/>
                <w:sz w:val="20"/>
                <w:szCs w:val="20"/>
              </w:rPr>
            </w:pPr>
          </w:p>
        </w:tc>
        <w:tc>
          <w:tcPr>
            <w:tcW w:w="2052" w:type="dxa"/>
            <w:tcBorders>
              <w:top w:val="nil"/>
              <w:left w:val="nil"/>
              <w:bottom w:val="nil"/>
              <w:right w:val="nil"/>
            </w:tcBorders>
          </w:tcPr>
          <w:p w:rsidR="008B0E73" w:rsidRPr="00064C9C" w:rsidRDefault="008B0E73" w:rsidP="00B16C13">
            <w:pPr>
              <w:tabs>
                <w:tab w:val="right" w:pos="7200"/>
                <w:tab w:val="right" w:pos="8540"/>
              </w:tabs>
              <w:spacing w:after="0" w:line="260" w:lineRule="exact"/>
              <w:jc w:val="center"/>
              <w:rPr>
                <w:rFonts w:ascii="Times New Roman" w:hAnsi="Times New Roman" w:cs="Times New Roman"/>
                <w:b/>
                <w:bCs/>
                <w:sz w:val="20"/>
                <w:szCs w:val="20"/>
                <w:u w:val="single"/>
                <w:cs/>
              </w:rPr>
            </w:pPr>
          </w:p>
        </w:tc>
        <w:tc>
          <w:tcPr>
            <w:tcW w:w="798"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2019</w:t>
            </w:r>
          </w:p>
        </w:tc>
        <w:tc>
          <w:tcPr>
            <w:tcW w:w="960"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2018</w:t>
            </w:r>
          </w:p>
        </w:tc>
        <w:tc>
          <w:tcPr>
            <w:tcW w:w="960"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2019</w:t>
            </w:r>
          </w:p>
        </w:tc>
        <w:tc>
          <w:tcPr>
            <w:tcW w:w="960"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2018</w:t>
            </w:r>
          </w:p>
        </w:tc>
        <w:tc>
          <w:tcPr>
            <w:tcW w:w="960"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2019</w:t>
            </w:r>
          </w:p>
        </w:tc>
        <w:tc>
          <w:tcPr>
            <w:tcW w:w="960" w:type="dxa"/>
            <w:tcBorders>
              <w:top w:val="nil"/>
              <w:left w:val="nil"/>
              <w:bottom w:val="nil"/>
              <w:right w:val="nil"/>
            </w:tcBorders>
          </w:tcPr>
          <w:p w:rsidR="008B0E73" w:rsidRPr="00064C9C" w:rsidRDefault="00B16C13" w:rsidP="00B16C13">
            <w:pPr>
              <w:spacing w:after="0" w:line="260" w:lineRule="exact"/>
              <w:ind w:left="-108"/>
              <w:jc w:val="center"/>
              <w:rPr>
                <w:rFonts w:ascii="Times New Roman" w:hAnsi="Times New Roman" w:cs="Times New Roman"/>
                <w:b/>
                <w:bCs/>
                <w:sz w:val="20"/>
                <w:szCs w:val="20"/>
              </w:rPr>
            </w:pPr>
            <w:r w:rsidRPr="00B16C13">
              <w:rPr>
                <w:rFonts w:ascii="Times New Roman" w:hAnsi="Times New Roman" w:cs="Angsana New"/>
                <w:b/>
                <w:bCs/>
                <w:sz w:val="20"/>
                <w:szCs w:val="20"/>
              </w:rPr>
              <w:t>2018</w:t>
            </w:r>
          </w:p>
        </w:tc>
      </w:tr>
      <w:tr w:rsidR="008B0E73" w:rsidRPr="00EB2151" w:rsidTr="00B16C13">
        <w:trPr>
          <w:tblHeader/>
        </w:trPr>
        <w:tc>
          <w:tcPr>
            <w:tcW w:w="1098" w:type="dxa"/>
            <w:tcBorders>
              <w:top w:val="nil"/>
              <w:left w:val="nil"/>
              <w:bottom w:val="nil"/>
              <w:right w:val="nil"/>
            </w:tcBorders>
          </w:tcPr>
          <w:p w:rsidR="008B0E73" w:rsidRPr="00064C9C" w:rsidRDefault="008B0E73" w:rsidP="00B16C13">
            <w:pPr>
              <w:spacing w:after="0" w:line="260" w:lineRule="exact"/>
              <w:jc w:val="center"/>
              <w:rPr>
                <w:rFonts w:ascii="Times New Roman" w:hAnsi="Times New Roman" w:cs="Times New Roman"/>
                <w:sz w:val="20"/>
                <w:szCs w:val="20"/>
                <w:cs/>
              </w:rPr>
            </w:pPr>
          </w:p>
        </w:tc>
        <w:tc>
          <w:tcPr>
            <w:tcW w:w="2052" w:type="dxa"/>
            <w:tcBorders>
              <w:top w:val="nil"/>
              <w:left w:val="nil"/>
              <w:bottom w:val="nil"/>
              <w:right w:val="nil"/>
            </w:tcBorders>
          </w:tcPr>
          <w:p w:rsidR="008B0E73" w:rsidRPr="00064C9C" w:rsidRDefault="008B0E73" w:rsidP="00B16C13">
            <w:pPr>
              <w:tabs>
                <w:tab w:val="right" w:pos="7200"/>
                <w:tab w:val="right" w:pos="8540"/>
              </w:tabs>
              <w:spacing w:after="0" w:line="260" w:lineRule="exact"/>
              <w:jc w:val="center"/>
              <w:rPr>
                <w:rFonts w:ascii="Times New Roman" w:hAnsi="Times New Roman" w:cs="Times New Roman"/>
                <w:sz w:val="20"/>
                <w:szCs w:val="20"/>
                <w:u w:val="single"/>
              </w:rPr>
            </w:pPr>
          </w:p>
        </w:tc>
        <w:tc>
          <w:tcPr>
            <w:tcW w:w="798" w:type="dxa"/>
            <w:tcBorders>
              <w:top w:val="nil"/>
              <w:left w:val="nil"/>
              <w:bottom w:val="nil"/>
              <w:right w:val="nil"/>
            </w:tcBorders>
          </w:tcPr>
          <w:p w:rsidR="008B0E73" w:rsidRPr="00064C9C" w:rsidRDefault="008B0E73" w:rsidP="00B16C13">
            <w:pPr>
              <w:spacing w:after="0" w:line="260" w:lineRule="exact"/>
              <w:jc w:val="center"/>
              <w:rPr>
                <w:rFonts w:ascii="Times New Roman" w:hAnsi="Times New Roman" w:cs="Times New Roman"/>
                <w:sz w:val="20"/>
                <w:szCs w:val="20"/>
              </w:rPr>
            </w:pPr>
            <w:r w:rsidRPr="00064C9C">
              <w:rPr>
                <w:rFonts w:ascii="Times New Roman" w:hAnsi="Times New Roman" w:cs="Times New Roman"/>
                <w:sz w:val="20"/>
                <w:szCs w:val="20"/>
              </w:rPr>
              <w:t>(%)</w:t>
            </w:r>
          </w:p>
        </w:tc>
        <w:tc>
          <w:tcPr>
            <w:tcW w:w="960" w:type="dxa"/>
            <w:tcBorders>
              <w:top w:val="nil"/>
              <w:left w:val="nil"/>
              <w:bottom w:val="nil"/>
              <w:right w:val="nil"/>
            </w:tcBorders>
          </w:tcPr>
          <w:p w:rsidR="008B0E73" w:rsidRPr="00064C9C" w:rsidRDefault="008B0E73" w:rsidP="00B16C13">
            <w:pPr>
              <w:spacing w:after="0" w:line="260" w:lineRule="exact"/>
              <w:jc w:val="center"/>
              <w:rPr>
                <w:rFonts w:ascii="Times New Roman" w:hAnsi="Times New Roman" w:cs="Times New Roman"/>
                <w:sz w:val="20"/>
                <w:szCs w:val="20"/>
              </w:rPr>
            </w:pPr>
            <w:r w:rsidRPr="00064C9C">
              <w:rPr>
                <w:rFonts w:ascii="Times New Roman" w:hAnsi="Times New Roman" w:cs="Times New Roman"/>
                <w:sz w:val="20"/>
                <w:szCs w:val="20"/>
              </w:rPr>
              <w:t>(%)</w:t>
            </w:r>
          </w:p>
        </w:tc>
        <w:tc>
          <w:tcPr>
            <w:tcW w:w="960" w:type="dxa"/>
            <w:tcBorders>
              <w:top w:val="nil"/>
              <w:left w:val="nil"/>
              <w:bottom w:val="nil"/>
              <w:right w:val="nil"/>
            </w:tcBorders>
          </w:tcPr>
          <w:p w:rsidR="008B0E73" w:rsidRPr="00064C9C" w:rsidRDefault="008B0E73" w:rsidP="00B16C13">
            <w:pPr>
              <w:tabs>
                <w:tab w:val="right" w:pos="7200"/>
                <w:tab w:val="right" w:pos="8540"/>
              </w:tabs>
              <w:spacing w:after="0" w:line="260" w:lineRule="exact"/>
              <w:ind w:left="-48"/>
              <w:jc w:val="center"/>
              <w:rPr>
                <w:rFonts w:ascii="Times New Roman" w:hAnsi="Times New Roman" w:cs="Times New Roman"/>
                <w:sz w:val="20"/>
                <w:szCs w:val="20"/>
              </w:rPr>
            </w:pPr>
          </w:p>
        </w:tc>
        <w:tc>
          <w:tcPr>
            <w:tcW w:w="960" w:type="dxa"/>
            <w:tcBorders>
              <w:top w:val="nil"/>
              <w:left w:val="nil"/>
              <w:bottom w:val="nil"/>
              <w:right w:val="nil"/>
            </w:tcBorders>
          </w:tcPr>
          <w:p w:rsidR="008B0E73" w:rsidRPr="00064C9C" w:rsidRDefault="008B0E73" w:rsidP="00B16C13">
            <w:pPr>
              <w:tabs>
                <w:tab w:val="right" w:pos="7200"/>
                <w:tab w:val="right" w:pos="8540"/>
              </w:tabs>
              <w:spacing w:after="0" w:line="260" w:lineRule="exact"/>
              <w:ind w:left="-48"/>
              <w:jc w:val="center"/>
              <w:rPr>
                <w:rFonts w:ascii="Times New Roman" w:hAnsi="Times New Roman" w:cs="Times New Roman"/>
                <w:sz w:val="20"/>
                <w:szCs w:val="20"/>
              </w:rPr>
            </w:pPr>
          </w:p>
        </w:tc>
        <w:tc>
          <w:tcPr>
            <w:tcW w:w="960" w:type="dxa"/>
            <w:tcBorders>
              <w:top w:val="nil"/>
              <w:left w:val="nil"/>
              <w:right w:val="nil"/>
            </w:tcBorders>
          </w:tcPr>
          <w:p w:rsidR="008B0E73" w:rsidRPr="00064C9C" w:rsidRDefault="008B0E73" w:rsidP="00B16C13">
            <w:pPr>
              <w:tabs>
                <w:tab w:val="right" w:pos="7200"/>
                <w:tab w:val="right" w:pos="8540"/>
              </w:tabs>
              <w:spacing w:after="0" w:line="260" w:lineRule="exact"/>
              <w:ind w:left="-48"/>
              <w:jc w:val="center"/>
              <w:rPr>
                <w:rFonts w:ascii="Times New Roman" w:hAnsi="Times New Roman" w:cs="Times New Roman"/>
                <w:sz w:val="20"/>
                <w:szCs w:val="20"/>
              </w:rPr>
            </w:pPr>
          </w:p>
        </w:tc>
        <w:tc>
          <w:tcPr>
            <w:tcW w:w="960" w:type="dxa"/>
            <w:tcBorders>
              <w:top w:val="nil"/>
              <w:left w:val="nil"/>
              <w:right w:val="nil"/>
            </w:tcBorders>
          </w:tcPr>
          <w:p w:rsidR="008B0E73" w:rsidRPr="00064C9C" w:rsidRDefault="008B0E73" w:rsidP="00B16C13">
            <w:pPr>
              <w:tabs>
                <w:tab w:val="right" w:pos="7200"/>
                <w:tab w:val="right" w:pos="8540"/>
              </w:tabs>
              <w:spacing w:after="0" w:line="260" w:lineRule="exact"/>
              <w:ind w:left="-48"/>
              <w:jc w:val="center"/>
              <w:rPr>
                <w:rFonts w:ascii="Times New Roman" w:hAnsi="Times New Roman" w:cs="Times New Roman"/>
                <w:sz w:val="20"/>
                <w:szCs w:val="20"/>
              </w:rPr>
            </w:pPr>
          </w:p>
        </w:tc>
      </w:tr>
      <w:tr w:rsidR="008B0E73" w:rsidRPr="00EB2151" w:rsidTr="00B16C13">
        <w:trPr>
          <w:tblHeader/>
        </w:trPr>
        <w:tc>
          <w:tcPr>
            <w:tcW w:w="1098" w:type="dxa"/>
            <w:tcBorders>
              <w:top w:val="nil"/>
              <w:left w:val="nil"/>
              <w:bottom w:val="nil"/>
              <w:right w:val="nil"/>
            </w:tcBorders>
          </w:tcPr>
          <w:p w:rsidR="008B0E73" w:rsidRPr="00064C9C" w:rsidRDefault="008B0E73" w:rsidP="00B16C13">
            <w:pPr>
              <w:spacing w:after="0" w:line="260" w:lineRule="exact"/>
              <w:jc w:val="both"/>
              <w:rPr>
                <w:rFonts w:ascii="Times New Roman" w:hAnsi="Times New Roman" w:cs="Times New Roman"/>
                <w:sz w:val="20"/>
                <w:szCs w:val="20"/>
                <w:cs/>
              </w:rPr>
            </w:pPr>
            <w:proofErr w:type="spellStart"/>
            <w:r w:rsidRPr="00064C9C">
              <w:rPr>
                <w:rFonts w:ascii="Times New Roman" w:hAnsi="Times New Roman" w:cs="Times New Roman"/>
                <w:sz w:val="20"/>
                <w:szCs w:val="20"/>
              </w:rPr>
              <w:t>Mlink</w:t>
            </w:r>
            <w:proofErr w:type="spellEnd"/>
            <w:r w:rsidRPr="00064C9C">
              <w:rPr>
                <w:rFonts w:ascii="Times New Roman" w:hAnsi="Times New Roman" w:cs="Times New Roman"/>
                <w:sz w:val="20"/>
                <w:szCs w:val="20"/>
              </w:rPr>
              <w:t xml:space="preserve"> QIR Co., Ltd.</w:t>
            </w:r>
          </w:p>
        </w:tc>
        <w:tc>
          <w:tcPr>
            <w:tcW w:w="2052" w:type="dxa"/>
            <w:tcBorders>
              <w:top w:val="nil"/>
              <w:left w:val="nil"/>
              <w:bottom w:val="nil"/>
              <w:right w:val="nil"/>
            </w:tcBorders>
          </w:tcPr>
          <w:p w:rsidR="008B0E73" w:rsidRPr="00064C9C" w:rsidRDefault="008B0E73" w:rsidP="00B16C13">
            <w:pPr>
              <w:spacing w:after="0" w:line="260" w:lineRule="exact"/>
              <w:ind w:left="162" w:right="-108" w:hanging="162"/>
              <w:rPr>
                <w:rFonts w:ascii="Times New Roman" w:hAnsi="Times New Roman" w:cs="Times New Roman"/>
                <w:sz w:val="20"/>
                <w:szCs w:val="20"/>
              </w:rPr>
            </w:pPr>
            <w:r w:rsidRPr="00064C9C">
              <w:rPr>
                <w:rFonts w:ascii="Times New Roman" w:hAnsi="Times New Roman" w:cs="Times New Roman"/>
                <w:sz w:val="20"/>
                <w:szCs w:val="20"/>
              </w:rPr>
              <w:t xml:space="preserve">In process of liquidation </w:t>
            </w:r>
          </w:p>
        </w:tc>
        <w:tc>
          <w:tcPr>
            <w:tcW w:w="798" w:type="dxa"/>
            <w:tcBorders>
              <w:top w:val="nil"/>
              <w:left w:val="nil"/>
              <w:bottom w:val="nil"/>
              <w:right w:val="nil"/>
            </w:tcBorders>
          </w:tcPr>
          <w:p w:rsidR="008B0E73" w:rsidRPr="00064C9C" w:rsidRDefault="00B16C13" w:rsidP="00B16C13">
            <w:pPr>
              <w:tabs>
                <w:tab w:val="decimal" w:pos="447"/>
              </w:tabs>
              <w:spacing w:after="0" w:line="260" w:lineRule="exact"/>
              <w:rPr>
                <w:rFonts w:ascii="Times New Roman" w:hAnsi="Times New Roman" w:cs="Times New Roman"/>
                <w:sz w:val="20"/>
                <w:szCs w:val="20"/>
              </w:rPr>
            </w:pPr>
            <w:r w:rsidRPr="00B16C13">
              <w:rPr>
                <w:rFonts w:ascii="Times New Roman" w:hAnsi="Times New Roman" w:cs="Angsana New"/>
                <w:sz w:val="20"/>
                <w:szCs w:val="20"/>
              </w:rPr>
              <w:t>60</w:t>
            </w:r>
          </w:p>
        </w:tc>
        <w:tc>
          <w:tcPr>
            <w:tcW w:w="960" w:type="dxa"/>
            <w:tcBorders>
              <w:top w:val="nil"/>
              <w:left w:val="nil"/>
              <w:bottom w:val="nil"/>
              <w:right w:val="nil"/>
            </w:tcBorders>
          </w:tcPr>
          <w:p w:rsidR="008B0E73" w:rsidRPr="00064C9C" w:rsidRDefault="00B16C13" w:rsidP="00B16C13">
            <w:pPr>
              <w:tabs>
                <w:tab w:val="decimal" w:pos="447"/>
              </w:tabs>
              <w:spacing w:after="0" w:line="260" w:lineRule="exact"/>
              <w:rPr>
                <w:rFonts w:ascii="Times New Roman" w:hAnsi="Times New Roman" w:cs="Times New Roman"/>
                <w:sz w:val="20"/>
                <w:szCs w:val="20"/>
              </w:rPr>
            </w:pPr>
            <w:r w:rsidRPr="00B16C13">
              <w:rPr>
                <w:rFonts w:ascii="Times New Roman" w:hAnsi="Times New Roman" w:cs="Angsana New"/>
                <w:sz w:val="20"/>
                <w:szCs w:val="20"/>
              </w:rPr>
              <w:t>60</w:t>
            </w:r>
          </w:p>
        </w:tc>
        <w:tc>
          <w:tcPr>
            <w:tcW w:w="960" w:type="dxa"/>
            <w:tcBorders>
              <w:top w:val="nil"/>
              <w:left w:val="nil"/>
              <w:bottom w:val="nil"/>
              <w:right w:val="nil"/>
            </w:tcBorders>
          </w:tcPr>
          <w:p w:rsidR="008B0E73" w:rsidRPr="00064C9C" w:rsidRDefault="005E7022" w:rsidP="00B16C13">
            <w:pPr>
              <w:spacing w:after="0" w:line="260" w:lineRule="exact"/>
              <w:ind w:left="-48"/>
              <w:jc w:val="center"/>
              <w:rPr>
                <w:rFonts w:ascii="Times New Roman" w:hAnsi="Times New Roman" w:cs="Times New Roman"/>
                <w:sz w:val="20"/>
                <w:szCs w:val="20"/>
              </w:rPr>
            </w:pPr>
            <w:r>
              <w:rPr>
                <w:rFonts w:ascii="Times New Roman" w:hAnsi="Times New Roman" w:cs="Times New Roman"/>
                <w:sz w:val="20"/>
                <w:szCs w:val="20"/>
              </w:rPr>
              <w:t>(</w:t>
            </w:r>
            <w:r w:rsidR="00B16C13" w:rsidRPr="00B16C13">
              <w:rPr>
                <w:rFonts w:ascii="Times New Roman" w:hAnsi="Times New Roman" w:cs="Angsana New"/>
                <w:sz w:val="20"/>
                <w:szCs w:val="20"/>
              </w:rPr>
              <w:t>6</w:t>
            </w:r>
            <w:r>
              <w:rPr>
                <w:rFonts w:ascii="Times New Roman" w:hAnsi="Times New Roman" w:cs="Times New Roman"/>
                <w:sz w:val="20"/>
                <w:szCs w:val="20"/>
              </w:rPr>
              <w:t>,</w:t>
            </w:r>
            <w:r w:rsidR="00B16C13" w:rsidRPr="00B16C13">
              <w:rPr>
                <w:rFonts w:ascii="Times New Roman" w:hAnsi="Times New Roman" w:cs="Angsana New"/>
                <w:sz w:val="20"/>
                <w:szCs w:val="20"/>
              </w:rPr>
              <w:t>451</w:t>
            </w:r>
            <w:r>
              <w:rPr>
                <w:rFonts w:ascii="Times New Roman" w:hAnsi="Times New Roman" w:cs="Times New Roman"/>
                <w:sz w:val="20"/>
                <w:szCs w:val="20"/>
              </w:rPr>
              <w:t>)</w:t>
            </w:r>
          </w:p>
        </w:tc>
        <w:tc>
          <w:tcPr>
            <w:tcW w:w="960" w:type="dxa"/>
            <w:tcBorders>
              <w:top w:val="nil"/>
              <w:left w:val="nil"/>
              <w:bottom w:val="nil"/>
              <w:right w:val="nil"/>
            </w:tcBorders>
          </w:tcPr>
          <w:p w:rsidR="008B0E73" w:rsidRPr="00064C9C" w:rsidRDefault="008B0E73" w:rsidP="00B16C13">
            <w:pPr>
              <w:tabs>
                <w:tab w:val="decimal" w:pos="672"/>
              </w:tabs>
              <w:spacing w:after="0" w:line="260" w:lineRule="exact"/>
              <w:ind w:left="-48"/>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6</w:t>
            </w:r>
            <w:r w:rsidRPr="00064C9C">
              <w:rPr>
                <w:rFonts w:ascii="Times New Roman" w:hAnsi="Times New Roman" w:cs="Times New Roman"/>
                <w:sz w:val="20"/>
                <w:szCs w:val="20"/>
              </w:rPr>
              <w:t>,</w:t>
            </w:r>
            <w:r w:rsidR="00B16C13" w:rsidRPr="00B16C13">
              <w:rPr>
                <w:rFonts w:ascii="Times New Roman" w:hAnsi="Times New Roman" w:cs="Angsana New"/>
                <w:sz w:val="20"/>
                <w:szCs w:val="20"/>
              </w:rPr>
              <w:t>451</w:t>
            </w:r>
            <w:r w:rsidRPr="00064C9C">
              <w:rPr>
                <w:rFonts w:ascii="Times New Roman" w:hAnsi="Times New Roman" w:cs="Times New Roman"/>
                <w:sz w:val="20"/>
                <w:szCs w:val="20"/>
              </w:rPr>
              <w:t>)</w:t>
            </w:r>
          </w:p>
        </w:tc>
        <w:tc>
          <w:tcPr>
            <w:tcW w:w="960" w:type="dxa"/>
            <w:tcBorders>
              <w:left w:val="nil"/>
              <w:right w:val="nil"/>
            </w:tcBorders>
          </w:tcPr>
          <w:p w:rsidR="008B0E73" w:rsidRPr="00064C9C" w:rsidRDefault="00B16C13" w:rsidP="00B16C13">
            <w:pPr>
              <w:spacing w:after="0" w:line="260" w:lineRule="exact"/>
              <w:ind w:left="-48"/>
              <w:jc w:val="center"/>
              <w:rPr>
                <w:rFonts w:ascii="Times New Roman" w:hAnsi="Times New Roman" w:cs="Times New Roman"/>
                <w:sz w:val="20"/>
                <w:szCs w:val="20"/>
              </w:rPr>
            </w:pPr>
            <w:r w:rsidRPr="00B16C13">
              <w:rPr>
                <w:rFonts w:ascii="Times New Roman" w:hAnsi="Times New Roman" w:cs="Angsana New"/>
                <w:sz w:val="20"/>
                <w:szCs w:val="20"/>
              </w:rPr>
              <w:t>9</w:t>
            </w:r>
            <w:r w:rsidR="005E7022">
              <w:rPr>
                <w:rFonts w:ascii="Times New Roman" w:hAnsi="Times New Roman" w:cs="Times New Roman"/>
                <w:sz w:val="20"/>
                <w:szCs w:val="20"/>
              </w:rPr>
              <w:t>,</w:t>
            </w:r>
            <w:r w:rsidRPr="00B16C13">
              <w:rPr>
                <w:rFonts w:ascii="Times New Roman" w:hAnsi="Times New Roman" w:cs="Angsana New"/>
                <w:sz w:val="20"/>
                <w:szCs w:val="20"/>
              </w:rPr>
              <w:t>000</w:t>
            </w:r>
          </w:p>
        </w:tc>
        <w:tc>
          <w:tcPr>
            <w:tcW w:w="960" w:type="dxa"/>
            <w:tcBorders>
              <w:left w:val="nil"/>
              <w:right w:val="nil"/>
            </w:tcBorders>
          </w:tcPr>
          <w:p w:rsidR="008B0E73" w:rsidRPr="00064C9C" w:rsidRDefault="00B16C13" w:rsidP="00B16C13">
            <w:pPr>
              <w:tabs>
                <w:tab w:val="decimal" w:pos="672"/>
              </w:tabs>
              <w:spacing w:after="0" w:line="260" w:lineRule="exact"/>
              <w:ind w:left="-48"/>
              <w:rPr>
                <w:rFonts w:ascii="Times New Roman" w:hAnsi="Times New Roman" w:cs="Times New Roman"/>
                <w:sz w:val="20"/>
                <w:szCs w:val="20"/>
              </w:rPr>
            </w:pPr>
            <w:r w:rsidRPr="00B16C13">
              <w:rPr>
                <w:rFonts w:ascii="Times New Roman" w:hAnsi="Times New Roman" w:cs="Angsana New"/>
                <w:sz w:val="20"/>
                <w:szCs w:val="20"/>
              </w:rPr>
              <w:t>9</w:t>
            </w:r>
            <w:r w:rsidR="008B0E73" w:rsidRPr="00064C9C">
              <w:rPr>
                <w:rFonts w:ascii="Times New Roman" w:hAnsi="Times New Roman" w:cs="Times New Roman"/>
                <w:sz w:val="20"/>
                <w:szCs w:val="20"/>
              </w:rPr>
              <w:t>,</w:t>
            </w:r>
            <w:r w:rsidRPr="00B16C13">
              <w:rPr>
                <w:rFonts w:ascii="Times New Roman" w:hAnsi="Times New Roman" w:cs="Angsana New"/>
                <w:sz w:val="20"/>
                <w:szCs w:val="20"/>
              </w:rPr>
              <w:t>000</w:t>
            </w:r>
          </w:p>
        </w:tc>
      </w:tr>
      <w:tr w:rsidR="002D2704" w:rsidRPr="00EB2151" w:rsidTr="00B16C13">
        <w:trPr>
          <w:tblHeader/>
        </w:trPr>
        <w:tc>
          <w:tcPr>
            <w:tcW w:w="3150" w:type="dxa"/>
            <w:gridSpan w:val="2"/>
            <w:tcBorders>
              <w:top w:val="nil"/>
              <w:left w:val="nil"/>
              <w:bottom w:val="nil"/>
              <w:right w:val="nil"/>
            </w:tcBorders>
          </w:tcPr>
          <w:p w:rsidR="002D2704" w:rsidRPr="00064C9C" w:rsidRDefault="002D2704" w:rsidP="00B16C13">
            <w:pPr>
              <w:spacing w:after="0" w:line="260" w:lineRule="exact"/>
              <w:ind w:left="162" w:right="-108" w:hanging="162"/>
              <w:rPr>
                <w:rFonts w:ascii="Times New Roman" w:hAnsi="Times New Roman" w:cs="Times New Roman"/>
                <w:sz w:val="20"/>
                <w:szCs w:val="20"/>
                <w:u w:val="single"/>
              </w:rPr>
            </w:pPr>
            <w:r w:rsidRPr="00064C9C">
              <w:rPr>
                <w:rFonts w:ascii="Times New Roman" w:hAnsi="Times New Roman" w:cs="Times New Roman"/>
                <w:sz w:val="20"/>
                <w:szCs w:val="20"/>
                <w:u w:val="single"/>
              </w:rPr>
              <w:t>Less:</w:t>
            </w:r>
            <w:r w:rsidRPr="00064C9C">
              <w:rPr>
                <w:rFonts w:ascii="Times New Roman" w:hAnsi="Times New Roman" w:cs="Times New Roman"/>
                <w:sz w:val="20"/>
                <w:szCs w:val="20"/>
              </w:rPr>
              <w:t xml:space="preserve"> Allowance for impairment of</w:t>
            </w:r>
          </w:p>
        </w:tc>
        <w:tc>
          <w:tcPr>
            <w:tcW w:w="798" w:type="dxa"/>
            <w:tcBorders>
              <w:top w:val="nil"/>
              <w:left w:val="nil"/>
              <w:bottom w:val="nil"/>
              <w:right w:val="nil"/>
            </w:tcBorders>
          </w:tcPr>
          <w:p w:rsidR="002D2704" w:rsidRPr="00064C9C" w:rsidRDefault="002D2704" w:rsidP="00B16C13">
            <w:pPr>
              <w:tabs>
                <w:tab w:val="decimal" w:pos="447"/>
              </w:tabs>
              <w:spacing w:after="0" w:line="260" w:lineRule="exact"/>
              <w:rPr>
                <w:rFonts w:ascii="Times New Roman" w:hAnsi="Times New Roman" w:cs="Times New Roman"/>
                <w:sz w:val="20"/>
                <w:szCs w:val="20"/>
                <w:cs/>
              </w:rPr>
            </w:pPr>
          </w:p>
        </w:tc>
        <w:tc>
          <w:tcPr>
            <w:tcW w:w="960" w:type="dxa"/>
            <w:tcBorders>
              <w:top w:val="nil"/>
              <w:left w:val="nil"/>
              <w:bottom w:val="nil"/>
              <w:right w:val="nil"/>
            </w:tcBorders>
          </w:tcPr>
          <w:p w:rsidR="002D2704" w:rsidRPr="00064C9C" w:rsidRDefault="002D2704" w:rsidP="00B16C13">
            <w:pPr>
              <w:tabs>
                <w:tab w:val="decimal" w:pos="447"/>
              </w:tabs>
              <w:spacing w:after="0" w:line="260" w:lineRule="exact"/>
              <w:rPr>
                <w:rFonts w:ascii="Times New Roman" w:hAnsi="Times New Roman" w:cs="Times New Roman"/>
                <w:sz w:val="20"/>
                <w:szCs w:val="20"/>
                <w:cs/>
              </w:rPr>
            </w:pPr>
          </w:p>
        </w:tc>
        <w:tc>
          <w:tcPr>
            <w:tcW w:w="960" w:type="dxa"/>
            <w:tcBorders>
              <w:top w:val="nil"/>
              <w:left w:val="nil"/>
              <w:bottom w:val="nil"/>
              <w:right w:val="nil"/>
            </w:tcBorders>
          </w:tcPr>
          <w:p w:rsidR="002D2704" w:rsidRDefault="002D2704" w:rsidP="00B16C13">
            <w:pPr>
              <w:spacing w:after="0" w:line="260" w:lineRule="exact"/>
              <w:ind w:left="-48"/>
              <w:jc w:val="center"/>
              <w:rPr>
                <w:rFonts w:ascii="Times New Roman" w:hAnsi="Times New Roman" w:cs="Times New Roman"/>
                <w:sz w:val="20"/>
                <w:szCs w:val="20"/>
              </w:rPr>
            </w:pPr>
          </w:p>
        </w:tc>
        <w:tc>
          <w:tcPr>
            <w:tcW w:w="960" w:type="dxa"/>
            <w:tcBorders>
              <w:top w:val="nil"/>
              <w:left w:val="nil"/>
              <w:bottom w:val="nil"/>
              <w:right w:val="nil"/>
            </w:tcBorders>
          </w:tcPr>
          <w:p w:rsidR="002D2704" w:rsidRPr="00064C9C" w:rsidRDefault="002D2704" w:rsidP="00B16C13">
            <w:pPr>
              <w:spacing w:after="0" w:line="260" w:lineRule="exact"/>
              <w:ind w:left="-48"/>
              <w:jc w:val="center"/>
              <w:rPr>
                <w:rFonts w:ascii="Times New Roman" w:hAnsi="Times New Roman" w:cs="Times New Roman"/>
                <w:sz w:val="20"/>
                <w:szCs w:val="20"/>
              </w:rPr>
            </w:pPr>
          </w:p>
        </w:tc>
        <w:tc>
          <w:tcPr>
            <w:tcW w:w="960" w:type="dxa"/>
            <w:tcBorders>
              <w:left w:val="nil"/>
              <w:right w:val="nil"/>
            </w:tcBorders>
          </w:tcPr>
          <w:p w:rsidR="002D2704" w:rsidRDefault="002D2704" w:rsidP="00B16C13">
            <w:pPr>
              <w:spacing w:after="0" w:line="260" w:lineRule="exact"/>
              <w:ind w:left="-48"/>
              <w:jc w:val="center"/>
              <w:rPr>
                <w:rFonts w:ascii="Times New Roman" w:hAnsi="Times New Roman" w:cs="Times New Roman"/>
                <w:sz w:val="20"/>
                <w:szCs w:val="20"/>
              </w:rPr>
            </w:pPr>
          </w:p>
        </w:tc>
        <w:tc>
          <w:tcPr>
            <w:tcW w:w="960" w:type="dxa"/>
            <w:tcBorders>
              <w:left w:val="nil"/>
              <w:right w:val="nil"/>
            </w:tcBorders>
          </w:tcPr>
          <w:p w:rsidR="002D2704" w:rsidRPr="00064C9C" w:rsidRDefault="002D2704" w:rsidP="00B16C13">
            <w:pPr>
              <w:tabs>
                <w:tab w:val="decimal" w:pos="672"/>
              </w:tabs>
              <w:spacing w:after="0" w:line="260" w:lineRule="exact"/>
              <w:ind w:left="-48"/>
              <w:rPr>
                <w:rFonts w:ascii="Times New Roman" w:hAnsi="Times New Roman" w:cs="Times New Roman"/>
                <w:sz w:val="20"/>
                <w:szCs w:val="20"/>
              </w:rPr>
            </w:pPr>
          </w:p>
        </w:tc>
      </w:tr>
      <w:tr w:rsidR="008B0E73" w:rsidRPr="00EB2151" w:rsidTr="00B16C13">
        <w:trPr>
          <w:tblHeader/>
        </w:trPr>
        <w:tc>
          <w:tcPr>
            <w:tcW w:w="3150" w:type="dxa"/>
            <w:gridSpan w:val="2"/>
            <w:tcBorders>
              <w:top w:val="nil"/>
              <w:left w:val="nil"/>
              <w:bottom w:val="nil"/>
              <w:right w:val="nil"/>
            </w:tcBorders>
          </w:tcPr>
          <w:p w:rsidR="008B0E73" w:rsidRPr="00064C9C" w:rsidRDefault="008B0E73" w:rsidP="00B16C13">
            <w:pPr>
              <w:spacing w:after="0" w:line="260" w:lineRule="exact"/>
              <w:ind w:left="162" w:right="-108" w:firstLine="453"/>
              <w:rPr>
                <w:rFonts w:ascii="Times New Roman" w:hAnsi="Times New Roman" w:cs="Times New Roman"/>
                <w:sz w:val="20"/>
                <w:szCs w:val="20"/>
              </w:rPr>
            </w:pPr>
            <w:r w:rsidRPr="00064C9C">
              <w:rPr>
                <w:rFonts w:ascii="Times New Roman" w:hAnsi="Times New Roman" w:cs="Times New Roman"/>
                <w:sz w:val="20"/>
                <w:szCs w:val="20"/>
              </w:rPr>
              <w:t>investment</w:t>
            </w:r>
          </w:p>
        </w:tc>
        <w:tc>
          <w:tcPr>
            <w:tcW w:w="798" w:type="dxa"/>
            <w:tcBorders>
              <w:top w:val="nil"/>
              <w:left w:val="nil"/>
              <w:bottom w:val="nil"/>
              <w:right w:val="nil"/>
            </w:tcBorders>
          </w:tcPr>
          <w:p w:rsidR="008B0E73" w:rsidRPr="00064C9C" w:rsidRDefault="008B0E73" w:rsidP="00B16C13">
            <w:pPr>
              <w:tabs>
                <w:tab w:val="decimal" w:pos="447"/>
              </w:tabs>
              <w:spacing w:after="0" w:line="260" w:lineRule="exact"/>
              <w:rPr>
                <w:rFonts w:ascii="Times New Roman" w:hAnsi="Times New Roman" w:cs="Times New Roman"/>
                <w:sz w:val="20"/>
                <w:szCs w:val="20"/>
                <w:cs/>
              </w:rPr>
            </w:pPr>
          </w:p>
        </w:tc>
        <w:tc>
          <w:tcPr>
            <w:tcW w:w="960" w:type="dxa"/>
            <w:tcBorders>
              <w:top w:val="nil"/>
              <w:left w:val="nil"/>
              <w:bottom w:val="nil"/>
              <w:right w:val="nil"/>
            </w:tcBorders>
          </w:tcPr>
          <w:p w:rsidR="008B0E73" w:rsidRPr="00064C9C" w:rsidRDefault="008B0E73" w:rsidP="00B16C13">
            <w:pPr>
              <w:tabs>
                <w:tab w:val="decimal" w:pos="447"/>
              </w:tabs>
              <w:spacing w:after="0" w:line="260" w:lineRule="exact"/>
              <w:rPr>
                <w:rFonts w:ascii="Times New Roman" w:hAnsi="Times New Roman" w:cs="Times New Roman"/>
                <w:sz w:val="20"/>
                <w:szCs w:val="20"/>
                <w:cs/>
              </w:rPr>
            </w:pPr>
          </w:p>
        </w:tc>
        <w:tc>
          <w:tcPr>
            <w:tcW w:w="960" w:type="dxa"/>
            <w:tcBorders>
              <w:top w:val="nil"/>
              <w:left w:val="nil"/>
              <w:bottom w:val="nil"/>
              <w:right w:val="nil"/>
            </w:tcBorders>
          </w:tcPr>
          <w:p w:rsidR="008B0E73" w:rsidRPr="00064C9C" w:rsidRDefault="0084150E" w:rsidP="00B16C13">
            <w:pPr>
              <w:spacing w:after="0" w:line="260" w:lineRule="exact"/>
              <w:ind w:left="-48"/>
              <w:jc w:val="center"/>
              <w:rPr>
                <w:rFonts w:ascii="Times New Roman" w:hAnsi="Times New Roman" w:cs="Times New Roman"/>
                <w:sz w:val="20"/>
                <w:szCs w:val="20"/>
                <w:cs/>
              </w:rPr>
            </w:pPr>
            <w:r>
              <w:rPr>
                <w:rFonts w:ascii="Times New Roman" w:hAnsi="Times New Roman" w:cs="Times New Roman"/>
                <w:sz w:val="20"/>
                <w:szCs w:val="20"/>
              </w:rPr>
              <w:t>(</w:t>
            </w:r>
            <w:r w:rsidR="00B16C13" w:rsidRPr="00B16C13">
              <w:rPr>
                <w:rFonts w:ascii="Times New Roman" w:hAnsi="Times New Roman" w:cs="Angsana New"/>
                <w:sz w:val="20"/>
                <w:szCs w:val="20"/>
              </w:rPr>
              <w:t>6</w:t>
            </w:r>
            <w:r>
              <w:rPr>
                <w:rFonts w:ascii="Times New Roman" w:hAnsi="Times New Roman" w:cs="Times New Roman"/>
                <w:sz w:val="20"/>
                <w:szCs w:val="20"/>
              </w:rPr>
              <w:t>,</w:t>
            </w:r>
            <w:r w:rsidR="00B16C13" w:rsidRPr="00B16C13">
              <w:rPr>
                <w:rFonts w:ascii="Times New Roman" w:hAnsi="Times New Roman" w:cs="Angsana New"/>
                <w:sz w:val="20"/>
                <w:szCs w:val="20"/>
              </w:rPr>
              <w:t>451</w:t>
            </w:r>
            <w:r>
              <w:rPr>
                <w:rFonts w:ascii="Times New Roman" w:hAnsi="Times New Roman" w:cs="Times New Roman"/>
                <w:sz w:val="20"/>
                <w:szCs w:val="20"/>
              </w:rPr>
              <w:t>)</w:t>
            </w:r>
          </w:p>
        </w:tc>
        <w:tc>
          <w:tcPr>
            <w:tcW w:w="960" w:type="dxa"/>
            <w:tcBorders>
              <w:top w:val="nil"/>
              <w:left w:val="nil"/>
              <w:bottom w:val="nil"/>
              <w:right w:val="nil"/>
            </w:tcBorders>
          </w:tcPr>
          <w:p w:rsidR="008B0E73" w:rsidRPr="00064C9C" w:rsidRDefault="008B0E73" w:rsidP="00B16C13">
            <w:pPr>
              <w:spacing w:after="0" w:line="260" w:lineRule="exact"/>
              <w:ind w:left="-48"/>
              <w:jc w:val="center"/>
              <w:rPr>
                <w:rFonts w:ascii="Times New Roman" w:hAnsi="Times New Roman" w:cs="Times New Roman"/>
                <w:sz w:val="20"/>
                <w:szCs w:val="20"/>
              </w:rPr>
            </w:pPr>
            <w:r w:rsidRPr="00064C9C">
              <w:rPr>
                <w:rFonts w:ascii="Times New Roman" w:hAnsi="Times New Roman" w:cs="Times New Roman"/>
                <w:sz w:val="20"/>
                <w:szCs w:val="20"/>
              </w:rPr>
              <w:t>-</w:t>
            </w:r>
          </w:p>
        </w:tc>
        <w:tc>
          <w:tcPr>
            <w:tcW w:w="960" w:type="dxa"/>
            <w:tcBorders>
              <w:left w:val="nil"/>
              <w:right w:val="nil"/>
            </w:tcBorders>
          </w:tcPr>
          <w:p w:rsidR="008B0E73" w:rsidRPr="00064C9C" w:rsidRDefault="0084150E" w:rsidP="00B16C13">
            <w:pPr>
              <w:spacing w:after="0" w:line="260" w:lineRule="exact"/>
              <w:ind w:left="-48"/>
              <w:jc w:val="center"/>
              <w:rPr>
                <w:rFonts w:ascii="Times New Roman" w:hAnsi="Times New Roman" w:cs="Times New Roman"/>
                <w:sz w:val="20"/>
                <w:szCs w:val="20"/>
                <w:cs/>
              </w:rPr>
            </w:pPr>
            <w:r>
              <w:rPr>
                <w:rFonts w:ascii="Times New Roman" w:hAnsi="Times New Roman" w:cs="Times New Roman"/>
                <w:sz w:val="20"/>
                <w:szCs w:val="20"/>
              </w:rPr>
              <w:t>(</w:t>
            </w:r>
            <w:r w:rsidR="00B16C13" w:rsidRPr="00B16C13">
              <w:rPr>
                <w:rFonts w:ascii="Times New Roman" w:hAnsi="Times New Roman" w:cs="Angsana New"/>
                <w:sz w:val="20"/>
                <w:szCs w:val="20"/>
              </w:rPr>
              <w:t>9</w:t>
            </w:r>
            <w:r>
              <w:rPr>
                <w:rFonts w:ascii="Times New Roman" w:hAnsi="Times New Roman" w:cs="Times New Roman"/>
                <w:sz w:val="20"/>
                <w:szCs w:val="20"/>
              </w:rPr>
              <w:t>,</w:t>
            </w:r>
            <w:r w:rsidR="00B16C13" w:rsidRPr="00B16C13">
              <w:rPr>
                <w:rFonts w:ascii="Times New Roman" w:hAnsi="Times New Roman" w:cs="Angsana New"/>
                <w:sz w:val="20"/>
                <w:szCs w:val="20"/>
              </w:rPr>
              <w:t>000</w:t>
            </w:r>
            <w:r>
              <w:rPr>
                <w:rFonts w:ascii="Times New Roman" w:hAnsi="Times New Roman" w:cs="Times New Roman"/>
                <w:sz w:val="20"/>
                <w:szCs w:val="20"/>
              </w:rPr>
              <w:t>)</w:t>
            </w:r>
          </w:p>
        </w:tc>
        <w:tc>
          <w:tcPr>
            <w:tcW w:w="960" w:type="dxa"/>
            <w:tcBorders>
              <w:left w:val="nil"/>
              <w:right w:val="nil"/>
            </w:tcBorders>
          </w:tcPr>
          <w:p w:rsidR="008B0E73" w:rsidRPr="00064C9C" w:rsidRDefault="008B0E73" w:rsidP="00B16C13">
            <w:pPr>
              <w:tabs>
                <w:tab w:val="decimal" w:pos="672"/>
              </w:tabs>
              <w:spacing w:after="0" w:line="260" w:lineRule="exact"/>
              <w:ind w:left="-48"/>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9</w:t>
            </w:r>
            <w:r w:rsidRPr="00064C9C">
              <w:rPr>
                <w:rFonts w:ascii="Times New Roman" w:hAnsi="Times New Roman" w:cs="Times New Roman"/>
                <w:sz w:val="20"/>
                <w:szCs w:val="20"/>
              </w:rPr>
              <w:t>,</w:t>
            </w:r>
            <w:r w:rsidR="00B16C13" w:rsidRPr="00B16C13">
              <w:rPr>
                <w:rFonts w:ascii="Times New Roman" w:hAnsi="Times New Roman" w:cs="Angsana New"/>
                <w:sz w:val="20"/>
                <w:szCs w:val="20"/>
              </w:rPr>
              <w:t>000</w:t>
            </w:r>
            <w:r w:rsidRPr="00064C9C">
              <w:rPr>
                <w:rFonts w:ascii="Times New Roman" w:hAnsi="Times New Roman" w:cs="Times New Roman"/>
                <w:sz w:val="20"/>
                <w:szCs w:val="20"/>
              </w:rPr>
              <w:t>)</w:t>
            </w:r>
          </w:p>
        </w:tc>
      </w:tr>
      <w:tr w:rsidR="008B0E73" w:rsidRPr="00EB2151" w:rsidTr="00B16C13">
        <w:trPr>
          <w:tblHeader/>
        </w:trPr>
        <w:tc>
          <w:tcPr>
            <w:tcW w:w="1098" w:type="dxa"/>
            <w:tcBorders>
              <w:top w:val="nil"/>
              <w:left w:val="nil"/>
              <w:bottom w:val="nil"/>
              <w:right w:val="nil"/>
            </w:tcBorders>
          </w:tcPr>
          <w:p w:rsidR="008B0E73" w:rsidRPr="00064C9C" w:rsidRDefault="008B0E73" w:rsidP="00B16C13">
            <w:pPr>
              <w:tabs>
                <w:tab w:val="left" w:pos="0"/>
              </w:tabs>
              <w:spacing w:after="0" w:line="260" w:lineRule="exact"/>
              <w:rPr>
                <w:rFonts w:ascii="Times New Roman" w:hAnsi="Times New Roman" w:cs="Times New Roman"/>
                <w:sz w:val="20"/>
                <w:szCs w:val="20"/>
              </w:rPr>
            </w:pPr>
            <w:r w:rsidRPr="00064C9C">
              <w:rPr>
                <w:rFonts w:ascii="Times New Roman" w:hAnsi="Times New Roman" w:cs="Times New Roman"/>
                <w:sz w:val="20"/>
                <w:szCs w:val="20"/>
              </w:rPr>
              <w:t>Net</w:t>
            </w:r>
          </w:p>
        </w:tc>
        <w:tc>
          <w:tcPr>
            <w:tcW w:w="2052" w:type="dxa"/>
            <w:tcBorders>
              <w:top w:val="nil"/>
              <w:left w:val="nil"/>
              <w:bottom w:val="nil"/>
              <w:right w:val="nil"/>
            </w:tcBorders>
          </w:tcPr>
          <w:p w:rsidR="008B0E73" w:rsidRPr="00064C9C" w:rsidRDefault="008B0E73" w:rsidP="00B16C13">
            <w:pPr>
              <w:spacing w:after="0" w:line="260" w:lineRule="exact"/>
              <w:rPr>
                <w:rFonts w:ascii="Times New Roman" w:hAnsi="Times New Roman" w:cs="Times New Roman"/>
                <w:b/>
                <w:bCs/>
                <w:sz w:val="20"/>
                <w:szCs w:val="20"/>
              </w:rPr>
            </w:pPr>
          </w:p>
        </w:tc>
        <w:tc>
          <w:tcPr>
            <w:tcW w:w="798" w:type="dxa"/>
            <w:tcBorders>
              <w:top w:val="nil"/>
              <w:left w:val="nil"/>
              <w:bottom w:val="nil"/>
              <w:right w:val="nil"/>
            </w:tcBorders>
          </w:tcPr>
          <w:p w:rsidR="008B0E73" w:rsidRPr="00064C9C" w:rsidRDefault="008B0E73" w:rsidP="00B16C13">
            <w:pPr>
              <w:tabs>
                <w:tab w:val="decimal" w:pos="447"/>
              </w:tabs>
              <w:spacing w:after="0" w:line="260" w:lineRule="exact"/>
              <w:rPr>
                <w:rFonts w:ascii="Times New Roman" w:hAnsi="Times New Roman" w:cs="Times New Roman"/>
                <w:b/>
                <w:bCs/>
                <w:sz w:val="20"/>
                <w:szCs w:val="20"/>
              </w:rPr>
            </w:pPr>
          </w:p>
        </w:tc>
        <w:tc>
          <w:tcPr>
            <w:tcW w:w="960" w:type="dxa"/>
            <w:tcBorders>
              <w:top w:val="nil"/>
              <w:left w:val="nil"/>
              <w:bottom w:val="nil"/>
              <w:right w:val="nil"/>
            </w:tcBorders>
          </w:tcPr>
          <w:p w:rsidR="008B0E73" w:rsidRPr="00064C9C" w:rsidRDefault="008B0E73" w:rsidP="00B16C13">
            <w:pPr>
              <w:tabs>
                <w:tab w:val="decimal" w:pos="447"/>
              </w:tabs>
              <w:spacing w:after="0" w:line="260" w:lineRule="exact"/>
              <w:rPr>
                <w:rFonts w:ascii="Times New Roman" w:hAnsi="Times New Roman" w:cs="Times New Roman"/>
                <w:b/>
                <w:bCs/>
                <w:sz w:val="20"/>
                <w:szCs w:val="20"/>
              </w:rPr>
            </w:pPr>
          </w:p>
        </w:tc>
        <w:tc>
          <w:tcPr>
            <w:tcW w:w="960" w:type="dxa"/>
            <w:tcBorders>
              <w:top w:val="nil"/>
              <w:left w:val="nil"/>
              <w:bottom w:val="nil"/>
              <w:right w:val="nil"/>
            </w:tcBorders>
            <w:vAlign w:val="bottom"/>
          </w:tcPr>
          <w:p w:rsidR="008B0E73" w:rsidRPr="00064C9C" w:rsidRDefault="00F5616C" w:rsidP="00B16C13">
            <w:pPr>
              <w:pBdr>
                <w:top w:val="single" w:sz="4" w:space="1" w:color="auto"/>
                <w:bottom w:val="double" w:sz="4" w:space="1" w:color="auto"/>
              </w:pBdr>
              <w:spacing w:after="0" w:line="260" w:lineRule="exact"/>
              <w:ind w:left="-48"/>
              <w:jc w:val="center"/>
              <w:rPr>
                <w:rFonts w:ascii="Times New Roman" w:hAnsi="Times New Roman" w:cs="Times New Roman"/>
                <w:sz w:val="20"/>
                <w:szCs w:val="20"/>
              </w:rPr>
            </w:pPr>
            <w:r>
              <w:rPr>
                <w:rFonts w:ascii="Times New Roman" w:hAnsi="Times New Roman" w:cs="Times New Roman"/>
                <w:sz w:val="20"/>
                <w:szCs w:val="20"/>
              </w:rPr>
              <w:t>-</w:t>
            </w:r>
          </w:p>
        </w:tc>
        <w:tc>
          <w:tcPr>
            <w:tcW w:w="960" w:type="dxa"/>
            <w:tcBorders>
              <w:top w:val="nil"/>
              <w:left w:val="nil"/>
              <w:bottom w:val="nil"/>
              <w:right w:val="nil"/>
            </w:tcBorders>
            <w:vAlign w:val="bottom"/>
          </w:tcPr>
          <w:p w:rsidR="008B0E73" w:rsidRPr="00064C9C" w:rsidRDefault="008B0E73" w:rsidP="00B16C13">
            <w:pPr>
              <w:pBdr>
                <w:top w:val="single" w:sz="4" w:space="1" w:color="auto"/>
                <w:bottom w:val="double" w:sz="4" w:space="1" w:color="auto"/>
              </w:pBdr>
              <w:tabs>
                <w:tab w:val="decimal" w:pos="672"/>
              </w:tabs>
              <w:spacing w:after="0" w:line="260" w:lineRule="exact"/>
              <w:ind w:left="-48"/>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6</w:t>
            </w:r>
            <w:r w:rsidRPr="00064C9C">
              <w:rPr>
                <w:rFonts w:ascii="Times New Roman" w:hAnsi="Times New Roman" w:cs="Times New Roman"/>
                <w:sz w:val="20"/>
                <w:szCs w:val="20"/>
              </w:rPr>
              <w:t>,</w:t>
            </w:r>
            <w:r w:rsidR="00B16C13" w:rsidRPr="00B16C13">
              <w:rPr>
                <w:rFonts w:ascii="Times New Roman" w:hAnsi="Times New Roman" w:cs="Angsana New"/>
                <w:sz w:val="20"/>
                <w:szCs w:val="20"/>
              </w:rPr>
              <w:t>451</w:t>
            </w:r>
            <w:r w:rsidRPr="00064C9C">
              <w:rPr>
                <w:rFonts w:ascii="Times New Roman" w:hAnsi="Times New Roman" w:cs="Times New Roman"/>
                <w:sz w:val="20"/>
                <w:szCs w:val="20"/>
              </w:rPr>
              <w:t>)</w:t>
            </w:r>
          </w:p>
        </w:tc>
        <w:tc>
          <w:tcPr>
            <w:tcW w:w="960" w:type="dxa"/>
            <w:tcBorders>
              <w:left w:val="nil"/>
              <w:right w:val="nil"/>
            </w:tcBorders>
            <w:vAlign w:val="bottom"/>
          </w:tcPr>
          <w:p w:rsidR="008B0E73" w:rsidRPr="00064C9C" w:rsidRDefault="00F5616C" w:rsidP="00B16C13">
            <w:pPr>
              <w:pBdr>
                <w:top w:val="single" w:sz="4" w:space="1" w:color="auto"/>
                <w:bottom w:val="double" w:sz="4" w:space="1" w:color="auto"/>
              </w:pBdr>
              <w:spacing w:after="0" w:line="260" w:lineRule="exact"/>
              <w:ind w:left="-48"/>
              <w:jc w:val="center"/>
              <w:rPr>
                <w:rFonts w:ascii="Times New Roman" w:hAnsi="Times New Roman" w:cs="Times New Roman"/>
                <w:sz w:val="20"/>
                <w:szCs w:val="20"/>
              </w:rPr>
            </w:pPr>
            <w:r>
              <w:rPr>
                <w:rFonts w:ascii="Times New Roman" w:hAnsi="Times New Roman" w:cs="Times New Roman"/>
                <w:sz w:val="20"/>
                <w:szCs w:val="20"/>
              </w:rPr>
              <w:t>-</w:t>
            </w:r>
          </w:p>
        </w:tc>
        <w:tc>
          <w:tcPr>
            <w:tcW w:w="960" w:type="dxa"/>
            <w:tcBorders>
              <w:left w:val="nil"/>
              <w:right w:val="nil"/>
            </w:tcBorders>
            <w:vAlign w:val="bottom"/>
          </w:tcPr>
          <w:p w:rsidR="008B0E73" w:rsidRPr="00064C9C" w:rsidRDefault="008B0E73" w:rsidP="00B16C13">
            <w:pPr>
              <w:pBdr>
                <w:top w:val="single" w:sz="4" w:space="1" w:color="auto"/>
                <w:bottom w:val="double" w:sz="4" w:space="1" w:color="auto"/>
              </w:pBdr>
              <w:spacing w:after="0" w:line="260" w:lineRule="exact"/>
              <w:ind w:left="-48"/>
              <w:jc w:val="center"/>
              <w:rPr>
                <w:rFonts w:ascii="Times New Roman" w:hAnsi="Times New Roman" w:cs="Times New Roman"/>
                <w:sz w:val="20"/>
                <w:szCs w:val="20"/>
              </w:rPr>
            </w:pPr>
            <w:r w:rsidRPr="00064C9C">
              <w:rPr>
                <w:rFonts w:ascii="Times New Roman" w:hAnsi="Times New Roman" w:cs="Times New Roman"/>
                <w:sz w:val="20"/>
                <w:szCs w:val="20"/>
              </w:rPr>
              <w:t>-</w:t>
            </w:r>
          </w:p>
        </w:tc>
      </w:tr>
    </w:tbl>
    <w:p w:rsidR="008B0E73" w:rsidRPr="00EB2151" w:rsidRDefault="008B0E73" w:rsidP="003F6516">
      <w:pPr>
        <w:spacing w:before="240" w:after="240"/>
        <w:ind w:left="1260"/>
        <w:jc w:val="thaiDistribute"/>
        <w:rPr>
          <w:rFonts w:ascii="Times New Roman" w:hAnsi="Times New Roman" w:cs="Times New Roman"/>
          <w:sz w:val="24"/>
          <w:szCs w:val="24"/>
        </w:rPr>
      </w:pPr>
      <w:r w:rsidRPr="00EB2151">
        <w:rPr>
          <w:rFonts w:ascii="Times New Roman" w:hAnsi="Times New Roman" w:cs="Times New Roman"/>
          <w:sz w:val="24"/>
          <w:szCs w:val="24"/>
        </w:rPr>
        <w:t xml:space="preserve">The Company has entered into a joint venture agreement and has established </w:t>
      </w:r>
      <w:proofErr w:type="spellStart"/>
      <w:r w:rsidRPr="00EB2151">
        <w:rPr>
          <w:rFonts w:ascii="Times New Roman" w:hAnsi="Times New Roman" w:cs="Times New Roman"/>
          <w:spacing w:val="-4"/>
          <w:sz w:val="24"/>
          <w:szCs w:val="24"/>
        </w:rPr>
        <w:t>Mlink</w:t>
      </w:r>
      <w:proofErr w:type="spellEnd"/>
      <w:r w:rsidRPr="00EB2151">
        <w:rPr>
          <w:rFonts w:ascii="Times New Roman" w:hAnsi="Times New Roman" w:cs="Times New Roman"/>
          <w:spacing w:val="-4"/>
          <w:sz w:val="24"/>
          <w:szCs w:val="24"/>
        </w:rPr>
        <w:t xml:space="preserve"> QIR Co., Ltd.</w:t>
      </w:r>
      <w:r w:rsidRPr="00EB2151">
        <w:rPr>
          <w:rFonts w:ascii="Times New Roman" w:hAnsi="Times New Roman" w:cs="Times New Roman"/>
          <w:sz w:val="24"/>
          <w:szCs w:val="24"/>
        </w:rPr>
        <w:t xml:space="preserve"> to distribute and install infrared systems, including spare parts for various equipment and infrared cameras, for domestic and overseas clients. The Company has a </w:t>
      </w:r>
      <w:r w:rsidR="00B16C13" w:rsidRPr="00B16C13">
        <w:rPr>
          <w:rFonts w:ascii="Times New Roman" w:hAnsi="Times New Roman" w:cs="Angsana New"/>
          <w:sz w:val="24"/>
          <w:szCs w:val="24"/>
        </w:rPr>
        <w:t>60</w:t>
      </w:r>
      <w:r w:rsidRPr="00EB2151">
        <w:rPr>
          <w:rFonts w:ascii="Times New Roman" w:hAnsi="Times New Roman" w:cs="Times New Roman"/>
          <w:sz w:val="24"/>
          <w:szCs w:val="24"/>
        </w:rPr>
        <w:t xml:space="preserve"> shareholding percentage while decisions on relevant activities have to be approved by the </w:t>
      </w:r>
      <w:proofErr w:type="spellStart"/>
      <w:r w:rsidRPr="00EB2151">
        <w:rPr>
          <w:rFonts w:ascii="Times New Roman" w:hAnsi="Times New Roman" w:cs="Times New Roman"/>
          <w:sz w:val="24"/>
          <w:szCs w:val="24"/>
        </w:rPr>
        <w:t>venturer</w:t>
      </w:r>
      <w:proofErr w:type="spellEnd"/>
      <w:r w:rsidRPr="00EB2151">
        <w:rPr>
          <w:rFonts w:ascii="Times New Roman" w:hAnsi="Times New Roman" w:cs="Times New Roman"/>
          <w:sz w:val="24"/>
          <w:szCs w:val="24"/>
        </w:rPr>
        <w:t xml:space="preserve"> who jointly control the joint arrangement.  </w:t>
      </w:r>
    </w:p>
    <w:p w:rsidR="003F6516" w:rsidRDefault="003F6516">
      <w:pPr>
        <w:spacing w:after="0"/>
        <w:rPr>
          <w:rFonts w:ascii="Times New Roman" w:hAnsi="Times New Roman" w:cs="Times New Roman"/>
          <w:sz w:val="24"/>
          <w:szCs w:val="24"/>
        </w:rPr>
      </w:pPr>
      <w:r>
        <w:rPr>
          <w:rFonts w:ascii="Times New Roman" w:hAnsi="Times New Roman" w:cs="Times New Roman"/>
          <w:sz w:val="24"/>
          <w:szCs w:val="24"/>
        </w:rPr>
        <w:br w:type="page"/>
      </w:r>
    </w:p>
    <w:p w:rsidR="004E0D90" w:rsidRDefault="008B0E73" w:rsidP="003F6516">
      <w:pPr>
        <w:spacing w:after="240"/>
        <w:ind w:left="1260"/>
        <w:jc w:val="thaiDistribute"/>
        <w:rPr>
          <w:rFonts w:ascii="Times New Roman" w:hAnsi="Times New Roman" w:cs="Times New Roman"/>
          <w:sz w:val="24"/>
          <w:szCs w:val="24"/>
        </w:rPr>
      </w:pPr>
      <w:r w:rsidRPr="00EB2151">
        <w:rPr>
          <w:rFonts w:ascii="Times New Roman" w:hAnsi="Times New Roman" w:cs="Times New Roman"/>
          <w:sz w:val="24"/>
          <w:szCs w:val="24"/>
        </w:rPr>
        <w:lastRenderedPageBreak/>
        <w:t xml:space="preserve">On September </w:t>
      </w:r>
      <w:r w:rsidR="00B16C13" w:rsidRPr="00B16C13">
        <w:rPr>
          <w:rFonts w:ascii="Times New Roman" w:hAnsi="Times New Roman" w:cs="Angsana New"/>
          <w:sz w:val="24"/>
          <w:szCs w:val="24"/>
        </w:rPr>
        <w:t>26</w:t>
      </w:r>
      <w:r w:rsidR="00F637E8">
        <w:rPr>
          <w:rFonts w:ascii="Times New Roman" w:hAnsi="Times New Roman" w:cs="Times New Roman"/>
          <w:sz w:val="24"/>
          <w:szCs w:val="24"/>
        </w:rPr>
        <w:t xml:space="preserve">, </w:t>
      </w:r>
      <w:r w:rsidR="00B16C13" w:rsidRPr="00B16C13">
        <w:rPr>
          <w:rFonts w:ascii="Times New Roman" w:hAnsi="Times New Roman" w:cs="Angsana New"/>
          <w:sz w:val="24"/>
          <w:szCs w:val="24"/>
        </w:rPr>
        <w:t>2016</w:t>
      </w:r>
      <w:r w:rsidRPr="00EB2151">
        <w:rPr>
          <w:rFonts w:ascii="Times New Roman" w:hAnsi="Times New Roman" w:cs="Times New Roman"/>
          <w:sz w:val="24"/>
          <w:szCs w:val="24"/>
        </w:rPr>
        <w:t xml:space="preserve">, the Company issued a notice to another </w:t>
      </w:r>
      <w:proofErr w:type="spellStart"/>
      <w:r w:rsidRPr="00EB2151">
        <w:rPr>
          <w:rFonts w:ascii="Times New Roman" w:hAnsi="Times New Roman" w:cs="Times New Roman"/>
          <w:sz w:val="24"/>
          <w:szCs w:val="24"/>
        </w:rPr>
        <w:t>venturer</w:t>
      </w:r>
      <w:proofErr w:type="spellEnd"/>
      <w:r w:rsidRPr="00EB2151">
        <w:rPr>
          <w:rFonts w:ascii="Times New Roman" w:hAnsi="Times New Roman" w:cs="Times New Roman"/>
          <w:sz w:val="24"/>
          <w:szCs w:val="24"/>
        </w:rPr>
        <w:t xml:space="preserve"> to demand such </w:t>
      </w:r>
      <w:proofErr w:type="spellStart"/>
      <w:r w:rsidRPr="00EB2151">
        <w:rPr>
          <w:rFonts w:ascii="Times New Roman" w:hAnsi="Times New Roman" w:cs="Times New Roman"/>
          <w:sz w:val="24"/>
          <w:szCs w:val="24"/>
        </w:rPr>
        <w:t>venturer</w:t>
      </w:r>
      <w:proofErr w:type="spellEnd"/>
      <w:r w:rsidRPr="00EB2151">
        <w:rPr>
          <w:rFonts w:ascii="Times New Roman" w:hAnsi="Times New Roman" w:cs="Times New Roman"/>
          <w:sz w:val="24"/>
          <w:szCs w:val="24"/>
        </w:rPr>
        <w:t xml:space="preserve"> repurchase all ordinary shares that the Company held in </w:t>
      </w:r>
      <w:proofErr w:type="spellStart"/>
      <w:r w:rsidRPr="00EB2151">
        <w:rPr>
          <w:rFonts w:ascii="Times New Roman" w:hAnsi="Times New Roman" w:cs="Times New Roman"/>
          <w:sz w:val="24"/>
          <w:szCs w:val="24"/>
        </w:rPr>
        <w:t>Mlink</w:t>
      </w:r>
      <w:proofErr w:type="spellEnd"/>
      <w:r w:rsidRPr="00EB2151">
        <w:rPr>
          <w:rFonts w:ascii="Times New Roman" w:hAnsi="Times New Roman" w:cs="Times New Roman"/>
          <w:sz w:val="24"/>
          <w:szCs w:val="24"/>
        </w:rPr>
        <w:t xml:space="preserve"> QIR Co., Ltd. at Baht </w:t>
      </w:r>
      <w:r w:rsidR="00B16C13" w:rsidRPr="00B16C13">
        <w:rPr>
          <w:rFonts w:ascii="Times New Roman" w:hAnsi="Times New Roman" w:cs="Angsana New"/>
          <w:sz w:val="24"/>
          <w:szCs w:val="24"/>
        </w:rPr>
        <w:t>148</w:t>
      </w:r>
      <w:r w:rsidRPr="00EB2151">
        <w:rPr>
          <w:rFonts w:ascii="Times New Roman" w:hAnsi="Times New Roman" w:cs="Times New Roman"/>
          <w:sz w:val="24"/>
          <w:szCs w:val="24"/>
        </w:rPr>
        <w:t xml:space="preserve"> per share, or for a total of Baht </w:t>
      </w:r>
      <w:r w:rsidR="00B16C13" w:rsidRPr="00B16C13">
        <w:rPr>
          <w:rFonts w:ascii="Times New Roman" w:hAnsi="Times New Roman" w:cs="Angsana New"/>
          <w:sz w:val="24"/>
          <w:szCs w:val="24"/>
        </w:rPr>
        <w:t>13</w:t>
      </w:r>
      <w:r w:rsidRPr="00EB2151">
        <w:rPr>
          <w:rFonts w:ascii="Times New Roman" w:hAnsi="Times New Roman" w:cs="Times New Roman"/>
          <w:sz w:val="24"/>
          <w:szCs w:val="24"/>
        </w:rPr>
        <w:t>.</w:t>
      </w:r>
      <w:r w:rsidR="00B16C13" w:rsidRPr="00B16C13">
        <w:rPr>
          <w:rFonts w:ascii="Times New Roman" w:hAnsi="Times New Roman" w:cs="Angsana New"/>
          <w:sz w:val="24"/>
          <w:szCs w:val="24"/>
        </w:rPr>
        <w:t>3</w:t>
      </w:r>
      <w:r w:rsidRPr="00EB2151">
        <w:rPr>
          <w:rFonts w:ascii="Times New Roman" w:hAnsi="Times New Roman" w:cs="Times New Roman"/>
          <w:sz w:val="24"/>
          <w:szCs w:val="24"/>
        </w:rPr>
        <w:t xml:space="preserve"> million, as permitted under the conditions of the Joint Venture Agreement. In addition, the Company called for the </w:t>
      </w:r>
      <w:proofErr w:type="spellStart"/>
      <w:r w:rsidRPr="00EB2151">
        <w:rPr>
          <w:rFonts w:ascii="Times New Roman" w:hAnsi="Times New Roman" w:cs="Times New Roman"/>
          <w:sz w:val="24"/>
          <w:szCs w:val="24"/>
        </w:rPr>
        <w:t>venturer</w:t>
      </w:r>
      <w:proofErr w:type="spellEnd"/>
      <w:r w:rsidRPr="00EB2151">
        <w:rPr>
          <w:rFonts w:ascii="Times New Roman" w:hAnsi="Times New Roman" w:cs="Times New Roman"/>
          <w:sz w:val="24"/>
          <w:szCs w:val="24"/>
        </w:rPr>
        <w:t xml:space="preserve"> to settle outstanding debt to </w:t>
      </w:r>
      <w:proofErr w:type="spellStart"/>
      <w:r w:rsidRPr="00EB2151">
        <w:rPr>
          <w:rFonts w:ascii="Times New Roman" w:hAnsi="Times New Roman" w:cs="Times New Roman"/>
          <w:sz w:val="24"/>
          <w:szCs w:val="24"/>
        </w:rPr>
        <w:t>Mlink</w:t>
      </w:r>
      <w:proofErr w:type="spellEnd"/>
      <w:r w:rsidRPr="00EB2151">
        <w:rPr>
          <w:rFonts w:ascii="Times New Roman" w:hAnsi="Times New Roman" w:cs="Times New Roman"/>
          <w:sz w:val="24"/>
          <w:szCs w:val="24"/>
        </w:rPr>
        <w:t xml:space="preserve"> QIR Co., Ltd., with accrued interest totaled </w:t>
      </w:r>
      <w:r w:rsidR="00B074D1" w:rsidRPr="00EB2151">
        <w:rPr>
          <w:rFonts w:ascii="Times New Roman" w:hAnsi="Times New Roman" w:cs="Times New Roman"/>
          <w:sz w:val="24"/>
          <w:szCs w:val="24"/>
        </w:rPr>
        <w:t xml:space="preserve">USD </w:t>
      </w:r>
      <w:r w:rsidR="00B16C13" w:rsidRPr="00B16C13">
        <w:rPr>
          <w:rFonts w:ascii="Times New Roman" w:hAnsi="Times New Roman" w:cs="Angsana New"/>
          <w:sz w:val="24"/>
          <w:szCs w:val="24"/>
        </w:rPr>
        <w:t>222</w:t>
      </w:r>
      <w:r w:rsidR="00B074D1" w:rsidRPr="00EB2151">
        <w:rPr>
          <w:rFonts w:ascii="Times New Roman" w:hAnsi="Times New Roman" w:cs="Times New Roman"/>
          <w:sz w:val="24"/>
          <w:szCs w:val="24"/>
        </w:rPr>
        <w:t>,</w:t>
      </w:r>
      <w:r w:rsidR="00B16C13" w:rsidRPr="00B16C13">
        <w:rPr>
          <w:rFonts w:ascii="Times New Roman" w:hAnsi="Times New Roman" w:cs="Angsana New"/>
          <w:sz w:val="24"/>
          <w:szCs w:val="24"/>
        </w:rPr>
        <w:t>408</w:t>
      </w:r>
      <w:r w:rsidR="00B074D1" w:rsidRPr="00EB2151">
        <w:rPr>
          <w:rFonts w:ascii="Times New Roman" w:hAnsi="Times New Roman" w:cs="Times New Roman"/>
          <w:sz w:val="24"/>
          <w:szCs w:val="24"/>
        </w:rPr>
        <w:t xml:space="preserve">, on March </w:t>
      </w:r>
      <w:r w:rsidR="00B16C13" w:rsidRPr="00B16C13">
        <w:rPr>
          <w:rFonts w:ascii="Times New Roman" w:hAnsi="Times New Roman" w:cs="Angsana New"/>
          <w:sz w:val="24"/>
          <w:szCs w:val="24"/>
        </w:rPr>
        <w:t>31</w:t>
      </w:r>
      <w:r w:rsidR="00F637E8">
        <w:rPr>
          <w:rFonts w:ascii="Times New Roman" w:hAnsi="Times New Roman" w:cs="Times New Roman"/>
          <w:sz w:val="24"/>
          <w:szCs w:val="24"/>
        </w:rPr>
        <w:t xml:space="preserve">, </w:t>
      </w:r>
      <w:r w:rsidR="00B16C13" w:rsidRPr="00B16C13">
        <w:rPr>
          <w:rFonts w:ascii="Times New Roman" w:hAnsi="Times New Roman" w:cs="Angsana New"/>
          <w:sz w:val="24"/>
          <w:szCs w:val="24"/>
        </w:rPr>
        <w:t>2016</w:t>
      </w:r>
      <w:r w:rsidR="00B074D1" w:rsidRPr="00EB2151">
        <w:rPr>
          <w:rFonts w:ascii="Times New Roman" w:hAnsi="Times New Roman" w:cs="Times New Roman"/>
          <w:sz w:val="24"/>
          <w:szCs w:val="24"/>
        </w:rPr>
        <w:t xml:space="preserve">. </w:t>
      </w:r>
    </w:p>
    <w:p w:rsidR="008B0E73" w:rsidRPr="00EB2151" w:rsidRDefault="00C806A7" w:rsidP="003F6516">
      <w:pPr>
        <w:spacing w:after="240"/>
        <w:ind w:left="1260"/>
        <w:jc w:val="thaiDistribute"/>
        <w:rPr>
          <w:rFonts w:ascii="Times New Roman" w:hAnsi="Times New Roman" w:cs="Times New Roman"/>
          <w:sz w:val="24"/>
          <w:szCs w:val="24"/>
        </w:rPr>
      </w:pPr>
      <w:r>
        <w:rPr>
          <w:rFonts w:ascii="Times New Roman" w:hAnsi="Times New Roman" w:cs="Times New Roman"/>
          <w:sz w:val="24"/>
          <w:szCs w:val="24"/>
        </w:rPr>
        <w:t>A</w:t>
      </w:r>
      <w:r w:rsidR="008B0E73" w:rsidRPr="00EB2151">
        <w:rPr>
          <w:rFonts w:ascii="Times New Roman" w:hAnsi="Times New Roman" w:cs="Times New Roman"/>
          <w:sz w:val="24"/>
          <w:szCs w:val="24"/>
        </w:rPr>
        <w:t xml:space="preserve">s at December </w:t>
      </w:r>
      <w:r w:rsidR="00B16C13" w:rsidRPr="00B16C13">
        <w:rPr>
          <w:rFonts w:ascii="Times New Roman" w:hAnsi="Times New Roman" w:cs="Angsana New"/>
          <w:sz w:val="24"/>
          <w:szCs w:val="24"/>
        </w:rPr>
        <w:t>31</w:t>
      </w:r>
      <w:r w:rsidR="00F637E8">
        <w:rPr>
          <w:rFonts w:ascii="Times New Roman" w:hAnsi="Times New Roman" w:cs="Times New Roman"/>
          <w:sz w:val="24"/>
          <w:szCs w:val="24"/>
        </w:rPr>
        <w:t xml:space="preserve">, </w:t>
      </w:r>
      <w:r w:rsidR="00214780">
        <w:rPr>
          <w:rFonts w:ascii="Times New Roman" w:hAnsi="Times New Roman" w:cs="Angsana New"/>
          <w:sz w:val="24"/>
          <w:szCs w:val="24"/>
        </w:rPr>
        <w:t>2019</w:t>
      </w:r>
      <w:r w:rsidR="008B0E73" w:rsidRPr="00EB2151">
        <w:rPr>
          <w:rFonts w:ascii="Times New Roman" w:hAnsi="Times New Roman" w:cs="Times New Roman"/>
          <w:sz w:val="24"/>
          <w:szCs w:val="24"/>
        </w:rPr>
        <w:t>, the Company has not yet received feedback from the</w:t>
      </w:r>
      <w:r w:rsidR="00B074D1" w:rsidRPr="00EB2151">
        <w:rPr>
          <w:rFonts w:ascii="Times New Roman" w:hAnsi="Times New Roman" w:cs="Times New Roman"/>
          <w:sz w:val="24"/>
          <w:szCs w:val="24"/>
        </w:rPr>
        <w:t xml:space="preserve"> </w:t>
      </w:r>
      <w:proofErr w:type="spellStart"/>
      <w:r w:rsidR="00B074D1" w:rsidRPr="00EB2151">
        <w:rPr>
          <w:rFonts w:ascii="Times New Roman" w:hAnsi="Times New Roman" w:cs="Times New Roman"/>
          <w:sz w:val="24"/>
          <w:szCs w:val="24"/>
        </w:rPr>
        <w:t>venturer</w:t>
      </w:r>
      <w:proofErr w:type="spellEnd"/>
      <w:r w:rsidR="00B074D1" w:rsidRPr="00EB2151">
        <w:rPr>
          <w:rFonts w:ascii="Times New Roman" w:hAnsi="Times New Roman" w:cs="Times New Roman"/>
          <w:sz w:val="24"/>
          <w:szCs w:val="24"/>
        </w:rPr>
        <w:t xml:space="preserve"> regarding the payment which provision for impairment of the investment was provided.</w:t>
      </w:r>
    </w:p>
    <w:p w:rsidR="00EC3C78" w:rsidRDefault="008B0E73" w:rsidP="003F6516">
      <w:pPr>
        <w:spacing w:after="240"/>
        <w:ind w:left="1260"/>
        <w:jc w:val="thaiDistribute"/>
        <w:rPr>
          <w:rFonts w:ascii="Times New Roman" w:eastAsia="Times New Roman" w:hAnsi="Times New Roman" w:cs="Times New Roman"/>
          <w:sz w:val="24"/>
          <w:szCs w:val="24"/>
        </w:rPr>
      </w:pPr>
      <w:r w:rsidRPr="00EB2151">
        <w:rPr>
          <w:rFonts w:ascii="Times New Roman" w:hAnsi="Times New Roman" w:cs="Times New Roman"/>
          <w:sz w:val="24"/>
          <w:szCs w:val="24"/>
        </w:rPr>
        <w:t xml:space="preserve">On January </w:t>
      </w:r>
      <w:r w:rsidR="00B16C13" w:rsidRPr="00B16C13">
        <w:rPr>
          <w:rFonts w:ascii="Times New Roman" w:hAnsi="Times New Roman" w:cs="Angsana New"/>
          <w:sz w:val="24"/>
          <w:szCs w:val="24"/>
        </w:rPr>
        <w:t>26</w:t>
      </w:r>
      <w:r w:rsidR="00C806A7">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EB2151">
        <w:rPr>
          <w:rFonts w:ascii="Times New Roman" w:hAnsi="Times New Roman" w:cs="Times New Roman"/>
          <w:sz w:val="24"/>
          <w:szCs w:val="24"/>
        </w:rPr>
        <w:t>, a meeting of the Board of Directors of the</w:t>
      </w:r>
      <w:r w:rsidR="005E3536" w:rsidRPr="00EB2151">
        <w:rPr>
          <w:rFonts w:ascii="Times New Roman" w:hAnsi="Times New Roman" w:cs="Times New Roman"/>
          <w:sz w:val="24"/>
          <w:szCs w:val="24"/>
        </w:rPr>
        <w:t xml:space="preserve"> Company passed </w:t>
      </w:r>
      <w:r w:rsidRPr="00EB2151">
        <w:rPr>
          <w:rFonts w:ascii="Times New Roman" w:hAnsi="Times New Roman" w:cs="Times New Roman"/>
          <w:sz w:val="24"/>
          <w:szCs w:val="24"/>
        </w:rPr>
        <w:t xml:space="preserve">a resolution approving the dissolution of </w:t>
      </w:r>
      <w:proofErr w:type="spellStart"/>
      <w:r w:rsidRPr="00EB2151">
        <w:rPr>
          <w:rFonts w:ascii="Times New Roman" w:hAnsi="Times New Roman" w:cs="Times New Roman"/>
          <w:sz w:val="24"/>
          <w:szCs w:val="24"/>
        </w:rPr>
        <w:t>Mlink</w:t>
      </w:r>
      <w:proofErr w:type="spellEnd"/>
      <w:r w:rsidRPr="00EB2151">
        <w:rPr>
          <w:rFonts w:ascii="Times New Roman" w:hAnsi="Times New Roman" w:cs="Times New Roman"/>
          <w:sz w:val="24"/>
          <w:szCs w:val="24"/>
        </w:rPr>
        <w:t xml:space="preserve"> QIR Co., Ltd., a joint venture. This company registered its dissolution with the Ministry of Commerce on February </w:t>
      </w:r>
      <w:r w:rsidR="00B16C13" w:rsidRPr="00B16C13">
        <w:rPr>
          <w:rFonts w:ascii="Times New Roman" w:hAnsi="Times New Roman" w:cs="Angsana New"/>
          <w:sz w:val="24"/>
          <w:szCs w:val="24"/>
        </w:rPr>
        <w:t>19</w:t>
      </w:r>
      <w:r w:rsidR="00C806A7">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EB2151">
        <w:rPr>
          <w:rFonts w:ascii="Times New Roman" w:hAnsi="Times New Roman" w:cs="Times New Roman"/>
          <w:sz w:val="24"/>
          <w:szCs w:val="24"/>
        </w:rPr>
        <w:t xml:space="preserve"> and current</w:t>
      </w:r>
      <w:r w:rsidR="00087E1E">
        <w:rPr>
          <w:rFonts w:ascii="Times New Roman" w:hAnsi="Times New Roman" w:cs="Times New Roman"/>
          <w:sz w:val="24"/>
          <w:szCs w:val="24"/>
        </w:rPr>
        <w:t>ly i</w:t>
      </w:r>
      <w:r w:rsidR="00214780">
        <w:rPr>
          <w:rFonts w:ascii="Times New Roman" w:hAnsi="Times New Roman" w:cs="Times New Roman"/>
          <w:sz w:val="24"/>
          <w:szCs w:val="24"/>
        </w:rPr>
        <w:t>s in process of liquidation.</w:t>
      </w:r>
    </w:p>
    <w:p w:rsidR="008B0E73" w:rsidRPr="00EB2151" w:rsidRDefault="00B16C13" w:rsidP="004F46E3">
      <w:pPr>
        <w:pStyle w:val="BlockText"/>
        <w:tabs>
          <w:tab w:val="center" w:pos="6840"/>
          <w:tab w:val="center" w:pos="8280"/>
        </w:tabs>
        <w:spacing w:before="0" w:after="240"/>
        <w:ind w:left="1260" w:hanging="713"/>
        <w:rPr>
          <w:rFonts w:ascii="Times New Roman" w:cs="Times New Roman"/>
          <w:sz w:val="24"/>
          <w:szCs w:val="24"/>
          <w:cs/>
        </w:rPr>
      </w:pPr>
      <w:r w:rsidRPr="00B16C13">
        <w:rPr>
          <w:rFonts w:ascii="Times New Roman" w:cs="Angsana New"/>
          <w:sz w:val="24"/>
          <w:szCs w:val="24"/>
          <w:lang w:val="en-US"/>
        </w:rPr>
        <w:t>15</w:t>
      </w:r>
      <w:r w:rsidR="004F46E3">
        <w:rPr>
          <w:rFonts w:ascii="Times New Roman" w:cs="Times New Roman"/>
          <w:sz w:val="24"/>
          <w:szCs w:val="24"/>
          <w:cs/>
        </w:rPr>
        <w:t>.</w:t>
      </w:r>
      <w:r w:rsidRPr="00B16C13">
        <w:rPr>
          <w:rFonts w:ascii="Times New Roman" w:cs="Angsana New"/>
          <w:sz w:val="24"/>
          <w:szCs w:val="24"/>
          <w:lang w:val="en-US"/>
        </w:rPr>
        <w:t>2</w:t>
      </w:r>
      <w:r w:rsidR="004F46E3">
        <w:rPr>
          <w:rFonts w:ascii="Times New Roman" w:cs="Times New Roman"/>
          <w:sz w:val="24"/>
          <w:szCs w:val="24"/>
          <w:cs/>
        </w:rPr>
        <w:tab/>
      </w:r>
      <w:proofErr w:type="spellStart"/>
      <w:r w:rsidR="008B0E73" w:rsidRPr="00EB2151">
        <w:rPr>
          <w:rFonts w:ascii="Times New Roman" w:cs="Times New Roman"/>
          <w:sz w:val="24"/>
          <w:szCs w:val="24"/>
          <w:cs/>
        </w:rPr>
        <w:t>Share</w:t>
      </w:r>
      <w:proofErr w:type="spellEnd"/>
      <w:r w:rsidR="008B0E73" w:rsidRPr="00EB2151">
        <w:rPr>
          <w:rFonts w:ascii="Times New Roman" w:cs="Times New Roman"/>
          <w:sz w:val="24"/>
          <w:szCs w:val="24"/>
          <w:cs/>
        </w:rPr>
        <w:t xml:space="preserve"> of </w:t>
      </w:r>
      <w:proofErr w:type="spellStart"/>
      <w:r w:rsidR="008B0E73" w:rsidRPr="00EB2151">
        <w:rPr>
          <w:rFonts w:ascii="Times New Roman" w:cs="Times New Roman"/>
          <w:sz w:val="24"/>
          <w:szCs w:val="24"/>
          <w:cs/>
        </w:rPr>
        <w:t>comprehensive</w:t>
      </w:r>
      <w:proofErr w:type="spellEnd"/>
      <w:r w:rsidR="008B0E73" w:rsidRPr="00EB2151">
        <w:rPr>
          <w:rFonts w:ascii="Times New Roman" w:cs="Times New Roman"/>
          <w:sz w:val="24"/>
          <w:szCs w:val="24"/>
          <w:cs/>
        </w:rPr>
        <w:t xml:space="preserve"> </w:t>
      </w:r>
      <w:proofErr w:type="spellStart"/>
      <w:r w:rsidR="008B0E73" w:rsidRPr="00EB2151">
        <w:rPr>
          <w:rFonts w:ascii="Times New Roman" w:cs="Times New Roman"/>
          <w:sz w:val="24"/>
          <w:szCs w:val="24"/>
          <w:cs/>
        </w:rPr>
        <w:t>income</w:t>
      </w:r>
      <w:proofErr w:type="spellEnd"/>
      <w:r w:rsidR="008B0E73" w:rsidRPr="00EB2151">
        <w:rPr>
          <w:rFonts w:ascii="Times New Roman" w:cs="Times New Roman"/>
          <w:sz w:val="24"/>
          <w:szCs w:val="24"/>
          <w:cs/>
        </w:rPr>
        <w:t xml:space="preserve"> </w:t>
      </w:r>
    </w:p>
    <w:p w:rsidR="008B0E73" w:rsidRPr="00EB2151" w:rsidRDefault="008B0E73" w:rsidP="004F46E3">
      <w:pPr>
        <w:spacing w:after="240"/>
        <w:ind w:left="1260"/>
        <w:jc w:val="thaiDistribute"/>
        <w:rPr>
          <w:rFonts w:ascii="Times New Roman" w:hAnsi="Times New Roman" w:cs="Times New Roman"/>
          <w:sz w:val="24"/>
          <w:szCs w:val="24"/>
        </w:rPr>
      </w:pPr>
      <w:r w:rsidRPr="00EB2151">
        <w:rPr>
          <w:rFonts w:ascii="Times New Roman" w:hAnsi="Times New Roman" w:cs="Times New Roman"/>
          <w:sz w:val="24"/>
          <w:szCs w:val="24"/>
        </w:rPr>
        <w:t xml:space="preserve">During the years, the Company </w:t>
      </w:r>
      <w:r w:rsidR="00B040E2">
        <w:rPr>
          <w:rFonts w:ascii="Times New Roman" w:hAnsi="Times New Roman" w:cs="Times New Roman"/>
          <w:sz w:val="24"/>
          <w:szCs w:val="24"/>
        </w:rPr>
        <w:t>recognized</w:t>
      </w:r>
      <w:r w:rsidRPr="00EB2151">
        <w:rPr>
          <w:rFonts w:ascii="Times New Roman" w:hAnsi="Times New Roman" w:cs="Times New Roman"/>
          <w:sz w:val="24"/>
          <w:szCs w:val="24"/>
        </w:rPr>
        <w:t xml:space="preserve"> its share of comprehensive income from investment in the joint venture in the consolidated financial statements as follows:</w:t>
      </w:r>
    </w:p>
    <w:p w:rsidR="008B0E73" w:rsidRPr="00064C9C" w:rsidRDefault="008B0E73" w:rsidP="008B0E73">
      <w:pPr>
        <w:tabs>
          <w:tab w:val="right" w:pos="7280"/>
          <w:tab w:val="right" w:pos="8760"/>
        </w:tabs>
        <w:spacing w:before="120" w:line="380" w:lineRule="exact"/>
        <w:ind w:left="547" w:hanging="547"/>
        <w:jc w:val="right"/>
        <w:rPr>
          <w:rFonts w:ascii="Times New Roman" w:hAnsi="Times New Roman" w:cs="Times New Roman"/>
          <w:b/>
          <w:bCs/>
          <w:sz w:val="20"/>
          <w:szCs w:val="20"/>
        </w:rPr>
      </w:pPr>
      <w:r w:rsidRPr="00064C9C">
        <w:rPr>
          <w:rFonts w:ascii="Times New Roman" w:hAnsi="Times New Roman" w:cs="Times New Roman"/>
          <w:b/>
          <w:bCs/>
          <w:sz w:val="20"/>
          <w:szCs w:val="20"/>
        </w:rPr>
        <w:t>(Unit: Thousand Baht)</w:t>
      </w:r>
    </w:p>
    <w:tbl>
      <w:tblPr>
        <w:tblW w:w="8568" w:type="dxa"/>
        <w:tblInd w:w="1080" w:type="dxa"/>
        <w:tblLayout w:type="fixed"/>
        <w:tblLook w:val="0000" w:firstRow="0" w:lastRow="0" w:firstColumn="0" w:lastColumn="0" w:noHBand="0" w:noVBand="0"/>
      </w:tblPr>
      <w:tblGrid>
        <w:gridCol w:w="4518"/>
        <w:gridCol w:w="2025"/>
        <w:gridCol w:w="2025"/>
      </w:tblGrid>
      <w:tr w:rsidR="008B0E73" w:rsidRPr="00064C9C" w:rsidTr="00064C9C">
        <w:tc>
          <w:tcPr>
            <w:tcW w:w="4518" w:type="dxa"/>
            <w:tcBorders>
              <w:top w:val="nil"/>
              <w:left w:val="nil"/>
              <w:bottom w:val="nil"/>
              <w:right w:val="nil"/>
            </w:tcBorders>
            <w:vAlign w:val="bottom"/>
          </w:tcPr>
          <w:p w:rsidR="008B0E73" w:rsidRPr="00064C9C" w:rsidRDefault="008B0E73" w:rsidP="009F00FB">
            <w:pPr>
              <w:spacing w:after="0" w:line="240" w:lineRule="exact"/>
              <w:jc w:val="center"/>
              <w:rPr>
                <w:rFonts w:ascii="Times New Roman" w:hAnsi="Times New Roman" w:cs="Times New Roman"/>
                <w:b/>
                <w:bCs/>
                <w:sz w:val="20"/>
                <w:szCs w:val="20"/>
                <w:cs/>
              </w:rPr>
            </w:pPr>
          </w:p>
        </w:tc>
        <w:tc>
          <w:tcPr>
            <w:tcW w:w="4050" w:type="dxa"/>
            <w:gridSpan w:val="2"/>
            <w:tcBorders>
              <w:top w:val="nil"/>
              <w:left w:val="nil"/>
              <w:right w:val="nil"/>
            </w:tcBorders>
            <w:vAlign w:val="bottom"/>
          </w:tcPr>
          <w:p w:rsidR="008B0E73" w:rsidRPr="00064C9C" w:rsidRDefault="008B0E73" w:rsidP="009F00FB">
            <w:pPr>
              <w:pBdr>
                <w:bottom w:val="single" w:sz="4" w:space="1" w:color="auto"/>
              </w:pBdr>
              <w:tabs>
                <w:tab w:val="left" w:pos="822"/>
              </w:tabs>
              <w:spacing w:after="0" w:line="240" w:lineRule="exact"/>
              <w:jc w:val="center"/>
              <w:rPr>
                <w:rFonts w:ascii="Times New Roman" w:hAnsi="Times New Roman" w:cs="Times New Roman"/>
                <w:b/>
                <w:bCs/>
                <w:sz w:val="20"/>
                <w:szCs w:val="20"/>
                <w:cs/>
              </w:rPr>
            </w:pPr>
            <w:r w:rsidRPr="00064C9C">
              <w:rPr>
                <w:rFonts w:ascii="Times New Roman" w:hAnsi="Times New Roman" w:cs="Times New Roman"/>
                <w:b/>
                <w:bCs/>
                <w:sz w:val="20"/>
                <w:szCs w:val="20"/>
              </w:rPr>
              <w:t>Consolidated financial statements</w:t>
            </w:r>
          </w:p>
        </w:tc>
      </w:tr>
      <w:tr w:rsidR="008B0E73" w:rsidRPr="00064C9C" w:rsidTr="00064C9C">
        <w:tc>
          <w:tcPr>
            <w:tcW w:w="4518" w:type="dxa"/>
            <w:tcBorders>
              <w:top w:val="nil"/>
              <w:left w:val="nil"/>
              <w:bottom w:val="nil"/>
              <w:right w:val="nil"/>
            </w:tcBorders>
            <w:vAlign w:val="bottom"/>
          </w:tcPr>
          <w:p w:rsidR="008B0E73" w:rsidRPr="00064C9C" w:rsidRDefault="008B0E73" w:rsidP="009F00FB">
            <w:pPr>
              <w:pBdr>
                <w:bottom w:val="single" w:sz="4" w:space="1" w:color="auto"/>
              </w:pBdr>
              <w:spacing w:after="0" w:line="240" w:lineRule="exact"/>
              <w:jc w:val="center"/>
              <w:rPr>
                <w:rFonts w:ascii="Times New Roman" w:hAnsi="Times New Roman" w:cs="Times New Roman"/>
                <w:b/>
                <w:bCs/>
                <w:sz w:val="20"/>
                <w:szCs w:val="20"/>
                <w:cs/>
              </w:rPr>
            </w:pPr>
            <w:r w:rsidRPr="00064C9C">
              <w:rPr>
                <w:rFonts w:ascii="Times New Roman" w:hAnsi="Times New Roman" w:cs="Times New Roman"/>
                <w:b/>
                <w:bCs/>
                <w:sz w:val="20"/>
                <w:szCs w:val="20"/>
              </w:rPr>
              <w:t>Joint venture</w:t>
            </w:r>
          </w:p>
        </w:tc>
        <w:tc>
          <w:tcPr>
            <w:tcW w:w="4050" w:type="dxa"/>
            <w:gridSpan w:val="2"/>
            <w:tcBorders>
              <w:top w:val="nil"/>
              <w:left w:val="nil"/>
              <w:right w:val="nil"/>
            </w:tcBorders>
            <w:vAlign w:val="bottom"/>
          </w:tcPr>
          <w:p w:rsidR="008B0E73" w:rsidRPr="00064C9C" w:rsidRDefault="008B0E73" w:rsidP="009F00FB">
            <w:pPr>
              <w:pBdr>
                <w:bottom w:val="single" w:sz="4" w:space="1" w:color="auto"/>
              </w:pBdr>
              <w:spacing w:after="0" w:line="240" w:lineRule="exact"/>
              <w:jc w:val="center"/>
              <w:rPr>
                <w:rFonts w:ascii="Times New Roman" w:hAnsi="Times New Roman" w:cs="Times New Roman"/>
                <w:b/>
                <w:bCs/>
                <w:sz w:val="20"/>
                <w:szCs w:val="20"/>
              </w:rPr>
            </w:pPr>
            <w:r w:rsidRPr="00064C9C">
              <w:rPr>
                <w:rFonts w:ascii="Times New Roman" w:hAnsi="Times New Roman" w:cs="Times New Roman"/>
                <w:b/>
                <w:bCs/>
                <w:sz w:val="20"/>
                <w:szCs w:val="20"/>
              </w:rPr>
              <w:t>Share of profit from investment                     in joint venture during the year</w:t>
            </w:r>
          </w:p>
        </w:tc>
      </w:tr>
      <w:tr w:rsidR="008B0E73" w:rsidRPr="00064C9C" w:rsidTr="00064C9C">
        <w:tc>
          <w:tcPr>
            <w:tcW w:w="4518" w:type="dxa"/>
            <w:tcBorders>
              <w:top w:val="nil"/>
              <w:left w:val="nil"/>
              <w:bottom w:val="nil"/>
              <w:right w:val="nil"/>
            </w:tcBorders>
          </w:tcPr>
          <w:p w:rsidR="008B0E73" w:rsidRPr="00064C9C" w:rsidRDefault="008B0E73" w:rsidP="009F00FB">
            <w:pPr>
              <w:spacing w:after="0" w:line="240" w:lineRule="exact"/>
              <w:jc w:val="center"/>
              <w:rPr>
                <w:rFonts w:ascii="Times New Roman" w:hAnsi="Times New Roman" w:cs="Times New Roman"/>
                <w:b/>
                <w:bCs/>
                <w:sz w:val="20"/>
                <w:szCs w:val="20"/>
                <w:cs/>
              </w:rPr>
            </w:pPr>
          </w:p>
        </w:tc>
        <w:tc>
          <w:tcPr>
            <w:tcW w:w="2025" w:type="dxa"/>
            <w:tcBorders>
              <w:top w:val="nil"/>
              <w:left w:val="nil"/>
              <w:right w:val="nil"/>
            </w:tcBorders>
          </w:tcPr>
          <w:p w:rsidR="008B0E73" w:rsidRPr="00064C9C" w:rsidRDefault="00B16C13" w:rsidP="009F00FB">
            <w:pPr>
              <w:tabs>
                <w:tab w:val="right" w:pos="7200"/>
                <w:tab w:val="right" w:pos="8540"/>
              </w:tabs>
              <w:spacing w:after="0" w:line="240" w:lineRule="exact"/>
              <w:jc w:val="center"/>
              <w:rPr>
                <w:rFonts w:ascii="Times New Roman" w:hAnsi="Times New Roman" w:cs="Times New Roman"/>
                <w:b/>
                <w:bCs/>
                <w:sz w:val="20"/>
                <w:szCs w:val="20"/>
              </w:rPr>
            </w:pPr>
            <w:r w:rsidRPr="00B16C13">
              <w:rPr>
                <w:rFonts w:ascii="Times New Roman" w:hAnsi="Times New Roman" w:cs="Angsana New"/>
                <w:b/>
                <w:bCs/>
                <w:sz w:val="20"/>
                <w:szCs w:val="20"/>
              </w:rPr>
              <w:t>2019</w:t>
            </w:r>
          </w:p>
        </w:tc>
        <w:tc>
          <w:tcPr>
            <w:tcW w:w="2025" w:type="dxa"/>
            <w:tcBorders>
              <w:top w:val="nil"/>
              <w:left w:val="nil"/>
              <w:right w:val="nil"/>
            </w:tcBorders>
          </w:tcPr>
          <w:p w:rsidR="008B0E73" w:rsidRPr="00064C9C" w:rsidRDefault="00B16C13" w:rsidP="009F00FB">
            <w:pPr>
              <w:tabs>
                <w:tab w:val="right" w:pos="7200"/>
                <w:tab w:val="right" w:pos="8540"/>
              </w:tabs>
              <w:spacing w:after="0" w:line="240" w:lineRule="exact"/>
              <w:jc w:val="center"/>
              <w:rPr>
                <w:rFonts w:ascii="Times New Roman" w:hAnsi="Times New Roman" w:cs="Times New Roman"/>
                <w:b/>
                <w:bCs/>
                <w:sz w:val="20"/>
                <w:szCs w:val="20"/>
              </w:rPr>
            </w:pPr>
            <w:r w:rsidRPr="00B16C13">
              <w:rPr>
                <w:rFonts w:ascii="Times New Roman" w:hAnsi="Times New Roman" w:cs="Angsana New"/>
                <w:b/>
                <w:bCs/>
                <w:sz w:val="20"/>
                <w:szCs w:val="20"/>
              </w:rPr>
              <w:t>2018</w:t>
            </w:r>
          </w:p>
        </w:tc>
      </w:tr>
      <w:tr w:rsidR="008B0E73" w:rsidRPr="00064C9C" w:rsidTr="00064C9C">
        <w:tc>
          <w:tcPr>
            <w:tcW w:w="4518" w:type="dxa"/>
            <w:tcBorders>
              <w:top w:val="nil"/>
              <w:left w:val="nil"/>
              <w:bottom w:val="nil"/>
              <w:right w:val="nil"/>
            </w:tcBorders>
          </w:tcPr>
          <w:p w:rsidR="008B0E73" w:rsidRPr="00064C9C" w:rsidRDefault="008B0E73" w:rsidP="009F00FB">
            <w:pPr>
              <w:spacing w:after="0" w:line="240" w:lineRule="exact"/>
              <w:rPr>
                <w:rFonts w:ascii="Times New Roman" w:hAnsi="Times New Roman" w:cs="Times New Roman"/>
                <w:sz w:val="20"/>
                <w:szCs w:val="20"/>
                <w:cs/>
              </w:rPr>
            </w:pPr>
            <w:proofErr w:type="spellStart"/>
            <w:r w:rsidRPr="00064C9C">
              <w:rPr>
                <w:rFonts w:ascii="Times New Roman" w:hAnsi="Times New Roman" w:cs="Times New Roman"/>
                <w:sz w:val="20"/>
                <w:szCs w:val="20"/>
              </w:rPr>
              <w:t>Mlink</w:t>
            </w:r>
            <w:proofErr w:type="spellEnd"/>
            <w:r w:rsidRPr="00064C9C">
              <w:rPr>
                <w:rFonts w:ascii="Times New Roman" w:hAnsi="Times New Roman" w:cs="Times New Roman"/>
                <w:sz w:val="20"/>
                <w:szCs w:val="20"/>
              </w:rPr>
              <w:t xml:space="preserve"> QIR</w:t>
            </w:r>
            <w:r w:rsidRPr="00064C9C">
              <w:rPr>
                <w:rFonts w:ascii="Times New Roman" w:hAnsi="Times New Roman" w:cs="Times New Roman"/>
                <w:sz w:val="20"/>
                <w:szCs w:val="20"/>
                <w:cs/>
              </w:rPr>
              <w:t xml:space="preserve"> </w:t>
            </w:r>
            <w:r w:rsidRPr="00064C9C">
              <w:rPr>
                <w:rFonts w:ascii="Times New Roman" w:hAnsi="Times New Roman" w:cs="Times New Roman"/>
                <w:sz w:val="20"/>
                <w:szCs w:val="20"/>
              </w:rPr>
              <w:t>Co., Ltd.</w:t>
            </w:r>
          </w:p>
        </w:tc>
        <w:tc>
          <w:tcPr>
            <w:tcW w:w="2025" w:type="dxa"/>
            <w:tcBorders>
              <w:top w:val="nil"/>
              <w:left w:val="nil"/>
              <w:right w:val="nil"/>
            </w:tcBorders>
          </w:tcPr>
          <w:p w:rsidR="008B0E73" w:rsidRPr="00064C9C" w:rsidRDefault="00F5616C" w:rsidP="009F00FB">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2025" w:type="dxa"/>
            <w:tcBorders>
              <w:top w:val="nil"/>
              <w:left w:val="nil"/>
              <w:right w:val="nil"/>
            </w:tcBorders>
          </w:tcPr>
          <w:p w:rsidR="008B0E73" w:rsidRPr="00064C9C" w:rsidRDefault="00B16C13" w:rsidP="009F00FB">
            <w:pPr>
              <w:spacing w:after="0" w:line="240" w:lineRule="exact"/>
              <w:jc w:val="center"/>
              <w:rPr>
                <w:rFonts w:ascii="Times New Roman" w:hAnsi="Times New Roman" w:cs="Times New Roman"/>
                <w:sz w:val="20"/>
                <w:szCs w:val="20"/>
              </w:rPr>
            </w:pPr>
            <w:r w:rsidRPr="00B16C13">
              <w:rPr>
                <w:rFonts w:ascii="Times New Roman" w:hAnsi="Times New Roman" w:cs="Angsana New"/>
                <w:sz w:val="20"/>
                <w:szCs w:val="20"/>
              </w:rPr>
              <w:t>355</w:t>
            </w:r>
          </w:p>
        </w:tc>
      </w:tr>
    </w:tbl>
    <w:p w:rsidR="008B0E73" w:rsidRPr="00064C9C" w:rsidRDefault="00B16C13" w:rsidP="004F46E3">
      <w:pPr>
        <w:pStyle w:val="BlockText"/>
        <w:tabs>
          <w:tab w:val="center" w:pos="6840"/>
          <w:tab w:val="center" w:pos="8280"/>
        </w:tabs>
        <w:spacing w:after="240"/>
        <w:ind w:left="1267" w:hanging="720"/>
        <w:rPr>
          <w:rFonts w:ascii="Times New Roman" w:cs="Times New Roman"/>
          <w:sz w:val="24"/>
          <w:szCs w:val="24"/>
          <w:lang w:val="en-US"/>
        </w:rPr>
      </w:pPr>
      <w:r w:rsidRPr="00B16C13">
        <w:rPr>
          <w:rFonts w:ascii="Times New Roman" w:cs="Angsana New"/>
          <w:sz w:val="24"/>
          <w:szCs w:val="24"/>
          <w:lang w:val="en-US"/>
        </w:rPr>
        <w:t>15</w:t>
      </w:r>
      <w:r w:rsidR="00064C9C" w:rsidRPr="00064C9C">
        <w:rPr>
          <w:rFonts w:ascii="Times New Roman" w:cs="Times New Roman"/>
          <w:sz w:val="24"/>
          <w:szCs w:val="24"/>
          <w:lang w:val="en-US"/>
        </w:rPr>
        <w:t>.</w:t>
      </w:r>
      <w:r w:rsidRPr="00B16C13">
        <w:rPr>
          <w:rFonts w:ascii="Times New Roman" w:cs="Angsana New"/>
          <w:sz w:val="24"/>
          <w:szCs w:val="24"/>
          <w:lang w:val="en-US"/>
        </w:rPr>
        <w:t>3</w:t>
      </w:r>
      <w:r w:rsidR="004F46E3">
        <w:rPr>
          <w:rFonts w:ascii="Times New Roman" w:cstheme="minorBidi"/>
          <w:sz w:val="24"/>
          <w:szCs w:val="24"/>
          <w:cs/>
          <w:lang w:val="en-US"/>
        </w:rPr>
        <w:tab/>
      </w:r>
      <w:r w:rsidR="00AA53D8" w:rsidRPr="004F46E3">
        <w:rPr>
          <w:rFonts w:ascii="Times New Roman" w:cs="Times New Roman"/>
          <w:sz w:val="24"/>
          <w:szCs w:val="24"/>
          <w:lang w:val="en-US"/>
        </w:rPr>
        <w:t>Summarized</w:t>
      </w:r>
      <w:r w:rsidR="008B0E73" w:rsidRPr="00064C9C">
        <w:rPr>
          <w:rFonts w:ascii="Times New Roman" w:cs="Times New Roman"/>
          <w:sz w:val="24"/>
          <w:szCs w:val="24"/>
          <w:lang w:val="en-US"/>
        </w:rPr>
        <w:t xml:space="preserve"> financial information about material joint venture</w:t>
      </w:r>
    </w:p>
    <w:p w:rsidR="008B0E73" w:rsidRPr="00064C9C" w:rsidRDefault="00AA53D8" w:rsidP="004F46E3">
      <w:pPr>
        <w:pStyle w:val="BlockText"/>
        <w:tabs>
          <w:tab w:val="center" w:pos="6840"/>
          <w:tab w:val="center" w:pos="8280"/>
        </w:tabs>
        <w:spacing w:before="0" w:after="120"/>
        <w:ind w:left="1267" w:firstLine="0"/>
        <w:rPr>
          <w:rFonts w:ascii="Times New Roman" w:cs="Times New Roman"/>
          <w:sz w:val="24"/>
          <w:szCs w:val="24"/>
          <w:cs/>
        </w:rPr>
      </w:pPr>
      <w:proofErr w:type="spellStart"/>
      <w:r w:rsidRPr="00064C9C">
        <w:rPr>
          <w:rFonts w:ascii="Times New Roman" w:cs="Times New Roman"/>
          <w:sz w:val="24"/>
          <w:szCs w:val="24"/>
          <w:cs/>
        </w:rPr>
        <w:t>Summarized</w:t>
      </w:r>
      <w:proofErr w:type="spellEnd"/>
      <w:r w:rsidR="008B0E73" w:rsidRPr="00064C9C">
        <w:rPr>
          <w:rFonts w:ascii="Times New Roman" w:cs="Times New Roman"/>
          <w:sz w:val="24"/>
          <w:szCs w:val="24"/>
          <w:cs/>
        </w:rPr>
        <w:t xml:space="preserve"> </w:t>
      </w:r>
      <w:proofErr w:type="spellStart"/>
      <w:r w:rsidR="008B0E73" w:rsidRPr="00064C9C">
        <w:rPr>
          <w:rFonts w:ascii="Times New Roman" w:cs="Times New Roman"/>
          <w:sz w:val="24"/>
          <w:szCs w:val="24"/>
          <w:cs/>
        </w:rPr>
        <w:t>information</w:t>
      </w:r>
      <w:proofErr w:type="spellEnd"/>
      <w:r w:rsidR="008B0E73" w:rsidRPr="00064C9C">
        <w:rPr>
          <w:rFonts w:ascii="Times New Roman" w:cs="Times New Roman"/>
          <w:sz w:val="24"/>
          <w:szCs w:val="24"/>
          <w:cs/>
        </w:rPr>
        <w:t xml:space="preserve"> </w:t>
      </w:r>
      <w:proofErr w:type="spellStart"/>
      <w:r w:rsidR="008B0E73" w:rsidRPr="00064C9C">
        <w:rPr>
          <w:rFonts w:ascii="Times New Roman" w:cs="Times New Roman"/>
          <w:sz w:val="24"/>
          <w:szCs w:val="24"/>
          <w:cs/>
        </w:rPr>
        <w:t>about</w:t>
      </w:r>
      <w:proofErr w:type="spellEnd"/>
      <w:r w:rsidR="008B0E73" w:rsidRPr="00064C9C">
        <w:rPr>
          <w:rFonts w:ascii="Times New Roman" w:cs="Times New Roman"/>
          <w:sz w:val="24"/>
          <w:szCs w:val="24"/>
          <w:cs/>
        </w:rPr>
        <w:t xml:space="preserve"> </w:t>
      </w:r>
      <w:proofErr w:type="spellStart"/>
      <w:r w:rsidR="008B0E73" w:rsidRPr="00064C9C">
        <w:rPr>
          <w:rFonts w:ascii="Times New Roman" w:cs="Times New Roman"/>
          <w:sz w:val="24"/>
          <w:szCs w:val="24"/>
          <w:cs/>
        </w:rPr>
        <w:t>financial</w:t>
      </w:r>
      <w:proofErr w:type="spellEnd"/>
      <w:r w:rsidR="008B0E73" w:rsidRPr="00064C9C">
        <w:rPr>
          <w:rFonts w:ascii="Times New Roman" w:cs="Times New Roman"/>
          <w:sz w:val="24"/>
          <w:szCs w:val="24"/>
          <w:cs/>
        </w:rPr>
        <w:t xml:space="preserve"> </w:t>
      </w:r>
      <w:proofErr w:type="spellStart"/>
      <w:r w:rsidR="008B0E73" w:rsidRPr="00064C9C">
        <w:rPr>
          <w:rFonts w:ascii="Times New Roman" w:cs="Times New Roman"/>
          <w:sz w:val="24"/>
          <w:szCs w:val="24"/>
          <w:cs/>
        </w:rPr>
        <w:t>position</w:t>
      </w:r>
      <w:proofErr w:type="spellEnd"/>
      <w:r w:rsidR="008B0E73" w:rsidRPr="00064C9C">
        <w:rPr>
          <w:rFonts w:ascii="Times New Roman" w:cs="Times New Roman"/>
          <w:sz w:val="24"/>
          <w:szCs w:val="24"/>
          <w:cs/>
        </w:rPr>
        <w:t xml:space="preserve">  </w:t>
      </w:r>
    </w:p>
    <w:p w:rsidR="008B0E73" w:rsidRPr="00064C9C" w:rsidRDefault="008B0E73" w:rsidP="008B0E73">
      <w:pPr>
        <w:tabs>
          <w:tab w:val="right" w:pos="7280"/>
          <w:tab w:val="right" w:pos="8760"/>
        </w:tabs>
        <w:spacing w:before="120" w:line="380" w:lineRule="exact"/>
        <w:ind w:left="547" w:right="40" w:hanging="547"/>
        <w:jc w:val="right"/>
        <w:rPr>
          <w:rFonts w:ascii="Times New Roman" w:hAnsi="Times New Roman" w:cs="Times New Roman"/>
          <w:b/>
          <w:bCs/>
          <w:sz w:val="20"/>
          <w:szCs w:val="20"/>
        </w:rPr>
      </w:pPr>
      <w:r w:rsidRPr="00064C9C">
        <w:rPr>
          <w:rFonts w:ascii="Times New Roman" w:hAnsi="Times New Roman" w:cs="Times New Roman"/>
          <w:b/>
          <w:bCs/>
          <w:sz w:val="20"/>
          <w:szCs w:val="20"/>
        </w:rPr>
        <w:t>(Unit: Thousand Baht)</w:t>
      </w:r>
    </w:p>
    <w:tbl>
      <w:tblPr>
        <w:tblW w:w="8647" w:type="dxa"/>
        <w:tblInd w:w="1080" w:type="dxa"/>
        <w:tblLook w:val="04A0" w:firstRow="1" w:lastRow="0" w:firstColumn="1" w:lastColumn="0" w:noHBand="0" w:noVBand="1"/>
      </w:tblPr>
      <w:tblGrid>
        <w:gridCol w:w="5418"/>
        <w:gridCol w:w="1614"/>
        <w:gridCol w:w="1615"/>
      </w:tblGrid>
      <w:tr w:rsidR="008B0E73" w:rsidRPr="00064C9C" w:rsidTr="00064C9C">
        <w:trPr>
          <w:tblHeader/>
        </w:trPr>
        <w:tc>
          <w:tcPr>
            <w:tcW w:w="5418" w:type="dxa"/>
            <w:shd w:val="clear" w:color="auto" w:fill="auto"/>
          </w:tcPr>
          <w:p w:rsidR="008B0E73" w:rsidRPr="00064C9C" w:rsidRDefault="008B0E73" w:rsidP="00B16C13">
            <w:pPr>
              <w:spacing w:after="0" w:line="280" w:lineRule="exact"/>
              <w:rPr>
                <w:rFonts w:ascii="Times New Roman" w:hAnsi="Times New Roman" w:cs="Times New Roman"/>
                <w:b/>
                <w:bCs/>
                <w:sz w:val="20"/>
                <w:szCs w:val="20"/>
                <w:cs/>
              </w:rPr>
            </w:pPr>
          </w:p>
        </w:tc>
        <w:tc>
          <w:tcPr>
            <w:tcW w:w="3229" w:type="dxa"/>
            <w:gridSpan w:val="2"/>
            <w:shd w:val="clear" w:color="auto" w:fill="auto"/>
            <w:vAlign w:val="bottom"/>
          </w:tcPr>
          <w:p w:rsidR="008B0E73" w:rsidRPr="00064C9C" w:rsidRDefault="008B0E73" w:rsidP="00B16C13">
            <w:pPr>
              <w:pBdr>
                <w:bottom w:val="single" w:sz="4" w:space="1" w:color="auto"/>
              </w:pBdr>
              <w:tabs>
                <w:tab w:val="right" w:pos="7200"/>
                <w:tab w:val="right" w:pos="8540"/>
              </w:tabs>
              <w:spacing w:after="0" w:line="280" w:lineRule="exact"/>
              <w:jc w:val="center"/>
              <w:rPr>
                <w:rFonts w:ascii="Times New Roman" w:hAnsi="Times New Roman" w:cs="Times New Roman"/>
                <w:b/>
                <w:bCs/>
                <w:sz w:val="20"/>
                <w:szCs w:val="20"/>
                <w:cs/>
              </w:rPr>
            </w:pPr>
            <w:proofErr w:type="spellStart"/>
            <w:r w:rsidRPr="00064C9C">
              <w:rPr>
                <w:rFonts w:ascii="Times New Roman" w:hAnsi="Times New Roman" w:cs="Times New Roman"/>
                <w:b/>
                <w:bCs/>
                <w:sz w:val="20"/>
                <w:szCs w:val="20"/>
              </w:rPr>
              <w:t>Mlink</w:t>
            </w:r>
            <w:proofErr w:type="spellEnd"/>
            <w:r w:rsidRPr="00064C9C">
              <w:rPr>
                <w:rFonts w:ascii="Times New Roman" w:hAnsi="Times New Roman" w:cs="Times New Roman"/>
                <w:b/>
                <w:bCs/>
                <w:sz w:val="20"/>
                <w:szCs w:val="20"/>
              </w:rPr>
              <w:t xml:space="preserve"> QIR Co., Ltd.</w:t>
            </w:r>
          </w:p>
        </w:tc>
      </w:tr>
      <w:tr w:rsidR="008B0E73" w:rsidRPr="00064C9C" w:rsidTr="00064C9C">
        <w:trPr>
          <w:trHeight w:val="297"/>
          <w:tblHeader/>
        </w:trPr>
        <w:tc>
          <w:tcPr>
            <w:tcW w:w="5418" w:type="dxa"/>
            <w:shd w:val="clear" w:color="auto" w:fill="auto"/>
          </w:tcPr>
          <w:p w:rsidR="008B0E73" w:rsidRPr="00064C9C" w:rsidRDefault="008B0E73" w:rsidP="00B16C13">
            <w:pPr>
              <w:spacing w:after="0" w:line="280" w:lineRule="exact"/>
              <w:rPr>
                <w:rFonts w:ascii="Times New Roman" w:hAnsi="Times New Roman" w:cs="Times New Roman"/>
                <w:b/>
                <w:bCs/>
                <w:sz w:val="20"/>
                <w:szCs w:val="20"/>
                <w:cs/>
              </w:rPr>
            </w:pPr>
          </w:p>
        </w:tc>
        <w:tc>
          <w:tcPr>
            <w:tcW w:w="1614" w:type="dxa"/>
            <w:shd w:val="clear" w:color="auto" w:fill="auto"/>
          </w:tcPr>
          <w:p w:rsidR="008B0E73" w:rsidRPr="00064C9C" w:rsidRDefault="00B16C13" w:rsidP="00B16C13">
            <w:pPr>
              <w:tabs>
                <w:tab w:val="right" w:pos="7200"/>
                <w:tab w:val="right" w:pos="8540"/>
              </w:tabs>
              <w:spacing w:after="0" w:line="280" w:lineRule="exact"/>
              <w:jc w:val="center"/>
              <w:rPr>
                <w:rFonts w:ascii="Times New Roman" w:hAnsi="Times New Roman" w:cs="Times New Roman"/>
                <w:b/>
                <w:bCs/>
                <w:sz w:val="20"/>
                <w:szCs w:val="20"/>
              </w:rPr>
            </w:pPr>
            <w:r w:rsidRPr="00B16C13">
              <w:rPr>
                <w:rFonts w:ascii="Times New Roman" w:hAnsi="Times New Roman" w:cs="Angsana New"/>
                <w:b/>
                <w:bCs/>
                <w:sz w:val="20"/>
                <w:szCs w:val="20"/>
              </w:rPr>
              <w:t>2019</w:t>
            </w:r>
          </w:p>
        </w:tc>
        <w:tc>
          <w:tcPr>
            <w:tcW w:w="1615" w:type="dxa"/>
            <w:shd w:val="clear" w:color="auto" w:fill="auto"/>
          </w:tcPr>
          <w:p w:rsidR="008B0E73" w:rsidRPr="00064C9C" w:rsidRDefault="00B16C13" w:rsidP="00B16C13">
            <w:pPr>
              <w:tabs>
                <w:tab w:val="right" w:pos="7200"/>
                <w:tab w:val="right" w:pos="8540"/>
              </w:tabs>
              <w:spacing w:after="0" w:line="280" w:lineRule="exact"/>
              <w:jc w:val="center"/>
              <w:rPr>
                <w:rFonts w:ascii="Times New Roman" w:hAnsi="Times New Roman" w:cs="Times New Roman"/>
                <w:b/>
                <w:bCs/>
                <w:sz w:val="20"/>
                <w:szCs w:val="20"/>
              </w:rPr>
            </w:pPr>
            <w:r w:rsidRPr="00B16C13">
              <w:rPr>
                <w:rFonts w:ascii="Times New Roman" w:hAnsi="Times New Roman" w:cs="Angsana New"/>
                <w:b/>
                <w:bCs/>
                <w:sz w:val="20"/>
                <w:szCs w:val="20"/>
              </w:rPr>
              <w:t>2018</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Cash and cash equivalent</w:t>
            </w:r>
          </w:p>
        </w:tc>
        <w:tc>
          <w:tcPr>
            <w:tcW w:w="1614" w:type="dxa"/>
            <w:shd w:val="clear" w:color="auto" w:fill="auto"/>
            <w:vAlign w:val="bottom"/>
          </w:tcPr>
          <w:p w:rsidR="008B0E73" w:rsidRPr="00064C9C" w:rsidRDefault="00F5616C" w:rsidP="00B16C13">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B16C13" w:rsidP="00B16C13">
            <w:pP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91</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Other receivables</w:t>
            </w:r>
          </w:p>
        </w:tc>
        <w:tc>
          <w:tcPr>
            <w:tcW w:w="1614" w:type="dxa"/>
            <w:shd w:val="clear" w:color="auto" w:fill="auto"/>
            <w:vAlign w:val="bottom"/>
          </w:tcPr>
          <w:p w:rsidR="008B0E73" w:rsidRPr="00064C9C" w:rsidRDefault="00F5616C" w:rsidP="00B16C13">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8B0E73" w:rsidP="00B16C13">
            <w:pPr>
              <w:spacing w:after="0" w:line="280" w:lineRule="exact"/>
              <w:jc w:val="center"/>
              <w:rPr>
                <w:rFonts w:ascii="Times New Roman" w:hAnsi="Times New Roman" w:cs="Times New Roman"/>
                <w:sz w:val="20"/>
                <w:szCs w:val="20"/>
              </w:rPr>
            </w:pPr>
            <w:r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Other payables</w:t>
            </w:r>
          </w:p>
        </w:tc>
        <w:tc>
          <w:tcPr>
            <w:tcW w:w="1614" w:type="dxa"/>
            <w:shd w:val="clear" w:color="auto" w:fill="auto"/>
            <w:vAlign w:val="bottom"/>
          </w:tcPr>
          <w:p w:rsidR="008B0E73" w:rsidRPr="00064C9C" w:rsidRDefault="00F5616C" w:rsidP="00B16C13">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8B0E73" w:rsidP="00B16C13">
            <w:pPr>
              <w:tabs>
                <w:tab w:val="decimal" w:pos="1068"/>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1</w:t>
            </w:r>
            <w:r w:rsidRPr="00064C9C">
              <w:rPr>
                <w:rFonts w:ascii="Times New Roman" w:hAnsi="Times New Roman" w:cs="Times New Roman"/>
                <w:sz w:val="20"/>
                <w:szCs w:val="20"/>
              </w:rPr>
              <w:t>,</w:t>
            </w:r>
            <w:r w:rsidR="00B16C13" w:rsidRPr="00B16C13">
              <w:rPr>
                <w:rFonts w:ascii="Times New Roman" w:hAnsi="Times New Roman" w:cs="Angsana New"/>
                <w:sz w:val="20"/>
                <w:szCs w:val="20"/>
              </w:rPr>
              <w:t>378</w:t>
            </w:r>
            <w:r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Short-term loans</w:t>
            </w:r>
          </w:p>
        </w:tc>
        <w:tc>
          <w:tcPr>
            <w:tcW w:w="1614" w:type="dxa"/>
            <w:shd w:val="clear" w:color="auto" w:fill="auto"/>
            <w:vAlign w:val="bottom"/>
          </w:tcPr>
          <w:p w:rsidR="008B0E73" w:rsidRPr="00064C9C" w:rsidRDefault="00F5616C" w:rsidP="00B16C13">
            <w:pPr>
              <w:pBdr>
                <w:bottom w:val="sing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8B0E73" w:rsidP="00B16C13">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11</w:t>
            </w:r>
            <w:r w:rsidRPr="00064C9C">
              <w:rPr>
                <w:rFonts w:ascii="Times New Roman" w:hAnsi="Times New Roman" w:cs="Times New Roman"/>
                <w:sz w:val="20"/>
                <w:szCs w:val="20"/>
              </w:rPr>
              <w:t>,</w:t>
            </w:r>
            <w:r w:rsidR="00B16C13" w:rsidRPr="00B16C13">
              <w:rPr>
                <w:rFonts w:ascii="Times New Roman" w:hAnsi="Times New Roman" w:cs="Angsana New"/>
                <w:sz w:val="20"/>
                <w:szCs w:val="20"/>
              </w:rPr>
              <w:t>012</w:t>
            </w:r>
            <w:r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Net liabilities</w:t>
            </w:r>
          </w:p>
        </w:tc>
        <w:tc>
          <w:tcPr>
            <w:tcW w:w="1614" w:type="dxa"/>
            <w:shd w:val="clear" w:color="auto" w:fill="auto"/>
            <w:vAlign w:val="bottom"/>
          </w:tcPr>
          <w:p w:rsidR="008B0E73" w:rsidRPr="00064C9C" w:rsidRDefault="00F5616C" w:rsidP="00B16C13">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8B0E73" w:rsidP="00B16C13">
            <w:pPr>
              <w:tabs>
                <w:tab w:val="decimal" w:pos="1068"/>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12</w:t>
            </w:r>
            <w:r w:rsidRPr="00064C9C">
              <w:rPr>
                <w:rFonts w:ascii="Times New Roman" w:hAnsi="Times New Roman" w:cs="Times New Roman"/>
                <w:sz w:val="20"/>
                <w:szCs w:val="20"/>
              </w:rPr>
              <w:t>,</w:t>
            </w:r>
            <w:r w:rsidR="00B16C13" w:rsidRPr="00B16C13">
              <w:rPr>
                <w:rFonts w:ascii="Times New Roman" w:hAnsi="Times New Roman" w:cs="Angsana New"/>
                <w:sz w:val="20"/>
                <w:szCs w:val="20"/>
              </w:rPr>
              <w:t>299</w:t>
            </w:r>
            <w:r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color w:val="FF0000"/>
                <w:sz w:val="20"/>
                <w:szCs w:val="20"/>
                <w:cs/>
              </w:rPr>
            </w:pPr>
            <w:r w:rsidRPr="00064C9C">
              <w:rPr>
                <w:rFonts w:ascii="Times New Roman" w:hAnsi="Times New Roman" w:cs="Times New Roman"/>
                <w:sz w:val="20"/>
                <w:szCs w:val="20"/>
              </w:rPr>
              <w:t xml:space="preserve">Shareholding percentage </w:t>
            </w:r>
          </w:p>
        </w:tc>
        <w:tc>
          <w:tcPr>
            <w:tcW w:w="1614" w:type="dxa"/>
            <w:shd w:val="clear" w:color="auto" w:fill="auto"/>
            <w:vAlign w:val="bottom"/>
          </w:tcPr>
          <w:p w:rsidR="008B0E73" w:rsidRPr="00064C9C" w:rsidRDefault="00B16C13" w:rsidP="00B16C13">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60</w:t>
            </w:r>
            <w:r w:rsidR="00B3701F" w:rsidRPr="00064C9C">
              <w:rPr>
                <w:rFonts w:ascii="Times New Roman" w:hAnsi="Times New Roman" w:cs="Times New Roman"/>
                <w:sz w:val="20"/>
                <w:szCs w:val="20"/>
              </w:rPr>
              <w:t>%</w:t>
            </w:r>
          </w:p>
        </w:tc>
        <w:tc>
          <w:tcPr>
            <w:tcW w:w="1615" w:type="dxa"/>
            <w:shd w:val="clear" w:color="auto" w:fill="auto"/>
            <w:vAlign w:val="bottom"/>
          </w:tcPr>
          <w:p w:rsidR="008B0E73" w:rsidRPr="00064C9C" w:rsidRDefault="00B16C13" w:rsidP="00B16C13">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60</w:t>
            </w:r>
            <w:r w:rsidR="008B0E73"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Share of net liabilities</w:t>
            </w:r>
          </w:p>
        </w:tc>
        <w:tc>
          <w:tcPr>
            <w:tcW w:w="1614" w:type="dxa"/>
            <w:shd w:val="clear" w:color="auto" w:fill="auto"/>
            <w:vAlign w:val="bottom"/>
          </w:tcPr>
          <w:p w:rsidR="008B0E73" w:rsidRPr="00064C9C" w:rsidRDefault="00F5616C" w:rsidP="00B16C13">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8B0E73" w:rsidP="00B16C13">
            <w:pPr>
              <w:tabs>
                <w:tab w:val="decimal" w:pos="1068"/>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7</w:t>
            </w:r>
            <w:r w:rsidRPr="00064C9C">
              <w:rPr>
                <w:rFonts w:ascii="Times New Roman" w:hAnsi="Times New Roman" w:cs="Times New Roman"/>
                <w:sz w:val="20"/>
                <w:szCs w:val="20"/>
              </w:rPr>
              <w:t>,</w:t>
            </w:r>
            <w:r w:rsidR="00B16C13" w:rsidRPr="00B16C13">
              <w:rPr>
                <w:rFonts w:ascii="Times New Roman" w:hAnsi="Times New Roman" w:cs="Angsana New"/>
                <w:sz w:val="20"/>
                <w:szCs w:val="20"/>
              </w:rPr>
              <w:t>379</w:t>
            </w:r>
            <w:r w:rsidRPr="00064C9C">
              <w:rPr>
                <w:rFonts w:ascii="Times New Roman" w:hAnsi="Times New Roman" w:cs="Times New Roman"/>
                <w:sz w:val="20"/>
                <w:szCs w:val="20"/>
              </w:rPr>
              <w:t>)</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72" w:hanging="72"/>
              <w:rPr>
                <w:rFonts w:ascii="Times New Roman" w:hAnsi="Times New Roman" w:cs="Times New Roman"/>
                <w:sz w:val="20"/>
                <w:szCs w:val="20"/>
                <w:cs/>
              </w:rPr>
            </w:pPr>
            <w:r w:rsidRPr="00064C9C">
              <w:rPr>
                <w:rFonts w:ascii="Times New Roman" w:hAnsi="Times New Roman" w:cs="Times New Roman"/>
                <w:sz w:val="20"/>
                <w:szCs w:val="20"/>
              </w:rPr>
              <w:t>Elimination entries</w:t>
            </w:r>
          </w:p>
        </w:tc>
        <w:tc>
          <w:tcPr>
            <w:tcW w:w="1614" w:type="dxa"/>
            <w:shd w:val="clear" w:color="auto" w:fill="auto"/>
            <w:vAlign w:val="bottom"/>
          </w:tcPr>
          <w:p w:rsidR="008B0E73" w:rsidRPr="00064C9C" w:rsidRDefault="00F5616C" w:rsidP="00B16C13">
            <w:pPr>
              <w:pBdr>
                <w:bottom w:val="sing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B16C13" w:rsidP="00B16C13">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7</w:t>
            </w:r>
            <w:r w:rsidR="008B0E73" w:rsidRPr="00064C9C">
              <w:rPr>
                <w:rFonts w:ascii="Times New Roman" w:hAnsi="Times New Roman" w:cs="Times New Roman"/>
                <w:sz w:val="20"/>
                <w:szCs w:val="20"/>
              </w:rPr>
              <w:t>,</w:t>
            </w:r>
            <w:r w:rsidRPr="00B16C13">
              <w:rPr>
                <w:rFonts w:ascii="Times New Roman" w:hAnsi="Times New Roman" w:cs="Angsana New"/>
                <w:sz w:val="20"/>
                <w:szCs w:val="20"/>
              </w:rPr>
              <w:t>403</w:t>
            </w:r>
          </w:p>
        </w:tc>
      </w:tr>
      <w:tr w:rsidR="008B0E73" w:rsidRPr="00064C9C" w:rsidTr="00064C9C">
        <w:tc>
          <w:tcPr>
            <w:tcW w:w="5418" w:type="dxa"/>
            <w:shd w:val="clear" w:color="auto" w:fill="auto"/>
            <w:vAlign w:val="bottom"/>
          </w:tcPr>
          <w:p w:rsidR="008B0E73" w:rsidRPr="00064C9C" w:rsidRDefault="008B0E73" w:rsidP="00B16C13">
            <w:pPr>
              <w:spacing w:after="0" w:line="280" w:lineRule="exact"/>
              <w:ind w:left="252" w:right="-108" w:hanging="252"/>
              <w:rPr>
                <w:rFonts w:ascii="Times New Roman" w:hAnsi="Times New Roman" w:cs="Times New Roman"/>
                <w:sz w:val="20"/>
                <w:szCs w:val="20"/>
                <w:cs/>
              </w:rPr>
            </w:pPr>
            <w:r w:rsidRPr="00064C9C">
              <w:rPr>
                <w:rFonts w:ascii="Times New Roman" w:hAnsi="Times New Roman" w:cs="Times New Roman"/>
                <w:sz w:val="20"/>
                <w:szCs w:val="20"/>
              </w:rPr>
              <w:t>Carrying amounts of joint venture based on equity method</w:t>
            </w:r>
          </w:p>
        </w:tc>
        <w:tc>
          <w:tcPr>
            <w:tcW w:w="1614" w:type="dxa"/>
            <w:shd w:val="clear" w:color="auto" w:fill="auto"/>
            <w:vAlign w:val="bottom"/>
          </w:tcPr>
          <w:p w:rsidR="008B0E73" w:rsidRPr="00064C9C" w:rsidRDefault="00F5616C" w:rsidP="00B16C13">
            <w:pPr>
              <w:pBdr>
                <w:bottom w:val="doub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15" w:type="dxa"/>
            <w:shd w:val="clear" w:color="auto" w:fill="auto"/>
            <w:vAlign w:val="bottom"/>
          </w:tcPr>
          <w:p w:rsidR="008B0E73" w:rsidRPr="00064C9C" w:rsidRDefault="00B16C13" w:rsidP="00B16C13">
            <w:pPr>
              <w:pBdr>
                <w:bottom w:val="doub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24</w:t>
            </w:r>
          </w:p>
        </w:tc>
      </w:tr>
    </w:tbl>
    <w:p w:rsidR="00B16C13" w:rsidRDefault="00B16C1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8B0E73" w:rsidRPr="00EB2151" w:rsidRDefault="00AA53D8" w:rsidP="00EC3C78">
      <w:pPr>
        <w:spacing w:before="240" w:after="240"/>
        <w:ind w:left="1080"/>
        <w:jc w:val="thaiDistribute"/>
        <w:rPr>
          <w:rFonts w:hAnsi="Times New Roman" w:cs="Times New Roman"/>
        </w:rPr>
      </w:pPr>
      <w:r w:rsidRPr="00064C9C">
        <w:rPr>
          <w:rFonts w:ascii="Times New Roman" w:eastAsia="Times New Roman" w:hAnsi="Times New Roman" w:cs="Times New Roman"/>
          <w:sz w:val="24"/>
          <w:szCs w:val="24"/>
        </w:rPr>
        <w:lastRenderedPageBreak/>
        <w:t>Summarized</w:t>
      </w:r>
      <w:r w:rsidR="008B0E73" w:rsidRPr="00064C9C">
        <w:rPr>
          <w:rFonts w:ascii="Times New Roman" w:eastAsia="Times New Roman" w:hAnsi="Times New Roman" w:cs="Times New Roman"/>
          <w:sz w:val="24"/>
          <w:szCs w:val="24"/>
        </w:rPr>
        <w:t xml:space="preserve"> information about comprehensive income</w:t>
      </w:r>
      <w:r w:rsidR="008B0E73" w:rsidRPr="00EB2151">
        <w:rPr>
          <w:rFonts w:hAnsi="Times New Roman" w:cs="Times New Roman"/>
        </w:rPr>
        <w:t xml:space="preserve"> </w:t>
      </w:r>
    </w:p>
    <w:tbl>
      <w:tblPr>
        <w:tblW w:w="8568" w:type="dxa"/>
        <w:tblInd w:w="1080" w:type="dxa"/>
        <w:tblLayout w:type="fixed"/>
        <w:tblCellMar>
          <w:left w:w="115" w:type="dxa"/>
          <w:right w:w="115" w:type="dxa"/>
        </w:tblCellMar>
        <w:tblLook w:val="04A0" w:firstRow="1" w:lastRow="0" w:firstColumn="1" w:lastColumn="0" w:noHBand="0" w:noVBand="1"/>
      </w:tblPr>
      <w:tblGrid>
        <w:gridCol w:w="5328"/>
        <w:gridCol w:w="1620"/>
        <w:gridCol w:w="1620"/>
      </w:tblGrid>
      <w:tr w:rsidR="008B0E73" w:rsidRPr="00EB2151" w:rsidTr="00441BA9">
        <w:trPr>
          <w:tblHeader/>
        </w:trPr>
        <w:tc>
          <w:tcPr>
            <w:tcW w:w="8568" w:type="dxa"/>
            <w:gridSpan w:val="3"/>
            <w:shd w:val="clear" w:color="auto" w:fill="auto"/>
            <w:vAlign w:val="bottom"/>
          </w:tcPr>
          <w:p w:rsidR="008B0E73" w:rsidRPr="00064C9C" w:rsidRDefault="008B0E73" w:rsidP="00441BA9">
            <w:pPr>
              <w:tabs>
                <w:tab w:val="right" w:pos="7280"/>
                <w:tab w:val="right" w:pos="8760"/>
              </w:tabs>
              <w:spacing w:after="0" w:line="280" w:lineRule="exact"/>
              <w:ind w:left="547" w:right="43" w:hanging="547"/>
              <w:jc w:val="right"/>
              <w:rPr>
                <w:rFonts w:ascii="Times New Roman" w:hAnsi="Times New Roman" w:cs="Times New Roman"/>
                <w:b/>
                <w:bCs/>
                <w:sz w:val="20"/>
                <w:szCs w:val="20"/>
              </w:rPr>
            </w:pPr>
            <w:r w:rsidRPr="00064C9C">
              <w:rPr>
                <w:rFonts w:ascii="Times New Roman" w:hAnsi="Times New Roman" w:cs="Times New Roman"/>
                <w:b/>
                <w:bCs/>
                <w:sz w:val="20"/>
                <w:szCs w:val="20"/>
              </w:rPr>
              <w:t>(Unit: Thousand Baht)</w:t>
            </w:r>
          </w:p>
        </w:tc>
      </w:tr>
      <w:tr w:rsidR="008B0E73" w:rsidRPr="00EB2151" w:rsidTr="00441BA9">
        <w:trPr>
          <w:tblHeader/>
        </w:trPr>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p>
        </w:tc>
        <w:tc>
          <w:tcPr>
            <w:tcW w:w="3240" w:type="dxa"/>
            <w:gridSpan w:val="2"/>
            <w:shd w:val="clear" w:color="auto" w:fill="auto"/>
            <w:vAlign w:val="bottom"/>
          </w:tcPr>
          <w:p w:rsidR="008B0E73" w:rsidRPr="00064C9C" w:rsidRDefault="008B0E73" w:rsidP="00441BA9">
            <w:pPr>
              <w:pBdr>
                <w:bottom w:val="single" w:sz="4" w:space="1" w:color="auto"/>
              </w:pBdr>
              <w:tabs>
                <w:tab w:val="right" w:pos="7200"/>
                <w:tab w:val="right" w:pos="8540"/>
              </w:tabs>
              <w:spacing w:after="0" w:line="280" w:lineRule="exact"/>
              <w:jc w:val="center"/>
              <w:rPr>
                <w:rFonts w:ascii="Times New Roman" w:hAnsi="Times New Roman" w:cs="Times New Roman"/>
                <w:b/>
                <w:bCs/>
                <w:sz w:val="20"/>
                <w:szCs w:val="20"/>
                <w:cs/>
              </w:rPr>
            </w:pPr>
            <w:r w:rsidRPr="00064C9C">
              <w:rPr>
                <w:rFonts w:ascii="Times New Roman" w:hAnsi="Times New Roman" w:cs="Times New Roman"/>
                <w:b/>
                <w:bCs/>
                <w:sz w:val="20"/>
                <w:szCs w:val="20"/>
              </w:rPr>
              <w:t>For the years ended                          December</w:t>
            </w:r>
            <w:r w:rsidR="00214780">
              <w:rPr>
                <w:rFonts w:ascii="Times New Roman" w:hAnsi="Times New Roman" w:cs="Times New Roman"/>
                <w:b/>
                <w:bCs/>
                <w:sz w:val="20"/>
                <w:szCs w:val="20"/>
              </w:rPr>
              <w:t xml:space="preserve"> 31,</w:t>
            </w:r>
          </w:p>
        </w:tc>
      </w:tr>
      <w:tr w:rsidR="008B0E73" w:rsidRPr="00EB2151" w:rsidTr="00441BA9">
        <w:trPr>
          <w:tblHeader/>
        </w:trPr>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p>
        </w:tc>
        <w:tc>
          <w:tcPr>
            <w:tcW w:w="3240" w:type="dxa"/>
            <w:gridSpan w:val="2"/>
            <w:shd w:val="clear" w:color="auto" w:fill="auto"/>
            <w:vAlign w:val="bottom"/>
          </w:tcPr>
          <w:p w:rsidR="008B0E73" w:rsidRPr="00064C9C" w:rsidRDefault="008B0E73" w:rsidP="00441BA9">
            <w:pPr>
              <w:pBdr>
                <w:bottom w:val="single" w:sz="4" w:space="1" w:color="auto"/>
              </w:pBdr>
              <w:tabs>
                <w:tab w:val="right" w:pos="7200"/>
                <w:tab w:val="right" w:pos="8540"/>
              </w:tabs>
              <w:spacing w:after="0" w:line="280" w:lineRule="exact"/>
              <w:jc w:val="center"/>
              <w:rPr>
                <w:rFonts w:ascii="Times New Roman" w:hAnsi="Times New Roman" w:cs="Times New Roman"/>
                <w:b/>
                <w:bCs/>
                <w:spacing w:val="-6"/>
                <w:sz w:val="20"/>
                <w:szCs w:val="20"/>
                <w:cs/>
              </w:rPr>
            </w:pPr>
            <w:proofErr w:type="spellStart"/>
            <w:r w:rsidRPr="00064C9C">
              <w:rPr>
                <w:rFonts w:ascii="Times New Roman" w:hAnsi="Times New Roman" w:cs="Times New Roman"/>
                <w:b/>
                <w:bCs/>
                <w:sz w:val="20"/>
                <w:szCs w:val="20"/>
              </w:rPr>
              <w:t>Mlink</w:t>
            </w:r>
            <w:proofErr w:type="spellEnd"/>
            <w:r w:rsidRPr="00064C9C">
              <w:rPr>
                <w:rFonts w:ascii="Times New Roman" w:hAnsi="Times New Roman" w:cs="Times New Roman"/>
                <w:b/>
                <w:bCs/>
                <w:sz w:val="20"/>
                <w:szCs w:val="20"/>
              </w:rPr>
              <w:t xml:space="preserve"> QIR Co., Ltd.</w:t>
            </w:r>
          </w:p>
        </w:tc>
      </w:tr>
      <w:tr w:rsidR="008B0E73" w:rsidRPr="00EB2151" w:rsidTr="00441BA9">
        <w:trPr>
          <w:tblHeader/>
        </w:trPr>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p>
        </w:tc>
        <w:tc>
          <w:tcPr>
            <w:tcW w:w="1620" w:type="dxa"/>
            <w:shd w:val="clear" w:color="auto" w:fill="auto"/>
            <w:vAlign w:val="bottom"/>
          </w:tcPr>
          <w:p w:rsidR="008B0E73" w:rsidRPr="00064C9C" w:rsidRDefault="00B16C13" w:rsidP="00441BA9">
            <w:pPr>
              <w:tabs>
                <w:tab w:val="right" w:pos="7200"/>
                <w:tab w:val="right" w:pos="8540"/>
              </w:tabs>
              <w:spacing w:after="0" w:line="280" w:lineRule="exact"/>
              <w:jc w:val="center"/>
              <w:rPr>
                <w:rFonts w:ascii="Times New Roman" w:hAnsi="Times New Roman" w:cs="Times New Roman"/>
                <w:b/>
                <w:bCs/>
                <w:sz w:val="20"/>
                <w:szCs w:val="20"/>
                <w:cs/>
              </w:rPr>
            </w:pPr>
            <w:r w:rsidRPr="00B16C13">
              <w:rPr>
                <w:rFonts w:ascii="Times New Roman" w:hAnsi="Times New Roman" w:cs="Angsana New"/>
                <w:b/>
                <w:bCs/>
                <w:sz w:val="20"/>
                <w:szCs w:val="20"/>
              </w:rPr>
              <w:t>2019</w:t>
            </w:r>
          </w:p>
        </w:tc>
        <w:tc>
          <w:tcPr>
            <w:tcW w:w="1620" w:type="dxa"/>
            <w:shd w:val="clear" w:color="auto" w:fill="auto"/>
            <w:vAlign w:val="bottom"/>
          </w:tcPr>
          <w:p w:rsidR="008B0E73" w:rsidRPr="00064C9C" w:rsidRDefault="00B16C13" w:rsidP="00441BA9">
            <w:pPr>
              <w:tabs>
                <w:tab w:val="right" w:pos="7200"/>
                <w:tab w:val="right" w:pos="8540"/>
              </w:tabs>
              <w:spacing w:after="0" w:line="280" w:lineRule="exact"/>
              <w:jc w:val="center"/>
              <w:rPr>
                <w:rFonts w:ascii="Times New Roman" w:hAnsi="Times New Roman" w:cs="Times New Roman"/>
                <w:b/>
                <w:bCs/>
                <w:sz w:val="20"/>
                <w:szCs w:val="20"/>
                <w:cs/>
              </w:rPr>
            </w:pPr>
            <w:r w:rsidRPr="00B16C13">
              <w:rPr>
                <w:rFonts w:ascii="Times New Roman" w:hAnsi="Times New Roman" w:cs="Angsana New"/>
                <w:b/>
                <w:bCs/>
                <w:sz w:val="20"/>
                <w:szCs w:val="20"/>
              </w:rPr>
              <w:t>2018</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r w:rsidRPr="00064C9C">
              <w:rPr>
                <w:rFonts w:ascii="Times New Roman" w:hAnsi="Times New Roman" w:cs="Times New Roman"/>
                <w:sz w:val="20"/>
                <w:szCs w:val="20"/>
              </w:rPr>
              <w:t>Other income</w:t>
            </w:r>
          </w:p>
        </w:tc>
        <w:tc>
          <w:tcPr>
            <w:tcW w:w="1620" w:type="dxa"/>
            <w:shd w:val="clear" w:color="auto" w:fill="auto"/>
            <w:vAlign w:val="bottom"/>
          </w:tcPr>
          <w:p w:rsidR="008B0E73" w:rsidRPr="00064C9C" w:rsidRDefault="00F5616C" w:rsidP="00441BA9">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630</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r w:rsidRPr="00064C9C">
              <w:rPr>
                <w:rFonts w:ascii="Times New Roman" w:hAnsi="Times New Roman" w:cs="Times New Roman"/>
                <w:sz w:val="20"/>
                <w:szCs w:val="20"/>
              </w:rPr>
              <w:t>Administrative expenses</w:t>
            </w:r>
          </w:p>
        </w:tc>
        <w:tc>
          <w:tcPr>
            <w:tcW w:w="1620" w:type="dxa"/>
            <w:shd w:val="clear" w:color="auto" w:fill="auto"/>
            <w:vAlign w:val="bottom"/>
          </w:tcPr>
          <w:p w:rsidR="008B0E73" w:rsidRPr="00064C9C" w:rsidRDefault="00F5616C" w:rsidP="00441BA9">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8B0E73" w:rsidP="00441BA9">
            <w:pPr>
              <w:tabs>
                <w:tab w:val="decimal" w:pos="1199"/>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38</w:t>
            </w:r>
            <w:r w:rsidRPr="00064C9C">
              <w:rPr>
                <w:rFonts w:ascii="Times New Roman" w:hAnsi="Times New Roman" w:cs="Times New Roman"/>
                <w:sz w:val="20"/>
                <w:szCs w:val="20"/>
              </w:rPr>
              <w:t>)</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cs/>
              </w:rPr>
            </w:pPr>
            <w:r w:rsidRPr="00064C9C">
              <w:rPr>
                <w:rFonts w:ascii="Times New Roman" w:hAnsi="Times New Roman" w:cs="Times New Roman"/>
                <w:sz w:val="20"/>
                <w:szCs w:val="20"/>
              </w:rPr>
              <w:t>Finance cost</w:t>
            </w:r>
          </w:p>
        </w:tc>
        <w:tc>
          <w:tcPr>
            <w:tcW w:w="1620" w:type="dxa"/>
            <w:shd w:val="clear" w:color="auto" w:fill="auto"/>
            <w:vAlign w:val="bottom"/>
          </w:tcPr>
          <w:p w:rsidR="008B0E73" w:rsidRPr="00064C9C" w:rsidRDefault="00F5616C" w:rsidP="00441BA9">
            <w:pPr>
              <w:pBdr>
                <w:bottom w:val="sing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8B0E73" w:rsidP="00441BA9">
            <w:pPr>
              <w:pBdr>
                <w:bottom w:val="single" w:sz="4" w:space="1" w:color="auto"/>
              </w:pBdr>
              <w:tabs>
                <w:tab w:val="decimal" w:pos="1199"/>
              </w:tabs>
              <w:spacing w:after="0" w:line="280" w:lineRule="exact"/>
              <w:jc w:val="thaiDistribute"/>
              <w:rPr>
                <w:rFonts w:ascii="Times New Roman" w:hAnsi="Times New Roman" w:cs="Times New Roman"/>
                <w:sz w:val="20"/>
                <w:szCs w:val="20"/>
              </w:rPr>
            </w:pPr>
            <w:r w:rsidRPr="00064C9C">
              <w:rPr>
                <w:rFonts w:ascii="Times New Roman" w:hAnsi="Times New Roman" w:cs="Times New Roman"/>
                <w:sz w:val="20"/>
                <w:szCs w:val="20"/>
              </w:rPr>
              <w:t>(</w:t>
            </w:r>
            <w:r w:rsidR="00B16C13" w:rsidRPr="00B16C13">
              <w:rPr>
                <w:rFonts w:ascii="Times New Roman" w:hAnsi="Times New Roman" w:cs="Angsana New"/>
                <w:sz w:val="20"/>
                <w:szCs w:val="20"/>
              </w:rPr>
              <w:t>104</w:t>
            </w:r>
            <w:r w:rsidRPr="00064C9C">
              <w:rPr>
                <w:rFonts w:ascii="Times New Roman" w:hAnsi="Times New Roman" w:cs="Times New Roman"/>
                <w:sz w:val="20"/>
                <w:szCs w:val="20"/>
              </w:rPr>
              <w:t>)</w:t>
            </w:r>
          </w:p>
        </w:tc>
      </w:tr>
      <w:tr w:rsidR="008B0E73" w:rsidRPr="00EB2151" w:rsidTr="00441BA9">
        <w:trPr>
          <w:trHeight w:val="69"/>
        </w:trPr>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rPr>
            </w:pPr>
            <w:r w:rsidRPr="00064C9C">
              <w:rPr>
                <w:rFonts w:ascii="Times New Roman" w:hAnsi="Times New Roman" w:cs="Times New Roman"/>
                <w:sz w:val="20"/>
                <w:szCs w:val="20"/>
              </w:rPr>
              <w:t xml:space="preserve">Profit </w:t>
            </w:r>
          </w:p>
        </w:tc>
        <w:tc>
          <w:tcPr>
            <w:tcW w:w="1620" w:type="dxa"/>
            <w:shd w:val="clear" w:color="auto" w:fill="auto"/>
            <w:vAlign w:val="bottom"/>
          </w:tcPr>
          <w:p w:rsidR="008B0E73" w:rsidRPr="00064C9C" w:rsidRDefault="00F5616C" w:rsidP="00441BA9">
            <w:pPr>
              <w:pBdr>
                <w:bottom w:val="doub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pBdr>
                <w:bottom w:val="double" w:sz="4" w:space="1" w:color="auto"/>
              </w:pBd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488</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rPr>
            </w:pPr>
            <w:r w:rsidRPr="00064C9C">
              <w:rPr>
                <w:rFonts w:ascii="Times New Roman" w:hAnsi="Times New Roman" w:cs="Times New Roman"/>
                <w:sz w:val="20"/>
                <w:szCs w:val="20"/>
              </w:rPr>
              <w:t xml:space="preserve">Total comprehensive income  </w:t>
            </w:r>
          </w:p>
        </w:tc>
        <w:tc>
          <w:tcPr>
            <w:tcW w:w="1620" w:type="dxa"/>
            <w:shd w:val="clear" w:color="auto" w:fill="auto"/>
            <w:vAlign w:val="bottom"/>
          </w:tcPr>
          <w:p w:rsidR="008B0E73" w:rsidRPr="00064C9C" w:rsidRDefault="00F5616C" w:rsidP="00441BA9">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488</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rPr>
            </w:pPr>
            <w:r w:rsidRPr="00064C9C">
              <w:rPr>
                <w:rFonts w:ascii="Times New Roman" w:hAnsi="Times New Roman" w:cs="Times New Roman"/>
                <w:sz w:val="20"/>
                <w:szCs w:val="20"/>
              </w:rPr>
              <w:t xml:space="preserve">Shareholding percentage </w:t>
            </w:r>
          </w:p>
        </w:tc>
        <w:tc>
          <w:tcPr>
            <w:tcW w:w="1620" w:type="dxa"/>
            <w:shd w:val="clear" w:color="auto" w:fill="auto"/>
            <w:vAlign w:val="bottom"/>
          </w:tcPr>
          <w:p w:rsidR="008B0E73" w:rsidRPr="00064C9C" w:rsidRDefault="00B16C13" w:rsidP="00441BA9">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60</w:t>
            </w:r>
            <w:r w:rsidR="009E75C7" w:rsidRPr="00064C9C">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pBdr>
                <w:bottom w:val="single" w:sz="4" w:space="1" w:color="auto"/>
              </w:pBdr>
              <w:tabs>
                <w:tab w:val="decimal" w:pos="1068"/>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60</w:t>
            </w:r>
            <w:r w:rsidR="008B0E73" w:rsidRPr="00064C9C">
              <w:rPr>
                <w:rFonts w:ascii="Times New Roman" w:hAnsi="Times New Roman" w:cs="Times New Roman"/>
                <w:sz w:val="20"/>
                <w:szCs w:val="20"/>
              </w:rPr>
              <w:t>%</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rPr>
            </w:pPr>
            <w:r w:rsidRPr="00064C9C">
              <w:rPr>
                <w:rFonts w:ascii="Times New Roman" w:hAnsi="Times New Roman" w:cs="Times New Roman"/>
                <w:sz w:val="20"/>
                <w:szCs w:val="20"/>
              </w:rPr>
              <w:t xml:space="preserve">Share of profit </w:t>
            </w:r>
          </w:p>
        </w:tc>
        <w:tc>
          <w:tcPr>
            <w:tcW w:w="1620" w:type="dxa"/>
            <w:shd w:val="clear" w:color="auto" w:fill="auto"/>
            <w:vAlign w:val="bottom"/>
          </w:tcPr>
          <w:p w:rsidR="008B0E73" w:rsidRPr="00064C9C" w:rsidRDefault="00F5616C" w:rsidP="00441BA9">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293</w:t>
            </w:r>
          </w:p>
        </w:tc>
      </w:tr>
      <w:tr w:rsidR="008B0E73" w:rsidRPr="00EB2151" w:rsidTr="00441BA9">
        <w:tc>
          <w:tcPr>
            <w:tcW w:w="5328" w:type="dxa"/>
            <w:shd w:val="clear" w:color="auto" w:fill="auto"/>
          </w:tcPr>
          <w:p w:rsidR="008B0E73" w:rsidRPr="00064C9C" w:rsidRDefault="008B0E73" w:rsidP="00441BA9">
            <w:pPr>
              <w:spacing w:after="0" w:line="280" w:lineRule="exact"/>
              <w:rPr>
                <w:rFonts w:ascii="Times New Roman" w:hAnsi="Times New Roman" w:cs="Times New Roman"/>
                <w:sz w:val="20"/>
                <w:szCs w:val="20"/>
              </w:rPr>
            </w:pPr>
            <w:r w:rsidRPr="00064C9C">
              <w:rPr>
                <w:rFonts w:ascii="Times New Roman" w:hAnsi="Times New Roman" w:cs="Times New Roman"/>
                <w:sz w:val="20"/>
                <w:szCs w:val="20"/>
              </w:rPr>
              <w:t>Elimination entries</w:t>
            </w:r>
          </w:p>
        </w:tc>
        <w:tc>
          <w:tcPr>
            <w:tcW w:w="1620" w:type="dxa"/>
            <w:shd w:val="clear" w:color="auto" w:fill="auto"/>
            <w:vAlign w:val="bottom"/>
          </w:tcPr>
          <w:p w:rsidR="008B0E73" w:rsidRPr="00064C9C" w:rsidRDefault="00F5616C" w:rsidP="00441BA9">
            <w:pPr>
              <w:pBdr>
                <w:bottom w:val="sing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pBdr>
                <w:bottom w:val="single" w:sz="4" w:space="1" w:color="auto"/>
              </w:pBd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62</w:t>
            </w:r>
          </w:p>
        </w:tc>
      </w:tr>
      <w:tr w:rsidR="008B0E73" w:rsidRPr="00EB2151" w:rsidTr="00441BA9">
        <w:tc>
          <w:tcPr>
            <w:tcW w:w="5328" w:type="dxa"/>
            <w:shd w:val="clear" w:color="auto" w:fill="auto"/>
          </w:tcPr>
          <w:p w:rsidR="008B0E73" w:rsidRPr="00064C9C" w:rsidRDefault="008B0E73" w:rsidP="00441BA9">
            <w:pPr>
              <w:spacing w:after="0" w:line="280" w:lineRule="exact"/>
              <w:ind w:left="342" w:hanging="342"/>
              <w:rPr>
                <w:rFonts w:ascii="Times New Roman" w:hAnsi="Times New Roman" w:cs="Times New Roman"/>
                <w:sz w:val="20"/>
                <w:szCs w:val="20"/>
              </w:rPr>
            </w:pPr>
            <w:r w:rsidRPr="00064C9C">
              <w:rPr>
                <w:rFonts w:ascii="Times New Roman" w:hAnsi="Times New Roman" w:cs="Times New Roman"/>
                <w:sz w:val="20"/>
                <w:szCs w:val="20"/>
              </w:rPr>
              <w:t xml:space="preserve">Share of profit from investment in joint venture </w:t>
            </w:r>
          </w:p>
        </w:tc>
        <w:tc>
          <w:tcPr>
            <w:tcW w:w="1620" w:type="dxa"/>
            <w:shd w:val="clear" w:color="auto" w:fill="auto"/>
            <w:vAlign w:val="bottom"/>
          </w:tcPr>
          <w:p w:rsidR="008B0E73" w:rsidRPr="00064C9C" w:rsidRDefault="00F5616C" w:rsidP="00441BA9">
            <w:pPr>
              <w:pBdr>
                <w:bottom w:val="double" w:sz="4" w:space="1" w:color="auto"/>
              </w:pBd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0" w:type="dxa"/>
            <w:shd w:val="clear" w:color="auto" w:fill="auto"/>
            <w:vAlign w:val="bottom"/>
          </w:tcPr>
          <w:p w:rsidR="008B0E73" w:rsidRPr="00064C9C" w:rsidRDefault="00B16C13" w:rsidP="00441BA9">
            <w:pPr>
              <w:pBdr>
                <w:bottom w:val="double" w:sz="4" w:space="1" w:color="auto"/>
              </w:pBdr>
              <w:tabs>
                <w:tab w:val="decimal" w:pos="1199"/>
              </w:tabs>
              <w:spacing w:after="0" w:line="280" w:lineRule="exact"/>
              <w:jc w:val="thaiDistribute"/>
              <w:rPr>
                <w:rFonts w:ascii="Times New Roman" w:hAnsi="Times New Roman" w:cs="Times New Roman"/>
                <w:sz w:val="20"/>
                <w:szCs w:val="20"/>
              </w:rPr>
            </w:pPr>
            <w:r w:rsidRPr="00B16C13">
              <w:rPr>
                <w:rFonts w:ascii="Times New Roman" w:hAnsi="Times New Roman" w:cs="Angsana New"/>
                <w:sz w:val="20"/>
                <w:szCs w:val="20"/>
              </w:rPr>
              <w:t>355</w:t>
            </w:r>
          </w:p>
        </w:tc>
      </w:tr>
    </w:tbl>
    <w:p w:rsidR="00DB54CD" w:rsidRPr="00EB2151" w:rsidRDefault="00B16C13" w:rsidP="00441BA9">
      <w:pPr>
        <w:tabs>
          <w:tab w:val="left" w:pos="9090"/>
        </w:tabs>
        <w:spacing w:before="480" w:after="240"/>
        <w:ind w:left="547" w:right="-14" w:hanging="547"/>
        <w:rPr>
          <w:rFonts w:ascii="Times New Roman" w:eastAsia="Times New Roman" w:hAnsi="Times New Roman" w:cs="Times New Roman"/>
          <w:b/>
          <w:bCs/>
          <w:sz w:val="24"/>
          <w:szCs w:val="24"/>
          <w:lang w:val="en-GB"/>
        </w:rPr>
      </w:pPr>
      <w:r w:rsidRPr="00B16C13">
        <w:rPr>
          <w:rFonts w:ascii="Times New Roman" w:eastAsia="Times New Roman" w:hAnsi="Times New Roman" w:cs="Angsana New"/>
          <w:b/>
          <w:bCs/>
          <w:sz w:val="24"/>
          <w:szCs w:val="24"/>
        </w:rPr>
        <w:t>16</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INVESTMENT  PROPERTY</w:t>
      </w:r>
    </w:p>
    <w:p w:rsidR="00DB54CD" w:rsidRPr="00EC3C78" w:rsidRDefault="00DB54CD" w:rsidP="00DB54CD">
      <w:pPr>
        <w:tabs>
          <w:tab w:val="left" w:pos="2160"/>
          <w:tab w:val="center" w:pos="6840"/>
          <w:tab w:val="center" w:pos="8280"/>
        </w:tabs>
        <w:ind w:left="547" w:right="-14"/>
        <w:jc w:val="thaiDistribute"/>
        <w:rPr>
          <w:rFonts w:ascii="Times New Roman" w:eastAsia="Times New Roman" w:hAnsi="Times New Roman" w:cs="Times New Roman"/>
          <w:sz w:val="24"/>
          <w:szCs w:val="24"/>
          <w:lang w:val="en-GB"/>
        </w:rPr>
      </w:pPr>
      <w:r w:rsidRPr="00EC3C78">
        <w:rPr>
          <w:rFonts w:ascii="Times New Roman" w:eastAsia="Times New Roman" w:hAnsi="Times New Roman" w:cs="Times New Roman"/>
          <w:spacing w:val="-2"/>
          <w:sz w:val="24"/>
          <w:szCs w:val="24"/>
          <w:lang w:val="en-GB"/>
        </w:rPr>
        <w:t xml:space="preserve">As at December </w:t>
      </w:r>
      <w:r w:rsidR="00B16C13" w:rsidRPr="00B16C13">
        <w:rPr>
          <w:rFonts w:ascii="Times New Roman" w:eastAsia="Times New Roman" w:hAnsi="Times New Roman" w:cs="Angsana New"/>
          <w:spacing w:val="-2"/>
          <w:sz w:val="24"/>
          <w:szCs w:val="24"/>
        </w:rPr>
        <w:t>31</w:t>
      </w:r>
      <w:r w:rsidRPr="00EC3C78">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C3C78">
        <w:rPr>
          <w:rFonts w:ascii="Times New Roman" w:eastAsia="Times New Roman" w:hAnsi="Times New Roman" w:cs="Times New Roman"/>
          <w:spacing w:val="-2"/>
          <w:sz w:val="24"/>
          <w:szCs w:val="24"/>
          <w:lang w:val="en-GB"/>
        </w:rPr>
        <w:t xml:space="preserve"> and </w:t>
      </w:r>
      <w:r w:rsidR="00B16C13" w:rsidRPr="00B16C13">
        <w:rPr>
          <w:rFonts w:ascii="Times New Roman" w:eastAsia="Times New Roman" w:hAnsi="Times New Roman" w:cs="Angsana New"/>
          <w:spacing w:val="-2"/>
          <w:sz w:val="24"/>
          <w:szCs w:val="24"/>
        </w:rPr>
        <w:t>2018</w:t>
      </w:r>
      <w:r w:rsidRPr="00EC3C78">
        <w:rPr>
          <w:rFonts w:ascii="Times New Roman" w:eastAsia="Times New Roman" w:hAnsi="Times New Roman" w:cs="Times New Roman"/>
          <w:spacing w:val="-2"/>
          <w:sz w:val="24"/>
          <w:szCs w:val="24"/>
          <w:lang w:val="en-GB"/>
        </w:rPr>
        <w:t>, change in net book value of investment</w:t>
      </w:r>
      <w:r w:rsidRPr="00EC3C78">
        <w:rPr>
          <w:rFonts w:ascii="Times New Roman" w:eastAsia="Times New Roman" w:hAnsi="Times New Roman" w:cs="Times New Roman"/>
          <w:sz w:val="24"/>
          <w:szCs w:val="24"/>
          <w:lang w:val="en-GB"/>
        </w:rPr>
        <w:t xml:space="preserve"> properties are presented below: (Consolidate financial statements: Nil)</w:t>
      </w:r>
    </w:p>
    <w:p w:rsidR="00DB54CD" w:rsidRPr="00EB2151" w:rsidRDefault="00DB54CD" w:rsidP="00DB54CD">
      <w:pPr>
        <w:tabs>
          <w:tab w:val="left" w:pos="2160"/>
          <w:tab w:val="center" w:pos="6840"/>
          <w:tab w:val="center" w:pos="8280"/>
        </w:tabs>
        <w:spacing w:after="0"/>
        <w:ind w:left="547" w:right="-14"/>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bl>
      <w:tblPr>
        <w:tblW w:w="8618" w:type="dxa"/>
        <w:tblInd w:w="558" w:type="dxa"/>
        <w:tblLayout w:type="fixed"/>
        <w:tblCellMar>
          <w:left w:w="0" w:type="dxa"/>
          <w:right w:w="0" w:type="dxa"/>
        </w:tblCellMar>
        <w:tblLook w:val="04A0" w:firstRow="1" w:lastRow="0" w:firstColumn="1" w:lastColumn="0" w:noHBand="0" w:noVBand="1"/>
      </w:tblPr>
      <w:tblGrid>
        <w:gridCol w:w="5652"/>
        <w:gridCol w:w="1440"/>
        <w:gridCol w:w="86"/>
        <w:gridCol w:w="1440"/>
      </w:tblGrid>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jc w:val="center"/>
              <w:outlineLvl w:val="0"/>
              <w:rPr>
                <w:rFonts w:ascii="Times New Roman" w:eastAsia="Times New Roman" w:hAnsi="Times New Roman" w:cs="Times New Roman"/>
                <w:b/>
                <w:bCs/>
                <w:sz w:val="18"/>
                <w:szCs w:val="18"/>
                <w:lang w:val="en-GB"/>
              </w:rPr>
            </w:pPr>
          </w:p>
        </w:tc>
        <w:tc>
          <w:tcPr>
            <w:tcW w:w="2966" w:type="dxa"/>
            <w:gridSpan w:val="3"/>
            <w:shd w:val="clear" w:color="auto" w:fill="auto"/>
            <w:vAlign w:val="bottom"/>
          </w:tcPr>
          <w:p w:rsidR="00DB54CD" w:rsidRPr="00EB2151" w:rsidRDefault="00DB54CD" w:rsidP="00441BA9">
            <w:pPr>
              <w:spacing w:after="0" w:line="280" w:lineRule="exact"/>
              <w:ind w:left="-86"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Separate </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jc w:val="center"/>
              <w:outlineLvl w:val="0"/>
              <w:rPr>
                <w:rFonts w:ascii="Times New Roman" w:eastAsia="Times New Roman" w:hAnsi="Times New Roman" w:cs="Times New Roman"/>
                <w:b/>
                <w:bCs/>
                <w:sz w:val="18"/>
                <w:szCs w:val="18"/>
                <w:cs/>
                <w:lang w:val="en-GB"/>
              </w:rPr>
            </w:pPr>
          </w:p>
        </w:tc>
        <w:tc>
          <w:tcPr>
            <w:tcW w:w="2966" w:type="dxa"/>
            <w:gridSpan w:val="3"/>
            <w:shd w:val="clear" w:color="auto" w:fill="auto"/>
            <w:vAlign w:val="bottom"/>
          </w:tcPr>
          <w:p w:rsidR="00DB54CD" w:rsidRPr="00EB2151" w:rsidRDefault="00DB54CD" w:rsidP="00441BA9">
            <w:pPr>
              <w:spacing w:after="0" w:line="280" w:lineRule="exact"/>
              <w:ind w:left="-86"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jc w:val="center"/>
              <w:outlineLvl w:val="0"/>
              <w:rPr>
                <w:rFonts w:ascii="Times New Roman" w:eastAsia="Times New Roman" w:hAnsi="Times New Roman" w:cs="Times New Roman"/>
                <w:b/>
                <w:bCs/>
                <w:sz w:val="18"/>
                <w:szCs w:val="18"/>
                <w:lang w:val="en-GB"/>
              </w:rPr>
            </w:pPr>
          </w:p>
        </w:tc>
        <w:tc>
          <w:tcPr>
            <w:tcW w:w="1440" w:type="dxa"/>
            <w:shd w:val="clear" w:color="auto" w:fill="auto"/>
            <w:vAlign w:val="bottom"/>
          </w:tcPr>
          <w:p w:rsidR="00DB54CD" w:rsidRPr="00EB2151" w:rsidRDefault="00B16C13" w:rsidP="00441BA9">
            <w:pPr>
              <w:spacing w:after="0" w:line="28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441BA9">
            <w:pPr>
              <w:spacing w:after="0" w:line="280" w:lineRule="exact"/>
              <w:ind w:left="-86" w:right="-14"/>
              <w:jc w:val="center"/>
              <w:rPr>
                <w:rFonts w:ascii="Times New Roman" w:eastAsia="Times New Roman" w:hAnsi="Times New Roman" w:cs="Times New Roman"/>
                <w:b/>
                <w:bCs/>
                <w:sz w:val="18"/>
                <w:szCs w:val="18"/>
                <w:lang w:val="en-GB"/>
              </w:rPr>
            </w:pPr>
          </w:p>
        </w:tc>
        <w:tc>
          <w:tcPr>
            <w:tcW w:w="1440" w:type="dxa"/>
            <w:shd w:val="clear" w:color="auto" w:fill="auto"/>
            <w:vAlign w:val="bottom"/>
          </w:tcPr>
          <w:p w:rsidR="00DB54CD" w:rsidRPr="00EB2151" w:rsidRDefault="00DB54CD" w:rsidP="00441BA9">
            <w:pPr>
              <w:spacing w:after="0" w:line="280" w:lineRule="exact"/>
              <w:ind w:left="-86"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w:t>
            </w:r>
            <w:r w:rsidR="00B16C13" w:rsidRPr="00B16C13">
              <w:rPr>
                <w:rFonts w:ascii="Times New Roman" w:eastAsia="Times New Roman" w:hAnsi="Times New Roman" w:cs="Angsana New"/>
                <w:b/>
                <w:bCs/>
                <w:sz w:val="18"/>
                <w:szCs w:val="18"/>
              </w:rPr>
              <w:t>2018</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rPr>
                <w:rFonts w:ascii="Times New Roman" w:eastAsia="Times New Roman" w:hAnsi="Times New Roman" w:cs="Times New Roman"/>
                <w:sz w:val="18"/>
                <w:szCs w:val="18"/>
                <w:lang w:val="en-GB"/>
              </w:rPr>
            </w:pPr>
          </w:p>
        </w:tc>
        <w:tc>
          <w:tcPr>
            <w:tcW w:w="1440" w:type="dxa"/>
            <w:shd w:val="clear" w:color="auto" w:fill="auto"/>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86" w:type="dxa"/>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1440" w:type="dxa"/>
            <w:shd w:val="clear" w:color="auto" w:fill="auto"/>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r>
      <w:tr w:rsidR="00DB54CD" w:rsidRPr="00EB2151" w:rsidTr="00441BA9">
        <w:tc>
          <w:tcPr>
            <w:tcW w:w="5652" w:type="dxa"/>
            <w:shd w:val="clear" w:color="auto" w:fill="auto"/>
          </w:tcPr>
          <w:p w:rsidR="00DB54CD" w:rsidRPr="00EB2151" w:rsidRDefault="00D64C47" w:rsidP="00D64C47">
            <w:pPr>
              <w:spacing w:after="0" w:line="280" w:lineRule="exact"/>
              <w:ind w:left="151" w:right="-14" w:hanging="151"/>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Net book value at beginning of year</w:t>
            </w:r>
          </w:p>
        </w:tc>
        <w:tc>
          <w:tcPr>
            <w:tcW w:w="1440" w:type="dxa"/>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203</w:t>
            </w:r>
            <w:r w:rsidR="0052783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200</w:t>
            </w:r>
          </w:p>
        </w:tc>
        <w:tc>
          <w:tcPr>
            <w:tcW w:w="86" w:type="dxa"/>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1440" w:type="dxa"/>
            <w:shd w:val="clear" w:color="auto" w:fill="auto"/>
          </w:tcPr>
          <w:p w:rsidR="00DB54CD" w:rsidRPr="00EB2151" w:rsidRDefault="00DB54CD" w:rsidP="00441BA9">
            <w:pPr>
              <w:tabs>
                <w:tab w:val="decimal" w:pos="900"/>
              </w:tabs>
              <w:spacing w:after="0" w:line="28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Transfers in from property, plant and equipment</w:t>
            </w:r>
          </w:p>
        </w:tc>
        <w:tc>
          <w:tcPr>
            <w:tcW w:w="1440" w:type="dxa"/>
            <w:shd w:val="clear" w:color="auto" w:fill="auto"/>
          </w:tcPr>
          <w:p w:rsidR="00DB54CD" w:rsidRPr="00EB2151" w:rsidRDefault="00527830" w:rsidP="00441BA9">
            <w:pPr>
              <w:tabs>
                <w:tab w:val="decimal" w:pos="900"/>
              </w:tabs>
              <w:spacing w:after="0" w:line="28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1440" w:type="dxa"/>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353</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Revaluation surplus</w:t>
            </w:r>
          </w:p>
        </w:tc>
        <w:tc>
          <w:tcPr>
            <w:tcW w:w="1440" w:type="dxa"/>
            <w:tcBorders>
              <w:bottom w:val="single" w:sz="4" w:space="0" w:color="auto"/>
            </w:tcBorders>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F90F5A"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480</w:t>
            </w:r>
          </w:p>
        </w:tc>
        <w:tc>
          <w:tcPr>
            <w:tcW w:w="86" w:type="dxa"/>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1440" w:type="dxa"/>
            <w:tcBorders>
              <w:bottom w:val="single" w:sz="4" w:space="0" w:color="auto"/>
            </w:tcBorders>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180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847</w:t>
            </w:r>
          </w:p>
        </w:tc>
      </w:tr>
      <w:tr w:rsidR="00DB54CD" w:rsidRPr="00EB2151" w:rsidTr="00441BA9">
        <w:tc>
          <w:tcPr>
            <w:tcW w:w="5652" w:type="dxa"/>
            <w:shd w:val="clear" w:color="auto" w:fill="auto"/>
          </w:tcPr>
          <w:p w:rsidR="00DB54CD" w:rsidRPr="00EB2151" w:rsidRDefault="00DB54CD" w:rsidP="00441BA9">
            <w:pPr>
              <w:spacing w:after="0" w:line="280" w:lineRule="exact"/>
              <w:ind w:left="151" w:right="-14" w:hanging="151"/>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Net book value at end</w:t>
            </w:r>
            <w:r w:rsidR="00D64C47">
              <w:rPr>
                <w:rFonts w:ascii="Times New Roman" w:eastAsia="Times New Roman" w:hAnsi="Times New Roman" w:cs="Times New Roman"/>
                <w:sz w:val="18"/>
                <w:szCs w:val="18"/>
                <w:lang w:val="en-GB"/>
              </w:rPr>
              <w:t>ing of year</w:t>
            </w:r>
          </w:p>
        </w:tc>
        <w:tc>
          <w:tcPr>
            <w:tcW w:w="1440" w:type="dxa"/>
            <w:tcBorders>
              <w:top w:val="single" w:sz="4" w:space="0" w:color="auto"/>
              <w:bottom w:val="double" w:sz="4" w:space="0" w:color="auto"/>
            </w:tcBorders>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204</w:t>
            </w:r>
            <w:r w:rsidR="00F90F5A"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680</w:t>
            </w:r>
          </w:p>
        </w:tc>
        <w:tc>
          <w:tcPr>
            <w:tcW w:w="86" w:type="dxa"/>
          </w:tcPr>
          <w:p w:rsidR="00DB54CD" w:rsidRPr="00EB2151" w:rsidRDefault="00DB54CD" w:rsidP="00441BA9">
            <w:pPr>
              <w:tabs>
                <w:tab w:val="decimal" w:pos="1037"/>
              </w:tabs>
              <w:spacing w:after="0" w:line="280" w:lineRule="exact"/>
              <w:ind w:right="-14"/>
              <w:rPr>
                <w:rFonts w:ascii="Times New Roman" w:eastAsia="Times New Roman" w:hAnsi="Times New Roman" w:cs="Times New Roman"/>
                <w:sz w:val="18"/>
                <w:szCs w:val="18"/>
                <w:lang w:val="en-GB"/>
              </w:rPr>
            </w:pPr>
          </w:p>
        </w:tc>
        <w:tc>
          <w:tcPr>
            <w:tcW w:w="1440" w:type="dxa"/>
            <w:tcBorders>
              <w:top w:val="single" w:sz="4" w:space="0" w:color="auto"/>
              <w:bottom w:val="double" w:sz="4" w:space="0" w:color="auto"/>
            </w:tcBorders>
            <w:shd w:val="clear" w:color="auto" w:fill="auto"/>
          </w:tcPr>
          <w:p w:rsidR="00DB54CD" w:rsidRPr="00EB2151" w:rsidRDefault="00B16C13" w:rsidP="00441BA9">
            <w:pPr>
              <w:tabs>
                <w:tab w:val="decimal" w:pos="1260"/>
              </w:tabs>
              <w:spacing w:after="0" w:line="28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203</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200</w:t>
            </w:r>
          </w:p>
        </w:tc>
      </w:tr>
    </w:tbl>
    <w:p w:rsidR="003E5641" w:rsidRPr="00EB2151" w:rsidRDefault="00DB54CD" w:rsidP="003E5641">
      <w:pPr>
        <w:tabs>
          <w:tab w:val="left" w:pos="2978"/>
        </w:tabs>
        <w:spacing w:before="240" w:after="0"/>
        <w:ind w:left="547" w:right="-14"/>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The Company had office building space for rental to its subsidiaries, thus classified the rental space as investment properties in the separate financial statements.</w:t>
      </w:r>
    </w:p>
    <w:p w:rsidR="00DB54CD" w:rsidRPr="00EB2151" w:rsidRDefault="00DB54CD" w:rsidP="00F90F5A">
      <w:pPr>
        <w:spacing w:before="240" w:after="480"/>
        <w:ind w:left="547" w:right="-14"/>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 </w:t>
      </w:r>
    </w:p>
    <w:p w:rsidR="00441BA9" w:rsidRDefault="00441BA9">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DB54CD">
      <w:pPr>
        <w:tabs>
          <w:tab w:val="left" w:pos="9090"/>
        </w:tabs>
        <w:spacing w:after="240"/>
        <w:ind w:left="547" w:right="-14" w:hanging="547"/>
        <w:rPr>
          <w:rFonts w:ascii="Times New Roman" w:eastAsia="Times New Roman" w:hAnsi="Times New Roman" w:cs="Times New Roman"/>
          <w:b/>
          <w:bCs/>
          <w:sz w:val="20"/>
          <w:szCs w:val="25"/>
        </w:rPr>
      </w:pPr>
      <w:r w:rsidRPr="00B16C13">
        <w:rPr>
          <w:rFonts w:ascii="Times New Roman" w:eastAsia="Times New Roman" w:hAnsi="Times New Roman" w:cs="Angsana New"/>
          <w:b/>
          <w:bCs/>
          <w:sz w:val="24"/>
          <w:szCs w:val="24"/>
        </w:rPr>
        <w:lastRenderedPageBreak/>
        <w:t>17</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5"/>
        </w:rPr>
        <w:t xml:space="preserve">PROPERTY,  PLANT  AND  EQUIPMENT </w:t>
      </w:r>
    </w:p>
    <w:p w:rsidR="00DB54CD" w:rsidRPr="00EB2151" w:rsidRDefault="004E0D90" w:rsidP="00DB54CD">
      <w:pPr>
        <w:spacing w:after="240"/>
        <w:ind w:left="547" w:right="-9"/>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P</w:t>
      </w:r>
      <w:r w:rsidR="00DB54CD" w:rsidRPr="00EB2151">
        <w:rPr>
          <w:rFonts w:ascii="Times New Roman" w:eastAsia="Times New Roman" w:hAnsi="Times New Roman" w:cs="Times New Roman"/>
          <w:sz w:val="24"/>
          <w:szCs w:val="24"/>
          <w:lang w:val="en-GB"/>
        </w:rPr>
        <w:t xml:space="preserve">roperty, plant and equipment </w:t>
      </w:r>
      <w:r>
        <w:rPr>
          <w:rFonts w:ascii="Times New Roman" w:eastAsia="Times New Roman" w:hAnsi="Times New Roman" w:cs="Times New Roman"/>
          <w:sz w:val="24"/>
          <w:szCs w:val="24"/>
          <w:lang w:val="en-GB"/>
        </w:rPr>
        <w:t>year</w:t>
      </w:r>
      <w:r w:rsidR="00DB54CD" w:rsidRPr="00EB2151">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lang w:val="en-GB"/>
        </w:rPr>
        <w:t xml:space="preserve">as at </w:t>
      </w:r>
      <w:r w:rsidR="00DB54CD" w:rsidRPr="00EB2151">
        <w:rPr>
          <w:rFonts w:ascii="Times New Roman" w:eastAsia="Times New Roman" w:hAnsi="Times New Roman" w:cs="Times New Roman"/>
          <w:sz w:val="24"/>
          <w:szCs w:val="24"/>
          <w:lang w:val="en-GB"/>
        </w:rPr>
        <w:t xml:space="preserve">December </w:t>
      </w:r>
      <w:r w:rsidR="00B16C13"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00DB54CD" w:rsidRPr="00EB2151">
        <w:rPr>
          <w:rFonts w:ascii="Times New Roman" w:eastAsia="Times New Roman" w:hAnsi="Times New Roman" w:cs="Times New Roman"/>
          <w:sz w:val="24"/>
          <w:szCs w:val="24"/>
          <w:lang w:val="en-GB"/>
        </w:rPr>
        <w:t xml:space="preserve"> were summarized as follows:</w:t>
      </w:r>
    </w:p>
    <w:p w:rsidR="00DB54CD" w:rsidRPr="00EB2151" w:rsidRDefault="00DB54CD" w:rsidP="00DB54CD">
      <w:pPr>
        <w:ind w:left="418" w:right="-9" w:firstLine="979"/>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990"/>
        <w:gridCol w:w="81"/>
        <w:gridCol w:w="999"/>
        <w:gridCol w:w="90"/>
        <w:gridCol w:w="990"/>
        <w:gridCol w:w="90"/>
        <w:gridCol w:w="990"/>
        <w:gridCol w:w="79"/>
        <w:gridCol w:w="1001"/>
      </w:tblGrid>
      <w:tr w:rsidR="00DB54CD" w:rsidRPr="00EB2151" w:rsidTr="00F0528F">
        <w:trPr>
          <w:trHeight w:val="20"/>
          <w:tblHeader/>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5310" w:type="dxa"/>
            <w:gridSpan w:val="9"/>
          </w:tcPr>
          <w:p w:rsidR="00DB54CD" w:rsidRPr="00EB2151" w:rsidRDefault="00214780"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Consolidate</w:t>
            </w:r>
            <w:r w:rsidR="00DB54CD" w:rsidRPr="00EB2151">
              <w:rPr>
                <w:rFonts w:ascii="Times New Roman" w:eastAsia="Times New Roman" w:hAnsi="Times New Roman" w:cs="Times New Roman"/>
                <w:b/>
                <w:bCs/>
                <w:sz w:val="16"/>
                <w:szCs w:val="16"/>
                <w:lang w:val="en-GB"/>
              </w:rPr>
              <w:t xml:space="preserve"> financial statement</w:t>
            </w:r>
          </w:p>
        </w:tc>
      </w:tr>
      <w:tr w:rsidR="00DB54CD" w:rsidRPr="00EB2151" w:rsidTr="00F0528F">
        <w:trPr>
          <w:trHeight w:val="20"/>
          <w:tblHeader/>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Balance as at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Increase</w:t>
            </w: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cs/>
                <w:lang w:val="en-GB"/>
              </w:rPr>
              <w:t>(</w:t>
            </w:r>
            <w:r w:rsidRPr="00EB2151">
              <w:rPr>
                <w:rFonts w:ascii="Times New Roman" w:eastAsia="Times New Roman" w:hAnsi="Times New Roman" w:cs="Times New Roman"/>
                <w:b/>
                <w:bCs/>
                <w:sz w:val="16"/>
                <w:szCs w:val="16"/>
                <w:lang w:val="en-GB"/>
              </w:rPr>
              <w:t>Decrease</w:t>
            </w:r>
            <w:r w:rsidRPr="00EB2151">
              <w:rPr>
                <w:rFonts w:ascii="Times New Roman" w:eastAsia="Times New Roman" w:hAnsi="Times New Roman" w:cs="Times New Roman"/>
                <w:b/>
                <w:bCs/>
                <w:sz w:val="16"/>
                <w:szCs w:val="16"/>
                <w:cs/>
                <w:lang w:val="en-GB"/>
              </w:rPr>
              <w:t>)</w:t>
            </w: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5B7271"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Additions</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Balance as at</w:t>
            </w:r>
          </w:p>
        </w:tc>
      </w:tr>
      <w:tr w:rsidR="00DB54CD" w:rsidRPr="00EB2151" w:rsidTr="00F0528F">
        <w:trPr>
          <w:trHeight w:val="20"/>
          <w:tblHeader/>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January </w:t>
            </w:r>
            <w:r w:rsidR="00B16C13" w:rsidRPr="00B16C13">
              <w:rPr>
                <w:rFonts w:ascii="Times New Roman" w:eastAsia="Times New Roman" w:hAnsi="Times New Roman" w:cs="Angsana New"/>
                <w:b/>
                <w:bCs/>
                <w:sz w:val="16"/>
                <w:szCs w:val="16"/>
              </w:rPr>
              <w:t>1</w:t>
            </w:r>
            <w:r w:rsidRPr="00EB2151">
              <w:rPr>
                <w:rFonts w:ascii="Times New Roman" w:eastAsia="Times New Roman" w:hAnsi="Times New Roman" w:cs="Times New Roman"/>
                <w:b/>
                <w:bCs/>
                <w:sz w:val="16"/>
                <w:szCs w:val="16"/>
                <w:lang w:val="en-GB"/>
              </w:rPr>
              <w: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5B7271"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from</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December </w:t>
            </w:r>
            <w:r w:rsidR="00B16C13" w:rsidRPr="00B16C13">
              <w:rPr>
                <w:rFonts w:ascii="Times New Roman" w:eastAsia="Times New Roman" w:hAnsi="Times New Roman" w:cs="Angsana New"/>
                <w:b/>
                <w:bCs/>
                <w:sz w:val="16"/>
                <w:szCs w:val="16"/>
              </w:rPr>
              <w:t>31</w:t>
            </w:r>
            <w:r w:rsidRPr="00EB2151">
              <w:rPr>
                <w:rFonts w:ascii="Times New Roman" w:eastAsia="Times New Roman" w:hAnsi="Times New Roman" w:cs="Times New Roman"/>
                <w:b/>
                <w:bCs/>
                <w:sz w:val="16"/>
                <w:szCs w:val="16"/>
                <w:lang w:val="en-GB"/>
              </w:rPr>
              <w:t>,</w:t>
            </w:r>
          </w:p>
        </w:tc>
      </w:tr>
      <w:tr w:rsidR="00DB54CD" w:rsidRPr="00EB2151" w:rsidTr="00F0528F">
        <w:trPr>
          <w:trHeight w:val="20"/>
          <w:tblHeader/>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B16C13" w:rsidP="00DB54CD">
            <w:pPr>
              <w:spacing w:after="0" w:line="240" w:lineRule="exact"/>
              <w:jc w:val="center"/>
              <w:rPr>
                <w:rFonts w:ascii="Times New Roman" w:eastAsia="Times New Roman" w:hAnsi="Times New Roman" w:cs="Times New Roman"/>
                <w:sz w:val="16"/>
                <w:szCs w:val="16"/>
                <w:lang w:val="en-GB"/>
              </w:rPr>
            </w:pPr>
            <w:r w:rsidRPr="00B16C13">
              <w:rPr>
                <w:rFonts w:ascii="Times New Roman" w:eastAsia="Times New Roman" w:hAnsi="Times New Roman" w:cs="Angsana New"/>
                <w:b/>
                <w:bCs/>
                <w:sz w:val="16"/>
                <w:szCs w:val="16"/>
              </w:rPr>
              <w:t>2019</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5B7271"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acquisition of</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1001" w:type="dxa"/>
          </w:tcPr>
          <w:p w:rsidR="00DB54CD" w:rsidRPr="00EB2151" w:rsidRDefault="00B16C13" w:rsidP="00DB54CD">
            <w:pPr>
              <w:spacing w:after="0" w:line="240" w:lineRule="exact"/>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r>
      <w:tr w:rsidR="00DB54CD" w:rsidRPr="00EB2151" w:rsidTr="00F0528F">
        <w:trPr>
          <w:trHeight w:val="20"/>
          <w:tblHeader/>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b/>
                <w:bCs/>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5B7271" w:rsidP="00DB54CD">
            <w:pPr>
              <w:spacing w:after="0" w:line="240" w:lineRule="exact"/>
              <w:jc w:val="center"/>
              <w:rPr>
                <w:rFonts w:ascii="Times New Roman" w:eastAsia="Times New Roman" w:hAnsi="Times New Roman" w:cs="Times New Roman"/>
                <w:b/>
                <w:bCs/>
                <w:sz w:val="16"/>
                <w:szCs w:val="16"/>
                <w:cs/>
                <w:lang w:val="en-GB"/>
              </w:rPr>
            </w:pPr>
            <w:r>
              <w:rPr>
                <w:rFonts w:ascii="Times New Roman" w:eastAsia="Times New Roman" w:hAnsi="Times New Roman" w:cs="Times New Roman"/>
                <w:b/>
                <w:bCs/>
                <w:sz w:val="16"/>
                <w:szCs w:val="16"/>
                <w:lang w:val="en-GB"/>
              </w:rPr>
              <w:t>business</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r>
      <w:tr w:rsidR="000338C9" w:rsidRPr="00EB2151" w:rsidTr="00F0528F">
        <w:trPr>
          <w:trHeight w:val="20"/>
          <w:tblHeader/>
        </w:trPr>
        <w:tc>
          <w:tcPr>
            <w:tcW w:w="3600" w:type="dxa"/>
          </w:tcPr>
          <w:p w:rsidR="000338C9" w:rsidRPr="00EB2151" w:rsidRDefault="000338C9"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lang w:val="en-GB"/>
              </w:rPr>
            </w:pPr>
          </w:p>
        </w:tc>
        <w:tc>
          <w:tcPr>
            <w:tcW w:w="81" w:type="dxa"/>
          </w:tcPr>
          <w:p w:rsidR="000338C9" w:rsidRPr="00EB2151" w:rsidRDefault="000338C9" w:rsidP="00DB54CD">
            <w:pPr>
              <w:spacing w:after="0" w:line="240" w:lineRule="exact"/>
              <w:jc w:val="thaiDistribute"/>
              <w:rPr>
                <w:rFonts w:ascii="Times New Roman" w:eastAsia="Times New Roman" w:hAnsi="Times New Roman" w:cs="Times New Roman"/>
                <w:b/>
                <w:bCs/>
                <w:sz w:val="16"/>
                <w:szCs w:val="16"/>
                <w:lang w:val="en-GB"/>
              </w:rPr>
            </w:pPr>
          </w:p>
        </w:tc>
        <w:tc>
          <w:tcPr>
            <w:tcW w:w="999"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0338C9" w:rsidRPr="00EB2151" w:rsidRDefault="000338C9"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0338C9" w:rsidRDefault="000338C9"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(see Note 4.3)</w:t>
            </w:r>
          </w:p>
        </w:tc>
        <w:tc>
          <w:tcPr>
            <w:tcW w:w="79"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0338C9" w:rsidRPr="00EB2151" w:rsidRDefault="000338C9" w:rsidP="00DB54CD">
            <w:pPr>
              <w:spacing w:after="0" w:line="240" w:lineRule="exact"/>
              <w:jc w:val="center"/>
              <w:rPr>
                <w:rFonts w:ascii="Times New Roman" w:eastAsia="Times New Roman" w:hAnsi="Times New Roman" w:cs="Times New Roman"/>
                <w:b/>
                <w:bCs/>
                <w:sz w:val="16"/>
                <w:szCs w:val="16"/>
                <w:lang w:val="en-GB"/>
              </w:rPr>
            </w:pPr>
          </w:p>
        </w:tc>
      </w:tr>
      <w:tr w:rsidR="00DB54CD" w:rsidRPr="00EB2151" w:rsidTr="005321B8">
        <w:trPr>
          <w:trHeight w:val="20"/>
        </w:trPr>
        <w:tc>
          <w:tcPr>
            <w:tcW w:w="3600" w:type="dxa"/>
          </w:tcPr>
          <w:p w:rsidR="00DB54CD" w:rsidRPr="00EB2151" w:rsidRDefault="00DB54CD" w:rsidP="00DB54CD">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Cost</w:t>
            </w:r>
            <w:r w:rsidRPr="00EB2151">
              <w:rPr>
                <w:rFonts w:ascii="Times New Roman" w:eastAsia="Times New Roman" w:hAnsi="Times New Roman" w:cs="Times New Roman"/>
                <w:b/>
                <w:bCs/>
                <w:sz w:val="16"/>
                <w:szCs w:val="16"/>
                <w:cs/>
                <w:lang w:val="en-GB"/>
              </w:rPr>
              <w:t>:</w:t>
            </w:r>
          </w:p>
        </w:tc>
        <w:tc>
          <w:tcPr>
            <w:tcW w:w="990" w:type="dxa"/>
          </w:tcPr>
          <w:p w:rsidR="00DB54CD" w:rsidRPr="00EB2151" w:rsidRDefault="00DB54CD" w:rsidP="00DB54CD">
            <w:pPr>
              <w:tabs>
                <w:tab w:val="decimal" w:pos="1053"/>
              </w:tabs>
              <w:spacing w:after="0" w:line="240" w:lineRule="exact"/>
              <w:ind w:left="-1215" w:firstLine="783"/>
              <w:jc w:val="thaiDistribute"/>
              <w:rPr>
                <w:rFonts w:ascii="Times New Roman" w:eastAsia="Times New Roman" w:hAnsi="Times New Roman" w:cs="Times New Roman"/>
                <w:sz w:val="16"/>
                <w:szCs w:val="16"/>
                <w:lang w:val="en-GB"/>
              </w:rPr>
            </w:pPr>
          </w:p>
        </w:tc>
        <w:tc>
          <w:tcPr>
            <w:tcW w:w="81"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DB54CD">
            <w:pPr>
              <w:tabs>
                <w:tab w:val="decimal" w:pos="1034"/>
              </w:tabs>
              <w:spacing w:after="0" w:line="24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DB54CD">
            <w:pPr>
              <w:tabs>
                <w:tab w:val="decimal" w:pos="494"/>
              </w:tabs>
              <w:spacing w:after="0" w:line="240" w:lineRule="exact"/>
              <w:ind w:left="-162"/>
              <w:jc w:val="thaiDistribute"/>
              <w:rPr>
                <w:rFonts w:ascii="Times New Roman" w:eastAsia="Times New Roman" w:hAnsi="Times New Roman" w:cs="Times New Roman"/>
                <w:sz w:val="16"/>
                <w:szCs w:val="16"/>
                <w:lang w:val="en-GB"/>
              </w:rPr>
            </w:pPr>
          </w:p>
        </w:tc>
        <w:tc>
          <w:tcPr>
            <w:tcW w:w="79"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1001" w:type="dxa"/>
          </w:tcPr>
          <w:p w:rsidR="00DB54CD" w:rsidRPr="00EB2151" w:rsidRDefault="00DB54CD" w:rsidP="00DB54CD">
            <w:pPr>
              <w:tabs>
                <w:tab w:val="decimal" w:pos="1062"/>
              </w:tabs>
              <w:spacing w:after="0" w:line="240" w:lineRule="exact"/>
              <w:jc w:val="thaiDistribute"/>
              <w:rPr>
                <w:rFonts w:ascii="Times New Roman" w:eastAsia="Times New Roman" w:hAnsi="Times New Roman" w:cs="Times New Roman"/>
                <w:sz w:val="16"/>
                <w:szCs w:val="16"/>
                <w:lang w:val="en-GB"/>
              </w:rPr>
            </w:pP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 and land improvement</w:t>
            </w:r>
          </w:p>
        </w:tc>
        <w:tc>
          <w:tcPr>
            <w:tcW w:w="990" w:type="dxa"/>
            <w:shd w:val="clear" w:color="auto" w:fill="auto"/>
          </w:tcPr>
          <w:p w:rsidR="00225F38" w:rsidRPr="00EB2151" w:rsidRDefault="00B16C13" w:rsidP="00614AEB">
            <w:pPr>
              <w:tabs>
                <w:tab w:val="decimal" w:pos="861"/>
              </w:tabs>
              <w:spacing w:after="0" w:line="240" w:lineRule="exact"/>
              <w:rPr>
                <w:rFonts w:ascii="Times New Roman" w:eastAsia="Times New Roman" w:hAnsi="Times New Roman" w:cs="Times New Roman"/>
                <w:sz w:val="16"/>
                <w:szCs w:val="16"/>
                <w:lang w:val="en-GB"/>
              </w:rPr>
            </w:pPr>
            <w:r w:rsidRPr="00B16C13">
              <w:rPr>
                <w:rFonts w:ascii="Times New Roman" w:hAnsi="Times New Roman" w:cs="Angsana New"/>
                <w:sz w:val="16"/>
                <w:szCs w:val="16"/>
              </w:rPr>
              <w:t>132</w:t>
            </w:r>
            <w:r w:rsidR="00225F38" w:rsidRPr="00EB2151">
              <w:rPr>
                <w:rFonts w:ascii="Times New Roman" w:hAnsi="Times New Roman" w:cs="Times New Roman"/>
                <w:sz w:val="16"/>
                <w:szCs w:val="16"/>
              </w:rPr>
              <w:t>,</w:t>
            </w:r>
            <w:r w:rsidRPr="00B16C13">
              <w:rPr>
                <w:rFonts w:ascii="Times New Roman" w:hAnsi="Times New Roman" w:cs="Angsana New"/>
                <w:sz w:val="16"/>
                <w:szCs w:val="16"/>
              </w:rPr>
              <w:t>760</w:t>
            </w:r>
          </w:p>
        </w:tc>
        <w:tc>
          <w:tcPr>
            <w:tcW w:w="81"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EB2151" w:rsidRDefault="00AC5A27" w:rsidP="00AC5A27">
            <w:pPr>
              <w:spacing w:after="0" w:line="240" w:lineRule="exact"/>
              <w:jc w:val="center"/>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25F38">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B16C13" w:rsidP="00614AEB">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44</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473</w:t>
            </w:r>
          </w:p>
        </w:tc>
        <w:tc>
          <w:tcPr>
            <w:tcW w:w="79" w:type="dxa"/>
            <w:shd w:val="clear" w:color="auto" w:fill="auto"/>
          </w:tcPr>
          <w:p w:rsidR="00225F38" w:rsidRPr="00EB2151" w:rsidRDefault="00225F38" w:rsidP="00225F38">
            <w:pPr>
              <w:spacing w:after="0" w:line="240" w:lineRule="exact"/>
              <w:ind w:left="110" w:hanging="110"/>
              <w:jc w:val="center"/>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177</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233</w:t>
            </w: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461</w:t>
            </w:r>
            <w:r w:rsidR="00225F38" w:rsidRPr="00C603F1">
              <w:rPr>
                <w:rFonts w:ascii="Times New Roman" w:hAnsi="Times New Roman" w:cs="Angsana New"/>
                <w:sz w:val="16"/>
                <w:szCs w:val="16"/>
              </w:rPr>
              <w:t>,</w:t>
            </w:r>
            <w:r w:rsidRPr="00B16C13">
              <w:rPr>
                <w:rFonts w:ascii="Times New Roman" w:hAnsi="Times New Roman" w:cs="Angsana New"/>
                <w:sz w:val="16"/>
                <w:szCs w:val="16"/>
              </w:rPr>
              <w:t>500</w:t>
            </w:r>
          </w:p>
        </w:tc>
        <w:tc>
          <w:tcPr>
            <w:tcW w:w="81"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EB2151" w:rsidRDefault="00B16C13" w:rsidP="00614AEB">
            <w:pPr>
              <w:tabs>
                <w:tab w:val="decimal" w:pos="888"/>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9</w:t>
            </w:r>
            <w:r w:rsidR="00225F38"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014</w:t>
            </w:r>
          </w:p>
        </w:tc>
        <w:tc>
          <w:tcPr>
            <w:tcW w:w="90"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F10046" w:rsidP="00614AEB">
            <w:pPr>
              <w:tabs>
                <w:tab w:val="decimal" w:pos="804"/>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60</w:t>
            </w:r>
            <w:r>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25F38">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470</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454</w:t>
            </w: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Biogas electricity generating system</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145</w:t>
            </w:r>
            <w:r w:rsidR="00225F38" w:rsidRPr="00C603F1">
              <w:rPr>
                <w:rFonts w:ascii="Times New Roman" w:hAnsi="Times New Roman" w:cs="Angsana New"/>
                <w:sz w:val="16"/>
                <w:szCs w:val="16"/>
              </w:rPr>
              <w:t>,</w:t>
            </w:r>
            <w:r w:rsidRPr="00B16C13">
              <w:rPr>
                <w:rFonts w:ascii="Times New Roman" w:hAnsi="Times New Roman" w:cs="Angsana New"/>
                <w:sz w:val="16"/>
                <w:szCs w:val="16"/>
              </w:rPr>
              <w:t>821</w:t>
            </w:r>
          </w:p>
        </w:tc>
        <w:tc>
          <w:tcPr>
            <w:tcW w:w="81"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1C698C" w:rsidRDefault="00B16C13" w:rsidP="00614AEB">
            <w:pPr>
              <w:tabs>
                <w:tab w:val="decimal" w:pos="888"/>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1</w:t>
            </w:r>
            <w:r w:rsidR="00225F38" w:rsidRPr="001C698C">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774</w:t>
            </w:r>
          </w:p>
        </w:tc>
        <w:tc>
          <w:tcPr>
            <w:tcW w:w="90"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25F38">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tabs>
                <w:tab w:val="decimal" w:pos="929"/>
              </w:tabs>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25F38">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225F38" w:rsidRPr="00EB2151" w:rsidRDefault="00225F38" w:rsidP="00225F38">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147</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595</w:t>
            </w: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Machinery and equipment</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209</w:t>
            </w:r>
            <w:r w:rsidR="00225F38" w:rsidRPr="00C603F1">
              <w:rPr>
                <w:rFonts w:ascii="Times New Roman" w:hAnsi="Times New Roman" w:cs="Angsana New"/>
                <w:sz w:val="16"/>
                <w:szCs w:val="16"/>
              </w:rPr>
              <w:t>,</w:t>
            </w:r>
            <w:r w:rsidRPr="00B16C13">
              <w:rPr>
                <w:rFonts w:ascii="Times New Roman" w:hAnsi="Times New Roman" w:cs="Angsana New"/>
                <w:sz w:val="16"/>
                <w:szCs w:val="16"/>
              </w:rPr>
              <w:t>133</w:t>
            </w:r>
          </w:p>
        </w:tc>
        <w:tc>
          <w:tcPr>
            <w:tcW w:w="81" w:type="dxa"/>
            <w:shd w:val="clear" w:color="auto" w:fill="auto"/>
          </w:tcPr>
          <w:p w:rsidR="00225F38" w:rsidRPr="00EB2151" w:rsidRDefault="00225F38" w:rsidP="00225F38">
            <w:pPr>
              <w:tabs>
                <w:tab w:val="decimal" w:pos="1062"/>
              </w:tabs>
              <w:spacing w:after="0" w:line="240" w:lineRule="exact"/>
              <w:ind w:left="712" w:hanging="388"/>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1C698C" w:rsidRDefault="00B16C13" w:rsidP="00614AEB">
            <w:pPr>
              <w:tabs>
                <w:tab w:val="decimal" w:pos="888"/>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433</w:t>
            </w:r>
          </w:p>
        </w:tc>
        <w:tc>
          <w:tcPr>
            <w:tcW w:w="90" w:type="dxa"/>
            <w:shd w:val="clear" w:color="auto" w:fill="auto"/>
          </w:tcPr>
          <w:p w:rsidR="00225F38" w:rsidRPr="00EB2151" w:rsidRDefault="00225F38" w:rsidP="00225F38">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14780">
            <w:pPr>
              <w:tabs>
                <w:tab w:val="decimal" w:pos="804"/>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17</w:t>
            </w: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B16C13" w:rsidP="00CC018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7</w:t>
            </w:r>
          </w:p>
        </w:tc>
        <w:tc>
          <w:tcPr>
            <w:tcW w:w="79" w:type="dxa"/>
            <w:shd w:val="clear" w:color="auto" w:fill="auto"/>
          </w:tcPr>
          <w:p w:rsidR="00225F38" w:rsidRPr="00EB2151" w:rsidRDefault="00225F38" w:rsidP="00225F38">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209</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556</w:t>
            </w: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42</w:t>
            </w:r>
            <w:r w:rsidR="00225F38" w:rsidRPr="00C603F1">
              <w:rPr>
                <w:rFonts w:ascii="Times New Roman" w:hAnsi="Times New Roman" w:cs="Angsana New"/>
                <w:sz w:val="16"/>
                <w:szCs w:val="16"/>
              </w:rPr>
              <w:t>,</w:t>
            </w:r>
            <w:r w:rsidRPr="00B16C13">
              <w:rPr>
                <w:rFonts w:ascii="Times New Roman" w:hAnsi="Times New Roman" w:cs="Angsana New"/>
                <w:sz w:val="16"/>
                <w:szCs w:val="16"/>
              </w:rPr>
              <w:t>336</w:t>
            </w:r>
          </w:p>
        </w:tc>
        <w:tc>
          <w:tcPr>
            <w:tcW w:w="81" w:type="dxa"/>
            <w:shd w:val="clear" w:color="auto" w:fill="auto"/>
          </w:tcPr>
          <w:p w:rsidR="00225F38" w:rsidRPr="00EB2151" w:rsidRDefault="00225F38" w:rsidP="00225F38">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1C698C" w:rsidRDefault="00B16C13" w:rsidP="00614AEB">
            <w:pPr>
              <w:tabs>
                <w:tab w:val="decimal" w:pos="888"/>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1</w:t>
            </w:r>
            <w:r w:rsidR="00225F38" w:rsidRPr="001C698C">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523</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14780">
            <w:pPr>
              <w:tabs>
                <w:tab w:val="decimal" w:pos="804"/>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589</w:t>
            </w: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B16C13" w:rsidP="00CC018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547</w:t>
            </w:r>
          </w:p>
        </w:tc>
        <w:tc>
          <w:tcPr>
            <w:tcW w:w="79"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42</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817</w:t>
            </w:r>
          </w:p>
        </w:tc>
      </w:tr>
      <w:tr w:rsidR="00225F38" w:rsidRPr="00EB2151" w:rsidTr="00EC6988">
        <w:trPr>
          <w:trHeight w:val="20"/>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15</w:t>
            </w:r>
            <w:r w:rsidR="00225F38" w:rsidRPr="00C603F1">
              <w:rPr>
                <w:rFonts w:ascii="Times New Roman" w:hAnsi="Times New Roman" w:cs="Angsana New"/>
                <w:sz w:val="16"/>
                <w:szCs w:val="16"/>
              </w:rPr>
              <w:t>,</w:t>
            </w:r>
            <w:r w:rsidRPr="00B16C13">
              <w:rPr>
                <w:rFonts w:ascii="Times New Roman" w:hAnsi="Times New Roman" w:cs="Angsana New"/>
                <w:sz w:val="16"/>
                <w:szCs w:val="16"/>
              </w:rPr>
              <w:t>935</w:t>
            </w:r>
          </w:p>
        </w:tc>
        <w:tc>
          <w:tcPr>
            <w:tcW w:w="81" w:type="dxa"/>
            <w:shd w:val="clear" w:color="auto" w:fill="auto"/>
          </w:tcPr>
          <w:p w:rsidR="00225F38" w:rsidRPr="00EB2151" w:rsidRDefault="00225F38" w:rsidP="00225F38">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1C698C" w:rsidRDefault="00B16C13" w:rsidP="00614AEB">
            <w:pPr>
              <w:tabs>
                <w:tab w:val="decimal" w:pos="888"/>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2</w:t>
            </w:r>
            <w:r w:rsidR="00225F38" w:rsidRPr="001C698C">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068</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225F38">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B16C13" w:rsidP="00CC018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347</w:t>
            </w:r>
          </w:p>
        </w:tc>
        <w:tc>
          <w:tcPr>
            <w:tcW w:w="79"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18</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350</w:t>
            </w:r>
          </w:p>
        </w:tc>
      </w:tr>
      <w:tr w:rsidR="00225F38" w:rsidRPr="00EB2151" w:rsidTr="00EC6988">
        <w:trPr>
          <w:trHeight w:val="295"/>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149</w:t>
            </w:r>
            <w:r w:rsidR="00225F38" w:rsidRPr="00C603F1">
              <w:rPr>
                <w:rFonts w:ascii="Times New Roman" w:hAnsi="Times New Roman" w:cs="Angsana New"/>
                <w:sz w:val="16"/>
                <w:szCs w:val="16"/>
              </w:rPr>
              <w:t>,</w:t>
            </w:r>
            <w:r w:rsidRPr="00B16C13">
              <w:rPr>
                <w:rFonts w:ascii="Times New Roman" w:hAnsi="Times New Roman" w:cs="Angsana New"/>
                <w:sz w:val="16"/>
                <w:szCs w:val="16"/>
              </w:rPr>
              <w:t>952</w:t>
            </w:r>
          </w:p>
        </w:tc>
        <w:tc>
          <w:tcPr>
            <w:tcW w:w="81" w:type="dxa"/>
            <w:shd w:val="clear" w:color="auto" w:fill="auto"/>
          </w:tcPr>
          <w:p w:rsidR="00225F38" w:rsidRPr="00EB2151" w:rsidRDefault="00225F38" w:rsidP="00225F38">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1C698C" w:rsidRDefault="00B16C13" w:rsidP="00614AEB">
            <w:pPr>
              <w:tabs>
                <w:tab w:val="decimal" w:pos="888"/>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9</w:t>
            </w:r>
            <w:r w:rsidR="00225F38" w:rsidRPr="001C698C">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417</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614AEB">
            <w:pPr>
              <w:tabs>
                <w:tab w:val="decimal" w:pos="813"/>
              </w:tabs>
              <w:spacing w:after="0" w:line="240" w:lineRule="exact"/>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86</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102</w:t>
            </w:r>
            <w:r w:rsidRPr="00EB2151">
              <w:rPr>
                <w:rFonts w:ascii="Times New Roman" w:eastAsia="Times New Roman" w:hAnsi="Times New Roman" w:cs="Times New Roman"/>
                <w:sz w:val="16"/>
                <w:szCs w:val="16"/>
                <w:lang w:val="en-GB"/>
              </w:rPr>
              <w:t>)</w:t>
            </w:r>
            <w:r w:rsidR="00CC0183">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p>
        </w:tc>
        <w:tc>
          <w:tcPr>
            <w:tcW w:w="79"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73</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267</w:t>
            </w:r>
          </w:p>
        </w:tc>
      </w:tr>
      <w:tr w:rsidR="00225F38" w:rsidRPr="00EB2151" w:rsidTr="00EC6988">
        <w:trPr>
          <w:trHeight w:val="295"/>
        </w:trPr>
        <w:tc>
          <w:tcPr>
            <w:tcW w:w="3600" w:type="dxa"/>
          </w:tcPr>
          <w:p w:rsidR="00225F38" w:rsidRPr="00EB2151" w:rsidRDefault="00225F38" w:rsidP="00225F38">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225F38"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5</w:t>
            </w:r>
            <w:r w:rsidR="00225F38" w:rsidRPr="00C603F1">
              <w:rPr>
                <w:rFonts w:ascii="Times New Roman" w:hAnsi="Times New Roman" w:cs="Angsana New"/>
                <w:sz w:val="16"/>
                <w:szCs w:val="16"/>
              </w:rPr>
              <w:t>,</w:t>
            </w:r>
            <w:r w:rsidRPr="00B16C13">
              <w:rPr>
                <w:rFonts w:ascii="Times New Roman" w:hAnsi="Times New Roman" w:cs="Angsana New"/>
                <w:sz w:val="16"/>
                <w:szCs w:val="16"/>
              </w:rPr>
              <w:t>404</w:t>
            </w:r>
          </w:p>
        </w:tc>
        <w:tc>
          <w:tcPr>
            <w:tcW w:w="81" w:type="dxa"/>
            <w:shd w:val="clear" w:color="auto" w:fill="auto"/>
          </w:tcPr>
          <w:p w:rsidR="00225F38" w:rsidRPr="00EB2151" w:rsidRDefault="00225F38" w:rsidP="00225F38">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25F38" w:rsidRPr="00EB2151" w:rsidRDefault="00225F38" w:rsidP="00225F38">
            <w:pPr>
              <w:tabs>
                <w:tab w:val="decimal" w:pos="495"/>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225F38" w:rsidP="00614AEB">
            <w:pPr>
              <w:tabs>
                <w:tab w:val="decimal" w:pos="804"/>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879</w:t>
            </w:r>
            <w:r w:rsidRPr="00EB2151">
              <w:rPr>
                <w:rFonts w:ascii="Times New Roman" w:eastAsia="Times New Roman" w:hAnsi="Times New Roman" w:cs="Times New Roman"/>
                <w:sz w:val="16"/>
                <w:szCs w:val="16"/>
                <w:lang w:val="en-GB"/>
              </w:rPr>
              <w:t>)</w:t>
            </w:r>
          </w:p>
        </w:tc>
        <w:tc>
          <w:tcPr>
            <w:tcW w:w="90"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225F38"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p>
        </w:tc>
        <w:tc>
          <w:tcPr>
            <w:tcW w:w="79" w:type="dxa"/>
            <w:shd w:val="clear" w:color="auto" w:fill="auto"/>
          </w:tcPr>
          <w:p w:rsidR="00225F38" w:rsidRPr="00EB2151" w:rsidRDefault="00225F38" w:rsidP="00225F38">
            <w:pPr>
              <w:spacing w:after="0" w:line="260" w:lineRule="atLeas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225F38"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3</w:t>
            </w:r>
            <w:r w:rsidR="00F10046">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525</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Costs</w:t>
            </w:r>
          </w:p>
        </w:tc>
        <w:tc>
          <w:tcPr>
            <w:tcW w:w="990" w:type="dxa"/>
            <w:tcBorders>
              <w:top w:val="single" w:sz="4" w:space="0" w:color="auto"/>
              <w:bottom w:val="single" w:sz="4" w:space="0" w:color="auto"/>
            </w:tcBorders>
            <w:shd w:val="clear" w:color="auto" w:fill="auto"/>
          </w:tcPr>
          <w:p w:rsidR="00CC0183"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1</w:t>
            </w:r>
            <w:r w:rsidR="00CC0183" w:rsidRPr="00C603F1">
              <w:rPr>
                <w:rFonts w:ascii="Times New Roman" w:hAnsi="Times New Roman" w:cs="Angsana New"/>
                <w:sz w:val="16"/>
                <w:szCs w:val="16"/>
              </w:rPr>
              <w:t>,</w:t>
            </w:r>
            <w:r w:rsidRPr="00B16C13">
              <w:rPr>
                <w:rFonts w:ascii="Times New Roman" w:hAnsi="Times New Roman" w:cs="Angsana New"/>
                <w:sz w:val="16"/>
                <w:szCs w:val="16"/>
              </w:rPr>
              <w:t>162</w:t>
            </w:r>
            <w:r w:rsidR="00CC0183" w:rsidRPr="00C603F1">
              <w:rPr>
                <w:rFonts w:ascii="Times New Roman" w:hAnsi="Times New Roman" w:cs="Angsana New"/>
                <w:sz w:val="16"/>
                <w:szCs w:val="16"/>
              </w:rPr>
              <w:t>,</w:t>
            </w:r>
            <w:r w:rsidRPr="00B16C13">
              <w:rPr>
                <w:rFonts w:ascii="Times New Roman" w:hAnsi="Times New Roman" w:cs="Angsana New"/>
                <w:sz w:val="16"/>
                <w:szCs w:val="16"/>
              </w:rPr>
              <w:t>841</w:t>
            </w:r>
          </w:p>
        </w:tc>
        <w:tc>
          <w:tcPr>
            <w:tcW w:w="81" w:type="dxa"/>
            <w:shd w:val="clear" w:color="auto" w:fill="auto"/>
          </w:tcPr>
          <w:p w:rsidR="00CC0183" w:rsidRPr="00EB2151" w:rsidRDefault="00CC0183" w:rsidP="00CC0183">
            <w:pPr>
              <w:tabs>
                <w:tab w:val="decimal" w:pos="1062"/>
              </w:tabs>
              <w:spacing w:after="0" w:line="240" w:lineRule="exact"/>
              <w:ind w:left="712" w:hanging="3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CC0183" w:rsidRPr="00EB2151" w:rsidRDefault="00B16C13" w:rsidP="00CC018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24</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229</w:t>
            </w:r>
          </w:p>
        </w:tc>
        <w:tc>
          <w:tcPr>
            <w:tcW w:w="90" w:type="dxa"/>
            <w:shd w:val="clear" w:color="auto" w:fill="auto"/>
          </w:tcPr>
          <w:p w:rsidR="00CC0183" w:rsidRPr="00EB2151" w:rsidRDefault="00CC0183" w:rsidP="00CC0183">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CC0183" w:rsidRPr="00EB2151" w:rsidRDefault="00CC0183" w:rsidP="00214780">
            <w:pPr>
              <w:tabs>
                <w:tab w:val="decimal" w:pos="804"/>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89</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647</w:t>
            </w: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CC0183" w:rsidRPr="00EB2151" w:rsidRDefault="00B16C13" w:rsidP="00CC018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45</w:t>
            </w:r>
            <w:r w:rsidR="00CC018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374</w:t>
            </w:r>
          </w:p>
        </w:tc>
        <w:tc>
          <w:tcPr>
            <w:tcW w:w="79" w:type="dxa"/>
            <w:shd w:val="clear" w:color="auto" w:fill="auto"/>
          </w:tcPr>
          <w:p w:rsidR="00CC0183" w:rsidRPr="00EB2151" w:rsidRDefault="00CC0183" w:rsidP="00CC0183">
            <w:pPr>
              <w:spacing w:after="0" w:line="260" w:lineRule="atLeast"/>
              <w:ind w:left="712" w:hanging="388"/>
              <w:contextualSpacing/>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CC0183"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w:t>
            </w:r>
            <w:r w:rsidR="00CC018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142</w:t>
            </w:r>
            <w:r w:rsidR="00CC018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797</w:t>
            </w:r>
          </w:p>
        </w:tc>
      </w:tr>
      <w:tr w:rsidR="00CC0183" w:rsidRPr="00EB2151" w:rsidTr="00C00712">
        <w:trPr>
          <w:trHeight w:val="70"/>
        </w:trPr>
        <w:tc>
          <w:tcPr>
            <w:tcW w:w="3600" w:type="dxa"/>
          </w:tcPr>
          <w:p w:rsidR="00CC0183" w:rsidRPr="00EB2151" w:rsidRDefault="00CC0183" w:rsidP="00CC0183">
            <w:pPr>
              <w:spacing w:after="0" w:line="120" w:lineRule="exact"/>
              <w:jc w:val="thaiDistribute"/>
              <w:rPr>
                <w:rFonts w:ascii="Times New Roman" w:eastAsia="Times New Roman" w:hAnsi="Times New Roman" w:cs="Times New Roman"/>
                <w:b/>
                <w:bCs/>
                <w:sz w:val="16"/>
                <w:szCs w:val="16"/>
                <w:lang w:val="en-GB"/>
              </w:rPr>
            </w:pPr>
          </w:p>
        </w:tc>
        <w:tc>
          <w:tcPr>
            <w:tcW w:w="990" w:type="dxa"/>
            <w:shd w:val="clear" w:color="auto" w:fill="auto"/>
          </w:tcPr>
          <w:p w:rsidR="00CC0183" w:rsidRPr="00EB2151" w:rsidRDefault="00CC0183" w:rsidP="00614AEB">
            <w:pPr>
              <w:tabs>
                <w:tab w:val="decimal" w:pos="861"/>
                <w:tab w:val="decimal" w:pos="1109"/>
              </w:tabs>
              <w:spacing w:after="0" w:line="120" w:lineRule="exact"/>
              <w:jc w:val="thaiDistribute"/>
              <w:rPr>
                <w:rFonts w:ascii="Times New Roman" w:eastAsia="Times New Roman" w:hAnsi="Times New Roman" w:cs="Times New Roman"/>
                <w:sz w:val="16"/>
                <w:szCs w:val="16"/>
                <w:lang w:val="en-GB"/>
              </w:rPr>
            </w:pPr>
          </w:p>
        </w:tc>
        <w:tc>
          <w:tcPr>
            <w:tcW w:w="81" w:type="dxa"/>
          </w:tcPr>
          <w:p w:rsidR="00CC0183" w:rsidRPr="00EB2151" w:rsidRDefault="00CC0183" w:rsidP="00CC0183">
            <w:pPr>
              <w:spacing w:after="0" w:line="120" w:lineRule="exact"/>
              <w:ind w:left="532" w:firstLine="8"/>
              <w:jc w:val="thaiDistribute"/>
              <w:rPr>
                <w:rFonts w:ascii="Times New Roman" w:eastAsia="Times New Roman" w:hAnsi="Times New Roman" w:cs="Times New Roman"/>
                <w:sz w:val="16"/>
                <w:szCs w:val="16"/>
                <w:lang w:val="en-GB"/>
              </w:rPr>
            </w:pPr>
          </w:p>
        </w:tc>
        <w:tc>
          <w:tcPr>
            <w:tcW w:w="999" w:type="dxa"/>
          </w:tcPr>
          <w:p w:rsidR="00CC0183" w:rsidRPr="00EB2151" w:rsidRDefault="00CC0183" w:rsidP="00CC0183">
            <w:pPr>
              <w:tabs>
                <w:tab w:val="decimal" w:pos="945"/>
              </w:tabs>
              <w:spacing w:after="0" w:line="120" w:lineRule="exact"/>
              <w:jc w:val="thaiDistribute"/>
              <w:rPr>
                <w:rFonts w:ascii="Times New Roman" w:eastAsia="Times New Roman" w:hAnsi="Times New Roman" w:cs="Times New Roman"/>
                <w:sz w:val="16"/>
                <w:szCs w:val="16"/>
                <w:lang w:val="en-GB"/>
              </w:rPr>
            </w:pPr>
          </w:p>
        </w:tc>
        <w:tc>
          <w:tcPr>
            <w:tcW w:w="90" w:type="dxa"/>
          </w:tcPr>
          <w:p w:rsidR="00CC0183" w:rsidRPr="00EB2151" w:rsidRDefault="00CC0183" w:rsidP="00CC0183">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tcPr>
          <w:p w:rsidR="00CC0183" w:rsidRPr="00EB2151" w:rsidRDefault="00CC0183" w:rsidP="00CC0183">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0" w:type="dxa"/>
          </w:tcPr>
          <w:p w:rsidR="00CC0183" w:rsidRPr="00EB2151" w:rsidRDefault="00CC0183" w:rsidP="00CC0183">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tcPr>
          <w:p w:rsidR="00CC0183" w:rsidRPr="00EB2151" w:rsidRDefault="00CC0183" w:rsidP="00CC0183">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79" w:type="dxa"/>
          </w:tcPr>
          <w:p w:rsidR="00CC0183" w:rsidRPr="00EB2151" w:rsidRDefault="00CC0183" w:rsidP="00CC0183">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1001" w:type="dxa"/>
          </w:tcPr>
          <w:p w:rsidR="00CC0183" w:rsidRPr="00EB2151" w:rsidRDefault="00CC0183" w:rsidP="00614AEB">
            <w:pPr>
              <w:tabs>
                <w:tab w:val="decimal" w:pos="882"/>
                <w:tab w:val="decimal" w:pos="1109"/>
              </w:tabs>
              <w:spacing w:after="0" w:line="120" w:lineRule="exact"/>
              <w:jc w:val="thaiDistribute"/>
              <w:rPr>
                <w:rFonts w:ascii="Times New Roman" w:eastAsia="Times New Roman" w:hAnsi="Times New Roman" w:cs="Times New Roman"/>
                <w:sz w:val="16"/>
                <w:szCs w:val="16"/>
                <w:lang w:val="en-GB"/>
              </w:rPr>
            </w:pPr>
          </w:p>
        </w:tc>
      </w:tr>
      <w:tr w:rsidR="00CC0183" w:rsidRPr="00EB2151" w:rsidTr="00C00712">
        <w:trPr>
          <w:trHeight w:val="20"/>
        </w:trPr>
        <w:tc>
          <w:tcPr>
            <w:tcW w:w="3600" w:type="dxa"/>
          </w:tcPr>
          <w:p w:rsidR="00CC0183" w:rsidRPr="00EB2151" w:rsidRDefault="00CC0183" w:rsidP="00CC0183">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Accumulated depreciation</w:t>
            </w:r>
            <w:r w:rsidRPr="00EB2151">
              <w:rPr>
                <w:rFonts w:ascii="Times New Roman" w:eastAsia="Times New Roman" w:hAnsi="Times New Roman" w:cs="Times New Roman"/>
                <w:b/>
                <w:bCs/>
                <w:sz w:val="16"/>
                <w:szCs w:val="16"/>
                <w:cs/>
                <w:lang w:val="en-GB"/>
              </w:rPr>
              <w:t>:</w:t>
            </w:r>
          </w:p>
        </w:tc>
        <w:tc>
          <w:tcPr>
            <w:tcW w:w="990" w:type="dxa"/>
            <w:shd w:val="clear" w:color="auto" w:fill="auto"/>
          </w:tcPr>
          <w:p w:rsidR="00CC0183" w:rsidRPr="00EB2151" w:rsidRDefault="00CC0183" w:rsidP="00614AEB">
            <w:pPr>
              <w:tabs>
                <w:tab w:val="decimal" w:pos="861"/>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tcPr>
          <w:p w:rsidR="00CC0183" w:rsidRPr="00EB2151" w:rsidRDefault="00CC0183" w:rsidP="00CC0183">
            <w:pPr>
              <w:spacing w:after="0" w:line="240" w:lineRule="exact"/>
              <w:jc w:val="thaiDistribute"/>
              <w:rPr>
                <w:rFonts w:ascii="Times New Roman" w:eastAsia="Times New Roman" w:hAnsi="Times New Roman" w:cs="Times New Roman"/>
                <w:sz w:val="16"/>
                <w:szCs w:val="16"/>
                <w:lang w:val="en-GB"/>
              </w:rPr>
            </w:pPr>
          </w:p>
        </w:tc>
        <w:tc>
          <w:tcPr>
            <w:tcW w:w="999" w:type="dxa"/>
          </w:tcPr>
          <w:p w:rsidR="00CC0183" w:rsidRPr="00EB2151" w:rsidRDefault="00CC0183" w:rsidP="00CC0183">
            <w:pPr>
              <w:tabs>
                <w:tab w:val="decimal" w:pos="945"/>
              </w:tabs>
              <w:spacing w:after="0" w:line="240" w:lineRule="exact"/>
              <w:jc w:val="thaiDistribute"/>
              <w:rPr>
                <w:rFonts w:ascii="Times New Roman" w:eastAsia="Times New Roman" w:hAnsi="Times New Roman" w:cs="Times New Roman"/>
                <w:sz w:val="16"/>
                <w:szCs w:val="16"/>
                <w:lang w:val="en-GB"/>
              </w:rPr>
            </w:pPr>
          </w:p>
        </w:tc>
        <w:tc>
          <w:tcPr>
            <w:tcW w:w="90" w:type="dxa"/>
          </w:tcPr>
          <w:p w:rsidR="00CC0183" w:rsidRPr="00EB2151" w:rsidRDefault="00CC0183" w:rsidP="00CC0183">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tcPr>
          <w:p w:rsidR="00CC0183" w:rsidRPr="00EB2151" w:rsidRDefault="00CC0183" w:rsidP="00CC0183">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tcPr>
          <w:p w:rsidR="00CC0183" w:rsidRPr="00EB2151" w:rsidRDefault="00CC0183" w:rsidP="00CC0183">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tcPr>
          <w:p w:rsidR="00CC0183" w:rsidRPr="00EB2151" w:rsidRDefault="00CC0183" w:rsidP="00CC0183">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79" w:type="dxa"/>
          </w:tcPr>
          <w:p w:rsidR="00CC0183" w:rsidRPr="00EB2151" w:rsidRDefault="00CC0183" w:rsidP="00CC0183">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tcPr>
          <w:p w:rsidR="00CC0183" w:rsidRPr="00EB2151" w:rsidRDefault="00CC0183" w:rsidP="00614AEB">
            <w:pPr>
              <w:tabs>
                <w:tab w:val="decimal" w:pos="882"/>
                <w:tab w:val="decimal" w:pos="1109"/>
              </w:tabs>
              <w:spacing w:after="0" w:line="240" w:lineRule="exact"/>
              <w:jc w:val="thaiDistribute"/>
              <w:rPr>
                <w:rFonts w:ascii="Times New Roman" w:eastAsia="Times New Roman" w:hAnsi="Times New Roman" w:cs="Times New Roman"/>
                <w:sz w:val="16"/>
                <w:szCs w:val="16"/>
                <w:lang w:val="en-GB"/>
              </w:rPr>
            </w:pP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 improvement</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3</w:t>
            </w:r>
            <w:r w:rsidRPr="00C603F1">
              <w:rPr>
                <w:rFonts w:ascii="Times New Roman" w:hAnsi="Times New Roman" w:cs="Angsana New"/>
                <w:sz w:val="16"/>
                <w:szCs w:val="16"/>
              </w:rPr>
              <w:t>,</w:t>
            </w:r>
            <w:r w:rsidR="00B16C13" w:rsidRPr="00B16C13">
              <w:rPr>
                <w:rFonts w:ascii="Times New Roman" w:hAnsi="Times New Roman" w:cs="Angsana New"/>
                <w:sz w:val="16"/>
                <w:szCs w:val="16"/>
              </w:rPr>
              <w:t>600</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469</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4</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069</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251</w:t>
            </w:r>
            <w:r w:rsidRPr="00C603F1">
              <w:rPr>
                <w:rFonts w:ascii="Times New Roman" w:hAnsi="Times New Roman" w:cs="Angsana New"/>
                <w:sz w:val="16"/>
                <w:szCs w:val="16"/>
              </w:rPr>
              <w:t>,</w:t>
            </w:r>
            <w:r w:rsidR="00B16C13" w:rsidRPr="00B16C13">
              <w:rPr>
                <w:rFonts w:ascii="Times New Roman" w:hAnsi="Times New Roman" w:cs="Angsana New"/>
                <w:sz w:val="16"/>
                <w:szCs w:val="16"/>
              </w:rPr>
              <w:t>179</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18</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009</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269</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188</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Biogas electricity generating system</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50</w:t>
            </w:r>
            <w:r w:rsidRPr="00C603F1">
              <w:rPr>
                <w:rFonts w:ascii="Times New Roman" w:hAnsi="Times New Roman" w:cs="Angsana New"/>
                <w:sz w:val="16"/>
                <w:szCs w:val="16"/>
              </w:rPr>
              <w:t>,</w:t>
            </w:r>
            <w:r w:rsidR="00B16C13" w:rsidRPr="00B16C13">
              <w:rPr>
                <w:rFonts w:ascii="Times New Roman" w:hAnsi="Times New Roman" w:cs="Angsana New"/>
                <w:sz w:val="16"/>
                <w:szCs w:val="16"/>
              </w:rPr>
              <w:t>905</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5</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817</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56</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722</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Machinery and equipment</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52</w:t>
            </w:r>
            <w:r w:rsidRPr="00C603F1">
              <w:rPr>
                <w:rFonts w:ascii="Times New Roman" w:hAnsi="Times New Roman" w:cs="Angsana New"/>
                <w:sz w:val="16"/>
                <w:szCs w:val="16"/>
              </w:rPr>
              <w:t>,</w:t>
            </w:r>
            <w:r w:rsidR="00B16C13" w:rsidRPr="00B16C13">
              <w:rPr>
                <w:rFonts w:ascii="Times New Roman" w:hAnsi="Times New Roman" w:cs="Angsana New"/>
                <w:sz w:val="16"/>
                <w:szCs w:val="16"/>
              </w:rPr>
              <w:t>219</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15</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470</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B16C13" w:rsidP="00214780">
            <w:pPr>
              <w:tabs>
                <w:tab w:val="decimal" w:pos="804"/>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920"/>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7</w:t>
            </w:r>
            <w:r>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67</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694</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36</w:t>
            </w:r>
            <w:r w:rsidRPr="00C603F1">
              <w:rPr>
                <w:rFonts w:ascii="Times New Roman" w:hAnsi="Times New Roman" w:cs="Angsana New"/>
                <w:sz w:val="16"/>
                <w:szCs w:val="16"/>
              </w:rPr>
              <w:t>,</w:t>
            </w:r>
            <w:r w:rsidR="00B16C13" w:rsidRPr="00B16C13">
              <w:rPr>
                <w:rFonts w:ascii="Times New Roman" w:hAnsi="Times New Roman" w:cs="Angsana New"/>
                <w:sz w:val="16"/>
                <w:szCs w:val="16"/>
              </w:rPr>
              <w:t>522</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3</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425</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B16C13" w:rsidP="00214780">
            <w:pPr>
              <w:tabs>
                <w:tab w:val="decimal" w:pos="804"/>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025</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920"/>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547</w:t>
            </w:r>
            <w:r>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39</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469</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6</w:t>
            </w:r>
            <w:r w:rsidRPr="00C603F1">
              <w:rPr>
                <w:rFonts w:ascii="Times New Roman" w:hAnsi="Times New Roman" w:cs="Angsana New"/>
                <w:sz w:val="16"/>
                <w:szCs w:val="16"/>
              </w:rPr>
              <w:t>,</w:t>
            </w:r>
            <w:r w:rsidR="00B16C13" w:rsidRPr="00B16C13">
              <w:rPr>
                <w:rFonts w:ascii="Times New Roman" w:hAnsi="Times New Roman" w:cs="Angsana New"/>
                <w:sz w:val="16"/>
                <w:szCs w:val="16"/>
              </w:rPr>
              <w:t>413</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414</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920"/>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347</w:t>
            </w:r>
            <w:r>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7</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174</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98</w:t>
            </w:r>
            <w:r w:rsidRPr="00C603F1">
              <w:rPr>
                <w:rFonts w:ascii="Times New Roman" w:hAnsi="Times New Roman" w:cs="Angsana New"/>
                <w:sz w:val="16"/>
                <w:szCs w:val="16"/>
              </w:rPr>
              <w:t>,</w:t>
            </w:r>
            <w:r w:rsidR="00B16C13" w:rsidRPr="00B16C13">
              <w:rPr>
                <w:rFonts w:ascii="Times New Roman" w:hAnsi="Times New Roman" w:cs="Angsana New"/>
                <w:sz w:val="16"/>
                <w:szCs w:val="16"/>
              </w:rPr>
              <w:t>194</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12</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075</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B16C13" w:rsidP="00614AEB">
            <w:pPr>
              <w:tabs>
                <w:tab w:val="decimal" w:pos="82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83</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598</w:t>
            </w:r>
            <w:r w:rsidR="00CC0183" w:rsidRPr="007F3BFD">
              <w:rPr>
                <w:rFonts w:ascii="Times New Roman" w:eastAsia="Times New Roman" w:hAnsi="Times New Roman" w:cs="Times New Roman"/>
                <w:sz w:val="20"/>
                <w:szCs w:val="20"/>
                <w:vertAlign w:val="superscript"/>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26</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671</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3</w:t>
            </w:r>
            <w:r w:rsidRPr="00C603F1">
              <w:rPr>
                <w:rFonts w:ascii="Times New Roman" w:hAnsi="Times New Roman" w:cs="Angsana New"/>
                <w:sz w:val="16"/>
                <w:szCs w:val="16"/>
              </w:rPr>
              <w:t>,</w:t>
            </w:r>
            <w:r w:rsidR="00B16C13" w:rsidRPr="00B16C13">
              <w:rPr>
                <w:rFonts w:ascii="Times New Roman" w:hAnsi="Times New Roman" w:cs="Angsana New"/>
                <w:sz w:val="16"/>
                <w:szCs w:val="16"/>
              </w:rPr>
              <w:t>168</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296</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B16C13" w:rsidP="00214780">
            <w:pPr>
              <w:tabs>
                <w:tab w:val="decimal" w:pos="804"/>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887</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3</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577</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892" w:hanging="424"/>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accumulated depreciation</w:t>
            </w:r>
          </w:p>
        </w:tc>
        <w:tc>
          <w:tcPr>
            <w:tcW w:w="990" w:type="dxa"/>
            <w:tcBorders>
              <w:top w:val="single" w:sz="4" w:space="0" w:color="auto"/>
              <w:bottom w:val="single" w:sz="4" w:space="0" w:color="auto"/>
            </w:tcBorders>
            <w:shd w:val="clear" w:color="auto" w:fill="auto"/>
          </w:tcPr>
          <w:p w:rsidR="00CC0183" w:rsidRPr="00C603F1"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B16C13">
              <w:rPr>
                <w:rFonts w:ascii="Times New Roman" w:hAnsi="Times New Roman" w:cs="Angsana New"/>
                <w:sz w:val="16"/>
                <w:szCs w:val="16"/>
              </w:rPr>
              <w:t>502</w:t>
            </w:r>
            <w:r w:rsidRPr="00C603F1">
              <w:rPr>
                <w:rFonts w:ascii="Times New Roman" w:hAnsi="Times New Roman" w:cs="Angsana New"/>
                <w:sz w:val="16"/>
                <w:szCs w:val="16"/>
              </w:rPr>
              <w:t>,</w:t>
            </w:r>
            <w:r w:rsidR="00B16C13" w:rsidRPr="00B16C13">
              <w:rPr>
                <w:rFonts w:ascii="Times New Roman" w:hAnsi="Times New Roman" w:cs="Angsana New"/>
                <w:sz w:val="16"/>
                <w:szCs w:val="16"/>
              </w:rPr>
              <w:t>200</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CC0183" w:rsidRPr="001C698C" w:rsidRDefault="00CC0183" w:rsidP="00614AEB">
            <w:pPr>
              <w:tabs>
                <w:tab w:val="decimal" w:pos="888"/>
              </w:tabs>
              <w:spacing w:after="0" w:line="240" w:lineRule="exact"/>
              <w:rPr>
                <w:rFonts w:ascii="Times New Roman" w:eastAsia="Times New Roman" w:hAnsi="Times New Roman" w:cs="Angsana New"/>
                <w:sz w:val="16"/>
                <w:szCs w:val="16"/>
              </w:rPr>
            </w:pP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56</w:t>
            </w:r>
            <w:r w:rsidRPr="001C698C">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975</w:t>
            </w:r>
            <w:r w:rsidRPr="001C698C">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CC0183" w:rsidRPr="00EB2151" w:rsidRDefault="00B16C13" w:rsidP="00214780">
            <w:pPr>
              <w:tabs>
                <w:tab w:val="decimal" w:pos="804"/>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85</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512</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CC0183" w:rsidRPr="00EB2151" w:rsidRDefault="00CC0183" w:rsidP="00CC0183">
            <w:pPr>
              <w:tabs>
                <w:tab w:val="decimal" w:pos="920"/>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901</w:t>
            </w:r>
            <w:r>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CC0183" w:rsidRPr="00EB2151" w:rsidRDefault="00CC0183" w:rsidP="00614AEB">
            <w:pPr>
              <w:tabs>
                <w:tab w:val="decimal" w:pos="882"/>
              </w:tabs>
              <w:spacing w:after="0" w:line="240" w:lineRule="exact"/>
              <w:jc w:val="thaiDistribute"/>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474</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564</w:t>
            </w:r>
            <w:r>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Property, plant and equipment - net</w:t>
            </w:r>
          </w:p>
        </w:tc>
        <w:tc>
          <w:tcPr>
            <w:tcW w:w="990" w:type="dxa"/>
            <w:tcBorders>
              <w:top w:val="single" w:sz="4" w:space="0" w:color="auto"/>
            </w:tcBorders>
            <w:shd w:val="clear" w:color="auto" w:fill="auto"/>
          </w:tcPr>
          <w:p w:rsidR="00CC0183" w:rsidRPr="00C603F1" w:rsidRDefault="00B16C1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660</w:t>
            </w:r>
            <w:r w:rsidR="00CC0183" w:rsidRPr="00C603F1">
              <w:rPr>
                <w:rFonts w:ascii="Times New Roman" w:hAnsi="Times New Roman" w:cs="Angsana New"/>
                <w:sz w:val="16"/>
                <w:szCs w:val="16"/>
              </w:rPr>
              <w:t>,</w:t>
            </w:r>
            <w:r w:rsidRPr="00C603F1">
              <w:rPr>
                <w:rFonts w:ascii="Times New Roman" w:hAnsi="Times New Roman" w:cs="Angsana New"/>
                <w:sz w:val="16"/>
                <w:szCs w:val="16"/>
              </w:rPr>
              <w:t>641</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tcBorders>
            <w:shd w:val="clear" w:color="auto" w:fill="auto"/>
          </w:tcPr>
          <w:p w:rsidR="00CC0183" w:rsidRPr="00EB2151" w:rsidRDefault="00CC0183" w:rsidP="00CC0183">
            <w:pPr>
              <w:spacing w:after="0" w:line="240" w:lineRule="exact"/>
              <w:jc w:val="center"/>
              <w:rPr>
                <w:rFonts w:ascii="Times New Roman" w:eastAsia="Times New Roman" w:hAnsi="Times New Roman" w:cs="Times New Roman"/>
                <w:sz w:val="16"/>
                <w:szCs w:val="16"/>
                <w:lang w:val="en-GB"/>
              </w:rPr>
            </w:pPr>
          </w:p>
        </w:tc>
        <w:tc>
          <w:tcPr>
            <w:tcW w:w="90" w:type="dxa"/>
            <w:shd w:val="clear" w:color="auto" w:fill="auto"/>
          </w:tcPr>
          <w:p w:rsidR="00CC0183" w:rsidRPr="00EB2151" w:rsidRDefault="00CC0183" w:rsidP="00CC0183">
            <w:pPr>
              <w:spacing w:after="0" w:line="240" w:lineRule="exact"/>
              <w:ind w:left="-288"/>
              <w:jc w:val="center"/>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CC0183" w:rsidRPr="00EB2151" w:rsidRDefault="00CC0183" w:rsidP="00CC0183">
            <w:pPr>
              <w:spacing w:after="0" w:line="240" w:lineRule="exact"/>
              <w:jc w:val="center"/>
              <w:rPr>
                <w:rFonts w:ascii="Times New Roman" w:eastAsia="Times New Roman" w:hAnsi="Times New Roman" w:cs="Times New Roman"/>
                <w:sz w:val="16"/>
                <w:szCs w:val="16"/>
                <w:lang w:val="en-GB"/>
              </w:rPr>
            </w:pPr>
          </w:p>
        </w:tc>
        <w:tc>
          <w:tcPr>
            <w:tcW w:w="90" w:type="dxa"/>
            <w:shd w:val="clear" w:color="auto" w:fill="auto"/>
          </w:tcPr>
          <w:p w:rsidR="00CC0183" w:rsidRPr="00EB2151" w:rsidRDefault="00CC0183" w:rsidP="00CC0183">
            <w:pPr>
              <w:spacing w:after="0" w:line="240" w:lineRule="exact"/>
              <w:ind w:left="-288"/>
              <w:jc w:val="center"/>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CC0183" w:rsidRPr="00EB2151" w:rsidRDefault="00CC0183" w:rsidP="00CC0183">
            <w:pPr>
              <w:tabs>
                <w:tab w:val="decimal" w:pos="738"/>
              </w:tabs>
              <w:spacing w:after="0" w:line="240" w:lineRule="exact"/>
              <w:jc w:val="thaiDistribute"/>
              <w:rPr>
                <w:rFonts w:ascii="Times New Roman" w:eastAsia="Times New Roman" w:hAnsi="Times New Roman" w:cs="Times New Roman"/>
                <w:sz w:val="16"/>
                <w:szCs w:val="16"/>
                <w:lang w:val="en-GB"/>
              </w:rPr>
            </w:pP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tcBorders>
            <w:shd w:val="clear" w:color="auto" w:fill="auto"/>
          </w:tcPr>
          <w:p w:rsidR="00CC0183"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668</w:t>
            </w:r>
            <w:r w:rsidR="00CC018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233</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Construction in progress</w:t>
            </w:r>
          </w:p>
        </w:tc>
        <w:tc>
          <w:tcPr>
            <w:tcW w:w="990" w:type="dxa"/>
            <w:shd w:val="clear" w:color="auto" w:fill="auto"/>
          </w:tcPr>
          <w:p w:rsidR="00CC0183" w:rsidRPr="00C603F1" w:rsidRDefault="00B16C13" w:rsidP="00614AEB">
            <w:pPr>
              <w:tabs>
                <w:tab w:val="decimal" w:pos="861"/>
              </w:tabs>
              <w:spacing w:after="0" w:line="240" w:lineRule="exact"/>
              <w:rPr>
                <w:rFonts w:ascii="Times New Roman" w:hAnsi="Times New Roman" w:cs="Angsana New"/>
                <w:sz w:val="16"/>
                <w:szCs w:val="16"/>
              </w:rPr>
            </w:pPr>
            <w:r w:rsidRPr="00B16C13">
              <w:rPr>
                <w:rFonts w:ascii="Times New Roman" w:hAnsi="Times New Roman" w:cs="Angsana New"/>
                <w:sz w:val="16"/>
                <w:szCs w:val="16"/>
              </w:rPr>
              <w:t>79</w:t>
            </w:r>
            <w:r w:rsidR="00CC0183" w:rsidRPr="00C603F1">
              <w:rPr>
                <w:rFonts w:ascii="Times New Roman" w:hAnsi="Times New Roman" w:cs="Angsana New"/>
                <w:sz w:val="16"/>
                <w:szCs w:val="16"/>
              </w:rPr>
              <w:t>,</w:t>
            </w:r>
            <w:r w:rsidRPr="00B16C13">
              <w:rPr>
                <w:rFonts w:ascii="Times New Roman" w:hAnsi="Times New Roman" w:cs="Angsana New"/>
                <w:sz w:val="16"/>
                <w:szCs w:val="16"/>
              </w:rPr>
              <w:t>776</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CC0183" w:rsidRPr="00EB2151" w:rsidRDefault="00B16C13" w:rsidP="00614AEB">
            <w:pPr>
              <w:tabs>
                <w:tab w:val="decimal" w:pos="888"/>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140</w:t>
            </w:r>
          </w:p>
        </w:tc>
        <w:tc>
          <w:tcPr>
            <w:tcW w:w="90" w:type="dxa"/>
            <w:shd w:val="clear" w:color="auto" w:fill="auto"/>
          </w:tcPr>
          <w:p w:rsidR="00CC0183" w:rsidRPr="00EB2151" w:rsidRDefault="00CC0183" w:rsidP="00CC0183">
            <w:pPr>
              <w:spacing w:after="0" w:line="240" w:lineRule="exact"/>
              <w:ind w:left="-288"/>
              <w:jc w:val="center"/>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214780" w:rsidP="00214780">
            <w:pPr>
              <w:tabs>
                <w:tab w:val="decimal" w:pos="804"/>
              </w:tabs>
              <w:spacing w:after="0" w:line="240" w:lineRule="exact"/>
              <w:rPr>
                <w:rFonts w:ascii="Times New Roman" w:eastAsia="Times New Roman" w:hAnsi="Times New Roman" w:cs="Times New Roman"/>
                <w:sz w:val="16"/>
                <w:szCs w:val="16"/>
                <w:lang w:val="en-GB"/>
              </w:rPr>
            </w:pPr>
            <w:r>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70</w:t>
            </w:r>
            <w:r w:rsidR="00CC0183"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584</w:t>
            </w:r>
            <w:r>
              <w:rPr>
                <w:rFonts w:ascii="Times New Roman" w:eastAsia="Times New Roman" w:hAnsi="Times New Roman" w:cs="Angsana New"/>
                <w:sz w:val="16"/>
                <w:szCs w:val="16"/>
              </w:rPr>
              <w:t>)</w:t>
            </w:r>
          </w:p>
        </w:tc>
        <w:tc>
          <w:tcPr>
            <w:tcW w:w="90" w:type="dxa"/>
            <w:shd w:val="clear" w:color="auto" w:fill="auto"/>
          </w:tcPr>
          <w:p w:rsidR="00CC0183" w:rsidRPr="00EB2151" w:rsidRDefault="00CC0183" w:rsidP="00CC0183">
            <w:pPr>
              <w:spacing w:after="0" w:line="240" w:lineRule="exact"/>
              <w:ind w:left="-288"/>
              <w:jc w:val="center"/>
              <w:rPr>
                <w:rFonts w:ascii="Times New Roman" w:eastAsia="Times New Roman" w:hAnsi="Times New Roman" w:cs="Times New Roman"/>
                <w:sz w:val="16"/>
                <w:szCs w:val="16"/>
                <w:lang w:val="en-GB"/>
              </w:rPr>
            </w:pPr>
          </w:p>
        </w:tc>
        <w:tc>
          <w:tcPr>
            <w:tcW w:w="990" w:type="dxa"/>
            <w:shd w:val="clear" w:color="auto" w:fill="auto"/>
          </w:tcPr>
          <w:p w:rsidR="00CC0183" w:rsidRPr="00EB2151" w:rsidRDefault="00B16C13" w:rsidP="005D1CC3">
            <w:pPr>
              <w:tabs>
                <w:tab w:val="decimal" w:pos="92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14</w:t>
            </w:r>
            <w:r w:rsidR="005D1CC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912</w:t>
            </w: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CC0183"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26</w:t>
            </w:r>
            <w:r w:rsidR="00CC0183"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244</w:t>
            </w:r>
          </w:p>
        </w:tc>
      </w:tr>
      <w:tr w:rsidR="00CC0183" w:rsidRPr="00EB2151" w:rsidTr="00EC6988">
        <w:trPr>
          <w:trHeight w:val="20"/>
        </w:trPr>
        <w:tc>
          <w:tcPr>
            <w:tcW w:w="3600" w:type="dxa"/>
          </w:tcPr>
          <w:p w:rsidR="00CC0183" w:rsidRPr="00EB2151" w:rsidRDefault="00CC0183" w:rsidP="00CC0183">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xml:space="preserve"> Allowance for diminution in value</w:t>
            </w:r>
          </w:p>
        </w:tc>
        <w:tc>
          <w:tcPr>
            <w:tcW w:w="990" w:type="dxa"/>
            <w:tcBorders>
              <w:bottom w:val="single" w:sz="4" w:space="0" w:color="auto"/>
            </w:tcBorders>
            <w:shd w:val="clear" w:color="auto" w:fill="auto"/>
          </w:tcPr>
          <w:p w:rsidR="00CC0183" w:rsidRPr="00C603F1" w:rsidDel="00FB326F" w:rsidRDefault="00CC018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w:t>
            </w:r>
            <w:r w:rsidR="00B16C13" w:rsidRPr="00C603F1">
              <w:rPr>
                <w:rFonts w:ascii="Times New Roman" w:hAnsi="Times New Roman" w:cs="Angsana New"/>
                <w:sz w:val="16"/>
                <w:szCs w:val="16"/>
              </w:rPr>
              <w:t>676</w:t>
            </w:r>
            <w:r w:rsidRPr="00C603F1">
              <w:rPr>
                <w:rFonts w:ascii="Times New Roman" w:hAnsi="Times New Roman" w:cs="Angsana New"/>
                <w:sz w:val="16"/>
                <w:szCs w:val="16"/>
              </w:rPr>
              <w:t>)</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bottom w:val="single" w:sz="4" w:space="0" w:color="auto"/>
            </w:tcBorders>
            <w:shd w:val="clear" w:color="auto" w:fill="auto"/>
          </w:tcPr>
          <w:p w:rsidR="00CC0183" w:rsidRPr="00EB2151" w:rsidDel="00FB326F" w:rsidRDefault="00CC0183" w:rsidP="00CC0183">
            <w:pPr>
              <w:spacing w:after="0" w:line="240" w:lineRule="exact"/>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bottom w:val="single" w:sz="4" w:space="0" w:color="auto"/>
            </w:tcBorders>
            <w:shd w:val="clear" w:color="auto" w:fill="auto"/>
          </w:tcPr>
          <w:p w:rsidR="00CC0183" w:rsidRPr="00EB2151" w:rsidDel="00FB326F" w:rsidRDefault="00CC0183" w:rsidP="00CC0183">
            <w:pPr>
              <w:spacing w:after="0" w:line="240" w:lineRule="exact"/>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bottom w:val="single" w:sz="4" w:space="0" w:color="auto"/>
            </w:tcBorders>
            <w:shd w:val="clear" w:color="auto" w:fill="auto"/>
          </w:tcPr>
          <w:p w:rsidR="00CC0183" w:rsidRPr="00EB2151" w:rsidDel="00FB326F" w:rsidRDefault="00CC0183" w:rsidP="00CC0183">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CC0183" w:rsidRPr="00EB2151" w:rsidRDefault="00CC0183" w:rsidP="00CC0183">
            <w:pPr>
              <w:spacing w:after="0" w:line="240" w:lineRule="exact"/>
              <w:jc w:val="thaiDistribute"/>
              <w:rPr>
                <w:rFonts w:ascii="Times New Roman" w:eastAsia="Times New Roman" w:hAnsi="Times New Roman" w:cs="Times New Roman"/>
                <w:sz w:val="16"/>
                <w:szCs w:val="16"/>
                <w:lang w:val="en-GB"/>
              </w:rPr>
            </w:pPr>
          </w:p>
        </w:tc>
        <w:tc>
          <w:tcPr>
            <w:tcW w:w="1001" w:type="dxa"/>
            <w:tcBorders>
              <w:bottom w:val="single" w:sz="4" w:space="0" w:color="auto"/>
            </w:tcBorders>
            <w:shd w:val="clear" w:color="auto" w:fill="auto"/>
          </w:tcPr>
          <w:p w:rsidR="00CC0183" w:rsidRPr="00EB2151" w:rsidDel="00FB326F" w:rsidRDefault="00CC0183" w:rsidP="00614AEB">
            <w:pPr>
              <w:tabs>
                <w:tab w:val="decimal" w:pos="882"/>
              </w:tabs>
              <w:spacing w:after="0" w:line="240" w:lineRule="exact"/>
              <w:jc w:val="thaiDistribute"/>
              <w:rPr>
                <w:rFonts w:ascii="Times New Roman" w:eastAsia="Times New Roman" w:hAnsi="Times New Roman" w:cstheme="minorBidi"/>
                <w:sz w:val="16"/>
                <w:szCs w:val="16"/>
                <w:cs/>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676</w:t>
            </w:r>
            <w:r w:rsidRPr="00EB2151">
              <w:rPr>
                <w:rFonts w:ascii="Times New Roman" w:eastAsia="Times New Roman" w:hAnsi="Times New Roman" w:cs="Times New Roman"/>
                <w:sz w:val="16"/>
                <w:szCs w:val="16"/>
                <w:lang w:val="en-GB"/>
              </w:rPr>
              <w:t>)</w:t>
            </w:r>
          </w:p>
        </w:tc>
      </w:tr>
      <w:tr w:rsidR="00CC0183" w:rsidRPr="00EB2151" w:rsidTr="00EC6988">
        <w:trPr>
          <w:trHeight w:val="20"/>
        </w:trPr>
        <w:tc>
          <w:tcPr>
            <w:tcW w:w="3600" w:type="dxa"/>
          </w:tcPr>
          <w:p w:rsidR="00CC0183" w:rsidRPr="00EB2151" w:rsidRDefault="00CC0183" w:rsidP="00CC0183">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Total property, plant and equipment</w:t>
            </w:r>
          </w:p>
        </w:tc>
        <w:tc>
          <w:tcPr>
            <w:tcW w:w="990" w:type="dxa"/>
            <w:tcBorders>
              <w:top w:val="single" w:sz="4" w:space="0" w:color="auto"/>
              <w:bottom w:val="double" w:sz="4" w:space="0" w:color="auto"/>
            </w:tcBorders>
            <w:shd w:val="clear" w:color="auto" w:fill="auto"/>
          </w:tcPr>
          <w:p w:rsidR="00CC0183" w:rsidRPr="00C603F1" w:rsidRDefault="00B16C13" w:rsidP="00614AEB">
            <w:pPr>
              <w:tabs>
                <w:tab w:val="decimal" w:pos="861"/>
              </w:tabs>
              <w:spacing w:after="0" w:line="240" w:lineRule="exact"/>
              <w:rPr>
                <w:rFonts w:ascii="Times New Roman" w:hAnsi="Times New Roman" w:cs="Angsana New"/>
                <w:sz w:val="16"/>
                <w:szCs w:val="16"/>
              </w:rPr>
            </w:pPr>
            <w:r w:rsidRPr="00C603F1">
              <w:rPr>
                <w:rFonts w:ascii="Times New Roman" w:hAnsi="Times New Roman" w:cs="Angsana New"/>
                <w:sz w:val="16"/>
                <w:szCs w:val="16"/>
              </w:rPr>
              <w:t>739</w:t>
            </w:r>
            <w:r w:rsidR="00CC0183" w:rsidRPr="00C603F1">
              <w:rPr>
                <w:rFonts w:ascii="Times New Roman" w:hAnsi="Times New Roman" w:cs="Angsana New"/>
                <w:sz w:val="16"/>
                <w:szCs w:val="16"/>
              </w:rPr>
              <w:t>,</w:t>
            </w:r>
            <w:r w:rsidRPr="00C603F1">
              <w:rPr>
                <w:rFonts w:ascii="Times New Roman" w:hAnsi="Times New Roman" w:cs="Angsana New"/>
                <w:sz w:val="16"/>
                <w:szCs w:val="16"/>
              </w:rPr>
              <w:t>741</w:t>
            </w:r>
          </w:p>
        </w:tc>
        <w:tc>
          <w:tcPr>
            <w:tcW w:w="81"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tcBorders>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79" w:type="dxa"/>
            <w:shd w:val="clear" w:color="auto" w:fill="auto"/>
          </w:tcPr>
          <w:p w:rsidR="00CC0183" w:rsidRPr="00EB2151" w:rsidRDefault="00CC0183" w:rsidP="00CC0183">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double" w:sz="4" w:space="0" w:color="auto"/>
            </w:tcBorders>
            <w:shd w:val="clear" w:color="auto" w:fill="auto"/>
          </w:tcPr>
          <w:p w:rsidR="00CC0183" w:rsidRPr="00EB2151" w:rsidRDefault="00B16C13" w:rsidP="00614AEB">
            <w:pPr>
              <w:tabs>
                <w:tab w:val="decimal" w:pos="882"/>
              </w:tabs>
              <w:spacing w:after="0" w:line="240" w:lineRule="exact"/>
              <w:jc w:val="thaiDistribute"/>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693</w:t>
            </w:r>
            <w:r w:rsidR="00CC0183">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801</w:t>
            </w:r>
          </w:p>
        </w:tc>
      </w:tr>
    </w:tbl>
    <w:p w:rsidR="00D9480C" w:rsidRPr="00A04E70" w:rsidRDefault="00D9480C" w:rsidP="002B5941">
      <w:pPr>
        <w:spacing w:before="240" w:after="0"/>
        <w:ind w:left="734" w:hanging="187"/>
        <w:jc w:val="thaiDistribute"/>
        <w:rPr>
          <w:rFonts w:ascii="Times New Roman" w:eastAsia="Times New Roman" w:hAnsi="Times New Roman" w:cs="Times New Roman"/>
          <w:sz w:val="18"/>
          <w:szCs w:val="18"/>
        </w:rPr>
      </w:pPr>
      <w:r w:rsidRPr="00A04E70">
        <w:rPr>
          <w:rFonts w:ascii="Times New Roman" w:eastAsia="Times New Roman" w:hAnsi="Times New Roman" w:cs="Times New Roman"/>
          <w:sz w:val="18"/>
          <w:szCs w:val="18"/>
        </w:rPr>
        <w:t>*</w:t>
      </w:r>
      <w:r w:rsidR="00CA49DA">
        <w:rPr>
          <w:rFonts w:ascii="Times New Roman" w:eastAsia="Times New Roman" w:hAnsi="Times New Roman" w:cs="Times New Roman"/>
          <w:sz w:val="18"/>
          <w:szCs w:val="18"/>
        </w:rPr>
        <w:tab/>
      </w:r>
      <w:r w:rsidRPr="00A04E70">
        <w:rPr>
          <w:rFonts w:ascii="Times New Roman" w:eastAsia="Times New Roman" w:hAnsi="Times New Roman" w:cs="Times New Roman"/>
          <w:sz w:val="18"/>
          <w:szCs w:val="18"/>
        </w:rPr>
        <w:t xml:space="preserve">It is included sale for gas transportation vehicles which calculated for a fully depreciation, is an indirect subsidiary. The subsidiary transferred </w:t>
      </w:r>
      <w:r w:rsidR="001B4483">
        <w:rPr>
          <w:rFonts w:ascii="Times New Roman" w:eastAsia="Times New Roman" w:hAnsi="Times New Roman" w:cs="Times New Roman"/>
          <w:sz w:val="18"/>
          <w:szCs w:val="18"/>
        </w:rPr>
        <w:t>control</w:t>
      </w:r>
      <w:r w:rsidRPr="00A04E70">
        <w:rPr>
          <w:rFonts w:ascii="Times New Roman" w:eastAsia="Times New Roman" w:hAnsi="Times New Roman" w:cs="Times New Roman"/>
          <w:sz w:val="18"/>
          <w:szCs w:val="18"/>
        </w:rPr>
        <w:t xml:space="preserve"> to </w:t>
      </w:r>
      <w:r w:rsidR="001B4483">
        <w:rPr>
          <w:rFonts w:ascii="Times New Roman" w:eastAsia="Times New Roman" w:hAnsi="Times New Roman" w:cs="Times New Roman"/>
          <w:sz w:val="18"/>
          <w:szCs w:val="18"/>
        </w:rPr>
        <w:t>buyer</w:t>
      </w:r>
      <w:r w:rsidRPr="00A04E70">
        <w:rPr>
          <w:rFonts w:ascii="Times New Roman" w:eastAsia="Times New Roman" w:hAnsi="Times New Roman" w:cs="Times New Roman"/>
          <w:sz w:val="18"/>
          <w:szCs w:val="18"/>
        </w:rPr>
        <w:t>.</w:t>
      </w:r>
    </w:p>
    <w:p w:rsidR="00441BA9" w:rsidRDefault="00441BA9">
      <w:pPr>
        <w:spacing w:after="0"/>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br w:type="page"/>
      </w:r>
    </w:p>
    <w:p w:rsidR="00DB54CD" w:rsidRPr="00AA22BF" w:rsidRDefault="00DB54CD" w:rsidP="00AA22BF">
      <w:pPr>
        <w:spacing w:before="120" w:after="0"/>
        <w:ind w:left="418" w:right="-14" w:firstLine="979"/>
        <w:jc w:val="right"/>
        <w:rPr>
          <w:rFonts w:ascii="Times New Roman" w:eastAsia="Times New Roman" w:hAnsi="Times New Roman" w:cs="Times New Roman"/>
          <w:b/>
          <w:bCs/>
          <w:sz w:val="16"/>
          <w:szCs w:val="16"/>
          <w:lang w:val="en-GB"/>
        </w:rPr>
      </w:pPr>
      <w:r w:rsidRPr="00AA22BF">
        <w:rPr>
          <w:rFonts w:ascii="Times New Roman" w:eastAsia="Times New Roman" w:hAnsi="Times New Roman" w:cs="Times New Roman"/>
          <w:b/>
          <w:bCs/>
          <w:sz w:val="16"/>
          <w:szCs w:val="16"/>
          <w:lang w:val="en-GB"/>
        </w:rPr>
        <w:lastRenderedPageBreak/>
        <w:t>(Unit: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990"/>
        <w:gridCol w:w="81"/>
        <w:gridCol w:w="999"/>
        <w:gridCol w:w="90"/>
        <w:gridCol w:w="990"/>
        <w:gridCol w:w="90"/>
        <w:gridCol w:w="990"/>
        <w:gridCol w:w="79"/>
        <w:gridCol w:w="1001"/>
      </w:tblGrid>
      <w:tr w:rsidR="00DB54CD" w:rsidRPr="00EB2151" w:rsidTr="005321B8">
        <w:trPr>
          <w:trHeight w:val="20"/>
        </w:trPr>
        <w:tc>
          <w:tcPr>
            <w:tcW w:w="3600"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5310" w:type="dxa"/>
            <w:gridSpan w:val="9"/>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Consolidate financial statement</w:t>
            </w:r>
          </w:p>
        </w:tc>
      </w:tr>
      <w:tr w:rsidR="00DB54CD" w:rsidRPr="00EB2151" w:rsidTr="005321B8">
        <w:trPr>
          <w:trHeight w:val="20"/>
        </w:trPr>
        <w:tc>
          <w:tcPr>
            <w:tcW w:w="3600"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Balance as at</w:t>
            </w:r>
          </w:p>
        </w:tc>
        <w:tc>
          <w:tcPr>
            <w:tcW w:w="81" w:type="dxa"/>
          </w:tcPr>
          <w:p w:rsidR="00DB54CD" w:rsidRPr="00EB2151" w:rsidRDefault="00DB54CD"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Increase</w:t>
            </w:r>
          </w:p>
        </w:tc>
        <w:tc>
          <w:tcPr>
            <w:tcW w:w="90"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cs/>
                <w:lang w:val="en-GB"/>
              </w:rPr>
              <w:t>(</w:t>
            </w:r>
            <w:r w:rsidRPr="00EB2151">
              <w:rPr>
                <w:rFonts w:ascii="Times New Roman" w:eastAsia="Times New Roman" w:hAnsi="Times New Roman" w:cs="Times New Roman"/>
                <w:b/>
                <w:bCs/>
                <w:sz w:val="16"/>
                <w:szCs w:val="16"/>
                <w:lang w:val="en-GB"/>
              </w:rPr>
              <w:t>Decrease</w:t>
            </w:r>
            <w:r w:rsidRPr="00EB2151">
              <w:rPr>
                <w:rFonts w:ascii="Times New Roman" w:eastAsia="Times New Roman" w:hAnsi="Times New Roman" w:cs="Times New Roman"/>
                <w:b/>
                <w:bCs/>
                <w:sz w:val="16"/>
                <w:szCs w:val="16"/>
                <w:cs/>
                <w:lang w:val="en-GB"/>
              </w:rPr>
              <w:t>)</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Transfer</w:t>
            </w:r>
          </w:p>
        </w:tc>
        <w:tc>
          <w:tcPr>
            <w:tcW w:w="7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Balance as at</w:t>
            </w:r>
          </w:p>
        </w:tc>
      </w:tr>
      <w:tr w:rsidR="00DB54CD" w:rsidRPr="00EB2151" w:rsidTr="005321B8">
        <w:trPr>
          <w:trHeight w:val="20"/>
        </w:trPr>
        <w:tc>
          <w:tcPr>
            <w:tcW w:w="3600"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January </w:t>
            </w:r>
            <w:r w:rsidR="00B16C13" w:rsidRPr="00B16C13">
              <w:rPr>
                <w:rFonts w:ascii="Times New Roman" w:eastAsia="Times New Roman" w:hAnsi="Times New Roman" w:cs="Angsana New"/>
                <w:b/>
                <w:bCs/>
                <w:sz w:val="16"/>
                <w:szCs w:val="16"/>
              </w:rPr>
              <w:t>1</w:t>
            </w:r>
            <w:r w:rsidRPr="00EB2151">
              <w:rPr>
                <w:rFonts w:ascii="Times New Roman" w:eastAsia="Times New Roman" w:hAnsi="Times New Roman" w:cs="Times New Roman"/>
                <w:b/>
                <w:bCs/>
                <w:sz w:val="16"/>
                <w:szCs w:val="16"/>
                <w:lang w:val="en-GB"/>
              </w:rPr>
              <w:t>,</w:t>
            </w:r>
          </w:p>
        </w:tc>
        <w:tc>
          <w:tcPr>
            <w:tcW w:w="81" w:type="dxa"/>
          </w:tcPr>
          <w:p w:rsidR="00DB54CD" w:rsidRPr="00EB2151" w:rsidRDefault="00DB54CD"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between</w:t>
            </w:r>
          </w:p>
        </w:tc>
        <w:tc>
          <w:tcPr>
            <w:tcW w:w="7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December </w:t>
            </w:r>
            <w:r w:rsidR="00B16C13" w:rsidRPr="00B16C13">
              <w:rPr>
                <w:rFonts w:ascii="Times New Roman" w:eastAsia="Times New Roman" w:hAnsi="Times New Roman" w:cs="Angsana New"/>
                <w:b/>
                <w:bCs/>
                <w:sz w:val="16"/>
                <w:szCs w:val="16"/>
              </w:rPr>
              <w:t>31</w:t>
            </w:r>
            <w:r w:rsidRPr="00EB2151">
              <w:rPr>
                <w:rFonts w:ascii="Times New Roman" w:eastAsia="Times New Roman" w:hAnsi="Times New Roman" w:cs="Times New Roman"/>
                <w:b/>
                <w:bCs/>
                <w:sz w:val="16"/>
                <w:szCs w:val="16"/>
                <w:lang w:val="en-GB"/>
              </w:rPr>
              <w:t>,</w:t>
            </w:r>
          </w:p>
        </w:tc>
      </w:tr>
      <w:tr w:rsidR="00DB54CD" w:rsidRPr="00EB2151" w:rsidTr="005321B8">
        <w:trPr>
          <w:trHeight w:val="20"/>
        </w:trPr>
        <w:tc>
          <w:tcPr>
            <w:tcW w:w="3600"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B16C13" w:rsidP="00441BA9">
            <w:pPr>
              <w:spacing w:after="0" w:line="220" w:lineRule="exact"/>
              <w:jc w:val="center"/>
              <w:rPr>
                <w:rFonts w:ascii="Times New Roman" w:eastAsia="Times New Roman" w:hAnsi="Times New Roman" w:cs="Times New Roman"/>
                <w:sz w:val="16"/>
                <w:szCs w:val="16"/>
                <w:lang w:val="en-GB"/>
              </w:rPr>
            </w:pPr>
            <w:r w:rsidRPr="00B16C13">
              <w:rPr>
                <w:rFonts w:ascii="Times New Roman" w:eastAsia="Times New Roman" w:hAnsi="Times New Roman" w:cs="Angsana New"/>
                <w:b/>
                <w:bCs/>
                <w:sz w:val="16"/>
                <w:szCs w:val="16"/>
              </w:rPr>
              <w:t>2018</w:t>
            </w:r>
          </w:p>
        </w:tc>
        <w:tc>
          <w:tcPr>
            <w:tcW w:w="81" w:type="dxa"/>
          </w:tcPr>
          <w:p w:rsidR="00DB54CD" w:rsidRPr="00EB2151" w:rsidRDefault="00DB54CD"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account</w:t>
            </w:r>
          </w:p>
        </w:tc>
        <w:tc>
          <w:tcPr>
            <w:tcW w:w="7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1001" w:type="dxa"/>
          </w:tcPr>
          <w:p w:rsidR="00DB54CD" w:rsidRPr="00EB2151" w:rsidRDefault="00B16C13" w:rsidP="00441BA9">
            <w:pPr>
              <w:spacing w:after="0" w:line="220" w:lineRule="exact"/>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r>
      <w:tr w:rsidR="00DB54CD" w:rsidRPr="00EB2151" w:rsidTr="005321B8">
        <w:trPr>
          <w:trHeight w:val="20"/>
        </w:trPr>
        <w:tc>
          <w:tcPr>
            <w:tcW w:w="3600"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81" w:type="dxa"/>
          </w:tcPr>
          <w:p w:rsidR="00DB54CD" w:rsidRPr="00EB2151" w:rsidRDefault="00DB54CD" w:rsidP="00441BA9">
            <w:pPr>
              <w:spacing w:after="0" w:line="220" w:lineRule="exact"/>
              <w:jc w:val="thaiDistribute"/>
              <w:rPr>
                <w:rFonts w:ascii="Times New Roman" w:eastAsia="Times New Roman" w:hAnsi="Times New Roman" w:cs="Times New Roman"/>
                <w:b/>
                <w:bCs/>
                <w:sz w:val="16"/>
                <w:szCs w:val="16"/>
                <w:lang w:val="en-GB"/>
              </w:rPr>
            </w:pPr>
          </w:p>
        </w:tc>
        <w:tc>
          <w:tcPr>
            <w:tcW w:w="99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79"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r>
      <w:tr w:rsidR="00DB54CD" w:rsidRPr="00EB2151" w:rsidTr="005321B8">
        <w:trPr>
          <w:trHeight w:val="20"/>
        </w:trPr>
        <w:tc>
          <w:tcPr>
            <w:tcW w:w="3600" w:type="dxa"/>
          </w:tcPr>
          <w:p w:rsidR="00DB54CD" w:rsidRPr="00EB2151" w:rsidRDefault="00DB54CD" w:rsidP="00441BA9">
            <w:pPr>
              <w:spacing w:after="0" w:line="22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Cost</w:t>
            </w:r>
            <w:r w:rsidRPr="00EB2151">
              <w:rPr>
                <w:rFonts w:ascii="Times New Roman" w:eastAsia="Times New Roman" w:hAnsi="Times New Roman" w:cs="Times New Roman"/>
                <w:b/>
                <w:bCs/>
                <w:sz w:val="16"/>
                <w:szCs w:val="16"/>
                <w:cs/>
                <w:lang w:val="en-GB"/>
              </w:rPr>
              <w:t>:</w:t>
            </w:r>
          </w:p>
        </w:tc>
        <w:tc>
          <w:tcPr>
            <w:tcW w:w="990" w:type="dxa"/>
          </w:tcPr>
          <w:p w:rsidR="00DB54CD" w:rsidRPr="00EB2151" w:rsidRDefault="00DB54CD" w:rsidP="00441BA9">
            <w:pPr>
              <w:tabs>
                <w:tab w:val="decimal" w:pos="1053"/>
              </w:tabs>
              <w:spacing w:after="0" w:line="220" w:lineRule="exact"/>
              <w:ind w:left="-1215" w:firstLine="783"/>
              <w:jc w:val="thaiDistribute"/>
              <w:rPr>
                <w:rFonts w:ascii="Times New Roman" w:eastAsia="Times New Roman" w:hAnsi="Times New Roman" w:cs="Times New Roman"/>
                <w:sz w:val="16"/>
                <w:szCs w:val="16"/>
                <w:lang w:val="en-GB"/>
              </w:rPr>
            </w:pPr>
          </w:p>
        </w:tc>
        <w:tc>
          <w:tcPr>
            <w:tcW w:w="81" w:type="dxa"/>
          </w:tcPr>
          <w:p w:rsidR="00DB54CD" w:rsidRPr="00EB2151" w:rsidRDefault="00DB54CD" w:rsidP="00441BA9">
            <w:pPr>
              <w:spacing w:after="0" w:line="220" w:lineRule="exact"/>
              <w:ind w:left="-72"/>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441BA9">
            <w:pPr>
              <w:spacing w:after="0" w:line="22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441BA9">
            <w:pPr>
              <w:spacing w:after="0" w:line="22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441BA9">
            <w:pPr>
              <w:tabs>
                <w:tab w:val="decimal" w:pos="1034"/>
              </w:tabs>
              <w:spacing w:after="0" w:line="22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441BA9">
            <w:pPr>
              <w:spacing w:after="0" w:line="22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441BA9">
            <w:pPr>
              <w:tabs>
                <w:tab w:val="decimal" w:pos="494"/>
              </w:tabs>
              <w:spacing w:after="0" w:line="220" w:lineRule="exact"/>
              <w:ind w:left="-162"/>
              <w:jc w:val="thaiDistribute"/>
              <w:rPr>
                <w:rFonts w:ascii="Times New Roman" w:eastAsia="Times New Roman" w:hAnsi="Times New Roman" w:cs="Times New Roman"/>
                <w:sz w:val="16"/>
                <w:szCs w:val="16"/>
                <w:lang w:val="en-GB"/>
              </w:rPr>
            </w:pPr>
          </w:p>
        </w:tc>
        <w:tc>
          <w:tcPr>
            <w:tcW w:w="79" w:type="dxa"/>
          </w:tcPr>
          <w:p w:rsidR="00DB54CD" w:rsidRPr="00EB2151" w:rsidRDefault="00DB54CD" w:rsidP="00441BA9">
            <w:pPr>
              <w:spacing w:after="0" w:line="220" w:lineRule="exact"/>
              <w:jc w:val="thaiDistribute"/>
              <w:rPr>
                <w:rFonts w:ascii="Times New Roman" w:eastAsia="Times New Roman" w:hAnsi="Times New Roman" w:cs="Times New Roman"/>
                <w:sz w:val="16"/>
                <w:szCs w:val="16"/>
                <w:lang w:val="en-GB"/>
              </w:rPr>
            </w:pPr>
          </w:p>
        </w:tc>
        <w:tc>
          <w:tcPr>
            <w:tcW w:w="1001" w:type="dxa"/>
          </w:tcPr>
          <w:p w:rsidR="00DB54CD" w:rsidRPr="00EB2151" w:rsidRDefault="00DB54CD" w:rsidP="00441BA9">
            <w:pPr>
              <w:tabs>
                <w:tab w:val="decimal" w:pos="1062"/>
              </w:tabs>
              <w:spacing w:after="0" w:line="220" w:lineRule="exact"/>
              <w:jc w:val="thaiDistribute"/>
              <w:rPr>
                <w:rFonts w:ascii="Times New Roman" w:eastAsia="Times New Roman" w:hAnsi="Times New Roman" w:cs="Times New Roman"/>
                <w:sz w:val="16"/>
                <w:szCs w:val="16"/>
                <w:lang w:val="en-GB"/>
              </w:rPr>
            </w:pP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 and land improvement</w:t>
            </w:r>
          </w:p>
        </w:tc>
        <w:tc>
          <w:tcPr>
            <w:tcW w:w="990" w:type="dxa"/>
            <w:shd w:val="clear" w:color="auto" w:fill="auto"/>
          </w:tcPr>
          <w:p w:rsidR="004F02BA" w:rsidRPr="00EB2151" w:rsidRDefault="00B16C13" w:rsidP="00280359">
            <w:pPr>
              <w:tabs>
                <w:tab w:val="decimal" w:pos="895"/>
              </w:tabs>
              <w:spacing w:after="0" w:line="220" w:lineRule="exact"/>
              <w:ind w:right="-1"/>
              <w:rPr>
                <w:rFonts w:ascii="Times New Roman" w:eastAsia="Times New Roman" w:hAnsi="Times New Roman" w:cs="Times New Roman"/>
                <w:sz w:val="16"/>
                <w:szCs w:val="16"/>
                <w:lang w:val="en-GB"/>
              </w:rPr>
            </w:pPr>
            <w:r w:rsidRPr="00B16C13">
              <w:rPr>
                <w:rFonts w:ascii="Times New Roman" w:hAnsi="Times New Roman" w:cs="Angsana New"/>
                <w:sz w:val="16"/>
                <w:szCs w:val="16"/>
              </w:rPr>
              <w:t>132</w:t>
            </w:r>
            <w:r w:rsidR="004F02BA" w:rsidRPr="00EB2151">
              <w:rPr>
                <w:rFonts w:ascii="Times New Roman" w:hAnsi="Times New Roman" w:cs="Times New Roman"/>
                <w:sz w:val="16"/>
                <w:szCs w:val="16"/>
              </w:rPr>
              <w:t>,</w:t>
            </w:r>
            <w:r w:rsidRPr="00B16C13">
              <w:rPr>
                <w:rFonts w:ascii="Times New Roman" w:hAnsi="Times New Roman" w:cs="Angsana New"/>
                <w:sz w:val="16"/>
                <w:szCs w:val="16"/>
              </w:rPr>
              <w:t>760</w:t>
            </w:r>
          </w:p>
        </w:tc>
        <w:tc>
          <w:tcPr>
            <w:tcW w:w="81"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EB2151" w:rsidRDefault="004F02BA" w:rsidP="00441BA9">
            <w:pPr>
              <w:tabs>
                <w:tab w:val="decimal" w:pos="549"/>
              </w:tabs>
              <w:spacing w:after="0" w:line="22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tabs>
                <w:tab w:val="decimal" w:pos="549"/>
              </w:tabs>
              <w:spacing w:after="0" w:line="22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p>
        </w:tc>
        <w:tc>
          <w:tcPr>
            <w:tcW w:w="1001" w:type="dxa"/>
            <w:shd w:val="clear" w:color="auto" w:fill="auto"/>
          </w:tcPr>
          <w:p w:rsidR="004F02BA" w:rsidRPr="00EB2151" w:rsidRDefault="00B16C13" w:rsidP="00280359">
            <w:pPr>
              <w:tabs>
                <w:tab w:val="decimal" w:pos="914"/>
              </w:tabs>
              <w:spacing w:after="0" w:line="220" w:lineRule="exact"/>
              <w:rPr>
                <w:rFonts w:ascii="Times New Roman" w:eastAsia="Times New Roman" w:hAnsi="Times New Roman" w:cs="Times New Roman"/>
                <w:sz w:val="16"/>
                <w:szCs w:val="16"/>
                <w:lang w:val="en-GB"/>
              </w:rPr>
            </w:pPr>
            <w:r w:rsidRPr="00B16C13">
              <w:rPr>
                <w:rFonts w:ascii="Times New Roman" w:hAnsi="Times New Roman" w:cs="Angsana New"/>
                <w:sz w:val="16"/>
                <w:szCs w:val="16"/>
              </w:rPr>
              <w:t>132</w:t>
            </w:r>
            <w:r w:rsidR="004F02BA" w:rsidRPr="00EB2151">
              <w:rPr>
                <w:rFonts w:ascii="Times New Roman" w:hAnsi="Times New Roman" w:cs="Times New Roman"/>
                <w:sz w:val="16"/>
                <w:szCs w:val="16"/>
              </w:rPr>
              <w:t>,</w:t>
            </w:r>
            <w:r w:rsidRPr="00B16C13">
              <w:rPr>
                <w:rFonts w:ascii="Times New Roman" w:hAnsi="Times New Roman" w:cs="Angsana New"/>
                <w:sz w:val="16"/>
                <w:szCs w:val="16"/>
              </w:rPr>
              <w:t>760</w:t>
            </w: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475</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797</w:t>
            </w:r>
          </w:p>
        </w:tc>
        <w:tc>
          <w:tcPr>
            <w:tcW w:w="81"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EB2151" w:rsidRDefault="00B16C13" w:rsidP="00280359">
            <w:pPr>
              <w:tabs>
                <w:tab w:val="decimal" w:pos="909"/>
              </w:tabs>
              <w:spacing w:after="0" w:line="220" w:lineRule="exact"/>
              <w:rPr>
                <w:rFonts w:ascii="Times New Roman" w:eastAsia="Times New Roman" w:hAnsi="Times New Roman" w:cs="Times New Roman"/>
                <w:sz w:val="16"/>
                <w:szCs w:val="16"/>
                <w:lang w:val="en-GB"/>
              </w:rPr>
            </w:pPr>
            <w:r w:rsidRPr="00B16C13">
              <w:rPr>
                <w:rFonts w:ascii="Times New Roman" w:hAnsi="Times New Roman" w:cs="Angsana New"/>
                <w:sz w:val="16"/>
                <w:szCs w:val="16"/>
              </w:rPr>
              <w:t>12</w:t>
            </w:r>
            <w:r w:rsidR="004F02BA" w:rsidRPr="00EB2151">
              <w:rPr>
                <w:rFonts w:ascii="Times New Roman" w:hAnsi="Times New Roman" w:cs="Times New Roman"/>
                <w:sz w:val="16"/>
                <w:szCs w:val="16"/>
              </w:rPr>
              <w:t>,</w:t>
            </w:r>
            <w:r w:rsidRPr="00B16C13">
              <w:rPr>
                <w:rFonts w:ascii="Times New Roman" w:hAnsi="Times New Roman" w:cs="Angsana New"/>
                <w:sz w:val="16"/>
                <w:szCs w:val="16"/>
              </w:rPr>
              <w:t>334</w:t>
            </w:r>
          </w:p>
        </w:tc>
        <w:tc>
          <w:tcPr>
            <w:tcW w:w="90"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280359">
            <w:pPr>
              <w:tabs>
                <w:tab w:val="decimal" w:pos="805"/>
              </w:tabs>
              <w:spacing w:after="0" w:line="22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hAnsi="Times New Roman" w:cs="Angsana New"/>
                <w:sz w:val="16"/>
                <w:szCs w:val="16"/>
              </w:rPr>
              <w:t>27</w:t>
            </w: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160</w:t>
            </w: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B16C13" w:rsidP="00280359">
            <w:pPr>
              <w:tabs>
                <w:tab w:val="decimal" w:pos="900"/>
              </w:tabs>
              <w:spacing w:after="0" w:line="220" w:lineRule="exact"/>
              <w:rPr>
                <w:rFonts w:ascii="Times New Roman" w:eastAsia="Times New Roman" w:hAnsi="Times New Roman" w:cs="Times New Roman"/>
                <w:sz w:val="16"/>
                <w:szCs w:val="16"/>
                <w:lang w:val="en-GB"/>
              </w:rPr>
            </w:pPr>
            <w:r w:rsidRPr="00B16C13">
              <w:rPr>
                <w:rFonts w:ascii="Times New Roman" w:hAnsi="Times New Roman" w:cs="Angsana New"/>
                <w:sz w:val="16"/>
                <w:szCs w:val="16"/>
              </w:rPr>
              <w:t>529</w:t>
            </w:r>
          </w:p>
        </w:tc>
        <w:tc>
          <w:tcPr>
            <w:tcW w:w="79"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461</w:t>
            </w:r>
            <w:r w:rsidR="004F02BA" w:rsidRPr="00280359">
              <w:rPr>
                <w:rFonts w:ascii="Times New Roman" w:hAnsi="Times New Roman" w:cs="Angsana New"/>
                <w:sz w:val="16"/>
                <w:szCs w:val="16"/>
              </w:rPr>
              <w:t>,</w:t>
            </w:r>
            <w:r w:rsidRPr="00B16C13">
              <w:rPr>
                <w:rFonts w:ascii="Times New Roman" w:hAnsi="Times New Roman" w:cs="Angsana New"/>
                <w:sz w:val="16"/>
                <w:szCs w:val="16"/>
              </w:rPr>
              <w:t>500</w:t>
            </w: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Biogas electricity generating system</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289</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636</w:t>
            </w:r>
          </w:p>
        </w:tc>
        <w:tc>
          <w:tcPr>
            <w:tcW w:w="81"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264</w:t>
            </w:r>
          </w:p>
        </w:tc>
        <w:tc>
          <w:tcPr>
            <w:tcW w:w="90"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280359">
              <w:rPr>
                <w:rFonts w:ascii="Times New Roman" w:eastAsia="Times New Roman" w:hAnsi="Times New Roman" w:cs="Angsana New"/>
                <w:sz w:val="16"/>
                <w:szCs w:val="16"/>
              </w:rPr>
              <w:t>144</w:t>
            </w:r>
            <w:r w:rsidRPr="00280359">
              <w:rPr>
                <w:rFonts w:ascii="Times New Roman" w:eastAsia="Times New Roman" w:hAnsi="Times New Roman" w:cs="Angsana New"/>
                <w:sz w:val="16"/>
                <w:szCs w:val="16"/>
              </w:rPr>
              <w:t>,</w:t>
            </w:r>
            <w:r w:rsidR="00B16C13" w:rsidRPr="00280359">
              <w:rPr>
                <w:rFonts w:ascii="Times New Roman" w:eastAsia="Times New Roman" w:hAnsi="Times New Roman" w:cs="Angsana New"/>
                <w:sz w:val="16"/>
                <w:szCs w:val="16"/>
              </w:rPr>
              <w:t>079</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tabs>
                <w:tab w:val="decimal" w:pos="929"/>
              </w:tabs>
              <w:spacing w:after="0" w:line="22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145</w:t>
            </w:r>
            <w:r w:rsidR="004F02BA" w:rsidRPr="00280359">
              <w:rPr>
                <w:rFonts w:ascii="Times New Roman" w:hAnsi="Times New Roman" w:cs="Angsana New"/>
                <w:sz w:val="16"/>
                <w:szCs w:val="16"/>
              </w:rPr>
              <w:t>,</w:t>
            </w:r>
            <w:r w:rsidRPr="00B16C13">
              <w:rPr>
                <w:rFonts w:ascii="Times New Roman" w:hAnsi="Times New Roman" w:cs="Angsana New"/>
                <w:sz w:val="16"/>
                <w:szCs w:val="16"/>
              </w:rPr>
              <w:t>821</w:t>
            </w: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Machinery and equipment</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236</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582</w:t>
            </w:r>
          </w:p>
        </w:tc>
        <w:tc>
          <w:tcPr>
            <w:tcW w:w="81" w:type="dxa"/>
            <w:shd w:val="clear" w:color="auto" w:fill="auto"/>
          </w:tcPr>
          <w:p w:rsidR="004F02BA" w:rsidRPr="00EB2151" w:rsidRDefault="004F02BA" w:rsidP="00441BA9">
            <w:pPr>
              <w:tabs>
                <w:tab w:val="decimal" w:pos="1062"/>
              </w:tabs>
              <w:spacing w:after="0" w:line="220" w:lineRule="exact"/>
              <w:ind w:left="712" w:hanging="3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12</w:t>
            </w:r>
            <w:r w:rsidR="004F02BA" w:rsidRPr="00280359">
              <w:rPr>
                <w:rFonts w:ascii="Times New Roman" w:hAnsi="Times New Roman" w:cs="Angsana New"/>
                <w:sz w:val="16"/>
                <w:szCs w:val="16"/>
              </w:rPr>
              <w:t>,</w:t>
            </w:r>
            <w:r w:rsidRPr="00B16C13">
              <w:rPr>
                <w:rFonts w:ascii="Times New Roman" w:hAnsi="Times New Roman" w:cs="Angsana New"/>
                <w:sz w:val="16"/>
                <w:szCs w:val="16"/>
              </w:rPr>
              <w:t>345</w:t>
            </w:r>
          </w:p>
        </w:tc>
        <w:tc>
          <w:tcPr>
            <w:tcW w:w="90"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280359">
              <w:rPr>
                <w:rFonts w:ascii="Times New Roman" w:eastAsia="Times New Roman" w:hAnsi="Times New Roman" w:cs="Angsana New"/>
                <w:sz w:val="16"/>
                <w:szCs w:val="16"/>
              </w:rPr>
              <w:t>60</w:t>
            </w:r>
            <w:r w:rsidRPr="00280359">
              <w:rPr>
                <w:rFonts w:ascii="Times New Roman" w:eastAsia="Times New Roman" w:hAnsi="Times New Roman" w:cs="Angsana New"/>
                <w:sz w:val="16"/>
                <w:szCs w:val="16"/>
              </w:rPr>
              <w:t>,</w:t>
            </w:r>
            <w:r w:rsidR="00B16C13" w:rsidRPr="00280359">
              <w:rPr>
                <w:rFonts w:ascii="Times New Roman" w:eastAsia="Times New Roman" w:hAnsi="Times New Roman" w:cs="Angsana New"/>
                <w:sz w:val="16"/>
                <w:szCs w:val="16"/>
              </w:rPr>
              <w:t>098</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B16C13" w:rsidP="00280359">
            <w:pPr>
              <w:tabs>
                <w:tab w:val="decimal" w:pos="900"/>
              </w:tabs>
              <w:spacing w:after="0" w:line="220" w:lineRule="exact"/>
              <w:rPr>
                <w:rFonts w:ascii="Times New Roman" w:eastAsia="Times New Roman" w:hAnsi="Times New Roman" w:cs="Times New Roman"/>
                <w:sz w:val="16"/>
                <w:szCs w:val="16"/>
                <w:lang w:val="en-GB"/>
              </w:rPr>
            </w:pPr>
            <w:r w:rsidRPr="00B16C13">
              <w:rPr>
                <w:rFonts w:ascii="Times New Roman" w:hAnsi="Times New Roman" w:cs="Angsana New"/>
                <w:sz w:val="16"/>
                <w:szCs w:val="16"/>
              </w:rPr>
              <w:t>20</w:t>
            </w:r>
            <w:r w:rsidR="004F02BA" w:rsidRPr="00EB2151">
              <w:rPr>
                <w:rFonts w:ascii="Times New Roman" w:hAnsi="Times New Roman" w:cs="Times New Roman"/>
                <w:sz w:val="16"/>
                <w:szCs w:val="16"/>
              </w:rPr>
              <w:t>,</w:t>
            </w:r>
            <w:r w:rsidRPr="00B16C13">
              <w:rPr>
                <w:rFonts w:ascii="Times New Roman" w:hAnsi="Times New Roman" w:cs="Angsana New"/>
                <w:sz w:val="16"/>
                <w:szCs w:val="16"/>
              </w:rPr>
              <w:t>304</w:t>
            </w:r>
          </w:p>
        </w:tc>
        <w:tc>
          <w:tcPr>
            <w:tcW w:w="79"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209</w:t>
            </w:r>
            <w:r w:rsidR="004F02BA" w:rsidRPr="00280359">
              <w:rPr>
                <w:rFonts w:ascii="Times New Roman" w:hAnsi="Times New Roman" w:cs="Angsana New"/>
                <w:sz w:val="16"/>
                <w:szCs w:val="16"/>
              </w:rPr>
              <w:t>,</w:t>
            </w:r>
            <w:r w:rsidRPr="00B16C13">
              <w:rPr>
                <w:rFonts w:ascii="Times New Roman" w:hAnsi="Times New Roman" w:cs="Angsana New"/>
                <w:sz w:val="16"/>
                <w:szCs w:val="16"/>
              </w:rPr>
              <w:t>133</w:t>
            </w: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46</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124</w:t>
            </w:r>
          </w:p>
        </w:tc>
        <w:tc>
          <w:tcPr>
            <w:tcW w:w="81" w:type="dxa"/>
            <w:shd w:val="clear" w:color="auto" w:fill="auto"/>
          </w:tcPr>
          <w:p w:rsidR="004F02BA" w:rsidRPr="00EB2151" w:rsidRDefault="004F02BA" w:rsidP="00441BA9">
            <w:pPr>
              <w:tabs>
                <w:tab w:val="decimal" w:pos="1062"/>
              </w:tabs>
              <w:spacing w:after="0" w:line="22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1</w:t>
            </w:r>
            <w:r w:rsidR="004F02BA" w:rsidRPr="00280359">
              <w:rPr>
                <w:rFonts w:ascii="Times New Roman" w:hAnsi="Times New Roman" w:cs="Angsana New"/>
                <w:sz w:val="16"/>
                <w:szCs w:val="16"/>
              </w:rPr>
              <w:t>,</w:t>
            </w:r>
            <w:r w:rsidRPr="00B16C13">
              <w:rPr>
                <w:rFonts w:ascii="Times New Roman" w:hAnsi="Times New Roman" w:cs="Angsana New"/>
                <w:sz w:val="16"/>
                <w:szCs w:val="16"/>
              </w:rPr>
              <w:t>965</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5</w:t>
            </w:r>
            <w:r w:rsidRPr="00280359">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753</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42</w:t>
            </w:r>
            <w:r w:rsidR="004F02BA" w:rsidRPr="00280359">
              <w:rPr>
                <w:rFonts w:ascii="Times New Roman" w:hAnsi="Times New Roman" w:cs="Angsana New"/>
                <w:sz w:val="16"/>
                <w:szCs w:val="16"/>
              </w:rPr>
              <w:t>,</w:t>
            </w:r>
            <w:r w:rsidRPr="00B16C13">
              <w:rPr>
                <w:rFonts w:ascii="Times New Roman" w:hAnsi="Times New Roman" w:cs="Angsana New"/>
                <w:sz w:val="16"/>
                <w:szCs w:val="16"/>
              </w:rPr>
              <w:t>336</w:t>
            </w:r>
          </w:p>
        </w:tc>
      </w:tr>
      <w:tr w:rsidR="004F02BA" w:rsidRPr="00EB2151" w:rsidTr="00A55E81">
        <w:trPr>
          <w:trHeight w:val="20"/>
        </w:trPr>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12</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398</w:t>
            </w:r>
          </w:p>
        </w:tc>
        <w:tc>
          <w:tcPr>
            <w:tcW w:w="81" w:type="dxa"/>
            <w:shd w:val="clear" w:color="auto" w:fill="auto"/>
          </w:tcPr>
          <w:p w:rsidR="004F02BA" w:rsidRPr="00EB2151" w:rsidRDefault="004F02BA" w:rsidP="00441BA9">
            <w:pPr>
              <w:tabs>
                <w:tab w:val="decimal" w:pos="1062"/>
              </w:tabs>
              <w:spacing w:after="0" w:line="22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4</w:t>
            </w:r>
            <w:r w:rsidR="004F02BA" w:rsidRPr="00280359">
              <w:rPr>
                <w:rFonts w:ascii="Times New Roman" w:hAnsi="Times New Roman" w:cs="Angsana New"/>
                <w:sz w:val="16"/>
                <w:szCs w:val="16"/>
              </w:rPr>
              <w:t>,</w:t>
            </w:r>
            <w:r w:rsidRPr="00B16C13">
              <w:rPr>
                <w:rFonts w:ascii="Times New Roman" w:hAnsi="Times New Roman" w:cs="Angsana New"/>
                <w:sz w:val="16"/>
                <w:szCs w:val="16"/>
              </w:rPr>
              <w:t>131</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280359">
              <w:rPr>
                <w:rFonts w:ascii="Times New Roman" w:eastAsia="Times New Roman" w:hAnsi="Times New Roman" w:cs="Angsana New"/>
                <w:sz w:val="16"/>
                <w:szCs w:val="16"/>
              </w:rPr>
              <w:t>594</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15</w:t>
            </w:r>
            <w:r w:rsidR="004F02BA" w:rsidRPr="00280359">
              <w:rPr>
                <w:rFonts w:ascii="Times New Roman" w:hAnsi="Times New Roman" w:cs="Angsana New"/>
                <w:sz w:val="16"/>
                <w:szCs w:val="16"/>
              </w:rPr>
              <w:t>,</w:t>
            </w:r>
            <w:r w:rsidRPr="00B16C13">
              <w:rPr>
                <w:rFonts w:ascii="Times New Roman" w:hAnsi="Times New Roman" w:cs="Angsana New"/>
                <w:sz w:val="16"/>
                <w:szCs w:val="16"/>
              </w:rPr>
              <w:t>935</w:t>
            </w:r>
          </w:p>
        </w:tc>
      </w:tr>
      <w:tr w:rsidR="004F02BA" w:rsidRPr="00EB2151" w:rsidTr="00441BA9">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145</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525</w:t>
            </w:r>
          </w:p>
        </w:tc>
        <w:tc>
          <w:tcPr>
            <w:tcW w:w="81" w:type="dxa"/>
            <w:shd w:val="clear" w:color="auto" w:fill="auto"/>
          </w:tcPr>
          <w:p w:rsidR="004F02BA" w:rsidRPr="00EB2151" w:rsidRDefault="004F02BA" w:rsidP="00441BA9">
            <w:pPr>
              <w:tabs>
                <w:tab w:val="decimal" w:pos="1062"/>
              </w:tabs>
              <w:spacing w:after="0" w:line="22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7</w:t>
            </w:r>
            <w:r w:rsidR="004F02BA" w:rsidRPr="00280359">
              <w:rPr>
                <w:rFonts w:ascii="Times New Roman" w:hAnsi="Times New Roman" w:cs="Angsana New"/>
                <w:sz w:val="16"/>
                <w:szCs w:val="16"/>
              </w:rPr>
              <w:t>,</w:t>
            </w:r>
            <w:r w:rsidRPr="00B16C13">
              <w:rPr>
                <w:rFonts w:ascii="Times New Roman" w:hAnsi="Times New Roman" w:cs="Angsana New"/>
                <w:sz w:val="16"/>
                <w:szCs w:val="16"/>
              </w:rPr>
              <w:t>950</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3</w:t>
            </w:r>
            <w:r w:rsidRPr="00280359">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523</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149</w:t>
            </w:r>
            <w:r w:rsidR="004F02BA" w:rsidRPr="00280359">
              <w:rPr>
                <w:rFonts w:ascii="Times New Roman" w:hAnsi="Times New Roman" w:cs="Angsana New"/>
                <w:sz w:val="16"/>
                <w:szCs w:val="16"/>
              </w:rPr>
              <w:t>,</w:t>
            </w:r>
            <w:r w:rsidRPr="00B16C13">
              <w:rPr>
                <w:rFonts w:ascii="Times New Roman" w:hAnsi="Times New Roman" w:cs="Angsana New"/>
                <w:sz w:val="16"/>
                <w:szCs w:val="16"/>
              </w:rPr>
              <w:t>952</w:t>
            </w:r>
          </w:p>
        </w:tc>
      </w:tr>
      <w:tr w:rsidR="004F02BA" w:rsidRPr="00EB2151" w:rsidTr="00441BA9">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6</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060</w:t>
            </w:r>
          </w:p>
        </w:tc>
        <w:tc>
          <w:tcPr>
            <w:tcW w:w="81" w:type="dxa"/>
            <w:shd w:val="clear" w:color="auto" w:fill="auto"/>
          </w:tcPr>
          <w:p w:rsidR="004F02BA" w:rsidRPr="00EB2151" w:rsidRDefault="004F02BA" w:rsidP="00441BA9">
            <w:pPr>
              <w:tabs>
                <w:tab w:val="decimal" w:pos="1062"/>
              </w:tabs>
              <w:spacing w:after="0" w:line="22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221</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4F02BA" w:rsidP="00280359">
            <w:pPr>
              <w:tabs>
                <w:tab w:val="decimal" w:pos="805"/>
              </w:tabs>
              <w:spacing w:after="0" w:line="220" w:lineRule="exact"/>
              <w:rPr>
                <w:rFonts w:ascii="Times New Roman" w:eastAsia="Times New Roman" w:hAnsi="Times New Roman" w:cs="Angsana New"/>
                <w:sz w:val="16"/>
                <w:szCs w:val="16"/>
              </w:rPr>
            </w:pPr>
            <w:r w:rsidRPr="00280359">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877</w:t>
            </w:r>
            <w:r w:rsidRPr="00280359">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2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2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5</w:t>
            </w:r>
            <w:r w:rsidR="004F02BA" w:rsidRPr="00280359">
              <w:rPr>
                <w:rFonts w:ascii="Times New Roman" w:hAnsi="Times New Roman" w:cs="Angsana New"/>
                <w:sz w:val="16"/>
                <w:szCs w:val="16"/>
              </w:rPr>
              <w:t>,</w:t>
            </w:r>
            <w:r w:rsidRPr="00B16C13">
              <w:rPr>
                <w:rFonts w:ascii="Times New Roman" w:hAnsi="Times New Roman" w:cs="Angsana New"/>
                <w:sz w:val="16"/>
                <w:szCs w:val="16"/>
              </w:rPr>
              <w:t>404</w:t>
            </w:r>
          </w:p>
        </w:tc>
      </w:tr>
      <w:tr w:rsidR="004F02BA" w:rsidRPr="00EB2151" w:rsidTr="00441BA9">
        <w:tc>
          <w:tcPr>
            <w:tcW w:w="3600" w:type="dxa"/>
          </w:tcPr>
          <w:p w:rsidR="004F02BA" w:rsidRPr="00EB2151" w:rsidRDefault="004F02BA" w:rsidP="00441BA9">
            <w:pPr>
              <w:spacing w:after="0" w:line="22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Costs</w:t>
            </w:r>
          </w:p>
        </w:tc>
        <w:tc>
          <w:tcPr>
            <w:tcW w:w="990" w:type="dxa"/>
            <w:tcBorders>
              <w:top w:val="single" w:sz="4" w:space="0" w:color="auto"/>
              <w:bottom w:val="single" w:sz="4" w:space="0" w:color="auto"/>
            </w:tcBorders>
            <w:shd w:val="clear" w:color="auto" w:fill="auto"/>
          </w:tcPr>
          <w:p w:rsidR="004F02BA" w:rsidRPr="00280359"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1</w:t>
            </w:r>
            <w:r w:rsidR="004F02BA" w:rsidRPr="00280359">
              <w:rPr>
                <w:rFonts w:ascii="Times New Roman" w:hAnsi="Times New Roman" w:cs="Times New Roman"/>
                <w:sz w:val="16"/>
                <w:szCs w:val="16"/>
              </w:rPr>
              <w:t>,</w:t>
            </w:r>
            <w:r w:rsidRPr="00280359">
              <w:rPr>
                <w:rFonts w:ascii="Times New Roman" w:hAnsi="Times New Roman" w:cs="Times New Roman"/>
                <w:sz w:val="16"/>
                <w:szCs w:val="16"/>
              </w:rPr>
              <w:t>344</w:t>
            </w:r>
            <w:r w:rsidR="004F02BA" w:rsidRPr="00280359">
              <w:rPr>
                <w:rFonts w:ascii="Times New Roman" w:hAnsi="Times New Roman" w:cs="Times New Roman"/>
                <w:sz w:val="16"/>
                <w:szCs w:val="16"/>
              </w:rPr>
              <w:t>,</w:t>
            </w:r>
            <w:r w:rsidRPr="00280359">
              <w:rPr>
                <w:rFonts w:ascii="Times New Roman" w:hAnsi="Times New Roman" w:cs="Times New Roman"/>
                <w:sz w:val="16"/>
                <w:szCs w:val="16"/>
              </w:rPr>
              <w:t>882</w:t>
            </w:r>
          </w:p>
        </w:tc>
        <w:tc>
          <w:tcPr>
            <w:tcW w:w="81" w:type="dxa"/>
            <w:shd w:val="clear" w:color="auto" w:fill="auto"/>
          </w:tcPr>
          <w:p w:rsidR="004F02BA" w:rsidRPr="00EB2151" w:rsidRDefault="004F02BA" w:rsidP="00441BA9">
            <w:pPr>
              <w:tabs>
                <w:tab w:val="decimal" w:pos="1062"/>
              </w:tabs>
              <w:spacing w:after="0" w:line="220" w:lineRule="exact"/>
              <w:ind w:left="712" w:hanging="3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39</w:t>
            </w:r>
            <w:r w:rsidR="004F02BA" w:rsidRPr="00280359">
              <w:rPr>
                <w:rFonts w:ascii="Times New Roman" w:hAnsi="Times New Roman" w:cs="Angsana New"/>
                <w:sz w:val="16"/>
                <w:szCs w:val="16"/>
              </w:rPr>
              <w:t>,</w:t>
            </w:r>
            <w:r w:rsidRPr="00280359">
              <w:rPr>
                <w:rFonts w:ascii="Times New Roman" w:hAnsi="Times New Roman" w:cs="Angsana New"/>
                <w:sz w:val="16"/>
                <w:szCs w:val="16"/>
              </w:rPr>
              <w:t>210</w:t>
            </w:r>
          </w:p>
        </w:tc>
        <w:tc>
          <w:tcPr>
            <w:tcW w:w="90"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4F02BA" w:rsidRPr="00EB2151" w:rsidRDefault="00225F38" w:rsidP="00280359">
            <w:pPr>
              <w:tabs>
                <w:tab w:val="decimal" w:pos="805"/>
              </w:tabs>
              <w:spacing w:after="0" w:line="220" w:lineRule="exact"/>
              <w:rPr>
                <w:rFonts w:ascii="Times New Roman" w:eastAsia="Times New Roman" w:hAnsi="Times New Roman" w:cs="Times New Roman"/>
                <w:sz w:val="16"/>
                <w:szCs w:val="16"/>
                <w:lang w:val="en-GB"/>
              </w:rPr>
            </w:pPr>
            <w:r>
              <w:rPr>
                <w:rFonts w:ascii="Times New Roman" w:eastAsia="Times New Roman" w:hAnsi="Times New Roman" w:cs="Angsana New"/>
                <w:sz w:val="16"/>
                <w:szCs w:val="20"/>
              </w:rPr>
              <w:t>(</w:t>
            </w:r>
            <w:r w:rsidR="00B16C13" w:rsidRPr="00B16C13">
              <w:rPr>
                <w:rFonts w:ascii="Times New Roman" w:eastAsia="Times New Roman" w:hAnsi="Times New Roman" w:cs="Angsana New"/>
                <w:sz w:val="16"/>
                <w:szCs w:val="16"/>
              </w:rPr>
              <w:t>242</w:t>
            </w:r>
            <w:r w:rsidR="004F02BA"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084</w:t>
            </w:r>
            <w:r>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4F02BA" w:rsidRPr="00EB2151" w:rsidRDefault="00B16C13" w:rsidP="00280359">
            <w:pPr>
              <w:tabs>
                <w:tab w:val="decimal" w:pos="900"/>
              </w:tabs>
              <w:spacing w:after="0" w:line="22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20</w:t>
            </w:r>
            <w:r w:rsidR="004F02BA" w:rsidRPr="00EB2151">
              <w:rPr>
                <w:rFonts w:ascii="Times New Roman" w:eastAsia="Times New Roman" w:hAnsi="Times New Roman" w:cs="Times New Roman"/>
                <w:sz w:val="16"/>
                <w:szCs w:val="16"/>
                <w:lang w:val="en-GB"/>
              </w:rPr>
              <w:t>,</w:t>
            </w:r>
            <w:r w:rsidRPr="00280359">
              <w:rPr>
                <w:rFonts w:ascii="Times New Roman" w:hAnsi="Times New Roman" w:cs="Angsana New"/>
                <w:sz w:val="16"/>
                <w:szCs w:val="16"/>
              </w:rPr>
              <w:t>833</w:t>
            </w:r>
          </w:p>
        </w:tc>
        <w:tc>
          <w:tcPr>
            <w:tcW w:w="79" w:type="dxa"/>
            <w:shd w:val="clear" w:color="auto" w:fill="auto"/>
          </w:tcPr>
          <w:p w:rsidR="004F02BA" w:rsidRPr="00EB2151" w:rsidRDefault="004F02BA" w:rsidP="00441BA9">
            <w:pPr>
              <w:spacing w:after="0" w:line="220" w:lineRule="exact"/>
              <w:ind w:left="712" w:hanging="388"/>
              <w:contextualSpacing/>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1</w:t>
            </w:r>
            <w:r w:rsidR="004F02BA" w:rsidRPr="00280359">
              <w:rPr>
                <w:rFonts w:ascii="Times New Roman" w:hAnsi="Times New Roman" w:cs="Angsana New"/>
                <w:sz w:val="16"/>
                <w:szCs w:val="16"/>
              </w:rPr>
              <w:t>,</w:t>
            </w:r>
            <w:r w:rsidRPr="00B16C13">
              <w:rPr>
                <w:rFonts w:ascii="Times New Roman" w:hAnsi="Times New Roman" w:cs="Angsana New"/>
                <w:sz w:val="16"/>
                <w:szCs w:val="16"/>
              </w:rPr>
              <w:t>162</w:t>
            </w:r>
            <w:r w:rsidR="004F02BA" w:rsidRPr="00280359">
              <w:rPr>
                <w:rFonts w:ascii="Times New Roman" w:hAnsi="Times New Roman" w:cs="Angsana New"/>
                <w:sz w:val="16"/>
                <w:szCs w:val="16"/>
              </w:rPr>
              <w:t>,</w:t>
            </w:r>
            <w:r w:rsidRPr="00B16C13">
              <w:rPr>
                <w:rFonts w:ascii="Times New Roman" w:hAnsi="Times New Roman" w:cs="Angsana New"/>
                <w:sz w:val="16"/>
                <w:szCs w:val="16"/>
              </w:rPr>
              <w:t>841</w:t>
            </w:r>
          </w:p>
        </w:tc>
      </w:tr>
      <w:tr w:rsidR="004F02BA" w:rsidRPr="00EB2151" w:rsidTr="00A55E81">
        <w:trPr>
          <w:trHeight w:val="70"/>
        </w:trPr>
        <w:tc>
          <w:tcPr>
            <w:tcW w:w="3600" w:type="dxa"/>
          </w:tcPr>
          <w:p w:rsidR="004F02BA" w:rsidRPr="00EB2151" w:rsidRDefault="004F02BA" w:rsidP="004F02BA">
            <w:pPr>
              <w:spacing w:after="0" w:line="120" w:lineRule="exact"/>
              <w:ind w:left="532" w:firstLine="8"/>
              <w:jc w:val="thaiDistribute"/>
              <w:rPr>
                <w:rFonts w:ascii="Times New Roman" w:eastAsia="Times New Roman" w:hAnsi="Times New Roman" w:cs="Times New Roman"/>
                <w:b/>
                <w:bCs/>
                <w:sz w:val="16"/>
                <w:szCs w:val="16"/>
                <w:lang w:val="en-GB"/>
              </w:rPr>
            </w:pPr>
          </w:p>
        </w:tc>
        <w:tc>
          <w:tcPr>
            <w:tcW w:w="990" w:type="dxa"/>
            <w:shd w:val="clear" w:color="auto" w:fill="auto"/>
          </w:tcPr>
          <w:p w:rsidR="004F02BA" w:rsidRPr="00EB2151" w:rsidRDefault="004F02BA" w:rsidP="004F02BA">
            <w:pPr>
              <w:tabs>
                <w:tab w:val="decimal" w:pos="1109"/>
              </w:tabs>
              <w:spacing w:after="0" w:line="120" w:lineRule="exact"/>
              <w:jc w:val="thaiDistribute"/>
              <w:rPr>
                <w:rFonts w:ascii="Times New Roman" w:eastAsia="Times New Roman" w:hAnsi="Times New Roman" w:cs="Times New Roman"/>
                <w:sz w:val="16"/>
                <w:szCs w:val="16"/>
                <w:lang w:val="en-GB"/>
              </w:rPr>
            </w:pPr>
          </w:p>
        </w:tc>
        <w:tc>
          <w:tcPr>
            <w:tcW w:w="81" w:type="dxa"/>
            <w:shd w:val="clear" w:color="auto" w:fill="auto"/>
          </w:tcPr>
          <w:p w:rsidR="004F02BA" w:rsidRPr="00EB2151" w:rsidRDefault="004F02BA" w:rsidP="004F02BA">
            <w:pPr>
              <w:spacing w:after="0" w:line="120" w:lineRule="exact"/>
              <w:ind w:left="532" w:firstLine="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EB2151" w:rsidRDefault="004F02BA" w:rsidP="000D048D">
            <w:pPr>
              <w:tabs>
                <w:tab w:val="decimal" w:pos="909"/>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F02BA">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F02BA">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F02BA">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F02BA">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79" w:type="dxa"/>
            <w:shd w:val="clear" w:color="auto" w:fill="auto"/>
          </w:tcPr>
          <w:p w:rsidR="004F02BA" w:rsidRPr="00EB2151" w:rsidRDefault="004F02BA" w:rsidP="004F02BA">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EB2151" w:rsidRDefault="004F02BA" w:rsidP="004F02BA">
            <w:pPr>
              <w:tabs>
                <w:tab w:val="decimal" w:pos="1109"/>
              </w:tabs>
              <w:spacing w:after="0" w:line="120" w:lineRule="exact"/>
              <w:jc w:val="thaiDistribute"/>
              <w:rPr>
                <w:rFonts w:ascii="Times New Roman" w:eastAsia="Times New Roman" w:hAnsi="Times New Roman" w:cs="Times New Roman"/>
                <w:sz w:val="16"/>
                <w:szCs w:val="16"/>
                <w:lang w:val="en-GB"/>
              </w:rPr>
            </w:pPr>
          </w:p>
        </w:tc>
      </w:tr>
      <w:tr w:rsidR="004F02BA" w:rsidRPr="00EB2151" w:rsidTr="00A55E81">
        <w:trPr>
          <w:trHeight w:val="20"/>
        </w:trPr>
        <w:tc>
          <w:tcPr>
            <w:tcW w:w="3600" w:type="dxa"/>
          </w:tcPr>
          <w:p w:rsidR="004F02BA" w:rsidRPr="00EB2151" w:rsidRDefault="004F02BA" w:rsidP="00441BA9">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Accumulated depreciation</w:t>
            </w:r>
            <w:r w:rsidRPr="00EB2151">
              <w:rPr>
                <w:rFonts w:ascii="Times New Roman" w:eastAsia="Times New Roman" w:hAnsi="Times New Roman" w:cs="Times New Roman"/>
                <w:b/>
                <w:bCs/>
                <w:sz w:val="16"/>
                <w:szCs w:val="16"/>
                <w:cs/>
                <w:lang w:val="en-GB"/>
              </w:rPr>
              <w:t>:</w:t>
            </w:r>
          </w:p>
        </w:tc>
        <w:tc>
          <w:tcPr>
            <w:tcW w:w="990" w:type="dxa"/>
            <w:shd w:val="clear" w:color="auto" w:fill="auto"/>
          </w:tcPr>
          <w:p w:rsidR="004F02BA" w:rsidRPr="00EB2151" w:rsidRDefault="004F02BA" w:rsidP="00441BA9">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4F02BA" w:rsidRPr="00EB2151" w:rsidRDefault="004F02BA" w:rsidP="00441BA9">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EB2151" w:rsidRDefault="004F02BA" w:rsidP="00441BA9">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79" w:type="dxa"/>
            <w:shd w:val="clear" w:color="auto" w:fill="auto"/>
          </w:tcPr>
          <w:p w:rsidR="004F02BA" w:rsidRPr="00EB2151" w:rsidRDefault="004F02BA"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EB2151" w:rsidRDefault="004F02BA" w:rsidP="00441BA9">
            <w:pPr>
              <w:tabs>
                <w:tab w:val="decimal" w:pos="1109"/>
              </w:tabs>
              <w:spacing w:after="0" w:line="240" w:lineRule="exact"/>
              <w:jc w:val="thaiDistribute"/>
              <w:rPr>
                <w:rFonts w:ascii="Times New Roman" w:eastAsia="Times New Roman" w:hAnsi="Times New Roman" w:cs="Times New Roman"/>
                <w:sz w:val="16"/>
                <w:szCs w:val="16"/>
                <w:lang w:val="en-GB"/>
              </w:rPr>
            </w:pP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 improvement</w:t>
            </w:r>
          </w:p>
        </w:tc>
        <w:tc>
          <w:tcPr>
            <w:tcW w:w="990" w:type="dxa"/>
            <w:shd w:val="clear" w:color="auto" w:fill="auto"/>
          </w:tcPr>
          <w:p w:rsidR="004F02BA" w:rsidRPr="00280359"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3</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131</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2E3DDE"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469</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3</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600</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225</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680</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28</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603</w:t>
            </w:r>
            <w:r w:rsidRPr="00280359">
              <w:rPr>
                <w:rFonts w:ascii="Times New Roman" w:hAnsi="Times New Roman" w:cs="Angsana New"/>
                <w:sz w:val="16"/>
                <w:szCs w:val="16"/>
              </w:rPr>
              <w:t>)</w:t>
            </w:r>
          </w:p>
        </w:tc>
        <w:tc>
          <w:tcPr>
            <w:tcW w:w="90" w:type="dxa"/>
            <w:shd w:val="clear" w:color="auto" w:fill="auto"/>
          </w:tcPr>
          <w:p w:rsidR="004F02BA" w:rsidRPr="00EB2151" w:rsidRDefault="002E3DDE" w:rsidP="00441BA9">
            <w:pPr>
              <w:spacing w:after="0" w:line="240" w:lineRule="exact"/>
              <w:ind w:left="-2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90" w:type="dxa"/>
            <w:shd w:val="clear" w:color="auto" w:fill="auto"/>
          </w:tcPr>
          <w:p w:rsidR="004F02BA" w:rsidRPr="00EB2151" w:rsidRDefault="00B16C13" w:rsidP="00280359">
            <w:pPr>
              <w:tabs>
                <w:tab w:val="decimal" w:pos="805"/>
              </w:tabs>
              <w:spacing w:after="0" w:line="22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3</w:t>
            </w:r>
            <w:r w:rsidR="000D048D"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104</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251</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179</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Biogas electricity generating system</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36</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759</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14</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146</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50</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905</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cs/>
                <w:lang w:val="en-GB"/>
              </w:rPr>
            </w:pPr>
            <w:r w:rsidRPr="00EB2151">
              <w:rPr>
                <w:rFonts w:ascii="Times New Roman" w:eastAsia="Times New Roman" w:hAnsi="Times New Roman" w:cs="Times New Roman"/>
                <w:sz w:val="16"/>
                <w:szCs w:val="16"/>
                <w:lang w:val="en-GB"/>
              </w:rPr>
              <w:t>Machinery and equipment</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32</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863</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19</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356</w:t>
            </w:r>
            <w:r w:rsidRPr="00280359">
              <w:rPr>
                <w:rFonts w:ascii="Times New Roman" w:hAnsi="Times New Roman" w:cs="Angsana New"/>
                <w:sz w:val="16"/>
                <w:szCs w:val="16"/>
              </w:rPr>
              <w:t>)</w:t>
            </w:r>
          </w:p>
        </w:tc>
        <w:tc>
          <w:tcPr>
            <w:tcW w:w="90" w:type="dxa"/>
            <w:shd w:val="clear" w:color="auto" w:fill="auto"/>
          </w:tcPr>
          <w:p w:rsidR="004F02BA" w:rsidRPr="00EB2151" w:rsidRDefault="000D048D" w:rsidP="00441BA9">
            <w:pPr>
              <w:spacing w:after="0" w:line="240" w:lineRule="exact"/>
              <w:ind w:left="-2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90" w:type="dxa"/>
            <w:shd w:val="clear" w:color="auto" w:fill="auto"/>
          </w:tcPr>
          <w:p w:rsidR="004F02BA" w:rsidRPr="00EB2151" w:rsidRDefault="004F02BA"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52</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219</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36</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497</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4</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453</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B16C13" w:rsidP="00280359">
            <w:pPr>
              <w:tabs>
                <w:tab w:val="decimal" w:pos="805"/>
              </w:tabs>
              <w:spacing w:after="0" w:line="22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w:t>
            </w:r>
            <w:r w:rsidR="004F02BA"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428</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36</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522</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4</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367</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2</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046</w:t>
            </w:r>
            <w:r w:rsidRPr="00280359">
              <w:rPr>
                <w:rFonts w:ascii="Times New Roman" w:hAnsi="Times New Roman" w:cs="Angsana New"/>
                <w:sz w:val="16"/>
                <w:szCs w:val="16"/>
              </w:rPr>
              <w:t>)</w:t>
            </w:r>
          </w:p>
        </w:tc>
        <w:tc>
          <w:tcPr>
            <w:tcW w:w="90" w:type="dxa"/>
            <w:shd w:val="clear" w:color="auto" w:fill="auto"/>
          </w:tcPr>
          <w:p w:rsidR="004F02BA" w:rsidRPr="00EB2151" w:rsidRDefault="000D048D" w:rsidP="00441BA9">
            <w:pPr>
              <w:spacing w:after="0" w:line="240" w:lineRule="exact"/>
              <w:ind w:left="-2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90" w:type="dxa"/>
            <w:shd w:val="clear" w:color="auto" w:fill="auto"/>
          </w:tcPr>
          <w:p w:rsidR="004F02BA" w:rsidRPr="00EB2151" w:rsidRDefault="004F02BA"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6</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413</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90</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610</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10</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039</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280359" w:rsidRDefault="00B16C13" w:rsidP="00280359">
            <w:pPr>
              <w:tabs>
                <w:tab w:val="decimal" w:pos="805"/>
              </w:tabs>
              <w:spacing w:after="0" w:line="22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2</w:t>
            </w:r>
            <w:r w:rsidR="000D048D" w:rsidRPr="00280359">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455</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98</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194</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3</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459</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587</w:t>
            </w:r>
            <w:r w:rsidRPr="00280359">
              <w:rPr>
                <w:rFonts w:ascii="Times New Roman" w:hAnsi="Times New Roman" w:cs="Angsana New"/>
                <w:sz w:val="16"/>
                <w:szCs w:val="16"/>
              </w:rPr>
              <w:t>)</w:t>
            </w:r>
          </w:p>
        </w:tc>
        <w:tc>
          <w:tcPr>
            <w:tcW w:w="90" w:type="dxa"/>
            <w:shd w:val="clear" w:color="auto" w:fill="auto"/>
          </w:tcPr>
          <w:p w:rsidR="004F02BA" w:rsidRPr="00EB2151" w:rsidRDefault="000D048D" w:rsidP="00441BA9">
            <w:pPr>
              <w:spacing w:after="0" w:line="240" w:lineRule="exact"/>
              <w:ind w:left="-2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90" w:type="dxa"/>
            <w:shd w:val="clear" w:color="auto" w:fill="auto"/>
          </w:tcPr>
          <w:p w:rsidR="004F02BA" w:rsidRPr="00280359" w:rsidRDefault="00B16C13" w:rsidP="00280359">
            <w:pPr>
              <w:tabs>
                <w:tab w:val="decimal" w:pos="805"/>
              </w:tabs>
              <w:spacing w:after="0" w:line="22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878</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3</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168</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892" w:hanging="424"/>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accumulated depreciation</w:t>
            </w:r>
          </w:p>
        </w:tc>
        <w:tc>
          <w:tcPr>
            <w:tcW w:w="990" w:type="dxa"/>
            <w:tcBorders>
              <w:top w:val="single" w:sz="4" w:space="0" w:color="auto"/>
              <w:bottom w:val="single" w:sz="4" w:space="0" w:color="auto"/>
            </w:tcBorders>
            <w:shd w:val="clear" w:color="auto" w:fill="auto"/>
          </w:tcPr>
          <w:p w:rsidR="004F02BA" w:rsidRPr="00EB2151" w:rsidRDefault="002E3DDE" w:rsidP="00280359">
            <w:pPr>
              <w:tabs>
                <w:tab w:val="decimal" w:pos="895"/>
              </w:tabs>
              <w:spacing w:after="0" w:line="220" w:lineRule="exact"/>
              <w:ind w:right="-1"/>
              <w:rPr>
                <w:rFonts w:ascii="Times New Roman" w:hAnsi="Times New Roman" w:cs="Times New Roman"/>
                <w:sz w:val="16"/>
                <w:szCs w:val="16"/>
              </w:rPr>
            </w:pPr>
            <w:r w:rsidRPr="00EB2151">
              <w:rPr>
                <w:rFonts w:ascii="Times New Roman" w:hAnsi="Times New Roman" w:cs="Times New Roman"/>
                <w:sz w:val="16"/>
                <w:szCs w:val="16"/>
              </w:rPr>
              <w:t>(</w:t>
            </w:r>
            <w:r w:rsidR="00B16C13" w:rsidRPr="00280359">
              <w:rPr>
                <w:rFonts w:ascii="Times New Roman" w:hAnsi="Times New Roman" w:cs="Times New Roman"/>
                <w:sz w:val="16"/>
                <w:szCs w:val="16"/>
              </w:rPr>
              <w:t>433</w:t>
            </w:r>
            <w:r w:rsidR="004F02BA" w:rsidRPr="00EB2151">
              <w:rPr>
                <w:rFonts w:ascii="Times New Roman" w:hAnsi="Times New Roman" w:cs="Times New Roman"/>
                <w:sz w:val="16"/>
                <w:szCs w:val="16"/>
              </w:rPr>
              <w:t>,</w:t>
            </w:r>
            <w:r w:rsidR="00B16C13" w:rsidRPr="00280359">
              <w:rPr>
                <w:rFonts w:ascii="Times New Roman" w:hAnsi="Times New Roman" w:cs="Times New Roman"/>
                <w:sz w:val="16"/>
                <w:szCs w:val="16"/>
              </w:rPr>
              <w:t>366</w:t>
            </w: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4F02BA" w:rsidRPr="00280359"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79</w:t>
            </w:r>
            <w:r w:rsidRPr="00280359">
              <w:rPr>
                <w:rFonts w:ascii="Times New Roman" w:hAnsi="Times New Roman" w:cs="Angsana New"/>
                <w:sz w:val="16"/>
                <w:szCs w:val="16"/>
              </w:rPr>
              <w:t>,</w:t>
            </w:r>
            <w:r w:rsidR="00B16C13" w:rsidRPr="00B16C13">
              <w:rPr>
                <w:rFonts w:ascii="Times New Roman" w:hAnsi="Times New Roman" w:cs="Angsana New"/>
                <w:sz w:val="16"/>
                <w:szCs w:val="16"/>
              </w:rPr>
              <w:t>699</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4F02BA" w:rsidRPr="00280359" w:rsidRDefault="00B16C13" w:rsidP="00280359">
            <w:pPr>
              <w:tabs>
                <w:tab w:val="decimal" w:pos="805"/>
              </w:tabs>
              <w:spacing w:after="0" w:line="22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10</w:t>
            </w:r>
            <w:r w:rsidR="004F02BA" w:rsidRPr="00280359">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865</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4F02BA" w:rsidRPr="00EB2151"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4F02BA" w:rsidRPr="00280359" w:rsidRDefault="004F386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502</w:t>
            </w:r>
            <w:r w:rsidR="004F02BA" w:rsidRPr="00280359">
              <w:rPr>
                <w:rFonts w:ascii="Times New Roman" w:hAnsi="Times New Roman" w:cs="Angsana New"/>
                <w:sz w:val="16"/>
                <w:szCs w:val="16"/>
              </w:rPr>
              <w:t>,</w:t>
            </w:r>
            <w:r w:rsidR="00B16C13" w:rsidRPr="00B16C13">
              <w:rPr>
                <w:rFonts w:ascii="Times New Roman" w:hAnsi="Times New Roman" w:cs="Angsana New"/>
                <w:sz w:val="16"/>
                <w:szCs w:val="16"/>
              </w:rPr>
              <w:t>200</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Property, plant and equipment - net</w:t>
            </w:r>
          </w:p>
        </w:tc>
        <w:tc>
          <w:tcPr>
            <w:tcW w:w="990" w:type="dxa"/>
            <w:tcBorders>
              <w:top w:val="single" w:sz="4" w:space="0" w:color="auto"/>
            </w:tcBorders>
            <w:shd w:val="clear" w:color="auto" w:fill="auto"/>
          </w:tcPr>
          <w:p w:rsidR="004F02BA" w:rsidRPr="00EB2151"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911</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516</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tcBorders>
            <w:shd w:val="clear" w:color="auto" w:fill="auto"/>
          </w:tcPr>
          <w:p w:rsidR="004F02BA" w:rsidRPr="00EB2151" w:rsidRDefault="004F02BA" w:rsidP="00441BA9">
            <w:pPr>
              <w:spacing w:after="0" w:line="240" w:lineRule="exact"/>
              <w:jc w:val="center"/>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41BA9">
            <w:pPr>
              <w:spacing w:after="0" w:line="240" w:lineRule="exact"/>
              <w:ind w:left="-288"/>
              <w:jc w:val="center"/>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4F02BA" w:rsidRPr="00EB2151" w:rsidRDefault="004F02BA" w:rsidP="00441BA9">
            <w:pPr>
              <w:spacing w:after="0" w:line="240" w:lineRule="exact"/>
              <w:jc w:val="center"/>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280359">
            <w:pPr>
              <w:tabs>
                <w:tab w:val="decimal" w:pos="805"/>
              </w:tabs>
              <w:spacing w:after="0" w:line="220" w:lineRule="exact"/>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4F02BA" w:rsidRPr="00EB2151" w:rsidRDefault="004F02BA" w:rsidP="00441BA9">
            <w:pPr>
              <w:spacing w:after="0" w:line="240" w:lineRule="exact"/>
              <w:jc w:val="center"/>
              <w:rPr>
                <w:rFonts w:ascii="Times New Roman" w:eastAsia="Times New Roman" w:hAnsi="Times New Roman" w:cs="Times New Roman"/>
                <w:sz w:val="16"/>
                <w:szCs w:val="16"/>
                <w:lang w:val="en-GB"/>
              </w:rPr>
            </w:pP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tcBorders>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660</w:t>
            </w:r>
            <w:r w:rsidR="004F02BA" w:rsidRPr="00280359">
              <w:rPr>
                <w:rFonts w:ascii="Times New Roman" w:hAnsi="Times New Roman" w:cs="Angsana New"/>
                <w:sz w:val="16"/>
                <w:szCs w:val="16"/>
              </w:rPr>
              <w:t>,</w:t>
            </w:r>
            <w:r w:rsidRPr="00280359">
              <w:rPr>
                <w:rFonts w:ascii="Times New Roman" w:hAnsi="Times New Roman" w:cs="Angsana New"/>
                <w:sz w:val="16"/>
                <w:szCs w:val="16"/>
              </w:rPr>
              <w:t>641</w:t>
            </w:r>
          </w:p>
        </w:tc>
      </w:tr>
      <w:tr w:rsidR="004F02BA" w:rsidRPr="00EB2151"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Construction in progress</w:t>
            </w:r>
          </w:p>
        </w:tc>
        <w:tc>
          <w:tcPr>
            <w:tcW w:w="990" w:type="dxa"/>
            <w:shd w:val="clear" w:color="auto" w:fill="auto"/>
          </w:tcPr>
          <w:p w:rsidR="004F02BA" w:rsidRPr="00EB2151" w:rsidRDefault="00B16C13" w:rsidP="00280359">
            <w:pPr>
              <w:tabs>
                <w:tab w:val="decimal" w:pos="895"/>
              </w:tabs>
              <w:spacing w:after="0" w:line="220" w:lineRule="exact"/>
              <w:ind w:right="-1"/>
              <w:rPr>
                <w:rFonts w:ascii="Times New Roman" w:hAnsi="Times New Roman" w:cs="Times New Roman"/>
                <w:sz w:val="16"/>
                <w:szCs w:val="16"/>
              </w:rPr>
            </w:pPr>
            <w:r w:rsidRPr="00280359">
              <w:rPr>
                <w:rFonts w:ascii="Times New Roman" w:hAnsi="Times New Roman" w:cs="Times New Roman"/>
                <w:sz w:val="16"/>
                <w:szCs w:val="16"/>
              </w:rPr>
              <w:t>19</w:t>
            </w:r>
            <w:r w:rsidR="004F02BA" w:rsidRPr="00EB2151">
              <w:rPr>
                <w:rFonts w:ascii="Times New Roman" w:hAnsi="Times New Roman" w:cs="Times New Roman"/>
                <w:sz w:val="16"/>
                <w:szCs w:val="16"/>
              </w:rPr>
              <w:t>,</w:t>
            </w:r>
            <w:r w:rsidRPr="00280359">
              <w:rPr>
                <w:rFonts w:ascii="Times New Roman" w:hAnsi="Times New Roman" w:cs="Times New Roman"/>
                <w:sz w:val="16"/>
                <w:szCs w:val="16"/>
              </w:rPr>
              <w:t>569</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4F02BA" w:rsidRPr="00280359" w:rsidRDefault="00B16C13" w:rsidP="00280359">
            <w:pPr>
              <w:tabs>
                <w:tab w:val="decimal" w:pos="909"/>
              </w:tabs>
              <w:spacing w:after="0" w:line="220" w:lineRule="exact"/>
              <w:rPr>
                <w:rFonts w:ascii="Times New Roman" w:hAnsi="Times New Roman" w:cs="Angsana New"/>
                <w:sz w:val="16"/>
                <w:szCs w:val="16"/>
              </w:rPr>
            </w:pPr>
            <w:r w:rsidRPr="00B16C13">
              <w:rPr>
                <w:rFonts w:ascii="Times New Roman" w:hAnsi="Times New Roman" w:cs="Angsana New"/>
                <w:sz w:val="16"/>
                <w:szCs w:val="16"/>
              </w:rPr>
              <w:t>82</w:t>
            </w:r>
            <w:r w:rsidR="004F02BA" w:rsidRPr="00280359">
              <w:rPr>
                <w:rFonts w:ascii="Times New Roman" w:hAnsi="Times New Roman" w:cs="Angsana New"/>
                <w:sz w:val="16"/>
                <w:szCs w:val="16"/>
              </w:rPr>
              <w:t>,</w:t>
            </w:r>
            <w:r w:rsidRPr="00B16C13">
              <w:rPr>
                <w:rFonts w:ascii="Times New Roman" w:hAnsi="Times New Roman" w:cs="Angsana New"/>
                <w:sz w:val="16"/>
                <w:szCs w:val="16"/>
              </w:rPr>
              <w:t>490</w:t>
            </w:r>
          </w:p>
        </w:tc>
        <w:tc>
          <w:tcPr>
            <w:tcW w:w="90" w:type="dxa"/>
            <w:shd w:val="clear" w:color="auto" w:fill="auto"/>
          </w:tcPr>
          <w:p w:rsidR="004F02BA" w:rsidRPr="00EB2151" w:rsidRDefault="004F02BA" w:rsidP="00441BA9">
            <w:pPr>
              <w:tabs>
                <w:tab w:val="decimal" w:pos="947"/>
              </w:tabs>
              <w:spacing w:after="0" w:line="240" w:lineRule="exact"/>
              <w:ind w:left="-288"/>
              <w:jc w:val="thaiDistribute"/>
              <w:rPr>
                <w:rFonts w:ascii="Times New Roman" w:hAnsi="Times New Roman" w:cs="Times New Roman"/>
                <w:sz w:val="16"/>
                <w:szCs w:val="16"/>
              </w:rPr>
            </w:pPr>
          </w:p>
        </w:tc>
        <w:tc>
          <w:tcPr>
            <w:tcW w:w="990" w:type="dxa"/>
            <w:shd w:val="clear" w:color="auto" w:fill="auto"/>
          </w:tcPr>
          <w:p w:rsidR="004F02BA" w:rsidRPr="00EB2151" w:rsidRDefault="00D64C47" w:rsidP="00280359">
            <w:pPr>
              <w:tabs>
                <w:tab w:val="decimal" w:pos="805"/>
              </w:tabs>
              <w:spacing w:after="0" w:line="220" w:lineRule="exact"/>
              <w:rPr>
                <w:rFonts w:ascii="Times New Roman" w:hAnsi="Times New Roman" w:cs="Times New Roman"/>
                <w:sz w:val="16"/>
                <w:szCs w:val="16"/>
              </w:rPr>
            </w:pPr>
            <w:r>
              <w:rPr>
                <w:rFonts w:ascii="Times New Roman" w:hAnsi="Times New Roman" w:cs="Angsana New"/>
                <w:sz w:val="16"/>
                <w:szCs w:val="16"/>
              </w:rPr>
              <w:t>(</w:t>
            </w:r>
            <w:r w:rsidR="00B16C13" w:rsidRPr="00B16C13">
              <w:rPr>
                <w:rFonts w:ascii="Times New Roman" w:hAnsi="Times New Roman" w:cs="Angsana New"/>
                <w:sz w:val="16"/>
                <w:szCs w:val="16"/>
              </w:rPr>
              <w:t>1</w:t>
            </w:r>
            <w:r w:rsidR="004F02BA" w:rsidRPr="00EB2151">
              <w:rPr>
                <w:rFonts w:ascii="Times New Roman" w:hAnsi="Times New Roman" w:cs="Times New Roman"/>
                <w:sz w:val="16"/>
                <w:szCs w:val="16"/>
              </w:rPr>
              <w:t>,</w:t>
            </w:r>
            <w:r w:rsidR="00B16C13" w:rsidRPr="00280359">
              <w:rPr>
                <w:rFonts w:ascii="Times New Roman" w:eastAsia="Times New Roman" w:hAnsi="Times New Roman" w:cs="Angsana New"/>
                <w:sz w:val="16"/>
                <w:szCs w:val="16"/>
              </w:rPr>
              <w:t>450</w:t>
            </w:r>
            <w:r>
              <w:rPr>
                <w:rFonts w:ascii="Times New Roman" w:eastAsia="Times New Roman" w:hAnsi="Times New Roman" w:cs="Angsana New"/>
                <w:sz w:val="16"/>
                <w:szCs w:val="16"/>
              </w:rPr>
              <w:t>)</w:t>
            </w:r>
          </w:p>
        </w:tc>
        <w:tc>
          <w:tcPr>
            <w:tcW w:w="90" w:type="dxa"/>
            <w:shd w:val="clear" w:color="auto" w:fill="auto"/>
          </w:tcPr>
          <w:p w:rsidR="004F02BA" w:rsidRPr="00EB2151" w:rsidRDefault="004F02BA" w:rsidP="00441BA9">
            <w:pPr>
              <w:tabs>
                <w:tab w:val="decimal" w:pos="947"/>
              </w:tabs>
              <w:spacing w:after="0" w:line="240" w:lineRule="exact"/>
              <w:ind w:left="-288"/>
              <w:jc w:val="thaiDistribute"/>
              <w:rPr>
                <w:rFonts w:ascii="Times New Roman" w:hAnsi="Times New Roman" w:cs="Times New Roman"/>
                <w:sz w:val="16"/>
                <w:szCs w:val="16"/>
              </w:rPr>
            </w:pPr>
          </w:p>
        </w:tc>
        <w:tc>
          <w:tcPr>
            <w:tcW w:w="990" w:type="dxa"/>
            <w:shd w:val="clear" w:color="auto" w:fill="auto"/>
          </w:tcPr>
          <w:p w:rsidR="004F02BA" w:rsidRPr="00EB2151" w:rsidRDefault="004F02BA" w:rsidP="00280359">
            <w:pPr>
              <w:tabs>
                <w:tab w:val="decimal" w:pos="9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20</w:t>
            </w:r>
            <w:r w:rsidRPr="00EB2151">
              <w:rPr>
                <w:rFonts w:ascii="Times New Roman" w:hAnsi="Times New Roman" w:cs="Times New Roman"/>
                <w:sz w:val="16"/>
                <w:szCs w:val="16"/>
              </w:rPr>
              <w:t>,</w:t>
            </w:r>
            <w:r w:rsidR="00B16C13" w:rsidRPr="00B16C13">
              <w:rPr>
                <w:rFonts w:ascii="Times New Roman" w:hAnsi="Times New Roman" w:cs="Angsana New"/>
                <w:sz w:val="16"/>
                <w:szCs w:val="16"/>
              </w:rPr>
              <w:t>833</w:t>
            </w:r>
            <w:r w:rsidRPr="00EB2151">
              <w:rPr>
                <w:rFonts w:ascii="Times New Roman" w:hAnsi="Times New Roman" w:cs="Times New Roman"/>
                <w:sz w:val="16"/>
                <w:szCs w:val="16"/>
              </w:rPr>
              <w:t>)</w:t>
            </w:r>
          </w:p>
        </w:tc>
        <w:tc>
          <w:tcPr>
            <w:tcW w:w="79" w:type="dxa"/>
            <w:shd w:val="clear" w:color="auto" w:fill="auto"/>
          </w:tcPr>
          <w:p w:rsidR="004F02BA" w:rsidRPr="00EB2151" w:rsidRDefault="004F02BA" w:rsidP="00441BA9">
            <w:pPr>
              <w:tabs>
                <w:tab w:val="decimal" w:pos="947"/>
              </w:tabs>
              <w:spacing w:after="0" w:line="240" w:lineRule="exact"/>
              <w:ind w:left="-288"/>
              <w:jc w:val="thaiDistribute"/>
              <w:rPr>
                <w:rFonts w:ascii="Times New Roman" w:hAnsi="Times New Roman" w:cs="Times New Roman"/>
                <w:sz w:val="16"/>
                <w:szCs w:val="16"/>
              </w:rPr>
            </w:pPr>
          </w:p>
        </w:tc>
        <w:tc>
          <w:tcPr>
            <w:tcW w:w="1001" w:type="dxa"/>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B16C13">
              <w:rPr>
                <w:rFonts w:ascii="Times New Roman" w:hAnsi="Times New Roman" w:cs="Angsana New"/>
                <w:sz w:val="16"/>
                <w:szCs w:val="16"/>
              </w:rPr>
              <w:t>79</w:t>
            </w:r>
            <w:r w:rsidR="004F02BA" w:rsidRPr="00280359">
              <w:rPr>
                <w:rFonts w:ascii="Times New Roman" w:hAnsi="Times New Roman" w:cs="Angsana New"/>
                <w:sz w:val="16"/>
                <w:szCs w:val="16"/>
              </w:rPr>
              <w:t>,</w:t>
            </w:r>
            <w:r w:rsidRPr="00B16C13">
              <w:rPr>
                <w:rFonts w:ascii="Times New Roman" w:hAnsi="Times New Roman" w:cs="Angsana New"/>
                <w:sz w:val="16"/>
                <w:szCs w:val="16"/>
              </w:rPr>
              <w:t>776</w:t>
            </w:r>
          </w:p>
        </w:tc>
      </w:tr>
      <w:tr w:rsidR="004F02BA" w:rsidRPr="00EB2151" w:rsidDel="00FB326F" w:rsidTr="004F02BA">
        <w:trPr>
          <w:trHeight w:val="20"/>
        </w:trPr>
        <w:tc>
          <w:tcPr>
            <w:tcW w:w="3600" w:type="dxa"/>
          </w:tcPr>
          <w:p w:rsidR="004F02BA" w:rsidRPr="00EB2151" w:rsidRDefault="004F02BA"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u w:val="single"/>
                <w:lang w:val="en-GB"/>
              </w:rPr>
              <w:t>Less</w:t>
            </w:r>
            <w:r w:rsidRPr="00EB2151">
              <w:rPr>
                <w:rFonts w:ascii="Times New Roman" w:eastAsia="Times New Roman" w:hAnsi="Times New Roman" w:cs="Times New Roman"/>
                <w:sz w:val="16"/>
                <w:szCs w:val="16"/>
                <w:lang w:val="en-GB"/>
              </w:rPr>
              <w:t xml:space="preserve"> Allowance for diminution in value</w:t>
            </w:r>
          </w:p>
        </w:tc>
        <w:tc>
          <w:tcPr>
            <w:tcW w:w="990" w:type="dxa"/>
            <w:tcBorders>
              <w:bottom w:val="single" w:sz="4" w:space="0" w:color="auto"/>
            </w:tcBorders>
            <w:shd w:val="clear" w:color="auto" w:fill="auto"/>
          </w:tcPr>
          <w:p w:rsidR="004F02BA" w:rsidRPr="00EB2151" w:rsidDel="00FB326F" w:rsidRDefault="004F02BA" w:rsidP="00441BA9">
            <w:pPr>
              <w:spacing w:after="0" w:line="240" w:lineRule="exact"/>
              <w:ind w:left="110" w:hanging="110"/>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bottom w:val="single" w:sz="4" w:space="0" w:color="auto"/>
            </w:tcBorders>
            <w:shd w:val="clear" w:color="auto" w:fill="auto"/>
          </w:tcPr>
          <w:p w:rsidR="004F02BA" w:rsidRPr="00280359" w:rsidDel="00FB326F" w:rsidRDefault="000D048D" w:rsidP="00280359">
            <w:pPr>
              <w:tabs>
                <w:tab w:val="decimal" w:pos="909"/>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B16C13">
              <w:rPr>
                <w:rFonts w:ascii="Times New Roman" w:hAnsi="Times New Roman" w:cs="Angsana New"/>
                <w:sz w:val="16"/>
                <w:szCs w:val="16"/>
              </w:rPr>
              <w:t>676</w:t>
            </w:r>
            <w:r w:rsidRPr="00280359">
              <w:rPr>
                <w:rFonts w:ascii="Times New Roman" w:hAnsi="Times New Roman" w:cs="Angsana New"/>
                <w:sz w:val="16"/>
                <w:szCs w:val="16"/>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bottom w:val="single" w:sz="4" w:space="0" w:color="auto"/>
            </w:tcBorders>
            <w:shd w:val="clear" w:color="auto" w:fill="auto"/>
          </w:tcPr>
          <w:p w:rsidR="004F02BA" w:rsidRPr="00EB2151" w:rsidDel="00FB326F" w:rsidRDefault="004F02BA"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bottom w:val="single" w:sz="4" w:space="0" w:color="auto"/>
            </w:tcBorders>
            <w:shd w:val="clear" w:color="auto" w:fill="auto"/>
          </w:tcPr>
          <w:p w:rsidR="004F02BA" w:rsidRPr="00EB2151" w:rsidDel="00FB326F" w:rsidRDefault="004F02BA" w:rsidP="00441BA9">
            <w:pPr>
              <w:spacing w:after="0" w:line="240" w:lineRule="exact"/>
              <w:ind w:left="110" w:hanging="110"/>
              <w:jc w:val="center"/>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79" w:type="dxa"/>
            <w:shd w:val="clear" w:color="auto" w:fill="auto"/>
          </w:tcPr>
          <w:p w:rsidR="004F02BA" w:rsidRPr="00EB2151" w:rsidRDefault="004F02BA" w:rsidP="00441BA9">
            <w:pPr>
              <w:spacing w:after="0" w:line="240" w:lineRule="exact"/>
              <w:jc w:val="thaiDistribute"/>
              <w:rPr>
                <w:rFonts w:ascii="Times New Roman" w:eastAsia="Times New Roman" w:hAnsi="Times New Roman" w:cs="Times New Roman"/>
                <w:sz w:val="16"/>
                <w:szCs w:val="16"/>
                <w:lang w:val="en-GB"/>
              </w:rPr>
            </w:pPr>
          </w:p>
        </w:tc>
        <w:tc>
          <w:tcPr>
            <w:tcW w:w="1001" w:type="dxa"/>
            <w:tcBorders>
              <w:bottom w:val="single" w:sz="4" w:space="0" w:color="auto"/>
            </w:tcBorders>
            <w:shd w:val="clear" w:color="auto" w:fill="auto"/>
          </w:tcPr>
          <w:p w:rsidR="004F02BA" w:rsidRPr="00280359" w:rsidDel="00FB326F" w:rsidRDefault="001A6E48"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w:t>
            </w:r>
            <w:r w:rsidR="00B16C13" w:rsidRPr="00280359">
              <w:rPr>
                <w:rFonts w:ascii="Times New Roman" w:hAnsi="Times New Roman" w:cs="Angsana New"/>
                <w:sz w:val="16"/>
                <w:szCs w:val="16"/>
              </w:rPr>
              <w:t>676</w:t>
            </w:r>
            <w:r w:rsidRPr="00280359">
              <w:rPr>
                <w:rFonts w:ascii="Times New Roman" w:hAnsi="Times New Roman" w:cs="Angsana New"/>
                <w:sz w:val="16"/>
                <w:szCs w:val="16"/>
              </w:rPr>
              <w:t>)</w:t>
            </w:r>
          </w:p>
        </w:tc>
      </w:tr>
      <w:tr w:rsidR="004F02BA" w:rsidRPr="00EB2151" w:rsidTr="004F02BA">
        <w:trPr>
          <w:trHeight w:val="20"/>
        </w:trPr>
        <w:tc>
          <w:tcPr>
            <w:tcW w:w="3600" w:type="dxa"/>
          </w:tcPr>
          <w:p w:rsidR="004F02BA" w:rsidRPr="00EB2151" w:rsidRDefault="004F02BA" w:rsidP="00441BA9">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Total property, plant and equipment</w:t>
            </w:r>
          </w:p>
        </w:tc>
        <w:tc>
          <w:tcPr>
            <w:tcW w:w="990" w:type="dxa"/>
            <w:tcBorders>
              <w:top w:val="single" w:sz="4" w:space="0" w:color="auto"/>
              <w:bottom w:val="double" w:sz="4" w:space="0" w:color="auto"/>
            </w:tcBorders>
            <w:shd w:val="clear" w:color="auto" w:fill="auto"/>
          </w:tcPr>
          <w:p w:rsidR="004F02BA" w:rsidRPr="00EB2151" w:rsidRDefault="00B16C13" w:rsidP="00280359">
            <w:pPr>
              <w:tabs>
                <w:tab w:val="decimal" w:pos="895"/>
              </w:tabs>
              <w:spacing w:after="0" w:line="220" w:lineRule="exact"/>
              <w:ind w:right="-1"/>
              <w:rPr>
                <w:rFonts w:ascii="Times New Roman" w:hAnsi="Times New Roman" w:cs="Times New Roman"/>
                <w:sz w:val="16"/>
                <w:szCs w:val="16"/>
              </w:rPr>
            </w:pPr>
            <w:r w:rsidRPr="00B16C13">
              <w:rPr>
                <w:rFonts w:ascii="Times New Roman" w:hAnsi="Times New Roman" w:cs="Angsana New"/>
                <w:sz w:val="16"/>
                <w:szCs w:val="16"/>
              </w:rPr>
              <w:t>931</w:t>
            </w:r>
            <w:r w:rsidR="004F02BA" w:rsidRPr="00EB2151">
              <w:rPr>
                <w:rFonts w:ascii="Times New Roman" w:hAnsi="Times New Roman" w:cs="Times New Roman"/>
                <w:sz w:val="16"/>
                <w:szCs w:val="16"/>
              </w:rPr>
              <w:t>,</w:t>
            </w:r>
            <w:r w:rsidRPr="00B16C13">
              <w:rPr>
                <w:rFonts w:ascii="Times New Roman" w:hAnsi="Times New Roman" w:cs="Angsana New"/>
                <w:sz w:val="16"/>
                <w:szCs w:val="16"/>
              </w:rPr>
              <w:t>085</w:t>
            </w:r>
          </w:p>
        </w:tc>
        <w:tc>
          <w:tcPr>
            <w:tcW w:w="81"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tcBorders>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79" w:type="dxa"/>
            <w:shd w:val="clear" w:color="auto" w:fill="auto"/>
          </w:tcPr>
          <w:p w:rsidR="004F02BA" w:rsidRPr="00EB2151" w:rsidRDefault="004F02BA"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double" w:sz="4" w:space="0" w:color="auto"/>
            </w:tcBorders>
            <w:shd w:val="clear" w:color="auto" w:fill="auto"/>
          </w:tcPr>
          <w:p w:rsidR="004F02BA" w:rsidRPr="00280359" w:rsidRDefault="00B16C13"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739</w:t>
            </w:r>
            <w:r w:rsidR="004F02BA" w:rsidRPr="00280359">
              <w:rPr>
                <w:rFonts w:ascii="Times New Roman" w:hAnsi="Times New Roman" w:cs="Angsana New"/>
                <w:sz w:val="16"/>
                <w:szCs w:val="16"/>
              </w:rPr>
              <w:t>,</w:t>
            </w:r>
            <w:r w:rsidRPr="00280359">
              <w:rPr>
                <w:rFonts w:ascii="Times New Roman" w:hAnsi="Times New Roman" w:cs="Angsana New"/>
                <w:sz w:val="16"/>
                <w:szCs w:val="16"/>
              </w:rPr>
              <w:t>741</w:t>
            </w:r>
          </w:p>
        </w:tc>
      </w:tr>
      <w:tr w:rsidR="00307390" w:rsidRPr="00EB2151" w:rsidTr="009365DC">
        <w:trPr>
          <w:trHeight w:val="20"/>
        </w:trPr>
        <w:tc>
          <w:tcPr>
            <w:tcW w:w="3600" w:type="dxa"/>
          </w:tcPr>
          <w:p w:rsidR="00307390" w:rsidRPr="00EB2151" w:rsidRDefault="00307390" w:rsidP="00AA22BF">
            <w:pPr>
              <w:spacing w:after="0" w:line="120" w:lineRule="exact"/>
              <w:ind w:left="532" w:hanging="370"/>
              <w:jc w:val="thaiDistribute"/>
              <w:rPr>
                <w:rFonts w:ascii="Times New Roman" w:eastAsia="Times New Roman" w:hAnsi="Times New Roman" w:cs="Times New Roman"/>
                <w:b/>
                <w:bCs/>
                <w:sz w:val="16"/>
                <w:szCs w:val="16"/>
                <w:lang w:val="en-GB"/>
              </w:rPr>
            </w:pPr>
          </w:p>
        </w:tc>
        <w:tc>
          <w:tcPr>
            <w:tcW w:w="990" w:type="dxa"/>
            <w:shd w:val="clear" w:color="auto" w:fill="auto"/>
          </w:tcPr>
          <w:p w:rsidR="00307390" w:rsidRPr="00EB2151" w:rsidRDefault="00307390" w:rsidP="00AA22BF">
            <w:pPr>
              <w:tabs>
                <w:tab w:val="decimal" w:pos="1109"/>
              </w:tabs>
              <w:spacing w:after="0" w:line="120" w:lineRule="exact"/>
              <w:jc w:val="thaiDistribute"/>
              <w:rPr>
                <w:rFonts w:ascii="Times New Roman" w:eastAsia="Times New Roman" w:hAnsi="Times New Roman" w:cs="Times New Roman"/>
                <w:sz w:val="16"/>
                <w:szCs w:val="16"/>
                <w:lang w:val="en-GB"/>
              </w:rPr>
            </w:pPr>
          </w:p>
        </w:tc>
        <w:tc>
          <w:tcPr>
            <w:tcW w:w="81" w:type="dxa"/>
            <w:shd w:val="clear" w:color="auto" w:fill="auto"/>
          </w:tcPr>
          <w:p w:rsidR="00307390" w:rsidRPr="00EB2151" w:rsidRDefault="00307390" w:rsidP="00AA22BF">
            <w:pPr>
              <w:spacing w:after="0" w:line="12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307390" w:rsidRPr="00EB2151" w:rsidRDefault="00307390" w:rsidP="00AA22BF">
            <w:pPr>
              <w:tabs>
                <w:tab w:val="decimal" w:pos="909"/>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307390" w:rsidRPr="00EB2151" w:rsidRDefault="00307390" w:rsidP="00AA22BF">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307390" w:rsidRPr="00EB2151" w:rsidRDefault="00307390" w:rsidP="00AA22BF">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307390" w:rsidRPr="00EB2151" w:rsidRDefault="00307390" w:rsidP="00AA22BF">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307390" w:rsidRPr="00EB2151" w:rsidRDefault="00307390" w:rsidP="00AA22BF">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79" w:type="dxa"/>
            <w:shd w:val="clear" w:color="auto" w:fill="auto"/>
          </w:tcPr>
          <w:p w:rsidR="00307390" w:rsidRPr="00EB2151" w:rsidRDefault="00307390" w:rsidP="00AA22BF">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307390" w:rsidRPr="00EB2151" w:rsidRDefault="00307390" w:rsidP="00AA22BF">
            <w:pPr>
              <w:tabs>
                <w:tab w:val="decimal" w:pos="1109"/>
              </w:tabs>
              <w:spacing w:after="0" w:line="120" w:lineRule="exact"/>
              <w:jc w:val="thaiDistribute"/>
              <w:rPr>
                <w:rFonts w:ascii="Times New Roman" w:eastAsia="Times New Roman" w:hAnsi="Times New Roman" w:cs="Times New Roman"/>
                <w:sz w:val="16"/>
                <w:szCs w:val="16"/>
                <w:lang w:val="en-GB"/>
              </w:rPr>
            </w:pPr>
          </w:p>
        </w:tc>
      </w:tr>
      <w:tr w:rsidR="00307390" w:rsidRPr="00EB2151" w:rsidTr="009365DC">
        <w:trPr>
          <w:trHeight w:val="20"/>
        </w:trPr>
        <w:tc>
          <w:tcPr>
            <w:tcW w:w="3600" w:type="dxa"/>
          </w:tcPr>
          <w:p w:rsidR="00307390" w:rsidRPr="00EB2151" w:rsidRDefault="00307390" w:rsidP="009365DC">
            <w:pPr>
              <w:spacing w:after="0" w:line="240" w:lineRule="exact"/>
              <w:ind w:left="532" w:hanging="370"/>
              <w:jc w:val="thaiDistribute"/>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Depreciation for the year ended December </w:t>
            </w:r>
            <w:r w:rsidR="00B16C13" w:rsidRPr="00B16C13">
              <w:rPr>
                <w:rFonts w:ascii="Times New Roman" w:eastAsia="Times New Roman" w:hAnsi="Times New Roman" w:cs="Times New Roman"/>
                <w:b/>
                <w:bCs/>
                <w:sz w:val="16"/>
                <w:szCs w:val="16"/>
              </w:rPr>
              <w:t>31</w:t>
            </w:r>
            <w:r>
              <w:rPr>
                <w:rFonts w:ascii="Times New Roman" w:eastAsia="Times New Roman" w:hAnsi="Times New Roman" w:cs="Times New Roman"/>
                <w:b/>
                <w:bCs/>
                <w:sz w:val="16"/>
                <w:szCs w:val="16"/>
                <w:lang w:val="en-GB"/>
              </w:rPr>
              <w:t>,</w:t>
            </w:r>
          </w:p>
        </w:tc>
        <w:tc>
          <w:tcPr>
            <w:tcW w:w="990" w:type="dxa"/>
            <w:shd w:val="clear" w:color="auto" w:fill="auto"/>
          </w:tcPr>
          <w:p w:rsidR="00307390" w:rsidRPr="00EB2151" w:rsidRDefault="00307390"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307390" w:rsidRPr="00EB2151" w:rsidRDefault="00307390"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307390" w:rsidRPr="00EB2151" w:rsidRDefault="00307390"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307390" w:rsidRPr="00EB2151" w:rsidRDefault="003073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307390" w:rsidRPr="00EB2151" w:rsidRDefault="003073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307390" w:rsidRPr="00EB2151" w:rsidRDefault="003073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307390" w:rsidRPr="00EB2151" w:rsidRDefault="003073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79" w:type="dxa"/>
            <w:shd w:val="clear" w:color="auto" w:fill="auto"/>
          </w:tcPr>
          <w:p w:rsidR="00307390" w:rsidRPr="00EB2151" w:rsidRDefault="003073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307390" w:rsidRPr="00EB2151" w:rsidRDefault="00307390"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r>
      <w:tr w:rsidR="007A7441" w:rsidRPr="00EB2151" w:rsidTr="004B15CF">
        <w:trPr>
          <w:trHeight w:val="20"/>
        </w:trPr>
        <w:tc>
          <w:tcPr>
            <w:tcW w:w="3600" w:type="dxa"/>
          </w:tcPr>
          <w:p w:rsidR="007A7441" w:rsidRPr="00307390" w:rsidRDefault="007A7441" w:rsidP="00307390">
            <w:pPr>
              <w:spacing w:after="0" w:line="240" w:lineRule="exact"/>
              <w:ind w:left="532" w:firstLine="3"/>
              <w:jc w:val="thaiDistribut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2019</w:t>
            </w:r>
          </w:p>
        </w:tc>
        <w:tc>
          <w:tcPr>
            <w:tcW w:w="990" w:type="dxa"/>
            <w:shd w:val="clear" w:color="auto" w:fill="auto"/>
          </w:tcPr>
          <w:p w:rsidR="007A7441" w:rsidRPr="00EB2151" w:rsidRDefault="007A7441"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7A7441" w:rsidRPr="00EB2151" w:rsidRDefault="007A7441"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7A7441" w:rsidRPr="00EB2151" w:rsidRDefault="007A7441"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7A7441" w:rsidRPr="00EB2151" w:rsidRDefault="007A7441"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2070" w:type="dxa"/>
            <w:gridSpan w:val="3"/>
            <w:shd w:val="clear" w:color="auto" w:fill="auto"/>
          </w:tcPr>
          <w:p w:rsidR="007A7441" w:rsidRPr="00307390" w:rsidRDefault="007A7441" w:rsidP="007A7441">
            <w:pPr>
              <w:spacing w:after="0" w:line="240" w:lineRule="exact"/>
              <w:ind w:right="90"/>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307390">
              <w:rPr>
                <w:rFonts w:ascii="Times New Roman" w:eastAsia="Times New Roman" w:hAnsi="Times New Roman" w:cs="Times New Roman"/>
                <w:b/>
                <w:bCs/>
                <w:sz w:val="16"/>
                <w:szCs w:val="16"/>
              </w:rPr>
              <w:t>Baht</w:t>
            </w:r>
          </w:p>
        </w:tc>
        <w:tc>
          <w:tcPr>
            <w:tcW w:w="79" w:type="dxa"/>
            <w:shd w:val="clear" w:color="auto" w:fill="auto"/>
          </w:tcPr>
          <w:p w:rsidR="007A7441" w:rsidRPr="00EB2151" w:rsidRDefault="007A7441"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tcBorders>
              <w:bottom w:val="double" w:sz="4" w:space="0" w:color="auto"/>
            </w:tcBorders>
            <w:shd w:val="clear" w:color="auto" w:fill="auto"/>
          </w:tcPr>
          <w:p w:rsidR="007A7441" w:rsidRPr="00280359" w:rsidRDefault="007A7441" w:rsidP="00280359">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56,975</w:t>
            </w:r>
          </w:p>
        </w:tc>
      </w:tr>
      <w:tr w:rsidR="007A7441" w:rsidRPr="00EB2151" w:rsidTr="004B15CF">
        <w:trPr>
          <w:trHeight w:val="20"/>
        </w:trPr>
        <w:tc>
          <w:tcPr>
            <w:tcW w:w="3600" w:type="dxa"/>
          </w:tcPr>
          <w:p w:rsidR="007A7441" w:rsidRPr="00307390" w:rsidRDefault="007A7441" w:rsidP="007A7441">
            <w:pPr>
              <w:spacing w:after="0" w:line="240" w:lineRule="exact"/>
              <w:ind w:left="532" w:firstLine="3"/>
              <w:jc w:val="thaiDistribute"/>
              <w:rPr>
                <w:rFonts w:ascii="Times New Roman" w:eastAsia="Times New Roman" w:hAnsi="Times New Roman" w:cs="Times New Roman"/>
                <w:sz w:val="16"/>
                <w:szCs w:val="16"/>
                <w:lang w:val="en-GB"/>
              </w:rPr>
            </w:pPr>
            <w:r w:rsidRPr="00B16C13">
              <w:rPr>
                <w:rFonts w:ascii="Times New Roman" w:eastAsia="Times New Roman" w:hAnsi="Times New Roman" w:cs="Times New Roman"/>
                <w:sz w:val="16"/>
                <w:szCs w:val="16"/>
              </w:rPr>
              <w:t>2018</w:t>
            </w:r>
          </w:p>
        </w:tc>
        <w:tc>
          <w:tcPr>
            <w:tcW w:w="990" w:type="dxa"/>
            <w:shd w:val="clear" w:color="auto" w:fill="auto"/>
          </w:tcPr>
          <w:p w:rsidR="007A7441" w:rsidRPr="00EB2151" w:rsidRDefault="007A7441" w:rsidP="007A7441">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7A7441" w:rsidRPr="00EB2151" w:rsidRDefault="007A7441" w:rsidP="007A7441">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7A7441" w:rsidRPr="00EB2151" w:rsidRDefault="007A7441" w:rsidP="007A7441">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7A7441" w:rsidRPr="00EB2151" w:rsidRDefault="007A7441" w:rsidP="007A7441">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2070" w:type="dxa"/>
            <w:gridSpan w:val="3"/>
            <w:shd w:val="clear" w:color="auto" w:fill="auto"/>
          </w:tcPr>
          <w:p w:rsidR="007A7441" w:rsidRPr="00307390" w:rsidRDefault="007A7441" w:rsidP="007A7441">
            <w:pPr>
              <w:spacing w:after="0" w:line="240" w:lineRule="exact"/>
              <w:ind w:right="90"/>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307390">
              <w:rPr>
                <w:rFonts w:ascii="Times New Roman" w:eastAsia="Times New Roman" w:hAnsi="Times New Roman" w:cs="Times New Roman"/>
                <w:b/>
                <w:bCs/>
                <w:sz w:val="16"/>
                <w:szCs w:val="16"/>
              </w:rPr>
              <w:t>Baht</w:t>
            </w:r>
          </w:p>
        </w:tc>
        <w:tc>
          <w:tcPr>
            <w:tcW w:w="79" w:type="dxa"/>
            <w:shd w:val="clear" w:color="auto" w:fill="auto"/>
          </w:tcPr>
          <w:p w:rsidR="007A7441" w:rsidRPr="00EB2151" w:rsidRDefault="007A7441" w:rsidP="007A7441">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tcBorders>
              <w:top w:val="double" w:sz="4" w:space="0" w:color="auto"/>
              <w:bottom w:val="double" w:sz="4" w:space="0" w:color="auto"/>
            </w:tcBorders>
            <w:shd w:val="clear" w:color="auto" w:fill="auto"/>
          </w:tcPr>
          <w:p w:rsidR="007A7441" w:rsidRPr="00280359" w:rsidRDefault="007A7441" w:rsidP="007A7441">
            <w:pPr>
              <w:tabs>
                <w:tab w:val="decimal" w:pos="914"/>
              </w:tabs>
              <w:spacing w:after="0" w:line="220" w:lineRule="exact"/>
              <w:rPr>
                <w:rFonts w:ascii="Times New Roman" w:hAnsi="Times New Roman" w:cs="Angsana New"/>
                <w:sz w:val="16"/>
                <w:szCs w:val="16"/>
              </w:rPr>
            </w:pPr>
            <w:r w:rsidRPr="00280359">
              <w:rPr>
                <w:rFonts w:ascii="Times New Roman" w:hAnsi="Times New Roman" w:cs="Angsana New"/>
                <w:sz w:val="16"/>
                <w:szCs w:val="16"/>
              </w:rPr>
              <w:t>79,699</w:t>
            </w:r>
          </w:p>
        </w:tc>
      </w:tr>
    </w:tbl>
    <w:p w:rsidR="00DB54CD" w:rsidRPr="0057007A" w:rsidRDefault="00DB54CD" w:rsidP="00441BA9">
      <w:pPr>
        <w:spacing w:before="120" w:after="0"/>
        <w:ind w:left="418" w:right="-14" w:firstLine="979"/>
        <w:jc w:val="right"/>
        <w:rPr>
          <w:rFonts w:ascii="Times New Roman" w:eastAsia="Times New Roman" w:hAnsi="Times New Roman" w:cs="Times New Roman"/>
          <w:b/>
          <w:bCs/>
          <w:sz w:val="16"/>
          <w:szCs w:val="16"/>
          <w:lang w:val="en-GB"/>
        </w:rPr>
      </w:pPr>
      <w:r w:rsidRPr="0057007A">
        <w:rPr>
          <w:rFonts w:ascii="Times New Roman" w:eastAsia="Times New Roman" w:hAnsi="Times New Roman" w:cs="Times New Roman"/>
          <w:b/>
          <w:bCs/>
          <w:sz w:val="16"/>
          <w:szCs w:val="16"/>
          <w:lang w:val="en-GB"/>
        </w:rPr>
        <w:t>(Unit: Thousand Baht)</w:t>
      </w:r>
    </w:p>
    <w:tbl>
      <w:tblPr>
        <w:tblW w:w="8921" w:type="dxa"/>
        <w:tblInd w:w="360" w:type="dxa"/>
        <w:tblLayout w:type="fixed"/>
        <w:tblCellMar>
          <w:left w:w="0" w:type="dxa"/>
          <w:right w:w="0" w:type="dxa"/>
        </w:tblCellMar>
        <w:tblLook w:val="0000" w:firstRow="0" w:lastRow="0" w:firstColumn="0" w:lastColumn="0" w:noHBand="0" w:noVBand="0"/>
      </w:tblPr>
      <w:tblGrid>
        <w:gridCol w:w="4680"/>
        <w:gridCol w:w="990"/>
        <w:gridCol w:w="81"/>
        <w:gridCol w:w="999"/>
        <w:gridCol w:w="90"/>
        <w:gridCol w:w="990"/>
        <w:gridCol w:w="90"/>
        <w:gridCol w:w="1001"/>
      </w:tblGrid>
      <w:tr w:rsidR="001E2E01" w:rsidRPr="00EB2151" w:rsidTr="009365DC">
        <w:trPr>
          <w:trHeight w:val="20"/>
        </w:trPr>
        <w:tc>
          <w:tcPr>
            <w:tcW w:w="4680" w:type="dxa"/>
          </w:tcPr>
          <w:p w:rsidR="001E2E01" w:rsidRPr="00EB2151" w:rsidRDefault="001E2E01"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4241" w:type="dxa"/>
            <w:gridSpan w:val="7"/>
          </w:tcPr>
          <w:p w:rsidR="001E2E01" w:rsidRPr="00EB2151" w:rsidRDefault="00D64C47" w:rsidP="00441BA9">
            <w:pPr>
              <w:spacing w:after="0" w:line="22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Separate</w:t>
            </w:r>
            <w:r w:rsidR="001E2E01" w:rsidRPr="00EB2151">
              <w:rPr>
                <w:rFonts w:ascii="Times New Roman" w:eastAsia="Times New Roman" w:hAnsi="Times New Roman" w:cs="Times New Roman"/>
                <w:b/>
                <w:bCs/>
                <w:sz w:val="16"/>
                <w:szCs w:val="16"/>
                <w:lang w:val="en-GB"/>
              </w:rPr>
              <w:t xml:space="preserve"> financial statement</w:t>
            </w:r>
          </w:p>
        </w:tc>
      </w:tr>
      <w:tr w:rsidR="001E2E01" w:rsidRPr="00EB2151" w:rsidTr="001E2E01">
        <w:trPr>
          <w:trHeight w:val="20"/>
        </w:trPr>
        <w:tc>
          <w:tcPr>
            <w:tcW w:w="4680" w:type="dxa"/>
          </w:tcPr>
          <w:p w:rsidR="001E2E01" w:rsidRPr="00EB2151" w:rsidRDefault="001E2E01"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Balance as at</w:t>
            </w:r>
          </w:p>
        </w:tc>
        <w:tc>
          <w:tcPr>
            <w:tcW w:w="81" w:type="dxa"/>
          </w:tcPr>
          <w:p w:rsidR="001E2E01" w:rsidRPr="00EB2151" w:rsidRDefault="001E2E01"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Increase</w:t>
            </w:r>
          </w:p>
        </w:tc>
        <w:tc>
          <w:tcPr>
            <w:tcW w:w="90" w:type="dxa"/>
          </w:tcPr>
          <w:p w:rsidR="001E2E01" w:rsidRPr="00EB2151" w:rsidRDefault="001E2E01"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cs/>
                <w:lang w:val="en-GB"/>
              </w:rPr>
              <w:t>(</w:t>
            </w:r>
            <w:r w:rsidRPr="00EB2151">
              <w:rPr>
                <w:rFonts w:ascii="Times New Roman" w:eastAsia="Times New Roman" w:hAnsi="Times New Roman" w:cs="Times New Roman"/>
                <w:b/>
                <w:bCs/>
                <w:sz w:val="16"/>
                <w:szCs w:val="16"/>
                <w:lang w:val="en-GB"/>
              </w:rPr>
              <w:t>Decrease</w:t>
            </w:r>
            <w:r w:rsidRPr="00EB2151">
              <w:rPr>
                <w:rFonts w:ascii="Times New Roman" w:eastAsia="Times New Roman" w:hAnsi="Times New Roman" w:cs="Times New Roman"/>
                <w:b/>
                <w:bCs/>
                <w:sz w:val="16"/>
                <w:szCs w:val="16"/>
                <w:cs/>
                <w:lang w:val="en-GB"/>
              </w:rPr>
              <w:t>)</w:t>
            </w:r>
          </w:p>
        </w:tc>
        <w:tc>
          <w:tcPr>
            <w:tcW w:w="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1001"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Balance as at</w:t>
            </w:r>
          </w:p>
        </w:tc>
      </w:tr>
      <w:tr w:rsidR="001E2E01" w:rsidRPr="00EB2151" w:rsidTr="001E2E01">
        <w:trPr>
          <w:trHeight w:val="20"/>
        </w:trPr>
        <w:tc>
          <w:tcPr>
            <w:tcW w:w="4680" w:type="dxa"/>
          </w:tcPr>
          <w:p w:rsidR="001E2E01" w:rsidRPr="00EB2151" w:rsidRDefault="001E2E01"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January </w:t>
            </w:r>
            <w:r w:rsidR="00B16C13" w:rsidRPr="00B16C13">
              <w:rPr>
                <w:rFonts w:ascii="Times New Roman" w:eastAsia="Times New Roman" w:hAnsi="Times New Roman" w:cs="Angsana New"/>
                <w:b/>
                <w:bCs/>
                <w:sz w:val="16"/>
                <w:szCs w:val="16"/>
              </w:rPr>
              <w:t>1</w:t>
            </w:r>
            <w:r w:rsidRPr="00EB2151">
              <w:rPr>
                <w:rFonts w:ascii="Times New Roman" w:eastAsia="Times New Roman" w:hAnsi="Times New Roman" w:cs="Times New Roman"/>
                <w:b/>
                <w:bCs/>
                <w:sz w:val="16"/>
                <w:szCs w:val="16"/>
                <w:lang w:val="en-GB"/>
              </w:rPr>
              <w:t>,</w:t>
            </w:r>
          </w:p>
        </w:tc>
        <w:tc>
          <w:tcPr>
            <w:tcW w:w="81" w:type="dxa"/>
          </w:tcPr>
          <w:p w:rsidR="001E2E01" w:rsidRPr="00EB2151" w:rsidRDefault="001E2E01"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1E2E01" w:rsidRPr="00EB2151" w:rsidRDefault="001E2E01"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1001"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December </w:t>
            </w:r>
            <w:r w:rsidR="00B16C13" w:rsidRPr="00B16C13">
              <w:rPr>
                <w:rFonts w:ascii="Times New Roman" w:eastAsia="Times New Roman" w:hAnsi="Times New Roman" w:cs="Angsana New"/>
                <w:b/>
                <w:bCs/>
                <w:sz w:val="16"/>
                <w:szCs w:val="16"/>
              </w:rPr>
              <w:t>31</w:t>
            </w:r>
            <w:r w:rsidRPr="00EB2151">
              <w:rPr>
                <w:rFonts w:ascii="Times New Roman" w:eastAsia="Times New Roman" w:hAnsi="Times New Roman" w:cs="Times New Roman"/>
                <w:b/>
                <w:bCs/>
                <w:sz w:val="16"/>
                <w:szCs w:val="16"/>
                <w:lang w:val="en-GB"/>
              </w:rPr>
              <w:t>,</w:t>
            </w:r>
          </w:p>
        </w:tc>
      </w:tr>
      <w:tr w:rsidR="001E2E01" w:rsidRPr="00EB2151" w:rsidTr="001E2E01">
        <w:trPr>
          <w:trHeight w:val="20"/>
        </w:trPr>
        <w:tc>
          <w:tcPr>
            <w:tcW w:w="4680" w:type="dxa"/>
          </w:tcPr>
          <w:p w:rsidR="001E2E01" w:rsidRPr="00EB2151" w:rsidRDefault="001E2E01"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1E2E01" w:rsidRPr="00EB2151" w:rsidRDefault="00B16C13" w:rsidP="00441BA9">
            <w:pPr>
              <w:spacing w:after="0" w:line="220" w:lineRule="exact"/>
              <w:jc w:val="center"/>
              <w:rPr>
                <w:rFonts w:ascii="Times New Roman" w:eastAsia="Times New Roman" w:hAnsi="Times New Roman" w:cs="Times New Roman"/>
                <w:sz w:val="16"/>
                <w:szCs w:val="16"/>
                <w:lang w:val="en-GB"/>
              </w:rPr>
            </w:pPr>
            <w:r w:rsidRPr="00B16C13">
              <w:rPr>
                <w:rFonts w:ascii="Times New Roman" w:eastAsia="Times New Roman" w:hAnsi="Times New Roman" w:cs="Angsana New"/>
                <w:b/>
                <w:bCs/>
                <w:sz w:val="16"/>
                <w:szCs w:val="16"/>
              </w:rPr>
              <w:t>2019</w:t>
            </w:r>
          </w:p>
        </w:tc>
        <w:tc>
          <w:tcPr>
            <w:tcW w:w="81" w:type="dxa"/>
          </w:tcPr>
          <w:p w:rsidR="001E2E01" w:rsidRPr="00EB2151" w:rsidRDefault="001E2E01" w:rsidP="00441BA9">
            <w:pPr>
              <w:spacing w:after="0" w:line="220" w:lineRule="exact"/>
              <w:jc w:val="thaiDistribute"/>
              <w:rPr>
                <w:rFonts w:ascii="Times New Roman" w:eastAsia="Times New Roman" w:hAnsi="Times New Roman" w:cs="Times New Roman"/>
                <w:sz w:val="16"/>
                <w:szCs w:val="16"/>
                <w:lang w:val="en-GB"/>
              </w:rPr>
            </w:pPr>
          </w:p>
        </w:tc>
        <w:tc>
          <w:tcPr>
            <w:tcW w:w="999"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1E2E01" w:rsidRPr="00EB2151" w:rsidRDefault="001E2E01"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1001" w:type="dxa"/>
          </w:tcPr>
          <w:p w:rsidR="001E2E01" w:rsidRPr="00EB2151" w:rsidRDefault="00B16C13" w:rsidP="00441BA9">
            <w:pPr>
              <w:spacing w:after="0" w:line="220" w:lineRule="exact"/>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2019</w:t>
            </w:r>
          </w:p>
        </w:tc>
      </w:tr>
      <w:tr w:rsidR="001E2E01" w:rsidRPr="00EB2151" w:rsidTr="001E2E01">
        <w:trPr>
          <w:trHeight w:val="20"/>
        </w:trPr>
        <w:tc>
          <w:tcPr>
            <w:tcW w:w="4680" w:type="dxa"/>
          </w:tcPr>
          <w:p w:rsidR="001E2E01" w:rsidRPr="00EB2151" w:rsidRDefault="001E2E01" w:rsidP="00441BA9">
            <w:pPr>
              <w:spacing w:after="0" w:line="22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81" w:type="dxa"/>
          </w:tcPr>
          <w:p w:rsidR="001E2E01" w:rsidRPr="00EB2151" w:rsidRDefault="001E2E01" w:rsidP="00441BA9">
            <w:pPr>
              <w:spacing w:after="0" w:line="220" w:lineRule="exact"/>
              <w:jc w:val="thaiDistribute"/>
              <w:rPr>
                <w:rFonts w:ascii="Times New Roman" w:eastAsia="Times New Roman" w:hAnsi="Times New Roman" w:cs="Times New Roman"/>
                <w:b/>
                <w:bCs/>
                <w:sz w:val="16"/>
                <w:szCs w:val="16"/>
                <w:lang w:val="en-GB"/>
              </w:rPr>
            </w:pPr>
          </w:p>
        </w:tc>
        <w:tc>
          <w:tcPr>
            <w:tcW w:w="999"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1E2E01" w:rsidRPr="00EB2151" w:rsidRDefault="001E2E01" w:rsidP="00441BA9">
            <w:pPr>
              <w:spacing w:after="0" w:line="220" w:lineRule="exact"/>
              <w:ind w:left="-198" w:firstLine="468"/>
              <w:jc w:val="center"/>
              <w:rPr>
                <w:rFonts w:ascii="Times New Roman" w:eastAsia="Times New Roman" w:hAnsi="Times New Roman" w:cs="Times New Roman"/>
                <w:b/>
                <w:bCs/>
                <w:sz w:val="16"/>
                <w:szCs w:val="16"/>
                <w:lang w:val="en-GB"/>
              </w:rPr>
            </w:pPr>
          </w:p>
        </w:tc>
        <w:tc>
          <w:tcPr>
            <w:tcW w:w="9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lang w:val="en-GB"/>
              </w:rPr>
            </w:pPr>
          </w:p>
        </w:tc>
        <w:tc>
          <w:tcPr>
            <w:tcW w:w="1001" w:type="dxa"/>
          </w:tcPr>
          <w:p w:rsidR="001E2E01" w:rsidRPr="00EB2151" w:rsidRDefault="001E2E01" w:rsidP="00441BA9">
            <w:pPr>
              <w:spacing w:after="0" w:line="22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r>
      <w:tr w:rsidR="001E2E01" w:rsidRPr="00EB2151" w:rsidTr="001E2E01">
        <w:trPr>
          <w:trHeight w:val="20"/>
        </w:trPr>
        <w:tc>
          <w:tcPr>
            <w:tcW w:w="4680" w:type="dxa"/>
          </w:tcPr>
          <w:p w:rsidR="001E2E01" w:rsidRPr="00EB2151" w:rsidRDefault="001E2E01" w:rsidP="00441BA9">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Cost</w:t>
            </w:r>
            <w:r w:rsidRPr="00EB2151">
              <w:rPr>
                <w:rFonts w:ascii="Times New Roman" w:eastAsia="Times New Roman" w:hAnsi="Times New Roman" w:cs="Times New Roman"/>
                <w:b/>
                <w:bCs/>
                <w:sz w:val="16"/>
                <w:szCs w:val="16"/>
                <w:cs/>
                <w:lang w:val="en-GB"/>
              </w:rPr>
              <w:t>:</w:t>
            </w:r>
          </w:p>
        </w:tc>
        <w:tc>
          <w:tcPr>
            <w:tcW w:w="990" w:type="dxa"/>
          </w:tcPr>
          <w:p w:rsidR="001E2E01" w:rsidRPr="00EB2151" w:rsidRDefault="001E2E01" w:rsidP="00441BA9">
            <w:pPr>
              <w:tabs>
                <w:tab w:val="decimal" w:pos="1053"/>
              </w:tabs>
              <w:spacing w:after="0" w:line="240" w:lineRule="exact"/>
              <w:ind w:left="-1215" w:firstLine="783"/>
              <w:jc w:val="thaiDistribute"/>
              <w:rPr>
                <w:rFonts w:ascii="Times New Roman" w:eastAsia="Times New Roman" w:hAnsi="Times New Roman" w:cs="Times New Roman"/>
                <w:sz w:val="16"/>
                <w:szCs w:val="16"/>
                <w:lang w:val="en-GB"/>
              </w:rPr>
            </w:pPr>
          </w:p>
        </w:tc>
        <w:tc>
          <w:tcPr>
            <w:tcW w:w="81" w:type="dxa"/>
          </w:tcPr>
          <w:p w:rsidR="001E2E01" w:rsidRPr="00EB2151" w:rsidRDefault="001E2E01" w:rsidP="00441BA9">
            <w:pPr>
              <w:spacing w:after="0" w:line="240" w:lineRule="exact"/>
              <w:ind w:left="-72"/>
              <w:jc w:val="thaiDistribute"/>
              <w:rPr>
                <w:rFonts w:ascii="Times New Roman" w:eastAsia="Times New Roman" w:hAnsi="Times New Roman" w:cs="Times New Roman"/>
                <w:sz w:val="16"/>
                <w:szCs w:val="16"/>
                <w:lang w:val="en-GB"/>
              </w:rPr>
            </w:pPr>
          </w:p>
        </w:tc>
        <w:tc>
          <w:tcPr>
            <w:tcW w:w="999" w:type="dxa"/>
          </w:tcPr>
          <w:p w:rsidR="001E2E01" w:rsidRPr="00EB2151" w:rsidRDefault="001E2E01" w:rsidP="00441BA9">
            <w:pPr>
              <w:spacing w:after="0" w:line="240" w:lineRule="exact"/>
              <w:jc w:val="thaiDistribute"/>
              <w:rPr>
                <w:rFonts w:ascii="Times New Roman" w:eastAsia="Times New Roman" w:hAnsi="Times New Roman" w:cs="Times New Roman"/>
                <w:sz w:val="16"/>
                <w:szCs w:val="16"/>
                <w:lang w:val="en-GB"/>
              </w:rPr>
            </w:pPr>
          </w:p>
        </w:tc>
        <w:tc>
          <w:tcPr>
            <w:tcW w:w="90" w:type="dxa"/>
          </w:tcPr>
          <w:p w:rsidR="001E2E01" w:rsidRPr="00EB2151" w:rsidRDefault="001E2E01" w:rsidP="00441BA9">
            <w:pPr>
              <w:spacing w:after="0" w:line="240" w:lineRule="exact"/>
              <w:ind w:left="-72"/>
              <w:jc w:val="thaiDistribute"/>
              <w:rPr>
                <w:rFonts w:ascii="Times New Roman" w:eastAsia="Times New Roman" w:hAnsi="Times New Roman" w:cs="Times New Roman"/>
                <w:sz w:val="16"/>
                <w:szCs w:val="16"/>
                <w:lang w:val="en-GB"/>
              </w:rPr>
            </w:pPr>
          </w:p>
        </w:tc>
        <w:tc>
          <w:tcPr>
            <w:tcW w:w="990" w:type="dxa"/>
          </w:tcPr>
          <w:p w:rsidR="001E2E01" w:rsidRPr="00EB2151" w:rsidRDefault="001E2E01" w:rsidP="00441BA9">
            <w:pPr>
              <w:tabs>
                <w:tab w:val="decimal" w:pos="1034"/>
              </w:tabs>
              <w:spacing w:after="0" w:line="240" w:lineRule="exact"/>
              <w:jc w:val="thaiDistribute"/>
              <w:rPr>
                <w:rFonts w:ascii="Times New Roman" w:eastAsia="Times New Roman" w:hAnsi="Times New Roman" w:cs="Times New Roman"/>
                <w:sz w:val="16"/>
                <w:szCs w:val="16"/>
                <w:lang w:val="en-GB"/>
              </w:rPr>
            </w:pPr>
          </w:p>
        </w:tc>
        <w:tc>
          <w:tcPr>
            <w:tcW w:w="90" w:type="dxa"/>
          </w:tcPr>
          <w:p w:rsidR="001E2E01" w:rsidRPr="00EB2151" w:rsidRDefault="001E2E01" w:rsidP="00441BA9">
            <w:pPr>
              <w:spacing w:after="0" w:line="240" w:lineRule="exact"/>
              <w:ind w:left="-72"/>
              <w:jc w:val="thaiDistribute"/>
              <w:rPr>
                <w:rFonts w:ascii="Times New Roman" w:eastAsia="Times New Roman" w:hAnsi="Times New Roman" w:cs="Times New Roman"/>
                <w:sz w:val="16"/>
                <w:szCs w:val="16"/>
                <w:lang w:val="en-GB"/>
              </w:rPr>
            </w:pPr>
          </w:p>
        </w:tc>
        <w:tc>
          <w:tcPr>
            <w:tcW w:w="1001" w:type="dxa"/>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w:t>
            </w:r>
          </w:p>
        </w:tc>
        <w:tc>
          <w:tcPr>
            <w:tcW w:w="990" w:type="dxa"/>
            <w:shd w:val="clear" w:color="auto" w:fill="auto"/>
          </w:tcPr>
          <w:p w:rsidR="001E2E01" w:rsidRPr="00EB2151" w:rsidRDefault="00B16C13" w:rsidP="00CA2A41">
            <w:pPr>
              <w:tabs>
                <w:tab w:val="decimal" w:pos="900"/>
              </w:tabs>
              <w:spacing w:after="0" w:line="240" w:lineRule="exact"/>
              <w:ind w:right="3"/>
              <w:rPr>
                <w:rFonts w:ascii="Times New Roman" w:hAnsi="Times New Roman" w:cs="Times New Roman"/>
                <w:sz w:val="16"/>
                <w:szCs w:val="16"/>
              </w:rPr>
            </w:pPr>
            <w:r w:rsidRPr="00B16C13">
              <w:rPr>
                <w:rFonts w:ascii="Times New Roman" w:hAnsi="Times New Roman" w:cs="Angsana New"/>
                <w:sz w:val="16"/>
                <w:szCs w:val="16"/>
              </w:rPr>
              <w:t>111</w:t>
            </w:r>
            <w:r w:rsidR="001E2E01" w:rsidRPr="00EB2151">
              <w:rPr>
                <w:rFonts w:ascii="Times New Roman" w:hAnsi="Times New Roman" w:cs="Times New Roman"/>
                <w:sz w:val="16"/>
                <w:szCs w:val="16"/>
              </w:rPr>
              <w:t>,</w:t>
            </w:r>
            <w:r w:rsidRPr="00B16C13">
              <w:rPr>
                <w:rFonts w:ascii="Times New Roman" w:hAnsi="Times New Roman" w:cs="Angsana New"/>
                <w:sz w:val="16"/>
                <w:szCs w:val="16"/>
              </w:rPr>
              <w:t>650</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EB2151" w:rsidRDefault="00B16C13" w:rsidP="00CA2A41">
            <w:pPr>
              <w:tabs>
                <w:tab w:val="decimal" w:pos="895"/>
              </w:tabs>
              <w:spacing w:after="0" w:line="240" w:lineRule="exact"/>
              <w:rPr>
                <w:rFonts w:ascii="Times New Roman" w:hAnsi="Times New Roman" w:cs="Times New Roman"/>
                <w:sz w:val="16"/>
                <w:szCs w:val="16"/>
              </w:rPr>
            </w:pPr>
            <w:r w:rsidRPr="00B16C13">
              <w:rPr>
                <w:rFonts w:ascii="Times New Roman" w:hAnsi="Times New Roman" w:cs="Angsana New"/>
                <w:sz w:val="16"/>
                <w:szCs w:val="16"/>
              </w:rPr>
              <w:t>111</w:t>
            </w:r>
            <w:r w:rsidR="001E2E01" w:rsidRPr="00EB2151">
              <w:rPr>
                <w:rFonts w:ascii="Times New Roman" w:hAnsi="Times New Roman" w:cs="Times New Roman"/>
                <w:sz w:val="16"/>
                <w:szCs w:val="16"/>
              </w:rPr>
              <w:t>,</w:t>
            </w:r>
            <w:r w:rsidRPr="00B16C13">
              <w:rPr>
                <w:rFonts w:ascii="Times New Roman" w:hAnsi="Times New Roman" w:cs="Angsana New"/>
                <w:sz w:val="16"/>
                <w:szCs w:val="16"/>
              </w:rPr>
              <w:t>650</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246</w:t>
            </w:r>
            <w:r w:rsidR="001E2E01" w:rsidRPr="00CA2A41">
              <w:rPr>
                <w:rFonts w:ascii="Times New Roman" w:hAnsi="Times New Roman" w:cs="Angsana New"/>
                <w:sz w:val="16"/>
                <w:szCs w:val="16"/>
              </w:rPr>
              <w:t>,</w:t>
            </w:r>
            <w:r w:rsidRPr="00B16C13">
              <w:rPr>
                <w:rFonts w:ascii="Times New Roman" w:hAnsi="Times New Roman" w:cs="Angsana New"/>
                <w:sz w:val="16"/>
                <w:szCs w:val="16"/>
              </w:rPr>
              <w:t>344</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EB2151" w:rsidRDefault="00B16C13" w:rsidP="00CA2A41">
            <w:pPr>
              <w:tabs>
                <w:tab w:val="decimal" w:pos="905"/>
              </w:tabs>
              <w:spacing w:after="0" w:line="240" w:lineRule="exact"/>
              <w:rPr>
                <w:rFonts w:ascii="Times New Roman" w:eastAsia="Times New Roman" w:hAnsi="Times New Roman" w:cs="Angsana New"/>
                <w:sz w:val="16"/>
                <w:szCs w:val="20"/>
              </w:rPr>
            </w:pPr>
            <w:r w:rsidRPr="00B16C13">
              <w:rPr>
                <w:rFonts w:ascii="Times New Roman" w:eastAsia="Times New Roman" w:hAnsi="Times New Roman" w:cs="Angsana New"/>
                <w:sz w:val="16"/>
                <w:szCs w:val="16"/>
              </w:rPr>
              <w:t>1</w:t>
            </w:r>
            <w:r w:rsidRPr="00B16C13">
              <w:rPr>
                <w:rFonts w:ascii="Times New Roman" w:eastAsia="Times New Roman" w:hAnsi="Times New Roman" w:cs="Angsana New"/>
                <w:sz w:val="16"/>
                <w:szCs w:val="20"/>
              </w:rPr>
              <w:t>87</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246</w:t>
            </w:r>
            <w:r w:rsidR="001E2E01" w:rsidRPr="00CA2A41">
              <w:rPr>
                <w:rFonts w:ascii="Times New Roman" w:hAnsi="Times New Roman" w:cs="Angsana New"/>
                <w:sz w:val="16"/>
                <w:szCs w:val="16"/>
              </w:rPr>
              <w:t>,</w:t>
            </w:r>
            <w:r w:rsidRPr="00B16C13">
              <w:rPr>
                <w:rFonts w:ascii="Times New Roman" w:hAnsi="Times New Roman" w:cs="Angsana New"/>
                <w:sz w:val="16"/>
                <w:szCs w:val="16"/>
              </w:rPr>
              <w:t>531</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28</w:t>
            </w:r>
            <w:r w:rsidR="001E2E01" w:rsidRPr="00CA2A41">
              <w:rPr>
                <w:rFonts w:ascii="Times New Roman" w:hAnsi="Times New Roman" w:cs="Angsana New"/>
                <w:sz w:val="16"/>
                <w:szCs w:val="16"/>
              </w:rPr>
              <w:t>,</w:t>
            </w:r>
            <w:r w:rsidRPr="00B16C13">
              <w:rPr>
                <w:rFonts w:ascii="Times New Roman" w:hAnsi="Times New Roman" w:cs="Angsana New"/>
                <w:sz w:val="16"/>
                <w:szCs w:val="16"/>
              </w:rPr>
              <w:t>928</w:t>
            </w:r>
          </w:p>
        </w:tc>
        <w:tc>
          <w:tcPr>
            <w:tcW w:w="81"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B16C13" w:rsidP="00CA2A41">
            <w:pPr>
              <w:tabs>
                <w:tab w:val="decimal" w:pos="909"/>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241</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CA2A41">
            <w:pPr>
              <w:tabs>
                <w:tab w:val="decimal" w:pos="900"/>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122</w:t>
            </w: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29</w:t>
            </w:r>
            <w:r w:rsidR="001E2E01" w:rsidRPr="00CA2A41">
              <w:rPr>
                <w:rFonts w:ascii="Times New Roman" w:hAnsi="Times New Roman" w:cs="Angsana New"/>
                <w:sz w:val="16"/>
                <w:szCs w:val="16"/>
              </w:rPr>
              <w:t>,</w:t>
            </w:r>
            <w:r w:rsidRPr="00B16C13">
              <w:rPr>
                <w:rFonts w:ascii="Times New Roman" w:hAnsi="Times New Roman" w:cs="Angsana New"/>
                <w:sz w:val="16"/>
                <w:szCs w:val="16"/>
              </w:rPr>
              <w:t>047</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771</w:t>
            </w:r>
          </w:p>
        </w:tc>
        <w:tc>
          <w:tcPr>
            <w:tcW w:w="81"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B16C13" w:rsidP="00CA2A41">
            <w:pPr>
              <w:tabs>
                <w:tab w:val="decimal" w:pos="909"/>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100</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871</w:t>
            </w:r>
          </w:p>
        </w:tc>
      </w:tr>
      <w:tr w:rsidR="001E2E01" w:rsidRPr="00EB2151" w:rsidTr="001E2E01">
        <w:trPr>
          <w:trHeight w:val="162"/>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30</w:t>
            </w:r>
            <w:r w:rsidR="001E2E01" w:rsidRPr="00CA2A41">
              <w:rPr>
                <w:rFonts w:ascii="Times New Roman" w:hAnsi="Times New Roman" w:cs="Angsana New"/>
                <w:sz w:val="16"/>
                <w:szCs w:val="16"/>
              </w:rPr>
              <w:t>,</w:t>
            </w:r>
            <w:r w:rsidRPr="00B16C13">
              <w:rPr>
                <w:rFonts w:ascii="Times New Roman" w:hAnsi="Times New Roman" w:cs="Angsana New"/>
                <w:sz w:val="16"/>
                <w:szCs w:val="16"/>
              </w:rPr>
              <w:t>621</w:t>
            </w:r>
          </w:p>
        </w:tc>
        <w:tc>
          <w:tcPr>
            <w:tcW w:w="81"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B16C13" w:rsidP="00CA2A41">
            <w:pPr>
              <w:tabs>
                <w:tab w:val="decimal" w:pos="909"/>
              </w:tabs>
              <w:spacing w:after="0" w:line="240" w:lineRule="exact"/>
              <w:rPr>
                <w:rFonts w:ascii="Times New Roman" w:eastAsia="Times New Roman" w:hAnsi="Times New Roman" w:cs="Angsana New"/>
                <w:sz w:val="16"/>
                <w:szCs w:val="16"/>
              </w:rPr>
            </w:pPr>
            <w:r w:rsidRPr="00B16C13">
              <w:rPr>
                <w:rFonts w:ascii="Times New Roman" w:eastAsia="Times New Roman" w:hAnsi="Times New Roman" w:cs="Angsana New"/>
                <w:sz w:val="16"/>
                <w:szCs w:val="16"/>
              </w:rPr>
              <w:t>3</w:t>
            </w:r>
            <w:r w:rsidR="001E2E01" w:rsidRPr="00CA2A41">
              <w:rPr>
                <w:rFonts w:ascii="Times New Roman" w:eastAsia="Times New Roman" w:hAnsi="Times New Roman" w:cs="Angsana New"/>
                <w:sz w:val="16"/>
                <w:szCs w:val="16"/>
              </w:rPr>
              <w:t>,</w:t>
            </w:r>
            <w:r w:rsidRPr="00B16C13">
              <w:rPr>
                <w:rFonts w:ascii="Times New Roman" w:eastAsia="Times New Roman" w:hAnsi="Times New Roman" w:cs="Angsana New"/>
                <w:sz w:val="16"/>
                <w:szCs w:val="16"/>
              </w:rPr>
              <w:t>700</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CA2A41">
            <w:pPr>
              <w:tabs>
                <w:tab w:val="decimal" w:pos="900"/>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16</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623</w:t>
            </w: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contextualSpacing/>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17</w:t>
            </w:r>
            <w:r w:rsidR="001E2E01" w:rsidRPr="00CA2A41">
              <w:rPr>
                <w:rFonts w:ascii="Times New Roman" w:hAnsi="Times New Roman" w:cs="Angsana New"/>
                <w:sz w:val="16"/>
                <w:szCs w:val="16"/>
              </w:rPr>
              <w:t>,</w:t>
            </w:r>
            <w:r w:rsidRPr="00B16C13">
              <w:rPr>
                <w:rFonts w:ascii="Times New Roman" w:hAnsi="Times New Roman" w:cs="Angsana New"/>
                <w:sz w:val="16"/>
                <w:szCs w:val="16"/>
              </w:rPr>
              <w:t>698</w:t>
            </w:r>
          </w:p>
        </w:tc>
      </w:tr>
      <w:tr w:rsidR="001E2E01" w:rsidRPr="00EB2151" w:rsidTr="001E2E01">
        <w:trPr>
          <w:trHeight w:val="261"/>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2</w:t>
            </w:r>
            <w:r w:rsidR="001E2E01" w:rsidRPr="00CA2A41">
              <w:rPr>
                <w:rFonts w:ascii="Times New Roman" w:hAnsi="Times New Roman" w:cs="Angsana New"/>
                <w:sz w:val="16"/>
                <w:szCs w:val="16"/>
              </w:rPr>
              <w:t>,</w:t>
            </w:r>
            <w:r w:rsidRPr="00B16C13">
              <w:rPr>
                <w:rFonts w:ascii="Times New Roman" w:hAnsi="Times New Roman" w:cs="Angsana New"/>
                <w:sz w:val="16"/>
                <w:szCs w:val="16"/>
              </w:rPr>
              <w:t>505</w:t>
            </w:r>
          </w:p>
        </w:tc>
        <w:tc>
          <w:tcPr>
            <w:tcW w:w="81"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w:t>
            </w:r>
            <w:r w:rsidR="001E2E01" w:rsidRPr="00CA2A41">
              <w:rPr>
                <w:rFonts w:ascii="Times New Roman" w:hAnsi="Times New Roman" w:cs="Angsana New"/>
                <w:sz w:val="16"/>
                <w:szCs w:val="16"/>
              </w:rPr>
              <w:t>,</w:t>
            </w:r>
            <w:r w:rsidRPr="00B16C13">
              <w:rPr>
                <w:rFonts w:ascii="Times New Roman" w:hAnsi="Times New Roman" w:cs="Angsana New"/>
                <w:sz w:val="16"/>
                <w:szCs w:val="16"/>
              </w:rPr>
              <w:t>505</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Costs</w:t>
            </w:r>
          </w:p>
        </w:tc>
        <w:tc>
          <w:tcPr>
            <w:tcW w:w="990" w:type="dxa"/>
            <w:tcBorders>
              <w:top w:val="single" w:sz="4" w:space="0" w:color="auto"/>
              <w:bottom w:val="single" w:sz="4" w:space="0" w:color="auto"/>
            </w:tcBorders>
            <w:shd w:val="clear" w:color="auto" w:fill="auto"/>
          </w:tcPr>
          <w:p w:rsidR="001E2E01" w:rsidRPr="00CA2A41" w:rsidRDefault="00B16C13" w:rsidP="00CA2A41">
            <w:pPr>
              <w:tabs>
                <w:tab w:val="decimal" w:pos="90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420</w:t>
            </w:r>
            <w:r w:rsidR="001E2E01" w:rsidRPr="00CA2A41">
              <w:rPr>
                <w:rFonts w:ascii="Times New Roman" w:hAnsi="Times New Roman" w:cs="Angsana New"/>
                <w:sz w:val="16"/>
                <w:szCs w:val="16"/>
              </w:rPr>
              <w:t>,</w:t>
            </w:r>
            <w:r w:rsidRPr="00B16C13">
              <w:rPr>
                <w:rFonts w:ascii="Times New Roman" w:hAnsi="Times New Roman" w:cs="Angsana New"/>
                <w:sz w:val="16"/>
                <w:szCs w:val="16"/>
              </w:rPr>
              <w:t>819</w:t>
            </w:r>
          </w:p>
        </w:tc>
        <w:tc>
          <w:tcPr>
            <w:tcW w:w="81" w:type="dxa"/>
            <w:shd w:val="clear" w:color="auto" w:fill="auto"/>
          </w:tcPr>
          <w:p w:rsidR="001E2E01" w:rsidRPr="00EB2151" w:rsidRDefault="001E2E01" w:rsidP="00441BA9">
            <w:pPr>
              <w:tabs>
                <w:tab w:val="decimal" w:pos="1062"/>
              </w:tabs>
              <w:spacing w:after="0" w:line="240" w:lineRule="exact"/>
              <w:ind w:left="712" w:hanging="3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1E2E01" w:rsidRPr="00EB2151" w:rsidRDefault="00B16C13" w:rsidP="00CA2A41">
            <w:pPr>
              <w:tabs>
                <w:tab w:val="decimal" w:pos="905"/>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4</w:t>
            </w:r>
            <w:r w:rsidR="001E2E01" w:rsidRPr="00EB2151">
              <w:rPr>
                <w:rFonts w:ascii="Times New Roman" w:eastAsia="Times New Roman" w:hAnsi="Times New Roman" w:cs="Times New Roman"/>
                <w:sz w:val="16"/>
                <w:szCs w:val="16"/>
                <w:lang w:val="en-GB"/>
              </w:rPr>
              <w:t>,</w:t>
            </w:r>
            <w:r w:rsidRPr="00B16C13">
              <w:rPr>
                <w:rFonts w:ascii="Times New Roman" w:eastAsia="Times New Roman" w:hAnsi="Times New Roman" w:cs="Angsana New"/>
                <w:sz w:val="16"/>
                <w:szCs w:val="16"/>
              </w:rPr>
              <w:t>228</w:t>
            </w:r>
          </w:p>
        </w:tc>
        <w:tc>
          <w:tcPr>
            <w:tcW w:w="90" w:type="dxa"/>
            <w:shd w:val="clear" w:color="auto" w:fill="auto"/>
          </w:tcPr>
          <w:p w:rsidR="001E2E01" w:rsidRPr="00EB2151" w:rsidRDefault="001E2E01" w:rsidP="00441BA9">
            <w:pPr>
              <w:spacing w:after="0" w:line="240" w:lineRule="exact"/>
              <w:ind w:left="712" w:hanging="388"/>
              <w:contextualSpacing/>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1E2E01" w:rsidRPr="00EB2151" w:rsidRDefault="001E2E01" w:rsidP="00CA2A41">
            <w:pPr>
              <w:tabs>
                <w:tab w:val="decimal" w:pos="900"/>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16</w:t>
            </w:r>
            <w:r>
              <w:rPr>
                <w:rFonts w:ascii="Times New Roman" w:eastAsia="Times New Roman" w:hAnsi="Times New Roman" w:cs="Times New Roman"/>
                <w:sz w:val="16"/>
                <w:szCs w:val="16"/>
                <w:lang w:val="en-GB"/>
              </w:rPr>
              <w:t>,</w:t>
            </w:r>
            <w:r w:rsidR="00B16C13" w:rsidRPr="00B16C13">
              <w:rPr>
                <w:rFonts w:ascii="Times New Roman" w:eastAsia="Times New Roman" w:hAnsi="Times New Roman" w:cs="Angsana New"/>
                <w:sz w:val="16"/>
                <w:szCs w:val="16"/>
              </w:rPr>
              <w:t>745</w:t>
            </w: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712" w:hanging="388"/>
              <w:contextualSpacing/>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1E2E01" w:rsidRPr="00CA2A41" w:rsidRDefault="00B16C13" w:rsidP="00CA2A41">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408</w:t>
            </w:r>
            <w:r w:rsidR="001E2E01" w:rsidRPr="00CA2A41">
              <w:rPr>
                <w:rFonts w:ascii="Times New Roman" w:hAnsi="Times New Roman" w:cs="Angsana New"/>
                <w:sz w:val="16"/>
                <w:szCs w:val="16"/>
              </w:rPr>
              <w:t>,</w:t>
            </w:r>
            <w:r w:rsidRPr="00B16C13">
              <w:rPr>
                <w:rFonts w:ascii="Times New Roman" w:hAnsi="Times New Roman" w:cs="Angsana New"/>
                <w:sz w:val="16"/>
                <w:szCs w:val="16"/>
              </w:rPr>
              <w:t>302</w:t>
            </w:r>
          </w:p>
        </w:tc>
      </w:tr>
      <w:tr w:rsidR="001E2E01" w:rsidRPr="00EB2151" w:rsidTr="001E2E01">
        <w:trPr>
          <w:trHeight w:val="70"/>
        </w:trPr>
        <w:tc>
          <w:tcPr>
            <w:tcW w:w="4680" w:type="dxa"/>
          </w:tcPr>
          <w:p w:rsidR="001E2E01" w:rsidRPr="00EB2151" w:rsidRDefault="001E2E01" w:rsidP="00441BA9">
            <w:pPr>
              <w:spacing w:after="0" w:line="120" w:lineRule="exact"/>
              <w:ind w:left="532" w:firstLine="8"/>
              <w:jc w:val="thaiDistribute"/>
              <w:rPr>
                <w:rFonts w:ascii="Times New Roman" w:eastAsia="Times New Roman" w:hAnsi="Times New Roman" w:cs="Times New Roman"/>
                <w:b/>
                <w:bCs/>
                <w:sz w:val="16"/>
                <w:szCs w:val="16"/>
                <w:lang w:val="en-GB"/>
              </w:rPr>
            </w:pPr>
          </w:p>
        </w:tc>
        <w:tc>
          <w:tcPr>
            <w:tcW w:w="990" w:type="dxa"/>
            <w:shd w:val="clear" w:color="auto" w:fill="auto"/>
          </w:tcPr>
          <w:p w:rsidR="001E2E01" w:rsidRPr="00EB2151" w:rsidRDefault="001E2E01" w:rsidP="00441BA9">
            <w:pPr>
              <w:tabs>
                <w:tab w:val="decimal" w:pos="1109"/>
              </w:tabs>
              <w:spacing w:after="0" w:line="120" w:lineRule="exact"/>
              <w:jc w:val="thaiDistribute"/>
              <w:rPr>
                <w:rFonts w:ascii="Times New Roman" w:eastAsia="Times New Roman" w:hAnsi="Times New Roman" w:cs="Times New Roman"/>
                <w:sz w:val="16"/>
                <w:szCs w:val="16"/>
                <w:lang w:val="en-GB"/>
              </w:rPr>
            </w:pPr>
          </w:p>
        </w:tc>
        <w:tc>
          <w:tcPr>
            <w:tcW w:w="81" w:type="dxa"/>
            <w:shd w:val="clear" w:color="auto" w:fill="auto"/>
          </w:tcPr>
          <w:p w:rsidR="001E2E01" w:rsidRPr="00EB2151" w:rsidRDefault="001E2E01" w:rsidP="00441BA9">
            <w:pPr>
              <w:spacing w:after="0" w:line="120" w:lineRule="exact"/>
              <w:ind w:left="532" w:firstLine="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EB2151" w:rsidRDefault="001E2E01" w:rsidP="00441BA9">
            <w:pPr>
              <w:tabs>
                <w:tab w:val="decimal" w:pos="945"/>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tabs>
                <w:tab w:val="decimal" w:pos="1062"/>
              </w:tabs>
              <w:spacing w:after="0" w:line="12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EB2151" w:rsidRDefault="001E2E01" w:rsidP="00441BA9">
            <w:pPr>
              <w:tabs>
                <w:tab w:val="decimal" w:pos="1109"/>
              </w:tabs>
              <w:spacing w:after="0" w:line="120" w:lineRule="exact"/>
              <w:ind w:right="96"/>
              <w:jc w:val="thaiDistribute"/>
              <w:rPr>
                <w:rFonts w:ascii="Times New Roman" w:hAnsi="Times New Roman" w:cs="Times New Roman"/>
                <w:sz w:val="16"/>
                <w:szCs w:val="16"/>
              </w:rPr>
            </w:pPr>
          </w:p>
        </w:tc>
      </w:tr>
      <w:tr w:rsidR="001E2E01" w:rsidRPr="00EB2151" w:rsidTr="001E2E01">
        <w:trPr>
          <w:trHeight w:val="20"/>
        </w:trPr>
        <w:tc>
          <w:tcPr>
            <w:tcW w:w="4680" w:type="dxa"/>
          </w:tcPr>
          <w:p w:rsidR="001E2E01" w:rsidRPr="00EB2151" w:rsidRDefault="001E2E01" w:rsidP="00441BA9">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Accumulated depreciation</w:t>
            </w:r>
            <w:r w:rsidRPr="00EB2151">
              <w:rPr>
                <w:rFonts w:ascii="Times New Roman" w:eastAsia="Times New Roman" w:hAnsi="Times New Roman" w:cs="Times New Roman"/>
                <w:b/>
                <w:bCs/>
                <w:sz w:val="16"/>
                <w:szCs w:val="16"/>
                <w:cs/>
                <w:lang w:val="en-GB"/>
              </w:rPr>
              <w:t>:</w:t>
            </w:r>
          </w:p>
        </w:tc>
        <w:tc>
          <w:tcPr>
            <w:tcW w:w="990" w:type="dxa"/>
            <w:shd w:val="clear" w:color="auto" w:fill="auto"/>
          </w:tcPr>
          <w:p w:rsidR="001E2E01" w:rsidRPr="00EB2151" w:rsidRDefault="001E2E01" w:rsidP="00441BA9">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1E2E01" w:rsidRPr="00EB2151" w:rsidRDefault="001E2E01" w:rsidP="00441BA9">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EB2151" w:rsidRDefault="001E2E01" w:rsidP="00441BA9">
            <w:pPr>
              <w:tabs>
                <w:tab w:val="decimal" w:pos="945"/>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EB2151" w:rsidRDefault="001E2E01" w:rsidP="00441BA9">
            <w:pPr>
              <w:tabs>
                <w:tab w:val="decimal" w:pos="1109"/>
              </w:tabs>
              <w:spacing w:after="0" w:line="240" w:lineRule="exact"/>
              <w:ind w:right="96"/>
              <w:jc w:val="thaiDistribute"/>
              <w:rPr>
                <w:rFonts w:ascii="Times New Roman" w:hAnsi="Times New Roman" w:cs="Times New Roman"/>
                <w:sz w:val="16"/>
                <w:szCs w:val="16"/>
              </w:rPr>
            </w:pP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160</w:t>
            </w:r>
            <w:r w:rsidRPr="00CA2A41">
              <w:rPr>
                <w:rFonts w:ascii="Times New Roman" w:hAnsi="Times New Roman" w:cs="Angsana New"/>
                <w:sz w:val="16"/>
                <w:szCs w:val="16"/>
              </w:rPr>
              <w:t>,</w:t>
            </w:r>
            <w:r w:rsidR="00B16C13" w:rsidRPr="00B16C13">
              <w:rPr>
                <w:rFonts w:ascii="Times New Roman" w:hAnsi="Times New Roman" w:cs="Angsana New"/>
                <w:sz w:val="16"/>
                <w:szCs w:val="16"/>
              </w:rPr>
              <w:t>841</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5</w:t>
            </w: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017</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165</w:t>
            </w:r>
            <w:r w:rsidRPr="00CA2A41">
              <w:rPr>
                <w:rFonts w:ascii="Times New Roman" w:hAnsi="Times New Roman" w:cs="Angsana New"/>
                <w:sz w:val="16"/>
                <w:szCs w:val="16"/>
              </w:rPr>
              <w:t>,</w:t>
            </w:r>
            <w:r w:rsidR="00B16C13" w:rsidRPr="00B16C13">
              <w:rPr>
                <w:rFonts w:ascii="Times New Roman" w:hAnsi="Times New Roman" w:cs="Angsana New"/>
                <w:sz w:val="16"/>
                <w:szCs w:val="16"/>
              </w:rPr>
              <w:t>858</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24</w:t>
            </w:r>
            <w:r w:rsidRPr="00CA2A41">
              <w:rPr>
                <w:rFonts w:ascii="Times New Roman" w:hAnsi="Times New Roman" w:cs="Angsana New"/>
                <w:sz w:val="16"/>
                <w:szCs w:val="16"/>
              </w:rPr>
              <w:t>,</w:t>
            </w:r>
            <w:r w:rsidR="00B16C13" w:rsidRPr="00B16C13">
              <w:rPr>
                <w:rFonts w:ascii="Times New Roman" w:hAnsi="Times New Roman" w:cs="Angsana New"/>
                <w:sz w:val="16"/>
                <w:szCs w:val="16"/>
              </w:rPr>
              <w:t>959</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w:t>
            </w: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214</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90" w:type="dxa"/>
            <w:shd w:val="clear" w:color="auto" w:fill="auto"/>
          </w:tcPr>
          <w:p w:rsidR="001E2E01" w:rsidRPr="00EB2151" w:rsidRDefault="00B16C13" w:rsidP="00CA2A41">
            <w:pPr>
              <w:tabs>
                <w:tab w:val="decimal" w:pos="900"/>
              </w:tabs>
              <w:spacing w:after="0" w:line="240" w:lineRule="exact"/>
              <w:rPr>
                <w:rFonts w:ascii="Times New Roman" w:eastAsia="Times New Roman" w:hAnsi="Times New Roman" w:cs="Times New Roman"/>
                <w:sz w:val="16"/>
                <w:szCs w:val="16"/>
                <w:lang w:val="en-GB"/>
              </w:rPr>
            </w:pPr>
            <w:r w:rsidRPr="00CA2A41">
              <w:rPr>
                <w:rFonts w:ascii="Times New Roman" w:eastAsia="Times New Roman" w:hAnsi="Times New Roman" w:cs="Times New Roman"/>
                <w:sz w:val="16"/>
                <w:szCs w:val="16"/>
                <w:lang w:val="en-GB"/>
              </w:rPr>
              <w:t>104</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26</w:t>
            </w:r>
            <w:r w:rsidRPr="00CA2A41">
              <w:rPr>
                <w:rFonts w:ascii="Times New Roman" w:hAnsi="Times New Roman" w:cs="Angsana New"/>
                <w:sz w:val="16"/>
                <w:szCs w:val="16"/>
              </w:rPr>
              <w:t>,</w:t>
            </w:r>
            <w:r w:rsidR="00B16C13" w:rsidRPr="00B16C13">
              <w:rPr>
                <w:rFonts w:ascii="Times New Roman" w:hAnsi="Times New Roman" w:cs="Angsana New"/>
                <w:sz w:val="16"/>
                <w:szCs w:val="16"/>
              </w:rPr>
              <w:t>069</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148</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159</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307</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20</w:t>
            </w:r>
            <w:r w:rsidRPr="00CA2A41">
              <w:rPr>
                <w:rFonts w:ascii="Times New Roman" w:hAnsi="Times New Roman" w:cs="Angsana New"/>
                <w:sz w:val="16"/>
                <w:szCs w:val="16"/>
              </w:rPr>
              <w:t>,</w:t>
            </w:r>
            <w:r w:rsidR="00B16C13" w:rsidRPr="00B16C13">
              <w:rPr>
                <w:rFonts w:ascii="Times New Roman" w:hAnsi="Times New Roman" w:cs="Angsana New"/>
                <w:sz w:val="16"/>
                <w:szCs w:val="16"/>
              </w:rPr>
              <w:t>084</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2</w:t>
            </w: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785</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B16C13" w:rsidP="00CA2A41">
            <w:pPr>
              <w:tabs>
                <w:tab w:val="decimal" w:pos="90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15</w:t>
            </w:r>
            <w:r w:rsidR="001E2E01" w:rsidRPr="00EB2151">
              <w:rPr>
                <w:rFonts w:ascii="Times New Roman" w:eastAsia="Times New Roman" w:hAnsi="Times New Roman" w:cs="Times New Roman"/>
                <w:sz w:val="16"/>
                <w:szCs w:val="16"/>
                <w:lang w:val="en-GB"/>
              </w:rPr>
              <w:t>,</w:t>
            </w:r>
            <w:r w:rsidRPr="00CA2A41">
              <w:rPr>
                <w:rFonts w:ascii="Times New Roman" w:eastAsia="Times New Roman" w:hAnsi="Times New Roman" w:cs="Times New Roman"/>
                <w:sz w:val="16"/>
                <w:szCs w:val="16"/>
                <w:lang w:val="en-GB"/>
              </w:rPr>
              <w:t>780</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7</w:t>
            </w:r>
            <w:r w:rsidRPr="00CA2A41">
              <w:rPr>
                <w:rFonts w:ascii="Times New Roman" w:hAnsi="Times New Roman" w:cs="Angsana New"/>
                <w:sz w:val="16"/>
                <w:szCs w:val="16"/>
              </w:rPr>
              <w:t>,</w:t>
            </w:r>
            <w:r w:rsidR="00B16C13" w:rsidRPr="00B16C13">
              <w:rPr>
                <w:rFonts w:ascii="Times New Roman" w:hAnsi="Times New Roman" w:cs="Angsana New"/>
                <w:sz w:val="16"/>
                <w:szCs w:val="16"/>
              </w:rPr>
              <w:t>089</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w:t>
            </w:r>
            <w:r w:rsidRPr="00CA2A41">
              <w:rPr>
                <w:rFonts w:ascii="Times New Roman" w:hAnsi="Times New Roman" w:cs="Angsana New"/>
                <w:sz w:val="16"/>
                <w:szCs w:val="16"/>
              </w:rPr>
              <w:t>,</w:t>
            </w:r>
            <w:r w:rsidR="00B16C13" w:rsidRPr="00B16C13">
              <w:rPr>
                <w:rFonts w:ascii="Times New Roman" w:hAnsi="Times New Roman" w:cs="Angsana New"/>
                <w:sz w:val="16"/>
                <w:szCs w:val="16"/>
              </w:rPr>
              <w:t>488</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4</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shd w:val="clear" w:color="auto" w:fill="auto"/>
          </w:tcPr>
          <w:p w:rsidR="001E2E01" w:rsidRPr="00EB2151" w:rsidRDefault="001E2E01" w:rsidP="00441BA9">
            <w:pPr>
              <w:tabs>
                <w:tab w:val="decimal" w:pos="549"/>
              </w:tabs>
              <w:spacing w:after="0" w:line="240" w:lineRule="exact"/>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w:t>
            </w:r>
            <w:r w:rsidRPr="00CA2A41">
              <w:rPr>
                <w:rFonts w:ascii="Times New Roman" w:hAnsi="Times New Roman" w:cs="Angsana New"/>
                <w:sz w:val="16"/>
                <w:szCs w:val="16"/>
              </w:rPr>
              <w:t>,</w:t>
            </w:r>
            <w:r w:rsidR="00B16C13" w:rsidRPr="00B16C13">
              <w:rPr>
                <w:rFonts w:ascii="Times New Roman" w:hAnsi="Times New Roman" w:cs="Angsana New"/>
                <w:sz w:val="16"/>
                <w:szCs w:val="16"/>
              </w:rPr>
              <w:t>492</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892" w:hanging="424"/>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accumulated depreciation</w:t>
            </w:r>
          </w:p>
        </w:tc>
        <w:tc>
          <w:tcPr>
            <w:tcW w:w="990" w:type="dxa"/>
            <w:tcBorders>
              <w:top w:val="single" w:sz="4" w:space="0" w:color="auto"/>
              <w:bottom w:val="single" w:sz="4" w:space="0" w:color="auto"/>
            </w:tcBorders>
            <w:shd w:val="clear" w:color="auto" w:fill="auto"/>
          </w:tcPr>
          <w:p w:rsidR="001E2E01" w:rsidRPr="00CA2A41" w:rsidRDefault="001E2E01" w:rsidP="00CA2A41">
            <w:pPr>
              <w:tabs>
                <w:tab w:val="decimal" w:pos="900"/>
              </w:tabs>
              <w:spacing w:after="0" w:line="240" w:lineRule="exact"/>
              <w:ind w:right="3"/>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208</w:t>
            </w:r>
            <w:r w:rsidRPr="00CA2A41">
              <w:rPr>
                <w:rFonts w:ascii="Times New Roman" w:hAnsi="Times New Roman" w:cs="Angsana New"/>
                <w:sz w:val="16"/>
                <w:szCs w:val="16"/>
              </w:rPr>
              <w:t>,</w:t>
            </w:r>
            <w:r w:rsidR="00B16C13" w:rsidRPr="00B16C13">
              <w:rPr>
                <w:rFonts w:ascii="Times New Roman" w:hAnsi="Times New Roman" w:cs="Angsana New"/>
                <w:sz w:val="16"/>
                <w:szCs w:val="16"/>
              </w:rPr>
              <w:t>520</w:t>
            </w:r>
            <w:r w:rsidRPr="00CA2A41">
              <w:rPr>
                <w:rFonts w:ascii="Times New Roman" w:hAnsi="Times New Roman" w:cs="Angsana New"/>
                <w:sz w:val="16"/>
                <w:szCs w:val="16"/>
              </w:rPr>
              <w:t>)</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bottom w:val="single" w:sz="4" w:space="0" w:color="auto"/>
            </w:tcBorders>
            <w:shd w:val="clear" w:color="auto" w:fill="auto"/>
          </w:tcPr>
          <w:p w:rsidR="001E2E01" w:rsidRPr="00CA2A41" w:rsidRDefault="001E2E01" w:rsidP="00CA2A41">
            <w:pPr>
              <w:tabs>
                <w:tab w:val="decimal" w:pos="909"/>
              </w:tabs>
              <w:spacing w:after="0" w:line="240" w:lineRule="exact"/>
              <w:rPr>
                <w:rFonts w:ascii="Times New Roman" w:eastAsia="Times New Roman" w:hAnsi="Times New Roman" w:cs="Angsana New"/>
                <w:sz w:val="16"/>
                <w:szCs w:val="16"/>
              </w:rPr>
            </w:pP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9</w:t>
            </w:r>
            <w:r w:rsidRPr="00CA2A41">
              <w:rPr>
                <w:rFonts w:ascii="Times New Roman" w:eastAsia="Times New Roman" w:hAnsi="Times New Roman" w:cs="Angsana New"/>
                <w:sz w:val="16"/>
                <w:szCs w:val="16"/>
              </w:rPr>
              <w:t>,</w:t>
            </w:r>
            <w:r w:rsidR="00B16C13" w:rsidRPr="00B16C13">
              <w:rPr>
                <w:rFonts w:ascii="Times New Roman" w:eastAsia="Times New Roman" w:hAnsi="Times New Roman" w:cs="Angsana New"/>
                <w:sz w:val="16"/>
                <w:szCs w:val="16"/>
              </w:rPr>
              <w:t>179</w:t>
            </w:r>
            <w:r w:rsidRPr="00CA2A41">
              <w:rPr>
                <w:rFonts w:ascii="Times New Roman" w:eastAsia="Times New Roman" w:hAnsi="Times New Roman" w:cs="Angsana New"/>
                <w:sz w:val="16"/>
                <w:szCs w:val="16"/>
              </w:rPr>
              <w:t>)</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bottom w:val="single" w:sz="4" w:space="0" w:color="auto"/>
            </w:tcBorders>
            <w:shd w:val="clear" w:color="auto" w:fill="auto"/>
          </w:tcPr>
          <w:p w:rsidR="001E2E01" w:rsidRPr="00EB2151" w:rsidRDefault="00B16C13" w:rsidP="00CA2A41">
            <w:pPr>
              <w:tabs>
                <w:tab w:val="decimal" w:pos="900"/>
              </w:tabs>
              <w:spacing w:after="0" w:line="240" w:lineRule="exact"/>
              <w:rPr>
                <w:rFonts w:ascii="Times New Roman" w:eastAsia="Times New Roman" w:hAnsi="Times New Roman" w:cs="Times New Roman"/>
                <w:sz w:val="16"/>
                <w:szCs w:val="16"/>
                <w:lang w:val="en-GB"/>
              </w:rPr>
            </w:pPr>
            <w:r w:rsidRPr="00B16C13">
              <w:rPr>
                <w:rFonts w:ascii="Times New Roman" w:eastAsia="Times New Roman" w:hAnsi="Times New Roman" w:cs="Angsana New"/>
                <w:sz w:val="16"/>
                <w:szCs w:val="16"/>
              </w:rPr>
              <w:t>15</w:t>
            </w:r>
            <w:r w:rsidR="001E2E01" w:rsidRPr="00EB2151">
              <w:rPr>
                <w:rFonts w:ascii="Times New Roman" w:eastAsia="Times New Roman" w:hAnsi="Times New Roman" w:cs="Times New Roman"/>
                <w:sz w:val="16"/>
                <w:szCs w:val="16"/>
                <w:lang w:val="en-GB"/>
              </w:rPr>
              <w:t>,</w:t>
            </w:r>
            <w:r w:rsidRPr="00CA2A41">
              <w:rPr>
                <w:rFonts w:ascii="Times New Roman" w:eastAsia="Times New Roman" w:hAnsi="Times New Roman" w:cs="Times New Roman"/>
                <w:sz w:val="16"/>
                <w:szCs w:val="16"/>
                <w:lang w:val="en-GB"/>
              </w:rPr>
              <w:t>884</w:t>
            </w: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single" w:sz="4" w:space="0" w:color="auto"/>
            </w:tcBorders>
            <w:shd w:val="clear" w:color="auto" w:fill="auto"/>
          </w:tcPr>
          <w:p w:rsidR="001E2E01" w:rsidRPr="00CA2A41" w:rsidRDefault="001E2E01" w:rsidP="00CA2A41">
            <w:pPr>
              <w:tabs>
                <w:tab w:val="decimal" w:pos="895"/>
              </w:tabs>
              <w:spacing w:after="0" w:line="240" w:lineRule="exact"/>
              <w:rPr>
                <w:rFonts w:ascii="Times New Roman" w:hAnsi="Times New Roman" w:cs="Angsana New"/>
                <w:sz w:val="16"/>
                <w:szCs w:val="16"/>
              </w:rPr>
            </w:pPr>
            <w:r w:rsidRPr="00CA2A41">
              <w:rPr>
                <w:rFonts w:ascii="Times New Roman" w:hAnsi="Times New Roman" w:cs="Angsana New"/>
                <w:sz w:val="16"/>
                <w:szCs w:val="16"/>
              </w:rPr>
              <w:t>(</w:t>
            </w:r>
            <w:r w:rsidR="00B16C13" w:rsidRPr="00B16C13">
              <w:rPr>
                <w:rFonts w:ascii="Times New Roman" w:hAnsi="Times New Roman" w:cs="Angsana New"/>
                <w:sz w:val="16"/>
                <w:szCs w:val="16"/>
              </w:rPr>
              <w:t>201</w:t>
            </w:r>
            <w:r w:rsidRPr="00CA2A41">
              <w:rPr>
                <w:rFonts w:ascii="Times New Roman" w:hAnsi="Times New Roman" w:cs="Angsana New"/>
                <w:sz w:val="16"/>
                <w:szCs w:val="16"/>
              </w:rPr>
              <w:t>,</w:t>
            </w:r>
            <w:r w:rsidR="00B16C13" w:rsidRPr="00B16C13">
              <w:rPr>
                <w:rFonts w:ascii="Times New Roman" w:hAnsi="Times New Roman" w:cs="Angsana New"/>
                <w:sz w:val="16"/>
                <w:szCs w:val="16"/>
              </w:rPr>
              <w:t>815</w:t>
            </w:r>
            <w:r w:rsidRPr="00CA2A41">
              <w:rPr>
                <w:rFonts w:ascii="Times New Roman" w:hAnsi="Times New Roman" w:cs="Angsana New"/>
                <w:sz w:val="16"/>
                <w:szCs w:val="16"/>
              </w:rPr>
              <w:t>)</w:t>
            </w:r>
          </w:p>
        </w:tc>
      </w:tr>
      <w:tr w:rsidR="001E2E01" w:rsidRPr="00EB2151" w:rsidTr="001E2E01">
        <w:trPr>
          <w:trHeight w:val="20"/>
        </w:trPr>
        <w:tc>
          <w:tcPr>
            <w:tcW w:w="4680" w:type="dxa"/>
          </w:tcPr>
          <w:p w:rsidR="001E2E01" w:rsidRPr="00EB2151" w:rsidRDefault="001E2E01" w:rsidP="00441BA9">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Total property, plant and equipment</w:t>
            </w:r>
          </w:p>
        </w:tc>
        <w:tc>
          <w:tcPr>
            <w:tcW w:w="990" w:type="dxa"/>
            <w:tcBorders>
              <w:top w:val="single" w:sz="4" w:space="0" w:color="auto"/>
              <w:bottom w:val="double" w:sz="4" w:space="0" w:color="auto"/>
            </w:tcBorders>
            <w:shd w:val="clear" w:color="auto" w:fill="auto"/>
          </w:tcPr>
          <w:p w:rsidR="001E2E01" w:rsidRPr="00EB2151" w:rsidRDefault="00B16C13" w:rsidP="00CA2A41">
            <w:pPr>
              <w:tabs>
                <w:tab w:val="decimal" w:pos="900"/>
              </w:tabs>
              <w:spacing w:after="0" w:line="240" w:lineRule="exact"/>
              <w:ind w:right="3"/>
              <w:rPr>
                <w:rFonts w:ascii="Times New Roman" w:hAnsi="Times New Roman" w:cs="Times New Roman"/>
                <w:sz w:val="16"/>
                <w:szCs w:val="16"/>
              </w:rPr>
            </w:pPr>
            <w:r w:rsidRPr="00B16C13">
              <w:rPr>
                <w:rFonts w:ascii="Times New Roman" w:hAnsi="Times New Roman" w:cs="Angsana New"/>
                <w:sz w:val="16"/>
                <w:szCs w:val="16"/>
              </w:rPr>
              <w:t>212</w:t>
            </w:r>
            <w:r w:rsidR="001E2E01" w:rsidRPr="00EB2151">
              <w:rPr>
                <w:rFonts w:ascii="Times New Roman" w:hAnsi="Times New Roman" w:cs="Times New Roman"/>
                <w:sz w:val="16"/>
                <w:szCs w:val="16"/>
              </w:rPr>
              <w:t>,</w:t>
            </w:r>
            <w:r w:rsidRPr="00B16C13">
              <w:rPr>
                <w:rFonts w:ascii="Times New Roman" w:hAnsi="Times New Roman" w:cs="Angsana New"/>
                <w:sz w:val="16"/>
                <w:szCs w:val="16"/>
              </w:rPr>
              <w:t>299</w:t>
            </w:r>
          </w:p>
        </w:tc>
        <w:tc>
          <w:tcPr>
            <w:tcW w:w="81"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9" w:type="dxa"/>
            <w:tcBorders>
              <w:top w:val="single" w:sz="4" w:space="0" w:color="auto"/>
            </w:tcBorders>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90" w:type="dxa"/>
            <w:tcBorders>
              <w:top w:val="single" w:sz="4" w:space="0" w:color="auto"/>
            </w:tcBorders>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90" w:type="dxa"/>
            <w:shd w:val="clear" w:color="auto" w:fill="auto"/>
          </w:tcPr>
          <w:p w:rsidR="001E2E01" w:rsidRPr="00EB2151" w:rsidRDefault="001E2E01" w:rsidP="00441BA9">
            <w:pPr>
              <w:spacing w:after="0" w:line="240" w:lineRule="exact"/>
              <w:ind w:left="-288"/>
              <w:jc w:val="thaiDistribute"/>
              <w:rPr>
                <w:rFonts w:ascii="Times New Roman" w:eastAsia="Times New Roman" w:hAnsi="Times New Roman" w:cs="Times New Roman"/>
                <w:sz w:val="16"/>
                <w:szCs w:val="16"/>
                <w:lang w:val="en-GB"/>
              </w:rPr>
            </w:pPr>
          </w:p>
        </w:tc>
        <w:tc>
          <w:tcPr>
            <w:tcW w:w="1001" w:type="dxa"/>
            <w:tcBorders>
              <w:top w:val="single" w:sz="4" w:space="0" w:color="auto"/>
              <w:bottom w:val="double" w:sz="4" w:space="0" w:color="auto"/>
            </w:tcBorders>
            <w:shd w:val="clear" w:color="auto" w:fill="auto"/>
          </w:tcPr>
          <w:p w:rsidR="001E2E01" w:rsidRPr="00EB2151" w:rsidRDefault="00B16C13" w:rsidP="00CA2A41">
            <w:pPr>
              <w:tabs>
                <w:tab w:val="decimal" w:pos="895"/>
              </w:tabs>
              <w:spacing w:after="0" w:line="240" w:lineRule="exact"/>
              <w:rPr>
                <w:rFonts w:ascii="Times New Roman" w:hAnsi="Times New Roman" w:cs="Times New Roman"/>
                <w:sz w:val="16"/>
                <w:szCs w:val="16"/>
              </w:rPr>
            </w:pPr>
            <w:r w:rsidRPr="00B16C13">
              <w:rPr>
                <w:rFonts w:ascii="Times New Roman" w:hAnsi="Times New Roman" w:cs="Angsana New"/>
                <w:sz w:val="16"/>
                <w:szCs w:val="16"/>
              </w:rPr>
              <w:t>206</w:t>
            </w:r>
            <w:r w:rsidR="001E2E01" w:rsidRPr="00EB2151">
              <w:rPr>
                <w:rFonts w:ascii="Times New Roman" w:hAnsi="Times New Roman" w:cs="Times New Roman"/>
                <w:sz w:val="16"/>
                <w:szCs w:val="16"/>
              </w:rPr>
              <w:t>,</w:t>
            </w:r>
            <w:r w:rsidRPr="00B16C13">
              <w:rPr>
                <w:rFonts w:ascii="Times New Roman" w:hAnsi="Times New Roman" w:cs="Angsana New"/>
                <w:sz w:val="16"/>
                <w:szCs w:val="16"/>
              </w:rPr>
              <w:t>487</w:t>
            </w:r>
          </w:p>
        </w:tc>
      </w:tr>
    </w:tbl>
    <w:p w:rsidR="00441BA9" w:rsidRDefault="00441BA9">
      <w:pPr>
        <w:spacing w:after="0"/>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br w:type="page"/>
      </w:r>
    </w:p>
    <w:p w:rsidR="00DB54CD" w:rsidRPr="00EC5FB1" w:rsidRDefault="00DB54CD" w:rsidP="00441BA9">
      <w:pPr>
        <w:spacing w:after="0"/>
        <w:ind w:left="418" w:right="-14" w:firstLine="979"/>
        <w:jc w:val="right"/>
        <w:rPr>
          <w:rFonts w:ascii="Times New Roman" w:eastAsia="Times New Roman" w:hAnsi="Times New Roman" w:cs="Times New Roman"/>
          <w:b/>
          <w:bCs/>
          <w:sz w:val="16"/>
          <w:szCs w:val="16"/>
          <w:lang w:val="en-GB"/>
        </w:rPr>
      </w:pPr>
      <w:r w:rsidRPr="00EC5FB1">
        <w:rPr>
          <w:rFonts w:ascii="Times New Roman" w:eastAsia="Times New Roman" w:hAnsi="Times New Roman" w:cs="Times New Roman"/>
          <w:b/>
          <w:bCs/>
          <w:sz w:val="16"/>
          <w:szCs w:val="16"/>
          <w:lang w:val="en-GB"/>
        </w:rPr>
        <w:lastRenderedPageBreak/>
        <w:t>(Unit: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990"/>
        <w:gridCol w:w="81"/>
        <w:gridCol w:w="999"/>
        <w:gridCol w:w="90"/>
        <w:gridCol w:w="990"/>
        <w:gridCol w:w="90"/>
        <w:gridCol w:w="990"/>
        <w:gridCol w:w="79"/>
        <w:gridCol w:w="1001"/>
      </w:tblGrid>
      <w:tr w:rsidR="00DB54CD" w:rsidRPr="00EB2151" w:rsidTr="005321B8">
        <w:trPr>
          <w:trHeight w:val="20"/>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5310" w:type="dxa"/>
            <w:gridSpan w:val="9"/>
          </w:tcPr>
          <w:p w:rsidR="00DB54CD" w:rsidRPr="00EB2151" w:rsidRDefault="00214780" w:rsidP="00DB54CD">
            <w:pPr>
              <w:spacing w:after="0" w:line="240" w:lineRule="exact"/>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Separate</w:t>
            </w:r>
            <w:r w:rsidR="00C00712" w:rsidRPr="00EB2151">
              <w:rPr>
                <w:rFonts w:ascii="Times New Roman" w:eastAsia="Times New Roman" w:hAnsi="Times New Roman" w:cs="Times New Roman"/>
                <w:b/>
                <w:bCs/>
                <w:sz w:val="16"/>
                <w:szCs w:val="16"/>
                <w:lang w:val="en-GB"/>
              </w:rPr>
              <w:t xml:space="preserve"> financial statement</w:t>
            </w:r>
          </w:p>
        </w:tc>
      </w:tr>
      <w:tr w:rsidR="00DB54CD" w:rsidRPr="00EB2151" w:rsidTr="005321B8">
        <w:trPr>
          <w:trHeight w:val="20"/>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Balance as at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Increase</w:t>
            </w: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cs/>
                <w:lang w:val="en-GB"/>
              </w:rPr>
              <w:t>(</w:t>
            </w:r>
            <w:r w:rsidRPr="00EB2151">
              <w:rPr>
                <w:rFonts w:ascii="Times New Roman" w:eastAsia="Times New Roman" w:hAnsi="Times New Roman" w:cs="Times New Roman"/>
                <w:b/>
                <w:bCs/>
                <w:sz w:val="16"/>
                <w:szCs w:val="16"/>
                <w:lang w:val="en-GB"/>
              </w:rPr>
              <w:t>Decrease</w:t>
            </w:r>
            <w:r w:rsidRPr="00EB2151">
              <w:rPr>
                <w:rFonts w:ascii="Times New Roman" w:eastAsia="Times New Roman" w:hAnsi="Times New Roman" w:cs="Times New Roman"/>
                <w:b/>
                <w:bCs/>
                <w:sz w:val="16"/>
                <w:szCs w:val="16"/>
                <w:cs/>
                <w:lang w:val="en-GB"/>
              </w:rPr>
              <w:t>)</w:t>
            </w: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Transfer</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Balance as at</w:t>
            </w:r>
          </w:p>
        </w:tc>
      </w:tr>
      <w:tr w:rsidR="00DB54CD" w:rsidRPr="00EB2151" w:rsidTr="005321B8">
        <w:trPr>
          <w:trHeight w:val="20"/>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January </w:t>
            </w:r>
            <w:r w:rsidR="00B16C13" w:rsidRPr="00B16C13">
              <w:rPr>
                <w:rFonts w:ascii="Times New Roman" w:eastAsia="Times New Roman" w:hAnsi="Times New Roman" w:cs="Angsana New"/>
                <w:b/>
                <w:bCs/>
                <w:sz w:val="16"/>
                <w:szCs w:val="16"/>
              </w:rPr>
              <w:t>1</w:t>
            </w:r>
            <w:r w:rsidRPr="00EB2151">
              <w:rPr>
                <w:rFonts w:ascii="Times New Roman" w:eastAsia="Times New Roman" w:hAnsi="Times New Roman" w:cs="Times New Roman"/>
                <w:b/>
                <w:bCs/>
                <w:sz w:val="16"/>
                <w:szCs w:val="16"/>
                <w:lang w:val="en-GB"/>
              </w:rPr>
              <w: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between</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 xml:space="preserve">December </w:t>
            </w:r>
            <w:r w:rsidR="00B16C13" w:rsidRPr="00B16C13">
              <w:rPr>
                <w:rFonts w:ascii="Times New Roman" w:eastAsia="Times New Roman" w:hAnsi="Times New Roman" w:cs="Angsana New"/>
                <w:b/>
                <w:bCs/>
                <w:sz w:val="16"/>
                <w:szCs w:val="16"/>
              </w:rPr>
              <w:t>31</w:t>
            </w:r>
            <w:r w:rsidRPr="00EB2151">
              <w:rPr>
                <w:rFonts w:ascii="Times New Roman" w:eastAsia="Times New Roman" w:hAnsi="Times New Roman" w:cs="Times New Roman"/>
                <w:b/>
                <w:bCs/>
                <w:sz w:val="16"/>
                <w:szCs w:val="16"/>
                <w:lang w:val="en-GB"/>
              </w:rPr>
              <w:t>,</w:t>
            </w:r>
          </w:p>
        </w:tc>
      </w:tr>
      <w:tr w:rsidR="00DB54CD" w:rsidRPr="00EB2151" w:rsidTr="005321B8">
        <w:trPr>
          <w:trHeight w:val="20"/>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B16C13" w:rsidP="00DB54CD">
            <w:pPr>
              <w:spacing w:after="0" w:line="240" w:lineRule="exact"/>
              <w:jc w:val="center"/>
              <w:rPr>
                <w:rFonts w:ascii="Times New Roman" w:eastAsia="Times New Roman" w:hAnsi="Times New Roman" w:cs="Times New Roman"/>
                <w:sz w:val="16"/>
                <w:szCs w:val="16"/>
                <w:lang w:val="en-GB"/>
              </w:rPr>
            </w:pPr>
            <w:r w:rsidRPr="00B16C13">
              <w:rPr>
                <w:rFonts w:ascii="Times New Roman" w:eastAsia="Times New Roman" w:hAnsi="Times New Roman" w:cs="Angsana New"/>
                <w:b/>
                <w:bCs/>
                <w:sz w:val="16"/>
                <w:szCs w:val="16"/>
              </w:rPr>
              <w:t>2018</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account</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1001" w:type="dxa"/>
          </w:tcPr>
          <w:p w:rsidR="00DB54CD" w:rsidRPr="00EB2151" w:rsidRDefault="00B16C13" w:rsidP="00DB54CD">
            <w:pPr>
              <w:spacing w:after="0" w:line="240" w:lineRule="exact"/>
              <w:jc w:val="center"/>
              <w:rPr>
                <w:rFonts w:ascii="Times New Roman" w:eastAsia="Times New Roman" w:hAnsi="Times New Roman" w:cs="Times New Roman"/>
                <w:b/>
                <w:bCs/>
                <w:sz w:val="16"/>
                <w:szCs w:val="16"/>
                <w:lang w:val="en-GB"/>
              </w:rPr>
            </w:pPr>
            <w:r w:rsidRPr="00B16C13">
              <w:rPr>
                <w:rFonts w:ascii="Times New Roman" w:eastAsia="Times New Roman" w:hAnsi="Times New Roman" w:cs="Angsana New"/>
                <w:b/>
                <w:bCs/>
                <w:sz w:val="16"/>
                <w:szCs w:val="16"/>
              </w:rPr>
              <w:t>2018</w:t>
            </w:r>
          </w:p>
        </w:tc>
      </w:tr>
      <w:tr w:rsidR="00DB54CD" w:rsidRPr="00EB2151" w:rsidTr="005321B8">
        <w:trPr>
          <w:trHeight w:val="20"/>
        </w:trPr>
        <w:tc>
          <w:tcPr>
            <w:tcW w:w="3600" w:type="dxa"/>
          </w:tcPr>
          <w:p w:rsidR="00DB54CD" w:rsidRPr="00EB2151" w:rsidRDefault="00DB54CD" w:rsidP="00DB54CD">
            <w:pPr>
              <w:spacing w:after="0" w:line="240" w:lineRule="exact"/>
              <w:ind w:left="532" w:firstLine="8"/>
              <w:jc w:val="thaiDistribute"/>
              <w:rPr>
                <w:rFonts w:ascii="Times New Roman" w:eastAsia="Times New Roman" w:hAnsi="Times New Roman" w:cs="Times New Roman"/>
                <w:b/>
                <w:bCs/>
                <w:sz w:val="16"/>
                <w:szCs w:val="16"/>
                <w:cs/>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81" w:type="dxa"/>
          </w:tcPr>
          <w:p w:rsidR="00DB54CD" w:rsidRPr="00EB2151" w:rsidRDefault="00DB54CD" w:rsidP="00DB54CD">
            <w:pPr>
              <w:spacing w:after="0" w:line="240" w:lineRule="exact"/>
              <w:jc w:val="thaiDistribute"/>
              <w:rPr>
                <w:rFonts w:ascii="Times New Roman" w:eastAsia="Times New Roman" w:hAnsi="Times New Roman" w:cs="Times New Roman"/>
                <w:b/>
                <w:bCs/>
                <w:sz w:val="16"/>
                <w:szCs w:val="16"/>
                <w:lang w:val="en-GB"/>
              </w:rPr>
            </w:pPr>
          </w:p>
        </w:tc>
        <w:tc>
          <w:tcPr>
            <w:tcW w:w="99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DB54CD">
            <w:pPr>
              <w:spacing w:after="0" w:line="240" w:lineRule="exact"/>
              <w:ind w:left="-198" w:firstLine="468"/>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lang w:val="en-GB"/>
              </w:rPr>
            </w:pPr>
          </w:p>
        </w:tc>
        <w:tc>
          <w:tcPr>
            <w:tcW w:w="990"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c>
          <w:tcPr>
            <w:tcW w:w="79"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p>
        </w:tc>
        <w:tc>
          <w:tcPr>
            <w:tcW w:w="1001" w:type="dxa"/>
          </w:tcPr>
          <w:p w:rsidR="00DB54CD" w:rsidRPr="00EB2151" w:rsidRDefault="00DB54CD" w:rsidP="00DB54CD">
            <w:pPr>
              <w:spacing w:after="0" w:line="240" w:lineRule="exact"/>
              <w:jc w:val="center"/>
              <w:rPr>
                <w:rFonts w:ascii="Times New Roman" w:eastAsia="Times New Roman" w:hAnsi="Times New Roman" w:cs="Times New Roman"/>
                <w:b/>
                <w:bCs/>
                <w:sz w:val="16"/>
                <w:szCs w:val="16"/>
                <w:cs/>
                <w:lang w:val="en-GB"/>
              </w:rPr>
            </w:pPr>
            <w:r w:rsidRPr="00EB2151">
              <w:rPr>
                <w:rFonts w:ascii="Times New Roman" w:eastAsia="Times New Roman" w:hAnsi="Times New Roman" w:cs="Times New Roman"/>
                <w:b/>
                <w:bCs/>
                <w:sz w:val="16"/>
                <w:szCs w:val="16"/>
                <w:lang w:val="en-GB"/>
              </w:rPr>
              <w:t>Baht</w:t>
            </w:r>
          </w:p>
        </w:tc>
      </w:tr>
      <w:tr w:rsidR="00DB54CD" w:rsidRPr="00EB2151" w:rsidTr="005321B8">
        <w:trPr>
          <w:trHeight w:val="20"/>
        </w:trPr>
        <w:tc>
          <w:tcPr>
            <w:tcW w:w="3600" w:type="dxa"/>
          </w:tcPr>
          <w:p w:rsidR="00DB54CD" w:rsidRPr="00EB2151" w:rsidRDefault="00DB54CD" w:rsidP="00DB54CD">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Cost</w:t>
            </w:r>
            <w:r w:rsidRPr="00EB2151">
              <w:rPr>
                <w:rFonts w:ascii="Times New Roman" w:eastAsia="Times New Roman" w:hAnsi="Times New Roman" w:cs="Times New Roman"/>
                <w:b/>
                <w:bCs/>
                <w:sz w:val="16"/>
                <w:szCs w:val="16"/>
                <w:cs/>
                <w:lang w:val="en-GB"/>
              </w:rPr>
              <w:t>:</w:t>
            </w:r>
          </w:p>
        </w:tc>
        <w:tc>
          <w:tcPr>
            <w:tcW w:w="990" w:type="dxa"/>
          </w:tcPr>
          <w:p w:rsidR="00DB54CD" w:rsidRPr="00EB2151" w:rsidRDefault="00DB54CD" w:rsidP="00DB54CD">
            <w:pPr>
              <w:tabs>
                <w:tab w:val="decimal" w:pos="1053"/>
              </w:tabs>
              <w:spacing w:after="0" w:line="240" w:lineRule="exact"/>
              <w:ind w:left="-1215" w:firstLine="783"/>
              <w:jc w:val="thaiDistribute"/>
              <w:rPr>
                <w:rFonts w:ascii="Times New Roman" w:eastAsia="Times New Roman" w:hAnsi="Times New Roman" w:cs="Times New Roman"/>
                <w:sz w:val="16"/>
                <w:szCs w:val="16"/>
                <w:lang w:val="en-GB"/>
              </w:rPr>
            </w:pPr>
          </w:p>
        </w:tc>
        <w:tc>
          <w:tcPr>
            <w:tcW w:w="81"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9"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DB54CD">
            <w:pPr>
              <w:tabs>
                <w:tab w:val="decimal" w:pos="1034"/>
              </w:tabs>
              <w:spacing w:after="0" w:line="240" w:lineRule="exact"/>
              <w:jc w:val="thaiDistribute"/>
              <w:rPr>
                <w:rFonts w:ascii="Times New Roman" w:eastAsia="Times New Roman" w:hAnsi="Times New Roman" w:cs="Times New Roman"/>
                <w:sz w:val="16"/>
                <w:szCs w:val="16"/>
                <w:lang w:val="en-GB"/>
              </w:rPr>
            </w:pPr>
          </w:p>
        </w:tc>
        <w:tc>
          <w:tcPr>
            <w:tcW w:w="90" w:type="dxa"/>
          </w:tcPr>
          <w:p w:rsidR="00DB54CD" w:rsidRPr="00EB2151" w:rsidRDefault="00DB54CD" w:rsidP="00DB54CD">
            <w:pPr>
              <w:spacing w:after="0" w:line="240" w:lineRule="exact"/>
              <w:ind w:left="-72"/>
              <w:jc w:val="thaiDistribute"/>
              <w:rPr>
                <w:rFonts w:ascii="Times New Roman" w:eastAsia="Times New Roman" w:hAnsi="Times New Roman" w:cs="Times New Roman"/>
                <w:sz w:val="16"/>
                <w:szCs w:val="16"/>
                <w:lang w:val="en-GB"/>
              </w:rPr>
            </w:pPr>
          </w:p>
        </w:tc>
        <w:tc>
          <w:tcPr>
            <w:tcW w:w="990" w:type="dxa"/>
          </w:tcPr>
          <w:p w:rsidR="00DB54CD" w:rsidRPr="00EB2151" w:rsidRDefault="00DB54CD" w:rsidP="00DB54CD">
            <w:pPr>
              <w:tabs>
                <w:tab w:val="decimal" w:pos="494"/>
              </w:tabs>
              <w:spacing w:after="0" w:line="240" w:lineRule="exact"/>
              <w:ind w:left="-162"/>
              <w:jc w:val="thaiDistribute"/>
              <w:rPr>
                <w:rFonts w:ascii="Times New Roman" w:eastAsia="Times New Roman" w:hAnsi="Times New Roman" w:cs="Times New Roman"/>
                <w:sz w:val="16"/>
                <w:szCs w:val="16"/>
                <w:lang w:val="en-GB"/>
              </w:rPr>
            </w:pPr>
          </w:p>
        </w:tc>
        <w:tc>
          <w:tcPr>
            <w:tcW w:w="79" w:type="dxa"/>
          </w:tcPr>
          <w:p w:rsidR="00DB54CD" w:rsidRPr="00EB2151" w:rsidRDefault="00DB54CD" w:rsidP="00DB54CD">
            <w:pPr>
              <w:spacing w:after="0" w:line="240" w:lineRule="exact"/>
              <w:jc w:val="thaiDistribute"/>
              <w:rPr>
                <w:rFonts w:ascii="Times New Roman" w:eastAsia="Times New Roman" w:hAnsi="Times New Roman" w:cs="Times New Roman"/>
                <w:sz w:val="16"/>
                <w:szCs w:val="16"/>
                <w:lang w:val="en-GB"/>
              </w:rPr>
            </w:pPr>
          </w:p>
        </w:tc>
        <w:tc>
          <w:tcPr>
            <w:tcW w:w="1001" w:type="dxa"/>
          </w:tcPr>
          <w:p w:rsidR="00DB54CD" w:rsidRPr="00EB2151" w:rsidRDefault="00DB54CD" w:rsidP="00DB54CD">
            <w:pPr>
              <w:tabs>
                <w:tab w:val="decimal" w:pos="1062"/>
              </w:tabs>
              <w:spacing w:after="0" w:line="240" w:lineRule="exact"/>
              <w:jc w:val="thaiDistribute"/>
              <w:rPr>
                <w:rFonts w:ascii="Times New Roman" w:eastAsia="Times New Roman" w:hAnsi="Times New Roman" w:cs="Times New Roman"/>
                <w:sz w:val="16"/>
                <w:szCs w:val="16"/>
                <w:lang w:val="en-GB"/>
              </w:rPr>
            </w:pP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Land</w:t>
            </w:r>
          </w:p>
        </w:tc>
        <w:tc>
          <w:tcPr>
            <w:tcW w:w="990" w:type="dxa"/>
          </w:tcPr>
          <w:p w:rsidR="00DB54CD" w:rsidRPr="00EB2151" w:rsidRDefault="00B16C13" w:rsidP="00ED532B">
            <w:pPr>
              <w:tabs>
                <w:tab w:val="decimal" w:pos="895"/>
              </w:tabs>
              <w:spacing w:after="0" w:line="240" w:lineRule="exact"/>
              <w:rPr>
                <w:rFonts w:ascii="Times New Roman" w:hAnsi="Times New Roman" w:cs="Times New Roman"/>
                <w:sz w:val="16"/>
                <w:szCs w:val="16"/>
              </w:rPr>
            </w:pPr>
            <w:r w:rsidRPr="00B16C13">
              <w:rPr>
                <w:rFonts w:ascii="Times New Roman" w:hAnsi="Times New Roman" w:cs="Angsana New"/>
                <w:sz w:val="16"/>
                <w:szCs w:val="16"/>
              </w:rPr>
              <w:t>111</w:t>
            </w:r>
            <w:r w:rsidR="009C2207" w:rsidRPr="00EB2151">
              <w:rPr>
                <w:rFonts w:ascii="Times New Roman" w:hAnsi="Times New Roman" w:cs="Times New Roman"/>
                <w:sz w:val="16"/>
                <w:szCs w:val="16"/>
              </w:rPr>
              <w:t>,</w:t>
            </w:r>
            <w:r w:rsidRPr="00B16C13">
              <w:rPr>
                <w:rFonts w:ascii="Times New Roman" w:hAnsi="Times New Roman" w:cs="Angsana New"/>
                <w:sz w:val="16"/>
                <w:szCs w:val="16"/>
              </w:rPr>
              <w:t>650</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B2151" w:rsidRDefault="001A3F65" w:rsidP="00C77071">
            <w:pPr>
              <w:tabs>
                <w:tab w:val="decimal" w:pos="549"/>
              </w:tabs>
              <w:spacing w:after="0" w:line="24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1A3F65" w:rsidP="00C77071">
            <w:pPr>
              <w:tabs>
                <w:tab w:val="decimal" w:pos="549"/>
              </w:tabs>
              <w:spacing w:after="0" w:line="24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1A3F65" w:rsidP="00C77071">
            <w:pPr>
              <w:spacing w:after="0" w:line="240" w:lineRule="exact"/>
              <w:ind w:left="110" w:right="96" w:hanging="110"/>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79" w:type="dxa"/>
          </w:tcPr>
          <w:p w:rsidR="00DB54CD" w:rsidRPr="00EB2151" w:rsidRDefault="00DB54CD" w:rsidP="00C77071">
            <w:pPr>
              <w:spacing w:after="0" w:line="240" w:lineRule="exact"/>
              <w:ind w:left="110" w:right="96" w:hanging="110"/>
              <w:jc w:val="center"/>
              <w:rPr>
                <w:rFonts w:ascii="Times New Roman" w:hAnsi="Times New Roman" w:cs="Times New Roman"/>
                <w:sz w:val="16"/>
                <w:szCs w:val="16"/>
              </w:rPr>
            </w:pPr>
          </w:p>
        </w:tc>
        <w:tc>
          <w:tcPr>
            <w:tcW w:w="1001" w:type="dxa"/>
          </w:tcPr>
          <w:p w:rsidR="00DB54CD" w:rsidRPr="00EB2151" w:rsidRDefault="00B16C13" w:rsidP="00ED532B">
            <w:pPr>
              <w:tabs>
                <w:tab w:val="decimal" w:pos="914"/>
              </w:tabs>
              <w:spacing w:after="0" w:line="240" w:lineRule="exact"/>
              <w:ind w:right="-1"/>
              <w:jc w:val="thaiDistribute"/>
              <w:rPr>
                <w:rFonts w:ascii="Times New Roman" w:hAnsi="Times New Roman" w:cs="Times New Roman"/>
                <w:sz w:val="16"/>
                <w:szCs w:val="16"/>
              </w:rPr>
            </w:pPr>
            <w:r w:rsidRPr="00B16C13">
              <w:rPr>
                <w:rFonts w:ascii="Times New Roman" w:hAnsi="Times New Roman" w:cs="Angsana New"/>
                <w:sz w:val="16"/>
                <w:szCs w:val="16"/>
              </w:rPr>
              <w:t>111</w:t>
            </w:r>
            <w:r w:rsidR="001A3F65" w:rsidRPr="00EB2151">
              <w:rPr>
                <w:rFonts w:ascii="Times New Roman" w:hAnsi="Times New Roman" w:cs="Times New Roman"/>
                <w:sz w:val="16"/>
                <w:szCs w:val="16"/>
              </w:rPr>
              <w:t>,</w:t>
            </w:r>
            <w:r w:rsidRPr="00B16C13">
              <w:rPr>
                <w:rFonts w:ascii="Times New Roman" w:hAnsi="Times New Roman" w:cs="Angsana New"/>
                <w:sz w:val="16"/>
                <w:szCs w:val="16"/>
              </w:rPr>
              <w:t>650</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311</w:t>
            </w:r>
            <w:r w:rsidR="00B87F7E" w:rsidRPr="00ED532B">
              <w:rPr>
                <w:rFonts w:ascii="Times New Roman" w:hAnsi="Times New Roman" w:cs="Angsana New"/>
                <w:sz w:val="16"/>
                <w:szCs w:val="16"/>
              </w:rPr>
              <w:t>,</w:t>
            </w:r>
            <w:r w:rsidRPr="00B16C13">
              <w:rPr>
                <w:rFonts w:ascii="Times New Roman" w:hAnsi="Times New Roman" w:cs="Angsana New"/>
                <w:sz w:val="16"/>
                <w:szCs w:val="16"/>
              </w:rPr>
              <w:t>861</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B2151" w:rsidRDefault="00B16C13" w:rsidP="00ED532B">
            <w:pPr>
              <w:tabs>
                <w:tab w:val="decimal" w:pos="909"/>
              </w:tabs>
              <w:spacing w:after="0" w:line="240" w:lineRule="exact"/>
              <w:rPr>
                <w:rFonts w:ascii="Times New Roman" w:hAnsi="Times New Roman" w:cs="Times New Roman"/>
                <w:sz w:val="16"/>
                <w:szCs w:val="16"/>
              </w:rPr>
            </w:pPr>
            <w:r w:rsidRPr="00B16C13">
              <w:rPr>
                <w:rFonts w:ascii="Times New Roman" w:hAnsi="Times New Roman" w:cs="Angsana New"/>
                <w:sz w:val="16"/>
                <w:szCs w:val="16"/>
              </w:rPr>
              <w:t>9</w:t>
            </w:r>
            <w:r w:rsidR="001A3F65" w:rsidRPr="00EB2151">
              <w:rPr>
                <w:rFonts w:ascii="Times New Roman" w:hAnsi="Times New Roman" w:cs="Times New Roman"/>
                <w:sz w:val="16"/>
                <w:szCs w:val="16"/>
              </w:rPr>
              <w:t>,</w:t>
            </w:r>
            <w:r w:rsidRPr="00B16C13">
              <w:rPr>
                <w:rFonts w:ascii="Times New Roman" w:hAnsi="Times New Roman" w:cs="Angsana New"/>
                <w:sz w:val="16"/>
                <w:szCs w:val="16"/>
              </w:rPr>
              <w:t>037</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B87F7E" w:rsidP="00ED532B">
            <w:pPr>
              <w:tabs>
                <w:tab w:val="decimal" w:pos="805"/>
              </w:tabs>
              <w:spacing w:after="0" w:line="24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532</w:t>
            </w:r>
            <w:r w:rsidRPr="00EB2151">
              <w:rPr>
                <w:rFonts w:ascii="Times New Roman" w:hAnsi="Times New Roman" w:cs="Times New Roman"/>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624958" w:rsidP="00ED532B">
            <w:pPr>
              <w:tabs>
                <w:tab w:val="decimal" w:pos="810"/>
              </w:tabs>
              <w:spacing w:after="0" w:line="240" w:lineRule="exact"/>
              <w:ind w:right="3"/>
              <w:rPr>
                <w:rFonts w:ascii="Times New Roman" w:hAnsi="Times New Roman" w:cs="Times New Roman"/>
                <w:sz w:val="16"/>
                <w:szCs w:val="16"/>
              </w:rPr>
            </w:pPr>
            <w:r>
              <w:rPr>
                <w:rFonts w:ascii="Times New Roman" w:hAnsi="Times New Roman" w:cs="Times New Roman"/>
                <w:sz w:val="16"/>
                <w:szCs w:val="16"/>
              </w:rPr>
              <w:t>(</w:t>
            </w:r>
            <w:r w:rsidR="00B16C13" w:rsidRPr="00B16C13">
              <w:rPr>
                <w:rFonts w:ascii="Times New Roman" w:hAnsi="Times New Roman" w:cs="Angsana New"/>
                <w:sz w:val="16"/>
                <w:szCs w:val="16"/>
              </w:rPr>
              <w:t>74</w:t>
            </w:r>
            <w:r w:rsidR="001A3F65" w:rsidRPr="00EB2151">
              <w:rPr>
                <w:rFonts w:ascii="Times New Roman" w:hAnsi="Times New Roman" w:cs="Times New Roman"/>
                <w:sz w:val="16"/>
                <w:szCs w:val="16"/>
              </w:rPr>
              <w:t>,</w:t>
            </w:r>
            <w:r w:rsidR="00B16C13" w:rsidRPr="00B16C13">
              <w:rPr>
                <w:rFonts w:ascii="Times New Roman" w:hAnsi="Times New Roman" w:cs="Angsana New"/>
                <w:sz w:val="16"/>
                <w:szCs w:val="16"/>
              </w:rPr>
              <w:t>022</w:t>
            </w:r>
            <w:r>
              <w:rPr>
                <w:rFonts w:ascii="Times New Roman" w:hAnsi="Times New Roman" w:cs="Times New Roman"/>
                <w:sz w:val="16"/>
                <w:szCs w:val="16"/>
              </w:rPr>
              <w:t>)</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246</w:t>
            </w:r>
            <w:r w:rsidR="001A3F65" w:rsidRPr="00ED532B">
              <w:rPr>
                <w:rFonts w:ascii="Times New Roman" w:hAnsi="Times New Roman" w:cs="Angsana New"/>
                <w:sz w:val="16"/>
                <w:szCs w:val="16"/>
              </w:rPr>
              <w:t>,</w:t>
            </w:r>
            <w:r w:rsidRPr="00B16C13">
              <w:rPr>
                <w:rFonts w:ascii="Times New Roman" w:hAnsi="Times New Roman" w:cs="Angsana New"/>
                <w:sz w:val="16"/>
                <w:szCs w:val="16"/>
              </w:rPr>
              <w:t>344</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31</w:t>
            </w:r>
            <w:r w:rsidR="00B87F7E" w:rsidRPr="00ED532B">
              <w:rPr>
                <w:rFonts w:ascii="Times New Roman" w:hAnsi="Times New Roman" w:cs="Angsana New"/>
                <w:sz w:val="16"/>
                <w:szCs w:val="16"/>
              </w:rPr>
              <w:t>,</w:t>
            </w:r>
            <w:r w:rsidRPr="00B16C13">
              <w:rPr>
                <w:rFonts w:ascii="Times New Roman" w:hAnsi="Times New Roman" w:cs="Angsana New"/>
                <w:sz w:val="16"/>
                <w:szCs w:val="16"/>
              </w:rPr>
              <w:t>029</w:t>
            </w:r>
          </w:p>
        </w:tc>
        <w:tc>
          <w:tcPr>
            <w:tcW w:w="81"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9" w:type="dxa"/>
          </w:tcPr>
          <w:p w:rsidR="00DB54CD" w:rsidRPr="00ED532B" w:rsidRDefault="00B16C13" w:rsidP="00ED532B">
            <w:pPr>
              <w:tabs>
                <w:tab w:val="decimal" w:pos="906"/>
              </w:tabs>
              <w:spacing w:after="0" w:line="240" w:lineRule="exact"/>
              <w:rPr>
                <w:rFonts w:ascii="Times New Roman" w:hAnsi="Times New Roman" w:cs="Angsana New"/>
                <w:sz w:val="16"/>
                <w:szCs w:val="16"/>
              </w:rPr>
            </w:pPr>
            <w:r w:rsidRPr="00B16C13">
              <w:rPr>
                <w:rFonts w:ascii="Times New Roman" w:hAnsi="Times New Roman" w:cs="Angsana New"/>
                <w:sz w:val="16"/>
                <w:szCs w:val="16"/>
              </w:rPr>
              <w:t>718</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B87F7E" w:rsidP="00ED532B">
            <w:pPr>
              <w:tabs>
                <w:tab w:val="decimal" w:pos="805"/>
              </w:tabs>
              <w:spacing w:after="0" w:line="24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3</w:t>
            </w:r>
            <w:r w:rsidRPr="00EB2151">
              <w:rPr>
                <w:rFonts w:ascii="Times New Roman" w:hAnsi="Times New Roman" w:cs="Times New Roman"/>
                <w:sz w:val="16"/>
                <w:szCs w:val="16"/>
              </w:rPr>
              <w:t>,</w:t>
            </w:r>
            <w:r w:rsidR="00B16C13" w:rsidRPr="00ED532B">
              <w:rPr>
                <w:rFonts w:ascii="Times New Roman" w:hAnsi="Times New Roman" w:cs="Times New Roman"/>
                <w:sz w:val="16"/>
                <w:szCs w:val="16"/>
              </w:rPr>
              <w:t>839</w:t>
            </w:r>
            <w:r w:rsidRPr="00EB2151">
              <w:rPr>
                <w:rFonts w:ascii="Times New Roman" w:hAnsi="Times New Roman" w:cs="Times New Roman"/>
                <w:sz w:val="16"/>
                <w:szCs w:val="16"/>
              </w:rPr>
              <w:t>)</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D532B" w:rsidRDefault="00B16C13" w:rsidP="00ED532B">
            <w:pPr>
              <w:tabs>
                <w:tab w:val="decimal" w:pos="81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1</w:t>
            </w:r>
            <w:r w:rsidR="001A3F65" w:rsidRPr="00ED532B">
              <w:rPr>
                <w:rFonts w:ascii="Times New Roman" w:hAnsi="Times New Roman" w:cs="Angsana New"/>
                <w:sz w:val="16"/>
                <w:szCs w:val="16"/>
              </w:rPr>
              <w:t>,</w:t>
            </w:r>
            <w:r w:rsidRPr="00B16C13">
              <w:rPr>
                <w:rFonts w:ascii="Times New Roman" w:hAnsi="Times New Roman" w:cs="Angsana New"/>
                <w:sz w:val="16"/>
                <w:szCs w:val="16"/>
              </w:rPr>
              <w:t>020</w:t>
            </w:r>
          </w:p>
        </w:tc>
        <w:tc>
          <w:tcPr>
            <w:tcW w:w="79"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1001" w:type="dxa"/>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28</w:t>
            </w:r>
            <w:r w:rsidR="001A3F65" w:rsidRPr="00ED532B">
              <w:rPr>
                <w:rFonts w:ascii="Times New Roman" w:hAnsi="Times New Roman" w:cs="Angsana New"/>
                <w:sz w:val="16"/>
                <w:szCs w:val="16"/>
              </w:rPr>
              <w:t>,</w:t>
            </w:r>
            <w:r w:rsidRPr="00B16C13">
              <w:rPr>
                <w:rFonts w:ascii="Times New Roman" w:hAnsi="Times New Roman" w:cs="Angsana New"/>
                <w:sz w:val="16"/>
                <w:szCs w:val="16"/>
              </w:rPr>
              <w:t>928</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231</w:t>
            </w:r>
          </w:p>
        </w:tc>
        <w:tc>
          <w:tcPr>
            <w:tcW w:w="81"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9" w:type="dxa"/>
          </w:tcPr>
          <w:p w:rsidR="00DB54CD" w:rsidRPr="00ED532B" w:rsidRDefault="00B16C13" w:rsidP="00ED532B">
            <w:pPr>
              <w:tabs>
                <w:tab w:val="decimal" w:pos="906"/>
              </w:tabs>
              <w:spacing w:after="0" w:line="240" w:lineRule="exact"/>
              <w:rPr>
                <w:rFonts w:ascii="Times New Roman" w:hAnsi="Times New Roman" w:cs="Angsana New"/>
                <w:sz w:val="16"/>
                <w:szCs w:val="16"/>
              </w:rPr>
            </w:pPr>
            <w:r w:rsidRPr="00B16C13">
              <w:rPr>
                <w:rFonts w:ascii="Times New Roman" w:hAnsi="Times New Roman" w:cs="Angsana New"/>
                <w:sz w:val="16"/>
                <w:szCs w:val="16"/>
              </w:rPr>
              <w:t>124</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C77071" w:rsidP="00C77071">
            <w:pPr>
              <w:tabs>
                <w:tab w:val="decimal" w:pos="549"/>
              </w:tabs>
              <w:spacing w:after="0" w:line="24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D532B" w:rsidRDefault="00B16C13" w:rsidP="00ED532B">
            <w:pPr>
              <w:tabs>
                <w:tab w:val="decimal" w:pos="81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416</w:t>
            </w:r>
          </w:p>
        </w:tc>
        <w:tc>
          <w:tcPr>
            <w:tcW w:w="79"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1001" w:type="dxa"/>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771</w:t>
            </w:r>
          </w:p>
        </w:tc>
      </w:tr>
      <w:tr w:rsidR="00DB54CD" w:rsidRPr="00EB2151" w:rsidTr="00C77071">
        <w:trPr>
          <w:trHeight w:val="162"/>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27</w:t>
            </w:r>
            <w:r w:rsidR="00B87F7E" w:rsidRPr="00ED532B">
              <w:rPr>
                <w:rFonts w:ascii="Times New Roman" w:hAnsi="Times New Roman" w:cs="Angsana New"/>
                <w:sz w:val="16"/>
                <w:szCs w:val="16"/>
              </w:rPr>
              <w:t>,</w:t>
            </w:r>
            <w:r w:rsidRPr="00B16C13">
              <w:rPr>
                <w:rFonts w:ascii="Times New Roman" w:hAnsi="Times New Roman" w:cs="Angsana New"/>
                <w:sz w:val="16"/>
                <w:szCs w:val="16"/>
              </w:rPr>
              <w:t>400</w:t>
            </w:r>
          </w:p>
        </w:tc>
        <w:tc>
          <w:tcPr>
            <w:tcW w:w="81"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9" w:type="dxa"/>
          </w:tcPr>
          <w:p w:rsidR="00DB54CD" w:rsidRPr="00ED532B" w:rsidRDefault="00B16C13" w:rsidP="00ED532B">
            <w:pPr>
              <w:tabs>
                <w:tab w:val="decimal" w:pos="906"/>
              </w:tabs>
              <w:spacing w:after="0" w:line="240" w:lineRule="exact"/>
              <w:rPr>
                <w:rFonts w:ascii="Times New Roman" w:hAnsi="Times New Roman" w:cs="Angsana New"/>
                <w:sz w:val="16"/>
                <w:szCs w:val="16"/>
              </w:rPr>
            </w:pPr>
            <w:r w:rsidRPr="00B16C13">
              <w:rPr>
                <w:rFonts w:ascii="Times New Roman" w:hAnsi="Times New Roman" w:cs="Angsana New"/>
                <w:sz w:val="16"/>
                <w:szCs w:val="16"/>
              </w:rPr>
              <w:t>6</w:t>
            </w:r>
            <w:r w:rsidR="00B87F7E" w:rsidRPr="00ED532B">
              <w:rPr>
                <w:rFonts w:ascii="Times New Roman" w:hAnsi="Times New Roman" w:cs="Angsana New"/>
                <w:sz w:val="16"/>
                <w:szCs w:val="16"/>
              </w:rPr>
              <w:t>,</w:t>
            </w:r>
            <w:r w:rsidRPr="00B16C13">
              <w:rPr>
                <w:rFonts w:ascii="Times New Roman" w:hAnsi="Times New Roman" w:cs="Angsana New"/>
                <w:sz w:val="16"/>
                <w:szCs w:val="16"/>
              </w:rPr>
              <w:t>728</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B87F7E" w:rsidP="00ED532B">
            <w:pPr>
              <w:tabs>
                <w:tab w:val="decimal" w:pos="805"/>
              </w:tabs>
              <w:spacing w:after="0" w:line="24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ED532B">
              <w:rPr>
                <w:rFonts w:ascii="Times New Roman" w:hAnsi="Times New Roman" w:cs="Times New Roman"/>
                <w:sz w:val="16"/>
                <w:szCs w:val="16"/>
              </w:rPr>
              <w:t>3</w:t>
            </w:r>
            <w:r w:rsidRPr="00EB2151">
              <w:rPr>
                <w:rFonts w:ascii="Times New Roman" w:hAnsi="Times New Roman" w:cs="Times New Roman"/>
                <w:sz w:val="16"/>
                <w:szCs w:val="16"/>
              </w:rPr>
              <w:t>,</w:t>
            </w:r>
            <w:r w:rsidR="00B16C13" w:rsidRPr="00ED532B">
              <w:rPr>
                <w:rFonts w:ascii="Times New Roman" w:hAnsi="Times New Roman" w:cs="Times New Roman"/>
                <w:sz w:val="16"/>
                <w:szCs w:val="16"/>
              </w:rPr>
              <w:t>507</w:t>
            </w:r>
            <w:r w:rsidRPr="00EB2151">
              <w:rPr>
                <w:rFonts w:ascii="Times New Roman" w:hAnsi="Times New Roman" w:cs="Times New Roman"/>
                <w:sz w:val="16"/>
                <w:szCs w:val="16"/>
              </w:rPr>
              <w:t>)</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1A3F65" w:rsidP="00C77071">
            <w:pPr>
              <w:spacing w:after="0" w:line="240" w:lineRule="exact"/>
              <w:ind w:left="110" w:right="96" w:hanging="110"/>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79"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1001" w:type="dxa"/>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30</w:t>
            </w:r>
            <w:r w:rsidR="001A3F65" w:rsidRPr="00ED532B">
              <w:rPr>
                <w:rFonts w:ascii="Times New Roman" w:hAnsi="Times New Roman" w:cs="Angsana New"/>
                <w:sz w:val="16"/>
                <w:szCs w:val="16"/>
              </w:rPr>
              <w:t>,</w:t>
            </w:r>
            <w:r w:rsidRPr="00B16C13">
              <w:rPr>
                <w:rFonts w:ascii="Times New Roman" w:hAnsi="Times New Roman" w:cs="Angsana New"/>
                <w:sz w:val="16"/>
                <w:szCs w:val="16"/>
              </w:rPr>
              <w:t>621</w:t>
            </w:r>
          </w:p>
        </w:tc>
      </w:tr>
      <w:tr w:rsidR="00DB54CD" w:rsidRPr="00EB2151" w:rsidTr="00C77071">
        <w:trPr>
          <w:trHeight w:val="261"/>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3</w:t>
            </w:r>
            <w:r w:rsidR="00B87F7E" w:rsidRPr="00ED532B">
              <w:rPr>
                <w:rFonts w:ascii="Times New Roman" w:hAnsi="Times New Roman" w:cs="Angsana New"/>
                <w:sz w:val="16"/>
                <w:szCs w:val="16"/>
              </w:rPr>
              <w:t>,</w:t>
            </w:r>
            <w:r w:rsidRPr="00B16C13">
              <w:rPr>
                <w:rFonts w:ascii="Times New Roman" w:hAnsi="Times New Roman" w:cs="Angsana New"/>
                <w:sz w:val="16"/>
                <w:szCs w:val="16"/>
              </w:rPr>
              <w:t>147</w:t>
            </w:r>
          </w:p>
        </w:tc>
        <w:tc>
          <w:tcPr>
            <w:tcW w:w="81"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9" w:type="dxa"/>
          </w:tcPr>
          <w:p w:rsidR="00DB54CD" w:rsidRPr="00ED532B" w:rsidRDefault="00B16C13" w:rsidP="00ED532B">
            <w:pPr>
              <w:tabs>
                <w:tab w:val="decimal" w:pos="906"/>
              </w:tabs>
              <w:spacing w:after="0" w:line="240" w:lineRule="exact"/>
              <w:rPr>
                <w:rFonts w:ascii="Times New Roman" w:hAnsi="Times New Roman" w:cs="Angsana New"/>
                <w:sz w:val="16"/>
                <w:szCs w:val="16"/>
              </w:rPr>
            </w:pPr>
            <w:r w:rsidRPr="00B16C13">
              <w:rPr>
                <w:rFonts w:ascii="Times New Roman" w:hAnsi="Times New Roman" w:cs="Angsana New"/>
                <w:sz w:val="16"/>
                <w:szCs w:val="16"/>
              </w:rPr>
              <w:t>3</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B87F7E" w:rsidP="00ED532B">
            <w:pPr>
              <w:tabs>
                <w:tab w:val="decimal" w:pos="805"/>
              </w:tabs>
              <w:spacing w:after="0" w:line="24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ED532B">
              <w:rPr>
                <w:rFonts w:ascii="Times New Roman" w:hAnsi="Times New Roman" w:cs="Times New Roman"/>
                <w:sz w:val="16"/>
                <w:szCs w:val="16"/>
              </w:rPr>
              <w:t>645</w:t>
            </w:r>
            <w:r w:rsidRPr="00EB2151">
              <w:rPr>
                <w:rFonts w:ascii="Times New Roman" w:hAnsi="Times New Roman" w:cs="Times New Roman"/>
                <w:sz w:val="16"/>
                <w:szCs w:val="16"/>
              </w:rPr>
              <w:t>)</w:t>
            </w:r>
          </w:p>
        </w:tc>
        <w:tc>
          <w:tcPr>
            <w:tcW w:w="90"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990" w:type="dxa"/>
          </w:tcPr>
          <w:p w:rsidR="00DB54CD" w:rsidRPr="00EB2151" w:rsidRDefault="001A3F65" w:rsidP="00C77071">
            <w:pPr>
              <w:spacing w:after="0" w:line="240" w:lineRule="exact"/>
              <w:ind w:left="110" w:right="96" w:hanging="110"/>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79" w:type="dxa"/>
          </w:tcPr>
          <w:p w:rsidR="00DB54CD" w:rsidRPr="00EB2151" w:rsidRDefault="00DB54CD" w:rsidP="00C77071">
            <w:pPr>
              <w:spacing w:after="0" w:line="260" w:lineRule="atLeast"/>
              <w:ind w:left="-288" w:right="96"/>
              <w:contextualSpacing/>
              <w:jc w:val="thaiDistribute"/>
              <w:rPr>
                <w:rFonts w:ascii="Times New Roman" w:hAnsi="Times New Roman" w:cs="Times New Roman"/>
                <w:sz w:val="16"/>
                <w:szCs w:val="16"/>
              </w:rPr>
            </w:pPr>
          </w:p>
        </w:tc>
        <w:tc>
          <w:tcPr>
            <w:tcW w:w="1001" w:type="dxa"/>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2</w:t>
            </w:r>
            <w:r w:rsidR="001A3F65" w:rsidRPr="00ED532B">
              <w:rPr>
                <w:rFonts w:ascii="Times New Roman" w:hAnsi="Times New Roman" w:cs="Angsana New"/>
                <w:sz w:val="16"/>
                <w:szCs w:val="16"/>
              </w:rPr>
              <w:t>,</w:t>
            </w:r>
            <w:r w:rsidRPr="00B16C13">
              <w:rPr>
                <w:rFonts w:ascii="Times New Roman" w:hAnsi="Times New Roman" w:cs="Angsana New"/>
                <w:sz w:val="16"/>
                <w:szCs w:val="16"/>
              </w:rPr>
              <w:t>505</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Costs</w:t>
            </w:r>
          </w:p>
        </w:tc>
        <w:tc>
          <w:tcPr>
            <w:tcW w:w="990" w:type="dxa"/>
            <w:tcBorders>
              <w:top w:val="single" w:sz="4" w:space="0" w:color="auto"/>
              <w:bottom w:val="single" w:sz="4" w:space="0" w:color="auto"/>
            </w:tcBorders>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485</w:t>
            </w:r>
            <w:r w:rsidR="00B87F7E" w:rsidRPr="00ED532B">
              <w:rPr>
                <w:rFonts w:ascii="Times New Roman" w:hAnsi="Times New Roman" w:cs="Angsana New"/>
                <w:sz w:val="16"/>
                <w:szCs w:val="16"/>
              </w:rPr>
              <w:t>,</w:t>
            </w:r>
            <w:r w:rsidRPr="00B16C13">
              <w:rPr>
                <w:rFonts w:ascii="Times New Roman" w:hAnsi="Times New Roman" w:cs="Angsana New"/>
                <w:sz w:val="16"/>
                <w:szCs w:val="16"/>
              </w:rPr>
              <w:t>318</w:t>
            </w:r>
          </w:p>
        </w:tc>
        <w:tc>
          <w:tcPr>
            <w:tcW w:w="81" w:type="dxa"/>
          </w:tcPr>
          <w:p w:rsidR="00DB54CD" w:rsidRPr="00EB2151" w:rsidRDefault="00DB54CD" w:rsidP="00C77071">
            <w:pPr>
              <w:tabs>
                <w:tab w:val="decimal" w:pos="1062"/>
              </w:tabs>
              <w:spacing w:after="0" w:line="240" w:lineRule="exact"/>
              <w:ind w:left="712" w:right="96" w:hanging="388"/>
              <w:jc w:val="thaiDistribute"/>
              <w:rPr>
                <w:rFonts w:ascii="Times New Roman" w:hAnsi="Times New Roman" w:cs="Times New Roman"/>
                <w:sz w:val="16"/>
                <w:szCs w:val="16"/>
              </w:rPr>
            </w:pPr>
          </w:p>
        </w:tc>
        <w:tc>
          <w:tcPr>
            <w:tcW w:w="999" w:type="dxa"/>
            <w:tcBorders>
              <w:top w:val="single" w:sz="4" w:space="0" w:color="auto"/>
              <w:bottom w:val="single" w:sz="4" w:space="0" w:color="auto"/>
            </w:tcBorders>
          </w:tcPr>
          <w:p w:rsidR="00DB54CD" w:rsidRPr="00ED532B" w:rsidRDefault="00B16C13" w:rsidP="00ED532B">
            <w:pPr>
              <w:tabs>
                <w:tab w:val="decimal" w:pos="906"/>
              </w:tabs>
              <w:spacing w:after="0" w:line="240" w:lineRule="exact"/>
              <w:rPr>
                <w:rFonts w:ascii="Times New Roman" w:hAnsi="Times New Roman" w:cs="Angsana New"/>
                <w:sz w:val="16"/>
                <w:szCs w:val="16"/>
              </w:rPr>
            </w:pPr>
            <w:r w:rsidRPr="00B16C13">
              <w:rPr>
                <w:rFonts w:ascii="Times New Roman" w:hAnsi="Times New Roman" w:cs="Angsana New"/>
                <w:sz w:val="16"/>
                <w:szCs w:val="16"/>
              </w:rPr>
              <w:t>16</w:t>
            </w:r>
            <w:r w:rsidR="001A3F65" w:rsidRPr="00ED532B">
              <w:rPr>
                <w:rFonts w:ascii="Times New Roman" w:hAnsi="Times New Roman" w:cs="Angsana New"/>
                <w:sz w:val="16"/>
                <w:szCs w:val="16"/>
              </w:rPr>
              <w:t>,</w:t>
            </w:r>
            <w:r w:rsidRPr="00B16C13">
              <w:rPr>
                <w:rFonts w:ascii="Times New Roman" w:hAnsi="Times New Roman" w:cs="Angsana New"/>
                <w:sz w:val="16"/>
                <w:szCs w:val="16"/>
              </w:rPr>
              <w:t>610</w:t>
            </w:r>
          </w:p>
        </w:tc>
        <w:tc>
          <w:tcPr>
            <w:tcW w:w="90" w:type="dxa"/>
          </w:tcPr>
          <w:p w:rsidR="00DB54CD" w:rsidRPr="00EB2151" w:rsidRDefault="00DB54CD" w:rsidP="00C77071">
            <w:pPr>
              <w:spacing w:after="0" w:line="260" w:lineRule="atLeast"/>
              <w:ind w:left="712" w:right="96" w:hanging="388"/>
              <w:contextualSpacing/>
              <w:jc w:val="thaiDistribute"/>
              <w:rPr>
                <w:rFonts w:ascii="Times New Roman" w:hAnsi="Times New Roman" w:cs="Times New Roman"/>
                <w:sz w:val="16"/>
                <w:szCs w:val="16"/>
              </w:rPr>
            </w:pPr>
          </w:p>
        </w:tc>
        <w:tc>
          <w:tcPr>
            <w:tcW w:w="990" w:type="dxa"/>
            <w:tcBorders>
              <w:top w:val="single" w:sz="4" w:space="0" w:color="auto"/>
              <w:bottom w:val="single" w:sz="4" w:space="0" w:color="auto"/>
            </w:tcBorders>
          </w:tcPr>
          <w:p w:rsidR="00DB54CD" w:rsidRPr="00EB2151" w:rsidRDefault="001A3F65" w:rsidP="00ED532B">
            <w:pPr>
              <w:tabs>
                <w:tab w:val="decimal" w:pos="805"/>
              </w:tabs>
              <w:spacing w:after="0" w:line="24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ED532B">
              <w:rPr>
                <w:rFonts w:ascii="Times New Roman" w:hAnsi="Times New Roman" w:cs="Times New Roman"/>
                <w:sz w:val="16"/>
                <w:szCs w:val="16"/>
              </w:rPr>
              <w:t>8</w:t>
            </w:r>
            <w:r w:rsidRPr="00EB2151">
              <w:rPr>
                <w:rFonts w:ascii="Times New Roman" w:hAnsi="Times New Roman" w:cs="Times New Roman"/>
                <w:sz w:val="16"/>
                <w:szCs w:val="16"/>
              </w:rPr>
              <w:t>,</w:t>
            </w:r>
            <w:r w:rsidR="00B16C13" w:rsidRPr="00ED532B">
              <w:rPr>
                <w:rFonts w:ascii="Times New Roman" w:hAnsi="Times New Roman" w:cs="Times New Roman"/>
                <w:sz w:val="16"/>
                <w:szCs w:val="16"/>
              </w:rPr>
              <w:t>523</w:t>
            </w:r>
            <w:r w:rsidRPr="00EB2151">
              <w:rPr>
                <w:rFonts w:ascii="Times New Roman" w:hAnsi="Times New Roman" w:cs="Times New Roman"/>
                <w:sz w:val="16"/>
                <w:szCs w:val="16"/>
              </w:rPr>
              <w:t>)</w:t>
            </w:r>
          </w:p>
        </w:tc>
        <w:tc>
          <w:tcPr>
            <w:tcW w:w="90" w:type="dxa"/>
          </w:tcPr>
          <w:p w:rsidR="00DB54CD" w:rsidRPr="00EB2151" w:rsidRDefault="00DB54CD" w:rsidP="00C77071">
            <w:pPr>
              <w:spacing w:after="0" w:line="260" w:lineRule="atLeast"/>
              <w:ind w:left="712" w:right="96" w:hanging="388"/>
              <w:contextualSpacing/>
              <w:jc w:val="thaiDistribute"/>
              <w:rPr>
                <w:rFonts w:ascii="Times New Roman" w:hAnsi="Times New Roman" w:cs="Times New Roman"/>
                <w:sz w:val="16"/>
                <w:szCs w:val="16"/>
              </w:rPr>
            </w:pPr>
          </w:p>
        </w:tc>
        <w:tc>
          <w:tcPr>
            <w:tcW w:w="990" w:type="dxa"/>
            <w:tcBorders>
              <w:top w:val="single" w:sz="4" w:space="0" w:color="auto"/>
              <w:bottom w:val="single" w:sz="4" w:space="0" w:color="auto"/>
            </w:tcBorders>
          </w:tcPr>
          <w:p w:rsidR="00DB54CD" w:rsidRPr="00EB2151" w:rsidRDefault="00624958" w:rsidP="00ED532B">
            <w:pPr>
              <w:tabs>
                <w:tab w:val="decimal" w:pos="810"/>
              </w:tabs>
              <w:spacing w:after="0" w:line="240" w:lineRule="exact"/>
              <w:ind w:right="3"/>
              <w:rPr>
                <w:rFonts w:ascii="Times New Roman" w:hAnsi="Times New Roman" w:cs="Times New Roman"/>
                <w:sz w:val="16"/>
                <w:szCs w:val="16"/>
              </w:rPr>
            </w:pPr>
            <w:r>
              <w:rPr>
                <w:rFonts w:ascii="Times New Roman" w:hAnsi="Times New Roman" w:cs="Times New Roman"/>
                <w:sz w:val="16"/>
                <w:szCs w:val="16"/>
              </w:rPr>
              <w:t>(</w:t>
            </w:r>
            <w:r w:rsidR="00B16C13" w:rsidRPr="00B16C13">
              <w:rPr>
                <w:rFonts w:ascii="Times New Roman" w:hAnsi="Times New Roman" w:cs="Angsana New"/>
                <w:sz w:val="16"/>
                <w:szCs w:val="16"/>
              </w:rPr>
              <w:t>72</w:t>
            </w:r>
            <w:r w:rsidR="000D048D" w:rsidRPr="00EB2151">
              <w:rPr>
                <w:rFonts w:ascii="Times New Roman" w:hAnsi="Times New Roman" w:cs="Times New Roman"/>
                <w:sz w:val="16"/>
                <w:szCs w:val="16"/>
              </w:rPr>
              <w:t>,</w:t>
            </w:r>
            <w:r w:rsidR="00214780">
              <w:rPr>
                <w:rFonts w:ascii="Times New Roman" w:hAnsi="Times New Roman" w:cs="Angsana New"/>
                <w:sz w:val="16"/>
                <w:szCs w:val="16"/>
              </w:rPr>
              <w:t>586</w:t>
            </w:r>
            <w:r>
              <w:rPr>
                <w:rFonts w:ascii="Times New Roman" w:hAnsi="Times New Roman" w:cs="Times New Roman"/>
                <w:sz w:val="16"/>
                <w:szCs w:val="16"/>
              </w:rPr>
              <w:t>)</w:t>
            </w:r>
          </w:p>
        </w:tc>
        <w:tc>
          <w:tcPr>
            <w:tcW w:w="79" w:type="dxa"/>
          </w:tcPr>
          <w:p w:rsidR="00DB54CD" w:rsidRPr="00EB2151" w:rsidRDefault="00DB54CD" w:rsidP="00C77071">
            <w:pPr>
              <w:spacing w:after="0" w:line="260" w:lineRule="atLeast"/>
              <w:ind w:left="712" w:right="96" w:hanging="388"/>
              <w:contextualSpacing/>
              <w:jc w:val="thaiDistribute"/>
              <w:rPr>
                <w:rFonts w:ascii="Times New Roman" w:hAnsi="Times New Roman" w:cs="Times New Roman"/>
                <w:sz w:val="16"/>
                <w:szCs w:val="16"/>
              </w:rPr>
            </w:pPr>
          </w:p>
        </w:tc>
        <w:tc>
          <w:tcPr>
            <w:tcW w:w="1001" w:type="dxa"/>
            <w:tcBorders>
              <w:top w:val="single" w:sz="4" w:space="0" w:color="auto"/>
              <w:bottom w:val="single" w:sz="4" w:space="0" w:color="auto"/>
            </w:tcBorders>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420</w:t>
            </w:r>
            <w:r w:rsidR="00C77071" w:rsidRPr="00ED532B">
              <w:rPr>
                <w:rFonts w:ascii="Times New Roman" w:hAnsi="Times New Roman" w:cs="Angsana New"/>
                <w:sz w:val="16"/>
                <w:szCs w:val="16"/>
              </w:rPr>
              <w:t>,</w:t>
            </w:r>
            <w:r w:rsidRPr="00B16C13">
              <w:rPr>
                <w:rFonts w:ascii="Times New Roman" w:hAnsi="Times New Roman" w:cs="Angsana New"/>
                <w:sz w:val="16"/>
                <w:szCs w:val="16"/>
              </w:rPr>
              <w:t>819</w:t>
            </w:r>
          </w:p>
        </w:tc>
      </w:tr>
      <w:tr w:rsidR="00DB54CD" w:rsidRPr="00EB2151" w:rsidTr="005321B8">
        <w:trPr>
          <w:trHeight w:val="70"/>
        </w:trPr>
        <w:tc>
          <w:tcPr>
            <w:tcW w:w="3600" w:type="dxa"/>
          </w:tcPr>
          <w:p w:rsidR="00DB54CD" w:rsidRPr="00EB2151" w:rsidRDefault="00DB54CD" w:rsidP="00DB54CD">
            <w:pPr>
              <w:spacing w:after="0" w:line="120" w:lineRule="exact"/>
              <w:ind w:left="532" w:firstLine="8"/>
              <w:jc w:val="thaiDistribute"/>
              <w:rPr>
                <w:rFonts w:ascii="Times New Roman" w:eastAsia="Times New Roman" w:hAnsi="Times New Roman" w:cs="Times New Roman"/>
                <w:b/>
                <w:bCs/>
                <w:sz w:val="16"/>
                <w:szCs w:val="16"/>
                <w:lang w:val="en-GB"/>
              </w:rPr>
            </w:pPr>
          </w:p>
        </w:tc>
        <w:tc>
          <w:tcPr>
            <w:tcW w:w="990" w:type="dxa"/>
          </w:tcPr>
          <w:p w:rsidR="00DB54CD" w:rsidRPr="00EB2151" w:rsidRDefault="00DB54CD" w:rsidP="00C77071">
            <w:pPr>
              <w:tabs>
                <w:tab w:val="decimal" w:pos="1109"/>
              </w:tabs>
              <w:spacing w:after="0" w:line="240" w:lineRule="exact"/>
              <w:ind w:right="96"/>
              <w:jc w:val="thaiDistribute"/>
              <w:rPr>
                <w:rFonts w:ascii="Times New Roman" w:hAnsi="Times New Roman" w:cs="Times New Roman"/>
                <w:sz w:val="16"/>
                <w:szCs w:val="16"/>
              </w:rPr>
            </w:pPr>
          </w:p>
        </w:tc>
        <w:tc>
          <w:tcPr>
            <w:tcW w:w="81" w:type="dxa"/>
          </w:tcPr>
          <w:p w:rsidR="00DB54CD" w:rsidRPr="00EB2151" w:rsidRDefault="00DB54CD" w:rsidP="00C77071">
            <w:pPr>
              <w:spacing w:after="0" w:line="240" w:lineRule="exact"/>
              <w:ind w:left="532" w:right="96" w:firstLine="8"/>
              <w:jc w:val="thaiDistribute"/>
              <w:rPr>
                <w:rFonts w:ascii="Times New Roman" w:hAnsi="Times New Roman" w:cs="Times New Roman"/>
                <w:sz w:val="16"/>
                <w:szCs w:val="16"/>
              </w:rPr>
            </w:pPr>
          </w:p>
        </w:tc>
        <w:tc>
          <w:tcPr>
            <w:tcW w:w="999" w:type="dxa"/>
          </w:tcPr>
          <w:p w:rsidR="00DB54CD" w:rsidRPr="00EB2151" w:rsidRDefault="00DB54CD" w:rsidP="00C77071">
            <w:pPr>
              <w:tabs>
                <w:tab w:val="decimal" w:pos="945"/>
              </w:tabs>
              <w:spacing w:after="0" w:line="240" w:lineRule="exact"/>
              <w:ind w:right="96"/>
              <w:jc w:val="thaiDistribute"/>
              <w:rPr>
                <w:rFonts w:ascii="Times New Roman" w:hAnsi="Times New Roman" w:cs="Times New Roman"/>
                <w:sz w:val="16"/>
                <w:szCs w:val="16"/>
              </w:rPr>
            </w:pPr>
          </w:p>
        </w:tc>
        <w:tc>
          <w:tcPr>
            <w:tcW w:w="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79"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1001" w:type="dxa"/>
          </w:tcPr>
          <w:p w:rsidR="00DB54CD" w:rsidRPr="00EB2151" w:rsidRDefault="00DB54CD" w:rsidP="00C77071">
            <w:pPr>
              <w:tabs>
                <w:tab w:val="decimal" w:pos="1109"/>
              </w:tabs>
              <w:spacing w:after="0" w:line="240" w:lineRule="exact"/>
              <w:ind w:right="96"/>
              <w:jc w:val="thaiDistribute"/>
              <w:rPr>
                <w:rFonts w:ascii="Times New Roman" w:hAnsi="Times New Roman" w:cs="Times New Roman"/>
                <w:sz w:val="16"/>
                <w:szCs w:val="16"/>
              </w:rPr>
            </w:pPr>
          </w:p>
        </w:tc>
      </w:tr>
      <w:tr w:rsidR="00DB54CD" w:rsidRPr="00EB2151" w:rsidTr="005321B8">
        <w:trPr>
          <w:trHeight w:val="20"/>
        </w:trPr>
        <w:tc>
          <w:tcPr>
            <w:tcW w:w="3600" w:type="dxa"/>
          </w:tcPr>
          <w:p w:rsidR="00DB54CD" w:rsidRPr="00EB2151" w:rsidRDefault="00DB54CD" w:rsidP="00DB54CD">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Accumulated depreciation</w:t>
            </w:r>
            <w:r w:rsidRPr="00EB2151">
              <w:rPr>
                <w:rFonts w:ascii="Times New Roman" w:eastAsia="Times New Roman" w:hAnsi="Times New Roman" w:cs="Times New Roman"/>
                <w:b/>
                <w:bCs/>
                <w:sz w:val="16"/>
                <w:szCs w:val="16"/>
                <w:cs/>
                <w:lang w:val="en-GB"/>
              </w:rPr>
              <w:t>:</w:t>
            </w:r>
          </w:p>
        </w:tc>
        <w:tc>
          <w:tcPr>
            <w:tcW w:w="990" w:type="dxa"/>
          </w:tcPr>
          <w:p w:rsidR="00DB54CD" w:rsidRPr="00EB2151" w:rsidRDefault="00DB54CD" w:rsidP="00C77071">
            <w:pPr>
              <w:tabs>
                <w:tab w:val="decimal" w:pos="1109"/>
              </w:tabs>
              <w:spacing w:after="0" w:line="240" w:lineRule="exact"/>
              <w:ind w:right="96"/>
              <w:jc w:val="thaiDistribute"/>
              <w:rPr>
                <w:rFonts w:ascii="Times New Roman" w:hAnsi="Times New Roman" w:cs="Times New Roman"/>
                <w:sz w:val="16"/>
                <w:szCs w:val="16"/>
              </w:rPr>
            </w:pPr>
          </w:p>
        </w:tc>
        <w:tc>
          <w:tcPr>
            <w:tcW w:w="81" w:type="dxa"/>
          </w:tcPr>
          <w:p w:rsidR="00DB54CD" w:rsidRPr="00EB2151" w:rsidRDefault="00DB54CD" w:rsidP="00C77071">
            <w:pPr>
              <w:spacing w:after="0" w:line="240" w:lineRule="exact"/>
              <w:ind w:right="96"/>
              <w:jc w:val="thaiDistribute"/>
              <w:rPr>
                <w:rFonts w:ascii="Times New Roman" w:hAnsi="Times New Roman" w:cs="Times New Roman"/>
                <w:sz w:val="16"/>
                <w:szCs w:val="16"/>
              </w:rPr>
            </w:pPr>
          </w:p>
        </w:tc>
        <w:tc>
          <w:tcPr>
            <w:tcW w:w="999" w:type="dxa"/>
          </w:tcPr>
          <w:p w:rsidR="00DB54CD" w:rsidRPr="00EB2151" w:rsidRDefault="00DB54CD" w:rsidP="00C77071">
            <w:pPr>
              <w:tabs>
                <w:tab w:val="decimal" w:pos="945"/>
              </w:tabs>
              <w:spacing w:after="0" w:line="240" w:lineRule="exact"/>
              <w:ind w:right="96"/>
              <w:jc w:val="thaiDistribute"/>
              <w:rPr>
                <w:rFonts w:ascii="Times New Roman" w:hAnsi="Times New Roman" w:cs="Times New Roman"/>
                <w:sz w:val="16"/>
                <w:szCs w:val="16"/>
              </w:rPr>
            </w:pPr>
          </w:p>
        </w:tc>
        <w:tc>
          <w:tcPr>
            <w:tcW w:w="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990"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79" w:type="dxa"/>
          </w:tcPr>
          <w:p w:rsidR="00DB54CD" w:rsidRPr="00EB2151" w:rsidRDefault="00DB54CD" w:rsidP="00C77071">
            <w:pPr>
              <w:tabs>
                <w:tab w:val="decimal" w:pos="1062"/>
              </w:tabs>
              <w:spacing w:after="0" w:line="240" w:lineRule="exact"/>
              <w:ind w:right="96"/>
              <w:jc w:val="thaiDistribute"/>
              <w:rPr>
                <w:rFonts w:ascii="Times New Roman" w:hAnsi="Times New Roman" w:cs="Times New Roman"/>
                <w:sz w:val="16"/>
                <w:szCs w:val="16"/>
              </w:rPr>
            </w:pPr>
          </w:p>
        </w:tc>
        <w:tc>
          <w:tcPr>
            <w:tcW w:w="1001" w:type="dxa"/>
          </w:tcPr>
          <w:p w:rsidR="00DB54CD" w:rsidRPr="00EB2151" w:rsidRDefault="00DB54CD" w:rsidP="00C77071">
            <w:pPr>
              <w:tabs>
                <w:tab w:val="decimal" w:pos="1109"/>
              </w:tabs>
              <w:spacing w:after="0" w:line="240" w:lineRule="exact"/>
              <w:ind w:right="96"/>
              <w:jc w:val="thaiDistribute"/>
              <w:rPr>
                <w:rFonts w:ascii="Times New Roman" w:hAnsi="Times New Roman" w:cs="Times New Roman"/>
                <w:sz w:val="16"/>
                <w:szCs w:val="16"/>
              </w:rPr>
            </w:pP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Buildings and building improvements</w:t>
            </w:r>
          </w:p>
        </w:tc>
        <w:tc>
          <w:tcPr>
            <w:tcW w:w="990" w:type="dxa"/>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204</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443</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4</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760</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B16C13" w:rsidP="00ED532B">
            <w:pPr>
              <w:tabs>
                <w:tab w:val="decimal" w:pos="805"/>
              </w:tabs>
              <w:spacing w:after="0" w:line="240" w:lineRule="exact"/>
              <w:rPr>
                <w:rFonts w:ascii="Times New Roman" w:hAnsi="Times New Roman" w:cs="Times New Roman"/>
                <w:sz w:val="16"/>
                <w:szCs w:val="16"/>
              </w:rPr>
            </w:pPr>
            <w:r w:rsidRPr="00ED532B">
              <w:rPr>
                <w:rFonts w:ascii="Times New Roman" w:hAnsi="Times New Roman" w:cs="Times New Roman"/>
                <w:sz w:val="16"/>
                <w:szCs w:val="16"/>
              </w:rPr>
              <w:t>532</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D532B" w:rsidRDefault="00B16C13" w:rsidP="00ED532B">
            <w:pPr>
              <w:tabs>
                <w:tab w:val="decimal" w:pos="81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47</w:t>
            </w:r>
            <w:r w:rsidR="001A3F65" w:rsidRPr="00ED532B">
              <w:rPr>
                <w:rFonts w:ascii="Times New Roman" w:hAnsi="Times New Roman" w:cs="Angsana New"/>
                <w:sz w:val="16"/>
                <w:szCs w:val="16"/>
              </w:rPr>
              <w:t>,</w:t>
            </w:r>
            <w:r w:rsidRPr="00B16C13">
              <w:rPr>
                <w:rFonts w:ascii="Times New Roman" w:hAnsi="Times New Roman" w:cs="Angsana New"/>
                <w:sz w:val="16"/>
                <w:szCs w:val="16"/>
              </w:rPr>
              <w:t>830</w:t>
            </w:r>
          </w:p>
        </w:tc>
        <w:tc>
          <w:tcPr>
            <w:tcW w:w="79" w:type="dxa"/>
          </w:tcPr>
          <w:p w:rsidR="00DB54CD" w:rsidRPr="00EB2151" w:rsidRDefault="00DB54CD" w:rsidP="00624958">
            <w:pPr>
              <w:spacing w:after="0" w:line="240" w:lineRule="exact"/>
              <w:ind w:right="96"/>
              <w:jc w:val="thaiDistribute"/>
              <w:rPr>
                <w:rFonts w:ascii="Times New Roman" w:hAnsi="Times New Roman" w:cs="Times New Roman"/>
                <w:sz w:val="16"/>
                <w:szCs w:val="16"/>
              </w:rPr>
            </w:pPr>
          </w:p>
        </w:tc>
        <w:tc>
          <w:tcPr>
            <w:tcW w:w="1001" w:type="dxa"/>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160</w:t>
            </w:r>
            <w:r w:rsidR="00CE77F6" w:rsidRPr="00ED532B">
              <w:rPr>
                <w:rFonts w:ascii="Times New Roman" w:hAnsi="Times New Roman" w:cs="Angsana New"/>
                <w:sz w:val="16"/>
                <w:szCs w:val="16"/>
              </w:rPr>
              <w:t>,</w:t>
            </w:r>
            <w:r w:rsidR="00B16C13" w:rsidRPr="00B16C13">
              <w:rPr>
                <w:rFonts w:ascii="Times New Roman" w:hAnsi="Times New Roman" w:cs="Angsana New"/>
                <w:sz w:val="16"/>
                <w:szCs w:val="16"/>
              </w:rPr>
              <w:t>841</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Office equipment</w:t>
            </w:r>
          </w:p>
        </w:tc>
        <w:tc>
          <w:tcPr>
            <w:tcW w:w="990" w:type="dxa"/>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26</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436</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274</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B16C13" w:rsidP="00ED532B">
            <w:pPr>
              <w:tabs>
                <w:tab w:val="decimal" w:pos="805"/>
              </w:tabs>
              <w:spacing w:after="0" w:line="240" w:lineRule="exact"/>
              <w:rPr>
                <w:rFonts w:ascii="Times New Roman" w:hAnsi="Times New Roman" w:cs="Times New Roman"/>
                <w:sz w:val="16"/>
                <w:szCs w:val="16"/>
              </w:rPr>
            </w:pPr>
            <w:r w:rsidRPr="00ED532B">
              <w:rPr>
                <w:rFonts w:ascii="Times New Roman" w:hAnsi="Times New Roman" w:cs="Times New Roman"/>
                <w:sz w:val="16"/>
                <w:szCs w:val="16"/>
              </w:rPr>
              <w:t>3</w:t>
            </w:r>
            <w:r w:rsidR="001A3F65" w:rsidRPr="00EB2151">
              <w:rPr>
                <w:rFonts w:ascii="Times New Roman" w:hAnsi="Times New Roman" w:cs="Times New Roman"/>
                <w:sz w:val="16"/>
                <w:szCs w:val="16"/>
              </w:rPr>
              <w:t>,</w:t>
            </w:r>
            <w:r w:rsidRPr="00ED532B">
              <w:rPr>
                <w:rFonts w:ascii="Times New Roman" w:hAnsi="Times New Roman" w:cs="Times New Roman"/>
                <w:sz w:val="16"/>
                <w:szCs w:val="16"/>
              </w:rPr>
              <w:t>822</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D532B" w:rsidRDefault="00624958" w:rsidP="00ED532B">
            <w:pPr>
              <w:tabs>
                <w:tab w:val="decimal" w:pos="810"/>
              </w:tabs>
              <w:spacing w:after="0" w:line="240" w:lineRule="exact"/>
              <w:ind w:right="3"/>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71</w:t>
            </w:r>
            <w:r w:rsidRPr="00ED532B">
              <w:rPr>
                <w:rFonts w:ascii="Times New Roman" w:hAnsi="Times New Roman" w:cs="Angsana New"/>
                <w:sz w:val="16"/>
                <w:szCs w:val="16"/>
              </w:rPr>
              <w:t>)</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24</w:t>
            </w:r>
            <w:r w:rsidR="00CE77F6" w:rsidRPr="00ED532B">
              <w:rPr>
                <w:rFonts w:ascii="Times New Roman" w:hAnsi="Times New Roman" w:cs="Angsana New"/>
                <w:sz w:val="16"/>
                <w:szCs w:val="16"/>
              </w:rPr>
              <w:t>,</w:t>
            </w:r>
            <w:r w:rsidR="00B16C13" w:rsidRPr="00B16C13">
              <w:rPr>
                <w:rFonts w:ascii="Times New Roman" w:hAnsi="Times New Roman" w:cs="Angsana New"/>
                <w:sz w:val="16"/>
                <w:szCs w:val="16"/>
              </w:rPr>
              <w:t>959</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Furniture and fixtures</w:t>
            </w:r>
          </w:p>
        </w:tc>
        <w:tc>
          <w:tcPr>
            <w:tcW w:w="990" w:type="dxa"/>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6</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145</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C31DA6" w:rsidP="00C31DA6">
            <w:pPr>
              <w:spacing w:after="0" w:line="240" w:lineRule="exact"/>
              <w:ind w:right="96"/>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D532B" w:rsidRDefault="00B16C13" w:rsidP="00ED532B">
            <w:pPr>
              <w:tabs>
                <w:tab w:val="decimal" w:pos="810"/>
              </w:tabs>
              <w:spacing w:after="0" w:line="240" w:lineRule="exact"/>
              <w:ind w:right="3"/>
              <w:rPr>
                <w:rFonts w:ascii="Times New Roman" w:hAnsi="Times New Roman" w:cs="Angsana New"/>
                <w:sz w:val="16"/>
                <w:szCs w:val="16"/>
              </w:rPr>
            </w:pPr>
            <w:r w:rsidRPr="00B16C13">
              <w:rPr>
                <w:rFonts w:ascii="Times New Roman" w:hAnsi="Times New Roman" w:cs="Angsana New"/>
                <w:sz w:val="16"/>
                <w:szCs w:val="16"/>
              </w:rPr>
              <w:t>3</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148</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Motor Vehicles</w:t>
            </w:r>
          </w:p>
        </w:tc>
        <w:tc>
          <w:tcPr>
            <w:tcW w:w="990" w:type="dxa"/>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18</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423</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4</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107</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B16C13" w:rsidP="00ED532B">
            <w:pPr>
              <w:tabs>
                <w:tab w:val="decimal" w:pos="805"/>
              </w:tabs>
              <w:spacing w:after="0" w:line="240" w:lineRule="exact"/>
              <w:rPr>
                <w:rFonts w:ascii="Times New Roman" w:hAnsi="Times New Roman" w:cs="Times New Roman"/>
                <w:sz w:val="16"/>
                <w:szCs w:val="16"/>
              </w:rPr>
            </w:pPr>
            <w:r w:rsidRPr="00ED532B">
              <w:rPr>
                <w:rFonts w:ascii="Times New Roman" w:hAnsi="Times New Roman" w:cs="Times New Roman"/>
                <w:sz w:val="16"/>
                <w:szCs w:val="16"/>
              </w:rPr>
              <w:t>2</w:t>
            </w:r>
            <w:r w:rsidR="001A3F65" w:rsidRPr="00EB2151">
              <w:rPr>
                <w:rFonts w:ascii="Times New Roman" w:hAnsi="Times New Roman" w:cs="Times New Roman"/>
                <w:sz w:val="16"/>
                <w:szCs w:val="16"/>
              </w:rPr>
              <w:t>,</w:t>
            </w:r>
            <w:r w:rsidRPr="00ED532B">
              <w:rPr>
                <w:rFonts w:ascii="Times New Roman" w:hAnsi="Times New Roman" w:cs="Times New Roman"/>
                <w:sz w:val="16"/>
                <w:szCs w:val="16"/>
              </w:rPr>
              <w:t>446</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1A3F65" w:rsidP="00C77071">
            <w:pPr>
              <w:tabs>
                <w:tab w:val="decimal" w:pos="549"/>
              </w:tabs>
              <w:spacing w:after="0" w:line="24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20</w:t>
            </w:r>
            <w:r w:rsidR="00CE77F6" w:rsidRPr="00ED532B">
              <w:rPr>
                <w:rFonts w:ascii="Times New Roman" w:hAnsi="Times New Roman" w:cs="Angsana New"/>
                <w:sz w:val="16"/>
                <w:szCs w:val="16"/>
              </w:rPr>
              <w:t>,</w:t>
            </w:r>
            <w:r w:rsidR="00B16C13" w:rsidRPr="00B16C13">
              <w:rPr>
                <w:rFonts w:ascii="Times New Roman" w:hAnsi="Times New Roman" w:cs="Angsana New"/>
                <w:sz w:val="16"/>
                <w:szCs w:val="16"/>
              </w:rPr>
              <w:t>084</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Tools and equipment to repair mobile phone</w:t>
            </w:r>
          </w:p>
        </w:tc>
        <w:tc>
          <w:tcPr>
            <w:tcW w:w="990" w:type="dxa"/>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3</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099</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35</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B16C13" w:rsidP="00ED532B">
            <w:pPr>
              <w:tabs>
                <w:tab w:val="decimal" w:pos="805"/>
              </w:tabs>
              <w:spacing w:after="0" w:line="240" w:lineRule="exact"/>
              <w:rPr>
                <w:rFonts w:ascii="Times New Roman" w:hAnsi="Times New Roman" w:cs="Times New Roman"/>
                <w:sz w:val="16"/>
                <w:szCs w:val="16"/>
              </w:rPr>
            </w:pPr>
            <w:r w:rsidRPr="00ED532B">
              <w:rPr>
                <w:rFonts w:ascii="Times New Roman" w:hAnsi="Times New Roman" w:cs="Times New Roman"/>
                <w:sz w:val="16"/>
                <w:szCs w:val="16"/>
              </w:rPr>
              <w:t>646</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Pr>
          <w:p w:rsidR="00DB54CD" w:rsidRPr="00EB2151" w:rsidRDefault="00C31DA6" w:rsidP="00C77071">
            <w:pPr>
              <w:tabs>
                <w:tab w:val="decimal" w:pos="549"/>
              </w:tabs>
              <w:spacing w:after="0" w:line="240" w:lineRule="exact"/>
              <w:ind w:right="96"/>
              <w:rPr>
                <w:rFonts w:ascii="Times New Roman" w:hAnsi="Times New Roman" w:cs="Times New Roman"/>
                <w:sz w:val="16"/>
                <w:szCs w:val="16"/>
              </w:rPr>
            </w:pPr>
            <w:r>
              <w:rPr>
                <w:rFonts w:ascii="Times New Roman" w:hAnsi="Times New Roman" w:cs="Times New Roman"/>
                <w:sz w:val="16"/>
                <w:szCs w:val="16"/>
              </w:rPr>
              <w:t>-</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w:t>
            </w:r>
            <w:r w:rsidR="00CE77F6" w:rsidRPr="00ED532B">
              <w:rPr>
                <w:rFonts w:ascii="Times New Roman" w:hAnsi="Times New Roman" w:cs="Angsana New"/>
                <w:sz w:val="16"/>
                <w:szCs w:val="16"/>
              </w:rPr>
              <w:t>,</w:t>
            </w:r>
            <w:r w:rsidR="00B16C13" w:rsidRPr="00B16C13">
              <w:rPr>
                <w:rFonts w:ascii="Times New Roman" w:hAnsi="Times New Roman" w:cs="Angsana New"/>
                <w:sz w:val="16"/>
                <w:szCs w:val="16"/>
              </w:rPr>
              <w:t>488</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892" w:hanging="424"/>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Total accumulated depreciation</w:t>
            </w:r>
          </w:p>
        </w:tc>
        <w:tc>
          <w:tcPr>
            <w:tcW w:w="990" w:type="dxa"/>
            <w:tcBorders>
              <w:top w:val="single" w:sz="4" w:space="0" w:color="auto"/>
              <w:bottom w:val="single" w:sz="4" w:space="0" w:color="auto"/>
            </w:tcBorders>
          </w:tcPr>
          <w:p w:rsidR="00DB54CD" w:rsidRPr="00ED532B" w:rsidRDefault="000D048D" w:rsidP="00ED532B">
            <w:pPr>
              <w:tabs>
                <w:tab w:val="decimal" w:pos="895"/>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252</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407</w:t>
            </w:r>
            <w:r w:rsidRPr="00ED532B">
              <w:rPr>
                <w:rFonts w:ascii="Times New Roman" w:hAnsi="Times New Roman" w:cs="Angsana New"/>
                <w:sz w:val="16"/>
                <w:szCs w:val="16"/>
              </w:rPr>
              <w:t>)</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Borders>
              <w:top w:val="single" w:sz="4" w:space="0" w:color="auto"/>
              <w:bottom w:val="single" w:sz="4" w:space="0" w:color="auto"/>
            </w:tcBorders>
          </w:tcPr>
          <w:p w:rsidR="00DB54CD" w:rsidRPr="00ED532B" w:rsidRDefault="000D048D" w:rsidP="00ED532B">
            <w:pPr>
              <w:tabs>
                <w:tab w:val="decimal" w:pos="906"/>
              </w:tabs>
              <w:spacing w:after="0" w:line="240" w:lineRule="exact"/>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11</w:t>
            </w:r>
            <w:r w:rsidR="001A3F65" w:rsidRPr="00ED532B">
              <w:rPr>
                <w:rFonts w:ascii="Times New Roman" w:hAnsi="Times New Roman" w:cs="Angsana New"/>
                <w:sz w:val="16"/>
                <w:szCs w:val="16"/>
              </w:rPr>
              <w:t>,</w:t>
            </w:r>
            <w:r w:rsidR="00B16C13" w:rsidRPr="00B16C13">
              <w:rPr>
                <w:rFonts w:ascii="Times New Roman" w:hAnsi="Times New Roman" w:cs="Angsana New"/>
                <w:sz w:val="16"/>
                <w:szCs w:val="16"/>
              </w:rPr>
              <w:t>321</w:t>
            </w:r>
            <w:r w:rsidRPr="00ED532B">
              <w:rPr>
                <w:rFonts w:ascii="Times New Roman" w:hAnsi="Times New Roman" w:cs="Angsana New"/>
                <w:sz w:val="16"/>
                <w:szCs w:val="16"/>
              </w:rPr>
              <w:t>)</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Borders>
              <w:top w:val="single" w:sz="4" w:space="0" w:color="auto"/>
              <w:bottom w:val="single" w:sz="4" w:space="0" w:color="auto"/>
            </w:tcBorders>
          </w:tcPr>
          <w:p w:rsidR="00DB54CD" w:rsidRPr="00EB2151" w:rsidRDefault="00B16C13" w:rsidP="00ED532B">
            <w:pPr>
              <w:tabs>
                <w:tab w:val="decimal" w:pos="805"/>
              </w:tabs>
              <w:spacing w:after="0" w:line="240" w:lineRule="exact"/>
              <w:rPr>
                <w:rFonts w:ascii="Times New Roman" w:hAnsi="Times New Roman" w:cs="Times New Roman"/>
                <w:sz w:val="16"/>
                <w:szCs w:val="16"/>
              </w:rPr>
            </w:pPr>
            <w:r w:rsidRPr="00ED532B">
              <w:rPr>
                <w:rFonts w:ascii="Times New Roman" w:hAnsi="Times New Roman" w:cs="Times New Roman"/>
                <w:sz w:val="16"/>
                <w:szCs w:val="16"/>
              </w:rPr>
              <w:t>7</w:t>
            </w:r>
            <w:r w:rsidR="00C77071" w:rsidRPr="00EB2151">
              <w:rPr>
                <w:rFonts w:ascii="Times New Roman" w:hAnsi="Times New Roman" w:cs="Times New Roman"/>
                <w:sz w:val="16"/>
                <w:szCs w:val="16"/>
              </w:rPr>
              <w:t>,</w:t>
            </w:r>
            <w:r w:rsidRPr="00ED532B">
              <w:rPr>
                <w:rFonts w:ascii="Times New Roman" w:hAnsi="Times New Roman" w:cs="Times New Roman"/>
                <w:sz w:val="16"/>
                <w:szCs w:val="16"/>
              </w:rPr>
              <w:t>446</w:t>
            </w: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Borders>
              <w:top w:val="single" w:sz="4" w:space="0" w:color="auto"/>
              <w:bottom w:val="single" w:sz="4" w:space="0" w:color="auto"/>
            </w:tcBorders>
          </w:tcPr>
          <w:p w:rsidR="00DB54CD" w:rsidRPr="00EB2151" w:rsidRDefault="00B16C13" w:rsidP="00ED532B">
            <w:pPr>
              <w:tabs>
                <w:tab w:val="decimal" w:pos="810"/>
              </w:tabs>
              <w:spacing w:after="0" w:line="240" w:lineRule="exact"/>
              <w:ind w:right="3"/>
              <w:rPr>
                <w:rFonts w:ascii="Times New Roman" w:hAnsi="Times New Roman" w:cs="Times New Roman"/>
                <w:sz w:val="16"/>
                <w:szCs w:val="16"/>
              </w:rPr>
            </w:pPr>
            <w:r w:rsidRPr="00B16C13">
              <w:rPr>
                <w:rFonts w:ascii="Times New Roman" w:hAnsi="Times New Roman" w:cs="Angsana New"/>
                <w:sz w:val="16"/>
                <w:szCs w:val="16"/>
              </w:rPr>
              <w:t>47</w:t>
            </w:r>
            <w:r w:rsidR="00C77071" w:rsidRPr="00EB2151">
              <w:rPr>
                <w:rFonts w:ascii="Times New Roman" w:hAnsi="Times New Roman" w:cs="Times New Roman"/>
                <w:sz w:val="16"/>
                <w:szCs w:val="16"/>
              </w:rPr>
              <w:t>,</w:t>
            </w:r>
            <w:r w:rsidRPr="00B16C13">
              <w:rPr>
                <w:rFonts w:ascii="Times New Roman" w:hAnsi="Times New Roman" w:cs="Angsana New"/>
                <w:sz w:val="16"/>
                <w:szCs w:val="16"/>
              </w:rPr>
              <w:t>762</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Borders>
              <w:top w:val="single" w:sz="4" w:space="0" w:color="auto"/>
              <w:bottom w:val="single" w:sz="4" w:space="0" w:color="auto"/>
            </w:tcBorders>
          </w:tcPr>
          <w:p w:rsidR="00DB54CD" w:rsidRPr="00ED532B" w:rsidRDefault="00624958"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w:t>
            </w:r>
            <w:r w:rsidR="00B16C13" w:rsidRPr="00B16C13">
              <w:rPr>
                <w:rFonts w:ascii="Times New Roman" w:hAnsi="Times New Roman" w:cs="Angsana New"/>
                <w:sz w:val="16"/>
                <w:szCs w:val="16"/>
              </w:rPr>
              <w:t>208</w:t>
            </w:r>
            <w:r w:rsidR="00CE77F6" w:rsidRPr="00ED532B">
              <w:rPr>
                <w:rFonts w:ascii="Times New Roman" w:hAnsi="Times New Roman" w:cs="Angsana New"/>
                <w:sz w:val="16"/>
                <w:szCs w:val="16"/>
              </w:rPr>
              <w:t>,</w:t>
            </w:r>
            <w:r w:rsidR="00B16C13" w:rsidRPr="00B16C13">
              <w:rPr>
                <w:rFonts w:ascii="Times New Roman" w:hAnsi="Times New Roman" w:cs="Angsana New"/>
                <w:sz w:val="16"/>
                <w:szCs w:val="16"/>
              </w:rPr>
              <w:t>520</w:t>
            </w:r>
            <w:r w:rsidRPr="00ED532B">
              <w:rPr>
                <w:rFonts w:ascii="Times New Roman" w:hAnsi="Times New Roman" w:cs="Angsana New"/>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Property, plant and equipment - net</w:t>
            </w:r>
          </w:p>
        </w:tc>
        <w:tc>
          <w:tcPr>
            <w:tcW w:w="990" w:type="dxa"/>
            <w:tcBorders>
              <w:top w:val="single" w:sz="4" w:space="0" w:color="auto"/>
            </w:tcBorders>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232</w:t>
            </w:r>
            <w:r w:rsidR="00C77071" w:rsidRPr="00ED532B">
              <w:rPr>
                <w:rFonts w:ascii="Times New Roman" w:hAnsi="Times New Roman" w:cs="Angsana New"/>
                <w:sz w:val="16"/>
                <w:szCs w:val="16"/>
              </w:rPr>
              <w:t>,</w:t>
            </w:r>
            <w:r w:rsidRPr="00B16C13">
              <w:rPr>
                <w:rFonts w:ascii="Times New Roman" w:hAnsi="Times New Roman" w:cs="Angsana New"/>
                <w:sz w:val="16"/>
                <w:szCs w:val="16"/>
              </w:rPr>
              <w:t>911</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Borders>
              <w:top w:val="single" w:sz="4" w:space="0" w:color="auto"/>
            </w:tcBorders>
          </w:tcPr>
          <w:p w:rsidR="00DB54CD" w:rsidRPr="00EB2151" w:rsidRDefault="00DB54CD" w:rsidP="00C77071">
            <w:pPr>
              <w:spacing w:after="0" w:line="240" w:lineRule="exact"/>
              <w:ind w:right="96"/>
              <w:jc w:val="center"/>
              <w:rPr>
                <w:rFonts w:ascii="Times New Roman" w:hAnsi="Times New Roman" w:cs="Times New Roman"/>
                <w:sz w:val="16"/>
                <w:szCs w:val="16"/>
              </w:rPr>
            </w:pPr>
          </w:p>
        </w:tc>
        <w:tc>
          <w:tcPr>
            <w:tcW w:w="90" w:type="dxa"/>
          </w:tcPr>
          <w:p w:rsidR="00DB54CD" w:rsidRPr="00EB2151" w:rsidRDefault="00DB54CD" w:rsidP="00C77071">
            <w:pPr>
              <w:spacing w:after="0" w:line="240" w:lineRule="exact"/>
              <w:ind w:left="-288" w:right="96"/>
              <w:jc w:val="center"/>
              <w:rPr>
                <w:rFonts w:ascii="Times New Roman" w:hAnsi="Times New Roman" w:cs="Times New Roman"/>
                <w:sz w:val="16"/>
                <w:szCs w:val="16"/>
              </w:rPr>
            </w:pPr>
          </w:p>
        </w:tc>
        <w:tc>
          <w:tcPr>
            <w:tcW w:w="990" w:type="dxa"/>
            <w:tcBorders>
              <w:top w:val="single" w:sz="4" w:space="0" w:color="auto"/>
            </w:tcBorders>
          </w:tcPr>
          <w:p w:rsidR="00DB54CD" w:rsidRPr="00EB2151" w:rsidRDefault="00DB54CD" w:rsidP="00C77071">
            <w:pPr>
              <w:spacing w:after="0" w:line="240" w:lineRule="exact"/>
              <w:ind w:right="96"/>
              <w:jc w:val="center"/>
              <w:rPr>
                <w:rFonts w:ascii="Times New Roman" w:hAnsi="Times New Roman" w:cs="Times New Roman"/>
                <w:sz w:val="16"/>
                <w:szCs w:val="16"/>
              </w:rPr>
            </w:pPr>
          </w:p>
        </w:tc>
        <w:tc>
          <w:tcPr>
            <w:tcW w:w="90" w:type="dxa"/>
          </w:tcPr>
          <w:p w:rsidR="00DB54CD" w:rsidRPr="00EB2151" w:rsidRDefault="00DB54CD" w:rsidP="00C77071">
            <w:pPr>
              <w:spacing w:after="0" w:line="240" w:lineRule="exact"/>
              <w:ind w:left="-288" w:right="96"/>
              <w:jc w:val="center"/>
              <w:rPr>
                <w:rFonts w:ascii="Times New Roman" w:hAnsi="Times New Roman" w:cs="Times New Roman"/>
                <w:sz w:val="16"/>
                <w:szCs w:val="16"/>
              </w:rPr>
            </w:pPr>
          </w:p>
        </w:tc>
        <w:tc>
          <w:tcPr>
            <w:tcW w:w="990" w:type="dxa"/>
            <w:tcBorders>
              <w:top w:val="single" w:sz="4" w:space="0" w:color="auto"/>
            </w:tcBorders>
          </w:tcPr>
          <w:p w:rsidR="00DB54CD" w:rsidRPr="00EB2151" w:rsidRDefault="00DB54CD" w:rsidP="00C77071">
            <w:pPr>
              <w:spacing w:after="0" w:line="240" w:lineRule="exact"/>
              <w:ind w:right="96"/>
              <w:jc w:val="center"/>
              <w:rPr>
                <w:rFonts w:ascii="Times New Roman" w:hAnsi="Times New Roman" w:cs="Times New Roman"/>
                <w:sz w:val="16"/>
                <w:szCs w:val="16"/>
              </w:rPr>
            </w:pP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Borders>
              <w:top w:val="single" w:sz="4" w:space="0" w:color="auto"/>
            </w:tcBorders>
          </w:tcPr>
          <w:p w:rsidR="00DB54CD"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B16C13">
              <w:rPr>
                <w:rFonts w:ascii="Times New Roman" w:hAnsi="Times New Roman" w:cs="Angsana New"/>
                <w:sz w:val="16"/>
                <w:szCs w:val="16"/>
              </w:rPr>
              <w:t>212</w:t>
            </w:r>
            <w:r w:rsidR="00C77071" w:rsidRPr="00ED532B">
              <w:rPr>
                <w:rFonts w:ascii="Times New Roman" w:hAnsi="Times New Roman" w:cs="Angsana New"/>
                <w:sz w:val="16"/>
                <w:szCs w:val="16"/>
              </w:rPr>
              <w:t>,</w:t>
            </w:r>
            <w:r w:rsidRPr="00B16C13">
              <w:rPr>
                <w:rFonts w:ascii="Times New Roman" w:hAnsi="Times New Roman" w:cs="Angsana New"/>
                <w:sz w:val="16"/>
                <w:szCs w:val="16"/>
              </w:rPr>
              <w:t>299</w:t>
            </w:r>
          </w:p>
        </w:tc>
      </w:tr>
      <w:tr w:rsidR="00DB54CD" w:rsidRPr="00EB2151" w:rsidTr="005321B8">
        <w:trPr>
          <w:trHeight w:val="20"/>
        </w:trPr>
        <w:tc>
          <w:tcPr>
            <w:tcW w:w="3600" w:type="dxa"/>
          </w:tcPr>
          <w:p w:rsidR="00DB54CD" w:rsidRPr="00EB2151" w:rsidRDefault="00DB54CD" w:rsidP="00DB54CD">
            <w:pPr>
              <w:spacing w:after="0" w:line="240" w:lineRule="exact"/>
              <w:ind w:left="712" w:hanging="388"/>
              <w:jc w:val="thaiDistribute"/>
              <w:rPr>
                <w:rFonts w:ascii="Times New Roman" w:eastAsia="Times New Roman" w:hAnsi="Times New Roman" w:cs="Times New Roman"/>
                <w:sz w:val="16"/>
                <w:szCs w:val="16"/>
                <w:lang w:val="en-GB"/>
              </w:rPr>
            </w:pPr>
            <w:r w:rsidRPr="00EB2151">
              <w:rPr>
                <w:rFonts w:ascii="Times New Roman" w:eastAsia="Times New Roman" w:hAnsi="Times New Roman" w:cs="Times New Roman"/>
                <w:sz w:val="16"/>
                <w:szCs w:val="16"/>
                <w:lang w:val="en-GB"/>
              </w:rPr>
              <w:t>Construction in progress</w:t>
            </w:r>
          </w:p>
        </w:tc>
        <w:tc>
          <w:tcPr>
            <w:tcW w:w="990" w:type="dxa"/>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195</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Pr>
          <w:p w:rsidR="00DB54CD" w:rsidRPr="00EB2151" w:rsidRDefault="00B16C13" w:rsidP="00ED532B">
            <w:pPr>
              <w:tabs>
                <w:tab w:val="decimal" w:pos="909"/>
              </w:tabs>
              <w:spacing w:after="0" w:line="240" w:lineRule="exact"/>
              <w:rPr>
                <w:rFonts w:ascii="Times New Roman" w:hAnsi="Times New Roman" w:cs="Times New Roman"/>
                <w:sz w:val="16"/>
                <w:szCs w:val="16"/>
              </w:rPr>
            </w:pPr>
            <w:r w:rsidRPr="00B16C13">
              <w:rPr>
                <w:rFonts w:ascii="Times New Roman" w:hAnsi="Times New Roman" w:cs="Angsana New"/>
                <w:sz w:val="16"/>
                <w:szCs w:val="16"/>
              </w:rPr>
              <w:t>153</w:t>
            </w:r>
          </w:p>
        </w:tc>
        <w:tc>
          <w:tcPr>
            <w:tcW w:w="90" w:type="dxa"/>
          </w:tcPr>
          <w:p w:rsidR="00DB54CD" w:rsidRPr="00EB2151" w:rsidRDefault="00DB54CD" w:rsidP="00C77071">
            <w:pPr>
              <w:spacing w:after="0" w:line="240" w:lineRule="exact"/>
              <w:ind w:left="-288" w:right="96"/>
              <w:jc w:val="center"/>
              <w:rPr>
                <w:rFonts w:ascii="Times New Roman" w:hAnsi="Times New Roman" w:cs="Times New Roman"/>
                <w:sz w:val="16"/>
                <w:szCs w:val="16"/>
              </w:rPr>
            </w:pPr>
          </w:p>
        </w:tc>
        <w:tc>
          <w:tcPr>
            <w:tcW w:w="990" w:type="dxa"/>
          </w:tcPr>
          <w:p w:rsidR="00DB54CD" w:rsidRPr="00EB2151" w:rsidRDefault="00C77071" w:rsidP="00C77071">
            <w:pPr>
              <w:spacing w:after="0" w:line="24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DB54CD" w:rsidRPr="00EB2151" w:rsidRDefault="00DB54CD" w:rsidP="00C77071">
            <w:pPr>
              <w:spacing w:after="0" w:line="240" w:lineRule="exact"/>
              <w:ind w:left="-288" w:right="96"/>
              <w:jc w:val="center"/>
              <w:rPr>
                <w:rFonts w:ascii="Times New Roman" w:hAnsi="Times New Roman" w:cs="Times New Roman"/>
                <w:sz w:val="16"/>
                <w:szCs w:val="16"/>
              </w:rPr>
            </w:pPr>
          </w:p>
        </w:tc>
        <w:tc>
          <w:tcPr>
            <w:tcW w:w="990" w:type="dxa"/>
          </w:tcPr>
          <w:p w:rsidR="00DB54CD" w:rsidRPr="00EB2151" w:rsidRDefault="00B87F7E" w:rsidP="00ED532B">
            <w:pPr>
              <w:tabs>
                <w:tab w:val="decimal" w:pos="810"/>
              </w:tabs>
              <w:spacing w:after="0" w:line="240" w:lineRule="exact"/>
              <w:ind w:right="3"/>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348</w:t>
            </w:r>
            <w:r w:rsidRPr="00EB2151">
              <w:rPr>
                <w:rFonts w:ascii="Times New Roman" w:hAnsi="Times New Roman" w:cs="Times New Roman"/>
                <w:sz w:val="16"/>
                <w:szCs w:val="16"/>
              </w:rPr>
              <w:t>)</w:t>
            </w: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Pr>
          <w:p w:rsidR="00DB54CD" w:rsidRPr="00EB2151" w:rsidRDefault="00C77071" w:rsidP="00C77071">
            <w:pPr>
              <w:tabs>
                <w:tab w:val="decimal" w:pos="549"/>
              </w:tabs>
              <w:spacing w:after="0" w:line="24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r>
      <w:tr w:rsidR="00DB54CD" w:rsidRPr="00EB2151" w:rsidTr="005321B8">
        <w:trPr>
          <w:trHeight w:val="20"/>
        </w:trPr>
        <w:tc>
          <w:tcPr>
            <w:tcW w:w="3600" w:type="dxa"/>
          </w:tcPr>
          <w:p w:rsidR="00DB54CD" w:rsidRPr="00EB2151" w:rsidRDefault="00DB54CD" w:rsidP="00DB54CD">
            <w:pPr>
              <w:spacing w:after="0" w:line="240" w:lineRule="exact"/>
              <w:ind w:left="532" w:hanging="370"/>
              <w:jc w:val="thaiDistribute"/>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t>Total property, plant and equipment</w:t>
            </w:r>
          </w:p>
        </w:tc>
        <w:tc>
          <w:tcPr>
            <w:tcW w:w="990" w:type="dxa"/>
            <w:tcBorders>
              <w:top w:val="single" w:sz="4" w:space="0" w:color="auto"/>
              <w:bottom w:val="double" w:sz="4" w:space="0" w:color="auto"/>
            </w:tcBorders>
          </w:tcPr>
          <w:p w:rsidR="00DB54CD" w:rsidRPr="00ED532B" w:rsidRDefault="00B16C13" w:rsidP="00ED532B">
            <w:pPr>
              <w:tabs>
                <w:tab w:val="decimal" w:pos="895"/>
              </w:tabs>
              <w:spacing w:after="0" w:line="240" w:lineRule="exact"/>
              <w:rPr>
                <w:rFonts w:ascii="Times New Roman" w:hAnsi="Times New Roman" w:cs="Angsana New"/>
                <w:sz w:val="16"/>
                <w:szCs w:val="16"/>
              </w:rPr>
            </w:pPr>
            <w:r w:rsidRPr="00B16C13">
              <w:rPr>
                <w:rFonts w:ascii="Times New Roman" w:hAnsi="Times New Roman" w:cs="Angsana New"/>
                <w:sz w:val="16"/>
                <w:szCs w:val="16"/>
              </w:rPr>
              <w:t>233</w:t>
            </w:r>
            <w:r w:rsidR="00C77071" w:rsidRPr="00ED532B">
              <w:rPr>
                <w:rFonts w:ascii="Times New Roman" w:hAnsi="Times New Roman" w:cs="Angsana New"/>
                <w:sz w:val="16"/>
                <w:szCs w:val="16"/>
              </w:rPr>
              <w:t>,</w:t>
            </w:r>
            <w:r w:rsidRPr="00B16C13">
              <w:rPr>
                <w:rFonts w:ascii="Times New Roman" w:hAnsi="Times New Roman" w:cs="Angsana New"/>
                <w:sz w:val="16"/>
                <w:szCs w:val="16"/>
              </w:rPr>
              <w:t>106</w:t>
            </w:r>
          </w:p>
        </w:tc>
        <w:tc>
          <w:tcPr>
            <w:tcW w:w="81"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9" w:type="dxa"/>
            <w:tcBorders>
              <w:top w:val="single" w:sz="4" w:space="0" w:color="auto"/>
            </w:tcBorders>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Borders>
              <w:top w:val="single" w:sz="4" w:space="0" w:color="auto"/>
            </w:tcBorders>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0"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990" w:type="dxa"/>
            <w:tcBorders>
              <w:top w:val="single" w:sz="4" w:space="0" w:color="auto"/>
            </w:tcBorders>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79" w:type="dxa"/>
          </w:tcPr>
          <w:p w:rsidR="00DB54CD" w:rsidRPr="00EB2151" w:rsidRDefault="00DB54CD" w:rsidP="00C77071">
            <w:pPr>
              <w:spacing w:after="0" w:line="240" w:lineRule="exact"/>
              <w:ind w:left="-288" w:right="96"/>
              <w:jc w:val="thaiDistribute"/>
              <w:rPr>
                <w:rFonts w:ascii="Times New Roman" w:hAnsi="Times New Roman" w:cs="Times New Roman"/>
                <w:sz w:val="16"/>
                <w:szCs w:val="16"/>
              </w:rPr>
            </w:pPr>
          </w:p>
        </w:tc>
        <w:tc>
          <w:tcPr>
            <w:tcW w:w="1001" w:type="dxa"/>
            <w:tcBorders>
              <w:top w:val="single" w:sz="4" w:space="0" w:color="auto"/>
              <w:bottom w:val="double" w:sz="4" w:space="0" w:color="auto"/>
            </w:tcBorders>
          </w:tcPr>
          <w:p w:rsidR="00DB54CD" w:rsidRPr="00EB2151" w:rsidRDefault="00B16C13" w:rsidP="00ED532B">
            <w:pPr>
              <w:tabs>
                <w:tab w:val="decimal" w:pos="914"/>
              </w:tabs>
              <w:spacing w:after="0" w:line="240" w:lineRule="exact"/>
              <w:ind w:right="-1"/>
              <w:jc w:val="thaiDistribute"/>
              <w:rPr>
                <w:rFonts w:ascii="Times New Roman" w:hAnsi="Times New Roman" w:cstheme="minorBidi"/>
                <w:sz w:val="16"/>
                <w:szCs w:val="16"/>
                <w:cs/>
              </w:rPr>
            </w:pPr>
            <w:r w:rsidRPr="00B16C13">
              <w:rPr>
                <w:rFonts w:ascii="Times New Roman" w:hAnsi="Times New Roman" w:cs="Angsana New"/>
                <w:sz w:val="16"/>
                <w:szCs w:val="16"/>
              </w:rPr>
              <w:t>212</w:t>
            </w:r>
            <w:r w:rsidR="00C77071" w:rsidRPr="00EB2151">
              <w:rPr>
                <w:rFonts w:ascii="Times New Roman" w:hAnsi="Times New Roman" w:cs="Times New Roman"/>
                <w:sz w:val="16"/>
                <w:szCs w:val="16"/>
              </w:rPr>
              <w:t>,</w:t>
            </w:r>
            <w:r w:rsidRPr="00B16C13">
              <w:rPr>
                <w:rFonts w:ascii="Times New Roman" w:hAnsi="Times New Roman" w:cs="Angsana New"/>
                <w:sz w:val="16"/>
                <w:szCs w:val="16"/>
              </w:rPr>
              <w:t>299</w:t>
            </w:r>
          </w:p>
        </w:tc>
      </w:tr>
      <w:tr w:rsidR="002C6DF2" w:rsidRPr="00EB2151" w:rsidTr="009365DC">
        <w:trPr>
          <w:trHeight w:val="20"/>
        </w:trPr>
        <w:tc>
          <w:tcPr>
            <w:tcW w:w="3600" w:type="dxa"/>
          </w:tcPr>
          <w:p w:rsidR="002C6DF2" w:rsidRDefault="002C6DF2" w:rsidP="009365DC">
            <w:pPr>
              <w:spacing w:after="0" w:line="240" w:lineRule="exact"/>
              <w:ind w:left="532" w:hanging="370"/>
              <w:jc w:val="thaiDistribute"/>
              <w:rPr>
                <w:rFonts w:ascii="Times New Roman" w:eastAsia="Times New Roman" w:hAnsi="Times New Roman" w:cs="Times New Roman"/>
                <w:b/>
                <w:bCs/>
                <w:sz w:val="16"/>
                <w:szCs w:val="16"/>
                <w:lang w:val="en-GB"/>
              </w:rPr>
            </w:pPr>
          </w:p>
        </w:tc>
        <w:tc>
          <w:tcPr>
            <w:tcW w:w="990" w:type="dxa"/>
            <w:shd w:val="clear" w:color="auto" w:fill="auto"/>
          </w:tcPr>
          <w:p w:rsidR="002C6DF2" w:rsidRPr="00EB2151" w:rsidRDefault="002C6DF2"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2C6DF2" w:rsidRPr="00EB2151" w:rsidRDefault="002C6DF2"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C6DF2" w:rsidRPr="00EB2151" w:rsidRDefault="002C6DF2"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79"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2C6DF2" w:rsidRPr="00EB2151" w:rsidRDefault="002C6DF2"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r>
      <w:tr w:rsidR="002C6DF2" w:rsidRPr="00EB2151" w:rsidTr="009365DC">
        <w:trPr>
          <w:trHeight w:val="20"/>
        </w:trPr>
        <w:tc>
          <w:tcPr>
            <w:tcW w:w="3600" w:type="dxa"/>
          </w:tcPr>
          <w:p w:rsidR="002C6DF2" w:rsidRPr="00EB2151" w:rsidRDefault="002C6DF2" w:rsidP="009365DC">
            <w:pPr>
              <w:spacing w:after="0" w:line="240" w:lineRule="exact"/>
              <w:ind w:left="532" w:hanging="370"/>
              <w:jc w:val="thaiDistribute"/>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Depreciation for the year ended December </w:t>
            </w:r>
            <w:r w:rsidR="00B16C13" w:rsidRPr="00B16C13">
              <w:rPr>
                <w:rFonts w:ascii="Times New Roman" w:eastAsia="Times New Roman" w:hAnsi="Times New Roman" w:cs="Times New Roman"/>
                <w:b/>
                <w:bCs/>
                <w:sz w:val="16"/>
                <w:szCs w:val="16"/>
              </w:rPr>
              <w:t>31</w:t>
            </w:r>
            <w:r>
              <w:rPr>
                <w:rFonts w:ascii="Times New Roman" w:eastAsia="Times New Roman" w:hAnsi="Times New Roman" w:cs="Times New Roman"/>
                <w:b/>
                <w:bCs/>
                <w:sz w:val="16"/>
                <w:szCs w:val="16"/>
                <w:lang w:val="en-GB"/>
              </w:rPr>
              <w:t>,</w:t>
            </w:r>
          </w:p>
        </w:tc>
        <w:tc>
          <w:tcPr>
            <w:tcW w:w="990" w:type="dxa"/>
            <w:shd w:val="clear" w:color="auto" w:fill="auto"/>
          </w:tcPr>
          <w:p w:rsidR="002C6DF2" w:rsidRPr="00EB2151" w:rsidRDefault="002C6DF2"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2C6DF2" w:rsidRPr="00EB2151" w:rsidRDefault="002C6DF2"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2C6DF2" w:rsidRPr="00EB2151" w:rsidRDefault="002C6DF2"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990"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79" w:type="dxa"/>
            <w:shd w:val="clear" w:color="auto" w:fill="auto"/>
          </w:tcPr>
          <w:p w:rsidR="002C6DF2" w:rsidRPr="00EB2151" w:rsidRDefault="002C6DF2"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shd w:val="clear" w:color="auto" w:fill="auto"/>
          </w:tcPr>
          <w:p w:rsidR="002C6DF2" w:rsidRPr="00EB2151" w:rsidRDefault="002C6DF2"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r>
      <w:tr w:rsidR="004E0D90" w:rsidRPr="00EB2151" w:rsidTr="0033476E">
        <w:trPr>
          <w:trHeight w:val="20"/>
        </w:trPr>
        <w:tc>
          <w:tcPr>
            <w:tcW w:w="3600" w:type="dxa"/>
          </w:tcPr>
          <w:p w:rsidR="004E0D90" w:rsidRPr="00307390" w:rsidRDefault="00B16C13" w:rsidP="009365DC">
            <w:pPr>
              <w:spacing w:after="0" w:line="240" w:lineRule="exact"/>
              <w:ind w:left="532" w:firstLine="3"/>
              <w:jc w:val="thaiDistribute"/>
              <w:rPr>
                <w:rFonts w:ascii="Times New Roman" w:eastAsia="Times New Roman" w:hAnsi="Times New Roman" w:cs="Times New Roman"/>
                <w:sz w:val="16"/>
                <w:szCs w:val="16"/>
              </w:rPr>
            </w:pPr>
            <w:r w:rsidRPr="00B16C13">
              <w:rPr>
                <w:rFonts w:ascii="Times New Roman" w:eastAsia="Times New Roman" w:hAnsi="Times New Roman" w:cs="Angsana New"/>
                <w:sz w:val="16"/>
                <w:szCs w:val="16"/>
              </w:rPr>
              <w:t>2019</w:t>
            </w:r>
          </w:p>
        </w:tc>
        <w:tc>
          <w:tcPr>
            <w:tcW w:w="990" w:type="dxa"/>
            <w:shd w:val="clear" w:color="auto" w:fill="auto"/>
          </w:tcPr>
          <w:p w:rsidR="004E0D90" w:rsidRPr="00EB2151" w:rsidRDefault="004E0D90"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4E0D90" w:rsidRPr="00EB2151" w:rsidRDefault="004E0D90"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E0D90" w:rsidRPr="00EB2151" w:rsidRDefault="004E0D90"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E0D90" w:rsidRPr="00EB2151" w:rsidRDefault="004E0D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2070" w:type="dxa"/>
            <w:gridSpan w:val="3"/>
            <w:shd w:val="clear" w:color="auto" w:fill="auto"/>
          </w:tcPr>
          <w:p w:rsidR="004E0D90" w:rsidRPr="00307390" w:rsidRDefault="004E0D90" w:rsidP="004E0D90">
            <w:pPr>
              <w:tabs>
                <w:tab w:val="decimal" w:pos="810"/>
              </w:tabs>
              <w:spacing w:after="0" w:line="240" w:lineRule="exact"/>
              <w:ind w:right="89"/>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307390">
              <w:rPr>
                <w:rFonts w:ascii="Times New Roman" w:eastAsia="Times New Roman" w:hAnsi="Times New Roman" w:cs="Times New Roman"/>
                <w:b/>
                <w:bCs/>
                <w:sz w:val="16"/>
                <w:szCs w:val="16"/>
              </w:rPr>
              <w:t>Baht</w:t>
            </w:r>
          </w:p>
        </w:tc>
        <w:tc>
          <w:tcPr>
            <w:tcW w:w="79" w:type="dxa"/>
            <w:shd w:val="clear" w:color="auto" w:fill="auto"/>
          </w:tcPr>
          <w:p w:rsidR="004E0D90" w:rsidRPr="00EB2151" w:rsidRDefault="004E0D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tcBorders>
              <w:bottom w:val="double" w:sz="4" w:space="0" w:color="auto"/>
            </w:tcBorders>
            <w:shd w:val="clear" w:color="auto" w:fill="auto"/>
          </w:tcPr>
          <w:p w:rsidR="004E0D90"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9</w:t>
            </w:r>
            <w:r w:rsidR="004E0D90" w:rsidRPr="00ED532B">
              <w:rPr>
                <w:rFonts w:ascii="Times New Roman" w:hAnsi="Times New Roman" w:cs="Angsana New"/>
                <w:sz w:val="16"/>
                <w:szCs w:val="16"/>
              </w:rPr>
              <w:t>,</w:t>
            </w:r>
            <w:r w:rsidRPr="00ED532B">
              <w:rPr>
                <w:rFonts w:ascii="Times New Roman" w:hAnsi="Times New Roman" w:cs="Angsana New"/>
                <w:sz w:val="16"/>
                <w:szCs w:val="16"/>
              </w:rPr>
              <w:t>179</w:t>
            </w:r>
          </w:p>
        </w:tc>
      </w:tr>
      <w:tr w:rsidR="004E0D90" w:rsidRPr="00EB2151" w:rsidTr="0033476E">
        <w:trPr>
          <w:trHeight w:val="20"/>
        </w:trPr>
        <w:tc>
          <w:tcPr>
            <w:tcW w:w="3600" w:type="dxa"/>
          </w:tcPr>
          <w:p w:rsidR="004E0D90" w:rsidRPr="00307390" w:rsidRDefault="00B16C13" w:rsidP="009365DC">
            <w:pPr>
              <w:spacing w:after="0" w:line="240" w:lineRule="exact"/>
              <w:ind w:left="532" w:firstLine="3"/>
              <w:jc w:val="thaiDistribute"/>
              <w:rPr>
                <w:rFonts w:ascii="Times New Roman" w:eastAsia="Times New Roman" w:hAnsi="Times New Roman" w:cs="Times New Roman"/>
                <w:sz w:val="16"/>
                <w:szCs w:val="16"/>
                <w:lang w:val="en-GB"/>
              </w:rPr>
            </w:pPr>
            <w:r w:rsidRPr="00B16C13">
              <w:rPr>
                <w:rFonts w:ascii="Times New Roman" w:eastAsia="Times New Roman" w:hAnsi="Times New Roman" w:cs="Times New Roman"/>
                <w:sz w:val="16"/>
                <w:szCs w:val="16"/>
              </w:rPr>
              <w:t>2018</w:t>
            </w:r>
          </w:p>
        </w:tc>
        <w:tc>
          <w:tcPr>
            <w:tcW w:w="990" w:type="dxa"/>
            <w:shd w:val="clear" w:color="auto" w:fill="auto"/>
          </w:tcPr>
          <w:p w:rsidR="004E0D90" w:rsidRPr="00EB2151" w:rsidRDefault="004E0D90" w:rsidP="009365DC">
            <w:pPr>
              <w:tabs>
                <w:tab w:val="decimal" w:pos="1109"/>
              </w:tabs>
              <w:spacing w:after="0" w:line="240" w:lineRule="exact"/>
              <w:jc w:val="thaiDistribute"/>
              <w:rPr>
                <w:rFonts w:ascii="Times New Roman" w:eastAsia="Times New Roman" w:hAnsi="Times New Roman" w:cs="Times New Roman"/>
                <w:sz w:val="16"/>
                <w:szCs w:val="16"/>
                <w:lang w:val="en-GB"/>
              </w:rPr>
            </w:pPr>
          </w:p>
        </w:tc>
        <w:tc>
          <w:tcPr>
            <w:tcW w:w="81" w:type="dxa"/>
            <w:shd w:val="clear" w:color="auto" w:fill="auto"/>
          </w:tcPr>
          <w:p w:rsidR="004E0D90" w:rsidRPr="00EB2151" w:rsidRDefault="004E0D90" w:rsidP="009365DC">
            <w:pPr>
              <w:spacing w:after="0" w:line="240" w:lineRule="exact"/>
              <w:jc w:val="thaiDistribute"/>
              <w:rPr>
                <w:rFonts w:ascii="Times New Roman" w:eastAsia="Times New Roman" w:hAnsi="Times New Roman" w:cs="Times New Roman"/>
                <w:sz w:val="16"/>
                <w:szCs w:val="16"/>
                <w:lang w:val="en-GB"/>
              </w:rPr>
            </w:pPr>
          </w:p>
        </w:tc>
        <w:tc>
          <w:tcPr>
            <w:tcW w:w="999" w:type="dxa"/>
            <w:shd w:val="clear" w:color="auto" w:fill="auto"/>
          </w:tcPr>
          <w:p w:rsidR="004E0D90" w:rsidRPr="00EB2151" w:rsidRDefault="004E0D90" w:rsidP="009365DC">
            <w:pPr>
              <w:tabs>
                <w:tab w:val="decimal" w:pos="909"/>
              </w:tabs>
              <w:spacing w:after="0" w:line="240" w:lineRule="exact"/>
              <w:jc w:val="thaiDistribute"/>
              <w:rPr>
                <w:rFonts w:ascii="Times New Roman" w:eastAsia="Times New Roman" w:hAnsi="Times New Roman" w:cs="Times New Roman"/>
                <w:sz w:val="16"/>
                <w:szCs w:val="16"/>
                <w:lang w:val="en-GB"/>
              </w:rPr>
            </w:pPr>
          </w:p>
        </w:tc>
        <w:tc>
          <w:tcPr>
            <w:tcW w:w="90" w:type="dxa"/>
            <w:shd w:val="clear" w:color="auto" w:fill="auto"/>
          </w:tcPr>
          <w:p w:rsidR="004E0D90" w:rsidRPr="00EB2151" w:rsidRDefault="004E0D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2070" w:type="dxa"/>
            <w:gridSpan w:val="3"/>
            <w:shd w:val="clear" w:color="auto" w:fill="auto"/>
          </w:tcPr>
          <w:p w:rsidR="004E0D90" w:rsidRPr="004E0D90" w:rsidRDefault="004E0D90" w:rsidP="004E0D90">
            <w:pPr>
              <w:tabs>
                <w:tab w:val="decimal" w:pos="810"/>
              </w:tabs>
              <w:spacing w:after="0" w:line="240" w:lineRule="exact"/>
              <w:ind w:right="89"/>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4E0D90">
              <w:rPr>
                <w:rFonts w:ascii="Times New Roman" w:eastAsia="Times New Roman" w:hAnsi="Times New Roman" w:cs="Times New Roman"/>
                <w:b/>
                <w:bCs/>
                <w:sz w:val="16"/>
                <w:szCs w:val="16"/>
              </w:rPr>
              <w:t>Baht</w:t>
            </w:r>
          </w:p>
        </w:tc>
        <w:tc>
          <w:tcPr>
            <w:tcW w:w="79" w:type="dxa"/>
            <w:shd w:val="clear" w:color="auto" w:fill="auto"/>
          </w:tcPr>
          <w:p w:rsidR="004E0D90" w:rsidRPr="00EB2151" w:rsidRDefault="004E0D90" w:rsidP="009365DC">
            <w:pPr>
              <w:tabs>
                <w:tab w:val="decimal" w:pos="1062"/>
              </w:tabs>
              <w:spacing w:after="0" w:line="240" w:lineRule="exact"/>
              <w:jc w:val="thaiDistribute"/>
              <w:rPr>
                <w:rFonts w:ascii="Times New Roman" w:eastAsia="Times New Roman" w:hAnsi="Times New Roman" w:cs="Times New Roman"/>
                <w:sz w:val="16"/>
                <w:szCs w:val="16"/>
                <w:lang w:val="en-GB"/>
              </w:rPr>
            </w:pPr>
          </w:p>
        </w:tc>
        <w:tc>
          <w:tcPr>
            <w:tcW w:w="1001" w:type="dxa"/>
            <w:tcBorders>
              <w:top w:val="double" w:sz="4" w:space="0" w:color="auto"/>
              <w:bottom w:val="double" w:sz="4" w:space="0" w:color="auto"/>
            </w:tcBorders>
            <w:shd w:val="clear" w:color="auto" w:fill="auto"/>
          </w:tcPr>
          <w:p w:rsidR="004E0D90" w:rsidRPr="00ED532B" w:rsidRDefault="00B16C13" w:rsidP="00ED532B">
            <w:pPr>
              <w:tabs>
                <w:tab w:val="decimal" w:pos="914"/>
              </w:tabs>
              <w:spacing w:after="0" w:line="240" w:lineRule="exact"/>
              <w:ind w:right="-1"/>
              <w:jc w:val="thaiDistribute"/>
              <w:rPr>
                <w:rFonts w:ascii="Times New Roman" w:hAnsi="Times New Roman" w:cs="Angsana New"/>
                <w:sz w:val="16"/>
                <w:szCs w:val="16"/>
              </w:rPr>
            </w:pPr>
            <w:r w:rsidRPr="00ED532B">
              <w:rPr>
                <w:rFonts w:ascii="Times New Roman" w:hAnsi="Times New Roman" w:cs="Angsana New"/>
                <w:sz w:val="16"/>
                <w:szCs w:val="16"/>
              </w:rPr>
              <w:t>11</w:t>
            </w:r>
            <w:r w:rsidR="004E0D90" w:rsidRPr="00ED532B">
              <w:rPr>
                <w:rFonts w:ascii="Times New Roman" w:hAnsi="Times New Roman" w:cs="Angsana New"/>
                <w:sz w:val="16"/>
                <w:szCs w:val="16"/>
              </w:rPr>
              <w:t>,</w:t>
            </w:r>
            <w:r w:rsidRPr="00ED532B">
              <w:rPr>
                <w:rFonts w:ascii="Times New Roman" w:hAnsi="Times New Roman" w:cs="Angsana New"/>
                <w:sz w:val="16"/>
                <w:szCs w:val="16"/>
              </w:rPr>
              <w:t>321</w:t>
            </w:r>
          </w:p>
        </w:tc>
      </w:tr>
    </w:tbl>
    <w:p w:rsidR="00DB54CD" w:rsidRPr="00EB2151" w:rsidRDefault="00DB54CD" w:rsidP="00582583">
      <w:pPr>
        <w:tabs>
          <w:tab w:val="left" w:pos="7830"/>
        </w:tabs>
        <w:spacing w:before="240" w:after="240"/>
        <w:ind w:left="547" w:right="-14"/>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w:t>
      </w:r>
      <w:r w:rsidR="00876EBD" w:rsidRPr="00EB2151">
        <w:rPr>
          <w:rFonts w:ascii="Times New Roman" w:eastAsia="Times New Roman" w:hAnsi="Times New Roman" w:cs="Times New Roman"/>
          <w:sz w:val="24"/>
          <w:szCs w:val="24"/>
          <w:lang w:val="en-GB"/>
        </w:rPr>
        <w:t xml:space="preserve">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the Company and its subsidiaries have mortgaged their land, buildings and machine with total net book value amounting to approximately Baht </w:t>
      </w:r>
      <w:r w:rsidR="00B16C13" w:rsidRPr="00B16C13">
        <w:rPr>
          <w:rFonts w:ascii="Times New Roman" w:eastAsia="Times New Roman" w:hAnsi="Times New Roman" w:cs="Angsana New"/>
          <w:sz w:val="24"/>
          <w:szCs w:val="24"/>
        </w:rPr>
        <w:t>395</w:t>
      </w:r>
      <w:r w:rsidRPr="00EB2151">
        <w:rPr>
          <w:rFonts w:ascii="Times New Roman" w:eastAsia="Times New Roman" w:hAnsi="Times New Roman" w:cs="Times New Roman"/>
          <w:sz w:val="24"/>
          <w:szCs w:val="24"/>
          <w:lang w:val="en-GB"/>
        </w:rPr>
        <w:t xml:space="preserve"> million and Baht </w:t>
      </w:r>
      <w:r w:rsidR="00B16C13" w:rsidRPr="00B16C13">
        <w:rPr>
          <w:rFonts w:ascii="Times New Roman" w:eastAsia="Times New Roman" w:hAnsi="Times New Roman" w:cs="Angsana New"/>
          <w:sz w:val="24"/>
          <w:szCs w:val="24"/>
        </w:rPr>
        <w:t>248</w:t>
      </w:r>
      <w:r w:rsidRPr="00EB2151">
        <w:rPr>
          <w:rFonts w:ascii="Times New Roman" w:eastAsia="Times New Roman" w:hAnsi="Times New Roman" w:cs="Times New Roman"/>
          <w:sz w:val="24"/>
          <w:szCs w:val="24"/>
          <w:lang w:val="en-GB"/>
        </w:rPr>
        <w:t xml:space="preserve"> million, respectively. For separate financial statements amounting to Baht </w:t>
      </w:r>
      <w:r w:rsidR="00B16C13" w:rsidRPr="00B16C13">
        <w:rPr>
          <w:rFonts w:ascii="Times New Roman" w:eastAsia="Times New Roman" w:hAnsi="Times New Roman" w:cs="Angsana New"/>
          <w:sz w:val="24"/>
          <w:szCs w:val="24"/>
        </w:rPr>
        <w:t>260</w:t>
      </w:r>
      <w:r w:rsidRPr="00EB2151">
        <w:rPr>
          <w:rFonts w:ascii="Times New Roman" w:eastAsia="Times New Roman" w:hAnsi="Times New Roman" w:cs="Times New Roman"/>
          <w:sz w:val="24"/>
          <w:szCs w:val="24"/>
          <w:lang w:val="en-GB"/>
        </w:rPr>
        <w:t xml:space="preserve"> million and Baht </w:t>
      </w:r>
      <w:r w:rsidR="00B16C13" w:rsidRPr="00B16C13">
        <w:rPr>
          <w:rFonts w:ascii="Times New Roman" w:eastAsia="Times New Roman" w:hAnsi="Times New Roman" w:cs="Angsana New"/>
          <w:sz w:val="24"/>
          <w:szCs w:val="24"/>
        </w:rPr>
        <w:t>213</w:t>
      </w:r>
      <w:r w:rsidRPr="00EB2151">
        <w:rPr>
          <w:rFonts w:ascii="Times New Roman" w:eastAsia="Times New Roman" w:hAnsi="Times New Roman" w:cs="Times New Roman"/>
          <w:sz w:val="24"/>
          <w:szCs w:val="24"/>
          <w:lang w:val="en-GB"/>
        </w:rPr>
        <w:t xml:space="preserve"> million, respectively, to secure credit facilities for long-term borrowing from a financial institution</w:t>
      </w:r>
      <w:r w:rsidR="004224DD" w:rsidRPr="00EB2151">
        <w:rPr>
          <w:rFonts w:ascii="Times New Roman" w:eastAsia="Times New Roman" w:hAnsi="Times New Roman" w:cs="Times New Roman"/>
          <w:sz w:val="24"/>
          <w:szCs w:val="24"/>
          <w:lang w:val="en-GB"/>
        </w:rPr>
        <w:t xml:space="preserve"> (</w:t>
      </w:r>
      <w:r w:rsidR="00087CD4">
        <w:rPr>
          <w:rFonts w:ascii="Times New Roman" w:eastAsia="Times New Roman" w:hAnsi="Times New Roman" w:cs="Times New Roman"/>
          <w:sz w:val="24"/>
          <w:szCs w:val="24"/>
          <w:lang w:val="en-GB"/>
        </w:rPr>
        <w:t>s</w:t>
      </w:r>
      <w:r w:rsidR="004224DD" w:rsidRPr="00EB2151">
        <w:rPr>
          <w:rFonts w:ascii="Times New Roman" w:eastAsia="Times New Roman" w:hAnsi="Times New Roman" w:cs="Times New Roman"/>
          <w:sz w:val="24"/>
          <w:szCs w:val="24"/>
          <w:lang w:val="en-GB"/>
        </w:rPr>
        <w:t xml:space="preserve">ee Note </w:t>
      </w:r>
      <w:r w:rsidR="00B16C13" w:rsidRPr="00B16C13">
        <w:rPr>
          <w:rFonts w:ascii="Times New Roman" w:eastAsia="Times New Roman" w:hAnsi="Times New Roman" w:cs="Angsana New"/>
          <w:sz w:val="24"/>
          <w:szCs w:val="24"/>
        </w:rPr>
        <w:t>26</w:t>
      </w:r>
      <w:r w:rsidR="004224DD" w:rsidRPr="00EB2151">
        <w:rPr>
          <w:rFonts w:ascii="Times New Roman" w:eastAsia="Times New Roman" w:hAnsi="Times New Roman" w:cs="Times New Roman"/>
          <w:sz w:val="24"/>
          <w:szCs w:val="24"/>
          <w:lang w:val="en-GB"/>
        </w:rPr>
        <w:t>)</w:t>
      </w:r>
      <w:r w:rsidR="008D46E5">
        <w:rPr>
          <w:rFonts w:ascii="Times New Roman" w:eastAsia="Times New Roman" w:hAnsi="Times New Roman" w:cs="Times New Roman"/>
          <w:sz w:val="24"/>
          <w:szCs w:val="24"/>
          <w:lang w:val="en-GB"/>
        </w:rPr>
        <w:t>.</w:t>
      </w:r>
    </w:p>
    <w:p w:rsidR="00DB54CD" w:rsidRPr="00EB2151" w:rsidRDefault="00DB54CD" w:rsidP="00644D2B">
      <w:pPr>
        <w:tabs>
          <w:tab w:val="left" w:pos="7830"/>
        </w:tabs>
        <w:spacing w:before="100" w:beforeAutospacing="1"/>
        <w:ind w:left="547" w:right="-9"/>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The Company and </w:t>
      </w:r>
      <w:r w:rsidR="00696D23">
        <w:rPr>
          <w:rFonts w:ascii="Times New Roman" w:eastAsia="Times New Roman" w:hAnsi="Times New Roman" w:cs="Times New Roman"/>
          <w:sz w:val="24"/>
          <w:szCs w:val="24"/>
          <w:lang w:val="en-GB"/>
        </w:rPr>
        <w:t>its</w:t>
      </w:r>
      <w:r w:rsidRPr="00EB2151">
        <w:rPr>
          <w:rFonts w:ascii="Times New Roman" w:eastAsia="Times New Roman" w:hAnsi="Times New Roman" w:cs="Times New Roman"/>
          <w:sz w:val="24"/>
          <w:szCs w:val="24"/>
          <w:lang w:val="en-GB"/>
        </w:rPr>
        <w:t xml:space="preserve"> subsidiar</w:t>
      </w:r>
      <w:r w:rsidR="00696D23">
        <w:rPr>
          <w:rFonts w:ascii="Times New Roman" w:eastAsia="Times New Roman" w:hAnsi="Times New Roman" w:cs="Times New Roman"/>
          <w:sz w:val="24"/>
          <w:szCs w:val="24"/>
          <w:lang w:val="en-GB"/>
        </w:rPr>
        <w:t>ies</w:t>
      </w:r>
      <w:r w:rsidRPr="00EB2151">
        <w:rPr>
          <w:rFonts w:ascii="Times New Roman" w:eastAsia="Times New Roman" w:hAnsi="Times New Roman" w:cs="Times New Roman"/>
          <w:sz w:val="24"/>
          <w:szCs w:val="24"/>
          <w:lang w:val="en-GB"/>
        </w:rPr>
        <w:t xml:space="preserve"> company arranged for an independent professional </w:t>
      </w:r>
      <w:proofErr w:type="spellStart"/>
      <w:r w:rsidRPr="00EB2151">
        <w:rPr>
          <w:rFonts w:ascii="Times New Roman" w:eastAsia="Times New Roman" w:hAnsi="Times New Roman" w:cs="Times New Roman"/>
          <w:sz w:val="24"/>
          <w:szCs w:val="24"/>
          <w:lang w:val="en-GB"/>
        </w:rPr>
        <w:t>valuer</w:t>
      </w:r>
      <w:proofErr w:type="spellEnd"/>
      <w:r w:rsidRPr="00EB2151">
        <w:rPr>
          <w:rFonts w:ascii="Times New Roman" w:eastAsia="Times New Roman" w:hAnsi="Times New Roman" w:cs="Times New Roman"/>
          <w:sz w:val="24"/>
          <w:szCs w:val="24"/>
          <w:lang w:val="en-GB"/>
        </w:rPr>
        <w:t xml:space="preserve"> to appraise the value of certain assets in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on an asset-by-asset basis. The basis of the revaluation was as follows:</w:t>
      </w:r>
    </w:p>
    <w:p w:rsidR="00DB54CD" w:rsidRPr="00EB2151" w:rsidRDefault="00DB54CD" w:rsidP="00644D2B">
      <w:pPr>
        <w:numPr>
          <w:ilvl w:val="0"/>
          <w:numId w:val="21"/>
        </w:numPr>
        <w:tabs>
          <w:tab w:val="left" w:pos="1080"/>
          <w:tab w:val="left" w:pos="2160"/>
          <w:tab w:val="center" w:pos="6840"/>
          <w:tab w:val="center" w:pos="8280"/>
        </w:tabs>
        <w:overflowPunct w:val="0"/>
        <w:autoSpaceDE w:val="0"/>
        <w:autoSpaceDN w:val="0"/>
        <w:adjustRightInd w:val="0"/>
        <w:spacing w:before="100" w:beforeAutospacing="1" w:line="380" w:lineRule="exact"/>
        <w:ind w:left="907" w:right="-43"/>
        <w:jc w:val="thaiDistribute"/>
        <w:textAlignment w:val="baselin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Land was revalued using the market approach</w:t>
      </w:r>
    </w:p>
    <w:p w:rsidR="00DB54CD" w:rsidRPr="00EB2151" w:rsidRDefault="00DB54CD" w:rsidP="002B5941">
      <w:pPr>
        <w:numPr>
          <w:ilvl w:val="0"/>
          <w:numId w:val="21"/>
        </w:numPr>
        <w:tabs>
          <w:tab w:val="left" w:pos="1080"/>
          <w:tab w:val="left" w:pos="2160"/>
          <w:tab w:val="center" w:pos="6840"/>
          <w:tab w:val="center" w:pos="8280"/>
        </w:tabs>
        <w:overflowPunct w:val="0"/>
        <w:autoSpaceDE w:val="0"/>
        <w:autoSpaceDN w:val="0"/>
        <w:adjustRightInd w:val="0"/>
        <w:spacing w:before="100" w:beforeAutospacing="1" w:after="240"/>
        <w:ind w:left="907" w:right="-43"/>
        <w:jc w:val="thaiDistribute"/>
        <w:textAlignment w:val="baselin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Buildings and building improvements were r</w:t>
      </w:r>
      <w:r w:rsidR="008D46E5">
        <w:rPr>
          <w:rFonts w:ascii="Times New Roman" w:eastAsia="Times New Roman" w:hAnsi="Times New Roman" w:cs="Times New Roman"/>
          <w:sz w:val="24"/>
          <w:szCs w:val="24"/>
          <w:lang w:val="en-GB"/>
        </w:rPr>
        <w:t>evalued using the cost approach</w:t>
      </w:r>
    </w:p>
    <w:p w:rsidR="00441BA9" w:rsidRDefault="00441BA9">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rsidR="00DB54CD" w:rsidRPr="00EB2151" w:rsidRDefault="00DB54CD" w:rsidP="00441BA9">
      <w:pPr>
        <w:tabs>
          <w:tab w:val="left" w:pos="2160"/>
          <w:tab w:val="center" w:pos="6840"/>
          <w:tab w:val="center" w:pos="8280"/>
        </w:tabs>
        <w:spacing w:before="120" w:after="240"/>
        <w:ind w:left="547" w:right="-43" w:hanging="7"/>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lastRenderedPageBreak/>
        <w:t>Had the land, buildings and building improvements been carried in the financial statements on a historical cost ba</w:t>
      </w:r>
      <w:bookmarkStart w:id="1" w:name="Note19_PPE"/>
      <w:bookmarkEnd w:id="1"/>
      <w:r w:rsidRPr="00EB2151">
        <w:rPr>
          <w:rFonts w:ascii="Times New Roman" w:eastAsia="Times New Roman" w:hAnsi="Times New Roman" w:cs="Times New Roman"/>
          <w:sz w:val="24"/>
          <w:szCs w:val="24"/>
          <w:lang w:val="en-GB"/>
        </w:rPr>
        <w:t>sis, their net book value as of December</w:t>
      </w:r>
      <w:r w:rsidR="00CB3BDF">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31</w:t>
      </w:r>
      <w:r w:rsidR="00CB3BDF">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would have been as follows:</w:t>
      </w:r>
    </w:p>
    <w:tbl>
      <w:tblPr>
        <w:tblW w:w="8749" w:type="dxa"/>
        <w:tblInd w:w="648" w:type="dxa"/>
        <w:tblLayout w:type="fixed"/>
        <w:tblLook w:val="0000" w:firstRow="0" w:lastRow="0" w:firstColumn="0" w:lastColumn="0" w:noHBand="0" w:noVBand="0"/>
      </w:tblPr>
      <w:tblGrid>
        <w:gridCol w:w="4245"/>
        <w:gridCol w:w="1137"/>
        <w:gridCol w:w="1170"/>
        <w:gridCol w:w="990"/>
        <w:gridCol w:w="1207"/>
      </w:tblGrid>
      <w:tr w:rsidR="00DB54CD" w:rsidRPr="00EB2151" w:rsidTr="00595CAF">
        <w:trPr>
          <w:trHeight w:val="284"/>
        </w:trPr>
        <w:tc>
          <w:tcPr>
            <w:tcW w:w="8747" w:type="dxa"/>
            <w:gridSpan w:val="5"/>
          </w:tcPr>
          <w:p w:rsidR="00DB54CD" w:rsidRPr="00EB2151" w:rsidRDefault="00DB54CD" w:rsidP="00355B4C">
            <w:pPr>
              <w:spacing w:after="0" w:line="240" w:lineRule="exact"/>
              <w:jc w:val="right"/>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(Unit</w:t>
            </w:r>
            <w:r w:rsidRPr="00EB2151">
              <w:rPr>
                <w:rFonts w:ascii="Times New Roman" w:eastAsia="Times New Roman" w:hAnsi="Times New Roman" w:cs="Times New Roman"/>
                <w:b/>
                <w:bCs/>
                <w:sz w:val="22"/>
                <w:szCs w:val="22"/>
                <w:cs/>
                <w:lang w:val="th-TH"/>
              </w:rPr>
              <w:t xml:space="preserve">: </w:t>
            </w:r>
            <w:r w:rsidRPr="00EB2151">
              <w:rPr>
                <w:rFonts w:ascii="Times New Roman" w:eastAsia="Times New Roman" w:hAnsi="Times New Roman" w:cs="Times New Roman"/>
                <w:b/>
                <w:bCs/>
                <w:sz w:val="22"/>
                <w:szCs w:val="22"/>
                <w:lang w:val="en-GB"/>
              </w:rPr>
              <w:t>Thousand Baht)</w:t>
            </w:r>
          </w:p>
        </w:tc>
      </w:tr>
      <w:tr w:rsidR="00DB54CD" w:rsidRPr="00EB2151" w:rsidTr="00595CAF">
        <w:trPr>
          <w:trHeight w:val="284"/>
        </w:trPr>
        <w:tc>
          <w:tcPr>
            <w:tcW w:w="4245" w:type="dxa"/>
            <w:vAlign w:val="bottom"/>
          </w:tcPr>
          <w:p w:rsidR="00DB54CD" w:rsidRPr="00EB2151" w:rsidRDefault="00DB54CD" w:rsidP="00355B4C">
            <w:pPr>
              <w:tabs>
                <w:tab w:val="left" w:pos="900"/>
                <w:tab w:val="left" w:pos="2880"/>
              </w:tabs>
              <w:spacing w:after="0" w:line="240" w:lineRule="exact"/>
              <w:jc w:val="center"/>
              <w:rPr>
                <w:rFonts w:ascii="Times New Roman" w:eastAsia="Times New Roman" w:hAnsi="Times New Roman" w:cstheme="minorBidi"/>
                <w:b/>
                <w:bCs/>
                <w:sz w:val="22"/>
                <w:szCs w:val="22"/>
                <w:cs/>
                <w:lang w:val="en-GB"/>
              </w:rPr>
            </w:pPr>
          </w:p>
        </w:tc>
        <w:tc>
          <w:tcPr>
            <w:tcW w:w="2305" w:type="dxa"/>
            <w:gridSpan w:val="2"/>
            <w:vAlign w:val="bottom"/>
          </w:tcPr>
          <w:p w:rsidR="00DB54CD" w:rsidRPr="00EB2151" w:rsidRDefault="00DB54CD" w:rsidP="00355B4C">
            <w:pPr>
              <w:pBdr>
                <w:bottom w:val="single" w:sz="4" w:space="1" w:color="auto"/>
              </w:pBdr>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Consolidated</w:t>
            </w:r>
          </w:p>
          <w:p w:rsidR="00DB54CD" w:rsidRPr="00EB2151" w:rsidRDefault="00DB54CD" w:rsidP="00355B4C">
            <w:pPr>
              <w:pBdr>
                <w:bottom w:val="single" w:sz="4" w:space="1" w:color="auto"/>
              </w:pBdr>
              <w:spacing w:after="0" w:line="240" w:lineRule="exact"/>
              <w:jc w:val="center"/>
              <w:rPr>
                <w:rFonts w:ascii="Times New Roman" w:eastAsia="Times New Roman" w:hAnsi="Times New Roman" w:cs="Times New Roman"/>
                <w:b/>
                <w:bCs/>
                <w:sz w:val="22"/>
                <w:szCs w:val="22"/>
                <w:cs/>
                <w:lang w:val="en-GB"/>
              </w:rPr>
            </w:pPr>
            <w:r w:rsidRPr="00EB2151">
              <w:rPr>
                <w:rFonts w:ascii="Times New Roman" w:eastAsia="Times New Roman" w:hAnsi="Times New Roman" w:cs="Times New Roman"/>
                <w:b/>
                <w:bCs/>
                <w:sz w:val="22"/>
                <w:szCs w:val="22"/>
                <w:lang w:val="en-GB"/>
              </w:rPr>
              <w:t>financial statements</w:t>
            </w:r>
          </w:p>
        </w:tc>
        <w:tc>
          <w:tcPr>
            <w:tcW w:w="2197" w:type="dxa"/>
            <w:gridSpan w:val="2"/>
            <w:vAlign w:val="bottom"/>
          </w:tcPr>
          <w:p w:rsidR="00DB54CD" w:rsidRPr="00EB2151" w:rsidRDefault="00DB54CD" w:rsidP="00355B4C">
            <w:pPr>
              <w:pBdr>
                <w:bottom w:val="single" w:sz="4" w:space="1" w:color="auto"/>
              </w:pBdr>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Separate</w:t>
            </w:r>
          </w:p>
          <w:p w:rsidR="00DB54CD" w:rsidRPr="00EB2151" w:rsidRDefault="00DB54CD" w:rsidP="00355B4C">
            <w:pPr>
              <w:pBdr>
                <w:bottom w:val="single" w:sz="4" w:space="1" w:color="auto"/>
              </w:pBdr>
              <w:spacing w:after="0" w:line="240" w:lineRule="exact"/>
              <w:jc w:val="center"/>
              <w:rPr>
                <w:rFonts w:ascii="Times New Roman" w:eastAsia="Times New Roman" w:hAnsi="Times New Roman" w:cs="Times New Roman"/>
                <w:b/>
                <w:bCs/>
                <w:sz w:val="22"/>
                <w:szCs w:val="22"/>
                <w:cs/>
                <w:lang w:val="en-GB"/>
              </w:rPr>
            </w:pPr>
            <w:r w:rsidRPr="00EB2151">
              <w:rPr>
                <w:rFonts w:ascii="Times New Roman" w:eastAsia="Times New Roman" w:hAnsi="Times New Roman" w:cs="Times New Roman"/>
                <w:b/>
                <w:bCs/>
                <w:sz w:val="22"/>
                <w:szCs w:val="22"/>
                <w:lang w:val="en-GB"/>
              </w:rPr>
              <w:t>financial statements</w:t>
            </w:r>
          </w:p>
        </w:tc>
      </w:tr>
      <w:tr w:rsidR="00DB54CD" w:rsidRPr="00EB2151" w:rsidTr="00595CAF">
        <w:trPr>
          <w:trHeight w:val="284"/>
        </w:trPr>
        <w:tc>
          <w:tcPr>
            <w:tcW w:w="4245" w:type="dxa"/>
          </w:tcPr>
          <w:p w:rsidR="00DB54CD" w:rsidRPr="00EB2151" w:rsidRDefault="00DB54CD" w:rsidP="00355B4C">
            <w:pPr>
              <w:tabs>
                <w:tab w:val="left" w:pos="900"/>
                <w:tab w:val="left" w:pos="2880"/>
              </w:tabs>
              <w:spacing w:after="0" w:line="240" w:lineRule="exact"/>
              <w:jc w:val="thaiDistribute"/>
              <w:rPr>
                <w:rFonts w:ascii="Times New Roman" w:eastAsia="Times New Roman" w:hAnsi="Times New Roman" w:cs="Times New Roman"/>
                <w:sz w:val="22"/>
                <w:szCs w:val="22"/>
                <w:lang w:val="en-GB"/>
              </w:rPr>
            </w:pPr>
          </w:p>
        </w:tc>
        <w:tc>
          <w:tcPr>
            <w:tcW w:w="1137" w:type="dxa"/>
          </w:tcPr>
          <w:p w:rsidR="00DB54CD" w:rsidRPr="00EB2151" w:rsidRDefault="00B16C13"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2"/>
                <w:szCs w:val="22"/>
              </w:rPr>
              <w:t>2019</w:t>
            </w:r>
          </w:p>
        </w:tc>
        <w:tc>
          <w:tcPr>
            <w:tcW w:w="1170" w:type="dxa"/>
          </w:tcPr>
          <w:p w:rsidR="00DB54CD" w:rsidRPr="00EB2151" w:rsidRDefault="00B16C13"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2"/>
                <w:szCs w:val="22"/>
              </w:rPr>
              <w:t>2018</w:t>
            </w:r>
          </w:p>
        </w:tc>
        <w:tc>
          <w:tcPr>
            <w:tcW w:w="990" w:type="dxa"/>
          </w:tcPr>
          <w:p w:rsidR="00DB54CD" w:rsidRPr="00EB2151" w:rsidRDefault="00B16C13"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2"/>
                <w:szCs w:val="22"/>
              </w:rPr>
              <w:t>2019</w:t>
            </w:r>
          </w:p>
        </w:tc>
        <w:tc>
          <w:tcPr>
            <w:tcW w:w="1207" w:type="dxa"/>
          </w:tcPr>
          <w:p w:rsidR="00DB54CD" w:rsidRPr="00EB2151" w:rsidRDefault="00B16C13"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2"/>
                <w:szCs w:val="22"/>
              </w:rPr>
              <w:t>2018</w:t>
            </w:r>
          </w:p>
        </w:tc>
      </w:tr>
      <w:tr w:rsidR="00355B4C" w:rsidRPr="00EB2151" w:rsidTr="00595CAF">
        <w:trPr>
          <w:trHeight w:val="284"/>
        </w:trPr>
        <w:tc>
          <w:tcPr>
            <w:tcW w:w="4245" w:type="dxa"/>
          </w:tcPr>
          <w:p w:rsidR="00355B4C" w:rsidRPr="00EB2151" w:rsidRDefault="00355B4C" w:rsidP="00355B4C">
            <w:pPr>
              <w:tabs>
                <w:tab w:val="left" w:pos="900"/>
                <w:tab w:val="left" w:pos="2880"/>
              </w:tabs>
              <w:spacing w:after="0" w:line="240" w:lineRule="exact"/>
              <w:jc w:val="thaiDistribute"/>
              <w:rPr>
                <w:rFonts w:ascii="Times New Roman" w:eastAsia="Times New Roman" w:hAnsi="Times New Roman" w:cs="Times New Roman"/>
                <w:sz w:val="22"/>
                <w:szCs w:val="22"/>
                <w:lang w:val="en-GB"/>
              </w:rPr>
            </w:pPr>
          </w:p>
        </w:tc>
        <w:tc>
          <w:tcPr>
            <w:tcW w:w="1137" w:type="dxa"/>
          </w:tcPr>
          <w:p w:rsidR="00355B4C" w:rsidRPr="00EB2151" w:rsidRDefault="00355B4C"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p>
        </w:tc>
        <w:tc>
          <w:tcPr>
            <w:tcW w:w="1170" w:type="dxa"/>
          </w:tcPr>
          <w:p w:rsidR="00355B4C" w:rsidRPr="00EB2151" w:rsidRDefault="00355B4C"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p>
        </w:tc>
        <w:tc>
          <w:tcPr>
            <w:tcW w:w="990" w:type="dxa"/>
          </w:tcPr>
          <w:p w:rsidR="00355B4C" w:rsidRPr="00EB2151" w:rsidRDefault="00355B4C"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p>
        </w:tc>
        <w:tc>
          <w:tcPr>
            <w:tcW w:w="1207" w:type="dxa"/>
          </w:tcPr>
          <w:p w:rsidR="00355B4C" w:rsidRPr="00EB2151" w:rsidRDefault="00355B4C" w:rsidP="00355B4C">
            <w:pPr>
              <w:tabs>
                <w:tab w:val="left" w:pos="900"/>
                <w:tab w:val="left" w:pos="2880"/>
              </w:tabs>
              <w:spacing w:after="0" w:line="240" w:lineRule="exact"/>
              <w:jc w:val="center"/>
              <w:rPr>
                <w:rFonts w:ascii="Times New Roman" w:eastAsia="Times New Roman" w:hAnsi="Times New Roman" w:cs="Times New Roman"/>
                <w:b/>
                <w:bCs/>
                <w:sz w:val="22"/>
                <w:szCs w:val="22"/>
                <w:lang w:val="en-GB"/>
              </w:rPr>
            </w:pPr>
          </w:p>
        </w:tc>
      </w:tr>
      <w:tr w:rsidR="00DB54CD" w:rsidRPr="00EB2151" w:rsidTr="00595CAF">
        <w:trPr>
          <w:trHeight w:val="284"/>
        </w:trPr>
        <w:tc>
          <w:tcPr>
            <w:tcW w:w="4245" w:type="dxa"/>
          </w:tcPr>
          <w:p w:rsidR="00DB54CD" w:rsidRPr="00EB2151" w:rsidRDefault="00DB54CD" w:rsidP="00355B4C">
            <w:pPr>
              <w:tabs>
                <w:tab w:val="left" w:pos="2160"/>
                <w:tab w:val="center" w:pos="6840"/>
                <w:tab w:val="center" w:pos="8280"/>
              </w:tabs>
              <w:spacing w:after="0" w:line="240" w:lineRule="exact"/>
              <w:ind w:left="672" w:right="-43"/>
              <w:jc w:val="thaiDistribute"/>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Land</w:t>
            </w:r>
          </w:p>
        </w:tc>
        <w:tc>
          <w:tcPr>
            <w:tcW w:w="1137" w:type="dxa"/>
            <w:shd w:val="clear" w:color="auto" w:fill="auto"/>
          </w:tcPr>
          <w:p w:rsidR="00DB54CD" w:rsidRPr="00EB2151" w:rsidRDefault="00F90F5A" w:rsidP="00F90F5A">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w:t>
            </w:r>
          </w:p>
        </w:tc>
        <w:tc>
          <w:tcPr>
            <w:tcW w:w="1170" w:type="dxa"/>
          </w:tcPr>
          <w:p w:rsidR="00DB54CD" w:rsidRPr="00EB2151" w:rsidRDefault="00B16C13" w:rsidP="00355B4C">
            <w:pPr>
              <w:tabs>
                <w:tab w:val="left" w:pos="2880"/>
              </w:tabs>
              <w:spacing w:after="0" w:line="240" w:lineRule="exact"/>
              <w:jc w:val="right"/>
              <w:rPr>
                <w:rFonts w:ascii="Times New Roman" w:eastAsia="Times New Roman" w:hAnsi="Times New Roman" w:cs="Times New Roman"/>
                <w:sz w:val="22"/>
                <w:szCs w:val="22"/>
                <w:lang w:val="en-GB"/>
              </w:rPr>
            </w:pPr>
            <w:r w:rsidRPr="00B16C13">
              <w:rPr>
                <w:rFonts w:ascii="Times New Roman" w:eastAsia="Times New Roman" w:hAnsi="Times New Roman" w:cs="Angsana New"/>
                <w:sz w:val="22"/>
                <w:szCs w:val="22"/>
              </w:rPr>
              <w:t>77</w:t>
            </w:r>
            <w:r w:rsidR="00DB54CD" w:rsidRPr="00EB2151">
              <w:rPr>
                <w:rFonts w:ascii="Times New Roman" w:eastAsia="Times New Roman" w:hAnsi="Times New Roman" w:cs="Times New Roman"/>
                <w:sz w:val="22"/>
                <w:szCs w:val="22"/>
                <w:lang w:val="en-GB"/>
              </w:rPr>
              <w:t>,</w:t>
            </w:r>
            <w:r w:rsidRPr="00B16C13">
              <w:rPr>
                <w:rFonts w:ascii="Times New Roman" w:eastAsia="Times New Roman" w:hAnsi="Times New Roman" w:cs="Angsana New"/>
                <w:sz w:val="22"/>
                <w:szCs w:val="22"/>
              </w:rPr>
              <w:t>959</w:t>
            </w:r>
          </w:p>
        </w:tc>
        <w:tc>
          <w:tcPr>
            <w:tcW w:w="990" w:type="dxa"/>
            <w:shd w:val="clear" w:color="auto" w:fill="auto"/>
          </w:tcPr>
          <w:p w:rsidR="00DB54CD" w:rsidRPr="00EB2151" w:rsidRDefault="00F90F5A" w:rsidP="00F90F5A">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w:t>
            </w:r>
          </w:p>
        </w:tc>
        <w:tc>
          <w:tcPr>
            <w:tcW w:w="1207" w:type="dxa"/>
          </w:tcPr>
          <w:p w:rsidR="00DB54CD" w:rsidRPr="00EB2151" w:rsidRDefault="00B16C13" w:rsidP="00355B4C">
            <w:pPr>
              <w:tabs>
                <w:tab w:val="left" w:pos="2880"/>
              </w:tabs>
              <w:spacing w:after="0" w:line="240" w:lineRule="exact"/>
              <w:jc w:val="right"/>
              <w:rPr>
                <w:rFonts w:ascii="Times New Roman" w:eastAsia="Times New Roman" w:hAnsi="Times New Roman" w:cs="Times New Roman"/>
                <w:sz w:val="22"/>
                <w:szCs w:val="22"/>
                <w:lang w:val="en-GB"/>
              </w:rPr>
            </w:pPr>
            <w:r w:rsidRPr="00B16C13">
              <w:rPr>
                <w:rFonts w:ascii="Times New Roman" w:eastAsia="Times New Roman" w:hAnsi="Times New Roman" w:cs="Angsana New"/>
                <w:sz w:val="22"/>
                <w:szCs w:val="22"/>
              </w:rPr>
              <w:t>67</w:t>
            </w:r>
            <w:r w:rsidR="00DB54CD" w:rsidRPr="00EB2151">
              <w:rPr>
                <w:rFonts w:ascii="Times New Roman" w:eastAsia="Times New Roman" w:hAnsi="Times New Roman" w:cs="Times New Roman"/>
                <w:sz w:val="22"/>
                <w:szCs w:val="22"/>
                <w:lang w:val="en-GB"/>
              </w:rPr>
              <w:t>,</w:t>
            </w:r>
            <w:r w:rsidRPr="00B16C13">
              <w:rPr>
                <w:rFonts w:ascii="Times New Roman" w:eastAsia="Times New Roman" w:hAnsi="Times New Roman" w:cs="Angsana New"/>
                <w:sz w:val="22"/>
                <w:szCs w:val="22"/>
              </w:rPr>
              <w:t>200</w:t>
            </w:r>
          </w:p>
        </w:tc>
      </w:tr>
      <w:tr w:rsidR="00DB54CD" w:rsidRPr="00EB2151" w:rsidTr="00595CAF">
        <w:trPr>
          <w:trHeight w:val="284"/>
        </w:trPr>
        <w:tc>
          <w:tcPr>
            <w:tcW w:w="4245" w:type="dxa"/>
          </w:tcPr>
          <w:p w:rsidR="00DB54CD" w:rsidRPr="00EB2151" w:rsidRDefault="00DB54CD" w:rsidP="00355B4C">
            <w:pPr>
              <w:tabs>
                <w:tab w:val="left" w:pos="2160"/>
                <w:tab w:val="center" w:pos="6840"/>
                <w:tab w:val="center" w:pos="8280"/>
              </w:tabs>
              <w:spacing w:after="0" w:line="240" w:lineRule="exact"/>
              <w:ind w:left="672" w:right="-43"/>
              <w:jc w:val="thaiDistribute"/>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Buildings and building improvements</w:t>
            </w:r>
          </w:p>
        </w:tc>
        <w:tc>
          <w:tcPr>
            <w:tcW w:w="1137" w:type="dxa"/>
            <w:shd w:val="clear" w:color="auto" w:fill="auto"/>
          </w:tcPr>
          <w:p w:rsidR="00DB54CD" w:rsidRPr="00EB2151" w:rsidRDefault="00F90F5A" w:rsidP="00F90F5A">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w:t>
            </w:r>
          </w:p>
        </w:tc>
        <w:tc>
          <w:tcPr>
            <w:tcW w:w="1170" w:type="dxa"/>
          </w:tcPr>
          <w:p w:rsidR="00DB54CD" w:rsidRPr="00EB2151" w:rsidRDefault="00B16C13" w:rsidP="00355B4C">
            <w:pPr>
              <w:tabs>
                <w:tab w:val="left" w:pos="2880"/>
              </w:tabs>
              <w:spacing w:after="0" w:line="240" w:lineRule="exact"/>
              <w:jc w:val="right"/>
              <w:rPr>
                <w:rFonts w:ascii="Times New Roman" w:eastAsia="Times New Roman" w:hAnsi="Times New Roman" w:cs="Times New Roman"/>
                <w:sz w:val="22"/>
                <w:szCs w:val="22"/>
                <w:lang w:val="en-GB"/>
              </w:rPr>
            </w:pPr>
            <w:r w:rsidRPr="00B16C13">
              <w:rPr>
                <w:rFonts w:ascii="Times New Roman" w:eastAsia="Times New Roman" w:hAnsi="Times New Roman" w:cs="Angsana New"/>
                <w:sz w:val="22"/>
                <w:szCs w:val="22"/>
              </w:rPr>
              <w:t>208</w:t>
            </w:r>
            <w:r w:rsidR="00DB54CD" w:rsidRPr="00EB2151">
              <w:rPr>
                <w:rFonts w:ascii="Times New Roman" w:eastAsia="Times New Roman" w:hAnsi="Times New Roman" w:cs="Times New Roman"/>
                <w:sz w:val="22"/>
                <w:szCs w:val="22"/>
                <w:lang w:val="en-GB"/>
              </w:rPr>
              <w:t>,</w:t>
            </w:r>
            <w:r w:rsidRPr="00B16C13">
              <w:rPr>
                <w:rFonts w:ascii="Times New Roman" w:eastAsia="Times New Roman" w:hAnsi="Times New Roman" w:cs="Angsana New"/>
                <w:sz w:val="22"/>
                <w:szCs w:val="22"/>
              </w:rPr>
              <w:t>153</w:t>
            </w:r>
          </w:p>
        </w:tc>
        <w:tc>
          <w:tcPr>
            <w:tcW w:w="990" w:type="dxa"/>
            <w:shd w:val="clear" w:color="auto" w:fill="auto"/>
          </w:tcPr>
          <w:p w:rsidR="00DB54CD" w:rsidRPr="00EB2151" w:rsidRDefault="00F90F5A" w:rsidP="00F90F5A">
            <w:pPr>
              <w:tabs>
                <w:tab w:val="left" w:pos="900"/>
                <w:tab w:val="left" w:pos="2880"/>
              </w:tabs>
              <w:spacing w:after="0" w:line="240" w:lineRule="exact"/>
              <w:jc w:val="center"/>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t>-</w:t>
            </w:r>
          </w:p>
        </w:tc>
        <w:tc>
          <w:tcPr>
            <w:tcW w:w="1207" w:type="dxa"/>
          </w:tcPr>
          <w:p w:rsidR="00DB54CD" w:rsidRPr="00EB2151" w:rsidRDefault="00B16C13" w:rsidP="00355B4C">
            <w:pPr>
              <w:tabs>
                <w:tab w:val="left" w:pos="2880"/>
              </w:tabs>
              <w:spacing w:after="0" w:line="240" w:lineRule="exact"/>
              <w:jc w:val="right"/>
              <w:rPr>
                <w:rFonts w:ascii="Times New Roman" w:eastAsia="Times New Roman" w:hAnsi="Times New Roman" w:cs="Times New Roman"/>
                <w:sz w:val="22"/>
                <w:szCs w:val="22"/>
                <w:lang w:val="en-GB"/>
              </w:rPr>
            </w:pPr>
            <w:r w:rsidRPr="00B16C13">
              <w:rPr>
                <w:rFonts w:ascii="Times New Roman" w:eastAsia="Times New Roman" w:hAnsi="Times New Roman" w:cs="Angsana New"/>
                <w:sz w:val="22"/>
                <w:szCs w:val="22"/>
              </w:rPr>
              <w:t>19</w:t>
            </w:r>
            <w:r w:rsidR="00DB54CD" w:rsidRPr="00EB2151">
              <w:rPr>
                <w:rFonts w:ascii="Times New Roman" w:eastAsia="Times New Roman" w:hAnsi="Times New Roman" w:cs="Times New Roman"/>
                <w:sz w:val="22"/>
                <w:szCs w:val="22"/>
                <w:lang w:val="en-GB"/>
              </w:rPr>
              <w:t>,</w:t>
            </w:r>
            <w:r w:rsidRPr="00B16C13">
              <w:rPr>
                <w:rFonts w:ascii="Times New Roman" w:eastAsia="Times New Roman" w:hAnsi="Times New Roman" w:cs="Angsana New"/>
                <w:sz w:val="22"/>
                <w:szCs w:val="22"/>
              </w:rPr>
              <w:t>366</w:t>
            </w:r>
          </w:p>
        </w:tc>
      </w:tr>
    </w:tbl>
    <w:p w:rsidR="00DB54CD" w:rsidRPr="00EB2151" w:rsidRDefault="00DB54CD" w:rsidP="00C81FF6">
      <w:pPr>
        <w:tabs>
          <w:tab w:val="left" w:pos="900"/>
          <w:tab w:val="left" w:pos="2160"/>
          <w:tab w:val="left" w:pos="2880"/>
        </w:tabs>
        <w:spacing w:before="240" w:after="240"/>
        <w:ind w:left="547" w:right="-43"/>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sidR="00CB3BDF">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the Company and its subsidiaries had motor vehicles with net book value of Baht </w:t>
      </w:r>
      <w:r w:rsidR="00B16C13" w:rsidRPr="00B16C13">
        <w:rPr>
          <w:rFonts w:ascii="Times New Roman" w:eastAsia="Times New Roman" w:hAnsi="Times New Roman" w:cs="Angsana New"/>
          <w:sz w:val="24"/>
          <w:szCs w:val="24"/>
        </w:rPr>
        <w:t>11</w:t>
      </w:r>
      <w:r w:rsidRPr="00EB2151">
        <w:rPr>
          <w:rFonts w:ascii="Times New Roman" w:eastAsia="Times New Roman" w:hAnsi="Times New Roman" w:cs="Times New Roman"/>
          <w:sz w:val="24"/>
          <w:szCs w:val="24"/>
          <w:lang w:val="en-GB"/>
        </w:rPr>
        <w:t xml:space="preserve"> million (Separate financial statements: Baht </w:t>
      </w:r>
      <w:r w:rsidR="00CC0D61">
        <w:rPr>
          <w:rFonts w:ascii="Times New Roman" w:eastAsia="Times New Roman" w:hAnsi="Times New Roman" w:cs="Angsana New"/>
          <w:sz w:val="24"/>
          <w:szCs w:val="24"/>
        </w:rPr>
        <w:t>10</w:t>
      </w:r>
      <w:r w:rsidRPr="00EB2151">
        <w:rPr>
          <w:rFonts w:ascii="Times New Roman" w:eastAsia="Times New Roman" w:hAnsi="Times New Roman" w:cs="Times New Roman"/>
          <w:sz w:val="24"/>
          <w:szCs w:val="24"/>
          <w:lang w:val="en-GB"/>
        </w:rPr>
        <w:t xml:space="preserve"> million)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10</w:t>
      </w:r>
      <w:r w:rsidRPr="00EB2151">
        <w:rPr>
          <w:rFonts w:ascii="Times New Roman" w:eastAsia="Times New Roman" w:hAnsi="Times New Roman" w:cs="Times New Roman"/>
          <w:sz w:val="24"/>
          <w:szCs w:val="24"/>
          <w:lang w:val="en-GB"/>
        </w:rPr>
        <w:t xml:space="preserve"> million</w:t>
      </w:r>
      <w:r w:rsidR="00383AEA">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(Separate financial statements: Baht </w:t>
      </w:r>
      <w:r w:rsidR="00B16C13" w:rsidRPr="00B16C13">
        <w:rPr>
          <w:rFonts w:ascii="Times New Roman" w:eastAsia="Times New Roman" w:hAnsi="Times New Roman" w:cs="Angsana New"/>
          <w:sz w:val="24"/>
          <w:szCs w:val="24"/>
        </w:rPr>
        <w:t>9</w:t>
      </w:r>
      <w:r w:rsidRPr="00EB2151">
        <w:rPr>
          <w:rFonts w:ascii="Times New Roman" w:eastAsia="Times New Roman" w:hAnsi="Times New Roman" w:cs="Times New Roman"/>
          <w:sz w:val="24"/>
          <w:szCs w:val="24"/>
          <w:lang w:val="en-GB"/>
        </w:rPr>
        <w:t xml:space="preserve"> million)) which were acquired under finance lease agreements. </w:t>
      </w:r>
    </w:p>
    <w:p w:rsidR="00DB54CD" w:rsidRPr="00EB2151" w:rsidRDefault="00DB54CD" w:rsidP="00C81FF6">
      <w:pPr>
        <w:tabs>
          <w:tab w:val="left" w:pos="900"/>
          <w:tab w:val="left" w:pos="2160"/>
          <w:tab w:val="left" w:pos="2880"/>
        </w:tabs>
        <w:spacing w:after="240"/>
        <w:ind w:left="540" w:right="-43"/>
        <w:jc w:val="both"/>
        <w:rPr>
          <w:rFonts w:ascii="Times New Roman" w:eastAsia="Times New Roman" w:hAnsi="Times New Roman" w:cs="Times New Roman"/>
          <w:spacing w:val="-6"/>
          <w:sz w:val="24"/>
          <w:szCs w:val="24"/>
          <w:lang w:val="en-GB"/>
        </w:rPr>
      </w:pPr>
      <w:r w:rsidRPr="00EB2151">
        <w:rPr>
          <w:rFonts w:ascii="Times New Roman" w:eastAsia="Times New Roman" w:hAnsi="Times New Roman" w:cs="Times New Roman"/>
          <w:sz w:val="24"/>
          <w:szCs w:val="24"/>
          <w:lang w:val="en-GB"/>
        </w:rPr>
        <w:t>As at December</w:t>
      </w:r>
      <w:r w:rsidR="00CB3BDF">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31</w:t>
      </w:r>
      <w:r w:rsidR="00CB3BDF">
        <w:rPr>
          <w:rFonts w:ascii="Times New Roman" w:eastAsia="Times New Roman" w:hAnsi="Times New Roman" w:cs="Times New Roman"/>
          <w:sz w:val="24"/>
          <w:szCs w:val="24"/>
          <w:lang w:val="en-GB"/>
        </w:rPr>
        <w:t>,</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w:t>
      </w:r>
      <w:r w:rsidR="008D46E5">
        <w:rPr>
          <w:rFonts w:ascii="Times New Roman" w:eastAsia="Times New Roman" w:hAnsi="Times New Roman" w:cs="Times New Roman"/>
          <w:sz w:val="24"/>
          <w:szCs w:val="24"/>
          <w:lang w:val="en-GB"/>
        </w:rPr>
        <w:t xml:space="preserve">the Company and its subsidiaries have </w:t>
      </w:r>
      <w:r w:rsidRPr="00EB2151">
        <w:rPr>
          <w:rFonts w:ascii="Times New Roman" w:eastAsia="Times New Roman" w:hAnsi="Times New Roman" w:cs="Times New Roman"/>
          <w:sz w:val="24"/>
          <w:szCs w:val="24"/>
          <w:lang w:val="en-GB"/>
        </w:rPr>
        <w:t xml:space="preserve">certain items of plant and equipment were fully depreciated but are still in use. The gross carrying amount before deducting accumulated depreciation and allowance for impairment loss of those assets amounted to approximately Baht </w:t>
      </w:r>
      <w:r w:rsidR="00B16C13" w:rsidRPr="00B16C13">
        <w:rPr>
          <w:rFonts w:ascii="Times New Roman" w:eastAsia="Times New Roman" w:hAnsi="Times New Roman" w:cs="Angsana New"/>
          <w:sz w:val="24"/>
          <w:szCs w:val="24"/>
        </w:rPr>
        <w:t>143</w:t>
      </w:r>
      <w:r w:rsidRPr="00EB2151">
        <w:rPr>
          <w:rFonts w:ascii="Times New Roman" w:eastAsia="Times New Roman" w:hAnsi="Times New Roman" w:cs="Times New Roman"/>
          <w:sz w:val="24"/>
          <w:szCs w:val="24"/>
          <w:lang w:val="en-GB"/>
        </w:rPr>
        <w:t xml:space="preserve"> million </w:t>
      </w:r>
      <w:r w:rsidRPr="00EB2151">
        <w:rPr>
          <w:rFonts w:ascii="Times New Roman" w:eastAsia="Times New Roman" w:hAnsi="Times New Roman" w:cs="Times New Roman"/>
          <w:spacing w:val="-6"/>
          <w:sz w:val="24"/>
          <w:szCs w:val="24"/>
          <w:lang w:val="en-GB"/>
        </w:rPr>
        <w:t>(</w:t>
      </w:r>
      <w:r w:rsidR="00B16C13" w:rsidRPr="00B16C13">
        <w:rPr>
          <w:rFonts w:ascii="Times New Roman" w:eastAsia="Times New Roman" w:hAnsi="Times New Roman" w:cs="Angsana New"/>
          <w:spacing w:val="-6"/>
          <w:sz w:val="24"/>
          <w:szCs w:val="24"/>
        </w:rPr>
        <w:t>2018</w:t>
      </w:r>
      <w:r w:rsidRPr="00EB2151">
        <w:rPr>
          <w:rFonts w:ascii="Times New Roman" w:eastAsia="Times New Roman" w:hAnsi="Times New Roman" w:cs="Times New Roman"/>
          <w:spacing w:val="-6"/>
          <w:sz w:val="24"/>
          <w:szCs w:val="24"/>
          <w:lang w:val="en-GB"/>
        </w:rPr>
        <w:t xml:space="preserve">: Baht </w:t>
      </w:r>
      <w:r w:rsidR="00B16C13" w:rsidRPr="00B16C13">
        <w:rPr>
          <w:rFonts w:ascii="Times New Roman" w:eastAsia="Times New Roman" w:hAnsi="Times New Roman" w:cs="Angsana New"/>
          <w:spacing w:val="-6"/>
          <w:sz w:val="24"/>
          <w:szCs w:val="24"/>
        </w:rPr>
        <w:t>197</w:t>
      </w:r>
      <w:r w:rsidRPr="00EB2151">
        <w:rPr>
          <w:rFonts w:ascii="Times New Roman" w:eastAsia="Times New Roman" w:hAnsi="Times New Roman" w:cs="Times New Roman"/>
          <w:spacing w:val="-6"/>
          <w:sz w:val="24"/>
          <w:szCs w:val="24"/>
          <w:lang w:val="en-GB"/>
        </w:rPr>
        <w:t xml:space="preserve"> million) (Separate financial statements: Baht </w:t>
      </w:r>
      <w:r w:rsidR="00B16C13" w:rsidRPr="00B16C13">
        <w:rPr>
          <w:rFonts w:ascii="Times New Roman" w:eastAsia="Times New Roman" w:hAnsi="Times New Roman" w:cs="Angsana New"/>
          <w:spacing w:val="-6"/>
          <w:sz w:val="24"/>
          <w:szCs w:val="24"/>
        </w:rPr>
        <w:t>67</w:t>
      </w:r>
      <w:r w:rsidR="008F60D4">
        <w:rPr>
          <w:rFonts w:ascii="Times New Roman" w:eastAsia="Times New Roman" w:hAnsi="Times New Roman" w:cs="Times New Roman"/>
          <w:spacing w:val="-6"/>
          <w:sz w:val="24"/>
          <w:szCs w:val="24"/>
          <w:lang w:val="en-GB"/>
        </w:rPr>
        <w:t>.</w:t>
      </w:r>
      <w:r w:rsidR="00B16C13" w:rsidRPr="00B16C13">
        <w:rPr>
          <w:rFonts w:ascii="Times New Roman" w:eastAsia="Times New Roman" w:hAnsi="Times New Roman" w:cs="Angsana New"/>
          <w:spacing w:val="-6"/>
          <w:sz w:val="24"/>
          <w:szCs w:val="24"/>
        </w:rPr>
        <w:t>50</w:t>
      </w:r>
      <w:r w:rsidRPr="00EB2151">
        <w:rPr>
          <w:rFonts w:ascii="Times New Roman" w:eastAsia="Times New Roman" w:hAnsi="Times New Roman" w:cs="Times New Roman"/>
          <w:spacing w:val="-6"/>
          <w:sz w:val="24"/>
          <w:szCs w:val="24"/>
          <w:lang w:val="en-GB"/>
        </w:rPr>
        <w:t xml:space="preserve"> million (</w:t>
      </w:r>
      <w:r w:rsidR="00B16C13" w:rsidRPr="00B16C13">
        <w:rPr>
          <w:rFonts w:ascii="Times New Roman" w:eastAsia="Times New Roman" w:hAnsi="Times New Roman" w:cs="Angsana New"/>
          <w:spacing w:val="-6"/>
          <w:sz w:val="24"/>
          <w:szCs w:val="24"/>
        </w:rPr>
        <w:t>2018</w:t>
      </w:r>
      <w:r w:rsidRPr="00EB2151">
        <w:rPr>
          <w:rFonts w:ascii="Times New Roman" w:eastAsia="Times New Roman" w:hAnsi="Times New Roman" w:cs="Times New Roman"/>
          <w:spacing w:val="-6"/>
          <w:sz w:val="24"/>
          <w:szCs w:val="24"/>
          <w:lang w:val="en-GB"/>
        </w:rPr>
        <w:t xml:space="preserve">: Baht </w:t>
      </w:r>
      <w:r w:rsidR="00B16C13" w:rsidRPr="00B16C13">
        <w:rPr>
          <w:rFonts w:ascii="Times New Roman" w:eastAsia="Times New Roman" w:hAnsi="Times New Roman" w:cs="Angsana New"/>
          <w:spacing w:val="-6"/>
          <w:sz w:val="24"/>
          <w:szCs w:val="24"/>
        </w:rPr>
        <w:t>194</w:t>
      </w:r>
      <w:r w:rsidRPr="00EB2151">
        <w:rPr>
          <w:rFonts w:ascii="Times New Roman" w:eastAsia="Times New Roman" w:hAnsi="Times New Roman" w:cs="Times New Roman"/>
          <w:spacing w:val="-6"/>
          <w:sz w:val="24"/>
          <w:szCs w:val="24"/>
          <w:lang w:val="en-GB"/>
        </w:rPr>
        <w:t xml:space="preserve"> million)).</w:t>
      </w:r>
    </w:p>
    <w:p w:rsidR="00DB54CD" w:rsidRPr="00EB2151" w:rsidRDefault="00B16C13" w:rsidP="004F6361">
      <w:pPr>
        <w:tabs>
          <w:tab w:val="decimal" w:pos="7578"/>
          <w:tab w:val="left" w:pos="9243"/>
        </w:tabs>
        <w:spacing w:before="480" w:after="240"/>
        <w:ind w:left="547" w:right="-14"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t>18</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0"/>
          <w:szCs w:val="20"/>
          <w:lang w:val="en-GB"/>
        </w:rPr>
        <w:tab/>
      </w:r>
      <w:r w:rsidR="00DB54CD" w:rsidRPr="00EB2151">
        <w:rPr>
          <w:rFonts w:ascii="Times New Roman" w:eastAsia="Times New Roman" w:hAnsi="Times New Roman" w:cs="Times New Roman"/>
          <w:b/>
          <w:bCs/>
          <w:sz w:val="20"/>
          <w:szCs w:val="20"/>
        </w:rPr>
        <w:t>LEASEHOLD  RIGHTS</w:t>
      </w:r>
    </w:p>
    <w:p w:rsidR="00DB54CD" w:rsidRPr="00EB2151" w:rsidRDefault="00DB54CD" w:rsidP="00DB54CD">
      <w:pPr>
        <w:tabs>
          <w:tab w:val="decimal" w:pos="7578"/>
          <w:tab w:val="left" w:pos="9243"/>
        </w:tabs>
        <w:spacing w:after="240"/>
        <w:ind w:left="54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pacing w:val="-2"/>
          <w:sz w:val="24"/>
          <w:szCs w:val="24"/>
          <w:lang w:val="en-GB"/>
        </w:rPr>
        <w:t>Change</w:t>
      </w:r>
      <w:r w:rsidR="00D64C47">
        <w:rPr>
          <w:rFonts w:ascii="Times New Roman" w:eastAsia="Times New Roman" w:hAnsi="Times New Roman" w:cs="Times New Roman"/>
          <w:spacing w:val="-2"/>
          <w:sz w:val="24"/>
          <w:szCs w:val="24"/>
          <w:lang w:val="en-GB"/>
        </w:rPr>
        <w:t>s</w:t>
      </w:r>
      <w:r w:rsidRPr="00EB2151">
        <w:rPr>
          <w:rFonts w:ascii="Times New Roman" w:eastAsia="Times New Roman" w:hAnsi="Times New Roman" w:cs="Times New Roman"/>
          <w:spacing w:val="-2"/>
          <w:sz w:val="24"/>
          <w:szCs w:val="24"/>
          <w:lang w:val="en-GB"/>
        </w:rPr>
        <w:t xml:space="preserve"> in of the net book value of leasehold rights for the year</w:t>
      </w:r>
      <w:r w:rsidR="008D46E5">
        <w:rPr>
          <w:rFonts w:ascii="Times New Roman" w:eastAsia="Times New Roman" w:hAnsi="Times New Roman" w:cs="Times New Roman"/>
          <w:spacing w:val="-2"/>
          <w:sz w:val="24"/>
          <w:szCs w:val="24"/>
          <w:lang w:val="en-GB"/>
        </w:rPr>
        <w:t>s</w:t>
      </w:r>
      <w:r w:rsidRPr="00EB2151">
        <w:rPr>
          <w:rFonts w:ascii="Times New Roman" w:eastAsia="Times New Roman" w:hAnsi="Times New Roman" w:cs="Times New Roman"/>
          <w:spacing w:val="-2"/>
          <w:sz w:val="24"/>
          <w:szCs w:val="24"/>
          <w:lang w:val="en-GB"/>
        </w:rPr>
        <w:t xml:space="preserve"> ended December </w:t>
      </w:r>
      <w:r w:rsidR="00B16C13" w:rsidRPr="00B16C13">
        <w:rPr>
          <w:rFonts w:ascii="Times New Roman" w:eastAsia="Times New Roman" w:hAnsi="Times New Roman" w:cs="Angsana New"/>
          <w:spacing w:val="-2"/>
          <w:sz w:val="24"/>
          <w:szCs w:val="24"/>
        </w:rPr>
        <w:t>31</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lang w:val="en-GB"/>
        </w:rPr>
        <w:t xml:space="preserve"> and </w:t>
      </w:r>
      <w:r w:rsidR="00B16C13" w:rsidRPr="00B16C13">
        <w:rPr>
          <w:rFonts w:ascii="Times New Roman" w:eastAsia="Times New Roman" w:hAnsi="Times New Roman" w:cs="Angsana New"/>
          <w:spacing w:val="-2"/>
          <w:sz w:val="24"/>
          <w:szCs w:val="24"/>
        </w:rPr>
        <w:t>2018</w:t>
      </w:r>
      <w:r w:rsidRPr="00EB2151">
        <w:rPr>
          <w:rFonts w:ascii="Times New Roman" w:eastAsia="Times New Roman" w:hAnsi="Times New Roman" w:cs="Times New Roman"/>
          <w:spacing w:val="-2"/>
          <w:sz w:val="24"/>
          <w:szCs w:val="24"/>
          <w:lang w:val="en-GB"/>
        </w:rPr>
        <w:t xml:space="preserve"> were presented as below</w:t>
      </w:r>
      <w:r w:rsidRPr="00EB2151">
        <w:rPr>
          <w:rFonts w:ascii="Times New Roman" w:eastAsia="Times New Roman" w:hAnsi="Times New Roman" w:cs="Times New Roman"/>
          <w:sz w:val="24"/>
          <w:szCs w:val="24"/>
          <w:lang w:val="en-GB"/>
        </w:rPr>
        <w:t>:</w:t>
      </w:r>
    </w:p>
    <w:p w:rsidR="00DB54CD" w:rsidRPr="00EB2151" w:rsidRDefault="00DB54CD" w:rsidP="00DB54CD">
      <w:pPr>
        <w:ind w:left="418" w:right="-9" w:firstLine="979"/>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Thousand Baht</w:t>
      </w:r>
      <w:r w:rsidRPr="00EB2151">
        <w:rPr>
          <w:rFonts w:ascii="Times New Roman" w:eastAsia="Times New Roman" w:hAnsi="Times New Roman" w:cs="Times New Roman"/>
          <w:b/>
          <w:bCs/>
          <w:sz w:val="20"/>
          <w:szCs w:val="20"/>
          <w:cs/>
          <w:lang w:val="en-GB"/>
        </w:rPr>
        <w:t>)</w:t>
      </w:r>
    </w:p>
    <w:tbl>
      <w:tblPr>
        <w:tblW w:w="8820" w:type="dxa"/>
        <w:tblInd w:w="450" w:type="dxa"/>
        <w:tblLayout w:type="fixed"/>
        <w:tblCellMar>
          <w:left w:w="0" w:type="dxa"/>
          <w:right w:w="0" w:type="dxa"/>
        </w:tblCellMar>
        <w:tblLook w:val="04A0" w:firstRow="1" w:lastRow="0" w:firstColumn="1" w:lastColumn="0" w:noHBand="0" w:noVBand="1"/>
      </w:tblPr>
      <w:tblGrid>
        <w:gridCol w:w="3330"/>
        <w:gridCol w:w="1260"/>
        <w:gridCol w:w="162"/>
        <w:gridCol w:w="1368"/>
        <w:gridCol w:w="90"/>
        <w:gridCol w:w="1278"/>
        <w:gridCol w:w="90"/>
        <w:gridCol w:w="1242"/>
      </w:tblGrid>
      <w:tr w:rsidR="00DB54CD" w:rsidRPr="00EB2151" w:rsidTr="00733484">
        <w:trPr>
          <w:trHeight w:val="87"/>
        </w:trPr>
        <w:tc>
          <w:tcPr>
            <w:tcW w:w="3330" w:type="dxa"/>
          </w:tcPr>
          <w:p w:rsidR="00DB54CD" w:rsidRPr="00EB2151" w:rsidRDefault="00DB54CD" w:rsidP="00DB54CD">
            <w:pPr>
              <w:tabs>
                <w:tab w:val="left" w:pos="600"/>
                <w:tab w:val="left" w:pos="900"/>
                <w:tab w:val="right" w:pos="7280"/>
                <w:tab w:val="right" w:pos="8540"/>
              </w:tabs>
              <w:spacing w:after="0"/>
              <w:ind w:left="180" w:right="-9" w:hanging="180"/>
              <w:rPr>
                <w:rFonts w:ascii="Times New Roman" w:eastAsia="Times New Roman" w:hAnsi="Times New Roman" w:cs="Times New Roman"/>
                <w:color w:val="000000"/>
                <w:sz w:val="20"/>
                <w:szCs w:val="20"/>
                <w:lang w:val="en-GB"/>
              </w:rPr>
            </w:pPr>
          </w:p>
        </w:tc>
        <w:tc>
          <w:tcPr>
            <w:tcW w:w="2790" w:type="dxa"/>
            <w:gridSpan w:val="3"/>
            <w:vAlign w:val="center"/>
          </w:tcPr>
          <w:p w:rsidR="00DB54CD" w:rsidRPr="00EB2151" w:rsidRDefault="00DB54CD" w:rsidP="00DB54CD">
            <w:pPr>
              <w:spacing w:after="0"/>
              <w:ind w:right="-9"/>
              <w:jc w:val="center"/>
              <w:rPr>
                <w:rFonts w:ascii="Times New Roman" w:eastAsia="Times New Roman" w:hAnsi="Times New Roman" w:cs="Times New Roman"/>
                <w:sz w:val="20"/>
                <w:szCs w:val="25"/>
              </w:rPr>
            </w:pPr>
            <w:r w:rsidRPr="00EB2151">
              <w:rPr>
                <w:rFonts w:ascii="Times New Roman" w:eastAsia="Times New Roman" w:hAnsi="Times New Roman" w:cs="Times New Roman"/>
                <w:b/>
                <w:bCs/>
                <w:sz w:val="20"/>
                <w:szCs w:val="20"/>
                <w:lang w:bidi="ar-SA"/>
              </w:rPr>
              <w:t>Consolidated</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2610" w:type="dxa"/>
            <w:gridSpan w:val="3"/>
            <w:vAlign w:val="bottom"/>
          </w:tcPr>
          <w:p w:rsidR="00DB54CD" w:rsidRPr="00EB2151" w:rsidRDefault="00DB54CD" w:rsidP="00DB54CD">
            <w:pPr>
              <w:spacing w:after="0"/>
              <w:ind w:right="-9"/>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b/>
                <w:bCs/>
                <w:sz w:val="20"/>
                <w:szCs w:val="20"/>
                <w:lang w:bidi="ar-SA"/>
              </w:rPr>
              <w:t>Separate</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180"/>
              <w:rPr>
                <w:rFonts w:ascii="Times New Roman" w:eastAsia="Times New Roman" w:hAnsi="Times New Roman" w:cs="Times New Roman"/>
                <w:color w:val="000000"/>
                <w:sz w:val="20"/>
                <w:szCs w:val="20"/>
                <w:lang w:val="en-GB"/>
              </w:rPr>
            </w:pPr>
          </w:p>
        </w:tc>
        <w:tc>
          <w:tcPr>
            <w:tcW w:w="2790" w:type="dxa"/>
            <w:gridSpan w:val="3"/>
            <w:vAlign w:val="bottom"/>
          </w:tcPr>
          <w:p w:rsidR="00DB54CD" w:rsidRPr="00EB2151" w:rsidRDefault="00DB54CD" w:rsidP="00DB54CD">
            <w:pPr>
              <w:tabs>
                <w:tab w:val="decimal" w:pos="972"/>
              </w:tabs>
              <w:spacing w:after="0"/>
              <w:ind w:right="-9"/>
              <w:jc w:val="center"/>
              <w:rPr>
                <w:rFonts w:ascii="Times New Roman" w:eastAsia="Times New Roman" w:hAnsi="Times New Roman" w:cs="Times New Roman"/>
                <w:sz w:val="20"/>
                <w:szCs w:val="25"/>
              </w:rPr>
            </w:pPr>
            <w:r w:rsidRPr="00EB2151">
              <w:rPr>
                <w:rFonts w:ascii="Times New Roman" w:eastAsia="Times New Roman" w:hAnsi="Times New Roman" w:cs="Times New Roman"/>
                <w:b/>
                <w:bCs/>
                <w:sz w:val="20"/>
                <w:szCs w:val="20"/>
                <w:lang w:bidi="ar-SA"/>
              </w:rPr>
              <w:t>financial statement</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2610" w:type="dxa"/>
            <w:gridSpan w:val="3"/>
            <w:vAlign w:val="bottom"/>
          </w:tcPr>
          <w:p w:rsidR="00DB54CD" w:rsidRPr="00EB2151" w:rsidRDefault="00DB54CD" w:rsidP="00DB54CD">
            <w:pPr>
              <w:tabs>
                <w:tab w:val="decimal" w:pos="972"/>
              </w:tabs>
              <w:spacing w:after="0"/>
              <w:ind w:right="-9"/>
              <w:jc w:val="center"/>
              <w:rPr>
                <w:rFonts w:ascii="Times New Roman" w:eastAsia="Times New Roman" w:hAnsi="Times New Roman" w:cs="Times New Roman"/>
                <w:sz w:val="20"/>
                <w:szCs w:val="20"/>
                <w:lang w:val="en-GB"/>
              </w:rPr>
            </w:pPr>
            <w:r w:rsidRPr="00EB2151">
              <w:rPr>
                <w:rFonts w:ascii="Times New Roman" w:eastAsia="Times New Roman" w:hAnsi="Times New Roman" w:cs="Times New Roman"/>
                <w:b/>
                <w:bCs/>
                <w:sz w:val="20"/>
                <w:szCs w:val="20"/>
                <w:lang w:bidi="ar-SA"/>
              </w:rPr>
              <w:t>financial statement</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180"/>
              <w:rPr>
                <w:rFonts w:ascii="Times New Roman" w:eastAsia="Times New Roman" w:hAnsi="Times New Roman" w:cs="Times New Roman"/>
                <w:color w:val="000000"/>
                <w:sz w:val="20"/>
                <w:szCs w:val="20"/>
                <w:lang w:val="en-GB"/>
              </w:rPr>
            </w:pPr>
          </w:p>
        </w:tc>
        <w:tc>
          <w:tcPr>
            <w:tcW w:w="1260" w:type="dxa"/>
            <w:vAlign w:val="bottom"/>
          </w:tcPr>
          <w:p w:rsidR="00DB54CD" w:rsidRPr="00EB2151" w:rsidRDefault="00B16C13" w:rsidP="00DB54CD">
            <w:pPr>
              <w:spacing w:after="0"/>
              <w:ind w:right="-9"/>
              <w:jc w:val="center"/>
              <w:rPr>
                <w:rFonts w:ascii="Times New Roman" w:eastAsia="Times New Roman" w:hAnsi="Times New Roman" w:cs="Times New Roman"/>
                <w:b/>
                <w:bCs/>
                <w:sz w:val="20"/>
                <w:szCs w:val="25"/>
              </w:rPr>
            </w:pPr>
            <w:r w:rsidRPr="00B16C13">
              <w:rPr>
                <w:rFonts w:ascii="Times New Roman" w:eastAsia="Times New Roman" w:hAnsi="Times New Roman" w:cs="Angsana New"/>
                <w:b/>
                <w:bCs/>
                <w:sz w:val="20"/>
                <w:szCs w:val="25"/>
              </w:rPr>
              <w:t>2019</w:t>
            </w: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cs/>
                <w:lang w:val="th-TH"/>
              </w:rPr>
            </w:pPr>
          </w:p>
        </w:tc>
        <w:tc>
          <w:tcPr>
            <w:tcW w:w="1368" w:type="dxa"/>
            <w:vAlign w:val="bottom"/>
          </w:tcPr>
          <w:p w:rsidR="00DB54CD" w:rsidRPr="00EB2151" w:rsidRDefault="00B16C13" w:rsidP="00DB54CD">
            <w:pPr>
              <w:spacing w:after="0"/>
              <w:ind w:right="-9"/>
              <w:jc w:val="center"/>
              <w:rPr>
                <w:rFonts w:ascii="Times New Roman" w:eastAsia="Times New Roman" w:hAnsi="Times New Roman" w:cs="Times New Roman"/>
                <w:b/>
                <w:bCs/>
                <w:sz w:val="20"/>
                <w:szCs w:val="25"/>
              </w:rPr>
            </w:pPr>
            <w:r w:rsidRPr="00B16C13">
              <w:rPr>
                <w:rFonts w:ascii="Times New Roman" w:eastAsia="Times New Roman" w:hAnsi="Times New Roman" w:cs="Angsana New"/>
                <w:b/>
                <w:bCs/>
                <w:sz w:val="20"/>
                <w:szCs w:val="25"/>
              </w:rPr>
              <w:t>2018</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vAlign w:val="bottom"/>
          </w:tcPr>
          <w:p w:rsidR="00DB54CD" w:rsidRPr="00EB2151" w:rsidRDefault="00B16C13" w:rsidP="00DB54CD">
            <w:pPr>
              <w:spacing w:after="0"/>
              <w:ind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val="en-GB"/>
              </w:rPr>
            </w:pPr>
          </w:p>
        </w:tc>
        <w:tc>
          <w:tcPr>
            <w:tcW w:w="1242" w:type="dxa"/>
            <w:vAlign w:val="bottom"/>
          </w:tcPr>
          <w:p w:rsidR="00DB54CD" w:rsidRPr="00EB2151" w:rsidRDefault="00B16C13" w:rsidP="00DB54CD">
            <w:pPr>
              <w:spacing w:after="0"/>
              <w:ind w:right="-9"/>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180"/>
              <w:rPr>
                <w:rFonts w:ascii="Times New Roman" w:eastAsia="Times New Roman" w:hAnsi="Times New Roman" w:cs="Times New Roman"/>
                <w:color w:val="000000"/>
                <w:sz w:val="20"/>
                <w:szCs w:val="20"/>
                <w:lang w:val="en-GB"/>
              </w:rPr>
            </w:pPr>
          </w:p>
        </w:tc>
        <w:tc>
          <w:tcPr>
            <w:tcW w:w="1260" w:type="dxa"/>
            <w:vAlign w:val="bottom"/>
          </w:tcPr>
          <w:p w:rsidR="00DB54CD" w:rsidRPr="00EB2151" w:rsidRDefault="00DB54CD" w:rsidP="00DB54CD">
            <w:pPr>
              <w:spacing w:after="0"/>
              <w:ind w:right="-9"/>
              <w:jc w:val="center"/>
              <w:rPr>
                <w:rFonts w:ascii="Times New Roman" w:eastAsia="Times New Roman" w:hAnsi="Times New Roman" w:cs="Times New Roman"/>
                <w:b/>
                <w:bCs/>
                <w:sz w:val="20"/>
                <w:szCs w:val="25"/>
              </w:rPr>
            </w:pP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cs/>
                <w:lang w:val="th-TH"/>
              </w:rPr>
            </w:pPr>
          </w:p>
        </w:tc>
        <w:tc>
          <w:tcPr>
            <w:tcW w:w="1368" w:type="dxa"/>
            <w:vAlign w:val="bottom"/>
          </w:tcPr>
          <w:p w:rsidR="00DB54CD" w:rsidRPr="00EB2151" w:rsidRDefault="00DB54CD" w:rsidP="00DB54CD">
            <w:pPr>
              <w:spacing w:after="0"/>
              <w:ind w:right="-9"/>
              <w:jc w:val="center"/>
              <w:rPr>
                <w:rFonts w:ascii="Times New Roman" w:eastAsia="Times New Roman" w:hAnsi="Times New Roman" w:cs="Times New Roman"/>
                <w:b/>
                <w:bCs/>
                <w:sz w:val="20"/>
                <w:szCs w:val="25"/>
              </w:rPr>
            </w:pP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vAlign w:val="bottom"/>
          </w:tcPr>
          <w:p w:rsidR="00DB54CD" w:rsidRPr="00EB2151" w:rsidRDefault="00DB54CD" w:rsidP="00DB54CD">
            <w:pPr>
              <w:spacing w:after="0"/>
              <w:ind w:right="-9"/>
              <w:jc w:val="center"/>
              <w:rPr>
                <w:rFonts w:ascii="Times New Roman" w:eastAsia="Times New Roman" w:hAnsi="Times New Roman" w:cs="Times New Roman"/>
                <w:b/>
                <w:bCs/>
                <w:sz w:val="20"/>
                <w:szCs w:val="20"/>
              </w:rPr>
            </w:pP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val="en-GB"/>
              </w:rPr>
            </w:pPr>
          </w:p>
        </w:tc>
        <w:tc>
          <w:tcPr>
            <w:tcW w:w="1242" w:type="dxa"/>
            <w:vAlign w:val="bottom"/>
          </w:tcPr>
          <w:p w:rsidR="00DB54CD" w:rsidRPr="00EB2151" w:rsidRDefault="00DB54CD" w:rsidP="00DB54CD">
            <w:pPr>
              <w:spacing w:after="0"/>
              <w:ind w:right="-9"/>
              <w:jc w:val="center"/>
              <w:rPr>
                <w:rFonts w:ascii="Times New Roman" w:eastAsia="Times New Roman" w:hAnsi="Times New Roman" w:cs="Times New Roman"/>
                <w:b/>
                <w:bCs/>
                <w:sz w:val="20"/>
                <w:szCs w:val="20"/>
              </w:rPr>
            </w:pPr>
          </w:p>
        </w:tc>
      </w:tr>
      <w:tr w:rsidR="00DB54CD" w:rsidRPr="00EB2151" w:rsidTr="00733484">
        <w:tc>
          <w:tcPr>
            <w:tcW w:w="3330" w:type="dxa"/>
          </w:tcPr>
          <w:p w:rsidR="00DB54CD" w:rsidRPr="00EB2151" w:rsidRDefault="00DB54CD" w:rsidP="008D46E5">
            <w:pPr>
              <w:tabs>
                <w:tab w:val="left" w:pos="600"/>
                <w:tab w:val="left" w:pos="900"/>
                <w:tab w:val="right" w:pos="7280"/>
                <w:tab w:val="right" w:pos="8540"/>
              </w:tabs>
              <w:spacing w:after="0"/>
              <w:ind w:left="180" w:right="-9" w:hanging="90"/>
              <w:rPr>
                <w:rFonts w:ascii="Times New Roman" w:eastAsia="Times New Roman" w:hAnsi="Times New Roman" w:cs="Times New Roman"/>
                <w:color w:val="000000"/>
                <w:sz w:val="20"/>
                <w:szCs w:val="25"/>
                <w:lang w:val="en-GB"/>
              </w:rPr>
            </w:pPr>
            <w:r w:rsidRPr="00EB2151">
              <w:rPr>
                <w:rFonts w:ascii="Times New Roman" w:eastAsia="Times New Roman" w:hAnsi="Times New Roman" w:cs="Times New Roman"/>
                <w:color w:val="000000"/>
                <w:sz w:val="20"/>
                <w:szCs w:val="20"/>
                <w:lang w:val="en-GB"/>
              </w:rPr>
              <w:t xml:space="preserve">Net book value at beginning of </w:t>
            </w:r>
            <w:r w:rsidR="008D46E5">
              <w:rPr>
                <w:rFonts w:ascii="Times New Roman" w:eastAsia="Times New Roman" w:hAnsi="Times New Roman" w:cs="Times New Roman"/>
                <w:color w:val="000000"/>
                <w:sz w:val="20"/>
                <w:szCs w:val="25"/>
                <w:lang w:val="en-GB"/>
              </w:rPr>
              <w:t>year</w:t>
            </w:r>
          </w:p>
        </w:tc>
        <w:tc>
          <w:tcPr>
            <w:tcW w:w="1260" w:type="dxa"/>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48</w:t>
            </w:r>
            <w:r w:rsidR="006C0C33"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339</w:t>
            </w: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cs/>
                <w:lang w:val="th-TH"/>
              </w:rPr>
            </w:pPr>
          </w:p>
        </w:tc>
        <w:tc>
          <w:tcPr>
            <w:tcW w:w="1368" w:type="dxa"/>
            <w:vAlign w:val="bottom"/>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230</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tcPr>
          <w:p w:rsidR="00DB54CD" w:rsidRPr="00EB2151" w:rsidRDefault="00B16C13" w:rsidP="00DB54CD">
            <w:pPr>
              <w:tabs>
                <w:tab w:val="decimal" w:pos="110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588</w:t>
            </w:r>
          </w:p>
        </w:tc>
        <w:tc>
          <w:tcPr>
            <w:tcW w:w="90" w:type="dxa"/>
          </w:tcPr>
          <w:p w:rsidR="00DB54CD" w:rsidRPr="00EB2151" w:rsidRDefault="00DB54CD" w:rsidP="00DB54CD">
            <w:pPr>
              <w:tabs>
                <w:tab w:val="decimal" w:pos="972"/>
              </w:tabs>
              <w:spacing w:after="0"/>
              <w:ind w:right="-9"/>
              <w:rPr>
                <w:rFonts w:ascii="Times New Roman" w:eastAsia="Times New Roman" w:hAnsi="Times New Roman" w:cs="Times New Roman"/>
                <w:sz w:val="20"/>
                <w:szCs w:val="20"/>
                <w:lang w:val="en-GB"/>
              </w:rPr>
            </w:pPr>
          </w:p>
        </w:tc>
        <w:tc>
          <w:tcPr>
            <w:tcW w:w="1242" w:type="dxa"/>
            <w:vAlign w:val="bottom"/>
          </w:tcPr>
          <w:p w:rsidR="00DB54CD" w:rsidRPr="00EB2151" w:rsidRDefault="00B16C13" w:rsidP="00DB54CD">
            <w:pPr>
              <w:tabs>
                <w:tab w:val="decimal" w:pos="1100"/>
              </w:tabs>
              <w:spacing w:after="0"/>
              <w:ind w:right="-9"/>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230</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90"/>
              <w:rPr>
                <w:rFonts w:ascii="Times New Roman" w:eastAsia="Times New Roman" w:hAnsi="Times New Roman" w:cs="Times New Roman"/>
                <w:color w:val="000000"/>
                <w:sz w:val="20"/>
                <w:szCs w:val="20"/>
                <w:cs/>
                <w:lang w:val="en-GB"/>
              </w:rPr>
            </w:pPr>
            <w:r w:rsidRPr="00EB2151">
              <w:rPr>
                <w:rFonts w:ascii="Times New Roman" w:eastAsia="Times New Roman" w:hAnsi="Times New Roman" w:cs="Times New Roman"/>
                <w:color w:val="000000"/>
                <w:sz w:val="20"/>
                <w:szCs w:val="20"/>
                <w:lang w:val="en-GB"/>
              </w:rPr>
              <w:t xml:space="preserve">Increase during the </w:t>
            </w:r>
            <w:r w:rsidR="008D46E5">
              <w:rPr>
                <w:rFonts w:ascii="Times New Roman" w:eastAsia="Times New Roman" w:hAnsi="Times New Roman" w:cs="Times New Roman"/>
                <w:color w:val="000000"/>
                <w:sz w:val="20"/>
                <w:szCs w:val="25"/>
                <w:lang w:val="en-GB"/>
              </w:rPr>
              <w:t>year</w:t>
            </w:r>
          </w:p>
        </w:tc>
        <w:tc>
          <w:tcPr>
            <w:tcW w:w="1260" w:type="dxa"/>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16</w:t>
            </w:r>
            <w:r w:rsidR="00043D3A"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720</w:t>
            </w: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cs/>
                <w:lang w:val="th-TH"/>
              </w:rPr>
            </w:pPr>
          </w:p>
        </w:tc>
        <w:tc>
          <w:tcPr>
            <w:tcW w:w="1368" w:type="dxa"/>
            <w:vAlign w:val="bottom"/>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47</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982</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tcPr>
          <w:p w:rsidR="00DB54CD" w:rsidRPr="00EB2151" w:rsidRDefault="004558F9" w:rsidP="00DB54CD">
            <w:pPr>
              <w:tabs>
                <w:tab w:val="decimal" w:pos="644"/>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p>
        </w:tc>
        <w:tc>
          <w:tcPr>
            <w:tcW w:w="90" w:type="dxa"/>
          </w:tcPr>
          <w:p w:rsidR="00DB54CD" w:rsidRPr="00EB2151" w:rsidRDefault="00DB54CD" w:rsidP="00DB54CD">
            <w:pPr>
              <w:tabs>
                <w:tab w:val="decimal" w:pos="681"/>
              </w:tabs>
              <w:spacing w:after="0"/>
              <w:ind w:right="-9"/>
              <w:rPr>
                <w:rFonts w:ascii="Times New Roman" w:eastAsia="Times New Roman" w:hAnsi="Times New Roman" w:cs="Times New Roman"/>
                <w:sz w:val="20"/>
                <w:szCs w:val="20"/>
                <w:lang w:val="en-GB"/>
              </w:rPr>
            </w:pPr>
          </w:p>
        </w:tc>
        <w:tc>
          <w:tcPr>
            <w:tcW w:w="1242" w:type="dxa"/>
            <w:vAlign w:val="bottom"/>
          </w:tcPr>
          <w:p w:rsidR="00DB54CD" w:rsidRPr="00EB2151" w:rsidRDefault="00DB54CD" w:rsidP="00DB54CD">
            <w:pPr>
              <w:tabs>
                <w:tab w:val="decimal" w:pos="717"/>
              </w:tabs>
              <w:spacing w:after="0"/>
              <w:ind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90"/>
              <w:rPr>
                <w:rFonts w:ascii="Times New Roman" w:eastAsia="Times New Roman" w:hAnsi="Times New Roman" w:cs="Times New Roman"/>
                <w:color w:val="000000"/>
                <w:sz w:val="20"/>
                <w:szCs w:val="20"/>
                <w:cs/>
                <w:lang w:val="en-GB"/>
              </w:rPr>
            </w:pPr>
            <w:r w:rsidRPr="00EB2151">
              <w:rPr>
                <w:rFonts w:ascii="Times New Roman" w:eastAsia="Times New Roman" w:hAnsi="Times New Roman" w:cs="Times New Roman"/>
                <w:color w:val="000000"/>
                <w:sz w:val="20"/>
                <w:szCs w:val="20"/>
                <w:lang w:val="en-GB"/>
              </w:rPr>
              <w:t>Amortization</w:t>
            </w:r>
          </w:p>
        </w:tc>
        <w:tc>
          <w:tcPr>
            <w:tcW w:w="1260" w:type="dxa"/>
            <w:tcBorders>
              <w:bottom w:val="single" w:sz="4" w:space="0" w:color="auto"/>
            </w:tcBorders>
          </w:tcPr>
          <w:p w:rsidR="00DB54CD" w:rsidRPr="00EB2151" w:rsidRDefault="00043D3A" w:rsidP="00DB54CD">
            <w:pPr>
              <w:tabs>
                <w:tab w:val="decimal" w:pos="1190"/>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406</w:t>
            </w:r>
            <w:r w:rsidRPr="00EB2151">
              <w:rPr>
                <w:rFonts w:ascii="Times New Roman" w:eastAsia="Times New Roman" w:hAnsi="Times New Roman" w:cs="Times New Roman"/>
                <w:sz w:val="20"/>
                <w:szCs w:val="20"/>
              </w:rPr>
              <w:t>)</w:t>
            </w: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cs/>
                <w:lang w:val="th-TH"/>
              </w:rPr>
            </w:pPr>
          </w:p>
        </w:tc>
        <w:tc>
          <w:tcPr>
            <w:tcW w:w="1368" w:type="dxa"/>
            <w:tcBorders>
              <w:bottom w:val="single" w:sz="4" w:space="0" w:color="auto"/>
            </w:tcBorders>
            <w:vAlign w:val="bottom"/>
          </w:tcPr>
          <w:p w:rsidR="00DB54CD" w:rsidRPr="00EB2151" w:rsidRDefault="00DB54CD" w:rsidP="00DB54CD">
            <w:pPr>
              <w:tabs>
                <w:tab w:val="decimal" w:pos="1190"/>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873</w:t>
            </w:r>
            <w:r w:rsidRPr="00EB2151">
              <w:rPr>
                <w:rFonts w:ascii="Times New Roman" w:eastAsia="Times New Roman" w:hAnsi="Times New Roman" w:cs="Times New Roman"/>
                <w:sz w:val="20"/>
                <w:szCs w:val="20"/>
              </w:rPr>
              <w:t>)</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tcBorders>
              <w:bottom w:val="single" w:sz="4" w:space="0" w:color="auto"/>
            </w:tcBorders>
          </w:tcPr>
          <w:p w:rsidR="00DB54CD" w:rsidRPr="00EB2151" w:rsidRDefault="006C0C33" w:rsidP="00DB54CD">
            <w:pPr>
              <w:tabs>
                <w:tab w:val="decimal" w:pos="1100"/>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575</w:t>
            </w:r>
            <w:r w:rsidRPr="00EB2151">
              <w:rPr>
                <w:rFonts w:ascii="Times New Roman" w:eastAsia="Times New Roman" w:hAnsi="Times New Roman" w:cs="Times New Roman"/>
                <w:sz w:val="20"/>
                <w:szCs w:val="20"/>
              </w:rPr>
              <w:t>)</w:t>
            </w:r>
          </w:p>
        </w:tc>
        <w:tc>
          <w:tcPr>
            <w:tcW w:w="90" w:type="dxa"/>
          </w:tcPr>
          <w:p w:rsidR="00DB54CD" w:rsidRPr="00EB2151" w:rsidRDefault="00DB54CD" w:rsidP="00DB54CD">
            <w:pPr>
              <w:tabs>
                <w:tab w:val="decimal" w:pos="972"/>
              </w:tabs>
              <w:spacing w:after="0"/>
              <w:ind w:right="-9"/>
              <w:rPr>
                <w:rFonts w:ascii="Times New Roman" w:eastAsia="Times New Roman" w:hAnsi="Times New Roman" w:cs="Times New Roman"/>
                <w:sz w:val="20"/>
                <w:szCs w:val="20"/>
                <w:lang w:val="en-GB"/>
              </w:rPr>
            </w:pPr>
          </w:p>
        </w:tc>
        <w:tc>
          <w:tcPr>
            <w:tcW w:w="1242" w:type="dxa"/>
            <w:tcBorders>
              <w:bottom w:val="single" w:sz="4" w:space="0" w:color="auto"/>
            </w:tcBorders>
            <w:vAlign w:val="bottom"/>
          </w:tcPr>
          <w:p w:rsidR="00DB54CD" w:rsidRPr="00EB2151" w:rsidRDefault="00DB54CD" w:rsidP="00DB54CD">
            <w:pPr>
              <w:tabs>
                <w:tab w:val="decimal" w:pos="1100"/>
              </w:tabs>
              <w:spacing w:after="0"/>
              <w:ind w:right="-9"/>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642</w:t>
            </w:r>
            <w:r w:rsidRPr="00EB2151">
              <w:rPr>
                <w:rFonts w:ascii="Times New Roman" w:eastAsia="Times New Roman" w:hAnsi="Times New Roman" w:cs="Times New Roman"/>
                <w:sz w:val="20"/>
                <w:szCs w:val="20"/>
                <w:lang w:val="en-GB"/>
              </w:rPr>
              <w:t>)</w:t>
            </w:r>
          </w:p>
        </w:tc>
      </w:tr>
      <w:tr w:rsidR="00DB54CD" w:rsidRPr="00EB2151" w:rsidTr="00733484">
        <w:tc>
          <w:tcPr>
            <w:tcW w:w="3330" w:type="dxa"/>
          </w:tcPr>
          <w:p w:rsidR="00DB54CD" w:rsidRPr="00EB2151" w:rsidRDefault="00DB54CD" w:rsidP="00DB54CD">
            <w:pPr>
              <w:tabs>
                <w:tab w:val="left" w:pos="600"/>
                <w:tab w:val="left" w:pos="900"/>
                <w:tab w:val="right" w:pos="7280"/>
                <w:tab w:val="right" w:pos="8540"/>
              </w:tabs>
              <w:spacing w:after="0"/>
              <w:ind w:left="180" w:right="-9" w:hanging="90"/>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 xml:space="preserve">Net book value at end of </w:t>
            </w:r>
            <w:r w:rsidR="008D46E5">
              <w:rPr>
                <w:rFonts w:ascii="Times New Roman" w:eastAsia="Times New Roman" w:hAnsi="Times New Roman" w:cs="Times New Roman"/>
                <w:color w:val="000000"/>
                <w:sz w:val="20"/>
                <w:szCs w:val="25"/>
                <w:lang w:val="en-GB"/>
              </w:rPr>
              <w:t>year</w:t>
            </w:r>
          </w:p>
        </w:tc>
        <w:tc>
          <w:tcPr>
            <w:tcW w:w="1260" w:type="dxa"/>
            <w:tcBorders>
              <w:top w:val="single" w:sz="4" w:space="0" w:color="auto"/>
              <w:bottom w:val="double" w:sz="4" w:space="0" w:color="auto"/>
            </w:tcBorders>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62</w:t>
            </w:r>
            <w:r w:rsidR="006C0C33"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653</w:t>
            </w:r>
          </w:p>
        </w:tc>
        <w:tc>
          <w:tcPr>
            <w:tcW w:w="162" w:type="dxa"/>
          </w:tcPr>
          <w:p w:rsidR="00DB54CD" w:rsidRPr="00EB2151" w:rsidRDefault="00DB54CD" w:rsidP="00DB54CD">
            <w:pPr>
              <w:spacing w:after="0"/>
              <w:ind w:left="-141" w:right="-9"/>
              <w:jc w:val="center"/>
              <w:rPr>
                <w:rFonts w:ascii="Times New Roman" w:eastAsia="Times New Roman" w:hAnsi="Times New Roman" w:cs="Times New Roman"/>
                <w:b/>
                <w:bCs/>
                <w:sz w:val="20"/>
                <w:szCs w:val="20"/>
              </w:rPr>
            </w:pPr>
          </w:p>
        </w:tc>
        <w:tc>
          <w:tcPr>
            <w:tcW w:w="1368" w:type="dxa"/>
            <w:tcBorders>
              <w:top w:val="single" w:sz="4" w:space="0" w:color="auto"/>
              <w:bottom w:val="double" w:sz="4" w:space="0" w:color="auto"/>
            </w:tcBorders>
            <w:vAlign w:val="bottom"/>
          </w:tcPr>
          <w:p w:rsidR="00DB54CD" w:rsidRPr="00EB2151" w:rsidRDefault="00B16C13" w:rsidP="00DB54CD">
            <w:pPr>
              <w:tabs>
                <w:tab w:val="decimal" w:pos="119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48</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339</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1278" w:type="dxa"/>
            <w:tcBorders>
              <w:top w:val="single" w:sz="4" w:space="0" w:color="auto"/>
              <w:bottom w:val="double" w:sz="4" w:space="0" w:color="auto"/>
            </w:tcBorders>
          </w:tcPr>
          <w:p w:rsidR="00DB54CD" w:rsidRPr="00EB2151" w:rsidRDefault="00B16C13" w:rsidP="00DB54CD">
            <w:pPr>
              <w:tabs>
                <w:tab w:val="decimal" w:pos="1100"/>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13</w:t>
            </w:r>
          </w:p>
        </w:tc>
        <w:tc>
          <w:tcPr>
            <w:tcW w:w="90" w:type="dxa"/>
          </w:tcPr>
          <w:p w:rsidR="00DB54CD" w:rsidRPr="00EB2151" w:rsidRDefault="00DB54CD" w:rsidP="00DB54CD">
            <w:pPr>
              <w:tabs>
                <w:tab w:val="decimal" w:pos="972"/>
              </w:tabs>
              <w:spacing w:after="0"/>
              <w:ind w:right="-9"/>
              <w:rPr>
                <w:rFonts w:ascii="Times New Roman" w:eastAsia="Times New Roman" w:hAnsi="Times New Roman" w:cs="Times New Roman"/>
                <w:sz w:val="20"/>
                <w:szCs w:val="20"/>
                <w:lang w:val="en-GB"/>
              </w:rPr>
            </w:pPr>
          </w:p>
        </w:tc>
        <w:tc>
          <w:tcPr>
            <w:tcW w:w="1242" w:type="dxa"/>
            <w:tcBorders>
              <w:top w:val="single" w:sz="4" w:space="0" w:color="auto"/>
              <w:bottom w:val="double" w:sz="4" w:space="0" w:color="auto"/>
            </w:tcBorders>
            <w:vAlign w:val="bottom"/>
          </w:tcPr>
          <w:p w:rsidR="00DB54CD" w:rsidRPr="00EB2151" w:rsidRDefault="00B16C13" w:rsidP="00DB54CD">
            <w:pPr>
              <w:tabs>
                <w:tab w:val="decimal" w:pos="1100"/>
              </w:tabs>
              <w:spacing w:after="0"/>
              <w:ind w:right="-9"/>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588</w:t>
            </w:r>
          </w:p>
        </w:tc>
      </w:tr>
    </w:tbl>
    <w:p w:rsidR="00DB54CD" w:rsidRPr="00EB2151" w:rsidRDefault="008D46E5" w:rsidP="0092701F">
      <w:pPr>
        <w:spacing w:before="240" w:after="0"/>
        <w:ind w:left="547" w:right="-14"/>
        <w:jc w:val="thaiDistribut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For </w:t>
      </w:r>
      <w:r w:rsidR="00DB54CD" w:rsidRPr="00EB2151">
        <w:rPr>
          <w:rFonts w:ascii="Times New Roman" w:eastAsia="Times New Roman" w:hAnsi="Times New Roman" w:cs="Times New Roman"/>
          <w:sz w:val="24"/>
          <w:szCs w:val="24"/>
          <w:lang w:val="en-GB"/>
        </w:rPr>
        <w:t xml:space="preserve">the </w:t>
      </w:r>
      <w:r>
        <w:rPr>
          <w:rFonts w:ascii="Times New Roman" w:eastAsia="Times New Roman" w:hAnsi="Times New Roman" w:cs="Times New Roman"/>
          <w:sz w:val="24"/>
          <w:szCs w:val="24"/>
          <w:lang w:val="en-GB"/>
        </w:rPr>
        <w:t xml:space="preserve">year </w:t>
      </w:r>
      <w:r w:rsidR="00DB54CD" w:rsidRPr="00EB2151">
        <w:rPr>
          <w:rFonts w:ascii="Times New Roman" w:eastAsia="Times New Roman" w:hAnsi="Times New Roman" w:cs="Times New Roman"/>
          <w:sz w:val="24"/>
          <w:szCs w:val="24"/>
          <w:lang w:val="en-GB"/>
        </w:rPr>
        <w:t xml:space="preserve">ended December </w:t>
      </w:r>
      <w:r w:rsidR="00B16C13"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54CD" w:rsidRPr="00EB2151">
        <w:rPr>
          <w:rFonts w:ascii="Times New Roman" w:eastAsia="Times New Roman" w:hAnsi="Times New Roman" w:cs="Times New Roman"/>
          <w:sz w:val="24"/>
          <w:szCs w:val="24"/>
          <w:lang w:val="en-GB"/>
        </w:rPr>
        <w:t xml:space="preserve">, Star Petroleum Plus Co., Ltd., which is the subsidiary company, entered into petrol stations agreement for a period of </w:t>
      </w:r>
      <w:r w:rsidR="00B16C13" w:rsidRPr="00B16C13">
        <w:rPr>
          <w:rFonts w:ascii="Times New Roman" w:eastAsia="Times New Roman" w:hAnsi="Times New Roman" w:cs="Angsana New"/>
          <w:sz w:val="24"/>
          <w:szCs w:val="24"/>
        </w:rPr>
        <w:t>30</w:t>
      </w:r>
      <w:r w:rsidR="00DB54CD" w:rsidRPr="00EB2151">
        <w:rPr>
          <w:rFonts w:ascii="Times New Roman" w:eastAsia="Times New Roman" w:hAnsi="Times New Roman" w:cs="Times New Roman"/>
          <w:sz w:val="24"/>
          <w:szCs w:val="24"/>
          <w:lang w:val="en-GB"/>
        </w:rPr>
        <w:t xml:space="preserve"> years for </w:t>
      </w:r>
      <w:r w:rsidR="00DB54CD" w:rsidRPr="00EB2151">
        <w:rPr>
          <w:rFonts w:ascii="Times New Roman" w:eastAsia="Times New Roman" w:hAnsi="Times New Roman" w:cs="Times New Roman"/>
          <w:spacing w:val="-4"/>
          <w:sz w:val="24"/>
          <w:szCs w:val="24"/>
          <w:lang w:val="en-GB"/>
        </w:rPr>
        <w:t xml:space="preserve">business operation. The subsidiary has already paid of Baht </w:t>
      </w:r>
      <w:r w:rsidR="00B16C13" w:rsidRPr="00B16C13">
        <w:rPr>
          <w:rFonts w:ascii="Times New Roman" w:eastAsia="Times New Roman" w:hAnsi="Times New Roman" w:cs="Angsana New"/>
          <w:spacing w:val="-4"/>
          <w:sz w:val="24"/>
          <w:szCs w:val="24"/>
        </w:rPr>
        <w:t>16</w:t>
      </w:r>
      <w:r w:rsidR="00DB54CD" w:rsidRPr="00EB2151">
        <w:rPr>
          <w:rFonts w:ascii="Times New Roman" w:eastAsia="Times New Roman" w:hAnsi="Times New Roman" w:cs="Times New Roman"/>
          <w:spacing w:val="-4"/>
          <w:sz w:val="24"/>
          <w:szCs w:val="24"/>
          <w:lang w:val="en-GB"/>
        </w:rPr>
        <w:t xml:space="preserve"> million for the leasehold rights</w:t>
      </w:r>
      <w:r>
        <w:rPr>
          <w:rFonts w:ascii="Times New Roman" w:eastAsia="Times New Roman" w:hAnsi="Times New Roman" w:cs="Times New Roman"/>
          <w:spacing w:val="-4"/>
          <w:sz w:val="24"/>
          <w:szCs w:val="24"/>
          <w:lang w:val="en-GB"/>
        </w:rPr>
        <w:t xml:space="preserve"> </w:t>
      </w:r>
      <w:r w:rsidR="00F076C4">
        <w:rPr>
          <w:rFonts w:ascii="Times New Roman" w:eastAsia="Times New Roman" w:hAnsi="Times New Roman" w:cs="Times New Roman"/>
          <w:spacing w:val="-4"/>
          <w:sz w:val="24"/>
          <w:szCs w:val="24"/>
          <w:lang w:val="en-GB"/>
        </w:rPr>
        <w:t>(</w:t>
      </w:r>
      <w:r w:rsidR="00B16C13" w:rsidRPr="00B16C13">
        <w:rPr>
          <w:rFonts w:ascii="Times New Roman" w:eastAsia="Times New Roman" w:hAnsi="Times New Roman" w:cs="Angsana New"/>
          <w:spacing w:val="-4"/>
          <w:sz w:val="24"/>
          <w:szCs w:val="24"/>
        </w:rPr>
        <w:t>2018</w:t>
      </w:r>
      <w:r w:rsidR="00F076C4">
        <w:rPr>
          <w:rFonts w:ascii="Times New Roman" w:eastAsia="Times New Roman" w:hAnsi="Times New Roman" w:cs="Times New Roman"/>
          <w:spacing w:val="-4"/>
          <w:sz w:val="24"/>
          <w:szCs w:val="24"/>
          <w:lang w:val="en-GB"/>
        </w:rPr>
        <w:t xml:space="preserve"> : Nil</w:t>
      </w:r>
      <w:r w:rsidR="005E3536" w:rsidRPr="00EB2151">
        <w:rPr>
          <w:rFonts w:ascii="Times New Roman" w:eastAsia="Times New Roman" w:hAnsi="Times New Roman" w:cs="Times New Roman"/>
          <w:spacing w:val="-4"/>
          <w:sz w:val="24"/>
          <w:szCs w:val="24"/>
          <w:lang w:val="en-GB"/>
        </w:rPr>
        <w:t>)</w:t>
      </w:r>
      <w:r>
        <w:rPr>
          <w:rFonts w:ascii="Times New Roman" w:eastAsia="Times New Roman" w:hAnsi="Times New Roman" w:cs="Times New Roman"/>
          <w:spacing w:val="-4"/>
          <w:sz w:val="24"/>
          <w:szCs w:val="24"/>
          <w:lang w:val="en-GB"/>
        </w:rPr>
        <w:t>.</w:t>
      </w:r>
    </w:p>
    <w:p w:rsidR="00441BA9" w:rsidRDefault="00441BA9">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AA22BF">
      <w:pPr>
        <w:tabs>
          <w:tab w:val="left" w:pos="900"/>
        </w:tabs>
        <w:spacing w:before="480"/>
        <w:ind w:left="547" w:hanging="547"/>
        <w:jc w:val="thaiDistribute"/>
        <w:rPr>
          <w:rFonts w:ascii="Times New Roman" w:eastAsia="Times New Roman" w:hAnsi="Times New Roman" w:cs="Times New Roman"/>
          <w:b/>
          <w:bCs/>
          <w:sz w:val="20"/>
          <w:szCs w:val="25"/>
        </w:rPr>
      </w:pPr>
      <w:r w:rsidRPr="00B16C13">
        <w:rPr>
          <w:rFonts w:ascii="Times New Roman" w:eastAsia="Times New Roman" w:hAnsi="Times New Roman" w:cs="Angsana New"/>
          <w:b/>
          <w:bCs/>
          <w:sz w:val="24"/>
          <w:szCs w:val="24"/>
        </w:rPr>
        <w:lastRenderedPageBreak/>
        <w:t>19</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0"/>
          <w:szCs w:val="25"/>
        </w:rPr>
        <w:t xml:space="preserve"> </w:t>
      </w:r>
      <w:r w:rsidR="00DB54CD" w:rsidRPr="00EB2151">
        <w:rPr>
          <w:rFonts w:ascii="Times New Roman" w:eastAsia="Times New Roman" w:hAnsi="Times New Roman" w:cs="Times New Roman"/>
          <w:b/>
          <w:bCs/>
          <w:sz w:val="20"/>
          <w:szCs w:val="25"/>
        </w:rPr>
        <w:tab/>
        <w:t>GOODWILL</w:t>
      </w:r>
    </w:p>
    <w:p w:rsidR="00DB54CD" w:rsidRPr="00EB2151" w:rsidRDefault="00DB54CD" w:rsidP="002B5941">
      <w:pPr>
        <w:spacing w:before="240"/>
        <w:ind w:left="547" w:right="-14"/>
        <w:jc w:val="thaiDistribute"/>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4"/>
          <w:szCs w:val="24"/>
          <w:lang w:val="en-GB"/>
        </w:rPr>
        <w:t>Movements</w:t>
      </w:r>
      <w:r w:rsidRPr="00EB2151">
        <w:rPr>
          <w:rFonts w:ascii="Times New Roman" w:eastAsia="Times New Roman" w:hAnsi="Times New Roman" w:cs="Times New Roman"/>
          <w:sz w:val="22"/>
          <w:szCs w:val="22"/>
          <w:lang w:val="en-GB"/>
        </w:rPr>
        <w:t xml:space="preserve"> of the goodwil</w:t>
      </w:r>
      <w:r w:rsidR="000E169E">
        <w:rPr>
          <w:rFonts w:ascii="Times New Roman" w:eastAsia="Times New Roman" w:hAnsi="Times New Roman" w:cs="Times New Roman"/>
          <w:sz w:val="22"/>
          <w:szCs w:val="22"/>
          <w:lang w:val="en-GB"/>
        </w:rPr>
        <w:t>l account during the year</w:t>
      </w:r>
      <w:r w:rsidR="008D46E5">
        <w:rPr>
          <w:rFonts w:ascii="Times New Roman" w:eastAsia="Times New Roman" w:hAnsi="Times New Roman" w:cs="Times New Roman"/>
          <w:sz w:val="22"/>
          <w:szCs w:val="22"/>
          <w:lang w:val="en-GB"/>
        </w:rPr>
        <w:t>s</w:t>
      </w:r>
      <w:r w:rsidR="000E169E">
        <w:rPr>
          <w:rFonts w:ascii="Times New Roman" w:eastAsia="Times New Roman" w:hAnsi="Times New Roman" w:cs="Times New Roman"/>
          <w:sz w:val="22"/>
          <w:szCs w:val="22"/>
          <w:lang w:val="en-GB"/>
        </w:rPr>
        <w:t xml:space="preserve"> ended</w:t>
      </w:r>
      <w:r w:rsidRPr="00EB2151">
        <w:rPr>
          <w:rFonts w:ascii="Times New Roman" w:eastAsia="Times New Roman" w:hAnsi="Times New Roman" w:cs="Times New Roman"/>
          <w:sz w:val="22"/>
          <w:szCs w:val="22"/>
          <w:lang w:val="en-GB"/>
        </w:rPr>
        <w:t xml:space="preserve"> December </w:t>
      </w:r>
      <w:r w:rsidR="00B16C13" w:rsidRPr="00B16C13">
        <w:rPr>
          <w:rFonts w:ascii="Times New Roman" w:eastAsia="Times New Roman" w:hAnsi="Times New Roman" w:cs="Angsana New"/>
          <w:sz w:val="22"/>
          <w:szCs w:val="22"/>
        </w:rPr>
        <w:t>31</w:t>
      </w:r>
      <w:r w:rsidR="000E169E">
        <w:rPr>
          <w:rFonts w:ascii="Times New Roman" w:eastAsia="Times New Roman" w:hAnsi="Times New Roman" w:cs="Times New Roman"/>
          <w:sz w:val="22"/>
          <w:szCs w:val="22"/>
          <w:lang w:val="en-GB"/>
        </w:rPr>
        <w:t xml:space="preserve">, </w:t>
      </w:r>
      <w:r w:rsidR="00B16C13" w:rsidRPr="00B16C13">
        <w:rPr>
          <w:rFonts w:ascii="Times New Roman" w:eastAsia="Times New Roman" w:hAnsi="Times New Roman" w:cs="Angsana New"/>
          <w:sz w:val="22"/>
          <w:szCs w:val="22"/>
        </w:rPr>
        <w:t>2019</w:t>
      </w:r>
      <w:r w:rsidRPr="00EB2151">
        <w:rPr>
          <w:rFonts w:ascii="Times New Roman" w:eastAsia="Times New Roman" w:hAnsi="Times New Roman" w:cs="Times New Roman"/>
          <w:sz w:val="22"/>
          <w:szCs w:val="22"/>
          <w:lang w:val="en-GB"/>
        </w:rPr>
        <w:t xml:space="preserve"> and </w:t>
      </w:r>
      <w:r w:rsidR="00B16C13" w:rsidRPr="00B16C13">
        <w:rPr>
          <w:rFonts w:ascii="Times New Roman" w:eastAsia="Times New Roman" w:hAnsi="Times New Roman" w:cs="Angsana New"/>
          <w:sz w:val="22"/>
          <w:szCs w:val="22"/>
        </w:rPr>
        <w:t>2018</w:t>
      </w:r>
      <w:r w:rsidRPr="00EB2151">
        <w:rPr>
          <w:rFonts w:ascii="Times New Roman" w:eastAsia="Times New Roman" w:hAnsi="Times New Roman" w:cs="Times New Roman"/>
          <w:sz w:val="22"/>
          <w:szCs w:val="22"/>
          <w:lang w:val="en-GB"/>
        </w:rPr>
        <w:t xml:space="preserve"> were </w:t>
      </w:r>
      <w:r w:rsidR="00AA53D8">
        <w:rPr>
          <w:rFonts w:ascii="Times New Roman" w:eastAsia="Times New Roman" w:hAnsi="Times New Roman" w:cs="Times New Roman"/>
          <w:sz w:val="22"/>
          <w:szCs w:val="22"/>
          <w:lang w:val="en-GB"/>
        </w:rPr>
        <w:t>summarized</w:t>
      </w:r>
      <w:r w:rsidRPr="00EB2151">
        <w:rPr>
          <w:rFonts w:ascii="Times New Roman" w:eastAsia="Times New Roman" w:hAnsi="Times New Roman" w:cs="Times New Roman"/>
          <w:sz w:val="22"/>
          <w:szCs w:val="22"/>
          <w:lang w:val="en-GB"/>
        </w:rPr>
        <w:t xml:space="preserve"> below.</w:t>
      </w:r>
    </w:p>
    <w:tbl>
      <w:tblPr>
        <w:tblW w:w="8802" w:type="dxa"/>
        <w:tblInd w:w="558" w:type="dxa"/>
        <w:tblLayout w:type="fixed"/>
        <w:tblCellMar>
          <w:left w:w="115" w:type="dxa"/>
          <w:right w:w="115" w:type="dxa"/>
        </w:tblCellMar>
        <w:tblLook w:val="04A0" w:firstRow="1" w:lastRow="0" w:firstColumn="1" w:lastColumn="0" w:noHBand="0" w:noVBand="1"/>
      </w:tblPr>
      <w:tblGrid>
        <w:gridCol w:w="6282"/>
        <w:gridCol w:w="1170"/>
        <w:gridCol w:w="1350"/>
      </w:tblGrid>
      <w:tr w:rsidR="00DB54CD" w:rsidRPr="00EB2151" w:rsidTr="00441BA9">
        <w:tc>
          <w:tcPr>
            <w:tcW w:w="8802" w:type="dxa"/>
            <w:gridSpan w:val="3"/>
          </w:tcPr>
          <w:p w:rsidR="00DB54CD" w:rsidRPr="00EB2151" w:rsidRDefault="00DB54CD" w:rsidP="00441BA9">
            <w:pPr>
              <w:tabs>
                <w:tab w:val="left" w:pos="600"/>
                <w:tab w:val="left" w:pos="900"/>
                <w:tab w:val="right" w:pos="7280"/>
                <w:tab w:val="right" w:pos="8540"/>
              </w:tabs>
              <w:spacing w:after="0" w:line="220" w:lineRule="exact"/>
              <w:ind w:right="-43"/>
              <w:jc w:val="right"/>
              <w:rPr>
                <w:rFonts w:ascii="Times New Roman" w:eastAsia="Times New Roman" w:hAnsi="Times New Roman" w:cs="Times New Roman"/>
                <w:b/>
                <w:bCs/>
                <w:sz w:val="20"/>
                <w:szCs w:val="20"/>
                <w:cs/>
                <w:lang w:val="en-GB"/>
              </w:rPr>
            </w:pPr>
            <w:r w:rsidRPr="00EB2151">
              <w:rPr>
                <w:rFonts w:ascii="Times New Roman" w:eastAsia="Times New Roman" w:hAnsi="Times New Roman" w:cs="Times New Roman"/>
                <w:b/>
                <w:bCs/>
                <w:sz w:val="20"/>
                <w:szCs w:val="20"/>
                <w:lang w:val="en-GB"/>
              </w:rPr>
              <w:t>(Unit</w:t>
            </w:r>
            <w:r w:rsidRPr="00EB2151">
              <w:rPr>
                <w:rFonts w:ascii="Times New Roman" w:eastAsia="Times New Roman" w:hAnsi="Times New Roman" w:cs="Times New Roman"/>
                <w:b/>
                <w:bCs/>
                <w:sz w:val="20"/>
                <w:szCs w:val="20"/>
                <w:cs/>
                <w:lang w:val="th-TH"/>
              </w:rPr>
              <w:t xml:space="preserve">: </w:t>
            </w:r>
            <w:r w:rsidRPr="00EB2151">
              <w:rPr>
                <w:rFonts w:ascii="Times New Roman" w:eastAsia="Times New Roman" w:hAnsi="Times New Roman" w:cs="Times New Roman"/>
                <w:b/>
                <w:bCs/>
                <w:sz w:val="20"/>
                <w:szCs w:val="20"/>
                <w:lang w:val="en-GB"/>
              </w:rPr>
              <w:t>Thousand Baht)</w:t>
            </w:r>
          </w:p>
        </w:tc>
      </w:tr>
      <w:tr w:rsidR="00DB54CD" w:rsidRPr="00EB2151" w:rsidTr="00441BA9">
        <w:tc>
          <w:tcPr>
            <w:tcW w:w="6282" w:type="dxa"/>
          </w:tcPr>
          <w:p w:rsidR="00DB54CD" w:rsidRPr="00EB2151" w:rsidRDefault="00DB54CD" w:rsidP="00441BA9">
            <w:pPr>
              <w:tabs>
                <w:tab w:val="left" w:pos="600"/>
                <w:tab w:val="left" w:pos="900"/>
                <w:tab w:val="right" w:pos="7280"/>
                <w:tab w:val="right" w:pos="8540"/>
              </w:tabs>
              <w:spacing w:after="0" w:line="220" w:lineRule="exact"/>
              <w:ind w:right="-43"/>
              <w:jc w:val="thaiDistribute"/>
              <w:rPr>
                <w:rFonts w:ascii="Times New Roman" w:eastAsia="Times New Roman" w:hAnsi="Times New Roman" w:cs="Times New Roman"/>
                <w:b/>
                <w:bCs/>
                <w:sz w:val="20"/>
                <w:szCs w:val="20"/>
                <w:lang w:val="en-GB"/>
              </w:rPr>
            </w:pPr>
          </w:p>
        </w:tc>
        <w:tc>
          <w:tcPr>
            <w:tcW w:w="2520" w:type="dxa"/>
            <w:gridSpan w:val="2"/>
            <w:vAlign w:val="bottom"/>
          </w:tcPr>
          <w:p w:rsidR="00355B4C" w:rsidRPr="00EB2151" w:rsidRDefault="00DB54CD" w:rsidP="00441BA9">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20" w:lineRule="exact"/>
              <w:ind w:right="24"/>
              <w:jc w:val="center"/>
              <w:rPr>
                <w:rFonts w:ascii="Times New Roman" w:eastAsia="Times New Roman" w:hAnsi="Times New Roman" w:cs="Times New Roman"/>
                <w:b/>
                <w:bCs/>
                <w:sz w:val="20"/>
                <w:szCs w:val="20"/>
                <w:cs/>
                <w:lang w:val="th-TH" w:eastAsia="x-none"/>
              </w:rPr>
            </w:pPr>
            <w:r w:rsidRPr="00EB2151">
              <w:rPr>
                <w:rFonts w:ascii="Times New Roman" w:eastAsia="Times New Roman" w:hAnsi="Times New Roman" w:cs="Times New Roman"/>
                <w:b/>
                <w:bCs/>
                <w:sz w:val="20"/>
                <w:szCs w:val="20"/>
                <w:cs/>
                <w:lang w:val="th-TH" w:eastAsia="x-none"/>
              </w:rPr>
              <w:t xml:space="preserve">Consolidated </w:t>
            </w:r>
          </w:p>
          <w:p w:rsidR="00DB54CD" w:rsidRPr="00EB2151" w:rsidRDefault="00DB54CD" w:rsidP="00441BA9">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20" w:lineRule="exact"/>
              <w:ind w:right="24"/>
              <w:jc w:val="center"/>
              <w:rPr>
                <w:rFonts w:ascii="Times New Roman" w:eastAsia="Times New Roman" w:hAnsi="Times New Roman" w:cs="Times New Roman"/>
                <w:b/>
                <w:bCs/>
                <w:sz w:val="20"/>
                <w:szCs w:val="20"/>
                <w:cs/>
                <w:lang w:val="th-TH" w:eastAsia="x-none"/>
              </w:rPr>
            </w:pPr>
            <w:proofErr w:type="spellStart"/>
            <w:r w:rsidRPr="00EB2151">
              <w:rPr>
                <w:rFonts w:ascii="Times New Roman" w:eastAsia="Times New Roman" w:hAnsi="Times New Roman" w:cs="Times New Roman"/>
                <w:b/>
                <w:bCs/>
                <w:sz w:val="20"/>
                <w:szCs w:val="20"/>
                <w:cs/>
                <w:lang w:val="th-TH" w:eastAsia="x-none"/>
              </w:rPr>
              <w:t>financial</w:t>
            </w:r>
            <w:proofErr w:type="spellEnd"/>
            <w:r w:rsidRPr="00EB2151">
              <w:rPr>
                <w:rFonts w:ascii="Times New Roman" w:eastAsia="Times New Roman" w:hAnsi="Times New Roman" w:cs="Times New Roman"/>
                <w:b/>
                <w:bCs/>
                <w:sz w:val="20"/>
                <w:szCs w:val="20"/>
                <w:cs/>
                <w:lang w:val="th-TH" w:eastAsia="x-none"/>
              </w:rPr>
              <w:t xml:space="preserve"> </w:t>
            </w:r>
            <w:proofErr w:type="spellStart"/>
            <w:r w:rsidRPr="00EB2151">
              <w:rPr>
                <w:rFonts w:ascii="Times New Roman" w:eastAsia="Times New Roman" w:hAnsi="Times New Roman" w:cs="Times New Roman"/>
                <w:b/>
                <w:bCs/>
                <w:sz w:val="20"/>
                <w:szCs w:val="20"/>
                <w:cs/>
                <w:lang w:val="th-TH" w:eastAsia="x-none"/>
              </w:rPr>
              <w:t>statements</w:t>
            </w:r>
            <w:proofErr w:type="spellEnd"/>
          </w:p>
        </w:tc>
      </w:tr>
      <w:tr w:rsidR="00DB54CD" w:rsidRPr="00EB2151" w:rsidTr="00441BA9">
        <w:tc>
          <w:tcPr>
            <w:tcW w:w="6282" w:type="dxa"/>
          </w:tcPr>
          <w:p w:rsidR="00DB54CD" w:rsidRPr="00EB2151" w:rsidRDefault="00DB54CD" w:rsidP="00441BA9">
            <w:pPr>
              <w:tabs>
                <w:tab w:val="left" w:pos="600"/>
                <w:tab w:val="left" w:pos="900"/>
                <w:tab w:val="right" w:pos="7280"/>
                <w:tab w:val="right" w:pos="8540"/>
              </w:tabs>
              <w:spacing w:after="0" w:line="220" w:lineRule="exact"/>
              <w:ind w:right="-43"/>
              <w:jc w:val="thaiDistribute"/>
              <w:rPr>
                <w:rFonts w:ascii="Times New Roman" w:eastAsia="Times New Roman" w:hAnsi="Times New Roman" w:cs="Times New Roman"/>
                <w:sz w:val="20"/>
                <w:szCs w:val="20"/>
                <w:lang w:val="en-GB"/>
              </w:rPr>
            </w:pPr>
          </w:p>
        </w:tc>
        <w:tc>
          <w:tcPr>
            <w:tcW w:w="1170" w:type="dxa"/>
            <w:vAlign w:val="bottom"/>
          </w:tcPr>
          <w:p w:rsidR="00DB54CD" w:rsidRPr="00EB2151" w:rsidRDefault="00B16C13" w:rsidP="00441BA9">
            <w:pPr>
              <w:tabs>
                <w:tab w:val="right" w:pos="7200"/>
                <w:tab w:val="right" w:pos="8540"/>
              </w:tabs>
              <w:spacing w:after="0" w:line="220" w:lineRule="exact"/>
              <w:jc w:val="center"/>
              <w:rPr>
                <w:rFonts w:ascii="Times New Roman" w:eastAsia="Times New Roman" w:hAnsi="Times New Roman" w:cs="Times New Roman"/>
                <w:b/>
                <w:bCs/>
                <w:sz w:val="20"/>
                <w:szCs w:val="20"/>
                <w:cs/>
                <w:lang w:val="en-GB"/>
              </w:rPr>
            </w:pPr>
            <w:r w:rsidRPr="00B16C13">
              <w:rPr>
                <w:rFonts w:ascii="Times New Roman" w:eastAsia="Times New Roman" w:hAnsi="Times New Roman" w:cs="Angsana New"/>
                <w:b/>
                <w:bCs/>
                <w:sz w:val="20"/>
                <w:szCs w:val="20"/>
              </w:rPr>
              <w:t>2019</w:t>
            </w:r>
          </w:p>
        </w:tc>
        <w:tc>
          <w:tcPr>
            <w:tcW w:w="1350" w:type="dxa"/>
            <w:vAlign w:val="bottom"/>
          </w:tcPr>
          <w:p w:rsidR="00DB54CD" w:rsidRPr="00EB2151" w:rsidRDefault="00B16C13" w:rsidP="00441BA9">
            <w:pPr>
              <w:tabs>
                <w:tab w:val="right" w:pos="7200"/>
                <w:tab w:val="right" w:pos="8540"/>
              </w:tabs>
              <w:spacing w:after="0" w:line="220" w:lineRule="exact"/>
              <w:jc w:val="center"/>
              <w:rPr>
                <w:rFonts w:ascii="Times New Roman" w:eastAsia="Times New Roman" w:hAnsi="Times New Roman" w:cs="Times New Roman"/>
                <w:b/>
                <w:bCs/>
                <w:sz w:val="20"/>
                <w:szCs w:val="20"/>
                <w:cs/>
                <w:lang w:val="en-GB"/>
              </w:rPr>
            </w:pPr>
            <w:r w:rsidRPr="00B16C13">
              <w:rPr>
                <w:rFonts w:ascii="Times New Roman" w:eastAsia="Times New Roman" w:hAnsi="Times New Roman" w:cs="Angsana New"/>
                <w:b/>
                <w:bCs/>
                <w:sz w:val="20"/>
                <w:szCs w:val="20"/>
              </w:rPr>
              <w:t>2018</w:t>
            </w:r>
          </w:p>
        </w:tc>
      </w:tr>
      <w:tr w:rsidR="00355B4C" w:rsidRPr="00EB2151" w:rsidTr="00441BA9">
        <w:tc>
          <w:tcPr>
            <w:tcW w:w="6282" w:type="dxa"/>
          </w:tcPr>
          <w:p w:rsidR="00355B4C" w:rsidRPr="00EB2151" w:rsidRDefault="00355B4C" w:rsidP="00441BA9">
            <w:pPr>
              <w:tabs>
                <w:tab w:val="left" w:pos="600"/>
                <w:tab w:val="left" w:pos="900"/>
                <w:tab w:val="right" w:pos="7280"/>
                <w:tab w:val="right" w:pos="8540"/>
              </w:tabs>
              <w:spacing w:after="0" w:line="220" w:lineRule="exact"/>
              <w:ind w:right="-43"/>
              <w:jc w:val="thaiDistribute"/>
              <w:rPr>
                <w:rFonts w:ascii="Times New Roman" w:eastAsia="Times New Roman" w:hAnsi="Times New Roman" w:cs="Times New Roman"/>
                <w:sz w:val="20"/>
                <w:szCs w:val="20"/>
                <w:lang w:val="en-GB"/>
              </w:rPr>
            </w:pPr>
          </w:p>
        </w:tc>
        <w:tc>
          <w:tcPr>
            <w:tcW w:w="1170" w:type="dxa"/>
            <w:vAlign w:val="bottom"/>
          </w:tcPr>
          <w:p w:rsidR="00355B4C" w:rsidRPr="00EB2151" w:rsidRDefault="00355B4C" w:rsidP="00441BA9">
            <w:pPr>
              <w:tabs>
                <w:tab w:val="right" w:pos="7200"/>
                <w:tab w:val="right" w:pos="8540"/>
              </w:tabs>
              <w:spacing w:after="0" w:line="220" w:lineRule="exact"/>
              <w:jc w:val="center"/>
              <w:rPr>
                <w:rFonts w:ascii="Times New Roman" w:eastAsia="Times New Roman" w:hAnsi="Times New Roman" w:cs="Times New Roman"/>
                <w:b/>
                <w:bCs/>
                <w:sz w:val="20"/>
                <w:szCs w:val="20"/>
                <w:lang w:val="en-GB"/>
              </w:rPr>
            </w:pPr>
          </w:p>
        </w:tc>
        <w:tc>
          <w:tcPr>
            <w:tcW w:w="1350" w:type="dxa"/>
            <w:vAlign w:val="bottom"/>
          </w:tcPr>
          <w:p w:rsidR="00355B4C" w:rsidRPr="00EB2151" w:rsidRDefault="00AF5318" w:rsidP="00441BA9">
            <w:pPr>
              <w:tabs>
                <w:tab w:val="right" w:pos="7200"/>
                <w:tab w:val="right" w:pos="8540"/>
              </w:tabs>
              <w:spacing w:after="0" w:line="220" w:lineRule="exact"/>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“Restated”</w:t>
            </w:r>
          </w:p>
        </w:tc>
      </w:tr>
      <w:tr w:rsidR="00F90F5A" w:rsidRPr="00EB2151" w:rsidTr="00441BA9">
        <w:tc>
          <w:tcPr>
            <w:tcW w:w="6282" w:type="dxa"/>
            <w:vAlign w:val="bottom"/>
          </w:tcPr>
          <w:p w:rsidR="00F90F5A" w:rsidRPr="00EB2151" w:rsidRDefault="00F90F5A" w:rsidP="00441BA9">
            <w:pPr>
              <w:tabs>
                <w:tab w:val="left" w:pos="900"/>
                <w:tab w:val="left" w:pos="1440"/>
                <w:tab w:val="left" w:pos="2160"/>
              </w:tabs>
              <w:spacing w:after="0" w:line="220" w:lineRule="exact"/>
              <w:ind w:left="-18" w:right="-108"/>
              <w:jc w:val="thaiDistribute"/>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Balance as at beginning of the year</w:t>
            </w:r>
          </w:p>
        </w:tc>
        <w:tc>
          <w:tcPr>
            <w:tcW w:w="1170" w:type="dxa"/>
            <w:vAlign w:val="bottom"/>
          </w:tcPr>
          <w:p w:rsidR="00F90F5A" w:rsidRPr="00EB2151" w:rsidRDefault="00B16C13" w:rsidP="00FB4221">
            <w:pPr>
              <w:tabs>
                <w:tab w:val="decimal" w:pos="876"/>
              </w:tabs>
              <w:spacing w:after="0" w:line="220" w:lineRule="exact"/>
              <w:ind w:right="-43"/>
              <w:rPr>
                <w:rFonts w:ascii="Times New Roman" w:eastAsia="Times New Roman" w:hAnsi="Times New Roman" w:cs="Times New Roman"/>
                <w:snapToGrid w:val="0"/>
                <w:color w:val="000000"/>
                <w:sz w:val="20"/>
                <w:szCs w:val="20"/>
                <w:lang w:val="en-GB" w:eastAsia="th-TH"/>
              </w:rPr>
            </w:pPr>
            <w:r w:rsidRPr="00B16C13">
              <w:rPr>
                <w:rFonts w:ascii="Times New Roman" w:eastAsia="Times New Roman" w:hAnsi="Times New Roman" w:cs="Angsana New"/>
                <w:snapToGrid w:val="0"/>
                <w:color w:val="000000"/>
                <w:sz w:val="20"/>
                <w:szCs w:val="20"/>
                <w:lang w:eastAsia="th-TH"/>
              </w:rPr>
              <w:t>186</w:t>
            </w:r>
            <w:r w:rsidR="00F90F5A" w:rsidRPr="00EB2151">
              <w:rPr>
                <w:rFonts w:ascii="Times New Roman" w:eastAsia="Times New Roman" w:hAnsi="Times New Roman" w:cs="Times New Roman"/>
                <w:snapToGrid w:val="0"/>
                <w:color w:val="000000"/>
                <w:sz w:val="20"/>
                <w:szCs w:val="20"/>
                <w:lang w:val="en-GB" w:eastAsia="th-TH"/>
              </w:rPr>
              <w:t>,</w:t>
            </w:r>
            <w:r w:rsidRPr="00B16C13">
              <w:rPr>
                <w:rFonts w:ascii="Times New Roman" w:eastAsia="Times New Roman" w:hAnsi="Times New Roman" w:cs="Angsana New"/>
                <w:snapToGrid w:val="0"/>
                <w:color w:val="000000"/>
                <w:sz w:val="20"/>
                <w:szCs w:val="20"/>
                <w:lang w:eastAsia="th-TH"/>
              </w:rPr>
              <w:t>695</w:t>
            </w:r>
          </w:p>
        </w:tc>
        <w:tc>
          <w:tcPr>
            <w:tcW w:w="1350" w:type="dxa"/>
            <w:vAlign w:val="bottom"/>
          </w:tcPr>
          <w:p w:rsidR="00F90F5A" w:rsidRPr="00EB2151" w:rsidRDefault="00B16C13" w:rsidP="00FB4221">
            <w:pPr>
              <w:tabs>
                <w:tab w:val="decimal" w:pos="1122"/>
              </w:tabs>
              <w:spacing w:after="0" w:line="220" w:lineRule="exact"/>
              <w:ind w:right="-43"/>
              <w:rPr>
                <w:rFonts w:ascii="Times New Roman" w:eastAsia="Times New Roman" w:hAnsi="Times New Roman" w:cs="Times New Roman"/>
                <w:snapToGrid w:val="0"/>
                <w:color w:val="000000"/>
                <w:sz w:val="20"/>
                <w:szCs w:val="20"/>
                <w:lang w:val="en-GB" w:eastAsia="th-TH"/>
              </w:rPr>
            </w:pPr>
            <w:r w:rsidRPr="00B16C13">
              <w:rPr>
                <w:rFonts w:ascii="Times New Roman" w:eastAsia="Times New Roman" w:hAnsi="Times New Roman" w:cs="Angsana New"/>
                <w:snapToGrid w:val="0"/>
                <w:color w:val="000000"/>
                <w:sz w:val="20"/>
                <w:szCs w:val="20"/>
                <w:lang w:eastAsia="th-TH"/>
              </w:rPr>
              <w:t>190</w:t>
            </w:r>
            <w:r w:rsidR="00F90F5A" w:rsidRPr="00EB2151">
              <w:rPr>
                <w:rFonts w:ascii="Times New Roman" w:eastAsia="Times New Roman" w:hAnsi="Times New Roman" w:cs="Times New Roman"/>
                <w:snapToGrid w:val="0"/>
                <w:color w:val="000000"/>
                <w:sz w:val="20"/>
                <w:szCs w:val="20"/>
                <w:lang w:val="en-GB" w:eastAsia="th-TH"/>
              </w:rPr>
              <w:t>,</w:t>
            </w:r>
            <w:r w:rsidRPr="00B16C13">
              <w:rPr>
                <w:rFonts w:ascii="Times New Roman" w:eastAsia="Times New Roman" w:hAnsi="Times New Roman" w:cs="Angsana New"/>
                <w:snapToGrid w:val="0"/>
                <w:color w:val="000000"/>
                <w:sz w:val="20"/>
                <w:szCs w:val="20"/>
                <w:lang w:eastAsia="th-TH"/>
              </w:rPr>
              <w:t>570</w:t>
            </w:r>
          </w:p>
        </w:tc>
      </w:tr>
      <w:tr w:rsidR="00F90F5A" w:rsidRPr="00EB2151" w:rsidTr="00441BA9">
        <w:tc>
          <w:tcPr>
            <w:tcW w:w="6282" w:type="dxa"/>
            <w:vAlign w:val="bottom"/>
          </w:tcPr>
          <w:p w:rsidR="00F90F5A" w:rsidRPr="00EB2151" w:rsidRDefault="00F90F5A" w:rsidP="00CC0D61">
            <w:pPr>
              <w:tabs>
                <w:tab w:val="left" w:pos="900"/>
                <w:tab w:val="left" w:pos="1440"/>
                <w:tab w:val="left" w:pos="2160"/>
              </w:tabs>
              <w:spacing w:after="0" w:line="220" w:lineRule="exact"/>
              <w:ind w:left="-18" w:right="-108"/>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Increase from business </w:t>
            </w:r>
            <w:r w:rsidR="00CC0D61">
              <w:rPr>
                <w:rFonts w:ascii="Times New Roman" w:eastAsia="Times New Roman" w:hAnsi="Times New Roman" w:cs="Times New Roman"/>
                <w:sz w:val="20"/>
                <w:szCs w:val="20"/>
                <w:lang w:val="en-GB"/>
              </w:rPr>
              <w:t>acquisition</w:t>
            </w:r>
          </w:p>
        </w:tc>
        <w:tc>
          <w:tcPr>
            <w:tcW w:w="1170" w:type="dxa"/>
            <w:vAlign w:val="bottom"/>
          </w:tcPr>
          <w:p w:rsidR="00F90F5A" w:rsidRPr="00EB2151" w:rsidRDefault="00B16C13" w:rsidP="00FB4221">
            <w:pPr>
              <w:tabs>
                <w:tab w:val="decimal" w:pos="876"/>
              </w:tabs>
              <w:spacing w:after="0" w:line="220" w:lineRule="exact"/>
              <w:ind w:right="-43"/>
              <w:rPr>
                <w:rFonts w:ascii="Times New Roman" w:eastAsia="Times New Roman" w:hAnsi="Times New Roman" w:cs="Times New Roman"/>
                <w:snapToGrid w:val="0"/>
                <w:color w:val="000000"/>
                <w:sz w:val="20"/>
                <w:szCs w:val="20"/>
                <w:lang w:val="en-GB" w:eastAsia="th-TH"/>
              </w:rPr>
            </w:pPr>
            <w:r w:rsidRPr="00FB4221">
              <w:rPr>
                <w:rFonts w:ascii="Times New Roman" w:eastAsia="Times New Roman" w:hAnsi="Times New Roman" w:cs="Times New Roman"/>
                <w:snapToGrid w:val="0"/>
                <w:color w:val="000000"/>
                <w:sz w:val="20"/>
                <w:szCs w:val="20"/>
                <w:lang w:val="en-GB" w:eastAsia="th-TH"/>
              </w:rPr>
              <w:t>56</w:t>
            </w:r>
            <w:r w:rsidR="00AF5318" w:rsidRPr="00EB2151">
              <w:rPr>
                <w:rFonts w:ascii="Times New Roman" w:eastAsia="Times New Roman" w:hAnsi="Times New Roman" w:cs="Times New Roman"/>
                <w:snapToGrid w:val="0"/>
                <w:color w:val="000000"/>
                <w:sz w:val="20"/>
                <w:szCs w:val="20"/>
                <w:lang w:val="en-GB" w:eastAsia="th-TH"/>
              </w:rPr>
              <w:t>,</w:t>
            </w:r>
            <w:r w:rsidRPr="00B16C13">
              <w:rPr>
                <w:rFonts w:ascii="Times New Roman" w:eastAsia="Times New Roman" w:hAnsi="Times New Roman" w:cs="Angsana New"/>
                <w:snapToGrid w:val="0"/>
                <w:color w:val="000000"/>
                <w:sz w:val="20"/>
                <w:szCs w:val="20"/>
                <w:lang w:eastAsia="th-TH"/>
              </w:rPr>
              <w:t>737</w:t>
            </w:r>
          </w:p>
        </w:tc>
        <w:tc>
          <w:tcPr>
            <w:tcW w:w="1350" w:type="dxa"/>
            <w:vAlign w:val="bottom"/>
          </w:tcPr>
          <w:p w:rsidR="00F90F5A" w:rsidRPr="00FB4221" w:rsidRDefault="00B16C13" w:rsidP="00FB4221">
            <w:pPr>
              <w:tabs>
                <w:tab w:val="decimal" w:pos="1122"/>
              </w:tabs>
              <w:spacing w:after="0" w:line="220" w:lineRule="exact"/>
              <w:ind w:right="-43"/>
              <w:rPr>
                <w:rFonts w:ascii="Times New Roman" w:eastAsia="Times New Roman" w:hAnsi="Times New Roman" w:cs="Angsana New"/>
                <w:snapToGrid w:val="0"/>
                <w:color w:val="000000"/>
                <w:sz w:val="20"/>
                <w:szCs w:val="20"/>
                <w:lang w:eastAsia="th-TH"/>
              </w:rPr>
            </w:pPr>
            <w:r w:rsidRPr="00B16C13">
              <w:rPr>
                <w:rFonts w:ascii="Times New Roman" w:eastAsia="Times New Roman" w:hAnsi="Times New Roman" w:cs="Angsana New"/>
                <w:snapToGrid w:val="0"/>
                <w:color w:val="000000"/>
                <w:sz w:val="20"/>
                <w:szCs w:val="20"/>
                <w:lang w:eastAsia="th-TH"/>
              </w:rPr>
              <w:t>49</w:t>
            </w:r>
            <w:r w:rsidR="00F90F5A" w:rsidRPr="00FB4221">
              <w:rPr>
                <w:rFonts w:ascii="Times New Roman" w:eastAsia="Times New Roman" w:hAnsi="Times New Roman" w:cs="Angsana New"/>
                <w:snapToGrid w:val="0"/>
                <w:color w:val="000000"/>
                <w:sz w:val="20"/>
                <w:szCs w:val="20"/>
                <w:lang w:eastAsia="th-TH"/>
              </w:rPr>
              <w:t>,</w:t>
            </w:r>
            <w:r w:rsidRPr="00B16C13">
              <w:rPr>
                <w:rFonts w:ascii="Times New Roman" w:eastAsia="Times New Roman" w:hAnsi="Times New Roman" w:cs="Angsana New"/>
                <w:snapToGrid w:val="0"/>
                <w:color w:val="000000"/>
                <w:sz w:val="20"/>
                <w:szCs w:val="20"/>
                <w:lang w:eastAsia="th-TH"/>
              </w:rPr>
              <w:t>570</w:t>
            </w:r>
          </w:p>
        </w:tc>
      </w:tr>
      <w:tr w:rsidR="00F90F5A" w:rsidRPr="00EB2151" w:rsidTr="00441BA9">
        <w:tc>
          <w:tcPr>
            <w:tcW w:w="6282" w:type="dxa"/>
            <w:vAlign w:val="bottom"/>
          </w:tcPr>
          <w:p w:rsidR="00F90F5A" w:rsidRPr="00EB2151" w:rsidRDefault="0092701F" w:rsidP="00441BA9">
            <w:pPr>
              <w:tabs>
                <w:tab w:val="left" w:pos="612"/>
                <w:tab w:val="left" w:pos="1440"/>
                <w:tab w:val="left" w:pos="2160"/>
              </w:tabs>
              <w:spacing w:after="0" w:line="220" w:lineRule="exact"/>
              <w:ind w:left="800" w:right="-108" w:hanging="818"/>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u w:val="single"/>
                <w:lang w:val="en-GB"/>
              </w:rPr>
              <w:t>Less:</w:t>
            </w:r>
            <w:r w:rsidRPr="00EB2151">
              <w:rPr>
                <w:rFonts w:ascii="Times New Roman" w:eastAsia="Times New Roman" w:hAnsi="Times New Roman" w:cs="Times New Roman"/>
                <w:sz w:val="20"/>
                <w:szCs w:val="20"/>
                <w:lang w:val="en-GB"/>
              </w:rPr>
              <w:tab/>
            </w:r>
            <w:r w:rsidR="00F90F5A" w:rsidRPr="00EB2151">
              <w:rPr>
                <w:rFonts w:ascii="Times New Roman" w:eastAsia="Times New Roman" w:hAnsi="Times New Roman" w:cs="Times New Roman"/>
                <w:sz w:val="20"/>
                <w:szCs w:val="20"/>
                <w:lang w:val="en-GB"/>
              </w:rPr>
              <w:t>Effect from the measurement as at the acquisition date</w:t>
            </w:r>
            <w:r w:rsidR="00AF5318" w:rsidRPr="00EB2151">
              <w:rPr>
                <w:rFonts w:ascii="Times New Roman" w:eastAsia="Times New Roman" w:hAnsi="Times New Roman" w:cs="Times New Roman"/>
                <w:sz w:val="20"/>
                <w:szCs w:val="20"/>
                <w:lang w:val="en-GB"/>
              </w:rPr>
              <w:t xml:space="preserve"> (see Note </w:t>
            </w:r>
            <w:r w:rsidR="00B16C13" w:rsidRPr="00B16C13">
              <w:rPr>
                <w:rFonts w:ascii="Times New Roman" w:eastAsia="Times New Roman" w:hAnsi="Times New Roman" w:cs="Angsana New"/>
                <w:sz w:val="20"/>
                <w:szCs w:val="20"/>
              </w:rPr>
              <w:t>4</w:t>
            </w:r>
            <w:r w:rsidR="00AF5318"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w:t>
            </w:r>
            <w:r w:rsidR="00AF5318" w:rsidRPr="00EB2151">
              <w:rPr>
                <w:rFonts w:ascii="Times New Roman" w:eastAsia="Times New Roman" w:hAnsi="Times New Roman" w:cs="Times New Roman"/>
                <w:sz w:val="20"/>
                <w:szCs w:val="20"/>
                <w:lang w:val="en-GB"/>
              </w:rPr>
              <w:t>)</w:t>
            </w:r>
            <w:r w:rsidR="00F90F5A" w:rsidRPr="00EB2151">
              <w:rPr>
                <w:rFonts w:ascii="Times New Roman" w:eastAsia="Times New Roman" w:hAnsi="Times New Roman" w:cs="Times New Roman"/>
                <w:caps/>
                <w:sz w:val="20"/>
                <w:szCs w:val="20"/>
                <w:cs/>
                <w:lang w:val="en-GB"/>
              </w:rPr>
              <w:t xml:space="preserve"> </w:t>
            </w:r>
          </w:p>
        </w:tc>
        <w:tc>
          <w:tcPr>
            <w:tcW w:w="1170" w:type="dxa"/>
            <w:vAlign w:val="bottom"/>
          </w:tcPr>
          <w:p w:rsidR="00F90F5A" w:rsidRPr="00EB2151" w:rsidRDefault="00AF5318" w:rsidP="00441BA9">
            <w:pPr>
              <w:spacing w:after="0" w:line="220" w:lineRule="exact"/>
              <w:ind w:right="-43"/>
              <w:jc w:val="center"/>
              <w:rPr>
                <w:rFonts w:ascii="Times New Roman" w:eastAsia="Times New Roman" w:hAnsi="Times New Roman" w:cs="Times New Roman"/>
                <w:snapToGrid w:val="0"/>
                <w:color w:val="000000"/>
                <w:sz w:val="20"/>
                <w:szCs w:val="20"/>
                <w:lang w:val="en-GB" w:eastAsia="th-TH"/>
              </w:rPr>
            </w:pPr>
            <w:r w:rsidRPr="00EB2151">
              <w:rPr>
                <w:rFonts w:ascii="Times New Roman" w:eastAsia="Times New Roman" w:hAnsi="Times New Roman" w:cs="Times New Roman"/>
                <w:snapToGrid w:val="0"/>
                <w:color w:val="000000"/>
                <w:sz w:val="20"/>
                <w:szCs w:val="20"/>
                <w:lang w:val="en-GB" w:eastAsia="th-TH"/>
              </w:rPr>
              <w:t>-</w:t>
            </w:r>
          </w:p>
        </w:tc>
        <w:tc>
          <w:tcPr>
            <w:tcW w:w="1350" w:type="dxa"/>
            <w:vAlign w:val="bottom"/>
          </w:tcPr>
          <w:p w:rsidR="00F90F5A" w:rsidRPr="00FB4221" w:rsidRDefault="00AF5318" w:rsidP="00FB4221">
            <w:pPr>
              <w:tabs>
                <w:tab w:val="decimal" w:pos="1122"/>
              </w:tabs>
              <w:spacing w:after="0" w:line="220" w:lineRule="exact"/>
              <w:ind w:right="-43"/>
              <w:rPr>
                <w:rFonts w:ascii="Times New Roman" w:eastAsia="Times New Roman" w:hAnsi="Times New Roman" w:cs="Angsana New"/>
                <w:snapToGrid w:val="0"/>
                <w:color w:val="000000"/>
                <w:sz w:val="20"/>
                <w:szCs w:val="20"/>
                <w:lang w:eastAsia="th-TH"/>
              </w:rPr>
            </w:pPr>
            <w:r w:rsidRPr="00FB4221">
              <w:rPr>
                <w:rFonts w:ascii="Times New Roman" w:eastAsia="Times New Roman" w:hAnsi="Times New Roman" w:cs="Angsana New"/>
                <w:snapToGrid w:val="0"/>
                <w:color w:val="000000"/>
                <w:sz w:val="20"/>
                <w:szCs w:val="20"/>
                <w:lang w:eastAsia="th-TH"/>
              </w:rPr>
              <w:t>(</w:t>
            </w:r>
            <w:r w:rsidR="00B16C13" w:rsidRPr="00B16C13">
              <w:rPr>
                <w:rFonts w:ascii="Times New Roman" w:eastAsia="Times New Roman" w:hAnsi="Times New Roman" w:cs="Angsana New"/>
                <w:snapToGrid w:val="0"/>
                <w:color w:val="000000"/>
                <w:sz w:val="20"/>
                <w:szCs w:val="20"/>
                <w:lang w:eastAsia="th-TH"/>
              </w:rPr>
              <w:t>41</w:t>
            </w:r>
            <w:r w:rsidRPr="00FB4221">
              <w:rPr>
                <w:rFonts w:ascii="Times New Roman" w:eastAsia="Times New Roman" w:hAnsi="Times New Roman" w:cs="Angsana New"/>
                <w:snapToGrid w:val="0"/>
                <w:color w:val="000000"/>
                <w:sz w:val="20"/>
                <w:szCs w:val="20"/>
                <w:lang w:eastAsia="th-TH"/>
              </w:rPr>
              <w:t>,</w:t>
            </w:r>
            <w:r w:rsidR="00B16C13" w:rsidRPr="00B16C13">
              <w:rPr>
                <w:rFonts w:ascii="Times New Roman" w:eastAsia="Times New Roman" w:hAnsi="Times New Roman" w:cs="Angsana New"/>
                <w:snapToGrid w:val="0"/>
                <w:color w:val="000000"/>
                <w:sz w:val="20"/>
                <w:szCs w:val="20"/>
                <w:lang w:eastAsia="th-TH"/>
              </w:rPr>
              <w:t>607</w:t>
            </w:r>
            <w:r w:rsidRPr="00FB4221">
              <w:rPr>
                <w:rFonts w:ascii="Times New Roman" w:eastAsia="Times New Roman" w:hAnsi="Times New Roman" w:cs="Angsana New"/>
                <w:snapToGrid w:val="0"/>
                <w:color w:val="000000"/>
                <w:sz w:val="20"/>
                <w:szCs w:val="20"/>
                <w:lang w:eastAsia="th-TH"/>
              </w:rPr>
              <w:t>)</w:t>
            </w:r>
          </w:p>
        </w:tc>
      </w:tr>
      <w:tr w:rsidR="00F90F5A" w:rsidRPr="00EB2151" w:rsidTr="00441BA9">
        <w:tc>
          <w:tcPr>
            <w:tcW w:w="6282" w:type="dxa"/>
            <w:vAlign w:val="bottom"/>
          </w:tcPr>
          <w:p w:rsidR="00F90F5A" w:rsidRPr="00EB2151" w:rsidRDefault="00F90F5A" w:rsidP="00441BA9">
            <w:pPr>
              <w:tabs>
                <w:tab w:val="left" w:pos="615"/>
                <w:tab w:val="left" w:pos="1440"/>
                <w:tab w:val="left" w:pos="2160"/>
              </w:tabs>
              <w:spacing w:after="0" w:line="220" w:lineRule="exact"/>
              <w:ind w:left="885" w:right="300" w:hanging="903"/>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ab/>
              <w:t>Decrease from disposal of investment in subsidiary company (</w:t>
            </w:r>
            <w:r w:rsidR="00AF5318" w:rsidRPr="00EB2151">
              <w:rPr>
                <w:rFonts w:ascii="Times New Roman" w:eastAsia="Times New Roman" w:hAnsi="Times New Roman" w:cs="Times New Roman"/>
                <w:sz w:val="20"/>
                <w:szCs w:val="20"/>
                <w:lang w:val="en-GB"/>
              </w:rPr>
              <w:t xml:space="preserve">see </w:t>
            </w:r>
            <w:r w:rsidRPr="00EB2151">
              <w:rPr>
                <w:rFonts w:ascii="Times New Roman" w:eastAsia="Times New Roman" w:hAnsi="Times New Roman" w:cs="Times New Roman"/>
                <w:sz w:val="20"/>
                <w:szCs w:val="20"/>
                <w:lang w:val="en-GB"/>
              </w:rPr>
              <w:t xml:space="preserve">Note </w:t>
            </w:r>
            <w:r w:rsidR="00B16C13" w:rsidRPr="00B16C13">
              <w:rPr>
                <w:rFonts w:ascii="Times New Roman" w:eastAsia="Times New Roman" w:hAnsi="Times New Roman" w:cs="Angsana New"/>
                <w:sz w:val="20"/>
                <w:szCs w:val="20"/>
              </w:rPr>
              <w:t>13</w:t>
            </w:r>
            <w:r w:rsidR="00AF5318"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16</w:t>
            </w:r>
            <w:r w:rsidRPr="00EB2151">
              <w:rPr>
                <w:rFonts w:ascii="Times New Roman" w:eastAsia="Times New Roman" w:hAnsi="Times New Roman" w:cs="Times New Roman"/>
                <w:sz w:val="20"/>
                <w:szCs w:val="20"/>
                <w:lang w:val="en-GB"/>
              </w:rPr>
              <w:t>)</w:t>
            </w:r>
          </w:p>
        </w:tc>
        <w:tc>
          <w:tcPr>
            <w:tcW w:w="1170" w:type="dxa"/>
            <w:vAlign w:val="bottom"/>
          </w:tcPr>
          <w:p w:rsidR="00F90F5A" w:rsidRPr="00EB2151" w:rsidRDefault="00AF5318" w:rsidP="00CC0D61">
            <w:pPr>
              <w:spacing w:after="0" w:line="220" w:lineRule="exact"/>
              <w:ind w:right="-43"/>
              <w:jc w:val="center"/>
              <w:rPr>
                <w:rFonts w:ascii="Times New Roman" w:eastAsia="Times New Roman" w:hAnsi="Times New Roman" w:cs="Times New Roman"/>
                <w:snapToGrid w:val="0"/>
                <w:color w:val="000000"/>
                <w:sz w:val="20"/>
                <w:szCs w:val="20"/>
                <w:lang w:val="en-GB" w:eastAsia="th-TH"/>
              </w:rPr>
            </w:pPr>
            <w:r w:rsidRPr="00EB2151">
              <w:rPr>
                <w:rFonts w:ascii="Times New Roman" w:eastAsia="Times New Roman" w:hAnsi="Times New Roman" w:cs="Times New Roman"/>
                <w:snapToGrid w:val="0"/>
                <w:color w:val="000000"/>
                <w:sz w:val="20"/>
                <w:szCs w:val="20"/>
                <w:lang w:val="en-GB" w:eastAsia="th-TH"/>
              </w:rPr>
              <w:t>-</w:t>
            </w:r>
          </w:p>
        </w:tc>
        <w:tc>
          <w:tcPr>
            <w:tcW w:w="1350" w:type="dxa"/>
            <w:vAlign w:val="bottom"/>
          </w:tcPr>
          <w:p w:rsidR="00F90F5A" w:rsidRPr="00EB2151" w:rsidRDefault="00AF5318" w:rsidP="00CC0D61">
            <w:pPr>
              <w:tabs>
                <w:tab w:val="decimal" w:pos="1122"/>
              </w:tabs>
              <w:spacing w:after="0" w:line="220" w:lineRule="exact"/>
              <w:ind w:right="-43"/>
              <w:rPr>
                <w:rFonts w:ascii="Times New Roman" w:eastAsia="Times New Roman" w:hAnsi="Times New Roman" w:cs="Times New Roman"/>
                <w:snapToGrid w:val="0"/>
                <w:color w:val="000000"/>
                <w:sz w:val="20"/>
                <w:szCs w:val="20"/>
                <w:lang w:val="en-GB" w:eastAsia="th-TH"/>
              </w:rPr>
            </w:pPr>
            <w:r w:rsidRPr="00EB2151">
              <w:rPr>
                <w:rFonts w:ascii="Times New Roman" w:eastAsia="Times New Roman" w:hAnsi="Times New Roman" w:cs="Times New Roman"/>
                <w:snapToGrid w:val="0"/>
                <w:color w:val="000000"/>
                <w:sz w:val="20"/>
                <w:szCs w:val="20"/>
                <w:lang w:val="en-GB" w:eastAsia="th-TH"/>
              </w:rPr>
              <w:t>(</w:t>
            </w:r>
            <w:r w:rsidR="00B16C13" w:rsidRPr="00B16C13">
              <w:rPr>
                <w:rFonts w:ascii="Times New Roman" w:eastAsia="Times New Roman" w:hAnsi="Times New Roman" w:cs="Angsana New"/>
                <w:snapToGrid w:val="0"/>
                <w:color w:val="000000"/>
                <w:sz w:val="20"/>
                <w:szCs w:val="20"/>
                <w:lang w:eastAsia="th-TH"/>
              </w:rPr>
              <w:t>11</w:t>
            </w:r>
            <w:r w:rsidRPr="00EB2151">
              <w:rPr>
                <w:rFonts w:ascii="Times New Roman" w:eastAsia="Times New Roman" w:hAnsi="Times New Roman" w:cs="Times New Roman"/>
                <w:snapToGrid w:val="0"/>
                <w:color w:val="000000"/>
                <w:sz w:val="20"/>
                <w:szCs w:val="20"/>
                <w:lang w:val="en-GB" w:eastAsia="th-TH"/>
              </w:rPr>
              <w:t>,</w:t>
            </w:r>
            <w:r w:rsidR="00B16C13" w:rsidRPr="00B16C13">
              <w:rPr>
                <w:rFonts w:ascii="Times New Roman" w:eastAsia="Times New Roman" w:hAnsi="Times New Roman" w:cs="Angsana New"/>
                <w:snapToGrid w:val="0"/>
                <w:color w:val="000000"/>
                <w:sz w:val="20"/>
                <w:szCs w:val="20"/>
                <w:lang w:eastAsia="th-TH"/>
              </w:rPr>
              <w:t>838</w:t>
            </w:r>
            <w:r w:rsidRPr="00EB2151">
              <w:rPr>
                <w:rFonts w:ascii="Times New Roman" w:eastAsia="Times New Roman" w:hAnsi="Times New Roman" w:cs="Times New Roman"/>
                <w:snapToGrid w:val="0"/>
                <w:color w:val="000000"/>
                <w:sz w:val="20"/>
                <w:szCs w:val="20"/>
                <w:lang w:val="en-GB" w:eastAsia="th-TH"/>
              </w:rPr>
              <w:t>)</w:t>
            </w:r>
          </w:p>
        </w:tc>
      </w:tr>
      <w:tr w:rsidR="001F1F39" w:rsidRPr="00EB2151" w:rsidTr="001F1F39">
        <w:tc>
          <w:tcPr>
            <w:tcW w:w="6282" w:type="dxa"/>
            <w:vAlign w:val="bottom"/>
          </w:tcPr>
          <w:p w:rsidR="001F1F39" w:rsidRPr="00CC0D61" w:rsidRDefault="001F1F39" w:rsidP="00441BA9">
            <w:pPr>
              <w:tabs>
                <w:tab w:val="left" w:pos="615"/>
                <w:tab w:val="left" w:pos="1440"/>
                <w:tab w:val="left" w:pos="2160"/>
              </w:tabs>
              <w:spacing w:after="0" w:line="220" w:lineRule="exact"/>
              <w:ind w:left="885" w:right="300" w:hanging="903"/>
              <w:rPr>
                <w:rFonts w:ascii="Times New Roman" w:eastAsia="Times New Roman" w:hAnsi="Times New Roman" w:cs="Times New Roman"/>
                <w:sz w:val="20"/>
                <w:szCs w:val="20"/>
                <w:lang w:val="en-GB"/>
              </w:rPr>
            </w:pPr>
            <w:r w:rsidRPr="00CC0D61">
              <w:rPr>
                <w:rFonts w:ascii="Times New Roman" w:eastAsia="Times New Roman" w:hAnsi="Times New Roman" w:cstheme="minorBidi"/>
                <w:sz w:val="20"/>
                <w:szCs w:val="20"/>
              </w:rPr>
              <w:t>Impairment</w:t>
            </w:r>
          </w:p>
        </w:tc>
        <w:tc>
          <w:tcPr>
            <w:tcW w:w="1170" w:type="dxa"/>
            <w:vAlign w:val="bottom"/>
          </w:tcPr>
          <w:p w:rsidR="001F1F39" w:rsidRPr="00EB2151" w:rsidRDefault="001F1F39" w:rsidP="00FB4221">
            <w:pPr>
              <w:pBdr>
                <w:bottom w:val="single" w:sz="6" w:space="1" w:color="auto"/>
              </w:pBdr>
              <w:tabs>
                <w:tab w:val="decimal" w:pos="876"/>
              </w:tabs>
              <w:spacing w:after="0" w:line="220" w:lineRule="exact"/>
              <w:ind w:right="-43"/>
              <w:rPr>
                <w:rFonts w:ascii="Times New Roman" w:eastAsia="Times New Roman" w:hAnsi="Times New Roman" w:cs="Times New Roman"/>
                <w:snapToGrid w:val="0"/>
                <w:color w:val="000000"/>
                <w:sz w:val="20"/>
                <w:szCs w:val="20"/>
                <w:lang w:val="en-GB" w:eastAsia="th-TH"/>
              </w:rPr>
            </w:pPr>
            <w:r w:rsidRPr="00EB2151">
              <w:rPr>
                <w:rFonts w:ascii="Times New Roman" w:eastAsia="Times New Roman" w:hAnsi="Times New Roman" w:cs="Times New Roman"/>
                <w:snapToGrid w:val="0"/>
                <w:color w:val="000000"/>
                <w:sz w:val="20"/>
                <w:szCs w:val="20"/>
                <w:lang w:val="en-GB" w:eastAsia="th-TH"/>
              </w:rPr>
              <w:t>(</w:t>
            </w:r>
            <w:r w:rsidRPr="00FB4221">
              <w:rPr>
                <w:rFonts w:ascii="Times New Roman" w:eastAsia="Times New Roman" w:hAnsi="Times New Roman" w:cs="Times New Roman"/>
                <w:snapToGrid w:val="0"/>
                <w:color w:val="000000"/>
                <w:sz w:val="20"/>
                <w:szCs w:val="20"/>
                <w:lang w:val="en-GB" w:eastAsia="th-TH"/>
              </w:rPr>
              <w:t>21</w:t>
            </w:r>
            <w:r w:rsidRPr="00EB2151">
              <w:rPr>
                <w:rFonts w:ascii="Times New Roman" w:eastAsia="Times New Roman" w:hAnsi="Times New Roman" w:cs="Times New Roman"/>
                <w:snapToGrid w:val="0"/>
                <w:color w:val="000000"/>
                <w:sz w:val="20"/>
                <w:szCs w:val="20"/>
                <w:lang w:val="en-GB" w:eastAsia="th-TH"/>
              </w:rPr>
              <w:t>,</w:t>
            </w:r>
            <w:r w:rsidRPr="00FB4221">
              <w:rPr>
                <w:rFonts w:ascii="Times New Roman" w:eastAsia="Times New Roman" w:hAnsi="Times New Roman" w:cs="Times New Roman"/>
                <w:snapToGrid w:val="0"/>
                <w:color w:val="000000"/>
                <w:sz w:val="20"/>
                <w:szCs w:val="20"/>
                <w:lang w:val="en-GB" w:eastAsia="th-TH"/>
              </w:rPr>
              <w:t>225</w:t>
            </w:r>
            <w:r w:rsidRPr="00EB2151">
              <w:rPr>
                <w:rFonts w:ascii="Times New Roman" w:eastAsia="Times New Roman" w:hAnsi="Times New Roman" w:cs="Times New Roman"/>
                <w:snapToGrid w:val="0"/>
                <w:color w:val="000000"/>
                <w:sz w:val="20"/>
                <w:szCs w:val="20"/>
                <w:lang w:val="en-GB" w:eastAsia="th-TH"/>
              </w:rPr>
              <w:t>)</w:t>
            </w:r>
          </w:p>
        </w:tc>
        <w:tc>
          <w:tcPr>
            <w:tcW w:w="1350" w:type="dxa"/>
            <w:vAlign w:val="bottom"/>
          </w:tcPr>
          <w:p w:rsidR="001F1F39" w:rsidRPr="00EB2151" w:rsidRDefault="001F1F39" w:rsidP="001F1F39">
            <w:pPr>
              <w:pBdr>
                <w:bottom w:val="single" w:sz="6" w:space="1" w:color="auto"/>
              </w:pBdr>
              <w:spacing w:after="0" w:line="220" w:lineRule="exact"/>
              <w:ind w:right="-43"/>
              <w:jc w:val="center"/>
              <w:rPr>
                <w:rFonts w:ascii="Times New Roman" w:eastAsia="Times New Roman" w:hAnsi="Times New Roman" w:cs="Times New Roman"/>
                <w:snapToGrid w:val="0"/>
                <w:color w:val="000000"/>
                <w:sz w:val="20"/>
                <w:szCs w:val="20"/>
                <w:lang w:val="en-GB" w:eastAsia="th-TH"/>
              </w:rPr>
            </w:pPr>
            <w:r>
              <w:rPr>
                <w:rFonts w:ascii="Times New Roman" w:eastAsia="Times New Roman" w:hAnsi="Times New Roman" w:cs="Times New Roman"/>
                <w:snapToGrid w:val="0"/>
                <w:color w:val="000000"/>
                <w:sz w:val="20"/>
                <w:szCs w:val="20"/>
                <w:lang w:val="en-GB" w:eastAsia="th-TH"/>
              </w:rPr>
              <w:t>-</w:t>
            </w:r>
          </w:p>
        </w:tc>
      </w:tr>
      <w:tr w:rsidR="00AF5318" w:rsidRPr="00EB2151" w:rsidTr="001F1F39">
        <w:tc>
          <w:tcPr>
            <w:tcW w:w="6282" w:type="dxa"/>
            <w:vAlign w:val="bottom"/>
          </w:tcPr>
          <w:p w:rsidR="00AF5318" w:rsidRPr="00EB2151" w:rsidRDefault="00AF5318" w:rsidP="00441BA9">
            <w:pPr>
              <w:tabs>
                <w:tab w:val="left" w:pos="612"/>
                <w:tab w:val="left" w:pos="900"/>
                <w:tab w:val="left" w:pos="1440"/>
                <w:tab w:val="left" w:pos="2160"/>
              </w:tabs>
              <w:spacing w:after="0" w:line="220" w:lineRule="exact"/>
              <w:ind w:left="-18" w:right="-108"/>
              <w:jc w:val="thaiDistribute"/>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 xml:space="preserve">Balance as at end of the year </w:t>
            </w:r>
          </w:p>
        </w:tc>
        <w:tc>
          <w:tcPr>
            <w:tcW w:w="1170" w:type="dxa"/>
            <w:vAlign w:val="bottom"/>
          </w:tcPr>
          <w:p w:rsidR="00AF5318" w:rsidRPr="00EB2151" w:rsidRDefault="00B16C13" w:rsidP="00FB4221">
            <w:pPr>
              <w:pBdr>
                <w:bottom w:val="double" w:sz="4" w:space="1" w:color="auto"/>
              </w:pBdr>
              <w:tabs>
                <w:tab w:val="decimal" w:pos="876"/>
              </w:tabs>
              <w:spacing w:after="0" w:line="220" w:lineRule="exact"/>
              <w:ind w:right="-43"/>
              <w:rPr>
                <w:rFonts w:ascii="Times New Roman" w:eastAsia="Times New Roman" w:hAnsi="Times New Roman" w:cs="Times New Roman"/>
                <w:snapToGrid w:val="0"/>
                <w:color w:val="000000"/>
                <w:sz w:val="20"/>
                <w:szCs w:val="20"/>
                <w:lang w:val="en-GB" w:eastAsia="th-TH"/>
              </w:rPr>
            </w:pPr>
            <w:r w:rsidRPr="00FB4221">
              <w:rPr>
                <w:rFonts w:ascii="Times New Roman" w:eastAsia="Times New Roman" w:hAnsi="Times New Roman" w:cs="Times New Roman"/>
                <w:snapToGrid w:val="0"/>
                <w:color w:val="000000"/>
                <w:sz w:val="20"/>
                <w:szCs w:val="20"/>
                <w:lang w:val="en-GB" w:eastAsia="th-TH"/>
              </w:rPr>
              <w:t>222</w:t>
            </w:r>
            <w:r w:rsidR="00AF5318" w:rsidRPr="00EB2151">
              <w:rPr>
                <w:rFonts w:ascii="Times New Roman" w:eastAsia="Times New Roman" w:hAnsi="Times New Roman" w:cs="Times New Roman"/>
                <w:snapToGrid w:val="0"/>
                <w:color w:val="000000"/>
                <w:sz w:val="20"/>
                <w:szCs w:val="20"/>
                <w:lang w:val="en-GB" w:eastAsia="th-TH"/>
              </w:rPr>
              <w:t>,</w:t>
            </w:r>
            <w:r w:rsidRPr="00FB4221">
              <w:rPr>
                <w:rFonts w:ascii="Times New Roman" w:eastAsia="Times New Roman" w:hAnsi="Times New Roman" w:cs="Times New Roman"/>
                <w:snapToGrid w:val="0"/>
                <w:color w:val="000000"/>
                <w:sz w:val="20"/>
                <w:szCs w:val="20"/>
                <w:lang w:val="en-GB" w:eastAsia="th-TH"/>
              </w:rPr>
              <w:t>207</w:t>
            </w:r>
          </w:p>
        </w:tc>
        <w:tc>
          <w:tcPr>
            <w:tcW w:w="1350" w:type="dxa"/>
            <w:vAlign w:val="bottom"/>
          </w:tcPr>
          <w:p w:rsidR="00AF5318" w:rsidRPr="00EB2151" w:rsidRDefault="00B16C13" w:rsidP="00FB4221">
            <w:pPr>
              <w:pBdr>
                <w:bottom w:val="double" w:sz="4" w:space="1" w:color="auto"/>
              </w:pBdr>
              <w:tabs>
                <w:tab w:val="decimal" w:pos="1122"/>
              </w:tabs>
              <w:spacing w:after="0" w:line="220" w:lineRule="exact"/>
              <w:ind w:right="-43"/>
              <w:rPr>
                <w:rFonts w:ascii="Times New Roman" w:eastAsia="Times New Roman" w:hAnsi="Times New Roman" w:cs="Times New Roman"/>
                <w:snapToGrid w:val="0"/>
                <w:color w:val="000000"/>
                <w:sz w:val="20"/>
                <w:szCs w:val="20"/>
                <w:lang w:val="en-GB" w:eastAsia="th-TH"/>
              </w:rPr>
            </w:pPr>
            <w:r w:rsidRPr="00B16C13">
              <w:rPr>
                <w:rFonts w:ascii="Times New Roman" w:eastAsia="Times New Roman" w:hAnsi="Times New Roman" w:cs="Angsana New"/>
                <w:snapToGrid w:val="0"/>
                <w:color w:val="000000"/>
                <w:sz w:val="20"/>
                <w:szCs w:val="20"/>
                <w:lang w:eastAsia="th-TH"/>
              </w:rPr>
              <w:t>186</w:t>
            </w:r>
            <w:r w:rsidR="00AF5318" w:rsidRPr="00EB2151">
              <w:rPr>
                <w:rFonts w:ascii="Times New Roman" w:eastAsia="Times New Roman" w:hAnsi="Times New Roman" w:cs="Times New Roman"/>
                <w:snapToGrid w:val="0"/>
                <w:color w:val="000000"/>
                <w:sz w:val="20"/>
                <w:szCs w:val="20"/>
                <w:lang w:val="en-GB" w:eastAsia="th-TH"/>
              </w:rPr>
              <w:t>,</w:t>
            </w:r>
            <w:r w:rsidRPr="00B16C13">
              <w:rPr>
                <w:rFonts w:ascii="Times New Roman" w:eastAsia="Times New Roman" w:hAnsi="Times New Roman" w:cs="Angsana New"/>
                <w:snapToGrid w:val="0"/>
                <w:color w:val="000000"/>
                <w:sz w:val="20"/>
                <w:szCs w:val="20"/>
                <w:lang w:eastAsia="th-TH"/>
              </w:rPr>
              <w:t>695</w:t>
            </w:r>
          </w:p>
        </w:tc>
      </w:tr>
    </w:tbl>
    <w:p w:rsidR="00DB54CD" w:rsidRPr="00AA22BF" w:rsidRDefault="00DB54CD" w:rsidP="00441BA9">
      <w:pPr>
        <w:tabs>
          <w:tab w:val="left" w:pos="720"/>
          <w:tab w:val="right" w:pos="7200"/>
          <w:tab w:val="right" w:pos="8540"/>
        </w:tabs>
        <w:spacing w:before="240" w:after="240" w:line="260" w:lineRule="exact"/>
        <w:ind w:left="547" w:right="43"/>
        <w:jc w:val="both"/>
        <w:rPr>
          <w:rFonts w:ascii="Times New Roman" w:eastAsia="Times New Roman" w:hAnsi="Times New Roman" w:cs="Times New Roman"/>
          <w:sz w:val="24"/>
          <w:szCs w:val="24"/>
          <w:lang w:val="en-GB"/>
        </w:rPr>
      </w:pPr>
      <w:r w:rsidRPr="00AA22BF">
        <w:rPr>
          <w:rFonts w:ascii="Times New Roman" w:eastAsia="Times New Roman" w:hAnsi="Times New Roman" w:cs="Times New Roman"/>
          <w:sz w:val="24"/>
          <w:szCs w:val="24"/>
          <w:lang w:val="en-GB"/>
        </w:rPr>
        <w:t xml:space="preserve">Goodwill of </w:t>
      </w:r>
      <w:r w:rsidR="00B16C13" w:rsidRPr="00B16C13">
        <w:rPr>
          <w:rFonts w:ascii="Times New Roman" w:eastAsia="Times New Roman" w:hAnsi="Times New Roman" w:cs="Angsana New"/>
          <w:sz w:val="24"/>
          <w:szCs w:val="24"/>
        </w:rPr>
        <w:t>2019</w:t>
      </w:r>
      <w:r w:rsidRPr="00AA22BF">
        <w:rPr>
          <w:rFonts w:ascii="Times New Roman" w:eastAsia="Times New Roman" w:hAnsi="Times New Roman" w:cs="Times New Roman"/>
          <w:sz w:val="24"/>
          <w:szCs w:val="24"/>
          <w:lang w:val="en-GB"/>
        </w:rPr>
        <w:t xml:space="preserve"> was arising from the Company bought shares of </w:t>
      </w:r>
      <w:r w:rsidR="00033295" w:rsidRPr="00AA22BF">
        <w:rPr>
          <w:rFonts w:ascii="Times New Roman" w:eastAsia="Times New Roman" w:hAnsi="Times New Roman" w:cs="Times New Roman"/>
          <w:sz w:val="24"/>
          <w:szCs w:val="24"/>
          <w:lang w:val="en-GB"/>
        </w:rPr>
        <w:t xml:space="preserve">Eco Energy Group Corporation Co., Ltd. </w:t>
      </w:r>
      <w:r w:rsidRPr="00AA22BF">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2018</w:t>
      </w:r>
      <w:r w:rsidRPr="00AA22BF">
        <w:rPr>
          <w:rFonts w:ascii="Times New Roman" w:eastAsia="Times New Roman" w:hAnsi="Times New Roman" w:cs="Times New Roman"/>
          <w:sz w:val="24"/>
          <w:szCs w:val="24"/>
          <w:lang w:val="en-GB"/>
        </w:rPr>
        <w:t xml:space="preserve">: rising from </w:t>
      </w:r>
      <w:r w:rsidRPr="00AA22BF">
        <w:rPr>
          <w:rFonts w:ascii="Times New Roman" w:eastAsia="Times New Roman" w:hAnsi="Times New Roman" w:cs="Times New Roman"/>
          <w:spacing w:val="-4"/>
          <w:sz w:val="24"/>
          <w:szCs w:val="24"/>
          <w:lang w:val="en-GB"/>
        </w:rPr>
        <w:t xml:space="preserve">the Company bought shares of </w:t>
      </w:r>
      <w:r w:rsidR="00033295" w:rsidRPr="00AA22BF">
        <w:rPr>
          <w:rFonts w:ascii="Times New Roman" w:eastAsia="Times New Roman" w:hAnsi="Times New Roman" w:cs="Times New Roman"/>
          <w:sz w:val="24"/>
          <w:szCs w:val="24"/>
          <w:lang w:val="en-GB"/>
        </w:rPr>
        <w:t>the group companies of Star Gas Co., Ltd. and SAM Water Supply Co., Ltd.</w:t>
      </w:r>
      <w:r w:rsidRPr="00AA22BF">
        <w:rPr>
          <w:rFonts w:ascii="Times New Roman" w:eastAsia="Times New Roman" w:hAnsi="Times New Roman" w:cs="Times New Roman"/>
          <w:sz w:val="24"/>
          <w:szCs w:val="24"/>
          <w:lang w:val="en-GB"/>
        </w:rPr>
        <w:t>).</w:t>
      </w:r>
    </w:p>
    <w:p w:rsidR="00DB54CD" w:rsidRPr="00AA22BF" w:rsidRDefault="00DB54CD" w:rsidP="00441BA9">
      <w:pPr>
        <w:tabs>
          <w:tab w:val="left" w:pos="540"/>
          <w:tab w:val="left" w:pos="720"/>
          <w:tab w:val="right" w:pos="7200"/>
          <w:tab w:val="right" w:pos="8540"/>
        </w:tabs>
        <w:spacing w:after="240" w:line="260" w:lineRule="exact"/>
        <w:ind w:left="547" w:right="43"/>
        <w:jc w:val="both"/>
        <w:rPr>
          <w:rFonts w:ascii="Times New Roman" w:eastAsia="Times New Roman" w:hAnsi="Times New Roman" w:cs="Times New Roman"/>
          <w:sz w:val="24"/>
          <w:szCs w:val="24"/>
          <w:lang w:val="en-GB"/>
        </w:rPr>
      </w:pPr>
      <w:r w:rsidRPr="00AA22BF">
        <w:rPr>
          <w:rFonts w:ascii="Times New Roman" w:eastAsia="Times New Roman" w:hAnsi="Times New Roman" w:cs="Times New Roman"/>
          <w:sz w:val="24"/>
          <w:szCs w:val="24"/>
          <w:lang w:val="en-GB"/>
        </w:rPr>
        <w:t xml:space="preserve">The Company and its subsidiary have determined recoverable amounts of their cash generating units (CGUs) based on value in use calculation using cash flow projections from financial budgets </w:t>
      </w:r>
      <w:r w:rsidRPr="00AA22BF">
        <w:rPr>
          <w:rFonts w:ascii="Times New Roman" w:eastAsia="Times New Roman" w:hAnsi="Times New Roman" w:cs="Times New Roman"/>
          <w:spacing w:val="-4"/>
          <w:sz w:val="24"/>
          <w:szCs w:val="24"/>
          <w:lang w:val="en-GB"/>
        </w:rPr>
        <w:t xml:space="preserve">approved by the management covering </w:t>
      </w:r>
      <w:r w:rsidR="00B16C13" w:rsidRPr="00B16C13">
        <w:rPr>
          <w:rFonts w:ascii="Times New Roman" w:eastAsia="Times New Roman" w:hAnsi="Times New Roman" w:cs="Angsana New"/>
          <w:spacing w:val="-4"/>
          <w:sz w:val="24"/>
          <w:szCs w:val="24"/>
        </w:rPr>
        <w:t>15</w:t>
      </w:r>
      <w:r w:rsidRPr="00AA22BF">
        <w:rPr>
          <w:rFonts w:ascii="Times New Roman" w:eastAsia="Times New Roman" w:hAnsi="Times New Roman" w:cs="Times New Roman"/>
          <w:spacing w:val="-4"/>
          <w:sz w:val="24"/>
          <w:szCs w:val="24"/>
          <w:lang w:val="en-GB"/>
        </w:rPr>
        <w:t xml:space="preserve"> years, which some of them are based on the contract period.</w:t>
      </w:r>
    </w:p>
    <w:p w:rsidR="00DB54CD" w:rsidRPr="00EB2151" w:rsidRDefault="00DB54CD" w:rsidP="00441BA9">
      <w:pPr>
        <w:tabs>
          <w:tab w:val="left" w:pos="540"/>
          <w:tab w:val="left" w:pos="720"/>
          <w:tab w:val="right" w:pos="7200"/>
          <w:tab w:val="right" w:pos="8540"/>
        </w:tabs>
        <w:spacing w:before="240" w:after="0" w:line="260" w:lineRule="exact"/>
        <w:ind w:left="547" w:right="43"/>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The management has considered the growth rate from historical operations, expected market growth rate, gross domestic product growth rate and discount rate which are the rates before income tax which relate to the specific risk in that operating segment.</w:t>
      </w:r>
    </w:p>
    <w:p w:rsidR="00DB54CD" w:rsidRPr="00EB2151" w:rsidRDefault="00B16C13" w:rsidP="00AA22BF">
      <w:pPr>
        <w:tabs>
          <w:tab w:val="left" w:pos="540"/>
          <w:tab w:val="left" w:pos="720"/>
          <w:tab w:val="right" w:pos="7200"/>
          <w:tab w:val="right" w:pos="8540"/>
        </w:tabs>
        <w:spacing w:before="480" w:after="240"/>
        <w:ind w:left="1440" w:right="-43" w:hanging="1440"/>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2"/>
          <w:szCs w:val="22"/>
        </w:rPr>
        <w:t>20</w:t>
      </w:r>
      <w:r w:rsidR="00DB54CD" w:rsidRPr="00EB2151">
        <w:rPr>
          <w:rFonts w:ascii="Times New Roman" w:eastAsia="Times New Roman" w:hAnsi="Times New Roman" w:cs="Times New Roman"/>
          <w:b/>
          <w:bCs/>
          <w:sz w:val="22"/>
          <w:szCs w:val="22"/>
          <w:lang w:val="en-GB"/>
        </w:rPr>
        <w:t>.</w:t>
      </w:r>
      <w:r w:rsidR="00DB54CD" w:rsidRPr="00EB2151">
        <w:rPr>
          <w:rFonts w:ascii="Times New Roman" w:eastAsia="Times New Roman" w:hAnsi="Times New Roman" w:cs="Times New Roman"/>
          <w:b/>
          <w:bCs/>
          <w:sz w:val="22"/>
          <w:szCs w:val="22"/>
          <w:cs/>
          <w:lang w:val="en-GB"/>
        </w:rPr>
        <w:tab/>
      </w:r>
      <w:r w:rsidR="00DB54CD" w:rsidRPr="00EB2151">
        <w:rPr>
          <w:rFonts w:ascii="Times New Roman" w:eastAsia="Times New Roman" w:hAnsi="Times New Roman" w:cs="Times New Roman"/>
          <w:b/>
          <w:bCs/>
          <w:sz w:val="20"/>
          <w:szCs w:val="20"/>
          <w:lang w:val="en-GB"/>
        </w:rPr>
        <w:t xml:space="preserve">INTANGIBLE  ASSETS </w:t>
      </w:r>
    </w:p>
    <w:p w:rsidR="00AF5318" w:rsidRPr="00EB2151" w:rsidRDefault="00AF5318" w:rsidP="00441BA9">
      <w:pPr>
        <w:tabs>
          <w:tab w:val="left" w:pos="540"/>
          <w:tab w:val="left" w:pos="720"/>
          <w:tab w:val="right" w:pos="7200"/>
          <w:tab w:val="right" w:pos="8540"/>
        </w:tabs>
        <w:spacing w:before="120" w:after="0" w:line="260" w:lineRule="exact"/>
        <w:ind w:left="1454" w:right="-43" w:hanging="907"/>
        <w:jc w:val="thaiDistribute"/>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 xml:space="preserve">Intangible assets as at December </w:t>
      </w:r>
      <w:r w:rsidR="00B16C13" w:rsidRPr="00B16C13">
        <w:rPr>
          <w:rFonts w:ascii="Times New Roman" w:eastAsia="Times New Roman" w:hAnsi="Times New Roman" w:cs="Angsana New"/>
          <w:sz w:val="22"/>
          <w:szCs w:val="22"/>
        </w:rPr>
        <w:t>31</w:t>
      </w:r>
      <w:r w:rsidRPr="00EB2151">
        <w:rPr>
          <w:rFonts w:ascii="Times New Roman" w:eastAsia="Times New Roman" w:hAnsi="Times New Roman" w:cs="Times New Roman"/>
          <w:sz w:val="22"/>
          <w:szCs w:val="22"/>
          <w:lang w:val="en-GB"/>
        </w:rPr>
        <w:t xml:space="preserve">, </w:t>
      </w:r>
      <w:r w:rsidR="00B16C13" w:rsidRPr="00B16C13">
        <w:rPr>
          <w:rFonts w:ascii="Times New Roman" w:eastAsia="Times New Roman" w:hAnsi="Times New Roman" w:cs="Angsana New"/>
          <w:sz w:val="22"/>
          <w:szCs w:val="22"/>
        </w:rPr>
        <w:t>2019</w:t>
      </w:r>
      <w:r w:rsidRPr="00EB2151">
        <w:rPr>
          <w:rFonts w:ascii="Times New Roman" w:eastAsia="Times New Roman" w:hAnsi="Times New Roman" w:cs="Times New Roman"/>
          <w:sz w:val="22"/>
          <w:szCs w:val="22"/>
          <w:lang w:val="en-GB"/>
        </w:rPr>
        <w:t xml:space="preserve"> and </w:t>
      </w:r>
      <w:r w:rsidR="00B16C13" w:rsidRPr="00B16C13">
        <w:rPr>
          <w:rFonts w:ascii="Times New Roman" w:eastAsia="Times New Roman" w:hAnsi="Times New Roman" w:cs="Angsana New"/>
          <w:sz w:val="22"/>
          <w:szCs w:val="22"/>
        </w:rPr>
        <w:t>2018</w:t>
      </w:r>
      <w:r w:rsidRPr="00EB2151">
        <w:rPr>
          <w:rFonts w:ascii="Times New Roman" w:eastAsia="Times New Roman" w:hAnsi="Times New Roman" w:cs="Times New Roman"/>
          <w:sz w:val="22"/>
          <w:szCs w:val="22"/>
          <w:lang w:val="en-GB"/>
        </w:rPr>
        <w:t xml:space="preserve"> consist of:</w:t>
      </w:r>
    </w:p>
    <w:tbl>
      <w:tblPr>
        <w:tblW w:w="8766" w:type="dxa"/>
        <w:tblInd w:w="450" w:type="dxa"/>
        <w:tblLayout w:type="fixed"/>
        <w:tblCellMar>
          <w:left w:w="0" w:type="dxa"/>
          <w:right w:w="0" w:type="dxa"/>
        </w:tblCellMar>
        <w:tblLook w:val="0000" w:firstRow="0" w:lastRow="0" w:firstColumn="0" w:lastColumn="0" w:noHBand="0" w:noVBand="0"/>
      </w:tblPr>
      <w:tblGrid>
        <w:gridCol w:w="4032"/>
        <w:gridCol w:w="1170"/>
        <w:gridCol w:w="90"/>
        <w:gridCol w:w="1116"/>
        <w:gridCol w:w="54"/>
        <w:gridCol w:w="1125"/>
        <w:gridCol w:w="45"/>
        <w:gridCol w:w="1134"/>
      </w:tblGrid>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2304" w:type="dxa"/>
            <w:gridSpan w:val="3"/>
          </w:tcPr>
          <w:p w:rsidR="00DB54CD" w:rsidRPr="00EB2151" w:rsidRDefault="00DB54CD" w:rsidP="00441BA9">
            <w:pPr>
              <w:spacing w:after="0" w:line="220" w:lineRule="exact"/>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4734" w:type="dxa"/>
            <w:gridSpan w:val="7"/>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 as at</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54"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4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 as at</w:t>
            </w:r>
          </w:p>
        </w:tc>
      </w:tr>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B16C13" w:rsidP="00441BA9">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B16C13" w:rsidP="00441BA9">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r>
      <w:tr w:rsidR="00DB54CD" w:rsidRPr="00EB2151" w:rsidTr="005321B8">
        <w:tc>
          <w:tcPr>
            <w:tcW w:w="4032" w:type="dxa"/>
          </w:tcPr>
          <w:p w:rsidR="00DB54CD" w:rsidRPr="00EB2151" w:rsidRDefault="00DB54CD" w:rsidP="00441BA9">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90"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54" w:type="dxa"/>
          </w:tcPr>
          <w:p w:rsidR="00DB54CD" w:rsidRPr="00EB2151" w:rsidRDefault="00DB54CD" w:rsidP="00441BA9">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45"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441BA9">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r>
      <w:tr w:rsidR="00DB54CD" w:rsidRPr="00EB2151" w:rsidTr="005321B8">
        <w:tc>
          <w:tcPr>
            <w:tcW w:w="4032" w:type="dxa"/>
          </w:tcPr>
          <w:p w:rsidR="00DB54CD" w:rsidRPr="00EB2151" w:rsidRDefault="00CC0D61" w:rsidP="00441BA9">
            <w:pPr>
              <w:spacing w:after="0" w:line="220" w:lineRule="exact"/>
              <w:ind w:left="532" w:hanging="352"/>
              <w:jc w:val="thaiDistribute"/>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Cost</w:t>
            </w:r>
            <w:r w:rsidR="00DB54CD" w:rsidRPr="00EB2151">
              <w:rPr>
                <w:rFonts w:ascii="Times New Roman" w:eastAsia="Times New Roman" w:hAnsi="Times New Roman" w:cs="Times New Roman"/>
                <w:b/>
                <w:bCs/>
                <w:sz w:val="18"/>
                <w:szCs w:val="18"/>
                <w:lang w:val="en-GB"/>
              </w:rPr>
              <w:t>:</w:t>
            </w:r>
          </w:p>
        </w:tc>
        <w:tc>
          <w:tcPr>
            <w:tcW w:w="1170" w:type="dxa"/>
          </w:tcPr>
          <w:p w:rsidR="00DB54CD" w:rsidRPr="00EB2151" w:rsidRDefault="00DB54CD"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90" w:type="dxa"/>
            <w:vAlign w:val="bottom"/>
          </w:tcPr>
          <w:p w:rsidR="00DB54CD" w:rsidRPr="00EB2151" w:rsidRDefault="00DB54CD" w:rsidP="00441BA9">
            <w:pPr>
              <w:tabs>
                <w:tab w:val="decimal" w:pos="966"/>
              </w:tabs>
              <w:spacing w:after="0" w:line="220" w:lineRule="exact"/>
              <w:jc w:val="thaiDistribute"/>
              <w:rPr>
                <w:rFonts w:ascii="Times New Roman" w:eastAsia="Times New Roman" w:hAnsi="Times New Roman" w:cs="Times New Roman"/>
                <w:sz w:val="18"/>
                <w:szCs w:val="18"/>
                <w:lang w:val="en-GB"/>
              </w:rPr>
            </w:pPr>
          </w:p>
        </w:tc>
        <w:tc>
          <w:tcPr>
            <w:tcW w:w="1116" w:type="dxa"/>
          </w:tcPr>
          <w:p w:rsidR="00DB54CD" w:rsidRPr="00EB2151" w:rsidRDefault="00DB54CD" w:rsidP="00441BA9">
            <w:pPr>
              <w:tabs>
                <w:tab w:val="decimal" w:pos="1089"/>
              </w:tabs>
              <w:spacing w:after="0" w:line="220" w:lineRule="exact"/>
              <w:jc w:val="thaiDistribute"/>
              <w:rPr>
                <w:rFonts w:ascii="Times New Roman" w:eastAsia="Times New Roman" w:hAnsi="Times New Roman" w:cs="Times New Roman"/>
                <w:sz w:val="18"/>
                <w:szCs w:val="18"/>
                <w:lang w:val="en-GB"/>
              </w:rPr>
            </w:pPr>
          </w:p>
        </w:tc>
        <w:tc>
          <w:tcPr>
            <w:tcW w:w="54" w:type="dxa"/>
          </w:tcPr>
          <w:p w:rsidR="00DB54CD" w:rsidRPr="00EB2151" w:rsidRDefault="00DB54CD" w:rsidP="00441BA9">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DB54CD" w:rsidP="00441BA9">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45" w:type="dxa"/>
          </w:tcPr>
          <w:p w:rsidR="00DB54CD" w:rsidRPr="00EB2151" w:rsidRDefault="00DB54CD" w:rsidP="00441BA9">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DB54CD"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r>
      <w:tr w:rsidR="00C3044C" w:rsidRPr="00EB2151" w:rsidTr="00C3044C">
        <w:tc>
          <w:tcPr>
            <w:tcW w:w="4032" w:type="dxa"/>
          </w:tcPr>
          <w:p w:rsidR="00C3044C" w:rsidRPr="00EB2151" w:rsidRDefault="00C3044C"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 and application software</w:t>
            </w:r>
          </w:p>
        </w:tc>
        <w:tc>
          <w:tcPr>
            <w:tcW w:w="1170" w:type="dxa"/>
          </w:tcPr>
          <w:p w:rsidR="00C3044C" w:rsidRPr="00EB2151" w:rsidRDefault="00B16C13" w:rsidP="00582583">
            <w:pPr>
              <w:tabs>
                <w:tab w:val="decimal" w:pos="1100"/>
              </w:tabs>
              <w:spacing w:after="0" w:line="220" w:lineRule="exact"/>
              <w:rPr>
                <w:rFonts w:ascii="Times New Roman" w:hAnsi="Times New Roman" w:cs="Times New Roman"/>
                <w:sz w:val="16"/>
                <w:szCs w:val="16"/>
              </w:rPr>
            </w:pPr>
            <w:r w:rsidRPr="00B16C13">
              <w:rPr>
                <w:rFonts w:ascii="Times New Roman" w:hAnsi="Times New Roman" w:cs="Angsana New"/>
                <w:sz w:val="16"/>
                <w:szCs w:val="16"/>
              </w:rPr>
              <w:t>167</w:t>
            </w:r>
            <w:r w:rsidR="00C3044C" w:rsidRPr="00EB2151">
              <w:rPr>
                <w:rFonts w:ascii="Times New Roman" w:hAnsi="Times New Roman" w:cs="Times New Roman"/>
                <w:sz w:val="16"/>
                <w:szCs w:val="16"/>
              </w:rPr>
              <w:t>,</w:t>
            </w:r>
            <w:r w:rsidRPr="00B16C13">
              <w:rPr>
                <w:rFonts w:ascii="Times New Roman" w:hAnsi="Times New Roman" w:cs="Angsana New"/>
                <w:sz w:val="16"/>
                <w:szCs w:val="16"/>
              </w:rPr>
              <w:t>368</w:t>
            </w:r>
          </w:p>
        </w:tc>
        <w:tc>
          <w:tcPr>
            <w:tcW w:w="90" w:type="dxa"/>
          </w:tcPr>
          <w:p w:rsidR="00C3044C" w:rsidRPr="00EB2151" w:rsidRDefault="00C3044C"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C3044C" w:rsidRPr="00EB2151" w:rsidRDefault="00B16C13" w:rsidP="00582583">
            <w:pPr>
              <w:tabs>
                <w:tab w:val="decimal" w:pos="1010"/>
              </w:tabs>
              <w:spacing w:after="0" w:line="220" w:lineRule="exact"/>
              <w:ind w:right="20"/>
              <w:rPr>
                <w:rFonts w:ascii="Times New Roman" w:hAnsi="Times New Roman" w:cs="Times New Roman"/>
                <w:sz w:val="16"/>
                <w:szCs w:val="16"/>
              </w:rPr>
            </w:pPr>
            <w:r w:rsidRPr="00B16C13">
              <w:rPr>
                <w:rFonts w:ascii="Times New Roman" w:hAnsi="Times New Roman" w:cs="Angsana New"/>
                <w:sz w:val="16"/>
                <w:szCs w:val="16"/>
              </w:rPr>
              <w:t>612</w:t>
            </w:r>
          </w:p>
        </w:tc>
        <w:tc>
          <w:tcPr>
            <w:tcW w:w="54" w:type="dxa"/>
            <w:shd w:val="clear" w:color="auto" w:fill="auto"/>
          </w:tcPr>
          <w:p w:rsidR="00C3044C" w:rsidRPr="00EB2151" w:rsidRDefault="00C3044C"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RDefault="00C3044C"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C3044C" w:rsidRPr="00EB2151" w:rsidRDefault="002E3DDE" w:rsidP="00582583">
            <w:pPr>
              <w:tabs>
                <w:tab w:val="decimal" w:pos="101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 xml:space="preserve"> </w:t>
            </w:r>
            <w:r w:rsidR="00B16C13" w:rsidRPr="00B16C13">
              <w:rPr>
                <w:rFonts w:ascii="Times New Roman" w:hAnsi="Times New Roman" w:cs="Angsana New"/>
                <w:sz w:val="16"/>
                <w:szCs w:val="16"/>
              </w:rPr>
              <w:t>167</w:t>
            </w:r>
            <w:r w:rsidRPr="00EB2151">
              <w:rPr>
                <w:rFonts w:ascii="Times New Roman" w:hAnsi="Times New Roman" w:cs="Times New Roman"/>
                <w:sz w:val="16"/>
                <w:szCs w:val="16"/>
              </w:rPr>
              <w:t>,</w:t>
            </w:r>
            <w:r w:rsidR="00B16C13" w:rsidRPr="00B16C13">
              <w:rPr>
                <w:rFonts w:ascii="Times New Roman" w:hAnsi="Times New Roman" w:cs="Angsana New"/>
                <w:sz w:val="16"/>
                <w:szCs w:val="16"/>
              </w:rPr>
              <w:t>980</w:t>
            </w:r>
            <w:r w:rsidR="00C3044C" w:rsidRPr="00EB2151">
              <w:rPr>
                <w:rFonts w:ascii="Times New Roman" w:hAnsi="Times New Roman" w:cs="Times New Roman"/>
                <w:sz w:val="16"/>
                <w:szCs w:val="16"/>
              </w:rPr>
              <w:t xml:space="preserve"> </w:t>
            </w:r>
          </w:p>
        </w:tc>
      </w:tr>
      <w:tr w:rsidR="00C3044C" w:rsidRPr="00EB2151" w:rsidTr="00C3044C">
        <w:tc>
          <w:tcPr>
            <w:tcW w:w="4032" w:type="dxa"/>
          </w:tcPr>
          <w:p w:rsidR="00C3044C" w:rsidRPr="00EB2151" w:rsidRDefault="00C3044C" w:rsidP="00441BA9">
            <w:pPr>
              <w:spacing w:after="0" w:line="220" w:lineRule="exact"/>
              <w:ind w:left="532" w:hanging="19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electricity purchase and sale agreements</w:t>
            </w:r>
          </w:p>
        </w:tc>
        <w:tc>
          <w:tcPr>
            <w:tcW w:w="1170" w:type="dxa"/>
          </w:tcPr>
          <w:p w:rsidR="00C3044C" w:rsidRPr="00EB2151" w:rsidRDefault="00C3044C" w:rsidP="00582583">
            <w:pPr>
              <w:tabs>
                <w:tab w:val="decimal" w:pos="1098"/>
              </w:tabs>
              <w:spacing w:after="0" w:line="220" w:lineRule="exact"/>
              <w:rPr>
                <w:rFonts w:ascii="Times New Roman" w:hAnsi="Times New Roman" w:cs="Times New Roman"/>
                <w:sz w:val="16"/>
                <w:szCs w:val="16"/>
              </w:rPr>
            </w:pPr>
          </w:p>
          <w:p w:rsidR="00C3044C"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96</w:t>
            </w:r>
            <w:r w:rsidR="00C3044C" w:rsidRPr="00EB2151">
              <w:rPr>
                <w:rFonts w:ascii="Times New Roman" w:hAnsi="Times New Roman" w:cs="Times New Roman"/>
                <w:sz w:val="16"/>
                <w:szCs w:val="16"/>
              </w:rPr>
              <w:t>,</w:t>
            </w:r>
            <w:r w:rsidRPr="00582583">
              <w:rPr>
                <w:rFonts w:ascii="Times New Roman" w:hAnsi="Times New Roman" w:cs="Times New Roman"/>
                <w:sz w:val="16"/>
                <w:szCs w:val="16"/>
              </w:rPr>
              <w:t>283</w:t>
            </w:r>
          </w:p>
        </w:tc>
        <w:tc>
          <w:tcPr>
            <w:tcW w:w="90" w:type="dxa"/>
          </w:tcPr>
          <w:p w:rsidR="00C3044C" w:rsidRPr="00EB2151" w:rsidRDefault="00C3044C"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C3044C" w:rsidRPr="00EB2151" w:rsidRDefault="00C3044C" w:rsidP="00441BA9">
            <w:pPr>
              <w:tabs>
                <w:tab w:val="decimal" w:pos="462"/>
              </w:tabs>
              <w:spacing w:after="0" w:line="220" w:lineRule="exact"/>
              <w:ind w:right="96"/>
              <w:jc w:val="center"/>
              <w:rPr>
                <w:rFonts w:ascii="Times New Roman" w:hAnsi="Times New Roman" w:cs="Times New Roman"/>
                <w:sz w:val="16"/>
                <w:szCs w:val="16"/>
              </w:rPr>
            </w:pPr>
          </w:p>
          <w:p w:rsidR="00C3044C" w:rsidRPr="00EB2151" w:rsidRDefault="00C3044C"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shd w:val="clear" w:color="auto" w:fill="auto"/>
          </w:tcPr>
          <w:p w:rsidR="00C3044C" w:rsidRPr="00EB2151" w:rsidRDefault="00C3044C" w:rsidP="00441BA9">
            <w:pPr>
              <w:tabs>
                <w:tab w:val="decimal" w:pos="1098"/>
                <w:tab w:val="decimal" w:pos="1170"/>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p>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RDefault="00C3044C"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E8784B" w:rsidRPr="00582583" w:rsidRDefault="00E8784B" w:rsidP="00582583">
            <w:pPr>
              <w:tabs>
                <w:tab w:val="decimal" w:pos="1010"/>
              </w:tabs>
              <w:spacing w:after="0" w:line="220" w:lineRule="exact"/>
              <w:rPr>
                <w:rFonts w:ascii="Times New Roman" w:hAnsi="Times New Roman" w:cs="Angsana New"/>
                <w:sz w:val="16"/>
                <w:szCs w:val="16"/>
              </w:rPr>
            </w:pPr>
          </w:p>
          <w:p w:rsidR="00C3044C" w:rsidRPr="00582583" w:rsidRDefault="00C3044C"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B16C13" w:rsidRPr="00B16C13">
              <w:rPr>
                <w:rFonts w:ascii="Times New Roman" w:hAnsi="Times New Roman" w:cs="Angsana New"/>
                <w:sz w:val="16"/>
                <w:szCs w:val="16"/>
              </w:rPr>
              <w:t>96</w:t>
            </w:r>
            <w:r w:rsidRPr="00582583">
              <w:rPr>
                <w:rFonts w:ascii="Times New Roman" w:hAnsi="Times New Roman" w:cs="Angsana New"/>
                <w:sz w:val="16"/>
                <w:szCs w:val="16"/>
              </w:rPr>
              <w:t>,</w:t>
            </w:r>
            <w:r w:rsidR="00B16C13" w:rsidRPr="00B16C13">
              <w:rPr>
                <w:rFonts w:ascii="Times New Roman" w:hAnsi="Times New Roman" w:cs="Angsana New"/>
                <w:sz w:val="16"/>
                <w:szCs w:val="16"/>
              </w:rPr>
              <w:t>283</w:t>
            </w:r>
            <w:r w:rsidRPr="00582583">
              <w:rPr>
                <w:rFonts w:ascii="Times New Roman" w:hAnsi="Times New Roman" w:cs="Angsana New"/>
                <w:sz w:val="16"/>
                <w:szCs w:val="16"/>
              </w:rPr>
              <w:t xml:space="preserve"> </w:t>
            </w:r>
          </w:p>
        </w:tc>
      </w:tr>
      <w:tr w:rsidR="00C3044C" w:rsidRPr="00EB2151" w:rsidDel="00DB23B3" w:rsidTr="00C3044C">
        <w:tc>
          <w:tcPr>
            <w:tcW w:w="4032" w:type="dxa"/>
          </w:tcPr>
          <w:p w:rsidR="00C3044C" w:rsidRPr="00EB2151" w:rsidDel="009B49EB" w:rsidRDefault="00C3044C"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and benefits under land lease agreements</w:t>
            </w:r>
          </w:p>
        </w:tc>
        <w:tc>
          <w:tcPr>
            <w:tcW w:w="1170" w:type="dxa"/>
          </w:tcPr>
          <w:p w:rsidR="00C3044C" w:rsidRPr="00EB2151" w:rsidDel="00DB23B3"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69</w:t>
            </w:r>
            <w:r w:rsidR="00C3044C" w:rsidRPr="00EB2151">
              <w:rPr>
                <w:rFonts w:ascii="Times New Roman" w:hAnsi="Times New Roman" w:cs="Times New Roman"/>
                <w:sz w:val="16"/>
                <w:szCs w:val="16"/>
              </w:rPr>
              <w:t>,</w:t>
            </w:r>
            <w:r w:rsidRPr="00582583">
              <w:rPr>
                <w:rFonts w:ascii="Times New Roman" w:hAnsi="Times New Roman" w:cs="Times New Roman"/>
                <w:sz w:val="16"/>
                <w:szCs w:val="16"/>
              </w:rPr>
              <w:t>045</w:t>
            </w:r>
          </w:p>
        </w:tc>
        <w:tc>
          <w:tcPr>
            <w:tcW w:w="90" w:type="dxa"/>
          </w:tcPr>
          <w:p w:rsidR="00C3044C" w:rsidRPr="00EB2151" w:rsidRDefault="00C3044C"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C3044C" w:rsidRPr="00EB2151" w:rsidDel="00DB23B3" w:rsidRDefault="00C3044C"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shd w:val="clear" w:color="auto" w:fill="auto"/>
          </w:tcPr>
          <w:p w:rsidR="00C3044C" w:rsidRPr="00EB2151" w:rsidRDefault="00C3044C" w:rsidP="00441BA9">
            <w:pPr>
              <w:tabs>
                <w:tab w:val="decimal" w:pos="1098"/>
                <w:tab w:val="decimal" w:pos="1170"/>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C3044C" w:rsidRPr="00EB2151" w:rsidDel="00DB23B3"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Del="00DB23B3" w:rsidRDefault="00C3044C"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C3044C" w:rsidRPr="00582583" w:rsidRDefault="00C3044C"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B16C13" w:rsidRPr="00B16C13">
              <w:rPr>
                <w:rFonts w:ascii="Times New Roman" w:hAnsi="Times New Roman" w:cs="Angsana New"/>
                <w:sz w:val="16"/>
                <w:szCs w:val="16"/>
              </w:rPr>
              <w:t>69</w:t>
            </w:r>
            <w:r w:rsidRPr="00582583">
              <w:rPr>
                <w:rFonts w:ascii="Times New Roman" w:hAnsi="Times New Roman" w:cs="Angsana New"/>
                <w:sz w:val="16"/>
                <w:szCs w:val="16"/>
              </w:rPr>
              <w:t>,</w:t>
            </w:r>
            <w:r w:rsidR="00B16C13" w:rsidRPr="00B16C13">
              <w:rPr>
                <w:rFonts w:ascii="Times New Roman" w:hAnsi="Times New Roman" w:cs="Angsana New"/>
                <w:sz w:val="16"/>
                <w:szCs w:val="16"/>
              </w:rPr>
              <w:t>045</w:t>
            </w:r>
            <w:r w:rsidRPr="00582583">
              <w:rPr>
                <w:rFonts w:ascii="Times New Roman" w:hAnsi="Times New Roman" w:cs="Angsana New"/>
                <w:sz w:val="16"/>
                <w:szCs w:val="16"/>
              </w:rPr>
              <w:t xml:space="preserve"> </w:t>
            </w:r>
          </w:p>
        </w:tc>
      </w:tr>
      <w:tr w:rsidR="00C3044C" w:rsidRPr="00EB2151" w:rsidTr="00C3044C">
        <w:tc>
          <w:tcPr>
            <w:tcW w:w="4032" w:type="dxa"/>
          </w:tcPr>
          <w:p w:rsidR="00C3044C" w:rsidRPr="00EB2151" w:rsidRDefault="00C3044C"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gas station management agreements</w:t>
            </w:r>
          </w:p>
        </w:tc>
        <w:tc>
          <w:tcPr>
            <w:tcW w:w="1170" w:type="dxa"/>
          </w:tcPr>
          <w:p w:rsidR="00C3044C"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82</w:t>
            </w:r>
            <w:r w:rsidR="00C3044C" w:rsidRPr="00EB2151">
              <w:rPr>
                <w:rFonts w:ascii="Times New Roman" w:hAnsi="Times New Roman" w:cs="Times New Roman"/>
                <w:sz w:val="16"/>
                <w:szCs w:val="16"/>
              </w:rPr>
              <w:t>,</w:t>
            </w:r>
            <w:r w:rsidRPr="00582583">
              <w:rPr>
                <w:rFonts w:ascii="Times New Roman" w:hAnsi="Times New Roman" w:cs="Times New Roman"/>
                <w:sz w:val="16"/>
                <w:szCs w:val="16"/>
              </w:rPr>
              <w:t>640</w:t>
            </w:r>
          </w:p>
        </w:tc>
        <w:tc>
          <w:tcPr>
            <w:tcW w:w="90" w:type="dxa"/>
          </w:tcPr>
          <w:p w:rsidR="00C3044C" w:rsidRPr="00EB2151" w:rsidRDefault="00C3044C"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C3044C" w:rsidRPr="00EB2151" w:rsidRDefault="00C3044C"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shd w:val="clear" w:color="auto" w:fill="auto"/>
          </w:tcPr>
          <w:p w:rsidR="00C3044C" w:rsidRPr="00EB2151" w:rsidRDefault="00C3044C" w:rsidP="00441BA9">
            <w:pPr>
              <w:tabs>
                <w:tab w:val="decimal" w:pos="1098"/>
                <w:tab w:val="decimal" w:pos="1170"/>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RDefault="00C3044C"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C3044C" w:rsidRPr="00582583" w:rsidRDefault="00C3044C"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B16C13" w:rsidRPr="00B16C13">
              <w:rPr>
                <w:rFonts w:ascii="Times New Roman" w:hAnsi="Times New Roman" w:cs="Angsana New"/>
                <w:sz w:val="16"/>
                <w:szCs w:val="16"/>
              </w:rPr>
              <w:t>82</w:t>
            </w:r>
            <w:r w:rsidRPr="00582583">
              <w:rPr>
                <w:rFonts w:ascii="Times New Roman" w:hAnsi="Times New Roman" w:cs="Angsana New"/>
                <w:sz w:val="16"/>
                <w:szCs w:val="16"/>
              </w:rPr>
              <w:t>,</w:t>
            </w:r>
            <w:r w:rsidR="00B16C13" w:rsidRPr="00B16C13">
              <w:rPr>
                <w:rFonts w:ascii="Times New Roman" w:hAnsi="Times New Roman" w:cs="Angsana New"/>
                <w:sz w:val="16"/>
                <w:szCs w:val="16"/>
              </w:rPr>
              <w:t>640</w:t>
            </w:r>
            <w:r w:rsidRPr="00582583">
              <w:rPr>
                <w:rFonts w:ascii="Times New Roman" w:hAnsi="Times New Roman" w:cs="Angsana New"/>
                <w:sz w:val="16"/>
                <w:szCs w:val="16"/>
              </w:rPr>
              <w:t xml:space="preserve"> </w:t>
            </w:r>
          </w:p>
        </w:tc>
      </w:tr>
      <w:tr w:rsidR="00C3044C" w:rsidRPr="00EB2151" w:rsidTr="00C3044C">
        <w:tc>
          <w:tcPr>
            <w:tcW w:w="4032" w:type="dxa"/>
          </w:tcPr>
          <w:p w:rsidR="00C3044C" w:rsidRPr="00EB2151" w:rsidRDefault="00E8784B" w:rsidP="00441BA9">
            <w:pPr>
              <w:spacing w:after="0" w:line="220" w:lineRule="exact"/>
              <w:ind w:left="532" w:hanging="199"/>
              <w:jc w:val="thaiDistribute"/>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Customer contract</w:t>
            </w:r>
            <w:r w:rsidR="00E81410">
              <w:rPr>
                <w:rFonts w:ascii="Times New Roman" w:eastAsia="Times New Roman" w:hAnsi="Times New Roman" w:cs="Times New Roman"/>
                <w:sz w:val="18"/>
                <w:szCs w:val="18"/>
                <w:lang w:val="en-GB"/>
              </w:rPr>
              <w:t>s</w:t>
            </w:r>
          </w:p>
        </w:tc>
        <w:tc>
          <w:tcPr>
            <w:tcW w:w="1170" w:type="dxa"/>
            <w:tcBorders>
              <w:bottom w:val="single" w:sz="4" w:space="0" w:color="auto"/>
            </w:tcBorders>
          </w:tcPr>
          <w:p w:rsidR="00C3044C"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52</w:t>
            </w:r>
            <w:r w:rsidR="00C3044C" w:rsidRPr="00EB2151">
              <w:rPr>
                <w:rFonts w:ascii="Times New Roman" w:hAnsi="Times New Roman" w:cs="Times New Roman"/>
                <w:sz w:val="16"/>
                <w:szCs w:val="16"/>
              </w:rPr>
              <w:t>,</w:t>
            </w:r>
            <w:r w:rsidRPr="00582583">
              <w:rPr>
                <w:rFonts w:ascii="Times New Roman" w:hAnsi="Times New Roman" w:cs="Times New Roman"/>
                <w:sz w:val="16"/>
                <w:szCs w:val="16"/>
              </w:rPr>
              <w:t>009</w:t>
            </w:r>
          </w:p>
        </w:tc>
        <w:tc>
          <w:tcPr>
            <w:tcW w:w="90" w:type="dxa"/>
          </w:tcPr>
          <w:p w:rsidR="00C3044C" w:rsidRPr="00EB2151" w:rsidRDefault="00C3044C"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Borders>
              <w:bottom w:val="single" w:sz="4" w:space="0" w:color="auto"/>
            </w:tcBorders>
            <w:shd w:val="clear" w:color="auto" w:fill="auto"/>
          </w:tcPr>
          <w:p w:rsidR="00C3044C" w:rsidRPr="00EB2151" w:rsidRDefault="00C3044C"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shd w:val="clear" w:color="auto" w:fill="auto"/>
          </w:tcPr>
          <w:p w:rsidR="00C3044C" w:rsidRPr="00EB2151" w:rsidRDefault="00C3044C" w:rsidP="00441BA9">
            <w:pPr>
              <w:tabs>
                <w:tab w:val="decimal" w:pos="1098"/>
                <w:tab w:val="decimal" w:pos="1170"/>
              </w:tabs>
              <w:spacing w:after="0" w:line="220" w:lineRule="exact"/>
              <w:ind w:left="-72" w:right="96"/>
              <w:jc w:val="thaiDistribute"/>
              <w:rPr>
                <w:rFonts w:ascii="Times New Roman" w:hAnsi="Times New Roman" w:cs="Times New Roman"/>
                <w:sz w:val="16"/>
                <w:szCs w:val="16"/>
              </w:rPr>
            </w:pPr>
          </w:p>
        </w:tc>
        <w:tc>
          <w:tcPr>
            <w:tcW w:w="1125" w:type="dxa"/>
            <w:tcBorders>
              <w:bottom w:val="single" w:sz="4" w:space="0" w:color="auto"/>
            </w:tcBorders>
            <w:shd w:val="clear" w:color="auto" w:fill="auto"/>
          </w:tcPr>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RDefault="00C3044C"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tcBorders>
              <w:bottom w:val="single" w:sz="4" w:space="0" w:color="auto"/>
            </w:tcBorders>
            <w:shd w:val="clear" w:color="auto" w:fill="auto"/>
          </w:tcPr>
          <w:p w:rsidR="00C3044C" w:rsidRPr="00582583" w:rsidRDefault="00C3044C"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B16C13" w:rsidRPr="00B16C13">
              <w:rPr>
                <w:rFonts w:ascii="Times New Roman" w:hAnsi="Times New Roman" w:cs="Angsana New"/>
                <w:sz w:val="16"/>
                <w:szCs w:val="16"/>
              </w:rPr>
              <w:t>52</w:t>
            </w:r>
            <w:r w:rsidRPr="00582583">
              <w:rPr>
                <w:rFonts w:ascii="Times New Roman" w:hAnsi="Times New Roman" w:cs="Angsana New"/>
                <w:sz w:val="16"/>
                <w:szCs w:val="16"/>
              </w:rPr>
              <w:t>,</w:t>
            </w:r>
            <w:r w:rsidR="00B16C13" w:rsidRPr="00B16C13">
              <w:rPr>
                <w:rFonts w:ascii="Times New Roman" w:hAnsi="Times New Roman" w:cs="Angsana New"/>
                <w:sz w:val="16"/>
                <w:szCs w:val="16"/>
              </w:rPr>
              <w:t>009</w:t>
            </w:r>
            <w:r w:rsidRPr="00582583">
              <w:rPr>
                <w:rFonts w:ascii="Times New Roman" w:hAnsi="Times New Roman" w:cs="Angsana New"/>
                <w:sz w:val="16"/>
                <w:szCs w:val="16"/>
              </w:rPr>
              <w:t xml:space="preserve"> </w:t>
            </w:r>
          </w:p>
        </w:tc>
      </w:tr>
      <w:tr w:rsidR="00C3044C" w:rsidRPr="00EB2151" w:rsidTr="00C3044C">
        <w:tc>
          <w:tcPr>
            <w:tcW w:w="4032" w:type="dxa"/>
          </w:tcPr>
          <w:p w:rsidR="00C3044C" w:rsidRPr="00EB2151" w:rsidRDefault="00C3044C" w:rsidP="00441BA9">
            <w:pPr>
              <w:spacing w:after="0" w:line="220" w:lineRule="exact"/>
              <w:ind w:left="532" w:firstLine="44"/>
              <w:jc w:val="thaiDistribute"/>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Costs</w:t>
            </w:r>
          </w:p>
        </w:tc>
        <w:tc>
          <w:tcPr>
            <w:tcW w:w="1170" w:type="dxa"/>
            <w:tcBorders>
              <w:top w:val="single" w:sz="4" w:space="0" w:color="auto"/>
              <w:bottom w:val="single" w:sz="4" w:space="0" w:color="auto"/>
            </w:tcBorders>
          </w:tcPr>
          <w:p w:rsidR="00C3044C"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467</w:t>
            </w:r>
            <w:r w:rsidR="00C3044C" w:rsidRPr="00EB2151">
              <w:rPr>
                <w:rFonts w:ascii="Times New Roman" w:hAnsi="Times New Roman" w:cs="Times New Roman"/>
                <w:sz w:val="16"/>
                <w:szCs w:val="16"/>
              </w:rPr>
              <w:t>,</w:t>
            </w:r>
            <w:r w:rsidRPr="00582583">
              <w:rPr>
                <w:rFonts w:ascii="Times New Roman" w:hAnsi="Times New Roman" w:cs="Times New Roman"/>
                <w:sz w:val="16"/>
                <w:szCs w:val="16"/>
              </w:rPr>
              <w:t>345</w:t>
            </w:r>
          </w:p>
        </w:tc>
        <w:tc>
          <w:tcPr>
            <w:tcW w:w="90" w:type="dxa"/>
          </w:tcPr>
          <w:p w:rsidR="00C3044C" w:rsidRPr="00EB2151" w:rsidRDefault="00C3044C" w:rsidP="00441BA9">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bottom w:val="single" w:sz="4" w:space="0" w:color="auto"/>
            </w:tcBorders>
            <w:shd w:val="clear" w:color="auto" w:fill="auto"/>
          </w:tcPr>
          <w:p w:rsidR="00C3044C" w:rsidRPr="00EB2151" w:rsidRDefault="00B16C13" w:rsidP="00582583">
            <w:pPr>
              <w:tabs>
                <w:tab w:val="decimal" w:pos="1010"/>
              </w:tabs>
              <w:spacing w:after="0" w:line="220" w:lineRule="exact"/>
              <w:ind w:right="20"/>
              <w:rPr>
                <w:rFonts w:ascii="Times New Roman" w:hAnsi="Times New Roman" w:cs="Times New Roman"/>
                <w:sz w:val="16"/>
                <w:szCs w:val="16"/>
              </w:rPr>
            </w:pPr>
            <w:r w:rsidRPr="00B16C13">
              <w:rPr>
                <w:rFonts w:ascii="Times New Roman" w:hAnsi="Times New Roman" w:cs="Angsana New"/>
                <w:sz w:val="16"/>
                <w:szCs w:val="16"/>
              </w:rPr>
              <w:t>612</w:t>
            </w:r>
          </w:p>
        </w:tc>
        <w:tc>
          <w:tcPr>
            <w:tcW w:w="54" w:type="dxa"/>
            <w:shd w:val="clear" w:color="auto" w:fill="auto"/>
          </w:tcPr>
          <w:p w:rsidR="00C3044C" w:rsidRPr="00EB2151" w:rsidRDefault="00C3044C"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shd w:val="clear" w:color="auto" w:fill="auto"/>
          </w:tcPr>
          <w:p w:rsidR="00C3044C" w:rsidRPr="00EB2151" w:rsidRDefault="00C3044C"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C3044C" w:rsidRPr="00EB2151" w:rsidRDefault="00C3044C" w:rsidP="00441BA9">
            <w:pPr>
              <w:tabs>
                <w:tab w:val="decimal" w:pos="1098"/>
              </w:tabs>
              <w:spacing w:after="0" w:line="220" w:lineRule="exact"/>
              <w:ind w:right="96"/>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tcPr>
          <w:p w:rsidR="00C3044C" w:rsidRPr="00582583" w:rsidRDefault="002E3DDE"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B16C13" w:rsidRPr="00B16C13">
              <w:rPr>
                <w:rFonts w:ascii="Times New Roman" w:hAnsi="Times New Roman" w:cs="Angsana New"/>
                <w:sz w:val="16"/>
                <w:szCs w:val="16"/>
              </w:rPr>
              <w:t>467</w:t>
            </w:r>
            <w:r w:rsidRPr="00582583">
              <w:rPr>
                <w:rFonts w:ascii="Times New Roman" w:hAnsi="Times New Roman" w:cs="Angsana New"/>
                <w:sz w:val="16"/>
                <w:szCs w:val="16"/>
              </w:rPr>
              <w:t>,</w:t>
            </w:r>
            <w:r w:rsidR="00B16C13" w:rsidRPr="00B16C13">
              <w:rPr>
                <w:rFonts w:ascii="Times New Roman" w:hAnsi="Times New Roman" w:cs="Angsana New"/>
                <w:sz w:val="16"/>
                <w:szCs w:val="16"/>
              </w:rPr>
              <w:t>957</w:t>
            </w:r>
            <w:r w:rsidR="00C3044C" w:rsidRPr="00582583">
              <w:rPr>
                <w:rFonts w:ascii="Times New Roman" w:hAnsi="Times New Roman" w:cs="Angsana New"/>
                <w:sz w:val="16"/>
                <w:szCs w:val="16"/>
              </w:rPr>
              <w:t xml:space="preserve"> </w:t>
            </w:r>
          </w:p>
        </w:tc>
      </w:tr>
      <w:tr w:rsidR="009B36ED" w:rsidRPr="00EB2151" w:rsidTr="006F5C2A">
        <w:tc>
          <w:tcPr>
            <w:tcW w:w="4032" w:type="dxa"/>
          </w:tcPr>
          <w:p w:rsidR="009B36ED" w:rsidRPr="00EB2151" w:rsidRDefault="009B36ED" w:rsidP="00441BA9">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Accumulated amortization</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w:t>
            </w:r>
          </w:p>
        </w:tc>
        <w:tc>
          <w:tcPr>
            <w:tcW w:w="1170" w:type="dxa"/>
          </w:tcPr>
          <w:p w:rsidR="009B36ED" w:rsidRPr="00EB2151" w:rsidRDefault="009B36ED" w:rsidP="00582583">
            <w:pPr>
              <w:tabs>
                <w:tab w:val="decimal" w:pos="1098"/>
              </w:tabs>
              <w:spacing w:after="0" w:line="220" w:lineRule="exact"/>
              <w:rPr>
                <w:rFonts w:ascii="Times New Roman" w:hAnsi="Times New Roman" w:cs="Times New Roman"/>
                <w:sz w:val="16"/>
                <w:szCs w:val="16"/>
              </w:rPr>
            </w:pPr>
          </w:p>
        </w:tc>
        <w:tc>
          <w:tcPr>
            <w:tcW w:w="90" w:type="dxa"/>
            <w:vAlign w:val="bottom"/>
          </w:tcPr>
          <w:p w:rsidR="009B36ED" w:rsidRPr="00EB2151" w:rsidRDefault="009B36ED"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9B36ED" w:rsidRPr="00EB2151" w:rsidRDefault="009B36ED" w:rsidP="00441BA9">
            <w:pPr>
              <w:tabs>
                <w:tab w:val="decimal" w:pos="1089"/>
              </w:tabs>
              <w:spacing w:after="0" w:line="220" w:lineRule="exact"/>
              <w:ind w:right="96"/>
              <w:jc w:val="thaiDistribute"/>
              <w:rPr>
                <w:rFonts w:ascii="Times New Roman" w:hAnsi="Times New Roman" w:cs="Times New Roman"/>
                <w:sz w:val="16"/>
                <w:szCs w:val="16"/>
              </w:rPr>
            </w:pPr>
          </w:p>
        </w:tc>
        <w:tc>
          <w:tcPr>
            <w:tcW w:w="54" w:type="dxa"/>
            <w:shd w:val="clear" w:color="auto" w:fill="auto"/>
          </w:tcPr>
          <w:p w:rsidR="009B36ED" w:rsidRPr="00EB2151" w:rsidRDefault="009B36ED"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top w:val="single" w:sz="4" w:space="0" w:color="auto"/>
            </w:tcBorders>
            <w:shd w:val="clear" w:color="auto" w:fill="auto"/>
          </w:tcPr>
          <w:p w:rsidR="009B36ED" w:rsidRPr="00EB2151" w:rsidRDefault="009B36ED" w:rsidP="00441BA9">
            <w:pPr>
              <w:tabs>
                <w:tab w:val="decimal" w:pos="1206"/>
              </w:tabs>
              <w:spacing w:after="0" w:line="220" w:lineRule="exact"/>
              <w:ind w:right="96"/>
              <w:jc w:val="thaiDistribute"/>
              <w:rPr>
                <w:rFonts w:ascii="Times New Roman" w:hAnsi="Times New Roman" w:cs="Times New Roman"/>
                <w:sz w:val="16"/>
                <w:szCs w:val="16"/>
              </w:rPr>
            </w:pPr>
          </w:p>
        </w:tc>
        <w:tc>
          <w:tcPr>
            <w:tcW w:w="45" w:type="dxa"/>
            <w:shd w:val="clear" w:color="auto" w:fill="auto"/>
          </w:tcPr>
          <w:p w:rsidR="009B36ED" w:rsidRPr="00EB2151" w:rsidRDefault="009B36ED" w:rsidP="00441BA9">
            <w:pPr>
              <w:tabs>
                <w:tab w:val="decimal" w:pos="1206"/>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9B36ED" w:rsidRPr="00582583" w:rsidRDefault="009B36ED" w:rsidP="00582583">
            <w:pPr>
              <w:tabs>
                <w:tab w:val="decimal" w:pos="1010"/>
              </w:tabs>
              <w:spacing w:after="0" w:line="220" w:lineRule="exact"/>
              <w:rPr>
                <w:rFonts w:ascii="Times New Roman" w:hAnsi="Times New Roman" w:cs="Angsana New"/>
                <w:sz w:val="16"/>
                <w:szCs w:val="16"/>
              </w:rPr>
            </w:pPr>
          </w:p>
        </w:tc>
      </w:tr>
      <w:tr w:rsidR="006F5C2A" w:rsidRPr="00EB2151" w:rsidTr="006F5C2A">
        <w:tc>
          <w:tcPr>
            <w:tcW w:w="4032" w:type="dxa"/>
          </w:tcPr>
          <w:p w:rsidR="006F5C2A" w:rsidRPr="00EB2151" w:rsidRDefault="006F5C2A"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 and application software</w:t>
            </w:r>
          </w:p>
        </w:tc>
        <w:tc>
          <w:tcPr>
            <w:tcW w:w="1170" w:type="dxa"/>
          </w:tcPr>
          <w:p w:rsidR="006F5C2A" w:rsidRPr="00EB2151" w:rsidRDefault="00F74D58" w:rsidP="00582583">
            <w:pPr>
              <w:tabs>
                <w:tab w:val="decimal" w:pos="11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61</w:t>
            </w:r>
            <w:r w:rsidR="006F5C2A" w:rsidRPr="00EB2151">
              <w:rPr>
                <w:rFonts w:ascii="Times New Roman" w:hAnsi="Times New Roman" w:cs="Times New Roman"/>
                <w:sz w:val="16"/>
                <w:szCs w:val="16"/>
              </w:rPr>
              <w:t>,</w:t>
            </w:r>
            <w:r w:rsidR="00B16C13" w:rsidRPr="00582583">
              <w:rPr>
                <w:rFonts w:ascii="Times New Roman" w:hAnsi="Times New Roman" w:cs="Times New Roman"/>
                <w:sz w:val="16"/>
                <w:szCs w:val="16"/>
              </w:rPr>
              <w:t>245</w:t>
            </w:r>
            <w:r w:rsidRPr="00EB2151">
              <w:rPr>
                <w:rFonts w:ascii="Times New Roman" w:hAnsi="Times New Roman" w:cs="Times New Roman"/>
                <w:sz w:val="16"/>
                <w:szCs w:val="16"/>
              </w:rPr>
              <w:t>)</w:t>
            </w:r>
          </w:p>
        </w:tc>
        <w:tc>
          <w:tcPr>
            <w:tcW w:w="90" w:type="dxa"/>
          </w:tcPr>
          <w:p w:rsidR="006F5C2A" w:rsidRPr="00EB2151" w:rsidRDefault="006F5C2A"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6F5C2A" w:rsidRPr="00582583" w:rsidRDefault="002E3DDE"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B16C13" w:rsidRPr="00B16C13">
              <w:rPr>
                <w:rFonts w:ascii="Times New Roman" w:hAnsi="Times New Roman" w:cs="Angsana New"/>
                <w:sz w:val="16"/>
                <w:szCs w:val="16"/>
              </w:rPr>
              <w:t>1</w:t>
            </w:r>
            <w:r w:rsidRPr="00582583">
              <w:rPr>
                <w:rFonts w:ascii="Times New Roman" w:hAnsi="Times New Roman" w:cs="Angsana New"/>
                <w:sz w:val="16"/>
                <w:szCs w:val="16"/>
              </w:rPr>
              <w:t>,</w:t>
            </w:r>
            <w:r w:rsidR="00B16C13" w:rsidRPr="00B16C13">
              <w:rPr>
                <w:rFonts w:ascii="Times New Roman" w:hAnsi="Times New Roman" w:cs="Angsana New"/>
                <w:sz w:val="16"/>
                <w:szCs w:val="16"/>
              </w:rPr>
              <w:t>120</w:t>
            </w:r>
            <w:r w:rsidR="00F74D58" w:rsidRPr="00582583">
              <w:rPr>
                <w:rFonts w:ascii="Times New Roman" w:hAnsi="Times New Roman" w:cs="Angsana New"/>
                <w:sz w:val="16"/>
                <w:szCs w:val="16"/>
              </w:rPr>
              <w:t>)</w:t>
            </w:r>
            <w:r w:rsidR="006F5C2A" w:rsidRPr="00582583">
              <w:rPr>
                <w:rFonts w:ascii="Times New Roman" w:hAnsi="Times New Roman" w:cs="Angsana New"/>
                <w:sz w:val="16"/>
                <w:szCs w:val="16"/>
              </w:rPr>
              <w:t xml:space="preserve"> </w:t>
            </w:r>
          </w:p>
        </w:tc>
        <w:tc>
          <w:tcPr>
            <w:tcW w:w="54" w:type="dxa"/>
            <w:shd w:val="clear" w:color="auto" w:fill="auto"/>
          </w:tcPr>
          <w:p w:rsidR="006F5C2A" w:rsidRPr="00EB2151" w:rsidRDefault="006F5C2A"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RDefault="006F5C2A" w:rsidP="00441BA9">
            <w:pPr>
              <w:spacing w:after="0" w:line="220" w:lineRule="exact"/>
              <w:ind w:right="96"/>
              <w:jc w:val="center"/>
              <w:rPr>
                <w:rFonts w:ascii="Times New Roman" w:hAnsi="Times New Roman" w:cs="Times New Roman"/>
                <w:sz w:val="16"/>
                <w:szCs w:val="16"/>
              </w:rPr>
            </w:pPr>
          </w:p>
        </w:tc>
        <w:tc>
          <w:tcPr>
            <w:tcW w:w="1134" w:type="dxa"/>
            <w:shd w:val="clear" w:color="auto" w:fill="auto"/>
          </w:tcPr>
          <w:p w:rsidR="006F5C2A" w:rsidRPr="00582583" w:rsidRDefault="006F5C2A"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B16C13" w:rsidRPr="00B16C13">
              <w:rPr>
                <w:rFonts w:ascii="Times New Roman" w:hAnsi="Times New Roman" w:cs="Angsana New"/>
                <w:sz w:val="16"/>
                <w:szCs w:val="16"/>
              </w:rPr>
              <w:t>62</w:t>
            </w:r>
            <w:r w:rsidRPr="00582583">
              <w:rPr>
                <w:rFonts w:ascii="Times New Roman" w:hAnsi="Times New Roman" w:cs="Angsana New"/>
                <w:sz w:val="16"/>
                <w:szCs w:val="16"/>
              </w:rPr>
              <w:t>,</w:t>
            </w:r>
            <w:r w:rsidR="00B16C13" w:rsidRPr="00B16C13">
              <w:rPr>
                <w:rFonts w:ascii="Times New Roman" w:hAnsi="Times New Roman" w:cs="Angsana New"/>
                <w:sz w:val="16"/>
                <w:szCs w:val="16"/>
              </w:rPr>
              <w:t>365</w:t>
            </w:r>
            <w:r w:rsidR="00F74D58" w:rsidRPr="00582583">
              <w:rPr>
                <w:rFonts w:ascii="Times New Roman" w:hAnsi="Times New Roman" w:cs="Angsana New"/>
                <w:sz w:val="16"/>
                <w:szCs w:val="16"/>
              </w:rPr>
              <w:t>)</w:t>
            </w:r>
            <w:r w:rsidRPr="00582583">
              <w:rPr>
                <w:rFonts w:ascii="Times New Roman" w:hAnsi="Times New Roman" w:cs="Angsana New"/>
                <w:sz w:val="16"/>
                <w:szCs w:val="16"/>
              </w:rPr>
              <w:t xml:space="preserve"> </w:t>
            </w:r>
          </w:p>
        </w:tc>
      </w:tr>
      <w:tr w:rsidR="006F5C2A" w:rsidRPr="00EB2151" w:rsidTr="006F5C2A">
        <w:tc>
          <w:tcPr>
            <w:tcW w:w="4032" w:type="dxa"/>
          </w:tcPr>
          <w:p w:rsidR="006F5C2A" w:rsidRPr="00EB2151" w:rsidRDefault="006F5C2A" w:rsidP="00441BA9">
            <w:pPr>
              <w:spacing w:after="0" w:line="220" w:lineRule="exact"/>
              <w:ind w:left="532" w:hanging="19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electricity purchase and sale agreements</w:t>
            </w:r>
          </w:p>
        </w:tc>
        <w:tc>
          <w:tcPr>
            <w:tcW w:w="1170" w:type="dxa"/>
          </w:tcPr>
          <w:p w:rsidR="006F5C2A" w:rsidRPr="00EB2151" w:rsidRDefault="006F5C2A" w:rsidP="00582583">
            <w:pPr>
              <w:tabs>
                <w:tab w:val="decimal" w:pos="1100"/>
              </w:tabs>
              <w:spacing w:after="0" w:line="220" w:lineRule="exact"/>
              <w:rPr>
                <w:rFonts w:ascii="Times New Roman" w:hAnsi="Times New Roman" w:cs="Times New Roman"/>
                <w:sz w:val="16"/>
                <w:szCs w:val="16"/>
              </w:rPr>
            </w:pPr>
          </w:p>
          <w:p w:rsidR="006F5C2A" w:rsidRPr="00EB2151" w:rsidRDefault="00F74D58" w:rsidP="00582583">
            <w:pPr>
              <w:tabs>
                <w:tab w:val="decimal" w:pos="11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16</w:t>
            </w:r>
            <w:r w:rsidR="006F5C2A" w:rsidRPr="00EB2151">
              <w:rPr>
                <w:rFonts w:ascii="Times New Roman" w:hAnsi="Times New Roman" w:cs="Times New Roman"/>
                <w:sz w:val="16"/>
                <w:szCs w:val="16"/>
              </w:rPr>
              <w:t>,</w:t>
            </w:r>
            <w:r w:rsidR="00B16C13" w:rsidRPr="00582583">
              <w:rPr>
                <w:rFonts w:ascii="Times New Roman" w:hAnsi="Times New Roman" w:cs="Times New Roman"/>
                <w:sz w:val="16"/>
                <w:szCs w:val="16"/>
              </w:rPr>
              <w:t>562</w:t>
            </w:r>
            <w:r w:rsidRPr="00EB2151">
              <w:rPr>
                <w:rFonts w:ascii="Times New Roman" w:hAnsi="Times New Roman" w:cs="Times New Roman"/>
                <w:sz w:val="16"/>
                <w:szCs w:val="16"/>
              </w:rPr>
              <w:t>)</w:t>
            </w:r>
          </w:p>
        </w:tc>
        <w:tc>
          <w:tcPr>
            <w:tcW w:w="90" w:type="dxa"/>
          </w:tcPr>
          <w:p w:rsidR="006F5C2A" w:rsidRPr="00EB2151" w:rsidRDefault="006F5C2A"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6F5C2A" w:rsidRPr="00582583" w:rsidRDefault="006F5C2A" w:rsidP="00582583">
            <w:pPr>
              <w:tabs>
                <w:tab w:val="decimal" w:pos="1010"/>
              </w:tabs>
              <w:spacing w:after="0" w:line="220" w:lineRule="exact"/>
              <w:ind w:right="20"/>
              <w:rPr>
                <w:rFonts w:ascii="Times New Roman" w:hAnsi="Times New Roman" w:cs="Angsana New"/>
                <w:sz w:val="16"/>
                <w:szCs w:val="16"/>
              </w:rPr>
            </w:pPr>
          </w:p>
          <w:p w:rsidR="006F5C2A" w:rsidRPr="00582583" w:rsidRDefault="006F5C2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B16C13" w:rsidRPr="00B16C13">
              <w:rPr>
                <w:rFonts w:ascii="Times New Roman" w:hAnsi="Times New Roman" w:cs="Angsana New"/>
                <w:sz w:val="16"/>
                <w:szCs w:val="16"/>
              </w:rPr>
              <w:t>3</w:t>
            </w:r>
            <w:r w:rsidRPr="00582583">
              <w:rPr>
                <w:rFonts w:ascii="Times New Roman" w:hAnsi="Times New Roman" w:cs="Angsana New"/>
                <w:sz w:val="16"/>
                <w:szCs w:val="16"/>
              </w:rPr>
              <w:t>,</w:t>
            </w:r>
            <w:r w:rsidR="00B16C13" w:rsidRPr="00B16C13">
              <w:rPr>
                <w:rFonts w:ascii="Times New Roman" w:hAnsi="Times New Roman" w:cs="Angsana New"/>
                <w:sz w:val="16"/>
                <w:szCs w:val="16"/>
              </w:rPr>
              <w:t>929</w:t>
            </w:r>
            <w:r w:rsidR="00F74D58" w:rsidRPr="00582583">
              <w:rPr>
                <w:rFonts w:ascii="Times New Roman" w:hAnsi="Times New Roman" w:cs="Angsana New"/>
                <w:sz w:val="16"/>
                <w:szCs w:val="16"/>
              </w:rPr>
              <w:t>)</w:t>
            </w:r>
            <w:r w:rsidRPr="00582583">
              <w:rPr>
                <w:rFonts w:ascii="Times New Roman" w:hAnsi="Times New Roman" w:cs="Angsana New"/>
                <w:sz w:val="16"/>
                <w:szCs w:val="16"/>
              </w:rPr>
              <w:t xml:space="preserve"> </w:t>
            </w:r>
          </w:p>
        </w:tc>
        <w:tc>
          <w:tcPr>
            <w:tcW w:w="54" w:type="dxa"/>
            <w:shd w:val="clear" w:color="auto" w:fill="auto"/>
          </w:tcPr>
          <w:p w:rsidR="006F5C2A" w:rsidRPr="00EB2151" w:rsidRDefault="006F5C2A"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p>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RDefault="006F5C2A"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6F5C2A" w:rsidRPr="00582583" w:rsidRDefault="006F5C2A" w:rsidP="00582583">
            <w:pPr>
              <w:tabs>
                <w:tab w:val="decimal" w:pos="1010"/>
              </w:tabs>
              <w:spacing w:after="0" w:line="220" w:lineRule="exact"/>
              <w:rPr>
                <w:rFonts w:ascii="Times New Roman" w:hAnsi="Times New Roman" w:cs="Angsana New"/>
                <w:sz w:val="16"/>
                <w:szCs w:val="16"/>
              </w:rPr>
            </w:pPr>
          </w:p>
          <w:p w:rsidR="006F5C2A" w:rsidRPr="00582583" w:rsidRDefault="00F74D58"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20</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491</w:t>
            </w:r>
            <w:r w:rsidRPr="00582583">
              <w:rPr>
                <w:rFonts w:ascii="Times New Roman" w:hAnsi="Times New Roman" w:cs="Angsana New"/>
                <w:sz w:val="16"/>
                <w:szCs w:val="16"/>
              </w:rPr>
              <w:t>)</w:t>
            </w:r>
            <w:r w:rsidR="006F5C2A" w:rsidRPr="00582583">
              <w:rPr>
                <w:rFonts w:ascii="Times New Roman" w:hAnsi="Times New Roman" w:cs="Angsana New"/>
                <w:sz w:val="16"/>
                <w:szCs w:val="16"/>
              </w:rPr>
              <w:t xml:space="preserve"> </w:t>
            </w:r>
          </w:p>
        </w:tc>
      </w:tr>
      <w:tr w:rsidR="006F5C2A" w:rsidRPr="00EB2151" w:rsidDel="001F4D94" w:rsidTr="006F5C2A">
        <w:tc>
          <w:tcPr>
            <w:tcW w:w="4032" w:type="dxa"/>
          </w:tcPr>
          <w:p w:rsidR="006F5C2A" w:rsidRPr="00EB2151" w:rsidDel="009B49EB" w:rsidRDefault="006F5C2A"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and benefits under land lease agreements</w:t>
            </w:r>
          </w:p>
        </w:tc>
        <w:tc>
          <w:tcPr>
            <w:tcW w:w="1170" w:type="dxa"/>
          </w:tcPr>
          <w:p w:rsidR="006F5C2A" w:rsidRPr="00EB2151" w:rsidDel="001F4D94" w:rsidRDefault="00F74D58" w:rsidP="00582583">
            <w:pPr>
              <w:tabs>
                <w:tab w:val="decimal" w:pos="11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8</w:t>
            </w:r>
            <w:r w:rsidR="006F5C2A" w:rsidRPr="00EB2151">
              <w:rPr>
                <w:rFonts w:ascii="Times New Roman" w:hAnsi="Times New Roman" w:cs="Times New Roman"/>
                <w:sz w:val="16"/>
                <w:szCs w:val="16"/>
              </w:rPr>
              <w:t>,</w:t>
            </w:r>
            <w:r w:rsidR="00B16C13" w:rsidRPr="00582583">
              <w:rPr>
                <w:rFonts w:ascii="Times New Roman" w:hAnsi="Times New Roman" w:cs="Times New Roman"/>
                <w:sz w:val="16"/>
                <w:szCs w:val="16"/>
              </w:rPr>
              <w:t>097</w:t>
            </w:r>
            <w:r w:rsidRPr="00EB2151">
              <w:rPr>
                <w:rFonts w:ascii="Times New Roman" w:hAnsi="Times New Roman" w:cs="Times New Roman"/>
                <w:sz w:val="16"/>
                <w:szCs w:val="16"/>
              </w:rPr>
              <w:t>)</w:t>
            </w:r>
          </w:p>
        </w:tc>
        <w:tc>
          <w:tcPr>
            <w:tcW w:w="90" w:type="dxa"/>
          </w:tcPr>
          <w:p w:rsidR="006F5C2A" w:rsidRPr="00EB2151" w:rsidRDefault="006F5C2A" w:rsidP="00441BA9">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6F5C2A" w:rsidRPr="00582583" w:rsidRDefault="00F74D58"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4</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424</w:t>
            </w:r>
            <w:r w:rsidR="006F5C2A" w:rsidRPr="00582583">
              <w:rPr>
                <w:rFonts w:ascii="Times New Roman" w:hAnsi="Times New Roman" w:cs="Angsana New"/>
                <w:sz w:val="16"/>
                <w:szCs w:val="16"/>
              </w:rPr>
              <w:t xml:space="preserve"> </w:t>
            </w:r>
            <w:r w:rsidRPr="00582583">
              <w:rPr>
                <w:rFonts w:ascii="Times New Roman" w:hAnsi="Times New Roman" w:cs="Angsana New"/>
                <w:sz w:val="16"/>
                <w:szCs w:val="16"/>
              </w:rPr>
              <w:t>)</w:t>
            </w:r>
          </w:p>
        </w:tc>
        <w:tc>
          <w:tcPr>
            <w:tcW w:w="54" w:type="dxa"/>
            <w:shd w:val="clear" w:color="auto" w:fill="auto"/>
          </w:tcPr>
          <w:p w:rsidR="006F5C2A" w:rsidRPr="00EB2151" w:rsidRDefault="006F5C2A"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6F5C2A" w:rsidRPr="00EB2151" w:rsidDel="00DB23B3"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Del="001F4D94" w:rsidRDefault="006F5C2A"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shd w:val="clear" w:color="auto" w:fill="auto"/>
          </w:tcPr>
          <w:p w:rsidR="006F5C2A" w:rsidRPr="00582583" w:rsidRDefault="00F74D58"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12</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521</w:t>
            </w:r>
            <w:r w:rsidRPr="00582583">
              <w:rPr>
                <w:rFonts w:ascii="Times New Roman" w:hAnsi="Times New Roman" w:cs="Angsana New"/>
                <w:sz w:val="16"/>
                <w:szCs w:val="16"/>
              </w:rPr>
              <w:t>)</w:t>
            </w:r>
            <w:r w:rsidR="006F5C2A" w:rsidRPr="00582583">
              <w:rPr>
                <w:rFonts w:ascii="Times New Roman" w:hAnsi="Times New Roman" w:cs="Angsana New"/>
                <w:sz w:val="16"/>
                <w:szCs w:val="16"/>
              </w:rPr>
              <w:t xml:space="preserve"> </w:t>
            </w:r>
          </w:p>
        </w:tc>
      </w:tr>
      <w:tr w:rsidR="006F5C2A" w:rsidRPr="00EB2151" w:rsidTr="006F5C2A">
        <w:tc>
          <w:tcPr>
            <w:tcW w:w="4032" w:type="dxa"/>
          </w:tcPr>
          <w:p w:rsidR="006F5C2A" w:rsidRPr="00EB2151" w:rsidRDefault="006F5C2A"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gas station management agreements</w:t>
            </w:r>
          </w:p>
        </w:tc>
        <w:tc>
          <w:tcPr>
            <w:tcW w:w="1170" w:type="dxa"/>
          </w:tcPr>
          <w:p w:rsidR="006F5C2A" w:rsidRPr="00EB2151" w:rsidRDefault="00F74D58" w:rsidP="00582583">
            <w:pPr>
              <w:tabs>
                <w:tab w:val="decimal" w:pos="11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6</w:t>
            </w:r>
            <w:r w:rsidR="006F5C2A" w:rsidRPr="00EB2151">
              <w:rPr>
                <w:rFonts w:ascii="Times New Roman" w:hAnsi="Times New Roman" w:cs="Times New Roman"/>
                <w:sz w:val="16"/>
                <w:szCs w:val="16"/>
              </w:rPr>
              <w:t>,</w:t>
            </w:r>
            <w:r w:rsidR="00B16C13" w:rsidRPr="00582583">
              <w:rPr>
                <w:rFonts w:ascii="Times New Roman" w:hAnsi="Times New Roman" w:cs="Times New Roman"/>
                <w:sz w:val="16"/>
                <w:szCs w:val="16"/>
              </w:rPr>
              <w:t>821</w:t>
            </w:r>
            <w:r w:rsidRPr="00EB2151">
              <w:rPr>
                <w:rFonts w:ascii="Times New Roman" w:hAnsi="Times New Roman" w:cs="Times New Roman"/>
                <w:sz w:val="16"/>
                <w:szCs w:val="16"/>
              </w:rPr>
              <w:t>)</w:t>
            </w:r>
          </w:p>
        </w:tc>
        <w:tc>
          <w:tcPr>
            <w:tcW w:w="90" w:type="dxa"/>
          </w:tcPr>
          <w:p w:rsidR="006F5C2A" w:rsidRPr="00EB2151" w:rsidRDefault="006F5C2A" w:rsidP="00441BA9">
            <w:pPr>
              <w:spacing w:after="0" w:line="220" w:lineRule="exact"/>
              <w:jc w:val="thaiDistribute"/>
              <w:rPr>
                <w:rFonts w:ascii="Times New Roman" w:eastAsia="Times New Roman" w:hAnsi="Times New Roman" w:cs="Times New Roman"/>
                <w:sz w:val="18"/>
                <w:szCs w:val="18"/>
                <w:lang w:val="en-GB"/>
              </w:rPr>
            </w:pPr>
          </w:p>
        </w:tc>
        <w:tc>
          <w:tcPr>
            <w:tcW w:w="1116" w:type="dxa"/>
            <w:shd w:val="clear" w:color="auto" w:fill="auto"/>
          </w:tcPr>
          <w:p w:rsidR="006F5C2A" w:rsidRPr="00582583" w:rsidRDefault="00F74D58"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3</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727</w:t>
            </w:r>
            <w:r w:rsidRPr="00582583">
              <w:rPr>
                <w:rFonts w:ascii="Times New Roman" w:hAnsi="Times New Roman" w:cs="Angsana New"/>
                <w:sz w:val="16"/>
                <w:szCs w:val="16"/>
              </w:rPr>
              <w:t>)</w:t>
            </w:r>
            <w:r w:rsidR="006F5C2A" w:rsidRPr="00582583">
              <w:rPr>
                <w:rFonts w:ascii="Times New Roman" w:hAnsi="Times New Roman" w:cs="Angsana New"/>
                <w:sz w:val="16"/>
                <w:szCs w:val="16"/>
              </w:rPr>
              <w:t xml:space="preserve"> </w:t>
            </w:r>
          </w:p>
        </w:tc>
        <w:tc>
          <w:tcPr>
            <w:tcW w:w="54" w:type="dxa"/>
            <w:shd w:val="clear" w:color="auto" w:fill="auto"/>
          </w:tcPr>
          <w:p w:rsidR="006F5C2A" w:rsidRPr="00EB2151" w:rsidRDefault="006F5C2A"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shd w:val="clear" w:color="auto" w:fill="auto"/>
          </w:tcPr>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RDefault="006F5C2A" w:rsidP="00441BA9">
            <w:pPr>
              <w:spacing w:after="0" w:line="220" w:lineRule="exact"/>
              <w:ind w:right="96"/>
              <w:jc w:val="center"/>
              <w:rPr>
                <w:rFonts w:ascii="Times New Roman" w:hAnsi="Times New Roman" w:cs="Times New Roman"/>
                <w:sz w:val="16"/>
                <w:szCs w:val="16"/>
              </w:rPr>
            </w:pPr>
          </w:p>
        </w:tc>
        <w:tc>
          <w:tcPr>
            <w:tcW w:w="1134" w:type="dxa"/>
            <w:shd w:val="clear" w:color="auto" w:fill="auto"/>
          </w:tcPr>
          <w:p w:rsidR="006F5C2A" w:rsidRPr="00582583" w:rsidRDefault="006F5C2A"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B16C13" w:rsidRPr="00B16C13">
              <w:rPr>
                <w:rFonts w:ascii="Times New Roman" w:hAnsi="Times New Roman" w:cs="Angsana New"/>
                <w:sz w:val="16"/>
                <w:szCs w:val="16"/>
              </w:rPr>
              <w:t>10</w:t>
            </w:r>
            <w:r w:rsidRPr="00582583">
              <w:rPr>
                <w:rFonts w:ascii="Times New Roman" w:hAnsi="Times New Roman" w:cs="Angsana New"/>
                <w:sz w:val="16"/>
                <w:szCs w:val="16"/>
              </w:rPr>
              <w:t>,</w:t>
            </w:r>
            <w:r w:rsidR="00B16C13" w:rsidRPr="00B16C13">
              <w:rPr>
                <w:rFonts w:ascii="Times New Roman" w:hAnsi="Times New Roman" w:cs="Angsana New"/>
                <w:sz w:val="16"/>
                <w:szCs w:val="16"/>
              </w:rPr>
              <w:t>548</w:t>
            </w:r>
            <w:r w:rsidR="00F74D58" w:rsidRPr="00582583">
              <w:rPr>
                <w:rFonts w:ascii="Times New Roman" w:hAnsi="Times New Roman" w:cs="Angsana New"/>
                <w:sz w:val="16"/>
                <w:szCs w:val="16"/>
              </w:rPr>
              <w:t>)</w:t>
            </w:r>
            <w:r w:rsidRPr="00582583">
              <w:rPr>
                <w:rFonts w:ascii="Times New Roman" w:hAnsi="Times New Roman" w:cs="Angsana New"/>
                <w:sz w:val="16"/>
                <w:szCs w:val="16"/>
              </w:rPr>
              <w:t xml:space="preserve"> </w:t>
            </w:r>
          </w:p>
        </w:tc>
      </w:tr>
      <w:tr w:rsidR="006F5C2A" w:rsidRPr="00EB2151" w:rsidTr="006F5C2A">
        <w:tc>
          <w:tcPr>
            <w:tcW w:w="4032" w:type="dxa"/>
          </w:tcPr>
          <w:p w:rsidR="006F5C2A" w:rsidRPr="00EB2151" w:rsidRDefault="006F5C2A" w:rsidP="00441BA9">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Customer </w:t>
            </w:r>
            <w:r w:rsidR="00E81410">
              <w:rPr>
                <w:rFonts w:ascii="Times New Roman" w:eastAsia="Times New Roman" w:hAnsi="Times New Roman" w:cs="Times New Roman"/>
                <w:sz w:val="18"/>
                <w:szCs w:val="18"/>
                <w:lang w:val="en-GB"/>
              </w:rPr>
              <w:t>contracts</w:t>
            </w:r>
          </w:p>
        </w:tc>
        <w:tc>
          <w:tcPr>
            <w:tcW w:w="1170" w:type="dxa"/>
            <w:tcBorders>
              <w:bottom w:val="single" w:sz="4" w:space="0" w:color="auto"/>
            </w:tcBorders>
          </w:tcPr>
          <w:p w:rsidR="006F5C2A" w:rsidRPr="00EB2151" w:rsidRDefault="006F5C2A"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6F5C2A" w:rsidRPr="00EB2151" w:rsidRDefault="006F5C2A" w:rsidP="00441BA9">
            <w:pPr>
              <w:spacing w:after="0" w:line="220" w:lineRule="exact"/>
              <w:jc w:val="thaiDistribute"/>
              <w:rPr>
                <w:rFonts w:ascii="Times New Roman" w:eastAsia="Times New Roman" w:hAnsi="Times New Roman" w:cs="Times New Roman"/>
                <w:sz w:val="18"/>
                <w:szCs w:val="18"/>
                <w:lang w:val="en-GB"/>
              </w:rPr>
            </w:pPr>
          </w:p>
        </w:tc>
        <w:tc>
          <w:tcPr>
            <w:tcW w:w="1116" w:type="dxa"/>
            <w:tcBorders>
              <w:bottom w:val="single" w:sz="4" w:space="0" w:color="auto"/>
            </w:tcBorders>
            <w:shd w:val="clear" w:color="auto" w:fill="auto"/>
          </w:tcPr>
          <w:p w:rsidR="006F5C2A" w:rsidRPr="00582583" w:rsidRDefault="00F74D58"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8</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692</w:t>
            </w:r>
            <w:r w:rsidR="006F5C2A" w:rsidRPr="00582583">
              <w:rPr>
                <w:rFonts w:ascii="Times New Roman" w:hAnsi="Times New Roman" w:cs="Angsana New"/>
                <w:sz w:val="16"/>
                <w:szCs w:val="16"/>
              </w:rPr>
              <w:t xml:space="preserve"> </w:t>
            </w:r>
            <w:r w:rsidRPr="00582583">
              <w:rPr>
                <w:rFonts w:ascii="Times New Roman" w:hAnsi="Times New Roman" w:cs="Angsana New"/>
                <w:sz w:val="16"/>
                <w:szCs w:val="16"/>
              </w:rPr>
              <w:t>)</w:t>
            </w:r>
          </w:p>
        </w:tc>
        <w:tc>
          <w:tcPr>
            <w:tcW w:w="54" w:type="dxa"/>
            <w:shd w:val="clear" w:color="auto" w:fill="auto"/>
          </w:tcPr>
          <w:p w:rsidR="006F5C2A" w:rsidRPr="00EB2151" w:rsidRDefault="006F5C2A" w:rsidP="00441BA9">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bottom w:val="single" w:sz="4" w:space="0" w:color="auto"/>
            </w:tcBorders>
            <w:shd w:val="clear" w:color="auto" w:fill="auto"/>
          </w:tcPr>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RDefault="006F5C2A" w:rsidP="00441BA9">
            <w:pPr>
              <w:spacing w:after="0" w:line="220" w:lineRule="exact"/>
              <w:ind w:right="96"/>
              <w:jc w:val="center"/>
              <w:rPr>
                <w:rFonts w:ascii="Times New Roman" w:hAnsi="Times New Roman" w:cs="Times New Roman"/>
                <w:sz w:val="16"/>
                <w:szCs w:val="16"/>
              </w:rPr>
            </w:pPr>
          </w:p>
        </w:tc>
        <w:tc>
          <w:tcPr>
            <w:tcW w:w="1134" w:type="dxa"/>
            <w:tcBorders>
              <w:bottom w:val="single" w:sz="4" w:space="0" w:color="auto"/>
            </w:tcBorders>
            <w:shd w:val="clear" w:color="auto" w:fill="auto"/>
          </w:tcPr>
          <w:p w:rsidR="006F5C2A" w:rsidRPr="00582583" w:rsidRDefault="006F5C2A"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B16C13" w:rsidRPr="00B16C13">
              <w:rPr>
                <w:rFonts w:ascii="Times New Roman" w:hAnsi="Times New Roman" w:cs="Angsana New"/>
                <w:sz w:val="16"/>
                <w:szCs w:val="16"/>
              </w:rPr>
              <w:t>8</w:t>
            </w:r>
            <w:r w:rsidRPr="00582583">
              <w:rPr>
                <w:rFonts w:ascii="Times New Roman" w:hAnsi="Times New Roman" w:cs="Angsana New"/>
                <w:sz w:val="16"/>
                <w:szCs w:val="16"/>
              </w:rPr>
              <w:t>,</w:t>
            </w:r>
            <w:r w:rsidR="00B16C13" w:rsidRPr="00B16C13">
              <w:rPr>
                <w:rFonts w:ascii="Times New Roman" w:hAnsi="Times New Roman" w:cs="Angsana New"/>
                <w:sz w:val="16"/>
                <w:szCs w:val="16"/>
              </w:rPr>
              <w:t>692</w:t>
            </w:r>
            <w:r w:rsidR="00F74D58" w:rsidRPr="00582583">
              <w:rPr>
                <w:rFonts w:ascii="Times New Roman" w:hAnsi="Times New Roman" w:cs="Angsana New"/>
                <w:sz w:val="16"/>
                <w:szCs w:val="16"/>
              </w:rPr>
              <w:t>)</w:t>
            </w:r>
            <w:r w:rsidRPr="00582583">
              <w:rPr>
                <w:rFonts w:ascii="Times New Roman" w:hAnsi="Times New Roman" w:cs="Angsana New"/>
                <w:sz w:val="16"/>
                <w:szCs w:val="16"/>
              </w:rPr>
              <w:t xml:space="preserve"> </w:t>
            </w:r>
          </w:p>
        </w:tc>
      </w:tr>
      <w:tr w:rsidR="006F5C2A" w:rsidRPr="00EB2151" w:rsidTr="006F5C2A">
        <w:tc>
          <w:tcPr>
            <w:tcW w:w="4032" w:type="dxa"/>
          </w:tcPr>
          <w:p w:rsidR="006F5C2A" w:rsidRPr="00EB2151" w:rsidRDefault="006F5C2A" w:rsidP="00441BA9">
            <w:pPr>
              <w:spacing w:after="0" w:line="220" w:lineRule="exact"/>
              <w:ind w:left="532" w:firstLine="4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accumulated amortization</w:t>
            </w:r>
          </w:p>
        </w:tc>
        <w:tc>
          <w:tcPr>
            <w:tcW w:w="1170" w:type="dxa"/>
            <w:tcBorders>
              <w:top w:val="single" w:sz="4" w:space="0" w:color="auto"/>
              <w:left w:val="nil"/>
              <w:bottom w:val="single" w:sz="4" w:space="0" w:color="auto"/>
              <w:right w:val="nil"/>
            </w:tcBorders>
          </w:tcPr>
          <w:p w:rsidR="006F5C2A" w:rsidRPr="00EB2151" w:rsidRDefault="00F74D58" w:rsidP="00582583">
            <w:pPr>
              <w:tabs>
                <w:tab w:val="decimal" w:pos="110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92</w:t>
            </w:r>
            <w:r w:rsidR="006F5C2A" w:rsidRPr="00EB2151">
              <w:rPr>
                <w:rFonts w:ascii="Times New Roman" w:hAnsi="Times New Roman" w:cs="Times New Roman"/>
                <w:sz w:val="16"/>
                <w:szCs w:val="16"/>
              </w:rPr>
              <w:t>,</w:t>
            </w:r>
            <w:r w:rsidR="00B16C13" w:rsidRPr="00582583">
              <w:rPr>
                <w:rFonts w:ascii="Times New Roman" w:hAnsi="Times New Roman" w:cs="Times New Roman"/>
                <w:sz w:val="16"/>
                <w:szCs w:val="16"/>
              </w:rPr>
              <w:t>725</w:t>
            </w:r>
            <w:r w:rsidRPr="00EB2151">
              <w:rPr>
                <w:rFonts w:ascii="Times New Roman" w:hAnsi="Times New Roman" w:cs="Times New Roman"/>
                <w:sz w:val="16"/>
                <w:szCs w:val="16"/>
              </w:rPr>
              <w:t>)</w:t>
            </w:r>
          </w:p>
        </w:tc>
        <w:tc>
          <w:tcPr>
            <w:tcW w:w="90" w:type="dxa"/>
          </w:tcPr>
          <w:p w:rsidR="006F5C2A" w:rsidRPr="00EB2151" w:rsidRDefault="006F5C2A" w:rsidP="00441BA9">
            <w:pPr>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left w:val="nil"/>
              <w:bottom w:val="single" w:sz="4" w:space="0" w:color="auto"/>
              <w:right w:val="nil"/>
            </w:tcBorders>
            <w:shd w:val="clear" w:color="auto" w:fill="auto"/>
          </w:tcPr>
          <w:p w:rsidR="006F5C2A" w:rsidRPr="00582583" w:rsidRDefault="00CC0D61" w:rsidP="00582583">
            <w:pPr>
              <w:tabs>
                <w:tab w:val="decimal" w:pos="1010"/>
              </w:tabs>
              <w:spacing w:after="0" w:line="220" w:lineRule="exact"/>
              <w:ind w:right="20"/>
              <w:rPr>
                <w:rFonts w:ascii="Times New Roman" w:hAnsi="Times New Roman" w:cs="Angsana New"/>
                <w:sz w:val="16"/>
                <w:szCs w:val="16"/>
              </w:rPr>
            </w:pPr>
            <w:r>
              <w:rPr>
                <w:rFonts w:ascii="Times New Roman" w:hAnsi="Times New Roman" w:cs="Angsana New"/>
                <w:sz w:val="16"/>
                <w:szCs w:val="16"/>
              </w:rPr>
              <w:t>(</w:t>
            </w:r>
            <w:r w:rsidR="00B16C13" w:rsidRPr="00B16C13">
              <w:rPr>
                <w:rFonts w:ascii="Times New Roman" w:hAnsi="Times New Roman" w:cs="Angsana New"/>
                <w:sz w:val="16"/>
                <w:szCs w:val="16"/>
              </w:rPr>
              <w:t>21</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892</w:t>
            </w:r>
            <w:r>
              <w:rPr>
                <w:rFonts w:ascii="Times New Roman" w:hAnsi="Times New Roman" w:cs="Angsana New"/>
                <w:sz w:val="16"/>
                <w:szCs w:val="16"/>
              </w:rPr>
              <w:t>)</w:t>
            </w:r>
          </w:p>
        </w:tc>
        <w:tc>
          <w:tcPr>
            <w:tcW w:w="54" w:type="dxa"/>
            <w:shd w:val="clear" w:color="auto" w:fill="auto"/>
          </w:tcPr>
          <w:p w:rsidR="006F5C2A" w:rsidRPr="00EB2151" w:rsidRDefault="006F5C2A" w:rsidP="00441BA9">
            <w:pPr>
              <w:tabs>
                <w:tab w:val="decimal" w:pos="1098"/>
              </w:tabs>
              <w:spacing w:after="0" w:line="220" w:lineRule="exact"/>
              <w:ind w:left="-288"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shd w:val="clear" w:color="auto" w:fill="auto"/>
          </w:tcPr>
          <w:p w:rsidR="006F5C2A"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6F5C2A" w:rsidRPr="00EB2151" w:rsidRDefault="006F5C2A" w:rsidP="00441BA9">
            <w:pPr>
              <w:spacing w:after="0" w:line="220" w:lineRule="exact"/>
              <w:ind w:right="96"/>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nil"/>
            </w:tcBorders>
            <w:shd w:val="clear" w:color="auto" w:fill="auto"/>
          </w:tcPr>
          <w:p w:rsidR="006F5C2A" w:rsidRPr="00582583" w:rsidRDefault="006F5C2A" w:rsidP="00CC0D61">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 xml:space="preserve"> </w:t>
            </w:r>
            <w:r w:rsidR="00F74D58" w:rsidRPr="00582583">
              <w:rPr>
                <w:rFonts w:ascii="Times New Roman" w:hAnsi="Times New Roman" w:cs="Angsana New"/>
                <w:sz w:val="16"/>
                <w:szCs w:val="16"/>
              </w:rPr>
              <w:t>(</w:t>
            </w:r>
            <w:r w:rsidR="00CC0D61">
              <w:rPr>
                <w:rFonts w:ascii="Times New Roman" w:hAnsi="Times New Roman" w:cs="Angsana New"/>
                <w:sz w:val="16"/>
                <w:szCs w:val="16"/>
              </w:rPr>
              <w:t>114,617</w:t>
            </w:r>
            <w:r w:rsidR="00F74D58" w:rsidRPr="00582583">
              <w:rPr>
                <w:rFonts w:ascii="Times New Roman" w:hAnsi="Times New Roman" w:cs="Angsana New"/>
                <w:sz w:val="16"/>
                <w:szCs w:val="16"/>
              </w:rPr>
              <w:t>)</w:t>
            </w:r>
            <w:r w:rsidRPr="00582583">
              <w:rPr>
                <w:rFonts w:ascii="Times New Roman" w:hAnsi="Times New Roman" w:cs="Angsana New"/>
                <w:sz w:val="16"/>
                <w:szCs w:val="16"/>
              </w:rPr>
              <w:t xml:space="preserve"> </w:t>
            </w:r>
          </w:p>
        </w:tc>
      </w:tr>
      <w:tr w:rsidR="00F14958" w:rsidRPr="00EB2151" w:rsidTr="006F5C2A">
        <w:tc>
          <w:tcPr>
            <w:tcW w:w="4032" w:type="dxa"/>
          </w:tcPr>
          <w:p w:rsidR="00F14958" w:rsidRPr="00EB2151" w:rsidRDefault="00F14958" w:rsidP="00441BA9">
            <w:pPr>
              <w:spacing w:after="0" w:line="220" w:lineRule="exact"/>
              <w:ind w:left="532" w:hanging="352"/>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Intangible assets - net</w:t>
            </w:r>
          </w:p>
        </w:tc>
        <w:tc>
          <w:tcPr>
            <w:tcW w:w="1170" w:type="dxa"/>
            <w:tcBorders>
              <w:top w:val="single" w:sz="4" w:space="0" w:color="auto"/>
              <w:left w:val="nil"/>
              <w:right w:val="nil"/>
            </w:tcBorders>
          </w:tcPr>
          <w:p w:rsidR="00F14958"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374</w:t>
            </w:r>
            <w:r w:rsidR="00F14958" w:rsidRPr="00EB2151">
              <w:rPr>
                <w:rFonts w:ascii="Times New Roman" w:hAnsi="Times New Roman" w:cs="Times New Roman"/>
                <w:sz w:val="16"/>
                <w:szCs w:val="16"/>
              </w:rPr>
              <w:t>,</w:t>
            </w:r>
            <w:r w:rsidRPr="00582583">
              <w:rPr>
                <w:rFonts w:ascii="Times New Roman" w:hAnsi="Times New Roman" w:cs="Times New Roman"/>
                <w:sz w:val="16"/>
                <w:szCs w:val="16"/>
              </w:rPr>
              <w:t>620</w:t>
            </w:r>
          </w:p>
        </w:tc>
        <w:tc>
          <w:tcPr>
            <w:tcW w:w="90" w:type="dxa"/>
          </w:tcPr>
          <w:p w:rsidR="00F14958" w:rsidRPr="00EB2151" w:rsidRDefault="00F14958" w:rsidP="00441BA9">
            <w:pPr>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left w:val="nil"/>
              <w:right w:val="nil"/>
            </w:tcBorders>
            <w:shd w:val="clear" w:color="auto" w:fill="auto"/>
          </w:tcPr>
          <w:p w:rsidR="00F14958" w:rsidRPr="00EB2151" w:rsidRDefault="00F14958" w:rsidP="00441BA9">
            <w:pPr>
              <w:tabs>
                <w:tab w:val="decimal" w:pos="1089"/>
              </w:tabs>
              <w:spacing w:after="0" w:line="220" w:lineRule="exact"/>
              <w:ind w:right="96"/>
              <w:jc w:val="thaiDistribute"/>
              <w:rPr>
                <w:rFonts w:ascii="Times New Roman" w:hAnsi="Times New Roman" w:cs="Times New Roman"/>
                <w:sz w:val="16"/>
                <w:szCs w:val="16"/>
              </w:rPr>
            </w:pPr>
          </w:p>
        </w:tc>
        <w:tc>
          <w:tcPr>
            <w:tcW w:w="54" w:type="dxa"/>
            <w:shd w:val="clear" w:color="auto" w:fill="auto"/>
          </w:tcPr>
          <w:p w:rsidR="00F14958" w:rsidRPr="00EB2151" w:rsidRDefault="00F14958" w:rsidP="00441BA9">
            <w:pPr>
              <w:tabs>
                <w:tab w:val="decimal" w:pos="1098"/>
              </w:tabs>
              <w:spacing w:after="0" w:line="220" w:lineRule="exact"/>
              <w:ind w:left="-288" w:right="96"/>
              <w:jc w:val="thaiDistribute"/>
              <w:rPr>
                <w:rFonts w:ascii="Times New Roman" w:hAnsi="Times New Roman" w:cs="Times New Roman"/>
                <w:sz w:val="16"/>
                <w:szCs w:val="16"/>
              </w:rPr>
            </w:pPr>
          </w:p>
        </w:tc>
        <w:tc>
          <w:tcPr>
            <w:tcW w:w="1125" w:type="dxa"/>
            <w:tcBorders>
              <w:top w:val="single" w:sz="4" w:space="0" w:color="auto"/>
            </w:tcBorders>
            <w:shd w:val="clear" w:color="auto" w:fill="auto"/>
          </w:tcPr>
          <w:p w:rsidR="00F14958" w:rsidRPr="00EB2151" w:rsidRDefault="00F14958" w:rsidP="00441BA9">
            <w:pPr>
              <w:spacing w:after="0" w:line="220" w:lineRule="exact"/>
              <w:ind w:right="96"/>
              <w:jc w:val="center"/>
              <w:rPr>
                <w:rFonts w:ascii="Times New Roman" w:hAnsi="Times New Roman" w:cs="Times New Roman"/>
                <w:sz w:val="16"/>
                <w:szCs w:val="16"/>
              </w:rPr>
            </w:pPr>
          </w:p>
        </w:tc>
        <w:tc>
          <w:tcPr>
            <w:tcW w:w="45" w:type="dxa"/>
            <w:shd w:val="clear" w:color="auto" w:fill="auto"/>
          </w:tcPr>
          <w:p w:rsidR="00F14958" w:rsidRPr="00EB2151" w:rsidRDefault="00F14958" w:rsidP="00441BA9">
            <w:pPr>
              <w:spacing w:after="0" w:line="220" w:lineRule="exact"/>
              <w:ind w:right="96"/>
              <w:jc w:val="center"/>
              <w:rPr>
                <w:rFonts w:ascii="Times New Roman" w:hAnsi="Times New Roman" w:cs="Times New Roman"/>
                <w:sz w:val="16"/>
                <w:szCs w:val="16"/>
              </w:rPr>
            </w:pPr>
          </w:p>
        </w:tc>
        <w:tc>
          <w:tcPr>
            <w:tcW w:w="1134" w:type="dxa"/>
            <w:tcBorders>
              <w:top w:val="single" w:sz="4" w:space="0" w:color="auto"/>
              <w:left w:val="nil"/>
              <w:right w:val="nil"/>
            </w:tcBorders>
            <w:shd w:val="clear" w:color="auto" w:fill="auto"/>
          </w:tcPr>
          <w:p w:rsidR="00F14958" w:rsidRPr="00582583" w:rsidRDefault="00B16C13" w:rsidP="00582583">
            <w:pPr>
              <w:tabs>
                <w:tab w:val="decimal" w:pos="1010"/>
              </w:tabs>
              <w:spacing w:after="0" w:line="220" w:lineRule="exact"/>
              <w:rPr>
                <w:rFonts w:ascii="Times New Roman" w:hAnsi="Times New Roman" w:cs="Angsana New"/>
                <w:sz w:val="16"/>
                <w:szCs w:val="16"/>
              </w:rPr>
            </w:pPr>
            <w:r w:rsidRPr="00B16C13">
              <w:rPr>
                <w:rFonts w:ascii="Times New Roman" w:hAnsi="Times New Roman" w:cs="Angsana New"/>
                <w:sz w:val="16"/>
                <w:szCs w:val="16"/>
              </w:rPr>
              <w:t>353</w:t>
            </w:r>
            <w:r w:rsidR="006F5C2A" w:rsidRPr="00582583">
              <w:rPr>
                <w:rFonts w:ascii="Times New Roman" w:hAnsi="Times New Roman" w:cs="Angsana New"/>
                <w:sz w:val="16"/>
                <w:szCs w:val="16"/>
              </w:rPr>
              <w:t>,</w:t>
            </w:r>
            <w:r w:rsidRPr="00B16C13">
              <w:rPr>
                <w:rFonts w:ascii="Times New Roman" w:hAnsi="Times New Roman" w:cs="Angsana New"/>
                <w:sz w:val="16"/>
                <w:szCs w:val="16"/>
              </w:rPr>
              <w:t>340</w:t>
            </w:r>
          </w:p>
        </w:tc>
      </w:tr>
      <w:tr w:rsidR="00F14958" w:rsidRPr="00EB2151" w:rsidTr="006F5C2A">
        <w:tc>
          <w:tcPr>
            <w:tcW w:w="4032" w:type="dxa"/>
          </w:tcPr>
          <w:p w:rsidR="00F14958" w:rsidRPr="00EB2151" w:rsidRDefault="00F14958" w:rsidP="00441BA9">
            <w:pPr>
              <w:spacing w:after="0" w:line="220" w:lineRule="exact"/>
              <w:ind w:left="532" w:hanging="35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u w:val="single"/>
                <w:lang w:val="en-GB"/>
              </w:rPr>
              <w:t>Less</w:t>
            </w:r>
            <w:r w:rsidRPr="00EB2151">
              <w:rPr>
                <w:rFonts w:ascii="Times New Roman" w:eastAsia="Times New Roman" w:hAnsi="Times New Roman" w:cs="Times New Roman"/>
                <w:spacing w:val="-4"/>
                <w:sz w:val="18"/>
                <w:szCs w:val="18"/>
                <w:lang w:val="en-GB"/>
              </w:rPr>
              <w:t xml:space="preserve"> Allowance for diminution in value</w:t>
            </w:r>
          </w:p>
        </w:tc>
        <w:tc>
          <w:tcPr>
            <w:tcW w:w="1170" w:type="dxa"/>
            <w:tcBorders>
              <w:left w:val="nil"/>
              <w:bottom w:val="single" w:sz="4" w:space="0" w:color="auto"/>
              <w:right w:val="nil"/>
            </w:tcBorders>
          </w:tcPr>
          <w:p w:rsidR="00F14958" w:rsidRPr="00EB2151" w:rsidRDefault="00F74D58" w:rsidP="00582583">
            <w:pPr>
              <w:tabs>
                <w:tab w:val="decimal" w:pos="1098"/>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582583">
              <w:rPr>
                <w:rFonts w:ascii="Times New Roman" w:hAnsi="Times New Roman" w:cs="Times New Roman"/>
                <w:sz w:val="16"/>
                <w:szCs w:val="16"/>
              </w:rPr>
              <w:t>101</w:t>
            </w:r>
            <w:r w:rsidR="00F14958" w:rsidRPr="00EB2151">
              <w:rPr>
                <w:rFonts w:ascii="Times New Roman" w:hAnsi="Times New Roman" w:cs="Times New Roman"/>
                <w:sz w:val="16"/>
                <w:szCs w:val="16"/>
              </w:rPr>
              <w:t>,</w:t>
            </w:r>
            <w:r w:rsidR="00B16C13" w:rsidRPr="00582583">
              <w:rPr>
                <w:rFonts w:ascii="Times New Roman" w:hAnsi="Times New Roman" w:cs="Times New Roman"/>
                <w:sz w:val="16"/>
                <w:szCs w:val="16"/>
              </w:rPr>
              <w:t>747</w:t>
            </w:r>
            <w:r w:rsidRPr="00EB2151">
              <w:rPr>
                <w:rFonts w:ascii="Times New Roman" w:hAnsi="Times New Roman" w:cs="Times New Roman"/>
                <w:sz w:val="16"/>
                <w:szCs w:val="16"/>
              </w:rPr>
              <w:t>)</w:t>
            </w:r>
          </w:p>
        </w:tc>
        <w:tc>
          <w:tcPr>
            <w:tcW w:w="90" w:type="dxa"/>
          </w:tcPr>
          <w:p w:rsidR="00F14958" w:rsidRPr="00EB2151" w:rsidRDefault="00F14958" w:rsidP="00441BA9">
            <w:pPr>
              <w:spacing w:after="0" w:line="220" w:lineRule="exact"/>
              <w:ind w:left="532" w:hanging="352"/>
              <w:jc w:val="thaiDistribute"/>
              <w:rPr>
                <w:rFonts w:ascii="Times New Roman" w:eastAsia="Times New Roman" w:hAnsi="Times New Roman" w:cs="Times New Roman"/>
                <w:sz w:val="18"/>
                <w:szCs w:val="18"/>
                <w:lang w:val="en-GB"/>
              </w:rPr>
            </w:pPr>
          </w:p>
        </w:tc>
        <w:tc>
          <w:tcPr>
            <w:tcW w:w="1116" w:type="dxa"/>
            <w:tcBorders>
              <w:bottom w:val="single" w:sz="4" w:space="0" w:color="auto"/>
            </w:tcBorders>
            <w:shd w:val="clear" w:color="auto" w:fill="auto"/>
          </w:tcPr>
          <w:p w:rsidR="00F14958" w:rsidRPr="00EB2151" w:rsidRDefault="006F5C2A" w:rsidP="00441BA9">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shd w:val="clear" w:color="auto" w:fill="auto"/>
          </w:tcPr>
          <w:p w:rsidR="00F14958" w:rsidRPr="00EB2151" w:rsidRDefault="00F14958" w:rsidP="00441BA9">
            <w:pPr>
              <w:tabs>
                <w:tab w:val="decimal" w:pos="1098"/>
              </w:tabs>
              <w:spacing w:after="0" w:line="220" w:lineRule="exact"/>
              <w:ind w:right="96"/>
              <w:jc w:val="thaiDistribute"/>
              <w:rPr>
                <w:rFonts w:ascii="Times New Roman" w:hAnsi="Times New Roman" w:cs="Times New Roman"/>
                <w:sz w:val="16"/>
                <w:szCs w:val="16"/>
              </w:rPr>
            </w:pPr>
          </w:p>
        </w:tc>
        <w:tc>
          <w:tcPr>
            <w:tcW w:w="1125" w:type="dxa"/>
            <w:tcBorders>
              <w:bottom w:val="single" w:sz="4" w:space="0" w:color="auto"/>
            </w:tcBorders>
            <w:shd w:val="clear" w:color="auto" w:fill="auto"/>
          </w:tcPr>
          <w:p w:rsidR="00F14958" w:rsidRPr="00EB2151" w:rsidRDefault="006F5C2A" w:rsidP="00582583">
            <w:pPr>
              <w:tabs>
                <w:tab w:val="decimal" w:pos="560"/>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shd w:val="clear" w:color="auto" w:fill="auto"/>
          </w:tcPr>
          <w:p w:rsidR="00F14958" w:rsidRPr="00EB2151" w:rsidRDefault="00F14958" w:rsidP="00441BA9">
            <w:pPr>
              <w:tabs>
                <w:tab w:val="decimal" w:pos="1098"/>
              </w:tabs>
              <w:spacing w:after="0" w:line="220" w:lineRule="exact"/>
              <w:ind w:right="96"/>
              <w:jc w:val="thaiDistribute"/>
              <w:rPr>
                <w:rFonts w:ascii="Times New Roman" w:hAnsi="Times New Roman" w:cs="Times New Roman"/>
                <w:sz w:val="16"/>
                <w:szCs w:val="16"/>
              </w:rPr>
            </w:pPr>
          </w:p>
        </w:tc>
        <w:tc>
          <w:tcPr>
            <w:tcW w:w="1134" w:type="dxa"/>
            <w:tcBorders>
              <w:left w:val="nil"/>
              <w:bottom w:val="single" w:sz="4" w:space="0" w:color="auto"/>
              <w:right w:val="nil"/>
            </w:tcBorders>
            <w:shd w:val="clear" w:color="auto" w:fill="auto"/>
          </w:tcPr>
          <w:p w:rsidR="00F14958" w:rsidRPr="00582583" w:rsidRDefault="00F74D58" w:rsidP="00582583">
            <w:pPr>
              <w:tabs>
                <w:tab w:val="decimal" w:pos="1010"/>
              </w:tabs>
              <w:spacing w:after="0" w:line="220" w:lineRule="exact"/>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101</w:t>
            </w:r>
            <w:r w:rsidR="006F5C2A" w:rsidRPr="00582583">
              <w:rPr>
                <w:rFonts w:ascii="Times New Roman" w:hAnsi="Times New Roman" w:cs="Angsana New"/>
                <w:sz w:val="16"/>
                <w:szCs w:val="16"/>
              </w:rPr>
              <w:t>,</w:t>
            </w:r>
            <w:r w:rsidR="00B16C13" w:rsidRPr="00B16C13">
              <w:rPr>
                <w:rFonts w:ascii="Times New Roman" w:hAnsi="Times New Roman" w:cs="Angsana New"/>
                <w:sz w:val="16"/>
                <w:szCs w:val="16"/>
              </w:rPr>
              <w:t>747</w:t>
            </w:r>
            <w:r w:rsidRPr="00582583">
              <w:rPr>
                <w:rFonts w:ascii="Times New Roman" w:hAnsi="Times New Roman" w:cs="Angsana New"/>
                <w:sz w:val="16"/>
                <w:szCs w:val="16"/>
              </w:rPr>
              <w:t>)</w:t>
            </w:r>
          </w:p>
        </w:tc>
      </w:tr>
      <w:tr w:rsidR="00F14958" w:rsidRPr="00EB2151" w:rsidTr="00F74D58">
        <w:trPr>
          <w:trHeight w:val="242"/>
        </w:trPr>
        <w:tc>
          <w:tcPr>
            <w:tcW w:w="4032" w:type="dxa"/>
          </w:tcPr>
          <w:p w:rsidR="00F14958" w:rsidRPr="00EB2151" w:rsidRDefault="00F14958" w:rsidP="00441BA9">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 intangible assets</w:t>
            </w:r>
            <w:r w:rsidRPr="00EB2151">
              <w:rPr>
                <w:rFonts w:ascii="Times New Roman" w:eastAsia="Times New Roman" w:hAnsi="Times New Roman" w:cs="Times New Roman"/>
                <w:b/>
                <w:bCs/>
                <w:sz w:val="18"/>
                <w:szCs w:val="18"/>
                <w:cs/>
                <w:lang w:val="en-GB"/>
              </w:rPr>
              <w:t xml:space="preserve"> </w:t>
            </w:r>
          </w:p>
        </w:tc>
        <w:tc>
          <w:tcPr>
            <w:tcW w:w="1170" w:type="dxa"/>
            <w:tcBorders>
              <w:top w:val="single" w:sz="4" w:space="0" w:color="auto"/>
              <w:left w:val="nil"/>
              <w:bottom w:val="double" w:sz="4" w:space="0" w:color="auto"/>
              <w:right w:val="nil"/>
            </w:tcBorders>
          </w:tcPr>
          <w:p w:rsidR="00F14958" w:rsidRPr="00EB2151" w:rsidRDefault="00B16C13" w:rsidP="00582583">
            <w:pPr>
              <w:tabs>
                <w:tab w:val="decimal" w:pos="1098"/>
              </w:tabs>
              <w:spacing w:after="0" w:line="220" w:lineRule="exact"/>
              <w:rPr>
                <w:rFonts w:ascii="Times New Roman" w:hAnsi="Times New Roman" w:cs="Times New Roman"/>
                <w:sz w:val="16"/>
                <w:szCs w:val="16"/>
              </w:rPr>
            </w:pPr>
            <w:r w:rsidRPr="00582583">
              <w:rPr>
                <w:rFonts w:ascii="Times New Roman" w:hAnsi="Times New Roman" w:cs="Times New Roman"/>
                <w:sz w:val="16"/>
                <w:szCs w:val="16"/>
              </w:rPr>
              <w:t>272</w:t>
            </w:r>
            <w:r w:rsidR="00F14958" w:rsidRPr="00EB2151">
              <w:rPr>
                <w:rFonts w:ascii="Times New Roman" w:hAnsi="Times New Roman" w:cs="Times New Roman"/>
                <w:sz w:val="16"/>
                <w:szCs w:val="16"/>
              </w:rPr>
              <w:t>,</w:t>
            </w:r>
            <w:r w:rsidRPr="00582583">
              <w:rPr>
                <w:rFonts w:ascii="Times New Roman" w:hAnsi="Times New Roman" w:cs="Times New Roman"/>
                <w:sz w:val="16"/>
                <w:szCs w:val="16"/>
              </w:rPr>
              <w:t>873</w:t>
            </w:r>
          </w:p>
        </w:tc>
        <w:tc>
          <w:tcPr>
            <w:tcW w:w="90" w:type="dxa"/>
          </w:tcPr>
          <w:p w:rsidR="00F14958" w:rsidRPr="00EB2151" w:rsidRDefault="00F14958" w:rsidP="00441BA9">
            <w:pPr>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tcBorders>
            <w:shd w:val="clear" w:color="auto" w:fill="auto"/>
          </w:tcPr>
          <w:p w:rsidR="00F14958" w:rsidRPr="00EB2151" w:rsidRDefault="00F14958" w:rsidP="00441BA9">
            <w:pPr>
              <w:tabs>
                <w:tab w:val="decimal" w:pos="1098"/>
              </w:tabs>
              <w:spacing w:after="0" w:line="220" w:lineRule="exact"/>
              <w:ind w:right="96"/>
              <w:jc w:val="thaiDistribute"/>
              <w:rPr>
                <w:rFonts w:ascii="Times New Roman" w:hAnsi="Times New Roman" w:cs="Times New Roman"/>
                <w:sz w:val="16"/>
                <w:szCs w:val="16"/>
              </w:rPr>
            </w:pPr>
          </w:p>
        </w:tc>
        <w:tc>
          <w:tcPr>
            <w:tcW w:w="54" w:type="dxa"/>
            <w:shd w:val="clear" w:color="auto" w:fill="auto"/>
          </w:tcPr>
          <w:p w:rsidR="00F14958" w:rsidRPr="00EB2151" w:rsidRDefault="00F14958" w:rsidP="00441BA9">
            <w:pPr>
              <w:spacing w:after="0" w:line="220" w:lineRule="exact"/>
              <w:ind w:right="96"/>
              <w:jc w:val="thaiDistribute"/>
              <w:rPr>
                <w:rFonts w:ascii="Times New Roman" w:hAnsi="Times New Roman" w:cs="Times New Roman"/>
                <w:sz w:val="16"/>
                <w:szCs w:val="16"/>
              </w:rPr>
            </w:pPr>
          </w:p>
        </w:tc>
        <w:tc>
          <w:tcPr>
            <w:tcW w:w="1125" w:type="dxa"/>
            <w:tcBorders>
              <w:top w:val="single" w:sz="4" w:space="0" w:color="auto"/>
            </w:tcBorders>
            <w:shd w:val="clear" w:color="auto" w:fill="auto"/>
          </w:tcPr>
          <w:p w:rsidR="00F14958" w:rsidRPr="00EB2151" w:rsidRDefault="00F14958" w:rsidP="00441BA9">
            <w:pPr>
              <w:spacing w:after="0" w:line="220" w:lineRule="exact"/>
              <w:ind w:right="96"/>
              <w:jc w:val="thaiDistribute"/>
              <w:rPr>
                <w:rFonts w:ascii="Times New Roman" w:hAnsi="Times New Roman" w:cs="Times New Roman"/>
                <w:sz w:val="16"/>
                <w:szCs w:val="16"/>
              </w:rPr>
            </w:pPr>
          </w:p>
        </w:tc>
        <w:tc>
          <w:tcPr>
            <w:tcW w:w="45" w:type="dxa"/>
            <w:shd w:val="clear" w:color="auto" w:fill="auto"/>
          </w:tcPr>
          <w:p w:rsidR="00F14958" w:rsidRPr="00EB2151" w:rsidRDefault="00F14958" w:rsidP="00441BA9">
            <w:pPr>
              <w:spacing w:after="0" w:line="220" w:lineRule="exact"/>
              <w:ind w:right="96"/>
              <w:jc w:val="thaiDistribute"/>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shd w:val="clear" w:color="auto" w:fill="auto"/>
          </w:tcPr>
          <w:p w:rsidR="00F14958" w:rsidRPr="00582583" w:rsidRDefault="00B16C13" w:rsidP="00582583">
            <w:pPr>
              <w:tabs>
                <w:tab w:val="decimal" w:pos="1010"/>
              </w:tabs>
              <w:spacing w:after="0" w:line="220" w:lineRule="exact"/>
              <w:rPr>
                <w:rFonts w:ascii="Times New Roman" w:hAnsi="Times New Roman" w:cs="Angsana New"/>
                <w:sz w:val="16"/>
                <w:szCs w:val="16"/>
              </w:rPr>
            </w:pPr>
            <w:r w:rsidRPr="00B16C13">
              <w:rPr>
                <w:rFonts w:ascii="Times New Roman" w:hAnsi="Times New Roman" w:cs="Angsana New"/>
                <w:sz w:val="16"/>
                <w:szCs w:val="16"/>
              </w:rPr>
              <w:t>251</w:t>
            </w:r>
            <w:r w:rsidR="00F14958" w:rsidRPr="00582583">
              <w:rPr>
                <w:rFonts w:ascii="Times New Roman" w:hAnsi="Times New Roman" w:cs="Angsana New"/>
                <w:sz w:val="16"/>
                <w:szCs w:val="16"/>
              </w:rPr>
              <w:t>,</w:t>
            </w:r>
            <w:r w:rsidRPr="00B16C13">
              <w:rPr>
                <w:rFonts w:ascii="Times New Roman" w:hAnsi="Times New Roman" w:cs="Angsana New"/>
                <w:sz w:val="16"/>
                <w:szCs w:val="16"/>
              </w:rPr>
              <w:t>593</w:t>
            </w:r>
          </w:p>
        </w:tc>
      </w:tr>
    </w:tbl>
    <w:p w:rsidR="00355B4C" w:rsidRPr="00EB2151" w:rsidRDefault="00355B4C">
      <w:pPr>
        <w:spacing w:after="0"/>
        <w:rPr>
          <w:rFonts w:ascii="Times New Roman" w:eastAsia="Times New Roman" w:hAnsi="Times New Roman" w:cs="Times New Roman"/>
          <w:b/>
          <w:bCs/>
          <w:sz w:val="16"/>
          <w:szCs w:val="16"/>
          <w:lang w:val="en-GB"/>
        </w:rPr>
      </w:pPr>
      <w:r w:rsidRPr="00EB2151">
        <w:rPr>
          <w:rFonts w:ascii="Times New Roman" w:eastAsia="Times New Roman" w:hAnsi="Times New Roman" w:cs="Times New Roman"/>
          <w:b/>
          <w:bCs/>
          <w:sz w:val="16"/>
          <w:szCs w:val="16"/>
          <w:lang w:val="en-GB"/>
        </w:rPr>
        <w:br w:type="page"/>
      </w:r>
    </w:p>
    <w:p w:rsidR="00DB54CD" w:rsidRPr="00443797" w:rsidRDefault="00DB54CD" w:rsidP="00587E17">
      <w:pPr>
        <w:tabs>
          <w:tab w:val="left" w:pos="540"/>
          <w:tab w:val="left" w:pos="720"/>
          <w:tab w:val="right" w:pos="7200"/>
          <w:tab w:val="right" w:pos="8540"/>
        </w:tabs>
        <w:spacing w:after="0"/>
        <w:ind w:right="-43"/>
        <w:jc w:val="thaiDistribute"/>
        <w:rPr>
          <w:rFonts w:ascii="Times New Roman" w:eastAsia="Times New Roman" w:hAnsi="Times New Roman" w:cs="Times New Roman"/>
          <w:b/>
          <w:bCs/>
          <w:sz w:val="2"/>
          <w:szCs w:val="2"/>
          <w:lang w:val="en-GB"/>
        </w:rPr>
      </w:pPr>
    </w:p>
    <w:tbl>
      <w:tblPr>
        <w:tblW w:w="8766" w:type="dxa"/>
        <w:tblInd w:w="450" w:type="dxa"/>
        <w:tblLayout w:type="fixed"/>
        <w:tblCellMar>
          <w:left w:w="0" w:type="dxa"/>
          <w:right w:w="0" w:type="dxa"/>
        </w:tblCellMar>
        <w:tblLook w:val="0000" w:firstRow="0" w:lastRow="0" w:firstColumn="0" w:lastColumn="0" w:noHBand="0" w:noVBand="0"/>
      </w:tblPr>
      <w:tblGrid>
        <w:gridCol w:w="4032"/>
        <w:gridCol w:w="1170"/>
        <w:gridCol w:w="90"/>
        <w:gridCol w:w="1116"/>
        <w:gridCol w:w="54"/>
        <w:gridCol w:w="1125"/>
        <w:gridCol w:w="45"/>
        <w:gridCol w:w="1134"/>
      </w:tblGrid>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2304" w:type="dxa"/>
            <w:gridSpan w:val="3"/>
          </w:tcPr>
          <w:p w:rsidR="00DB54CD" w:rsidRPr="00EB2151" w:rsidRDefault="00DB54CD" w:rsidP="00701A7A">
            <w:pPr>
              <w:spacing w:after="0" w:line="220" w:lineRule="exact"/>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4734" w:type="dxa"/>
            <w:gridSpan w:val="7"/>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 as at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 as at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r>
      <w:tr w:rsidR="00DB54CD" w:rsidRPr="00EB2151" w:rsidTr="005321B8">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Cost :</w:t>
            </w:r>
          </w:p>
        </w:tc>
        <w:tc>
          <w:tcPr>
            <w:tcW w:w="1170"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90" w:type="dxa"/>
            <w:vAlign w:val="bottom"/>
          </w:tcPr>
          <w:p w:rsidR="00DB54CD" w:rsidRPr="00EB2151" w:rsidRDefault="00DB54CD" w:rsidP="00355B4C">
            <w:pPr>
              <w:tabs>
                <w:tab w:val="decimal" w:pos="966"/>
              </w:tabs>
              <w:spacing w:after="0" w:line="220" w:lineRule="exact"/>
              <w:jc w:val="thaiDistribute"/>
              <w:rPr>
                <w:rFonts w:ascii="Times New Roman" w:eastAsia="Times New Roman" w:hAnsi="Times New Roman" w:cs="Times New Roman"/>
                <w:sz w:val="18"/>
                <w:szCs w:val="18"/>
                <w:lang w:val="en-GB"/>
              </w:rPr>
            </w:pPr>
          </w:p>
        </w:tc>
        <w:tc>
          <w:tcPr>
            <w:tcW w:w="1116" w:type="dxa"/>
          </w:tcPr>
          <w:p w:rsidR="00DB54CD" w:rsidRPr="00EB2151" w:rsidRDefault="00DB54CD" w:rsidP="00355B4C">
            <w:pPr>
              <w:tabs>
                <w:tab w:val="decimal" w:pos="1089"/>
              </w:tabs>
              <w:spacing w:after="0" w:line="220" w:lineRule="exact"/>
              <w:jc w:val="thaiDistribute"/>
              <w:rPr>
                <w:rFonts w:ascii="Times New Roman" w:eastAsia="Times New Roman" w:hAnsi="Times New Roman" w:cs="Times New Roman"/>
                <w:sz w:val="18"/>
                <w:szCs w:val="18"/>
                <w:lang w:val="en-GB"/>
              </w:rPr>
            </w:pPr>
          </w:p>
        </w:tc>
        <w:tc>
          <w:tcPr>
            <w:tcW w:w="54" w:type="dxa"/>
          </w:tcPr>
          <w:p w:rsidR="00DB54CD" w:rsidRPr="00EB2151" w:rsidRDefault="00DB54CD" w:rsidP="00355B4C">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4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r>
      <w:tr w:rsidR="00DB54CD" w:rsidRPr="00EB2151" w:rsidTr="005321B8">
        <w:tc>
          <w:tcPr>
            <w:tcW w:w="4032" w:type="dxa"/>
          </w:tcPr>
          <w:p w:rsidR="00DB54CD" w:rsidRPr="00EB2151" w:rsidRDefault="00DB54CD"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 and application software</w:t>
            </w:r>
          </w:p>
        </w:tc>
        <w:tc>
          <w:tcPr>
            <w:tcW w:w="1170" w:type="dxa"/>
          </w:tcPr>
          <w:p w:rsidR="00DB54CD" w:rsidRPr="00EB2151" w:rsidRDefault="00B16C13" w:rsidP="00C5589E">
            <w:pPr>
              <w:tabs>
                <w:tab w:val="decimal" w:pos="1006"/>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25</w:t>
            </w:r>
            <w:r w:rsidR="008D3A0E" w:rsidRPr="00EB2151">
              <w:rPr>
                <w:rFonts w:ascii="Times New Roman" w:hAnsi="Times New Roman" w:cs="Times New Roman"/>
                <w:sz w:val="16"/>
                <w:szCs w:val="16"/>
              </w:rPr>
              <w:t>,</w:t>
            </w:r>
            <w:r w:rsidRPr="00B16C13">
              <w:rPr>
                <w:rFonts w:ascii="Times New Roman" w:hAnsi="Times New Roman" w:cs="Angsana New"/>
                <w:sz w:val="16"/>
                <w:szCs w:val="16"/>
              </w:rPr>
              <w:t>154</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B16C13" w:rsidP="00582583">
            <w:pPr>
              <w:tabs>
                <w:tab w:val="decimal" w:pos="1010"/>
              </w:tabs>
              <w:spacing w:after="0" w:line="220" w:lineRule="exact"/>
              <w:ind w:right="20"/>
              <w:rPr>
                <w:rFonts w:ascii="Times New Roman" w:hAnsi="Times New Roman" w:cs="Times New Roman"/>
                <w:sz w:val="16"/>
                <w:szCs w:val="16"/>
              </w:rPr>
            </w:pPr>
            <w:r w:rsidRPr="00B16C13">
              <w:rPr>
                <w:rFonts w:ascii="Times New Roman" w:hAnsi="Times New Roman" w:cs="Angsana New"/>
                <w:sz w:val="16"/>
                <w:szCs w:val="16"/>
              </w:rPr>
              <w:t>142</w:t>
            </w:r>
            <w:r w:rsidR="008D3A0E" w:rsidRPr="00EB2151">
              <w:rPr>
                <w:rFonts w:ascii="Times New Roman" w:hAnsi="Times New Roman" w:cs="Times New Roman"/>
                <w:sz w:val="16"/>
                <w:szCs w:val="16"/>
              </w:rPr>
              <w:t>,</w:t>
            </w:r>
            <w:r w:rsidRPr="00B16C13">
              <w:rPr>
                <w:rFonts w:ascii="Times New Roman" w:hAnsi="Times New Roman" w:cs="Angsana New"/>
                <w:sz w:val="16"/>
                <w:szCs w:val="16"/>
              </w:rPr>
              <w:t>214</w:t>
            </w: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34" w:type="dxa"/>
          </w:tcPr>
          <w:p w:rsidR="00DB54CD" w:rsidRPr="00EB2151" w:rsidRDefault="00B16C13" w:rsidP="00B3056A">
            <w:pPr>
              <w:tabs>
                <w:tab w:val="decimal" w:pos="1006"/>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167</w:t>
            </w:r>
            <w:r w:rsidR="008D3A0E" w:rsidRPr="00EB2151">
              <w:rPr>
                <w:rFonts w:ascii="Times New Roman" w:hAnsi="Times New Roman" w:cs="Times New Roman"/>
                <w:sz w:val="16"/>
                <w:szCs w:val="16"/>
              </w:rPr>
              <w:t>,</w:t>
            </w:r>
            <w:r w:rsidRPr="00B16C13">
              <w:rPr>
                <w:rFonts w:ascii="Times New Roman" w:hAnsi="Times New Roman" w:cs="Angsana New"/>
                <w:sz w:val="16"/>
                <w:szCs w:val="16"/>
              </w:rPr>
              <w:t>368</w:t>
            </w:r>
          </w:p>
        </w:tc>
      </w:tr>
      <w:tr w:rsidR="00DB54CD" w:rsidRPr="00EB2151" w:rsidTr="005321B8">
        <w:tc>
          <w:tcPr>
            <w:tcW w:w="4032" w:type="dxa"/>
          </w:tcPr>
          <w:p w:rsidR="00DB54CD" w:rsidRPr="00EB2151" w:rsidRDefault="00DB54CD" w:rsidP="00355B4C">
            <w:pPr>
              <w:spacing w:after="0" w:line="220" w:lineRule="exact"/>
              <w:ind w:left="532" w:hanging="19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electricity purchase and sale agreements</w:t>
            </w:r>
          </w:p>
        </w:tc>
        <w:tc>
          <w:tcPr>
            <w:tcW w:w="1170" w:type="dxa"/>
          </w:tcPr>
          <w:p w:rsidR="008D3A0E" w:rsidRPr="00582583" w:rsidRDefault="008D3A0E" w:rsidP="00582583">
            <w:pPr>
              <w:tabs>
                <w:tab w:val="decimal" w:pos="1006"/>
              </w:tabs>
              <w:spacing w:after="0" w:line="220" w:lineRule="exact"/>
              <w:ind w:right="96"/>
              <w:rPr>
                <w:rFonts w:ascii="Times New Roman" w:hAnsi="Times New Roman" w:cs="Angsana New"/>
                <w:sz w:val="16"/>
                <w:szCs w:val="16"/>
              </w:rPr>
            </w:pPr>
          </w:p>
          <w:p w:rsidR="00DB54CD" w:rsidRPr="00582583" w:rsidRDefault="00B16C13" w:rsidP="00582583">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163</w:t>
            </w:r>
            <w:r w:rsidR="008D3A0E" w:rsidRPr="00582583">
              <w:rPr>
                <w:rFonts w:ascii="Times New Roman" w:hAnsi="Times New Roman" w:cs="Angsana New"/>
                <w:sz w:val="16"/>
                <w:szCs w:val="16"/>
              </w:rPr>
              <w:t>,</w:t>
            </w:r>
            <w:r w:rsidRPr="00B16C13">
              <w:rPr>
                <w:rFonts w:ascii="Times New Roman" w:hAnsi="Times New Roman" w:cs="Angsana New"/>
                <w:sz w:val="16"/>
                <w:szCs w:val="16"/>
              </w:rPr>
              <w:t>740</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p>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8D3A0E" w:rsidRPr="00EB2151" w:rsidRDefault="008D3A0E" w:rsidP="00355B4C">
            <w:pPr>
              <w:tabs>
                <w:tab w:val="decimal" w:pos="1098"/>
              </w:tabs>
              <w:spacing w:after="0" w:line="220" w:lineRule="exact"/>
              <w:ind w:right="96"/>
              <w:jc w:val="center"/>
              <w:rPr>
                <w:rFonts w:ascii="Times New Roman" w:hAnsi="Times New Roman" w:cs="Times New Roman"/>
                <w:sz w:val="16"/>
                <w:szCs w:val="16"/>
              </w:rPr>
            </w:pPr>
          </w:p>
          <w:p w:rsidR="00DB54CD" w:rsidRPr="00EB2151" w:rsidRDefault="008D3A0E" w:rsidP="00582583">
            <w:pPr>
              <w:tabs>
                <w:tab w:val="decimal" w:pos="101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67</w:t>
            </w:r>
            <w:r w:rsidRPr="00EB2151">
              <w:rPr>
                <w:rFonts w:ascii="Times New Roman" w:hAnsi="Times New Roman" w:cs="Times New Roman"/>
                <w:sz w:val="16"/>
                <w:szCs w:val="16"/>
              </w:rPr>
              <w:t>,</w:t>
            </w:r>
            <w:r w:rsidR="00B16C13" w:rsidRPr="00B16C13">
              <w:rPr>
                <w:rFonts w:ascii="Times New Roman" w:hAnsi="Times New Roman" w:cs="Angsana New"/>
                <w:sz w:val="16"/>
                <w:szCs w:val="16"/>
              </w:rPr>
              <w:t>457</w:t>
            </w:r>
            <w:r w:rsidRPr="00EB2151">
              <w:rPr>
                <w:rFonts w:ascii="Times New Roman" w:hAnsi="Times New Roman" w:cs="Times New Roman"/>
                <w:sz w:val="16"/>
                <w:szCs w:val="16"/>
              </w:rPr>
              <w:t>)</w:t>
            </w:r>
          </w:p>
        </w:tc>
        <w:tc>
          <w:tcPr>
            <w:tcW w:w="45" w:type="dxa"/>
          </w:tcPr>
          <w:p w:rsidR="00DB54CD" w:rsidRPr="00EB2151"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8D3A0E" w:rsidRPr="00B3056A" w:rsidRDefault="008D3A0E" w:rsidP="00B3056A">
            <w:pPr>
              <w:tabs>
                <w:tab w:val="decimal" w:pos="1006"/>
              </w:tabs>
              <w:spacing w:after="0" w:line="220" w:lineRule="exact"/>
              <w:ind w:right="96"/>
              <w:rPr>
                <w:rFonts w:ascii="Times New Roman" w:hAnsi="Times New Roman" w:cs="Angsana New"/>
                <w:sz w:val="16"/>
                <w:szCs w:val="16"/>
              </w:rPr>
            </w:pPr>
          </w:p>
          <w:p w:rsidR="00DB54CD"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96</w:t>
            </w:r>
            <w:r w:rsidR="008D3A0E" w:rsidRPr="00B3056A">
              <w:rPr>
                <w:rFonts w:ascii="Times New Roman" w:hAnsi="Times New Roman" w:cs="Angsana New"/>
                <w:sz w:val="16"/>
                <w:szCs w:val="16"/>
              </w:rPr>
              <w:t>,</w:t>
            </w:r>
            <w:r w:rsidRPr="00B16C13">
              <w:rPr>
                <w:rFonts w:ascii="Times New Roman" w:hAnsi="Times New Roman" w:cs="Angsana New"/>
                <w:sz w:val="16"/>
                <w:szCs w:val="16"/>
              </w:rPr>
              <w:t>283</w:t>
            </w:r>
          </w:p>
        </w:tc>
      </w:tr>
      <w:tr w:rsidR="00DB54CD" w:rsidRPr="00EB2151" w:rsidDel="00DB23B3" w:rsidTr="008D3A0E">
        <w:tc>
          <w:tcPr>
            <w:tcW w:w="4032" w:type="dxa"/>
          </w:tcPr>
          <w:p w:rsidR="00DB54CD" w:rsidRPr="00EB2151" w:rsidDel="009B49EB" w:rsidRDefault="00DB54CD"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and benefits under land lease agreements</w:t>
            </w:r>
          </w:p>
        </w:tc>
        <w:tc>
          <w:tcPr>
            <w:tcW w:w="1170" w:type="dxa"/>
          </w:tcPr>
          <w:p w:rsidR="00DB54CD" w:rsidRPr="00582583" w:rsidDel="00195902" w:rsidRDefault="00B16C13" w:rsidP="00582583">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69</w:t>
            </w:r>
            <w:r w:rsidR="008D3A0E" w:rsidRPr="00582583">
              <w:rPr>
                <w:rFonts w:ascii="Times New Roman" w:hAnsi="Times New Roman" w:cs="Angsana New"/>
                <w:sz w:val="16"/>
                <w:szCs w:val="16"/>
              </w:rPr>
              <w:t>,</w:t>
            </w:r>
            <w:r w:rsidRPr="00B16C13">
              <w:rPr>
                <w:rFonts w:ascii="Times New Roman" w:hAnsi="Times New Roman" w:cs="Angsana New"/>
                <w:sz w:val="16"/>
                <w:szCs w:val="16"/>
              </w:rPr>
              <w:t>045</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Del="00DB23B3"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DB54CD" w:rsidRPr="00EB2151" w:rsidDel="00DB23B3"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DB54CD" w:rsidRPr="00EB2151" w:rsidDel="00DB23B3"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DB54CD" w:rsidRPr="00B3056A" w:rsidDel="00DB23B3"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69</w:t>
            </w:r>
            <w:r w:rsidR="008D3A0E" w:rsidRPr="00B3056A">
              <w:rPr>
                <w:rFonts w:ascii="Times New Roman" w:hAnsi="Times New Roman" w:cs="Angsana New"/>
                <w:sz w:val="16"/>
                <w:szCs w:val="16"/>
              </w:rPr>
              <w:t>,</w:t>
            </w:r>
            <w:r w:rsidRPr="00B16C13">
              <w:rPr>
                <w:rFonts w:ascii="Times New Roman" w:hAnsi="Times New Roman" w:cs="Angsana New"/>
                <w:sz w:val="16"/>
                <w:szCs w:val="16"/>
              </w:rPr>
              <w:t>045</w:t>
            </w:r>
          </w:p>
        </w:tc>
      </w:tr>
      <w:tr w:rsidR="00DB54CD" w:rsidRPr="00EB2151" w:rsidTr="008D3A0E">
        <w:tc>
          <w:tcPr>
            <w:tcW w:w="4032" w:type="dxa"/>
          </w:tcPr>
          <w:p w:rsidR="00DB54CD" w:rsidRPr="00EB2151" w:rsidRDefault="00DB54CD"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gas station management agreements</w:t>
            </w:r>
          </w:p>
        </w:tc>
        <w:tc>
          <w:tcPr>
            <w:tcW w:w="1170" w:type="dxa"/>
          </w:tcPr>
          <w:p w:rsidR="00DB54CD" w:rsidRPr="00582583" w:rsidRDefault="00B16C13" w:rsidP="00582583">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82</w:t>
            </w:r>
            <w:r w:rsidR="008D3A0E" w:rsidRPr="00582583">
              <w:rPr>
                <w:rFonts w:ascii="Times New Roman" w:hAnsi="Times New Roman" w:cs="Angsana New"/>
                <w:sz w:val="16"/>
                <w:szCs w:val="16"/>
              </w:rPr>
              <w:t>,</w:t>
            </w:r>
            <w:r w:rsidRPr="00B16C13">
              <w:rPr>
                <w:rFonts w:ascii="Times New Roman" w:hAnsi="Times New Roman" w:cs="Angsana New"/>
                <w:sz w:val="16"/>
                <w:szCs w:val="16"/>
              </w:rPr>
              <w:t>640</w:t>
            </w:r>
          </w:p>
        </w:tc>
        <w:tc>
          <w:tcPr>
            <w:tcW w:w="90" w:type="dxa"/>
          </w:tcPr>
          <w:p w:rsidR="00DB54CD" w:rsidRPr="00EB2151" w:rsidRDefault="00DB54CD"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DB54CD" w:rsidRPr="00EB2151"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DB54CD"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82</w:t>
            </w:r>
            <w:r w:rsidR="008D3A0E" w:rsidRPr="00B3056A">
              <w:rPr>
                <w:rFonts w:ascii="Times New Roman" w:hAnsi="Times New Roman" w:cs="Angsana New"/>
                <w:sz w:val="16"/>
                <w:szCs w:val="16"/>
              </w:rPr>
              <w:t>,</w:t>
            </w:r>
            <w:r w:rsidRPr="00B16C13">
              <w:rPr>
                <w:rFonts w:ascii="Times New Roman" w:hAnsi="Times New Roman" w:cs="Angsana New"/>
                <w:sz w:val="16"/>
                <w:szCs w:val="16"/>
              </w:rPr>
              <w:t>640</w:t>
            </w:r>
          </w:p>
        </w:tc>
      </w:tr>
      <w:tr w:rsidR="008D3A0E" w:rsidRPr="00EB2151" w:rsidTr="008D3A0E">
        <w:tc>
          <w:tcPr>
            <w:tcW w:w="4032" w:type="dxa"/>
          </w:tcPr>
          <w:p w:rsidR="008D3A0E" w:rsidRPr="00EB2151" w:rsidRDefault="008D3A0E" w:rsidP="00443797">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Customer </w:t>
            </w:r>
            <w:r w:rsidR="00443797">
              <w:rPr>
                <w:rFonts w:ascii="Times New Roman" w:eastAsia="Times New Roman" w:hAnsi="Times New Roman" w:cs="Times New Roman"/>
                <w:sz w:val="18"/>
                <w:szCs w:val="18"/>
                <w:lang w:val="en-GB"/>
              </w:rPr>
              <w:t>contracts</w:t>
            </w:r>
          </w:p>
        </w:tc>
        <w:tc>
          <w:tcPr>
            <w:tcW w:w="1170" w:type="dxa"/>
            <w:tcBorders>
              <w:bottom w:val="single" w:sz="4" w:space="0" w:color="auto"/>
            </w:tcBorders>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8D3A0E" w:rsidRPr="00EB2151" w:rsidRDefault="008D3A0E"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Borders>
              <w:bottom w:val="single" w:sz="4" w:space="0" w:color="auto"/>
            </w:tcBorders>
          </w:tcPr>
          <w:p w:rsidR="008D3A0E" w:rsidRPr="00582583" w:rsidRDefault="00B16C13" w:rsidP="00582583">
            <w:pPr>
              <w:tabs>
                <w:tab w:val="decimal" w:pos="1010"/>
              </w:tabs>
              <w:spacing w:after="0" w:line="220" w:lineRule="exact"/>
              <w:ind w:right="20"/>
              <w:rPr>
                <w:rFonts w:ascii="Times New Roman" w:hAnsi="Times New Roman" w:cs="Angsana New"/>
                <w:sz w:val="16"/>
                <w:szCs w:val="16"/>
              </w:rPr>
            </w:pPr>
            <w:r w:rsidRPr="00B16C13">
              <w:rPr>
                <w:rFonts w:ascii="Times New Roman" w:hAnsi="Times New Roman" w:cs="Angsana New"/>
                <w:sz w:val="16"/>
                <w:szCs w:val="16"/>
              </w:rPr>
              <w:t>52</w:t>
            </w:r>
            <w:r w:rsidR="008D3A0E" w:rsidRPr="00582583">
              <w:rPr>
                <w:rFonts w:ascii="Times New Roman" w:hAnsi="Times New Roman" w:cs="Angsana New"/>
                <w:sz w:val="16"/>
                <w:szCs w:val="16"/>
              </w:rPr>
              <w:t>,</w:t>
            </w:r>
            <w:r w:rsidRPr="00B16C13">
              <w:rPr>
                <w:rFonts w:ascii="Times New Roman" w:hAnsi="Times New Roman" w:cs="Angsana New"/>
                <w:sz w:val="16"/>
                <w:szCs w:val="16"/>
              </w:rPr>
              <w:t>009</w:t>
            </w:r>
          </w:p>
        </w:tc>
        <w:tc>
          <w:tcPr>
            <w:tcW w:w="54" w:type="dxa"/>
          </w:tcPr>
          <w:p w:rsidR="008D3A0E" w:rsidRPr="00EB2151" w:rsidRDefault="008D3A0E"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bottom w:val="single" w:sz="4" w:space="0" w:color="auto"/>
            </w:tcBorders>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8D3A0E" w:rsidRPr="00EB2151" w:rsidRDefault="008D3A0E"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Borders>
              <w:bottom w:val="single" w:sz="4" w:space="0" w:color="auto"/>
            </w:tcBorders>
          </w:tcPr>
          <w:p w:rsidR="008D3A0E"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52</w:t>
            </w:r>
            <w:r w:rsidR="008D3A0E" w:rsidRPr="00B3056A">
              <w:rPr>
                <w:rFonts w:ascii="Times New Roman" w:hAnsi="Times New Roman" w:cs="Angsana New"/>
                <w:sz w:val="16"/>
                <w:szCs w:val="16"/>
              </w:rPr>
              <w:t>,</w:t>
            </w:r>
            <w:r w:rsidRPr="00B16C13">
              <w:rPr>
                <w:rFonts w:ascii="Times New Roman" w:hAnsi="Times New Roman" w:cs="Angsana New"/>
                <w:sz w:val="16"/>
                <w:szCs w:val="16"/>
              </w:rPr>
              <w:t>009</w:t>
            </w:r>
          </w:p>
        </w:tc>
      </w:tr>
      <w:tr w:rsidR="00DB54CD" w:rsidRPr="00EB2151" w:rsidTr="00587E17">
        <w:tc>
          <w:tcPr>
            <w:tcW w:w="4032" w:type="dxa"/>
          </w:tcPr>
          <w:p w:rsidR="00DB54CD" w:rsidRPr="00EB2151" w:rsidRDefault="00DB54CD" w:rsidP="00355B4C">
            <w:pPr>
              <w:spacing w:after="0" w:line="220" w:lineRule="exact"/>
              <w:ind w:left="532" w:firstLine="44"/>
              <w:jc w:val="thaiDistribute"/>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Costs</w:t>
            </w:r>
          </w:p>
        </w:tc>
        <w:tc>
          <w:tcPr>
            <w:tcW w:w="1170" w:type="dxa"/>
            <w:tcBorders>
              <w:top w:val="single" w:sz="4" w:space="0" w:color="auto"/>
              <w:bottom w:val="single" w:sz="4" w:space="0" w:color="auto"/>
            </w:tcBorders>
          </w:tcPr>
          <w:p w:rsidR="00DB54CD" w:rsidRPr="00EB2151" w:rsidRDefault="00B16C13" w:rsidP="00582583">
            <w:pPr>
              <w:tabs>
                <w:tab w:val="decimal" w:pos="1006"/>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340</w:t>
            </w:r>
            <w:r w:rsidR="008D3A0E" w:rsidRPr="00EB2151">
              <w:rPr>
                <w:rFonts w:ascii="Times New Roman" w:hAnsi="Times New Roman" w:cs="Times New Roman"/>
                <w:sz w:val="16"/>
                <w:szCs w:val="16"/>
              </w:rPr>
              <w:t>,</w:t>
            </w:r>
            <w:r w:rsidRPr="00B16C13">
              <w:rPr>
                <w:rFonts w:ascii="Times New Roman" w:hAnsi="Times New Roman" w:cs="Angsana New"/>
                <w:sz w:val="16"/>
                <w:szCs w:val="16"/>
              </w:rPr>
              <w:t>579</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bottom w:val="single" w:sz="4" w:space="0" w:color="auto"/>
            </w:tcBorders>
          </w:tcPr>
          <w:p w:rsidR="00DB54CD" w:rsidRPr="00582583" w:rsidRDefault="00B16C13" w:rsidP="00582583">
            <w:pPr>
              <w:tabs>
                <w:tab w:val="decimal" w:pos="1010"/>
              </w:tabs>
              <w:spacing w:after="0" w:line="220" w:lineRule="exact"/>
              <w:ind w:right="20"/>
              <w:rPr>
                <w:rFonts w:ascii="Times New Roman" w:hAnsi="Times New Roman" w:cs="Angsana New"/>
                <w:sz w:val="16"/>
                <w:szCs w:val="16"/>
              </w:rPr>
            </w:pPr>
            <w:r w:rsidRPr="00B16C13">
              <w:rPr>
                <w:rFonts w:ascii="Times New Roman" w:hAnsi="Times New Roman" w:cs="Angsana New"/>
                <w:sz w:val="16"/>
                <w:szCs w:val="16"/>
              </w:rPr>
              <w:t>194</w:t>
            </w:r>
            <w:r w:rsidR="009B36ED" w:rsidRPr="00582583">
              <w:rPr>
                <w:rFonts w:ascii="Times New Roman" w:hAnsi="Times New Roman" w:cs="Angsana New"/>
                <w:sz w:val="16"/>
                <w:szCs w:val="16"/>
              </w:rPr>
              <w:t>,</w:t>
            </w:r>
            <w:r w:rsidRPr="00B16C13">
              <w:rPr>
                <w:rFonts w:ascii="Times New Roman" w:hAnsi="Times New Roman" w:cs="Angsana New"/>
                <w:sz w:val="16"/>
                <w:szCs w:val="16"/>
              </w:rPr>
              <w:t>223</w:t>
            </w: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tcPr>
          <w:p w:rsidR="00DB54CD" w:rsidRPr="00EB2151" w:rsidRDefault="008D3A0E" w:rsidP="00582583">
            <w:pPr>
              <w:tabs>
                <w:tab w:val="decimal" w:pos="1010"/>
              </w:tabs>
              <w:spacing w:after="0" w:line="220" w:lineRule="exact"/>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67</w:t>
            </w:r>
            <w:r w:rsidRPr="00EB2151">
              <w:rPr>
                <w:rFonts w:ascii="Times New Roman" w:hAnsi="Times New Roman" w:cs="Times New Roman"/>
                <w:sz w:val="16"/>
                <w:szCs w:val="16"/>
              </w:rPr>
              <w:t>,</w:t>
            </w:r>
            <w:r w:rsidR="00B16C13" w:rsidRPr="00B16C13">
              <w:rPr>
                <w:rFonts w:ascii="Times New Roman" w:hAnsi="Times New Roman" w:cs="Angsana New"/>
                <w:sz w:val="16"/>
                <w:szCs w:val="16"/>
              </w:rPr>
              <w:t>457</w:t>
            </w:r>
            <w:r w:rsidRPr="00EB2151">
              <w:rPr>
                <w:rFonts w:ascii="Times New Roman" w:hAnsi="Times New Roman" w:cs="Times New Roman"/>
                <w:sz w:val="16"/>
                <w:szCs w:val="16"/>
              </w:rPr>
              <w:t>)</w:t>
            </w:r>
          </w:p>
        </w:tc>
        <w:tc>
          <w:tcPr>
            <w:tcW w:w="45" w:type="dxa"/>
          </w:tcPr>
          <w:p w:rsidR="00DB54CD" w:rsidRPr="00EB2151" w:rsidRDefault="00DB54CD" w:rsidP="00355B4C">
            <w:pPr>
              <w:tabs>
                <w:tab w:val="decimal" w:pos="1098"/>
              </w:tabs>
              <w:spacing w:after="0" w:line="220" w:lineRule="exact"/>
              <w:ind w:right="96"/>
              <w:rPr>
                <w:rFonts w:ascii="Times New Roman" w:hAnsi="Times New Roman" w:cs="Times New Roman"/>
                <w:sz w:val="16"/>
                <w:szCs w:val="16"/>
              </w:rPr>
            </w:pPr>
          </w:p>
        </w:tc>
        <w:tc>
          <w:tcPr>
            <w:tcW w:w="1134" w:type="dxa"/>
            <w:tcBorders>
              <w:top w:val="single" w:sz="4" w:space="0" w:color="auto"/>
              <w:bottom w:val="single" w:sz="4" w:space="0" w:color="auto"/>
            </w:tcBorders>
          </w:tcPr>
          <w:p w:rsidR="00DB54CD"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467</w:t>
            </w:r>
            <w:r w:rsidR="009B36ED" w:rsidRPr="00B3056A">
              <w:rPr>
                <w:rFonts w:ascii="Times New Roman" w:hAnsi="Times New Roman" w:cs="Angsana New"/>
                <w:sz w:val="16"/>
                <w:szCs w:val="16"/>
              </w:rPr>
              <w:t>,</w:t>
            </w:r>
            <w:r w:rsidRPr="00B16C13">
              <w:rPr>
                <w:rFonts w:ascii="Times New Roman" w:hAnsi="Times New Roman" w:cs="Angsana New"/>
                <w:sz w:val="16"/>
                <w:szCs w:val="16"/>
              </w:rPr>
              <w:t>345</w:t>
            </w:r>
          </w:p>
        </w:tc>
      </w:tr>
      <w:tr w:rsidR="00587E17" w:rsidRPr="00EB2151" w:rsidTr="00587E17">
        <w:tc>
          <w:tcPr>
            <w:tcW w:w="4032" w:type="dxa"/>
          </w:tcPr>
          <w:p w:rsidR="00587E17" w:rsidRPr="00EB2151" w:rsidRDefault="00587E17" w:rsidP="00587E17">
            <w:pPr>
              <w:spacing w:after="0" w:line="120" w:lineRule="exact"/>
              <w:ind w:left="532" w:hanging="352"/>
              <w:jc w:val="thaiDistribute"/>
              <w:rPr>
                <w:rFonts w:ascii="Times New Roman" w:eastAsia="Times New Roman" w:hAnsi="Times New Roman" w:cs="Times New Roman"/>
                <w:b/>
                <w:bCs/>
                <w:sz w:val="18"/>
                <w:szCs w:val="18"/>
                <w:lang w:val="en-GB"/>
              </w:rPr>
            </w:pPr>
          </w:p>
        </w:tc>
        <w:tc>
          <w:tcPr>
            <w:tcW w:w="1170" w:type="dxa"/>
          </w:tcPr>
          <w:p w:rsidR="00587E17" w:rsidRPr="00EB2151" w:rsidRDefault="00587E17" w:rsidP="00587E17">
            <w:pPr>
              <w:tabs>
                <w:tab w:val="decimal" w:pos="1098"/>
              </w:tabs>
              <w:spacing w:after="0" w:line="120" w:lineRule="exact"/>
              <w:ind w:right="96"/>
              <w:jc w:val="thaiDistribute"/>
              <w:rPr>
                <w:rFonts w:ascii="Times New Roman" w:hAnsi="Times New Roman" w:cs="Times New Roman"/>
                <w:sz w:val="16"/>
                <w:szCs w:val="16"/>
              </w:rPr>
            </w:pPr>
          </w:p>
        </w:tc>
        <w:tc>
          <w:tcPr>
            <w:tcW w:w="90" w:type="dxa"/>
            <w:vAlign w:val="bottom"/>
          </w:tcPr>
          <w:p w:rsidR="00587E17" w:rsidRPr="00EB2151" w:rsidRDefault="00587E17" w:rsidP="00587E17">
            <w:pPr>
              <w:tabs>
                <w:tab w:val="decimal" w:pos="966"/>
                <w:tab w:val="decimal" w:pos="1098"/>
              </w:tabs>
              <w:spacing w:after="0" w:line="120" w:lineRule="exact"/>
              <w:ind w:right="96"/>
              <w:jc w:val="thaiDistribute"/>
              <w:rPr>
                <w:rFonts w:ascii="Times New Roman" w:hAnsi="Times New Roman" w:cs="Times New Roman"/>
                <w:sz w:val="16"/>
                <w:szCs w:val="16"/>
              </w:rPr>
            </w:pPr>
          </w:p>
        </w:tc>
        <w:tc>
          <w:tcPr>
            <w:tcW w:w="1116" w:type="dxa"/>
          </w:tcPr>
          <w:p w:rsidR="00587E17" w:rsidRPr="00EB2151" w:rsidRDefault="00587E17" w:rsidP="00587E17">
            <w:pPr>
              <w:tabs>
                <w:tab w:val="decimal" w:pos="1098"/>
              </w:tabs>
              <w:spacing w:after="0" w:line="120" w:lineRule="exact"/>
              <w:ind w:right="96"/>
              <w:jc w:val="thaiDistribute"/>
              <w:rPr>
                <w:rFonts w:ascii="Times New Roman" w:hAnsi="Times New Roman" w:cs="Times New Roman"/>
                <w:sz w:val="16"/>
                <w:szCs w:val="16"/>
              </w:rPr>
            </w:pPr>
          </w:p>
        </w:tc>
        <w:tc>
          <w:tcPr>
            <w:tcW w:w="54" w:type="dxa"/>
          </w:tcPr>
          <w:p w:rsidR="00587E17" w:rsidRPr="00EB2151" w:rsidRDefault="00587E17" w:rsidP="00587E17">
            <w:pPr>
              <w:tabs>
                <w:tab w:val="decimal" w:pos="1098"/>
              </w:tabs>
              <w:spacing w:after="0" w:line="120" w:lineRule="exact"/>
              <w:ind w:left="-72" w:right="96"/>
              <w:jc w:val="thaiDistribute"/>
              <w:rPr>
                <w:rFonts w:ascii="Times New Roman" w:hAnsi="Times New Roman" w:cs="Times New Roman"/>
                <w:sz w:val="16"/>
                <w:szCs w:val="16"/>
              </w:rPr>
            </w:pPr>
          </w:p>
        </w:tc>
        <w:tc>
          <w:tcPr>
            <w:tcW w:w="1125" w:type="dxa"/>
            <w:tcBorders>
              <w:top w:val="single" w:sz="4" w:space="0" w:color="auto"/>
            </w:tcBorders>
          </w:tcPr>
          <w:p w:rsidR="00587E17" w:rsidRPr="00EB2151" w:rsidRDefault="00587E17"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45" w:type="dxa"/>
          </w:tcPr>
          <w:p w:rsidR="00587E17" w:rsidRPr="00EB2151" w:rsidRDefault="00587E17"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1134" w:type="dxa"/>
          </w:tcPr>
          <w:p w:rsidR="00587E17" w:rsidRPr="00EB2151" w:rsidRDefault="00587E17" w:rsidP="00587E17">
            <w:pPr>
              <w:tabs>
                <w:tab w:val="decimal" w:pos="1006"/>
              </w:tabs>
              <w:spacing w:after="0" w:line="120" w:lineRule="exact"/>
              <w:ind w:right="96"/>
              <w:jc w:val="thaiDistribute"/>
              <w:rPr>
                <w:rFonts w:ascii="Times New Roman" w:hAnsi="Times New Roman" w:cs="Times New Roman"/>
                <w:sz w:val="16"/>
                <w:szCs w:val="16"/>
              </w:rPr>
            </w:pPr>
          </w:p>
        </w:tc>
      </w:tr>
      <w:tr w:rsidR="00DB54CD" w:rsidRPr="00EB2151" w:rsidTr="00587E17">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Accumulated amortization</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w:t>
            </w:r>
          </w:p>
        </w:tc>
        <w:tc>
          <w:tcPr>
            <w:tcW w:w="117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DB54CD" w:rsidRPr="00EB2151" w:rsidRDefault="00DB54CD"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54" w:type="dxa"/>
          </w:tcPr>
          <w:p w:rsidR="00DB54CD" w:rsidRPr="00EB2151" w:rsidRDefault="00DB54CD"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DB54CD" w:rsidRPr="00EB2151" w:rsidRDefault="00DB54CD" w:rsidP="00355B4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45" w:type="dxa"/>
          </w:tcPr>
          <w:p w:rsidR="00DB54CD" w:rsidRPr="00EB2151" w:rsidRDefault="00DB54CD" w:rsidP="00355B4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Pr>
          <w:p w:rsidR="00DB54CD" w:rsidRPr="00EB2151" w:rsidRDefault="00DB54CD" w:rsidP="00701A7A">
            <w:pPr>
              <w:tabs>
                <w:tab w:val="decimal" w:pos="1006"/>
              </w:tabs>
              <w:spacing w:after="0" w:line="220" w:lineRule="exact"/>
              <w:ind w:right="96"/>
              <w:jc w:val="thaiDistribute"/>
              <w:rPr>
                <w:rFonts w:ascii="Times New Roman" w:hAnsi="Times New Roman" w:cs="Times New Roman"/>
                <w:sz w:val="16"/>
                <w:szCs w:val="16"/>
              </w:rPr>
            </w:pPr>
          </w:p>
        </w:tc>
      </w:tr>
      <w:tr w:rsidR="008D3A0E" w:rsidRPr="00EB2151" w:rsidTr="005321B8">
        <w:tc>
          <w:tcPr>
            <w:tcW w:w="4032" w:type="dxa"/>
          </w:tcPr>
          <w:p w:rsidR="008D3A0E" w:rsidRPr="00EB2151" w:rsidRDefault="008D3A0E"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 and application software</w:t>
            </w:r>
          </w:p>
        </w:tc>
        <w:tc>
          <w:tcPr>
            <w:tcW w:w="1170" w:type="dxa"/>
          </w:tcPr>
          <w:p w:rsidR="008D3A0E" w:rsidRPr="00EB2151" w:rsidRDefault="00701A7A" w:rsidP="00582583">
            <w:pPr>
              <w:tabs>
                <w:tab w:val="decimal" w:pos="1006"/>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21</w:t>
            </w:r>
            <w:r w:rsidR="008D3A0E" w:rsidRPr="00EB2151">
              <w:rPr>
                <w:rFonts w:ascii="Times New Roman" w:hAnsi="Times New Roman" w:cs="Times New Roman"/>
                <w:sz w:val="16"/>
                <w:szCs w:val="16"/>
              </w:rPr>
              <w:t>,</w:t>
            </w:r>
            <w:r w:rsidR="00B16C13" w:rsidRPr="00B16C13">
              <w:rPr>
                <w:rFonts w:ascii="Times New Roman" w:hAnsi="Times New Roman" w:cs="Angsana New"/>
                <w:sz w:val="16"/>
                <w:szCs w:val="16"/>
              </w:rPr>
              <w:t>456</w:t>
            </w:r>
            <w:r w:rsidRPr="00EB2151">
              <w:rPr>
                <w:rFonts w:ascii="Times New Roman" w:hAnsi="Times New Roman" w:cs="Times New Roman"/>
                <w:sz w:val="16"/>
                <w:szCs w:val="16"/>
              </w:rPr>
              <w:t>)</w:t>
            </w:r>
          </w:p>
        </w:tc>
        <w:tc>
          <w:tcPr>
            <w:tcW w:w="90" w:type="dxa"/>
          </w:tcPr>
          <w:p w:rsidR="008D3A0E" w:rsidRPr="00EB2151" w:rsidRDefault="008D3A0E"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8D3A0E" w:rsidRPr="00EB2151" w:rsidRDefault="00701A7A" w:rsidP="00582583">
            <w:pPr>
              <w:tabs>
                <w:tab w:val="decimal" w:pos="1010"/>
              </w:tabs>
              <w:spacing w:after="0" w:line="220" w:lineRule="exact"/>
              <w:ind w:right="20"/>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39</w:t>
            </w:r>
            <w:r w:rsidR="008D3A0E" w:rsidRPr="00EB2151">
              <w:rPr>
                <w:rFonts w:ascii="Times New Roman" w:hAnsi="Times New Roman" w:cs="Times New Roman"/>
                <w:sz w:val="16"/>
                <w:szCs w:val="16"/>
              </w:rPr>
              <w:t>,</w:t>
            </w:r>
            <w:r w:rsidR="00B16C13" w:rsidRPr="00B16C13">
              <w:rPr>
                <w:rFonts w:ascii="Times New Roman" w:hAnsi="Times New Roman" w:cs="Angsana New"/>
                <w:sz w:val="16"/>
                <w:szCs w:val="16"/>
              </w:rPr>
              <w:t>789</w:t>
            </w:r>
            <w:r w:rsidRPr="00EB2151">
              <w:rPr>
                <w:rFonts w:ascii="Times New Roman" w:hAnsi="Times New Roman" w:cs="Times New Roman"/>
                <w:sz w:val="16"/>
                <w:szCs w:val="16"/>
              </w:rPr>
              <w:t>)</w:t>
            </w:r>
          </w:p>
        </w:tc>
        <w:tc>
          <w:tcPr>
            <w:tcW w:w="54" w:type="dxa"/>
          </w:tcPr>
          <w:p w:rsidR="008D3A0E" w:rsidRPr="00EB2151" w:rsidRDefault="008D3A0E"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8D3A0E" w:rsidRPr="00EB2151" w:rsidRDefault="008D3A0E"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8D3A0E" w:rsidRPr="00EB2151" w:rsidRDefault="00701A7A" w:rsidP="00B3056A">
            <w:pPr>
              <w:tabs>
                <w:tab w:val="decimal" w:pos="1006"/>
              </w:tabs>
              <w:spacing w:after="0" w:line="220" w:lineRule="exact"/>
              <w:ind w:right="96"/>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61</w:t>
            </w:r>
            <w:r w:rsidR="008D3A0E" w:rsidRPr="00EB2151">
              <w:rPr>
                <w:rFonts w:ascii="Times New Roman" w:hAnsi="Times New Roman" w:cs="Times New Roman"/>
                <w:sz w:val="16"/>
                <w:szCs w:val="16"/>
              </w:rPr>
              <w:t>,</w:t>
            </w:r>
            <w:r w:rsidR="00B16C13" w:rsidRPr="00B16C13">
              <w:rPr>
                <w:rFonts w:ascii="Times New Roman" w:hAnsi="Times New Roman" w:cs="Angsana New"/>
                <w:sz w:val="16"/>
                <w:szCs w:val="16"/>
              </w:rPr>
              <w:t>245</w:t>
            </w:r>
            <w:r w:rsidRPr="00EB2151">
              <w:rPr>
                <w:rFonts w:ascii="Times New Roman" w:hAnsi="Times New Roman" w:cs="Times New Roman"/>
                <w:sz w:val="16"/>
                <w:szCs w:val="16"/>
              </w:rPr>
              <w:t>)</w:t>
            </w:r>
          </w:p>
        </w:tc>
      </w:tr>
      <w:tr w:rsidR="008D3A0E" w:rsidRPr="00EB2151" w:rsidTr="005321B8">
        <w:tc>
          <w:tcPr>
            <w:tcW w:w="4032" w:type="dxa"/>
          </w:tcPr>
          <w:p w:rsidR="008D3A0E" w:rsidRPr="00EB2151" w:rsidRDefault="008D3A0E" w:rsidP="00355B4C">
            <w:pPr>
              <w:spacing w:after="0" w:line="220" w:lineRule="exact"/>
              <w:ind w:left="532" w:hanging="19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electricity purchase and sale agreements</w:t>
            </w:r>
          </w:p>
        </w:tc>
        <w:tc>
          <w:tcPr>
            <w:tcW w:w="1170" w:type="dxa"/>
          </w:tcPr>
          <w:p w:rsidR="008D3A0E" w:rsidRPr="00582583" w:rsidRDefault="008D3A0E" w:rsidP="00582583">
            <w:pPr>
              <w:tabs>
                <w:tab w:val="decimal" w:pos="1006"/>
              </w:tabs>
              <w:spacing w:after="0" w:line="220" w:lineRule="exact"/>
              <w:ind w:right="96"/>
              <w:rPr>
                <w:rFonts w:ascii="Times New Roman" w:hAnsi="Times New Roman" w:cs="Angsana New"/>
                <w:sz w:val="16"/>
                <w:szCs w:val="16"/>
              </w:rPr>
            </w:pPr>
          </w:p>
          <w:p w:rsidR="008D3A0E" w:rsidRPr="00582583" w:rsidRDefault="00701A7A" w:rsidP="00582583">
            <w:pPr>
              <w:tabs>
                <w:tab w:val="decimal" w:pos="1006"/>
              </w:tabs>
              <w:spacing w:after="0" w:line="220" w:lineRule="exact"/>
              <w:ind w:right="96"/>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7</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994</w:t>
            </w:r>
            <w:r w:rsidRPr="00582583">
              <w:rPr>
                <w:rFonts w:ascii="Times New Roman" w:hAnsi="Times New Roman" w:cs="Angsana New"/>
                <w:sz w:val="16"/>
                <w:szCs w:val="16"/>
              </w:rPr>
              <w:t>)</w:t>
            </w:r>
          </w:p>
        </w:tc>
        <w:tc>
          <w:tcPr>
            <w:tcW w:w="90" w:type="dxa"/>
          </w:tcPr>
          <w:p w:rsidR="008D3A0E" w:rsidRPr="00EB2151" w:rsidRDefault="008D3A0E"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8D3A0E" w:rsidRPr="00582583" w:rsidRDefault="008D3A0E" w:rsidP="00582583">
            <w:pPr>
              <w:tabs>
                <w:tab w:val="decimal" w:pos="1010"/>
              </w:tabs>
              <w:spacing w:after="0" w:line="220" w:lineRule="exact"/>
              <w:ind w:right="20"/>
              <w:rPr>
                <w:rFonts w:ascii="Times New Roman" w:hAnsi="Times New Roman" w:cs="Angsana New"/>
                <w:sz w:val="16"/>
                <w:szCs w:val="16"/>
              </w:rPr>
            </w:pPr>
          </w:p>
          <w:p w:rsidR="008D3A0E" w:rsidRPr="00582583" w:rsidRDefault="00701A7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8</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568</w:t>
            </w:r>
            <w:r w:rsidRPr="00582583">
              <w:rPr>
                <w:rFonts w:ascii="Times New Roman" w:hAnsi="Times New Roman" w:cs="Angsana New"/>
                <w:sz w:val="16"/>
                <w:szCs w:val="16"/>
              </w:rPr>
              <w:t>)</w:t>
            </w:r>
          </w:p>
        </w:tc>
        <w:tc>
          <w:tcPr>
            <w:tcW w:w="54" w:type="dxa"/>
          </w:tcPr>
          <w:p w:rsidR="008D3A0E" w:rsidRPr="00EB2151" w:rsidRDefault="008D3A0E"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p>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8D3A0E" w:rsidRPr="00EB2151" w:rsidRDefault="008D3A0E"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8D3A0E" w:rsidRPr="00B3056A" w:rsidRDefault="008D3A0E" w:rsidP="00B3056A">
            <w:pPr>
              <w:tabs>
                <w:tab w:val="decimal" w:pos="1006"/>
              </w:tabs>
              <w:spacing w:after="0" w:line="220" w:lineRule="exact"/>
              <w:ind w:right="96"/>
              <w:rPr>
                <w:rFonts w:ascii="Times New Roman" w:hAnsi="Times New Roman" w:cs="Angsana New"/>
                <w:sz w:val="16"/>
                <w:szCs w:val="16"/>
              </w:rPr>
            </w:pPr>
          </w:p>
          <w:p w:rsidR="008D3A0E" w:rsidRPr="00B3056A" w:rsidRDefault="00701A7A" w:rsidP="00B3056A">
            <w:pPr>
              <w:tabs>
                <w:tab w:val="decimal" w:pos="1006"/>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16</w:t>
            </w:r>
            <w:r w:rsidR="008D3A0E" w:rsidRPr="00B3056A">
              <w:rPr>
                <w:rFonts w:ascii="Times New Roman" w:hAnsi="Times New Roman" w:cs="Angsana New"/>
                <w:sz w:val="16"/>
                <w:szCs w:val="16"/>
              </w:rPr>
              <w:t>,</w:t>
            </w:r>
            <w:r w:rsidR="00B16C13" w:rsidRPr="00B16C13">
              <w:rPr>
                <w:rFonts w:ascii="Times New Roman" w:hAnsi="Times New Roman" w:cs="Angsana New"/>
                <w:sz w:val="16"/>
                <w:szCs w:val="16"/>
              </w:rPr>
              <w:t>562</w:t>
            </w:r>
            <w:r w:rsidRPr="00B3056A">
              <w:rPr>
                <w:rFonts w:ascii="Times New Roman" w:hAnsi="Times New Roman" w:cs="Angsana New"/>
                <w:sz w:val="16"/>
                <w:szCs w:val="16"/>
              </w:rPr>
              <w:t>)</w:t>
            </w:r>
          </w:p>
        </w:tc>
      </w:tr>
      <w:tr w:rsidR="008D3A0E" w:rsidRPr="00EB2151" w:rsidDel="001F4D94" w:rsidTr="005321B8">
        <w:tc>
          <w:tcPr>
            <w:tcW w:w="4032" w:type="dxa"/>
          </w:tcPr>
          <w:p w:rsidR="008D3A0E" w:rsidRPr="00EB2151" w:rsidDel="009B49EB" w:rsidRDefault="008D3A0E"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and benefits under land lease agreements</w:t>
            </w:r>
          </w:p>
        </w:tc>
        <w:tc>
          <w:tcPr>
            <w:tcW w:w="1170" w:type="dxa"/>
          </w:tcPr>
          <w:p w:rsidR="008D3A0E" w:rsidRPr="00582583" w:rsidDel="001F4D94" w:rsidRDefault="00701A7A" w:rsidP="00582583">
            <w:pPr>
              <w:tabs>
                <w:tab w:val="decimal" w:pos="1006"/>
              </w:tabs>
              <w:spacing w:after="0" w:line="220" w:lineRule="exact"/>
              <w:ind w:right="96"/>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3</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673</w:t>
            </w:r>
            <w:r w:rsidRPr="00582583">
              <w:rPr>
                <w:rFonts w:ascii="Times New Roman" w:hAnsi="Times New Roman" w:cs="Angsana New"/>
                <w:sz w:val="16"/>
                <w:szCs w:val="16"/>
              </w:rPr>
              <w:t>)</w:t>
            </w:r>
          </w:p>
        </w:tc>
        <w:tc>
          <w:tcPr>
            <w:tcW w:w="90" w:type="dxa"/>
          </w:tcPr>
          <w:p w:rsidR="008D3A0E" w:rsidRPr="00EB2151" w:rsidRDefault="008D3A0E"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8D3A0E" w:rsidRPr="00582583" w:rsidDel="001F4D94" w:rsidRDefault="00701A7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4</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424</w:t>
            </w:r>
            <w:r w:rsidRPr="00582583">
              <w:rPr>
                <w:rFonts w:ascii="Times New Roman" w:hAnsi="Times New Roman" w:cs="Angsana New"/>
                <w:sz w:val="16"/>
                <w:szCs w:val="16"/>
              </w:rPr>
              <w:t>)</w:t>
            </w:r>
          </w:p>
        </w:tc>
        <w:tc>
          <w:tcPr>
            <w:tcW w:w="54" w:type="dxa"/>
          </w:tcPr>
          <w:p w:rsidR="008D3A0E" w:rsidRPr="00EB2151" w:rsidRDefault="008D3A0E"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8D3A0E" w:rsidRPr="00EB2151" w:rsidDel="001F4D94" w:rsidRDefault="008D3A0E"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Pr>
          <w:p w:rsidR="008D3A0E" w:rsidRPr="00B3056A" w:rsidDel="001F4D94" w:rsidRDefault="00701A7A" w:rsidP="00B3056A">
            <w:pPr>
              <w:tabs>
                <w:tab w:val="decimal" w:pos="1006"/>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8</w:t>
            </w:r>
            <w:r w:rsidR="008D3A0E" w:rsidRPr="00B3056A">
              <w:rPr>
                <w:rFonts w:ascii="Times New Roman" w:hAnsi="Times New Roman" w:cs="Angsana New"/>
                <w:sz w:val="16"/>
                <w:szCs w:val="16"/>
              </w:rPr>
              <w:t>,</w:t>
            </w:r>
            <w:r w:rsidR="00B16C13" w:rsidRPr="00B16C13">
              <w:rPr>
                <w:rFonts w:ascii="Times New Roman" w:hAnsi="Times New Roman" w:cs="Angsana New"/>
                <w:sz w:val="16"/>
                <w:szCs w:val="16"/>
              </w:rPr>
              <w:t>097</w:t>
            </w:r>
            <w:r w:rsidRPr="00B3056A">
              <w:rPr>
                <w:rFonts w:ascii="Times New Roman" w:hAnsi="Times New Roman" w:cs="Angsana New"/>
                <w:sz w:val="16"/>
                <w:szCs w:val="16"/>
              </w:rPr>
              <w:t>)</w:t>
            </w:r>
          </w:p>
        </w:tc>
      </w:tr>
      <w:tr w:rsidR="008D3A0E" w:rsidRPr="00EB2151" w:rsidTr="005321B8">
        <w:tc>
          <w:tcPr>
            <w:tcW w:w="4032" w:type="dxa"/>
          </w:tcPr>
          <w:p w:rsidR="008D3A0E" w:rsidRPr="00EB2151" w:rsidRDefault="008D3A0E"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Rights under gas station management agreements</w:t>
            </w:r>
          </w:p>
        </w:tc>
        <w:tc>
          <w:tcPr>
            <w:tcW w:w="1170" w:type="dxa"/>
            <w:tcBorders>
              <w:bottom w:val="single" w:sz="4" w:space="0" w:color="auto"/>
            </w:tcBorders>
          </w:tcPr>
          <w:p w:rsidR="008D3A0E" w:rsidRPr="00582583" w:rsidRDefault="00701A7A" w:rsidP="00582583">
            <w:pPr>
              <w:tabs>
                <w:tab w:val="decimal" w:pos="1006"/>
              </w:tabs>
              <w:spacing w:after="0" w:line="220" w:lineRule="exact"/>
              <w:ind w:right="96"/>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3</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094</w:t>
            </w:r>
            <w:r w:rsidRPr="00582583">
              <w:rPr>
                <w:rFonts w:ascii="Times New Roman" w:hAnsi="Times New Roman" w:cs="Angsana New"/>
                <w:sz w:val="16"/>
                <w:szCs w:val="16"/>
              </w:rPr>
              <w:t>)</w:t>
            </w:r>
          </w:p>
        </w:tc>
        <w:tc>
          <w:tcPr>
            <w:tcW w:w="90" w:type="dxa"/>
          </w:tcPr>
          <w:p w:rsidR="008D3A0E" w:rsidRPr="00EB2151" w:rsidRDefault="008D3A0E"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bottom w:val="single" w:sz="4" w:space="0" w:color="auto"/>
            </w:tcBorders>
          </w:tcPr>
          <w:p w:rsidR="008D3A0E" w:rsidRPr="00582583" w:rsidRDefault="00701A7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3</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727</w:t>
            </w:r>
            <w:r w:rsidRPr="00582583">
              <w:rPr>
                <w:rFonts w:ascii="Times New Roman" w:hAnsi="Times New Roman" w:cs="Angsana New"/>
                <w:sz w:val="16"/>
                <w:szCs w:val="16"/>
              </w:rPr>
              <w:t>)</w:t>
            </w:r>
          </w:p>
        </w:tc>
        <w:tc>
          <w:tcPr>
            <w:tcW w:w="54" w:type="dxa"/>
          </w:tcPr>
          <w:p w:rsidR="008D3A0E" w:rsidRPr="00EB2151" w:rsidRDefault="008D3A0E" w:rsidP="00355B4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Borders>
              <w:bottom w:val="single" w:sz="4" w:space="0" w:color="auto"/>
            </w:tcBorders>
          </w:tcPr>
          <w:p w:rsidR="008D3A0E"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8D3A0E" w:rsidRPr="00EB2151" w:rsidRDefault="008D3A0E"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Borders>
              <w:bottom w:val="single" w:sz="4" w:space="0" w:color="auto"/>
            </w:tcBorders>
          </w:tcPr>
          <w:p w:rsidR="008D3A0E" w:rsidRPr="00B3056A" w:rsidRDefault="00701A7A" w:rsidP="00B3056A">
            <w:pPr>
              <w:tabs>
                <w:tab w:val="decimal" w:pos="1006"/>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6</w:t>
            </w:r>
            <w:r w:rsidR="008D3A0E" w:rsidRPr="00B3056A">
              <w:rPr>
                <w:rFonts w:ascii="Times New Roman" w:hAnsi="Times New Roman" w:cs="Angsana New"/>
                <w:sz w:val="16"/>
                <w:szCs w:val="16"/>
              </w:rPr>
              <w:t>,</w:t>
            </w:r>
            <w:r w:rsidR="00B16C13" w:rsidRPr="00B16C13">
              <w:rPr>
                <w:rFonts w:ascii="Times New Roman" w:hAnsi="Times New Roman" w:cs="Angsana New"/>
                <w:sz w:val="16"/>
                <w:szCs w:val="16"/>
              </w:rPr>
              <w:t>821</w:t>
            </w:r>
            <w:r w:rsidRPr="00B3056A">
              <w:rPr>
                <w:rFonts w:ascii="Times New Roman" w:hAnsi="Times New Roman" w:cs="Angsana New"/>
                <w:sz w:val="16"/>
                <w:szCs w:val="16"/>
              </w:rPr>
              <w:t>)</w:t>
            </w:r>
          </w:p>
        </w:tc>
      </w:tr>
      <w:tr w:rsidR="00DB54CD" w:rsidRPr="00EB2151" w:rsidTr="005321B8">
        <w:tc>
          <w:tcPr>
            <w:tcW w:w="4032" w:type="dxa"/>
          </w:tcPr>
          <w:p w:rsidR="00DB54CD" w:rsidRPr="00EB2151" w:rsidRDefault="00DB54CD" w:rsidP="00355B4C">
            <w:pPr>
              <w:spacing w:after="0" w:line="220" w:lineRule="exact"/>
              <w:ind w:left="532" w:firstLine="4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accumulated amortization</w:t>
            </w:r>
          </w:p>
        </w:tc>
        <w:tc>
          <w:tcPr>
            <w:tcW w:w="1170" w:type="dxa"/>
            <w:tcBorders>
              <w:top w:val="single" w:sz="4" w:space="0" w:color="auto"/>
              <w:left w:val="nil"/>
              <w:bottom w:val="single" w:sz="4" w:space="0" w:color="auto"/>
              <w:right w:val="nil"/>
            </w:tcBorders>
          </w:tcPr>
          <w:p w:rsidR="00DB54CD" w:rsidRPr="00582583" w:rsidRDefault="00701A7A" w:rsidP="00582583">
            <w:pPr>
              <w:tabs>
                <w:tab w:val="decimal" w:pos="1006"/>
              </w:tabs>
              <w:spacing w:after="0" w:line="220" w:lineRule="exact"/>
              <w:ind w:right="96"/>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36</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217</w:t>
            </w:r>
            <w:r w:rsidRPr="00582583">
              <w:rPr>
                <w:rFonts w:ascii="Times New Roman" w:hAnsi="Times New Roman" w:cs="Angsana New"/>
                <w:sz w:val="16"/>
                <w:szCs w:val="16"/>
              </w:rPr>
              <w:t>)</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left w:val="nil"/>
              <w:bottom w:val="single" w:sz="4" w:space="0" w:color="auto"/>
              <w:right w:val="nil"/>
            </w:tcBorders>
          </w:tcPr>
          <w:p w:rsidR="00DB54CD" w:rsidRPr="00582583" w:rsidRDefault="00701A7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56</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508</w:t>
            </w:r>
            <w:r w:rsidRPr="00582583">
              <w:rPr>
                <w:rFonts w:ascii="Times New Roman" w:hAnsi="Times New Roman" w:cs="Angsana New"/>
                <w:sz w:val="16"/>
                <w:szCs w:val="16"/>
              </w:rPr>
              <w:t>)</w:t>
            </w:r>
          </w:p>
        </w:tc>
        <w:tc>
          <w:tcPr>
            <w:tcW w:w="54" w:type="dxa"/>
          </w:tcPr>
          <w:p w:rsidR="00DB54CD" w:rsidRPr="00EB2151" w:rsidRDefault="00DB54CD" w:rsidP="00355B4C">
            <w:pPr>
              <w:tabs>
                <w:tab w:val="decimal" w:pos="1098"/>
              </w:tabs>
              <w:spacing w:after="0" w:line="220" w:lineRule="exact"/>
              <w:ind w:left="-288"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tcPr>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DB54CD" w:rsidRPr="00EB2151"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nil"/>
            </w:tcBorders>
          </w:tcPr>
          <w:p w:rsidR="00DB54CD" w:rsidRPr="00B3056A" w:rsidRDefault="00701A7A" w:rsidP="00B3056A">
            <w:pPr>
              <w:tabs>
                <w:tab w:val="decimal" w:pos="1006"/>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92</w:t>
            </w:r>
            <w:r w:rsidR="008D3A0E" w:rsidRPr="00B3056A">
              <w:rPr>
                <w:rFonts w:ascii="Times New Roman" w:hAnsi="Times New Roman" w:cs="Angsana New"/>
                <w:sz w:val="16"/>
                <w:szCs w:val="16"/>
              </w:rPr>
              <w:t>,</w:t>
            </w:r>
            <w:r w:rsidR="00B16C13" w:rsidRPr="00B16C13">
              <w:rPr>
                <w:rFonts w:ascii="Times New Roman" w:hAnsi="Times New Roman" w:cs="Angsana New"/>
                <w:sz w:val="16"/>
                <w:szCs w:val="16"/>
              </w:rPr>
              <w:t>725</w:t>
            </w:r>
            <w:r w:rsidRPr="00B3056A">
              <w:rPr>
                <w:rFonts w:ascii="Times New Roman" w:hAnsi="Times New Roman" w:cs="Angsana New"/>
                <w:sz w:val="16"/>
                <w:szCs w:val="16"/>
              </w:rPr>
              <w:t>)</w:t>
            </w:r>
          </w:p>
        </w:tc>
      </w:tr>
      <w:tr w:rsidR="00DB54CD" w:rsidRPr="00EB2151" w:rsidTr="005321B8">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Intangible assets - net</w:t>
            </w:r>
          </w:p>
        </w:tc>
        <w:tc>
          <w:tcPr>
            <w:tcW w:w="1170" w:type="dxa"/>
            <w:tcBorders>
              <w:top w:val="single" w:sz="4" w:space="0" w:color="auto"/>
              <w:left w:val="nil"/>
              <w:right w:val="nil"/>
            </w:tcBorders>
          </w:tcPr>
          <w:p w:rsidR="00DB54CD" w:rsidRPr="00582583" w:rsidRDefault="00B16C13" w:rsidP="00582583">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304</w:t>
            </w:r>
            <w:r w:rsidR="008D3A0E" w:rsidRPr="00582583">
              <w:rPr>
                <w:rFonts w:ascii="Times New Roman" w:hAnsi="Times New Roman" w:cs="Angsana New"/>
                <w:sz w:val="16"/>
                <w:szCs w:val="16"/>
              </w:rPr>
              <w:t>,</w:t>
            </w:r>
            <w:r w:rsidRPr="00B16C13">
              <w:rPr>
                <w:rFonts w:ascii="Times New Roman" w:hAnsi="Times New Roman" w:cs="Angsana New"/>
                <w:sz w:val="16"/>
                <w:szCs w:val="16"/>
              </w:rPr>
              <w:t>362</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left w:val="nil"/>
              <w:right w:val="nil"/>
            </w:tcBorders>
          </w:tcPr>
          <w:p w:rsidR="00DB54CD" w:rsidRPr="00582583" w:rsidRDefault="00DB54CD" w:rsidP="00582583">
            <w:pPr>
              <w:tabs>
                <w:tab w:val="decimal" w:pos="1010"/>
              </w:tabs>
              <w:spacing w:after="0" w:line="220" w:lineRule="exact"/>
              <w:ind w:right="20"/>
              <w:rPr>
                <w:rFonts w:ascii="Times New Roman" w:hAnsi="Times New Roman" w:cs="Angsana New"/>
                <w:sz w:val="16"/>
                <w:szCs w:val="16"/>
              </w:rPr>
            </w:pPr>
          </w:p>
        </w:tc>
        <w:tc>
          <w:tcPr>
            <w:tcW w:w="54" w:type="dxa"/>
          </w:tcPr>
          <w:p w:rsidR="00DB54CD" w:rsidRPr="00EB2151" w:rsidRDefault="00DB54CD" w:rsidP="00355B4C">
            <w:pPr>
              <w:tabs>
                <w:tab w:val="decimal" w:pos="1098"/>
              </w:tabs>
              <w:spacing w:after="0" w:line="220" w:lineRule="exact"/>
              <w:ind w:left="-288" w:right="96"/>
              <w:jc w:val="thaiDistribute"/>
              <w:rPr>
                <w:rFonts w:ascii="Times New Roman" w:hAnsi="Times New Roman" w:cs="Times New Roman"/>
                <w:sz w:val="16"/>
                <w:szCs w:val="16"/>
              </w:rPr>
            </w:pPr>
          </w:p>
        </w:tc>
        <w:tc>
          <w:tcPr>
            <w:tcW w:w="1125" w:type="dxa"/>
            <w:tcBorders>
              <w:top w:val="single" w:sz="4" w:space="0" w:color="auto"/>
            </w:tcBorders>
          </w:tcPr>
          <w:p w:rsidR="00DB54CD" w:rsidRPr="00EB2151"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45" w:type="dxa"/>
          </w:tcPr>
          <w:p w:rsidR="00DB54CD" w:rsidRPr="00EB2151" w:rsidRDefault="00DB54CD" w:rsidP="00355B4C">
            <w:pPr>
              <w:tabs>
                <w:tab w:val="decimal" w:pos="1098"/>
              </w:tabs>
              <w:spacing w:after="0" w:line="220" w:lineRule="exact"/>
              <w:ind w:right="96"/>
              <w:jc w:val="center"/>
              <w:rPr>
                <w:rFonts w:ascii="Times New Roman" w:hAnsi="Times New Roman" w:cs="Times New Roman"/>
                <w:sz w:val="16"/>
                <w:szCs w:val="16"/>
              </w:rPr>
            </w:pPr>
          </w:p>
        </w:tc>
        <w:tc>
          <w:tcPr>
            <w:tcW w:w="1134" w:type="dxa"/>
            <w:tcBorders>
              <w:top w:val="single" w:sz="4" w:space="0" w:color="auto"/>
              <w:left w:val="nil"/>
              <w:right w:val="nil"/>
            </w:tcBorders>
          </w:tcPr>
          <w:p w:rsidR="00DB54CD"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374</w:t>
            </w:r>
            <w:r w:rsidR="009B36ED" w:rsidRPr="00B3056A">
              <w:rPr>
                <w:rFonts w:ascii="Times New Roman" w:hAnsi="Times New Roman" w:cs="Angsana New"/>
                <w:sz w:val="16"/>
                <w:szCs w:val="16"/>
              </w:rPr>
              <w:t>,</w:t>
            </w:r>
            <w:r w:rsidRPr="00B16C13">
              <w:rPr>
                <w:rFonts w:ascii="Times New Roman" w:hAnsi="Times New Roman" w:cs="Angsana New"/>
                <w:sz w:val="16"/>
                <w:szCs w:val="16"/>
              </w:rPr>
              <w:t>620</w:t>
            </w:r>
          </w:p>
        </w:tc>
      </w:tr>
      <w:tr w:rsidR="00DB54CD" w:rsidRPr="00EB2151" w:rsidTr="005321B8">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u w:val="single"/>
                <w:lang w:val="en-GB"/>
              </w:rPr>
              <w:t>Less</w:t>
            </w:r>
            <w:r w:rsidRPr="00EB2151">
              <w:rPr>
                <w:rFonts w:ascii="Times New Roman" w:eastAsia="Times New Roman" w:hAnsi="Times New Roman" w:cs="Times New Roman"/>
                <w:spacing w:val="-4"/>
                <w:sz w:val="18"/>
                <w:szCs w:val="18"/>
                <w:lang w:val="en-GB"/>
              </w:rPr>
              <w:t xml:space="preserve"> Allowance for diminution in value</w:t>
            </w:r>
          </w:p>
        </w:tc>
        <w:tc>
          <w:tcPr>
            <w:tcW w:w="1170" w:type="dxa"/>
            <w:tcBorders>
              <w:left w:val="nil"/>
              <w:bottom w:val="single" w:sz="4" w:space="0" w:color="auto"/>
              <w:right w:val="nil"/>
            </w:tcBorders>
          </w:tcPr>
          <w:p w:rsidR="00DB54CD" w:rsidRPr="00EB2151" w:rsidRDefault="008D3A0E"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bottom w:val="single" w:sz="4" w:space="0" w:color="auto"/>
            </w:tcBorders>
          </w:tcPr>
          <w:p w:rsidR="00DB54CD" w:rsidRPr="00582583" w:rsidRDefault="00701A7A" w:rsidP="00582583">
            <w:pPr>
              <w:tabs>
                <w:tab w:val="decimal" w:pos="1010"/>
              </w:tabs>
              <w:spacing w:after="0" w:line="220" w:lineRule="exact"/>
              <w:ind w:right="20"/>
              <w:rPr>
                <w:rFonts w:ascii="Times New Roman" w:hAnsi="Times New Roman" w:cs="Angsana New"/>
                <w:sz w:val="16"/>
                <w:szCs w:val="16"/>
              </w:rPr>
            </w:pPr>
            <w:r w:rsidRPr="00582583">
              <w:rPr>
                <w:rFonts w:ascii="Times New Roman" w:hAnsi="Times New Roman" w:cs="Angsana New"/>
                <w:sz w:val="16"/>
                <w:szCs w:val="16"/>
              </w:rPr>
              <w:t>(</w:t>
            </w:r>
            <w:r w:rsidR="00B16C13" w:rsidRPr="00B16C13">
              <w:rPr>
                <w:rFonts w:ascii="Times New Roman" w:hAnsi="Times New Roman" w:cs="Angsana New"/>
                <w:sz w:val="16"/>
                <w:szCs w:val="16"/>
              </w:rPr>
              <w:t>102</w:t>
            </w:r>
            <w:r w:rsidR="008D3A0E" w:rsidRPr="00582583">
              <w:rPr>
                <w:rFonts w:ascii="Times New Roman" w:hAnsi="Times New Roman" w:cs="Angsana New"/>
                <w:sz w:val="16"/>
                <w:szCs w:val="16"/>
              </w:rPr>
              <w:t>,</w:t>
            </w:r>
            <w:r w:rsidR="00B16C13" w:rsidRPr="00B16C13">
              <w:rPr>
                <w:rFonts w:ascii="Times New Roman" w:hAnsi="Times New Roman" w:cs="Angsana New"/>
                <w:sz w:val="16"/>
                <w:szCs w:val="16"/>
              </w:rPr>
              <w:t>464</w:t>
            </w:r>
            <w:r w:rsidRPr="00582583">
              <w:rPr>
                <w:rFonts w:ascii="Times New Roman" w:hAnsi="Times New Roman" w:cs="Angsana New"/>
                <w:sz w:val="16"/>
                <w:szCs w:val="16"/>
              </w:rPr>
              <w:t>)</w:t>
            </w:r>
          </w:p>
        </w:tc>
        <w:tc>
          <w:tcPr>
            <w:tcW w:w="54"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25" w:type="dxa"/>
            <w:tcBorders>
              <w:bottom w:val="single" w:sz="4" w:space="0" w:color="auto"/>
            </w:tcBorders>
          </w:tcPr>
          <w:p w:rsidR="00DB54CD" w:rsidRPr="00EB2151" w:rsidRDefault="00B16C13" w:rsidP="00582583">
            <w:pPr>
              <w:tabs>
                <w:tab w:val="decimal" w:pos="1010"/>
              </w:tabs>
              <w:spacing w:after="0" w:line="220" w:lineRule="exact"/>
              <w:rPr>
                <w:rFonts w:ascii="Times New Roman" w:hAnsi="Times New Roman" w:cs="Times New Roman"/>
                <w:sz w:val="16"/>
                <w:szCs w:val="16"/>
              </w:rPr>
            </w:pPr>
            <w:r w:rsidRPr="00B16C13">
              <w:rPr>
                <w:rFonts w:ascii="Times New Roman" w:hAnsi="Times New Roman" w:cs="Angsana New"/>
                <w:sz w:val="16"/>
                <w:szCs w:val="16"/>
              </w:rPr>
              <w:t>717</w:t>
            </w:r>
          </w:p>
        </w:tc>
        <w:tc>
          <w:tcPr>
            <w:tcW w:w="45"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34" w:type="dxa"/>
            <w:tcBorders>
              <w:left w:val="nil"/>
              <w:bottom w:val="single" w:sz="4" w:space="0" w:color="auto"/>
              <w:right w:val="nil"/>
            </w:tcBorders>
          </w:tcPr>
          <w:p w:rsidR="00DB54CD" w:rsidRPr="00B3056A" w:rsidRDefault="00701A7A" w:rsidP="00B3056A">
            <w:pPr>
              <w:tabs>
                <w:tab w:val="decimal" w:pos="1006"/>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101</w:t>
            </w:r>
            <w:r w:rsidR="008D3A0E" w:rsidRPr="00B3056A">
              <w:rPr>
                <w:rFonts w:ascii="Times New Roman" w:hAnsi="Times New Roman" w:cs="Angsana New"/>
                <w:sz w:val="16"/>
                <w:szCs w:val="16"/>
              </w:rPr>
              <w:t>,</w:t>
            </w:r>
            <w:r w:rsidR="00B16C13" w:rsidRPr="00B16C13">
              <w:rPr>
                <w:rFonts w:ascii="Times New Roman" w:hAnsi="Times New Roman" w:cs="Angsana New"/>
                <w:sz w:val="16"/>
                <w:szCs w:val="16"/>
              </w:rPr>
              <w:t>747</w:t>
            </w:r>
            <w:r w:rsidRPr="00B3056A">
              <w:rPr>
                <w:rFonts w:ascii="Times New Roman" w:hAnsi="Times New Roman" w:cs="Angsana New"/>
                <w:sz w:val="16"/>
                <w:szCs w:val="16"/>
              </w:rPr>
              <w:t>)</w:t>
            </w:r>
          </w:p>
        </w:tc>
      </w:tr>
      <w:tr w:rsidR="00DB54CD" w:rsidRPr="00EB2151" w:rsidTr="0013351E">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 intangible assets</w:t>
            </w:r>
            <w:r w:rsidRPr="00EB2151">
              <w:rPr>
                <w:rFonts w:ascii="Times New Roman" w:eastAsia="Times New Roman" w:hAnsi="Times New Roman" w:cs="Times New Roman"/>
                <w:b/>
                <w:bCs/>
                <w:sz w:val="18"/>
                <w:szCs w:val="18"/>
                <w:cs/>
                <w:lang w:val="en-GB"/>
              </w:rPr>
              <w:t xml:space="preserve"> </w:t>
            </w:r>
          </w:p>
        </w:tc>
        <w:tc>
          <w:tcPr>
            <w:tcW w:w="1170" w:type="dxa"/>
            <w:tcBorders>
              <w:top w:val="single" w:sz="4" w:space="0" w:color="auto"/>
              <w:left w:val="nil"/>
              <w:bottom w:val="double" w:sz="4" w:space="0" w:color="auto"/>
              <w:right w:val="nil"/>
            </w:tcBorders>
          </w:tcPr>
          <w:p w:rsidR="00DB54CD" w:rsidRPr="00EB2151" w:rsidRDefault="00B16C13" w:rsidP="00582583">
            <w:pPr>
              <w:tabs>
                <w:tab w:val="decimal" w:pos="1006"/>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304</w:t>
            </w:r>
            <w:r w:rsidR="008D3A0E" w:rsidRPr="00EB2151">
              <w:rPr>
                <w:rFonts w:ascii="Times New Roman" w:hAnsi="Times New Roman" w:cs="Times New Roman"/>
                <w:sz w:val="16"/>
                <w:szCs w:val="16"/>
              </w:rPr>
              <w:t>,</w:t>
            </w:r>
            <w:r w:rsidRPr="00B16C13">
              <w:rPr>
                <w:rFonts w:ascii="Times New Roman" w:hAnsi="Times New Roman" w:cs="Angsana New"/>
                <w:sz w:val="16"/>
                <w:szCs w:val="16"/>
              </w:rPr>
              <w:t>362</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tcBorders>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54"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25" w:type="dxa"/>
            <w:tcBorders>
              <w:top w:val="single" w:sz="4" w:space="0" w:color="auto"/>
            </w:tcBorders>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45"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tcPr>
          <w:p w:rsidR="00DB54CD"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272</w:t>
            </w:r>
            <w:r w:rsidR="009B36ED" w:rsidRPr="00B3056A">
              <w:rPr>
                <w:rFonts w:ascii="Times New Roman" w:hAnsi="Times New Roman" w:cs="Angsana New"/>
                <w:sz w:val="16"/>
                <w:szCs w:val="16"/>
              </w:rPr>
              <w:t>,</w:t>
            </w:r>
            <w:r w:rsidRPr="00B16C13">
              <w:rPr>
                <w:rFonts w:ascii="Times New Roman" w:hAnsi="Times New Roman" w:cs="Angsana New"/>
                <w:sz w:val="16"/>
                <w:szCs w:val="16"/>
              </w:rPr>
              <w:t>873</w:t>
            </w:r>
          </w:p>
        </w:tc>
      </w:tr>
      <w:tr w:rsidR="0013351E" w:rsidRPr="00EB2151" w:rsidTr="0013351E">
        <w:tc>
          <w:tcPr>
            <w:tcW w:w="4032" w:type="dxa"/>
          </w:tcPr>
          <w:p w:rsidR="0013351E" w:rsidRPr="00EB2151" w:rsidRDefault="0013351E" w:rsidP="00587E17">
            <w:pPr>
              <w:spacing w:after="0" w:line="120" w:lineRule="exact"/>
              <w:ind w:left="532" w:hanging="352"/>
              <w:jc w:val="thaiDistribute"/>
              <w:rPr>
                <w:rFonts w:ascii="Times New Roman" w:eastAsia="Times New Roman" w:hAnsi="Times New Roman" w:cs="Times New Roman"/>
                <w:b/>
                <w:bCs/>
                <w:sz w:val="18"/>
                <w:szCs w:val="18"/>
                <w:lang w:val="en-GB"/>
              </w:rPr>
            </w:pPr>
          </w:p>
        </w:tc>
        <w:tc>
          <w:tcPr>
            <w:tcW w:w="1170" w:type="dxa"/>
          </w:tcPr>
          <w:p w:rsidR="0013351E" w:rsidRPr="00EB2151" w:rsidRDefault="0013351E" w:rsidP="00587E17">
            <w:pPr>
              <w:tabs>
                <w:tab w:val="decimal" w:pos="1098"/>
              </w:tabs>
              <w:spacing w:after="0" w:line="120" w:lineRule="exact"/>
              <w:ind w:right="96"/>
              <w:jc w:val="thaiDistribute"/>
              <w:rPr>
                <w:rFonts w:ascii="Times New Roman" w:hAnsi="Times New Roman" w:cs="Times New Roman"/>
                <w:sz w:val="16"/>
                <w:szCs w:val="16"/>
              </w:rPr>
            </w:pPr>
          </w:p>
        </w:tc>
        <w:tc>
          <w:tcPr>
            <w:tcW w:w="90" w:type="dxa"/>
            <w:vAlign w:val="bottom"/>
          </w:tcPr>
          <w:p w:rsidR="0013351E" w:rsidRPr="00EB2151" w:rsidRDefault="0013351E" w:rsidP="00587E17">
            <w:pPr>
              <w:tabs>
                <w:tab w:val="decimal" w:pos="966"/>
                <w:tab w:val="decimal" w:pos="1098"/>
              </w:tabs>
              <w:spacing w:after="0" w:line="120" w:lineRule="exact"/>
              <w:ind w:right="96"/>
              <w:jc w:val="thaiDistribute"/>
              <w:rPr>
                <w:rFonts w:ascii="Times New Roman" w:hAnsi="Times New Roman" w:cs="Times New Roman"/>
                <w:sz w:val="16"/>
                <w:szCs w:val="16"/>
              </w:rPr>
            </w:pPr>
          </w:p>
        </w:tc>
        <w:tc>
          <w:tcPr>
            <w:tcW w:w="1116" w:type="dxa"/>
          </w:tcPr>
          <w:p w:rsidR="0013351E" w:rsidRPr="00EB2151" w:rsidRDefault="0013351E" w:rsidP="00587E17">
            <w:pPr>
              <w:tabs>
                <w:tab w:val="decimal" w:pos="1098"/>
              </w:tabs>
              <w:spacing w:after="0" w:line="120" w:lineRule="exact"/>
              <w:ind w:right="96"/>
              <w:jc w:val="thaiDistribute"/>
              <w:rPr>
                <w:rFonts w:ascii="Times New Roman" w:hAnsi="Times New Roman" w:cs="Times New Roman"/>
                <w:sz w:val="16"/>
                <w:szCs w:val="16"/>
              </w:rPr>
            </w:pPr>
          </w:p>
        </w:tc>
        <w:tc>
          <w:tcPr>
            <w:tcW w:w="54" w:type="dxa"/>
          </w:tcPr>
          <w:p w:rsidR="0013351E" w:rsidRPr="00EB2151" w:rsidRDefault="0013351E" w:rsidP="00587E17">
            <w:pPr>
              <w:tabs>
                <w:tab w:val="decimal" w:pos="1098"/>
              </w:tabs>
              <w:spacing w:after="0" w:line="120" w:lineRule="exact"/>
              <w:ind w:left="-72" w:right="96"/>
              <w:jc w:val="thaiDistribute"/>
              <w:rPr>
                <w:rFonts w:ascii="Times New Roman" w:hAnsi="Times New Roman" w:cs="Times New Roman"/>
                <w:sz w:val="16"/>
                <w:szCs w:val="16"/>
              </w:rPr>
            </w:pPr>
          </w:p>
        </w:tc>
        <w:tc>
          <w:tcPr>
            <w:tcW w:w="1125" w:type="dxa"/>
          </w:tcPr>
          <w:p w:rsidR="0013351E" w:rsidRPr="00EB2151" w:rsidRDefault="0013351E"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45" w:type="dxa"/>
          </w:tcPr>
          <w:p w:rsidR="0013351E" w:rsidRPr="00EB2151" w:rsidRDefault="0013351E"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1134" w:type="dxa"/>
          </w:tcPr>
          <w:p w:rsidR="0013351E" w:rsidRPr="00EB2151" w:rsidRDefault="0013351E" w:rsidP="00587E17">
            <w:pPr>
              <w:tabs>
                <w:tab w:val="decimal" w:pos="1006"/>
              </w:tabs>
              <w:spacing w:after="0" w:line="120" w:lineRule="exact"/>
              <w:ind w:right="96"/>
              <w:jc w:val="thaiDistribute"/>
              <w:rPr>
                <w:rFonts w:ascii="Times New Roman" w:hAnsi="Times New Roman" w:cs="Times New Roman"/>
                <w:sz w:val="16"/>
                <w:szCs w:val="16"/>
              </w:rPr>
            </w:pPr>
          </w:p>
        </w:tc>
      </w:tr>
      <w:tr w:rsidR="0013351E" w:rsidRPr="00EB2151" w:rsidTr="0013351E">
        <w:tc>
          <w:tcPr>
            <w:tcW w:w="4032" w:type="dxa"/>
          </w:tcPr>
          <w:p w:rsidR="0013351E" w:rsidRPr="00EB2151" w:rsidRDefault="0013351E" w:rsidP="009365DC">
            <w:pPr>
              <w:spacing w:after="0" w:line="220" w:lineRule="exact"/>
              <w:ind w:left="532" w:hanging="352"/>
              <w:jc w:val="thaiDistribute"/>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 xml:space="preserve">Amortization for the year ended December </w:t>
            </w:r>
            <w:r w:rsidR="00B16C13" w:rsidRPr="00B16C13">
              <w:rPr>
                <w:rFonts w:ascii="Times New Roman" w:eastAsia="Times New Roman" w:hAnsi="Times New Roman" w:cs="Times New Roman"/>
                <w:b/>
                <w:bCs/>
                <w:sz w:val="18"/>
                <w:szCs w:val="18"/>
              </w:rPr>
              <w:t>31</w:t>
            </w:r>
            <w:r>
              <w:rPr>
                <w:rFonts w:ascii="Times New Roman" w:eastAsia="Times New Roman" w:hAnsi="Times New Roman" w:cs="Times New Roman"/>
                <w:b/>
                <w:bCs/>
                <w:sz w:val="18"/>
                <w:szCs w:val="18"/>
                <w:lang w:val="en-GB"/>
              </w:rPr>
              <w:t>,</w:t>
            </w:r>
          </w:p>
        </w:tc>
        <w:tc>
          <w:tcPr>
            <w:tcW w:w="1170" w:type="dxa"/>
          </w:tcPr>
          <w:p w:rsidR="0013351E" w:rsidRPr="00EB2151" w:rsidRDefault="0013351E"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13351E" w:rsidRPr="00EB2151" w:rsidRDefault="0013351E"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13351E" w:rsidRPr="00EB2151" w:rsidRDefault="0013351E" w:rsidP="009365DC">
            <w:pPr>
              <w:tabs>
                <w:tab w:val="decimal" w:pos="1098"/>
              </w:tabs>
              <w:spacing w:after="0" w:line="220" w:lineRule="exact"/>
              <w:ind w:right="96"/>
              <w:jc w:val="thaiDistribute"/>
              <w:rPr>
                <w:rFonts w:ascii="Times New Roman" w:hAnsi="Times New Roman" w:cs="Times New Roman"/>
                <w:sz w:val="16"/>
                <w:szCs w:val="16"/>
              </w:rPr>
            </w:pPr>
          </w:p>
        </w:tc>
        <w:tc>
          <w:tcPr>
            <w:tcW w:w="54" w:type="dxa"/>
          </w:tcPr>
          <w:p w:rsidR="0013351E" w:rsidRPr="00EB2151" w:rsidRDefault="0013351E" w:rsidP="009365D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13351E" w:rsidRPr="00EB2151" w:rsidRDefault="0013351E"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45" w:type="dxa"/>
          </w:tcPr>
          <w:p w:rsidR="0013351E" w:rsidRPr="00EB2151" w:rsidRDefault="0013351E"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Pr>
          <w:p w:rsidR="0013351E" w:rsidRPr="00EB2151" w:rsidRDefault="0013351E" w:rsidP="009365DC">
            <w:pPr>
              <w:tabs>
                <w:tab w:val="decimal" w:pos="1006"/>
              </w:tabs>
              <w:spacing w:after="0" w:line="220" w:lineRule="exact"/>
              <w:ind w:right="96"/>
              <w:jc w:val="thaiDistribute"/>
              <w:rPr>
                <w:rFonts w:ascii="Times New Roman" w:hAnsi="Times New Roman" w:cs="Times New Roman"/>
                <w:sz w:val="16"/>
                <w:szCs w:val="16"/>
              </w:rPr>
            </w:pPr>
          </w:p>
        </w:tc>
      </w:tr>
      <w:tr w:rsidR="00D45391" w:rsidRPr="00EB2151" w:rsidTr="0033476E">
        <w:tc>
          <w:tcPr>
            <w:tcW w:w="4032" w:type="dxa"/>
          </w:tcPr>
          <w:p w:rsidR="00D45391" w:rsidRPr="0013351E" w:rsidRDefault="00B16C13" w:rsidP="0013351E">
            <w:pPr>
              <w:spacing w:after="0" w:line="220" w:lineRule="exact"/>
              <w:ind w:left="532" w:firstLine="11"/>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2019</w:t>
            </w:r>
          </w:p>
        </w:tc>
        <w:tc>
          <w:tcPr>
            <w:tcW w:w="1170" w:type="dxa"/>
          </w:tcPr>
          <w:p w:rsidR="00D45391" w:rsidRPr="00EB2151" w:rsidRDefault="00D45391"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D45391" w:rsidRPr="00EB2151" w:rsidRDefault="00D45391"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2295" w:type="dxa"/>
            <w:gridSpan w:val="3"/>
          </w:tcPr>
          <w:p w:rsidR="00D45391" w:rsidRPr="0013351E" w:rsidRDefault="00D45391" w:rsidP="0013351E">
            <w:pPr>
              <w:spacing w:after="0" w:line="220" w:lineRule="exact"/>
              <w:ind w:right="208"/>
              <w:jc w:val="right"/>
              <w:rPr>
                <w:rFonts w:ascii="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307390">
              <w:rPr>
                <w:rFonts w:ascii="Times New Roman" w:eastAsia="Times New Roman" w:hAnsi="Times New Roman" w:cs="Times New Roman"/>
                <w:b/>
                <w:bCs/>
                <w:sz w:val="16"/>
                <w:szCs w:val="16"/>
              </w:rPr>
              <w:t>Baht</w:t>
            </w:r>
          </w:p>
        </w:tc>
        <w:tc>
          <w:tcPr>
            <w:tcW w:w="45" w:type="dxa"/>
          </w:tcPr>
          <w:p w:rsidR="00D45391" w:rsidRPr="00EB2151" w:rsidRDefault="00D45391"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Borders>
              <w:bottom w:val="double" w:sz="4" w:space="0" w:color="auto"/>
            </w:tcBorders>
          </w:tcPr>
          <w:p w:rsidR="00D45391"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21</w:t>
            </w:r>
            <w:r w:rsidR="00D45391" w:rsidRPr="00B3056A">
              <w:rPr>
                <w:rFonts w:ascii="Times New Roman" w:hAnsi="Times New Roman" w:cs="Angsana New"/>
                <w:sz w:val="16"/>
                <w:szCs w:val="16"/>
              </w:rPr>
              <w:t>,</w:t>
            </w:r>
            <w:r w:rsidRPr="00B16C13">
              <w:rPr>
                <w:rFonts w:ascii="Times New Roman" w:hAnsi="Times New Roman" w:cs="Angsana New"/>
                <w:sz w:val="16"/>
                <w:szCs w:val="16"/>
              </w:rPr>
              <w:t>892</w:t>
            </w:r>
          </w:p>
        </w:tc>
      </w:tr>
      <w:tr w:rsidR="00D45391" w:rsidRPr="00EB2151" w:rsidTr="0033476E">
        <w:tc>
          <w:tcPr>
            <w:tcW w:w="4032" w:type="dxa"/>
          </w:tcPr>
          <w:p w:rsidR="00D45391" w:rsidRPr="0013351E" w:rsidRDefault="00B16C13" w:rsidP="0013351E">
            <w:pPr>
              <w:spacing w:after="0" w:line="220" w:lineRule="exact"/>
              <w:ind w:left="532" w:firstLine="11"/>
              <w:jc w:val="thaiDistribute"/>
              <w:rPr>
                <w:rFonts w:ascii="Times New Roman" w:eastAsia="Times New Roman" w:hAnsi="Times New Roman" w:cs="Times New Roman"/>
                <w:sz w:val="18"/>
                <w:szCs w:val="18"/>
                <w:lang w:val="en-GB"/>
              </w:rPr>
            </w:pPr>
            <w:r w:rsidRPr="00B16C13">
              <w:rPr>
                <w:rFonts w:ascii="Times New Roman" w:eastAsia="Times New Roman" w:hAnsi="Times New Roman" w:cs="Times New Roman"/>
                <w:sz w:val="18"/>
                <w:szCs w:val="18"/>
              </w:rPr>
              <w:t>2018</w:t>
            </w:r>
          </w:p>
        </w:tc>
        <w:tc>
          <w:tcPr>
            <w:tcW w:w="1170" w:type="dxa"/>
          </w:tcPr>
          <w:p w:rsidR="00D45391" w:rsidRPr="00EB2151" w:rsidRDefault="00D45391"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D45391" w:rsidRPr="00EB2151" w:rsidRDefault="00D45391"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2295" w:type="dxa"/>
            <w:gridSpan w:val="3"/>
          </w:tcPr>
          <w:p w:rsidR="00D45391" w:rsidRPr="0013351E" w:rsidRDefault="00D45391" w:rsidP="0013351E">
            <w:pPr>
              <w:spacing w:after="0" w:line="220" w:lineRule="exact"/>
              <w:ind w:right="208"/>
              <w:jc w:val="right"/>
              <w:rPr>
                <w:rFonts w:ascii="Times New Roman" w:hAnsi="Times New Roman" w:cs="Times New Roman"/>
                <w:b/>
                <w:bCs/>
                <w:sz w:val="16"/>
                <w:szCs w:val="16"/>
              </w:rPr>
            </w:pPr>
            <w:r>
              <w:rPr>
                <w:rFonts w:ascii="Times New Roman" w:eastAsia="Times New Roman" w:hAnsi="Times New Roman" w:cs="Times New Roman"/>
                <w:b/>
                <w:bCs/>
                <w:sz w:val="16"/>
                <w:szCs w:val="16"/>
              </w:rPr>
              <w:t xml:space="preserve">Thousand </w:t>
            </w:r>
            <w:r w:rsidRPr="00307390">
              <w:rPr>
                <w:rFonts w:ascii="Times New Roman" w:eastAsia="Times New Roman" w:hAnsi="Times New Roman" w:cs="Times New Roman"/>
                <w:b/>
                <w:bCs/>
                <w:sz w:val="16"/>
                <w:szCs w:val="16"/>
              </w:rPr>
              <w:t>Baht</w:t>
            </w:r>
          </w:p>
        </w:tc>
        <w:tc>
          <w:tcPr>
            <w:tcW w:w="45" w:type="dxa"/>
          </w:tcPr>
          <w:p w:rsidR="00D45391" w:rsidRPr="00EB2151" w:rsidRDefault="00D45391"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Borders>
              <w:top w:val="double" w:sz="4" w:space="0" w:color="auto"/>
              <w:bottom w:val="double" w:sz="4" w:space="0" w:color="auto"/>
            </w:tcBorders>
          </w:tcPr>
          <w:p w:rsidR="00D45391" w:rsidRPr="00B3056A" w:rsidRDefault="00B16C13" w:rsidP="00B3056A">
            <w:pPr>
              <w:tabs>
                <w:tab w:val="decimal" w:pos="1006"/>
              </w:tabs>
              <w:spacing w:after="0" w:line="220" w:lineRule="exact"/>
              <w:ind w:right="96"/>
              <w:rPr>
                <w:rFonts w:ascii="Times New Roman" w:hAnsi="Times New Roman" w:cs="Angsana New"/>
                <w:sz w:val="16"/>
                <w:szCs w:val="16"/>
              </w:rPr>
            </w:pPr>
            <w:r w:rsidRPr="00B16C13">
              <w:rPr>
                <w:rFonts w:ascii="Times New Roman" w:hAnsi="Times New Roman" w:cs="Angsana New"/>
                <w:sz w:val="16"/>
                <w:szCs w:val="16"/>
              </w:rPr>
              <w:t>56</w:t>
            </w:r>
            <w:r w:rsidR="00D45391" w:rsidRPr="00B3056A">
              <w:rPr>
                <w:rFonts w:ascii="Times New Roman" w:hAnsi="Times New Roman" w:cs="Angsana New"/>
                <w:sz w:val="16"/>
                <w:szCs w:val="16"/>
              </w:rPr>
              <w:t>,</w:t>
            </w:r>
            <w:r w:rsidRPr="00B16C13">
              <w:rPr>
                <w:rFonts w:ascii="Times New Roman" w:hAnsi="Times New Roman" w:cs="Angsana New"/>
                <w:sz w:val="16"/>
                <w:szCs w:val="16"/>
              </w:rPr>
              <w:t>508</w:t>
            </w:r>
          </w:p>
        </w:tc>
      </w:tr>
    </w:tbl>
    <w:p w:rsidR="0013351E" w:rsidRDefault="0013351E"/>
    <w:tbl>
      <w:tblPr>
        <w:tblW w:w="8766" w:type="dxa"/>
        <w:tblInd w:w="450" w:type="dxa"/>
        <w:tblLayout w:type="fixed"/>
        <w:tblCellMar>
          <w:left w:w="0" w:type="dxa"/>
          <w:right w:w="0" w:type="dxa"/>
        </w:tblCellMar>
        <w:tblLook w:val="0000" w:firstRow="0" w:lastRow="0" w:firstColumn="0" w:lastColumn="0" w:noHBand="0" w:noVBand="0"/>
      </w:tblPr>
      <w:tblGrid>
        <w:gridCol w:w="4032"/>
        <w:gridCol w:w="1170"/>
        <w:gridCol w:w="90"/>
        <w:gridCol w:w="1116"/>
        <w:gridCol w:w="54"/>
        <w:gridCol w:w="1125"/>
        <w:gridCol w:w="45"/>
        <w:gridCol w:w="1134"/>
      </w:tblGrid>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22"/>
                <w:szCs w:val="22"/>
                <w:lang w:val="en-GB"/>
              </w:rPr>
              <w:br w:type="page"/>
            </w:r>
            <w:r w:rsidRPr="00EB2151">
              <w:rPr>
                <w:rFonts w:ascii="Times New Roman" w:eastAsia="Times New Roman" w:hAnsi="Times New Roman" w:cs="Times New Roman"/>
                <w:b/>
                <w:bCs/>
                <w:sz w:val="22"/>
                <w:szCs w:val="22"/>
                <w:lang w:val="en-GB"/>
              </w:rPr>
              <w:br w:type="page"/>
            </w:r>
            <w:r w:rsidRPr="00EB2151">
              <w:rPr>
                <w:rFonts w:ascii="Times New Roman" w:eastAsia="Times New Roman" w:hAnsi="Times New Roman" w:cs="Times New Roman"/>
                <w:b/>
                <w:bCs/>
                <w:sz w:val="22"/>
                <w:szCs w:val="22"/>
                <w:lang w:val="en-GB"/>
              </w:rPr>
              <w:br w:type="page"/>
            </w: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2304" w:type="dxa"/>
            <w:gridSpan w:val="3"/>
          </w:tcPr>
          <w:p w:rsidR="00DB54CD" w:rsidRPr="00EB2151" w:rsidRDefault="00DB54CD" w:rsidP="00701A7A">
            <w:pPr>
              <w:spacing w:after="0" w:line="220" w:lineRule="exact"/>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4734" w:type="dxa"/>
            <w:gridSpan w:val="7"/>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w:t>
            </w:r>
            <w:r w:rsidR="0068310E" w:rsidRPr="00EB2151">
              <w:rPr>
                <w:rFonts w:ascii="Times New Roman" w:eastAsia="Times New Roman" w:hAnsi="Times New Roman" w:cs="Times New Roman"/>
                <w:b/>
                <w:bCs/>
                <w:sz w:val="18"/>
                <w:szCs w:val="18"/>
                <w:lang w:val="en-GB"/>
              </w:rPr>
              <w:t>a</w:t>
            </w:r>
            <w:r w:rsidRPr="00EB2151">
              <w:rPr>
                <w:rFonts w:ascii="Times New Roman" w:eastAsia="Times New Roman" w:hAnsi="Times New Roman" w:cs="Times New Roman"/>
                <w:b/>
                <w:bCs/>
                <w:sz w:val="18"/>
                <w:szCs w:val="18"/>
                <w:lang w:val="en-GB"/>
              </w:rPr>
              <w:t>rate financial statements</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 as at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 as at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heme="minorBidi"/>
                <w:b/>
                <w:bCs/>
                <w:sz w:val="18"/>
                <w:szCs w:val="18"/>
                <w:cs/>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r>
      <w:tr w:rsidR="00DB54CD" w:rsidRPr="00EB2151" w:rsidTr="005321B8">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Cost :</w:t>
            </w:r>
          </w:p>
        </w:tc>
        <w:tc>
          <w:tcPr>
            <w:tcW w:w="1170"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90" w:type="dxa"/>
            <w:vAlign w:val="bottom"/>
          </w:tcPr>
          <w:p w:rsidR="00DB54CD" w:rsidRPr="00EB2151" w:rsidRDefault="00DB54CD" w:rsidP="00355B4C">
            <w:pPr>
              <w:tabs>
                <w:tab w:val="decimal" w:pos="966"/>
              </w:tabs>
              <w:spacing w:after="0" w:line="220" w:lineRule="exact"/>
              <w:jc w:val="thaiDistribute"/>
              <w:rPr>
                <w:rFonts w:ascii="Times New Roman" w:eastAsia="Times New Roman" w:hAnsi="Times New Roman" w:cs="Times New Roman"/>
                <w:sz w:val="18"/>
                <w:szCs w:val="18"/>
                <w:lang w:val="en-GB"/>
              </w:rPr>
            </w:pPr>
          </w:p>
        </w:tc>
        <w:tc>
          <w:tcPr>
            <w:tcW w:w="1116" w:type="dxa"/>
          </w:tcPr>
          <w:p w:rsidR="00DB54CD" w:rsidRPr="00EB2151" w:rsidRDefault="00DB54CD" w:rsidP="00355B4C">
            <w:pPr>
              <w:tabs>
                <w:tab w:val="decimal" w:pos="1089"/>
              </w:tabs>
              <w:spacing w:after="0" w:line="220" w:lineRule="exact"/>
              <w:jc w:val="thaiDistribute"/>
              <w:rPr>
                <w:rFonts w:ascii="Times New Roman" w:eastAsia="Times New Roman" w:hAnsi="Times New Roman" w:cs="Times New Roman"/>
                <w:sz w:val="18"/>
                <w:szCs w:val="18"/>
                <w:lang w:val="en-GB"/>
              </w:rPr>
            </w:pPr>
          </w:p>
        </w:tc>
        <w:tc>
          <w:tcPr>
            <w:tcW w:w="54" w:type="dxa"/>
          </w:tcPr>
          <w:p w:rsidR="00DB54CD" w:rsidRPr="00EB2151" w:rsidRDefault="00DB54CD" w:rsidP="00355B4C">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4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r>
      <w:tr w:rsidR="006F5C2A" w:rsidRPr="00EB2151" w:rsidTr="005321B8">
        <w:tc>
          <w:tcPr>
            <w:tcW w:w="4032" w:type="dxa"/>
          </w:tcPr>
          <w:p w:rsidR="006F5C2A" w:rsidRPr="00EB2151" w:rsidRDefault="006F5C2A"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Computer software </w:t>
            </w:r>
          </w:p>
        </w:tc>
        <w:tc>
          <w:tcPr>
            <w:tcW w:w="1170" w:type="dxa"/>
          </w:tcPr>
          <w:p w:rsidR="006F5C2A" w:rsidRPr="00EB2151" w:rsidRDefault="00B16C13" w:rsidP="00355B4C">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22</w:t>
            </w:r>
            <w:r w:rsidR="006F5C2A" w:rsidRPr="00EB2151">
              <w:rPr>
                <w:rFonts w:ascii="Times New Roman" w:hAnsi="Times New Roman" w:cs="Times New Roman"/>
                <w:sz w:val="16"/>
                <w:szCs w:val="16"/>
              </w:rPr>
              <w:t>,</w:t>
            </w:r>
            <w:r w:rsidRPr="00B16C13">
              <w:rPr>
                <w:rFonts w:ascii="Times New Roman" w:hAnsi="Times New Roman" w:cs="Angsana New"/>
                <w:sz w:val="16"/>
                <w:szCs w:val="16"/>
              </w:rPr>
              <w:t>061</w:t>
            </w:r>
          </w:p>
        </w:tc>
        <w:tc>
          <w:tcPr>
            <w:tcW w:w="90" w:type="dxa"/>
          </w:tcPr>
          <w:p w:rsidR="006F5C2A" w:rsidRPr="00EB2151" w:rsidRDefault="006F5C2A"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Pr>
          <w:p w:rsidR="006F5C2A" w:rsidRPr="00EB2151" w:rsidRDefault="00B16C13" w:rsidP="00B3056A">
            <w:pPr>
              <w:tabs>
                <w:tab w:val="decimal" w:pos="1010"/>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531</w:t>
            </w:r>
          </w:p>
        </w:tc>
        <w:tc>
          <w:tcPr>
            <w:tcW w:w="54" w:type="dxa"/>
          </w:tcPr>
          <w:p w:rsidR="006F5C2A" w:rsidRPr="00EB2151" w:rsidRDefault="006F5C2A" w:rsidP="00355B4C">
            <w:pPr>
              <w:tabs>
                <w:tab w:val="decimal" w:pos="1170"/>
              </w:tabs>
              <w:spacing w:after="0" w:line="220" w:lineRule="exact"/>
              <w:ind w:left="-72" w:right="96"/>
              <w:jc w:val="thaiDistribute"/>
              <w:rPr>
                <w:rFonts w:ascii="Times New Roman" w:hAnsi="Times New Roman" w:cs="Times New Roman"/>
                <w:sz w:val="16"/>
                <w:szCs w:val="16"/>
              </w:rPr>
            </w:pPr>
          </w:p>
        </w:tc>
        <w:tc>
          <w:tcPr>
            <w:tcW w:w="1125" w:type="dxa"/>
          </w:tcPr>
          <w:p w:rsidR="006F5C2A" w:rsidRPr="00EB2151" w:rsidRDefault="006F5C2A"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1134" w:type="dxa"/>
          </w:tcPr>
          <w:p w:rsidR="006F5C2A" w:rsidRPr="00EB2151" w:rsidRDefault="006F5C2A" w:rsidP="00701A7A">
            <w:pPr>
              <w:tabs>
                <w:tab w:val="decimal" w:pos="91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 xml:space="preserve"> </w:t>
            </w:r>
            <w:r w:rsidR="00B16C13" w:rsidRPr="00B16C13">
              <w:rPr>
                <w:rFonts w:ascii="Times New Roman" w:hAnsi="Times New Roman" w:cs="Angsana New"/>
                <w:sz w:val="16"/>
                <w:szCs w:val="16"/>
              </w:rPr>
              <w:t>22</w:t>
            </w:r>
            <w:r w:rsidRPr="00EB2151">
              <w:rPr>
                <w:rFonts w:ascii="Times New Roman" w:hAnsi="Times New Roman" w:cs="Times New Roman"/>
                <w:sz w:val="16"/>
                <w:szCs w:val="16"/>
              </w:rPr>
              <w:t>,</w:t>
            </w:r>
            <w:r w:rsidR="00B16C13" w:rsidRPr="00B16C13">
              <w:rPr>
                <w:rFonts w:ascii="Times New Roman" w:hAnsi="Times New Roman" w:cs="Angsana New"/>
                <w:sz w:val="16"/>
                <w:szCs w:val="16"/>
              </w:rPr>
              <w:t>592</w:t>
            </w:r>
            <w:r w:rsidRPr="00EB2151">
              <w:rPr>
                <w:rFonts w:ascii="Times New Roman" w:hAnsi="Times New Roman" w:cs="Times New Roman"/>
                <w:sz w:val="16"/>
                <w:szCs w:val="16"/>
              </w:rPr>
              <w:t xml:space="preserve"> </w:t>
            </w:r>
          </w:p>
        </w:tc>
      </w:tr>
      <w:tr w:rsidR="006F5C2A" w:rsidRPr="00EB2151" w:rsidTr="00587E17">
        <w:tc>
          <w:tcPr>
            <w:tcW w:w="4032" w:type="dxa"/>
          </w:tcPr>
          <w:p w:rsidR="006F5C2A" w:rsidRPr="00EB2151" w:rsidRDefault="006F5C2A" w:rsidP="00355B4C">
            <w:pPr>
              <w:spacing w:after="0" w:line="220" w:lineRule="exact"/>
              <w:ind w:left="532" w:firstLine="44"/>
              <w:jc w:val="thaiDistribute"/>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Costs</w:t>
            </w:r>
          </w:p>
        </w:tc>
        <w:tc>
          <w:tcPr>
            <w:tcW w:w="1170" w:type="dxa"/>
            <w:tcBorders>
              <w:top w:val="single" w:sz="4" w:space="0" w:color="auto"/>
              <w:bottom w:val="single" w:sz="4" w:space="0" w:color="auto"/>
            </w:tcBorders>
          </w:tcPr>
          <w:p w:rsidR="006F5C2A" w:rsidRPr="00EB2151" w:rsidRDefault="00B16C13" w:rsidP="00355B4C">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22</w:t>
            </w:r>
            <w:r w:rsidR="006F5C2A" w:rsidRPr="00EB2151">
              <w:rPr>
                <w:rFonts w:ascii="Times New Roman" w:hAnsi="Times New Roman" w:cs="Times New Roman"/>
                <w:sz w:val="16"/>
                <w:szCs w:val="16"/>
              </w:rPr>
              <w:t>,</w:t>
            </w:r>
            <w:r w:rsidRPr="00B16C13">
              <w:rPr>
                <w:rFonts w:ascii="Times New Roman" w:hAnsi="Times New Roman" w:cs="Angsana New"/>
                <w:sz w:val="16"/>
                <w:szCs w:val="16"/>
              </w:rPr>
              <w:t>061</w:t>
            </w:r>
          </w:p>
        </w:tc>
        <w:tc>
          <w:tcPr>
            <w:tcW w:w="90" w:type="dxa"/>
          </w:tcPr>
          <w:p w:rsidR="006F5C2A" w:rsidRPr="00EB2151" w:rsidRDefault="006F5C2A"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bottom w:val="single" w:sz="4" w:space="0" w:color="auto"/>
            </w:tcBorders>
          </w:tcPr>
          <w:p w:rsidR="006F5C2A" w:rsidRPr="00EB2151" w:rsidRDefault="00B16C13" w:rsidP="00B3056A">
            <w:pPr>
              <w:tabs>
                <w:tab w:val="decimal" w:pos="1010"/>
              </w:tabs>
              <w:spacing w:after="0" w:line="220" w:lineRule="exact"/>
              <w:ind w:right="96"/>
              <w:rPr>
                <w:rFonts w:ascii="Times New Roman" w:hAnsi="Times New Roman" w:cs="Times New Roman"/>
                <w:sz w:val="16"/>
                <w:szCs w:val="16"/>
              </w:rPr>
            </w:pPr>
            <w:r w:rsidRPr="00B16C13">
              <w:rPr>
                <w:rFonts w:ascii="Times New Roman" w:hAnsi="Times New Roman" w:cs="Angsana New"/>
                <w:sz w:val="16"/>
                <w:szCs w:val="16"/>
              </w:rPr>
              <w:t>531</w:t>
            </w:r>
          </w:p>
        </w:tc>
        <w:tc>
          <w:tcPr>
            <w:tcW w:w="54" w:type="dxa"/>
          </w:tcPr>
          <w:p w:rsidR="006F5C2A" w:rsidRPr="00EB2151" w:rsidRDefault="006F5C2A" w:rsidP="00355B4C">
            <w:pPr>
              <w:tabs>
                <w:tab w:val="decimal" w:pos="1170"/>
              </w:tabs>
              <w:spacing w:after="0" w:line="220" w:lineRule="exact"/>
              <w:ind w:left="-72"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tcPr>
          <w:p w:rsidR="006F5C2A" w:rsidRPr="00EB2151" w:rsidRDefault="006F5C2A"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6F5C2A" w:rsidRPr="00EB2151" w:rsidRDefault="006F5C2A" w:rsidP="00355B4C">
            <w:pPr>
              <w:tabs>
                <w:tab w:val="decimal" w:pos="1170"/>
              </w:tabs>
              <w:spacing w:after="0" w:line="220" w:lineRule="exact"/>
              <w:ind w:right="96"/>
              <w:rPr>
                <w:rFonts w:ascii="Times New Roman" w:hAnsi="Times New Roman" w:cs="Times New Roman"/>
                <w:sz w:val="16"/>
                <w:szCs w:val="16"/>
              </w:rPr>
            </w:pPr>
          </w:p>
        </w:tc>
        <w:tc>
          <w:tcPr>
            <w:tcW w:w="1134" w:type="dxa"/>
            <w:tcBorders>
              <w:top w:val="single" w:sz="4" w:space="0" w:color="auto"/>
              <w:bottom w:val="single" w:sz="4" w:space="0" w:color="auto"/>
            </w:tcBorders>
          </w:tcPr>
          <w:p w:rsidR="006F5C2A" w:rsidRPr="00EB2151" w:rsidRDefault="006F5C2A" w:rsidP="00701A7A">
            <w:pPr>
              <w:tabs>
                <w:tab w:val="decimal" w:pos="91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 xml:space="preserve"> </w:t>
            </w:r>
            <w:r w:rsidR="00B16C13" w:rsidRPr="00B16C13">
              <w:rPr>
                <w:rFonts w:ascii="Times New Roman" w:hAnsi="Times New Roman" w:cs="Angsana New"/>
                <w:sz w:val="16"/>
                <w:szCs w:val="16"/>
              </w:rPr>
              <w:t>22</w:t>
            </w:r>
            <w:r w:rsidRPr="00EB2151">
              <w:rPr>
                <w:rFonts w:ascii="Times New Roman" w:hAnsi="Times New Roman" w:cs="Times New Roman"/>
                <w:sz w:val="16"/>
                <w:szCs w:val="16"/>
              </w:rPr>
              <w:t>,</w:t>
            </w:r>
            <w:r w:rsidR="00B16C13" w:rsidRPr="00B16C13">
              <w:rPr>
                <w:rFonts w:ascii="Times New Roman" w:hAnsi="Times New Roman" w:cs="Angsana New"/>
                <w:sz w:val="16"/>
                <w:szCs w:val="16"/>
              </w:rPr>
              <w:t>592</w:t>
            </w:r>
            <w:r w:rsidRPr="00EB2151">
              <w:rPr>
                <w:rFonts w:ascii="Times New Roman" w:hAnsi="Times New Roman" w:cs="Times New Roman"/>
                <w:sz w:val="16"/>
                <w:szCs w:val="16"/>
              </w:rPr>
              <w:t xml:space="preserve"> </w:t>
            </w:r>
          </w:p>
        </w:tc>
      </w:tr>
      <w:tr w:rsidR="00587E17" w:rsidRPr="00EB2151" w:rsidTr="00587E17">
        <w:tc>
          <w:tcPr>
            <w:tcW w:w="4032" w:type="dxa"/>
          </w:tcPr>
          <w:p w:rsidR="00587E17" w:rsidRPr="00EB2151" w:rsidRDefault="00587E17" w:rsidP="00587E17">
            <w:pPr>
              <w:spacing w:after="0" w:line="120" w:lineRule="exact"/>
              <w:ind w:left="532" w:hanging="352"/>
              <w:jc w:val="thaiDistribute"/>
              <w:rPr>
                <w:rFonts w:ascii="Times New Roman" w:eastAsia="Times New Roman" w:hAnsi="Times New Roman" w:cs="Times New Roman"/>
                <w:b/>
                <w:bCs/>
                <w:sz w:val="18"/>
                <w:szCs w:val="18"/>
                <w:lang w:val="en-GB"/>
              </w:rPr>
            </w:pPr>
          </w:p>
        </w:tc>
        <w:tc>
          <w:tcPr>
            <w:tcW w:w="1170" w:type="dxa"/>
          </w:tcPr>
          <w:p w:rsidR="00587E17" w:rsidRPr="00EB2151" w:rsidRDefault="00587E17" w:rsidP="00587E17">
            <w:pPr>
              <w:tabs>
                <w:tab w:val="decimal" w:pos="1098"/>
              </w:tabs>
              <w:spacing w:after="0" w:line="120" w:lineRule="exact"/>
              <w:ind w:right="96"/>
              <w:jc w:val="thaiDistribute"/>
              <w:rPr>
                <w:rFonts w:ascii="Times New Roman" w:hAnsi="Times New Roman" w:cs="Times New Roman"/>
                <w:sz w:val="16"/>
                <w:szCs w:val="16"/>
              </w:rPr>
            </w:pPr>
          </w:p>
        </w:tc>
        <w:tc>
          <w:tcPr>
            <w:tcW w:w="90" w:type="dxa"/>
            <w:vAlign w:val="bottom"/>
          </w:tcPr>
          <w:p w:rsidR="00587E17" w:rsidRPr="00EB2151" w:rsidRDefault="00587E17" w:rsidP="00587E17">
            <w:pPr>
              <w:tabs>
                <w:tab w:val="decimal" w:pos="966"/>
                <w:tab w:val="decimal" w:pos="1170"/>
              </w:tabs>
              <w:spacing w:after="0" w:line="120" w:lineRule="exact"/>
              <w:jc w:val="thaiDistribute"/>
              <w:rPr>
                <w:rFonts w:ascii="Times New Roman" w:eastAsia="Times New Roman" w:hAnsi="Times New Roman" w:cs="Times New Roman"/>
                <w:sz w:val="18"/>
                <w:szCs w:val="18"/>
                <w:lang w:val="en-GB"/>
              </w:rPr>
            </w:pPr>
          </w:p>
        </w:tc>
        <w:tc>
          <w:tcPr>
            <w:tcW w:w="1116" w:type="dxa"/>
          </w:tcPr>
          <w:p w:rsidR="00587E17" w:rsidRPr="00EB2151" w:rsidRDefault="00587E17" w:rsidP="00587E17">
            <w:pPr>
              <w:tabs>
                <w:tab w:val="decimal" w:pos="1170"/>
              </w:tabs>
              <w:spacing w:after="0" w:line="120" w:lineRule="exact"/>
              <w:ind w:right="96"/>
              <w:jc w:val="thaiDistribute"/>
              <w:rPr>
                <w:rFonts w:ascii="Times New Roman" w:hAnsi="Times New Roman" w:cs="Times New Roman"/>
                <w:sz w:val="16"/>
                <w:szCs w:val="16"/>
              </w:rPr>
            </w:pPr>
          </w:p>
        </w:tc>
        <w:tc>
          <w:tcPr>
            <w:tcW w:w="54" w:type="dxa"/>
          </w:tcPr>
          <w:p w:rsidR="00587E17" w:rsidRPr="00EB2151" w:rsidRDefault="00587E17" w:rsidP="00587E17">
            <w:pPr>
              <w:tabs>
                <w:tab w:val="decimal" w:pos="1170"/>
              </w:tabs>
              <w:spacing w:after="0" w:line="120" w:lineRule="exact"/>
              <w:ind w:left="-72" w:right="96"/>
              <w:jc w:val="thaiDistribute"/>
              <w:rPr>
                <w:rFonts w:ascii="Times New Roman" w:hAnsi="Times New Roman" w:cs="Times New Roman"/>
                <w:sz w:val="16"/>
                <w:szCs w:val="16"/>
              </w:rPr>
            </w:pPr>
          </w:p>
        </w:tc>
        <w:tc>
          <w:tcPr>
            <w:tcW w:w="1125" w:type="dxa"/>
            <w:tcBorders>
              <w:top w:val="single" w:sz="4" w:space="0" w:color="auto"/>
            </w:tcBorders>
          </w:tcPr>
          <w:p w:rsidR="00587E17" w:rsidRPr="00EB2151" w:rsidRDefault="00587E17" w:rsidP="00587E17">
            <w:pPr>
              <w:tabs>
                <w:tab w:val="decimal" w:pos="1170"/>
                <w:tab w:val="decimal" w:pos="1206"/>
              </w:tabs>
              <w:spacing w:after="0" w:line="120" w:lineRule="exact"/>
              <w:ind w:right="96"/>
              <w:jc w:val="thaiDistribute"/>
              <w:rPr>
                <w:rFonts w:ascii="Times New Roman" w:hAnsi="Times New Roman" w:cs="Times New Roman"/>
                <w:sz w:val="16"/>
                <w:szCs w:val="16"/>
              </w:rPr>
            </w:pPr>
          </w:p>
        </w:tc>
        <w:tc>
          <w:tcPr>
            <w:tcW w:w="45" w:type="dxa"/>
          </w:tcPr>
          <w:p w:rsidR="00587E17" w:rsidRPr="00EB2151" w:rsidRDefault="00587E17" w:rsidP="00587E17">
            <w:pPr>
              <w:tabs>
                <w:tab w:val="decimal" w:pos="1170"/>
                <w:tab w:val="decimal" w:pos="1206"/>
              </w:tabs>
              <w:spacing w:after="0" w:line="120" w:lineRule="exact"/>
              <w:ind w:right="96"/>
              <w:jc w:val="thaiDistribute"/>
              <w:rPr>
                <w:rFonts w:ascii="Times New Roman" w:hAnsi="Times New Roman" w:cs="Times New Roman"/>
                <w:sz w:val="16"/>
                <w:szCs w:val="16"/>
              </w:rPr>
            </w:pPr>
          </w:p>
        </w:tc>
        <w:tc>
          <w:tcPr>
            <w:tcW w:w="1134" w:type="dxa"/>
          </w:tcPr>
          <w:p w:rsidR="00587E17" w:rsidRPr="00EB2151" w:rsidRDefault="00587E17" w:rsidP="00587E17">
            <w:pPr>
              <w:tabs>
                <w:tab w:val="decimal" w:pos="1170"/>
              </w:tabs>
              <w:spacing w:after="0" w:line="120" w:lineRule="exact"/>
              <w:ind w:right="96"/>
              <w:jc w:val="thaiDistribute"/>
              <w:rPr>
                <w:rFonts w:ascii="Times New Roman" w:hAnsi="Times New Roman" w:cs="Times New Roman"/>
                <w:sz w:val="16"/>
                <w:szCs w:val="16"/>
              </w:rPr>
            </w:pPr>
          </w:p>
        </w:tc>
      </w:tr>
      <w:tr w:rsidR="006F5C2A" w:rsidRPr="00EB2151" w:rsidTr="00587E17">
        <w:tc>
          <w:tcPr>
            <w:tcW w:w="4032" w:type="dxa"/>
          </w:tcPr>
          <w:p w:rsidR="006F5C2A" w:rsidRPr="00EB2151" w:rsidRDefault="006F5C2A"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Accumulated amortization</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w:t>
            </w:r>
          </w:p>
        </w:tc>
        <w:tc>
          <w:tcPr>
            <w:tcW w:w="1170" w:type="dxa"/>
          </w:tcPr>
          <w:p w:rsidR="006F5C2A" w:rsidRPr="00EB2151" w:rsidRDefault="006F5C2A" w:rsidP="00355B4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6F5C2A" w:rsidRPr="00EB2151" w:rsidRDefault="006F5C2A" w:rsidP="00355B4C">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54" w:type="dxa"/>
          </w:tcPr>
          <w:p w:rsidR="006F5C2A" w:rsidRPr="00EB2151" w:rsidRDefault="006F5C2A" w:rsidP="00355B4C">
            <w:pPr>
              <w:tabs>
                <w:tab w:val="decimal" w:pos="1170"/>
              </w:tabs>
              <w:spacing w:after="0" w:line="220" w:lineRule="exact"/>
              <w:ind w:left="-72" w:right="96"/>
              <w:jc w:val="thaiDistribute"/>
              <w:rPr>
                <w:rFonts w:ascii="Times New Roman" w:hAnsi="Times New Roman" w:cs="Times New Roman"/>
                <w:sz w:val="16"/>
                <w:szCs w:val="16"/>
              </w:rPr>
            </w:pPr>
          </w:p>
        </w:tc>
        <w:tc>
          <w:tcPr>
            <w:tcW w:w="1125" w:type="dxa"/>
          </w:tcPr>
          <w:p w:rsidR="006F5C2A" w:rsidRPr="00EB2151" w:rsidRDefault="006F5C2A" w:rsidP="00355B4C">
            <w:pPr>
              <w:tabs>
                <w:tab w:val="decimal" w:pos="1170"/>
                <w:tab w:val="decimal" w:pos="1206"/>
              </w:tabs>
              <w:spacing w:after="0" w:line="220" w:lineRule="exact"/>
              <w:ind w:right="96"/>
              <w:jc w:val="thaiDistribute"/>
              <w:rPr>
                <w:rFonts w:ascii="Times New Roman" w:hAnsi="Times New Roman" w:cs="Times New Roman"/>
                <w:sz w:val="16"/>
                <w:szCs w:val="16"/>
              </w:rPr>
            </w:pPr>
          </w:p>
        </w:tc>
        <w:tc>
          <w:tcPr>
            <w:tcW w:w="45" w:type="dxa"/>
          </w:tcPr>
          <w:p w:rsidR="006F5C2A" w:rsidRPr="00EB2151" w:rsidRDefault="006F5C2A" w:rsidP="00355B4C">
            <w:pPr>
              <w:tabs>
                <w:tab w:val="decimal" w:pos="1170"/>
                <w:tab w:val="decimal" w:pos="1206"/>
              </w:tabs>
              <w:spacing w:after="0" w:line="220" w:lineRule="exact"/>
              <w:ind w:right="96"/>
              <w:jc w:val="thaiDistribute"/>
              <w:rPr>
                <w:rFonts w:ascii="Times New Roman" w:hAnsi="Times New Roman" w:cs="Times New Roman"/>
                <w:sz w:val="16"/>
                <w:szCs w:val="16"/>
              </w:rPr>
            </w:pPr>
          </w:p>
        </w:tc>
        <w:tc>
          <w:tcPr>
            <w:tcW w:w="1134"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r>
      <w:tr w:rsidR="006F5C2A" w:rsidRPr="00EB2151" w:rsidTr="005321B8">
        <w:tc>
          <w:tcPr>
            <w:tcW w:w="4032" w:type="dxa"/>
          </w:tcPr>
          <w:p w:rsidR="006F5C2A" w:rsidRPr="00EB2151" w:rsidRDefault="006F5C2A"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w:t>
            </w:r>
          </w:p>
        </w:tc>
        <w:tc>
          <w:tcPr>
            <w:tcW w:w="1170" w:type="dxa"/>
          </w:tcPr>
          <w:p w:rsidR="006F5C2A" w:rsidRPr="00EB2151" w:rsidRDefault="00701A7A" w:rsidP="00355B4C">
            <w:pPr>
              <w:tabs>
                <w:tab w:val="decimal" w:pos="109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18</w:t>
            </w:r>
            <w:r w:rsidR="006F5C2A" w:rsidRPr="00EB2151">
              <w:rPr>
                <w:rFonts w:ascii="Times New Roman" w:hAnsi="Times New Roman" w:cs="Times New Roman"/>
                <w:sz w:val="16"/>
                <w:szCs w:val="16"/>
              </w:rPr>
              <w:t>,</w:t>
            </w:r>
            <w:r w:rsidR="00B16C13" w:rsidRPr="00B16C13">
              <w:rPr>
                <w:rFonts w:ascii="Times New Roman" w:hAnsi="Times New Roman" w:cs="Angsana New"/>
                <w:sz w:val="16"/>
                <w:szCs w:val="16"/>
              </w:rPr>
              <w:t>269</w:t>
            </w:r>
            <w:r w:rsidRPr="00EB2151">
              <w:rPr>
                <w:rFonts w:ascii="Times New Roman" w:hAnsi="Times New Roman" w:cs="Times New Roman"/>
                <w:sz w:val="16"/>
                <w:szCs w:val="16"/>
              </w:rPr>
              <w:t>)</w:t>
            </w:r>
          </w:p>
        </w:tc>
        <w:tc>
          <w:tcPr>
            <w:tcW w:w="90" w:type="dxa"/>
          </w:tcPr>
          <w:p w:rsidR="006F5C2A" w:rsidRPr="00EB2151" w:rsidRDefault="006F5C2A" w:rsidP="00355B4C">
            <w:pPr>
              <w:tabs>
                <w:tab w:val="decimal" w:pos="966"/>
                <w:tab w:val="decimal" w:pos="1170"/>
              </w:tabs>
              <w:spacing w:after="0" w:line="220" w:lineRule="exact"/>
              <w:jc w:val="thaiDistribute"/>
              <w:rPr>
                <w:rFonts w:ascii="Times New Roman" w:eastAsia="Times New Roman" w:hAnsi="Times New Roman" w:cs="Times New Roman"/>
                <w:sz w:val="18"/>
                <w:szCs w:val="18"/>
                <w:lang w:val="en-GB"/>
              </w:rPr>
            </w:pPr>
          </w:p>
        </w:tc>
        <w:tc>
          <w:tcPr>
            <w:tcW w:w="1116" w:type="dxa"/>
          </w:tcPr>
          <w:p w:rsidR="006F5C2A" w:rsidRPr="00B3056A" w:rsidRDefault="00701A7A" w:rsidP="00B3056A">
            <w:pPr>
              <w:tabs>
                <w:tab w:val="decimal" w:pos="1010"/>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879</w:t>
            </w:r>
            <w:r w:rsidRPr="00B3056A">
              <w:rPr>
                <w:rFonts w:ascii="Times New Roman" w:hAnsi="Times New Roman" w:cs="Angsana New"/>
                <w:sz w:val="16"/>
                <w:szCs w:val="16"/>
              </w:rPr>
              <w:t>)</w:t>
            </w:r>
          </w:p>
        </w:tc>
        <w:tc>
          <w:tcPr>
            <w:tcW w:w="54" w:type="dxa"/>
          </w:tcPr>
          <w:p w:rsidR="006F5C2A" w:rsidRPr="00EB2151" w:rsidRDefault="006F5C2A" w:rsidP="00355B4C">
            <w:pPr>
              <w:tabs>
                <w:tab w:val="decimal" w:pos="1170"/>
              </w:tabs>
              <w:spacing w:after="0" w:line="220" w:lineRule="exact"/>
              <w:ind w:left="-72" w:right="96"/>
              <w:jc w:val="thaiDistribute"/>
              <w:rPr>
                <w:rFonts w:ascii="Times New Roman" w:hAnsi="Times New Roman" w:cs="Times New Roman"/>
                <w:sz w:val="16"/>
                <w:szCs w:val="16"/>
              </w:rPr>
            </w:pPr>
          </w:p>
        </w:tc>
        <w:tc>
          <w:tcPr>
            <w:tcW w:w="1125" w:type="dxa"/>
          </w:tcPr>
          <w:p w:rsidR="006F5C2A" w:rsidRPr="00EB2151" w:rsidRDefault="006F5C2A"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6F5C2A" w:rsidRPr="00EB2151" w:rsidRDefault="006F5C2A" w:rsidP="00355B4C">
            <w:pPr>
              <w:tabs>
                <w:tab w:val="decimal" w:pos="1170"/>
              </w:tabs>
              <w:spacing w:after="0" w:line="220" w:lineRule="exact"/>
              <w:ind w:right="96"/>
              <w:jc w:val="center"/>
              <w:rPr>
                <w:rFonts w:ascii="Times New Roman" w:hAnsi="Times New Roman" w:cs="Times New Roman"/>
                <w:sz w:val="16"/>
                <w:szCs w:val="16"/>
              </w:rPr>
            </w:pPr>
          </w:p>
        </w:tc>
        <w:tc>
          <w:tcPr>
            <w:tcW w:w="1134" w:type="dxa"/>
          </w:tcPr>
          <w:p w:rsidR="006F5C2A" w:rsidRPr="00EB2151" w:rsidRDefault="00701A7A" w:rsidP="00701A7A">
            <w:pPr>
              <w:tabs>
                <w:tab w:val="decimal" w:pos="91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6F5C2A" w:rsidRPr="00EB2151">
              <w:rPr>
                <w:rFonts w:ascii="Times New Roman" w:hAnsi="Times New Roman" w:cs="Times New Roman"/>
                <w:sz w:val="16"/>
                <w:szCs w:val="16"/>
              </w:rPr>
              <w:t xml:space="preserve"> </w:t>
            </w:r>
            <w:r w:rsidR="00B16C13" w:rsidRPr="00B16C13">
              <w:rPr>
                <w:rFonts w:ascii="Times New Roman" w:hAnsi="Times New Roman" w:cs="Angsana New"/>
                <w:sz w:val="16"/>
                <w:szCs w:val="16"/>
              </w:rPr>
              <w:t>19</w:t>
            </w:r>
            <w:r w:rsidR="006F5C2A" w:rsidRPr="00EB2151">
              <w:rPr>
                <w:rFonts w:ascii="Times New Roman" w:hAnsi="Times New Roman" w:cs="Times New Roman"/>
                <w:sz w:val="16"/>
                <w:szCs w:val="16"/>
              </w:rPr>
              <w:t>,</w:t>
            </w:r>
            <w:r w:rsidR="00B16C13" w:rsidRPr="00B16C13">
              <w:rPr>
                <w:rFonts w:ascii="Times New Roman" w:hAnsi="Times New Roman" w:cs="Angsana New"/>
                <w:sz w:val="16"/>
                <w:szCs w:val="16"/>
              </w:rPr>
              <w:t>148</w:t>
            </w:r>
            <w:r w:rsidRPr="00EB2151">
              <w:rPr>
                <w:rFonts w:ascii="Times New Roman" w:hAnsi="Times New Roman" w:cs="Times New Roman"/>
                <w:sz w:val="16"/>
                <w:szCs w:val="16"/>
              </w:rPr>
              <w:t>)</w:t>
            </w:r>
            <w:r w:rsidR="006F5C2A" w:rsidRPr="00EB2151">
              <w:rPr>
                <w:rFonts w:ascii="Times New Roman" w:hAnsi="Times New Roman" w:cs="Times New Roman"/>
                <w:sz w:val="16"/>
                <w:szCs w:val="16"/>
              </w:rPr>
              <w:t xml:space="preserve"> </w:t>
            </w:r>
          </w:p>
        </w:tc>
      </w:tr>
      <w:tr w:rsidR="006F5C2A" w:rsidRPr="00EB2151" w:rsidTr="005321B8">
        <w:tc>
          <w:tcPr>
            <w:tcW w:w="4032" w:type="dxa"/>
          </w:tcPr>
          <w:p w:rsidR="006F5C2A" w:rsidRPr="00EB2151" w:rsidRDefault="006F5C2A" w:rsidP="00355B4C">
            <w:pPr>
              <w:spacing w:after="0" w:line="220" w:lineRule="exact"/>
              <w:ind w:left="532" w:firstLine="4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accumulated amortization</w:t>
            </w:r>
          </w:p>
        </w:tc>
        <w:tc>
          <w:tcPr>
            <w:tcW w:w="1170" w:type="dxa"/>
            <w:tcBorders>
              <w:top w:val="single" w:sz="4" w:space="0" w:color="auto"/>
              <w:left w:val="nil"/>
              <w:bottom w:val="single" w:sz="4" w:space="0" w:color="auto"/>
              <w:right w:val="nil"/>
            </w:tcBorders>
          </w:tcPr>
          <w:p w:rsidR="006F5C2A" w:rsidRPr="00EB2151" w:rsidRDefault="00701A7A" w:rsidP="00355B4C">
            <w:pPr>
              <w:tabs>
                <w:tab w:val="decimal" w:pos="109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18</w:t>
            </w:r>
            <w:r w:rsidR="006F5C2A" w:rsidRPr="00EB2151">
              <w:rPr>
                <w:rFonts w:ascii="Times New Roman" w:hAnsi="Times New Roman" w:cs="Times New Roman"/>
                <w:sz w:val="16"/>
                <w:szCs w:val="16"/>
              </w:rPr>
              <w:t>,</w:t>
            </w:r>
            <w:r w:rsidR="00B16C13" w:rsidRPr="00B16C13">
              <w:rPr>
                <w:rFonts w:ascii="Times New Roman" w:hAnsi="Times New Roman" w:cs="Angsana New"/>
                <w:sz w:val="16"/>
                <w:szCs w:val="16"/>
              </w:rPr>
              <w:t>269</w:t>
            </w:r>
            <w:r w:rsidRPr="00EB2151">
              <w:rPr>
                <w:rFonts w:ascii="Times New Roman" w:hAnsi="Times New Roman" w:cs="Times New Roman"/>
                <w:sz w:val="16"/>
                <w:szCs w:val="16"/>
              </w:rPr>
              <w:t>)</w:t>
            </w:r>
          </w:p>
        </w:tc>
        <w:tc>
          <w:tcPr>
            <w:tcW w:w="90" w:type="dxa"/>
          </w:tcPr>
          <w:p w:rsidR="006F5C2A" w:rsidRPr="00EB2151" w:rsidRDefault="006F5C2A" w:rsidP="00355B4C">
            <w:pPr>
              <w:spacing w:after="0" w:line="220" w:lineRule="exact"/>
              <w:jc w:val="thaiDistribute"/>
              <w:rPr>
                <w:rFonts w:ascii="Times New Roman" w:eastAsia="Times New Roman" w:hAnsi="Times New Roman" w:cs="Times New Roman"/>
                <w:sz w:val="18"/>
                <w:szCs w:val="18"/>
                <w:lang w:val="en-GB"/>
              </w:rPr>
            </w:pPr>
          </w:p>
        </w:tc>
        <w:tc>
          <w:tcPr>
            <w:tcW w:w="1116" w:type="dxa"/>
            <w:tcBorders>
              <w:top w:val="single" w:sz="4" w:space="0" w:color="auto"/>
              <w:left w:val="nil"/>
              <w:bottom w:val="single" w:sz="4" w:space="0" w:color="auto"/>
              <w:right w:val="nil"/>
            </w:tcBorders>
          </w:tcPr>
          <w:p w:rsidR="006F5C2A" w:rsidRPr="00B3056A" w:rsidRDefault="00701A7A" w:rsidP="00B3056A">
            <w:pPr>
              <w:tabs>
                <w:tab w:val="decimal" w:pos="1010"/>
              </w:tabs>
              <w:spacing w:after="0" w:line="220" w:lineRule="exact"/>
              <w:ind w:right="96"/>
              <w:rPr>
                <w:rFonts w:ascii="Times New Roman" w:hAnsi="Times New Roman" w:cs="Angsana New"/>
                <w:sz w:val="16"/>
                <w:szCs w:val="16"/>
              </w:rPr>
            </w:pPr>
            <w:r w:rsidRPr="00B3056A">
              <w:rPr>
                <w:rFonts w:ascii="Times New Roman" w:hAnsi="Times New Roman" w:cs="Angsana New"/>
                <w:sz w:val="16"/>
                <w:szCs w:val="16"/>
              </w:rPr>
              <w:t>(</w:t>
            </w:r>
            <w:r w:rsidR="00B16C13" w:rsidRPr="00B16C13">
              <w:rPr>
                <w:rFonts w:ascii="Times New Roman" w:hAnsi="Times New Roman" w:cs="Angsana New"/>
                <w:sz w:val="16"/>
                <w:szCs w:val="16"/>
              </w:rPr>
              <w:t>879</w:t>
            </w:r>
            <w:r w:rsidRPr="00B3056A">
              <w:rPr>
                <w:rFonts w:ascii="Times New Roman" w:hAnsi="Times New Roman" w:cs="Angsana New"/>
                <w:sz w:val="16"/>
                <w:szCs w:val="16"/>
              </w:rPr>
              <w:t>)</w:t>
            </w:r>
          </w:p>
        </w:tc>
        <w:tc>
          <w:tcPr>
            <w:tcW w:w="54" w:type="dxa"/>
          </w:tcPr>
          <w:p w:rsidR="006F5C2A" w:rsidRPr="00EB2151" w:rsidRDefault="006F5C2A" w:rsidP="00355B4C">
            <w:pPr>
              <w:tabs>
                <w:tab w:val="decimal" w:pos="1170"/>
              </w:tabs>
              <w:spacing w:after="0" w:line="220" w:lineRule="exact"/>
              <w:ind w:left="-288" w:right="96"/>
              <w:jc w:val="thaiDistribute"/>
              <w:rPr>
                <w:rFonts w:ascii="Times New Roman" w:hAnsi="Times New Roman" w:cs="Times New Roman"/>
                <w:sz w:val="16"/>
                <w:szCs w:val="16"/>
              </w:rPr>
            </w:pPr>
          </w:p>
        </w:tc>
        <w:tc>
          <w:tcPr>
            <w:tcW w:w="1125" w:type="dxa"/>
            <w:tcBorders>
              <w:top w:val="single" w:sz="4" w:space="0" w:color="auto"/>
              <w:bottom w:val="single" w:sz="4" w:space="0" w:color="auto"/>
            </w:tcBorders>
          </w:tcPr>
          <w:p w:rsidR="006F5C2A" w:rsidRPr="00EB2151" w:rsidRDefault="006F5C2A" w:rsidP="00355B4C">
            <w:pPr>
              <w:tabs>
                <w:tab w:val="decimal" w:pos="462"/>
              </w:tabs>
              <w:spacing w:after="0" w:line="220" w:lineRule="exact"/>
              <w:ind w:right="96"/>
              <w:jc w:val="center"/>
              <w:rPr>
                <w:rFonts w:ascii="Times New Roman" w:hAnsi="Times New Roman" w:cs="Times New Roman"/>
                <w:sz w:val="16"/>
                <w:szCs w:val="16"/>
              </w:rPr>
            </w:pPr>
            <w:r w:rsidRPr="00EB2151">
              <w:rPr>
                <w:rFonts w:ascii="Times New Roman" w:hAnsi="Times New Roman" w:cs="Times New Roman"/>
                <w:sz w:val="16"/>
                <w:szCs w:val="16"/>
              </w:rPr>
              <w:t>-</w:t>
            </w:r>
          </w:p>
        </w:tc>
        <w:tc>
          <w:tcPr>
            <w:tcW w:w="45" w:type="dxa"/>
          </w:tcPr>
          <w:p w:rsidR="006F5C2A" w:rsidRPr="00EB2151" w:rsidRDefault="006F5C2A" w:rsidP="00355B4C">
            <w:pPr>
              <w:tabs>
                <w:tab w:val="decimal" w:pos="1170"/>
              </w:tabs>
              <w:spacing w:after="0" w:line="220" w:lineRule="exact"/>
              <w:ind w:right="96"/>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nil"/>
            </w:tcBorders>
          </w:tcPr>
          <w:p w:rsidR="006F5C2A" w:rsidRPr="00EB2151" w:rsidRDefault="006F5C2A" w:rsidP="00701A7A">
            <w:pPr>
              <w:tabs>
                <w:tab w:val="decimal" w:pos="91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 xml:space="preserve"> </w:t>
            </w:r>
            <w:r w:rsidR="00701A7A" w:rsidRPr="00EB2151">
              <w:rPr>
                <w:rFonts w:ascii="Times New Roman" w:hAnsi="Times New Roman" w:cs="Times New Roman"/>
                <w:sz w:val="16"/>
                <w:szCs w:val="16"/>
              </w:rPr>
              <w:t>(</w:t>
            </w:r>
            <w:r w:rsidR="00B16C13" w:rsidRPr="00B16C13">
              <w:rPr>
                <w:rFonts w:ascii="Times New Roman" w:hAnsi="Times New Roman" w:cs="Angsana New"/>
                <w:sz w:val="16"/>
                <w:szCs w:val="16"/>
              </w:rPr>
              <w:t>19</w:t>
            </w:r>
            <w:r w:rsidRPr="00EB2151">
              <w:rPr>
                <w:rFonts w:ascii="Times New Roman" w:hAnsi="Times New Roman" w:cs="Times New Roman"/>
                <w:sz w:val="16"/>
                <w:szCs w:val="16"/>
              </w:rPr>
              <w:t>,</w:t>
            </w:r>
            <w:r w:rsidR="00B16C13" w:rsidRPr="00B16C13">
              <w:rPr>
                <w:rFonts w:ascii="Times New Roman" w:hAnsi="Times New Roman" w:cs="Angsana New"/>
                <w:sz w:val="16"/>
                <w:szCs w:val="16"/>
              </w:rPr>
              <w:t>148</w:t>
            </w:r>
            <w:r w:rsidR="00701A7A" w:rsidRPr="00EB2151">
              <w:rPr>
                <w:rFonts w:ascii="Times New Roman" w:hAnsi="Times New Roman" w:cs="Times New Roman"/>
                <w:sz w:val="16"/>
                <w:szCs w:val="16"/>
              </w:rPr>
              <w:t>)</w:t>
            </w:r>
            <w:r w:rsidRPr="00EB2151">
              <w:rPr>
                <w:rFonts w:ascii="Times New Roman" w:hAnsi="Times New Roman" w:cs="Times New Roman"/>
                <w:sz w:val="16"/>
                <w:szCs w:val="16"/>
              </w:rPr>
              <w:t xml:space="preserve"> </w:t>
            </w:r>
          </w:p>
        </w:tc>
      </w:tr>
      <w:tr w:rsidR="006F5C2A" w:rsidRPr="00EB2151" w:rsidTr="00366BF9">
        <w:tc>
          <w:tcPr>
            <w:tcW w:w="4032" w:type="dxa"/>
          </w:tcPr>
          <w:p w:rsidR="006F5C2A" w:rsidRPr="00EB2151" w:rsidRDefault="006F5C2A"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 intangible assets</w:t>
            </w:r>
            <w:r w:rsidRPr="00EB2151">
              <w:rPr>
                <w:rFonts w:ascii="Times New Roman" w:eastAsia="Times New Roman" w:hAnsi="Times New Roman" w:cs="Times New Roman"/>
                <w:b/>
                <w:bCs/>
                <w:sz w:val="18"/>
                <w:szCs w:val="18"/>
                <w:cs/>
                <w:lang w:val="en-GB"/>
              </w:rPr>
              <w:t xml:space="preserve"> </w:t>
            </w:r>
          </w:p>
        </w:tc>
        <w:tc>
          <w:tcPr>
            <w:tcW w:w="1170" w:type="dxa"/>
            <w:tcBorders>
              <w:top w:val="single" w:sz="4" w:space="0" w:color="auto"/>
              <w:left w:val="nil"/>
              <w:bottom w:val="double" w:sz="4" w:space="0" w:color="auto"/>
              <w:right w:val="nil"/>
            </w:tcBorders>
          </w:tcPr>
          <w:p w:rsidR="006F5C2A" w:rsidRPr="00EB2151" w:rsidRDefault="00B16C13" w:rsidP="00355B4C">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3</w:t>
            </w:r>
            <w:r w:rsidR="006F5C2A" w:rsidRPr="00EB2151">
              <w:rPr>
                <w:rFonts w:ascii="Times New Roman" w:hAnsi="Times New Roman" w:cs="Times New Roman"/>
                <w:sz w:val="16"/>
                <w:szCs w:val="16"/>
              </w:rPr>
              <w:t>,</w:t>
            </w:r>
            <w:r w:rsidRPr="00B16C13">
              <w:rPr>
                <w:rFonts w:ascii="Times New Roman" w:hAnsi="Times New Roman" w:cs="Angsana New"/>
                <w:sz w:val="16"/>
                <w:szCs w:val="16"/>
              </w:rPr>
              <w:t>792</w:t>
            </w:r>
          </w:p>
        </w:tc>
        <w:tc>
          <w:tcPr>
            <w:tcW w:w="90" w:type="dxa"/>
          </w:tcPr>
          <w:p w:rsidR="006F5C2A" w:rsidRPr="00EB2151" w:rsidRDefault="006F5C2A" w:rsidP="00355B4C">
            <w:pPr>
              <w:spacing w:after="0" w:line="220" w:lineRule="exact"/>
              <w:jc w:val="thaiDistribute"/>
              <w:rPr>
                <w:rFonts w:ascii="Times New Roman" w:eastAsia="Times New Roman" w:hAnsi="Times New Roman" w:cs="Times New Roman"/>
                <w:sz w:val="18"/>
                <w:szCs w:val="18"/>
                <w:lang w:val="en-GB"/>
              </w:rPr>
            </w:pPr>
          </w:p>
        </w:tc>
        <w:tc>
          <w:tcPr>
            <w:tcW w:w="1116"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54"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1125"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45" w:type="dxa"/>
          </w:tcPr>
          <w:p w:rsidR="006F5C2A" w:rsidRPr="00EB2151" w:rsidRDefault="006F5C2A" w:rsidP="00355B4C">
            <w:pPr>
              <w:tabs>
                <w:tab w:val="decimal" w:pos="1170"/>
              </w:tabs>
              <w:spacing w:after="0" w:line="220" w:lineRule="exact"/>
              <w:ind w:right="96"/>
              <w:jc w:val="thaiDistribute"/>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tcPr>
          <w:p w:rsidR="006F5C2A" w:rsidRPr="00EB2151" w:rsidRDefault="00B16C13" w:rsidP="00701A7A">
            <w:pPr>
              <w:tabs>
                <w:tab w:val="decimal" w:pos="91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3</w:t>
            </w:r>
            <w:r w:rsidR="006F5C2A" w:rsidRPr="00EB2151">
              <w:rPr>
                <w:rFonts w:ascii="Times New Roman" w:hAnsi="Times New Roman" w:cs="Times New Roman"/>
                <w:sz w:val="16"/>
                <w:szCs w:val="16"/>
              </w:rPr>
              <w:t>,</w:t>
            </w:r>
            <w:r w:rsidRPr="00B16C13">
              <w:rPr>
                <w:rFonts w:ascii="Times New Roman" w:hAnsi="Times New Roman" w:cs="Angsana New"/>
                <w:sz w:val="16"/>
                <w:szCs w:val="16"/>
              </w:rPr>
              <w:t>444</w:t>
            </w:r>
          </w:p>
        </w:tc>
      </w:tr>
    </w:tbl>
    <w:p w:rsidR="00DB54CD" w:rsidRPr="00EB2151" w:rsidRDefault="00DB54CD" w:rsidP="00F0528F">
      <w:pPr>
        <w:tabs>
          <w:tab w:val="left" w:pos="540"/>
          <w:tab w:val="left" w:pos="720"/>
          <w:tab w:val="right" w:pos="7200"/>
          <w:tab w:val="right" w:pos="8540"/>
        </w:tabs>
        <w:spacing w:before="120" w:line="20" w:lineRule="exact"/>
        <w:ind w:left="1440" w:right="-43" w:hanging="1440"/>
        <w:jc w:val="thaiDistribute"/>
        <w:rPr>
          <w:rFonts w:ascii="Times New Roman" w:eastAsia="Times New Roman" w:hAnsi="Times New Roman" w:cs="Times New Roman"/>
          <w:b/>
          <w:bCs/>
          <w:sz w:val="10"/>
          <w:szCs w:val="10"/>
          <w:lang w:val="en-GB"/>
        </w:rPr>
      </w:pPr>
    </w:p>
    <w:p w:rsidR="00587E17" w:rsidRDefault="00587E17">
      <w:r>
        <w:br w:type="page"/>
      </w:r>
    </w:p>
    <w:tbl>
      <w:tblPr>
        <w:tblW w:w="8766" w:type="dxa"/>
        <w:tblInd w:w="450" w:type="dxa"/>
        <w:tblLayout w:type="fixed"/>
        <w:tblCellMar>
          <w:left w:w="0" w:type="dxa"/>
          <w:right w:w="0" w:type="dxa"/>
        </w:tblCellMar>
        <w:tblLook w:val="0000" w:firstRow="0" w:lastRow="0" w:firstColumn="0" w:lastColumn="0" w:noHBand="0" w:noVBand="0"/>
      </w:tblPr>
      <w:tblGrid>
        <w:gridCol w:w="4032"/>
        <w:gridCol w:w="1170"/>
        <w:gridCol w:w="90"/>
        <w:gridCol w:w="1116"/>
        <w:gridCol w:w="54"/>
        <w:gridCol w:w="1125"/>
        <w:gridCol w:w="45"/>
        <w:gridCol w:w="1134"/>
      </w:tblGrid>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22"/>
                <w:szCs w:val="22"/>
                <w:lang w:val="en-GB"/>
              </w:rPr>
              <w:lastRenderedPageBreak/>
              <w:br w:type="page"/>
            </w:r>
            <w:r w:rsidRPr="00EB2151">
              <w:rPr>
                <w:rFonts w:ascii="Times New Roman" w:eastAsia="Times New Roman" w:hAnsi="Times New Roman" w:cs="Times New Roman"/>
                <w:b/>
                <w:bCs/>
                <w:sz w:val="22"/>
                <w:szCs w:val="22"/>
                <w:lang w:val="en-GB"/>
              </w:rPr>
              <w:br w:type="page"/>
            </w:r>
            <w:r w:rsidRPr="00EB2151">
              <w:rPr>
                <w:rFonts w:ascii="Times New Roman" w:eastAsia="Times New Roman" w:hAnsi="Times New Roman" w:cs="Times New Roman"/>
                <w:b/>
                <w:bCs/>
                <w:sz w:val="22"/>
                <w:szCs w:val="22"/>
                <w:lang w:val="en-GB"/>
              </w:rPr>
              <w:br w:type="page"/>
            </w: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2304" w:type="dxa"/>
            <w:gridSpan w:val="3"/>
          </w:tcPr>
          <w:p w:rsidR="00DB54CD" w:rsidRPr="00EB2151" w:rsidRDefault="00DB54CD" w:rsidP="00701A7A">
            <w:pPr>
              <w:spacing w:after="0" w:line="220" w:lineRule="exact"/>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4734" w:type="dxa"/>
            <w:gridSpan w:val="7"/>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w:t>
            </w:r>
            <w:r w:rsidR="0068310E" w:rsidRPr="00EB2151">
              <w:rPr>
                <w:rFonts w:ascii="Times New Roman" w:eastAsia="Times New Roman" w:hAnsi="Times New Roman" w:cs="Angsana New"/>
                <w:b/>
                <w:bCs/>
                <w:sz w:val="18"/>
                <w:szCs w:val="22"/>
              </w:rPr>
              <w:t>a</w:t>
            </w:r>
            <w:r w:rsidRPr="00EB2151">
              <w:rPr>
                <w:rFonts w:ascii="Times New Roman" w:eastAsia="Times New Roman" w:hAnsi="Times New Roman" w:cs="Times New Roman"/>
                <w:b/>
                <w:bCs/>
                <w:sz w:val="18"/>
                <w:szCs w:val="18"/>
                <w:lang w:val="en-GB"/>
              </w:rPr>
              <w:t>rate financial statements</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Balance as at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Increase</w:t>
            </w:r>
          </w:p>
        </w:tc>
        <w:tc>
          <w:tcPr>
            <w:tcW w:w="5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(Decrease)</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Balance as at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January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December </w:t>
            </w:r>
            <w:r w:rsidR="00B16C13" w:rsidRPr="00B16C13">
              <w:rPr>
                <w:rFonts w:ascii="Times New Roman" w:eastAsia="Times New Roman" w:hAnsi="Times New Roman" w:cs="Angsana New"/>
                <w:b/>
                <w:bCs/>
                <w:sz w:val="18"/>
                <w:szCs w:val="18"/>
              </w:rPr>
              <w:t>31</w:t>
            </w:r>
            <w:r w:rsidRPr="00EB2151">
              <w:rPr>
                <w:rFonts w:ascii="Times New Roman" w:eastAsia="Times New Roman" w:hAnsi="Times New Roman" w:cs="Times New Roman"/>
                <w:b/>
                <w:bCs/>
                <w:sz w:val="18"/>
                <w:szCs w:val="18"/>
                <w:lang w:val="en-GB"/>
              </w:rPr>
              <w:t>,</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B16C13" w:rsidP="00355B4C">
            <w:pPr>
              <w:spacing w:after="0" w:line="22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c>
          <w:tcPr>
            <w:tcW w:w="4032" w:type="dxa"/>
          </w:tcPr>
          <w:p w:rsidR="00DB54CD" w:rsidRPr="00EB2151" w:rsidRDefault="00DB54CD" w:rsidP="00355B4C">
            <w:pPr>
              <w:spacing w:after="0" w:line="220" w:lineRule="exact"/>
              <w:ind w:left="532" w:firstLine="8"/>
              <w:jc w:val="thaiDistribute"/>
              <w:rPr>
                <w:rFonts w:ascii="Times New Roman" w:eastAsia="Times New Roman" w:hAnsi="Times New Roman" w:cs="Times New Roman"/>
                <w:b/>
                <w:bCs/>
                <w:sz w:val="18"/>
                <w:szCs w:val="18"/>
                <w:lang w:val="en-GB"/>
              </w:rPr>
            </w:pPr>
          </w:p>
        </w:tc>
        <w:tc>
          <w:tcPr>
            <w:tcW w:w="117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90"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16"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54" w:type="dxa"/>
          </w:tcPr>
          <w:p w:rsidR="00DB54CD" w:rsidRPr="00EB2151" w:rsidRDefault="00DB54CD" w:rsidP="00355B4C">
            <w:pPr>
              <w:spacing w:after="0" w:line="220" w:lineRule="exact"/>
              <w:ind w:left="-198" w:firstLine="468"/>
              <w:jc w:val="center"/>
              <w:rPr>
                <w:rFonts w:ascii="Times New Roman" w:eastAsia="Times New Roman" w:hAnsi="Times New Roman" w:cs="Times New Roman"/>
                <w:b/>
                <w:bCs/>
                <w:sz w:val="18"/>
                <w:szCs w:val="18"/>
                <w:lang w:val="en-GB"/>
              </w:rPr>
            </w:pPr>
          </w:p>
        </w:tc>
        <w:tc>
          <w:tcPr>
            <w:tcW w:w="112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p>
        </w:tc>
        <w:tc>
          <w:tcPr>
            <w:tcW w:w="1134" w:type="dxa"/>
          </w:tcPr>
          <w:p w:rsidR="00DB54CD" w:rsidRPr="00EB2151" w:rsidRDefault="00DB54CD" w:rsidP="00355B4C">
            <w:pPr>
              <w:spacing w:after="0" w:line="22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Baht</w:t>
            </w:r>
          </w:p>
        </w:tc>
      </w:tr>
      <w:tr w:rsidR="00DB54CD" w:rsidRPr="00EB2151" w:rsidTr="005321B8">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Cost :</w:t>
            </w:r>
          </w:p>
        </w:tc>
        <w:tc>
          <w:tcPr>
            <w:tcW w:w="1170"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90" w:type="dxa"/>
            <w:vAlign w:val="bottom"/>
          </w:tcPr>
          <w:p w:rsidR="00DB54CD" w:rsidRPr="00EB2151" w:rsidRDefault="00DB54CD" w:rsidP="00355B4C">
            <w:pPr>
              <w:tabs>
                <w:tab w:val="decimal" w:pos="966"/>
              </w:tabs>
              <w:spacing w:after="0" w:line="220" w:lineRule="exact"/>
              <w:jc w:val="thaiDistribute"/>
              <w:rPr>
                <w:rFonts w:ascii="Times New Roman" w:eastAsia="Times New Roman" w:hAnsi="Times New Roman" w:cs="Times New Roman"/>
                <w:sz w:val="18"/>
                <w:szCs w:val="18"/>
                <w:lang w:val="en-GB"/>
              </w:rPr>
            </w:pPr>
          </w:p>
        </w:tc>
        <w:tc>
          <w:tcPr>
            <w:tcW w:w="1116" w:type="dxa"/>
          </w:tcPr>
          <w:p w:rsidR="00DB54CD" w:rsidRPr="00EB2151" w:rsidRDefault="00DB54CD" w:rsidP="00355B4C">
            <w:pPr>
              <w:tabs>
                <w:tab w:val="decimal" w:pos="1089"/>
              </w:tabs>
              <w:spacing w:after="0" w:line="220" w:lineRule="exact"/>
              <w:jc w:val="thaiDistribute"/>
              <w:rPr>
                <w:rFonts w:ascii="Times New Roman" w:eastAsia="Times New Roman" w:hAnsi="Times New Roman" w:cs="Times New Roman"/>
                <w:sz w:val="18"/>
                <w:szCs w:val="18"/>
                <w:lang w:val="en-GB"/>
              </w:rPr>
            </w:pPr>
          </w:p>
        </w:tc>
        <w:tc>
          <w:tcPr>
            <w:tcW w:w="54" w:type="dxa"/>
          </w:tcPr>
          <w:p w:rsidR="00DB54CD" w:rsidRPr="00EB2151" w:rsidRDefault="00DB54CD" w:rsidP="00355B4C">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4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r>
      <w:tr w:rsidR="00DB54CD" w:rsidRPr="00EB2151" w:rsidTr="005321B8">
        <w:tc>
          <w:tcPr>
            <w:tcW w:w="4032" w:type="dxa"/>
          </w:tcPr>
          <w:p w:rsidR="00DB54CD" w:rsidRPr="00EB2151" w:rsidRDefault="00DB54CD"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Computer software </w:t>
            </w:r>
          </w:p>
        </w:tc>
        <w:tc>
          <w:tcPr>
            <w:tcW w:w="1170" w:type="dxa"/>
          </w:tcPr>
          <w:p w:rsidR="00DB54CD" w:rsidRPr="00EB2151" w:rsidRDefault="00B16C13" w:rsidP="00355B4C">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21</w:t>
            </w:r>
            <w:r w:rsidR="006F5C2A" w:rsidRPr="00EB2151">
              <w:rPr>
                <w:rFonts w:ascii="Times New Roman" w:hAnsi="Times New Roman" w:cs="Times New Roman"/>
                <w:sz w:val="16"/>
                <w:szCs w:val="16"/>
              </w:rPr>
              <w:t>,</w:t>
            </w:r>
            <w:r w:rsidRPr="00B16C13">
              <w:rPr>
                <w:rFonts w:ascii="Times New Roman" w:hAnsi="Times New Roman" w:cs="Angsana New"/>
                <w:sz w:val="16"/>
                <w:szCs w:val="16"/>
              </w:rPr>
              <w:t>142</w:t>
            </w:r>
          </w:p>
        </w:tc>
        <w:tc>
          <w:tcPr>
            <w:tcW w:w="9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B16C13" w:rsidP="00701A7A">
            <w:pPr>
              <w:tabs>
                <w:tab w:val="decimal" w:pos="91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919</w:t>
            </w:r>
          </w:p>
        </w:tc>
        <w:tc>
          <w:tcPr>
            <w:tcW w:w="54" w:type="dxa"/>
          </w:tcPr>
          <w:p w:rsidR="00DB54CD" w:rsidRPr="00EB2151" w:rsidRDefault="00DB54CD" w:rsidP="00355B4C">
            <w:pPr>
              <w:tabs>
                <w:tab w:val="decimal" w:pos="1170"/>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6F5C2A" w:rsidP="00355B4C">
            <w:pPr>
              <w:spacing w:after="0" w:line="220" w:lineRule="exact"/>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45" w:type="dxa"/>
          </w:tcPr>
          <w:p w:rsidR="00DB54CD" w:rsidRPr="00EB2151" w:rsidRDefault="00DB54CD"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B16C13" w:rsidP="00701A7A">
            <w:pPr>
              <w:tabs>
                <w:tab w:val="decimal" w:pos="100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22</w:t>
            </w:r>
            <w:r w:rsidR="006F5C2A" w:rsidRPr="00EB2151">
              <w:rPr>
                <w:rFonts w:ascii="Times New Roman" w:hAnsi="Times New Roman" w:cs="Times New Roman"/>
                <w:sz w:val="16"/>
                <w:szCs w:val="16"/>
              </w:rPr>
              <w:t>,</w:t>
            </w:r>
            <w:r w:rsidRPr="00B16C13">
              <w:rPr>
                <w:rFonts w:ascii="Times New Roman" w:hAnsi="Times New Roman" w:cs="Angsana New"/>
                <w:sz w:val="16"/>
                <w:szCs w:val="16"/>
              </w:rPr>
              <w:t>061</w:t>
            </w:r>
          </w:p>
        </w:tc>
      </w:tr>
      <w:tr w:rsidR="006F5C2A" w:rsidRPr="00EB2151" w:rsidTr="00587E17">
        <w:tc>
          <w:tcPr>
            <w:tcW w:w="4032" w:type="dxa"/>
          </w:tcPr>
          <w:p w:rsidR="006F5C2A" w:rsidRPr="00EB2151" w:rsidRDefault="006F5C2A" w:rsidP="00355B4C">
            <w:pPr>
              <w:spacing w:after="0" w:line="220" w:lineRule="exact"/>
              <w:ind w:left="532" w:firstLine="44"/>
              <w:jc w:val="thaiDistribute"/>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Costs</w:t>
            </w:r>
          </w:p>
        </w:tc>
        <w:tc>
          <w:tcPr>
            <w:tcW w:w="1170" w:type="dxa"/>
            <w:tcBorders>
              <w:top w:val="single" w:sz="4" w:space="0" w:color="auto"/>
              <w:bottom w:val="single" w:sz="4" w:space="0" w:color="auto"/>
            </w:tcBorders>
          </w:tcPr>
          <w:p w:rsidR="006F5C2A" w:rsidRPr="00EB2151" w:rsidRDefault="00B16C13" w:rsidP="00355B4C">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21</w:t>
            </w:r>
            <w:r w:rsidR="006F5C2A" w:rsidRPr="00EB2151">
              <w:rPr>
                <w:rFonts w:ascii="Times New Roman" w:hAnsi="Times New Roman" w:cs="Times New Roman"/>
                <w:sz w:val="16"/>
                <w:szCs w:val="16"/>
              </w:rPr>
              <w:t>,</w:t>
            </w:r>
            <w:r w:rsidRPr="00B16C13">
              <w:rPr>
                <w:rFonts w:ascii="Times New Roman" w:hAnsi="Times New Roman" w:cs="Angsana New"/>
                <w:sz w:val="16"/>
                <w:szCs w:val="16"/>
              </w:rPr>
              <w:t>142</w:t>
            </w:r>
          </w:p>
        </w:tc>
        <w:tc>
          <w:tcPr>
            <w:tcW w:w="90" w:type="dxa"/>
          </w:tcPr>
          <w:p w:rsidR="006F5C2A" w:rsidRPr="00EB2151" w:rsidRDefault="006F5C2A" w:rsidP="00355B4C">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bottom w:val="single" w:sz="4" w:space="0" w:color="auto"/>
            </w:tcBorders>
          </w:tcPr>
          <w:p w:rsidR="006F5C2A" w:rsidRPr="00EB2151" w:rsidRDefault="00B16C13" w:rsidP="00701A7A">
            <w:pPr>
              <w:tabs>
                <w:tab w:val="decimal" w:pos="91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919</w:t>
            </w:r>
          </w:p>
        </w:tc>
        <w:tc>
          <w:tcPr>
            <w:tcW w:w="54" w:type="dxa"/>
          </w:tcPr>
          <w:p w:rsidR="006F5C2A" w:rsidRPr="00EB2151" w:rsidRDefault="006F5C2A" w:rsidP="00355B4C">
            <w:pPr>
              <w:tabs>
                <w:tab w:val="decimal" w:pos="1170"/>
              </w:tabs>
              <w:spacing w:after="0" w:line="220" w:lineRule="exact"/>
              <w:ind w:left="-72"/>
              <w:jc w:val="thaiDistribute"/>
              <w:rPr>
                <w:rFonts w:ascii="Times New Roman" w:eastAsia="Times New Roman" w:hAnsi="Times New Roman" w:cs="Times New Roman"/>
                <w:sz w:val="18"/>
                <w:szCs w:val="18"/>
                <w:lang w:val="en-GB"/>
              </w:rPr>
            </w:pPr>
          </w:p>
        </w:tc>
        <w:tc>
          <w:tcPr>
            <w:tcW w:w="1125" w:type="dxa"/>
            <w:tcBorders>
              <w:top w:val="single" w:sz="4" w:space="0" w:color="auto"/>
              <w:bottom w:val="single" w:sz="4" w:space="0" w:color="auto"/>
            </w:tcBorders>
          </w:tcPr>
          <w:p w:rsidR="006F5C2A" w:rsidRPr="00EB2151" w:rsidRDefault="006F5C2A" w:rsidP="00355B4C">
            <w:pPr>
              <w:spacing w:after="0" w:line="220" w:lineRule="exact"/>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45" w:type="dxa"/>
          </w:tcPr>
          <w:p w:rsidR="006F5C2A" w:rsidRPr="00EB2151" w:rsidRDefault="006F5C2A" w:rsidP="00355B4C">
            <w:pPr>
              <w:tabs>
                <w:tab w:val="decimal" w:pos="1170"/>
              </w:tabs>
              <w:spacing w:after="0" w:line="220" w:lineRule="exact"/>
              <w:jc w:val="thaiDistribute"/>
              <w:rPr>
                <w:rFonts w:ascii="Times New Roman" w:eastAsia="Times New Roman" w:hAnsi="Times New Roman" w:cs="Times New Roman"/>
                <w:sz w:val="18"/>
                <w:szCs w:val="18"/>
                <w:lang w:val="en-GB"/>
              </w:rPr>
            </w:pPr>
          </w:p>
        </w:tc>
        <w:tc>
          <w:tcPr>
            <w:tcW w:w="1134" w:type="dxa"/>
            <w:tcBorders>
              <w:top w:val="single" w:sz="4" w:space="0" w:color="auto"/>
              <w:bottom w:val="single" w:sz="4" w:space="0" w:color="auto"/>
            </w:tcBorders>
          </w:tcPr>
          <w:p w:rsidR="006F5C2A" w:rsidRPr="00EB2151" w:rsidRDefault="00B16C13" w:rsidP="00701A7A">
            <w:pPr>
              <w:tabs>
                <w:tab w:val="decimal" w:pos="100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22</w:t>
            </w:r>
            <w:r w:rsidR="006F5C2A" w:rsidRPr="00EB2151">
              <w:rPr>
                <w:rFonts w:ascii="Times New Roman" w:hAnsi="Times New Roman" w:cs="Times New Roman"/>
                <w:sz w:val="16"/>
                <w:szCs w:val="16"/>
              </w:rPr>
              <w:t>,</w:t>
            </w:r>
            <w:r w:rsidRPr="00B16C13">
              <w:rPr>
                <w:rFonts w:ascii="Times New Roman" w:hAnsi="Times New Roman" w:cs="Angsana New"/>
                <w:sz w:val="16"/>
                <w:szCs w:val="16"/>
              </w:rPr>
              <w:t>061</w:t>
            </w:r>
          </w:p>
        </w:tc>
      </w:tr>
      <w:tr w:rsidR="00587E17" w:rsidRPr="00EB2151" w:rsidTr="00587E17">
        <w:tc>
          <w:tcPr>
            <w:tcW w:w="4032" w:type="dxa"/>
          </w:tcPr>
          <w:p w:rsidR="00587E17" w:rsidRPr="00EB2151" w:rsidRDefault="00587E17" w:rsidP="00587E17">
            <w:pPr>
              <w:spacing w:after="0" w:line="120" w:lineRule="exact"/>
              <w:ind w:left="532" w:hanging="352"/>
              <w:jc w:val="thaiDistribute"/>
              <w:rPr>
                <w:rFonts w:ascii="Times New Roman" w:eastAsia="Times New Roman" w:hAnsi="Times New Roman" w:cs="Times New Roman"/>
                <w:b/>
                <w:bCs/>
                <w:sz w:val="18"/>
                <w:szCs w:val="18"/>
                <w:lang w:val="en-GB"/>
              </w:rPr>
            </w:pPr>
          </w:p>
        </w:tc>
        <w:tc>
          <w:tcPr>
            <w:tcW w:w="1170" w:type="dxa"/>
          </w:tcPr>
          <w:p w:rsidR="00587E17" w:rsidRPr="00EB2151" w:rsidRDefault="00587E17" w:rsidP="00587E17">
            <w:pPr>
              <w:tabs>
                <w:tab w:val="decimal" w:pos="1098"/>
              </w:tabs>
              <w:spacing w:after="0" w:line="120" w:lineRule="exact"/>
              <w:ind w:right="96"/>
              <w:jc w:val="thaiDistribute"/>
              <w:rPr>
                <w:rFonts w:ascii="Times New Roman" w:hAnsi="Times New Roman" w:cs="Times New Roman"/>
                <w:sz w:val="16"/>
                <w:szCs w:val="16"/>
              </w:rPr>
            </w:pPr>
          </w:p>
        </w:tc>
        <w:tc>
          <w:tcPr>
            <w:tcW w:w="90" w:type="dxa"/>
            <w:vAlign w:val="bottom"/>
          </w:tcPr>
          <w:p w:rsidR="00587E17" w:rsidRPr="00EB2151" w:rsidRDefault="00587E17" w:rsidP="00587E17">
            <w:pPr>
              <w:tabs>
                <w:tab w:val="decimal" w:pos="966"/>
                <w:tab w:val="decimal" w:pos="1098"/>
              </w:tabs>
              <w:spacing w:after="0" w:line="120" w:lineRule="exact"/>
              <w:ind w:right="96"/>
              <w:jc w:val="thaiDistribute"/>
              <w:rPr>
                <w:rFonts w:ascii="Times New Roman" w:hAnsi="Times New Roman" w:cs="Times New Roman"/>
                <w:sz w:val="16"/>
                <w:szCs w:val="16"/>
              </w:rPr>
            </w:pPr>
          </w:p>
        </w:tc>
        <w:tc>
          <w:tcPr>
            <w:tcW w:w="1116" w:type="dxa"/>
          </w:tcPr>
          <w:p w:rsidR="00587E17" w:rsidRPr="00EB2151" w:rsidRDefault="00587E17" w:rsidP="00587E17">
            <w:pPr>
              <w:tabs>
                <w:tab w:val="decimal" w:pos="918"/>
              </w:tabs>
              <w:spacing w:after="0" w:line="120" w:lineRule="exact"/>
              <w:ind w:right="96"/>
              <w:jc w:val="thaiDistribute"/>
              <w:rPr>
                <w:rFonts w:ascii="Times New Roman" w:hAnsi="Times New Roman" w:cs="Times New Roman"/>
                <w:sz w:val="16"/>
                <w:szCs w:val="16"/>
              </w:rPr>
            </w:pPr>
          </w:p>
        </w:tc>
        <w:tc>
          <w:tcPr>
            <w:tcW w:w="54" w:type="dxa"/>
          </w:tcPr>
          <w:p w:rsidR="00587E17" w:rsidRPr="00EB2151" w:rsidRDefault="00587E17" w:rsidP="00587E17">
            <w:pPr>
              <w:tabs>
                <w:tab w:val="decimal" w:pos="1098"/>
              </w:tabs>
              <w:spacing w:after="0" w:line="120" w:lineRule="exact"/>
              <w:ind w:left="-72"/>
              <w:jc w:val="thaiDistribute"/>
              <w:rPr>
                <w:rFonts w:ascii="Times New Roman" w:eastAsia="Times New Roman" w:hAnsi="Times New Roman" w:cs="Times New Roman"/>
                <w:sz w:val="18"/>
                <w:szCs w:val="18"/>
                <w:lang w:val="en-GB"/>
              </w:rPr>
            </w:pPr>
          </w:p>
        </w:tc>
        <w:tc>
          <w:tcPr>
            <w:tcW w:w="1125" w:type="dxa"/>
            <w:tcBorders>
              <w:top w:val="single" w:sz="4" w:space="0" w:color="auto"/>
            </w:tcBorders>
          </w:tcPr>
          <w:p w:rsidR="00587E17" w:rsidRPr="00EB2151" w:rsidRDefault="00587E17" w:rsidP="00587E17">
            <w:pPr>
              <w:tabs>
                <w:tab w:val="decimal" w:pos="1206"/>
              </w:tabs>
              <w:spacing w:after="0" w:line="120" w:lineRule="exact"/>
              <w:jc w:val="thaiDistribute"/>
              <w:rPr>
                <w:rFonts w:ascii="Times New Roman" w:eastAsia="Times New Roman" w:hAnsi="Times New Roman" w:cs="Times New Roman"/>
                <w:sz w:val="18"/>
                <w:szCs w:val="18"/>
                <w:lang w:val="en-GB"/>
              </w:rPr>
            </w:pPr>
          </w:p>
        </w:tc>
        <w:tc>
          <w:tcPr>
            <w:tcW w:w="45" w:type="dxa"/>
          </w:tcPr>
          <w:p w:rsidR="00587E17" w:rsidRPr="00EB2151" w:rsidRDefault="00587E17" w:rsidP="00587E17">
            <w:pPr>
              <w:tabs>
                <w:tab w:val="decimal" w:pos="1206"/>
              </w:tabs>
              <w:spacing w:after="0" w:line="120" w:lineRule="exact"/>
              <w:jc w:val="thaiDistribute"/>
              <w:rPr>
                <w:rFonts w:ascii="Times New Roman" w:eastAsia="Times New Roman" w:hAnsi="Times New Roman" w:cs="Times New Roman"/>
                <w:sz w:val="18"/>
                <w:szCs w:val="18"/>
                <w:lang w:val="en-GB"/>
              </w:rPr>
            </w:pPr>
          </w:p>
        </w:tc>
        <w:tc>
          <w:tcPr>
            <w:tcW w:w="1134" w:type="dxa"/>
          </w:tcPr>
          <w:p w:rsidR="00587E17" w:rsidRPr="00EB2151" w:rsidRDefault="00587E17" w:rsidP="00587E17">
            <w:pPr>
              <w:tabs>
                <w:tab w:val="decimal" w:pos="1006"/>
              </w:tabs>
              <w:spacing w:after="0" w:line="120" w:lineRule="exact"/>
              <w:ind w:right="96"/>
              <w:jc w:val="thaiDistribute"/>
              <w:rPr>
                <w:rFonts w:ascii="Times New Roman" w:hAnsi="Times New Roman" w:cs="Times New Roman"/>
                <w:sz w:val="16"/>
                <w:szCs w:val="16"/>
              </w:rPr>
            </w:pPr>
          </w:p>
        </w:tc>
      </w:tr>
      <w:tr w:rsidR="00DB54CD" w:rsidRPr="00EB2151" w:rsidTr="00587E17">
        <w:tc>
          <w:tcPr>
            <w:tcW w:w="4032" w:type="dxa"/>
          </w:tcPr>
          <w:p w:rsidR="00DB54CD" w:rsidRPr="00EB2151" w:rsidRDefault="00DB54CD" w:rsidP="00355B4C">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Accumulated amortization</w:t>
            </w:r>
            <w:r w:rsidRPr="00EB2151">
              <w:rPr>
                <w:rFonts w:ascii="Times New Roman" w:eastAsia="Times New Roman" w:hAnsi="Times New Roman" w:cs="Times New Roman"/>
                <w:b/>
                <w:bCs/>
                <w:sz w:val="18"/>
                <w:szCs w:val="18"/>
                <w:cs/>
                <w:lang w:val="en-GB"/>
              </w:rPr>
              <w:t xml:space="preserve"> </w:t>
            </w:r>
            <w:r w:rsidRPr="00EB2151">
              <w:rPr>
                <w:rFonts w:ascii="Times New Roman" w:eastAsia="Times New Roman" w:hAnsi="Times New Roman" w:cs="Times New Roman"/>
                <w:b/>
                <w:bCs/>
                <w:sz w:val="18"/>
                <w:szCs w:val="18"/>
                <w:lang w:val="en-GB"/>
              </w:rPr>
              <w:t>:</w:t>
            </w:r>
          </w:p>
        </w:tc>
        <w:tc>
          <w:tcPr>
            <w:tcW w:w="1170" w:type="dxa"/>
          </w:tcPr>
          <w:p w:rsidR="00DB54CD" w:rsidRPr="00EB2151" w:rsidRDefault="00DB54CD" w:rsidP="00355B4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DB54CD" w:rsidRPr="00EB2151" w:rsidRDefault="00DB54CD"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DB54CD" w:rsidP="00701A7A">
            <w:pPr>
              <w:tabs>
                <w:tab w:val="decimal" w:pos="918"/>
              </w:tabs>
              <w:spacing w:after="0" w:line="220" w:lineRule="exact"/>
              <w:ind w:right="96"/>
              <w:jc w:val="thaiDistribute"/>
              <w:rPr>
                <w:rFonts w:ascii="Times New Roman" w:hAnsi="Times New Roman" w:cs="Times New Roman"/>
                <w:sz w:val="16"/>
                <w:szCs w:val="16"/>
              </w:rPr>
            </w:pPr>
          </w:p>
        </w:tc>
        <w:tc>
          <w:tcPr>
            <w:tcW w:w="54" w:type="dxa"/>
          </w:tcPr>
          <w:p w:rsidR="00DB54CD" w:rsidRPr="00EB2151" w:rsidRDefault="00DB54CD" w:rsidP="00355B4C">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45" w:type="dxa"/>
          </w:tcPr>
          <w:p w:rsidR="00DB54CD" w:rsidRPr="00EB2151" w:rsidRDefault="00DB54CD" w:rsidP="00355B4C">
            <w:pPr>
              <w:tabs>
                <w:tab w:val="decimal" w:pos="1206"/>
              </w:tabs>
              <w:spacing w:after="0" w:line="220" w:lineRule="exact"/>
              <w:jc w:val="thaiDistribute"/>
              <w:rPr>
                <w:rFonts w:ascii="Times New Roman" w:eastAsia="Times New Roman" w:hAnsi="Times New Roman" w:cs="Times New Roman"/>
                <w:sz w:val="18"/>
                <w:szCs w:val="18"/>
                <w:lang w:val="en-GB"/>
              </w:rPr>
            </w:pPr>
          </w:p>
        </w:tc>
        <w:tc>
          <w:tcPr>
            <w:tcW w:w="1134" w:type="dxa"/>
          </w:tcPr>
          <w:p w:rsidR="00DB54CD" w:rsidRPr="00EB2151" w:rsidRDefault="00DB54CD" w:rsidP="00701A7A">
            <w:pPr>
              <w:tabs>
                <w:tab w:val="decimal" w:pos="1006"/>
              </w:tabs>
              <w:spacing w:after="0" w:line="220" w:lineRule="exact"/>
              <w:ind w:right="96"/>
              <w:jc w:val="thaiDistribute"/>
              <w:rPr>
                <w:rFonts w:ascii="Times New Roman" w:hAnsi="Times New Roman" w:cs="Times New Roman"/>
                <w:sz w:val="16"/>
                <w:szCs w:val="16"/>
              </w:rPr>
            </w:pPr>
          </w:p>
        </w:tc>
      </w:tr>
      <w:tr w:rsidR="00DB54CD" w:rsidRPr="00EB2151" w:rsidTr="005321B8">
        <w:tc>
          <w:tcPr>
            <w:tcW w:w="4032" w:type="dxa"/>
          </w:tcPr>
          <w:p w:rsidR="00DB54CD" w:rsidRPr="00EB2151" w:rsidRDefault="00DB54CD" w:rsidP="00355B4C">
            <w:pPr>
              <w:spacing w:after="0" w:line="220" w:lineRule="exact"/>
              <w:ind w:left="532" w:hanging="19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Computer software</w:t>
            </w:r>
          </w:p>
        </w:tc>
        <w:tc>
          <w:tcPr>
            <w:tcW w:w="1170" w:type="dxa"/>
          </w:tcPr>
          <w:p w:rsidR="00DB54CD" w:rsidRPr="00EB2151" w:rsidRDefault="00701A7A" w:rsidP="00355B4C">
            <w:pPr>
              <w:tabs>
                <w:tab w:val="decimal" w:pos="109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17</w:t>
            </w:r>
            <w:r w:rsidR="006F5C2A" w:rsidRPr="00EB2151">
              <w:rPr>
                <w:rFonts w:ascii="Times New Roman" w:hAnsi="Times New Roman" w:cs="Times New Roman"/>
                <w:sz w:val="16"/>
                <w:szCs w:val="16"/>
              </w:rPr>
              <w:t>,</w:t>
            </w:r>
            <w:r w:rsidR="00B16C13" w:rsidRPr="00B16C13">
              <w:rPr>
                <w:rFonts w:ascii="Times New Roman" w:hAnsi="Times New Roman" w:cs="Angsana New"/>
                <w:sz w:val="16"/>
                <w:szCs w:val="16"/>
              </w:rPr>
              <w:t>444</w:t>
            </w:r>
            <w:r w:rsidRPr="00EB2151">
              <w:rPr>
                <w:rFonts w:ascii="Times New Roman" w:hAnsi="Times New Roman" w:cs="Times New Roman"/>
                <w:sz w:val="16"/>
                <w:szCs w:val="16"/>
              </w:rPr>
              <w:t>)</w:t>
            </w:r>
          </w:p>
        </w:tc>
        <w:tc>
          <w:tcPr>
            <w:tcW w:w="90" w:type="dxa"/>
          </w:tcPr>
          <w:p w:rsidR="00DB54CD" w:rsidRPr="00EB2151" w:rsidRDefault="00DB54CD" w:rsidP="00355B4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DB54CD" w:rsidRPr="00EB2151" w:rsidRDefault="00701A7A" w:rsidP="00701A7A">
            <w:pPr>
              <w:tabs>
                <w:tab w:val="decimal" w:pos="91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825</w:t>
            </w:r>
            <w:r w:rsidRPr="00EB2151">
              <w:rPr>
                <w:rFonts w:ascii="Times New Roman" w:hAnsi="Times New Roman" w:cs="Times New Roman"/>
                <w:sz w:val="16"/>
                <w:szCs w:val="16"/>
              </w:rPr>
              <w:t>)</w:t>
            </w:r>
          </w:p>
        </w:tc>
        <w:tc>
          <w:tcPr>
            <w:tcW w:w="54" w:type="dxa"/>
          </w:tcPr>
          <w:p w:rsidR="00DB54CD" w:rsidRPr="00EB2151" w:rsidRDefault="00DB54CD" w:rsidP="00355B4C">
            <w:pPr>
              <w:tabs>
                <w:tab w:val="decimal" w:pos="1098"/>
              </w:tabs>
              <w:spacing w:after="0" w:line="220" w:lineRule="exact"/>
              <w:ind w:left="-72"/>
              <w:jc w:val="thaiDistribute"/>
              <w:rPr>
                <w:rFonts w:ascii="Times New Roman" w:eastAsia="Times New Roman" w:hAnsi="Times New Roman" w:cs="Times New Roman"/>
                <w:sz w:val="18"/>
                <w:szCs w:val="18"/>
                <w:lang w:val="en-GB"/>
              </w:rPr>
            </w:pPr>
          </w:p>
        </w:tc>
        <w:tc>
          <w:tcPr>
            <w:tcW w:w="1125" w:type="dxa"/>
          </w:tcPr>
          <w:p w:rsidR="00DB54CD" w:rsidRPr="00EB2151" w:rsidRDefault="006F5C2A" w:rsidP="00355B4C">
            <w:pPr>
              <w:spacing w:after="0" w:line="220" w:lineRule="exact"/>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45" w:type="dxa"/>
          </w:tcPr>
          <w:p w:rsidR="00DB54CD" w:rsidRPr="00EB2151" w:rsidRDefault="00DB54CD" w:rsidP="00355B4C">
            <w:pPr>
              <w:spacing w:after="0" w:line="220" w:lineRule="exact"/>
              <w:jc w:val="center"/>
              <w:rPr>
                <w:rFonts w:ascii="Times New Roman" w:eastAsia="Times New Roman" w:hAnsi="Times New Roman" w:cs="Times New Roman"/>
                <w:sz w:val="18"/>
                <w:szCs w:val="18"/>
                <w:lang w:val="en-GB"/>
              </w:rPr>
            </w:pPr>
          </w:p>
        </w:tc>
        <w:tc>
          <w:tcPr>
            <w:tcW w:w="1134" w:type="dxa"/>
          </w:tcPr>
          <w:p w:rsidR="00DB54CD" w:rsidRPr="00EB2151" w:rsidRDefault="00701A7A" w:rsidP="00701A7A">
            <w:pPr>
              <w:tabs>
                <w:tab w:val="decimal" w:pos="100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18</w:t>
            </w:r>
            <w:r w:rsidR="006F5C2A" w:rsidRPr="00EB2151">
              <w:rPr>
                <w:rFonts w:ascii="Times New Roman" w:hAnsi="Times New Roman" w:cs="Times New Roman"/>
                <w:sz w:val="16"/>
                <w:szCs w:val="16"/>
              </w:rPr>
              <w:t>,</w:t>
            </w:r>
            <w:r w:rsidR="00B16C13" w:rsidRPr="00B16C13">
              <w:rPr>
                <w:rFonts w:ascii="Times New Roman" w:hAnsi="Times New Roman" w:cs="Angsana New"/>
                <w:sz w:val="16"/>
                <w:szCs w:val="16"/>
              </w:rPr>
              <w:t>269</w:t>
            </w:r>
            <w:r w:rsidRPr="00EB2151">
              <w:rPr>
                <w:rFonts w:ascii="Times New Roman" w:hAnsi="Times New Roman" w:cs="Times New Roman"/>
                <w:sz w:val="16"/>
                <w:szCs w:val="16"/>
              </w:rPr>
              <w:t>)</w:t>
            </w:r>
          </w:p>
        </w:tc>
      </w:tr>
      <w:tr w:rsidR="00F9555B" w:rsidRPr="00EB2151" w:rsidTr="005321B8">
        <w:tc>
          <w:tcPr>
            <w:tcW w:w="4032" w:type="dxa"/>
          </w:tcPr>
          <w:p w:rsidR="00F9555B" w:rsidRPr="00EB2151" w:rsidRDefault="00F9555B" w:rsidP="00F9555B">
            <w:pPr>
              <w:spacing w:after="0" w:line="220" w:lineRule="exact"/>
              <w:ind w:left="532" w:firstLine="4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accumulated amortization</w:t>
            </w:r>
          </w:p>
        </w:tc>
        <w:tc>
          <w:tcPr>
            <w:tcW w:w="1170" w:type="dxa"/>
            <w:tcBorders>
              <w:top w:val="single" w:sz="4" w:space="0" w:color="auto"/>
              <w:left w:val="nil"/>
              <w:bottom w:val="single" w:sz="4" w:space="0" w:color="auto"/>
              <w:right w:val="nil"/>
            </w:tcBorders>
          </w:tcPr>
          <w:p w:rsidR="00F9555B" w:rsidRPr="00EB2151" w:rsidRDefault="00F9555B" w:rsidP="00F9555B">
            <w:pPr>
              <w:tabs>
                <w:tab w:val="decimal" w:pos="109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17</w:t>
            </w:r>
            <w:r w:rsidRPr="00EB2151">
              <w:rPr>
                <w:rFonts w:ascii="Times New Roman" w:hAnsi="Times New Roman" w:cs="Times New Roman"/>
                <w:sz w:val="16"/>
                <w:szCs w:val="16"/>
              </w:rPr>
              <w:t>,</w:t>
            </w:r>
            <w:r w:rsidR="00B16C13" w:rsidRPr="00B16C13">
              <w:rPr>
                <w:rFonts w:ascii="Times New Roman" w:hAnsi="Times New Roman" w:cs="Angsana New"/>
                <w:sz w:val="16"/>
                <w:szCs w:val="16"/>
              </w:rPr>
              <w:t>444</w:t>
            </w:r>
            <w:r w:rsidRPr="00EB2151">
              <w:rPr>
                <w:rFonts w:ascii="Times New Roman" w:hAnsi="Times New Roman" w:cs="Times New Roman"/>
                <w:sz w:val="16"/>
                <w:szCs w:val="16"/>
              </w:rPr>
              <w:t>)</w:t>
            </w:r>
          </w:p>
        </w:tc>
        <w:tc>
          <w:tcPr>
            <w:tcW w:w="90" w:type="dxa"/>
          </w:tcPr>
          <w:p w:rsidR="00F9555B" w:rsidRPr="00EB2151" w:rsidRDefault="00F9555B" w:rsidP="00F9555B">
            <w:pPr>
              <w:tabs>
                <w:tab w:val="decimal" w:pos="1098"/>
              </w:tabs>
              <w:spacing w:after="0" w:line="220" w:lineRule="exact"/>
              <w:ind w:right="96"/>
              <w:jc w:val="thaiDistribute"/>
              <w:rPr>
                <w:rFonts w:ascii="Times New Roman" w:hAnsi="Times New Roman" w:cs="Times New Roman"/>
                <w:sz w:val="16"/>
                <w:szCs w:val="16"/>
              </w:rPr>
            </w:pPr>
          </w:p>
        </w:tc>
        <w:tc>
          <w:tcPr>
            <w:tcW w:w="1116" w:type="dxa"/>
            <w:tcBorders>
              <w:top w:val="single" w:sz="4" w:space="0" w:color="auto"/>
              <w:left w:val="nil"/>
              <w:bottom w:val="single" w:sz="4" w:space="0" w:color="auto"/>
              <w:right w:val="nil"/>
            </w:tcBorders>
          </w:tcPr>
          <w:p w:rsidR="00F9555B" w:rsidRPr="00EB2151" w:rsidRDefault="00F9555B" w:rsidP="00F9555B">
            <w:pPr>
              <w:tabs>
                <w:tab w:val="decimal" w:pos="918"/>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825</w:t>
            </w:r>
            <w:r w:rsidRPr="00EB2151">
              <w:rPr>
                <w:rFonts w:ascii="Times New Roman" w:hAnsi="Times New Roman" w:cs="Times New Roman"/>
                <w:sz w:val="16"/>
                <w:szCs w:val="16"/>
              </w:rPr>
              <w:t>)</w:t>
            </w:r>
          </w:p>
        </w:tc>
        <w:tc>
          <w:tcPr>
            <w:tcW w:w="54" w:type="dxa"/>
          </w:tcPr>
          <w:p w:rsidR="00F9555B" w:rsidRPr="00EB2151" w:rsidRDefault="00F9555B" w:rsidP="00F9555B">
            <w:pPr>
              <w:tabs>
                <w:tab w:val="decimal" w:pos="1098"/>
              </w:tabs>
              <w:spacing w:after="0" w:line="220" w:lineRule="exact"/>
              <w:ind w:left="-288"/>
              <w:jc w:val="thaiDistribute"/>
              <w:rPr>
                <w:rFonts w:ascii="Times New Roman" w:eastAsia="Times New Roman" w:hAnsi="Times New Roman" w:cs="Times New Roman"/>
                <w:sz w:val="18"/>
                <w:szCs w:val="18"/>
                <w:lang w:val="en-GB"/>
              </w:rPr>
            </w:pPr>
          </w:p>
        </w:tc>
        <w:tc>
          <w:tcPr>
            <w:tcW w:w="1125" w:type="dxa"/>
            <w:tcBorders>
              <w:top w:val="single" w:sz="4" w:space="0" w:color="auto"/>
              <w:bottom w:val="single" w:sz="4" w:space="0" w:color="auto"/>
            </w:tcBorders>
          </w:tcPr>
          <w:p w:rsidR="00F9555B" w:rsidRPr="00EB2151" w:rsidRDefault="00F9555B" w:rsidP="00F9555B">
            <w:pPr>
              <w:spacing w:after="0" w:line="220" w:lineRule="exact"/>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45" w:type="dxa"/>
          </w:tcPr>
          <w:p w:rsidR="00F9555B" w:rsidRPr="00EB2151" w:rsidRDefault="00F9555B" w:rsidP="00F9555B">
            <w:pPr>
              <w:spacing w:after="0" w:line="220" w:lineRule="exact"/>
              <w:jc w:val="center"/>
              <w:rPr>
                <w:rFonts w:ascii="Times New Roman" w:eastAsia="Times New Roman" w:hAnsi="Times New Roman" w:cs="Times New Roman"/>
                <w:sz w:val="18"/>
                <w:szCs w:val="18"/>
                <w:lang w:val="en-GB"/>
              </w:rPr>
            </w:pPr>
          </w:p>
        </w:tc>
        <w:tc>
          <w:tcPr>
            <w:tcW w:w="1134" w:type="dxa"/>
            <w:tcBorders>
              <w:top w:val="single" w:sz="4" w:space="0" w:color="auto"/>
              <w:left w:val="nil"/>
              <w:bottom w:val="single" w:sz="4" w:space="0" w:color="auto"/>
              <w:right w:val="nil"/>
            </w:tcBorders>
          </w:tcPr>
          <w:p w:rsidR="00F9555B" w:rsidRPr="00EB2151" w:rsidRDefault="00F9555B" w:rsidP="00F9555B">
            <w:pPr>
              <w:tabs>
                <w:tab w:val="decimal" w:pos="1006"/>
              </w:tabs>
              <w:spacing w:after="0" w:line="220" w:lineRule="exact"/>
              <w:ind w:right="96"/>
              <w:jc w:val="thaiDistribute"/>
              <w:rPr>
                <w:rFonts w:ascii="Times New Roman" w:hAnsi="Times New Roman" w:cs="Times New Roman"/>
                <w:sz w:val="16"/>
                <w:szCs w:val="16"/>
              </w:rPr>
            </w:pPr>
            <w:r w:rsidRPr="00EB2151">
              <w:rPr>
                <w:rFonts w:ascii="Times New Roman" w:hAnsi="Times New Roman" w:cs="Times New Roman"/>
                <w:sz w:val="16"/>
                <w:szCs w:val="16"/>
              </w:rPr>
              <w:t>(</w:t>
            </w:r>
            <w:r w:rsidR="00B16C13" w:rsidRPr="00B16C13">
              <w:rPr>
                <w:rFonts w:ascii="Times New Roman" w:hAnsi="Times New Roman" w:cs="Angsana New"/>
                <w:sz w:val="16"/>
                <w:szCs w:val="16"/>
              </w:rPr>
              <w:t>18</w:t>
            </w:r>
            <w:r w:rsidRPr="00EB2151">
              <w:rPr>
                <w:rFonts w:ascii="Times New Roman" w:hAnsi="Times New Roman" w:cs="Times New Roman"/>
                <w:sz w:val="16"/>
                <w:szCs w:val="16"/>
              </w:rPr>
              <w:t>,</w:t>
            </w:r>
            <w:r w:rsidR="00B16C13" w:rsidRPr="00B16C13">
              <w:rPr>
                <w:rFonts w:ascii="Times New Roman" w:hAnsi="Times New Roman" w:cs="Angsana New"/>
                <w:sz w:val="16"/>
                <w:szCs w:val="16"/>
              </w:rPr>
              <w:t>269</w:t>
            </w:r>
            <w:r w:rsidRPr="00EB2151">
              <w:rPr>
                <w:rFonts w:ascii="Times New Roman" w:hAnsi="Times New Roman" w:cs="Times New Roman"/>
                <w:sz w:val="16"/>
                <w:szCs w:val="16"/>
              </w:rPr>
              <w:t>)</w:t>
            </w:r>
          </w:p>
        </w:tc>
      </w:tr>
      <w:tr w:rsidR="00F9555B" w:rsidRPr="00EB2151" w:rsidTr="00F9555B">
        <w:tc>
          <w:tcPr>
            <w:tcW w:w="4032" w:type="dxa"/>
          </w:tcPr>
          <w:p w:rsidR="00F9555B" w:rsidRPr="00EB2151" w:rsidRDefault="00F9555B" w:rsidP="00F9555B">
            <w:pPr>
              <w:spacing w:after="0" w:line="220" w:lineRule="exact"/>
              <w:ind w:left="532" w:hanging="352"/>
              <w:jc w:val="thaiDistribute"/>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 intangible assets</w:t>
            </w:r>
            <w:r w:rsidRPr="00EB2151">
              <w:rPr>
                <w:rFonts w:ascii="Times New Roman" w:eastAsia="Times New Roman" w:hAnsi="Times New Roman" w:cs="Times New Roman"/>
                <w:b/>
                <w:bCs/>
                <w:sz w:val="18"/>
                <w:szCs w:val="18"/>
                <w:cs/>
                <w:lang w:val="en-GB"/>
              </w:rPr>
              <w:t xml:space="preserve"> </w:t>
            </w:r>
          </w:p>
        </w:tc>
        <w:tc>
          <w:tcPr>
            <w:tcW w:w="1170" w:type="dxa"/>
            <w:tcBorders>
              <w:top w:val="single" w:sz="4" w:space="0" w:color="auto"/>
              <w:left w:val="nil"/>
              <w:bottom w:val="double" w:sz="4" w:space="0" w:color="auto"/>
              <w:right w:val="nil"/>
            </w:tcBorders>
          </w:tcPr>
          <w:p w:rsidR="00F9555B" w:rsidRPr="00EB2151" w:rsidRDefault="00B16C13" w:rsidP="00F9555B">
            <w:pPr>
              <w:tabs>
                <w:tab w:val="decimal" w:pos="1098"/>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3</w:t>
            </w:r>
            <w:r w:rsidR="00F9555B" w:rsidRPr="00EB2151">
              <w:rPr>
                <w:rFonts w:ascii="Times New Roman" w:hAnsi="Times New Roman" w:cs="Times New Roman"/>
                <w:sz w:val="16"/>
                <w:szCs w:val="16"/>
              </w:rPr>
              <w:t>,</w:t>
            </w:r>
            <w:r w:rsidRPr="00B16C13">
              <w:rPr>
                <w:rFonts w:ascii="Times New Roman" w:hAnsi="Times New Roman" w:cs="Angsana New"/>
                <w:sz w:val="16"/>
                <w:szCs w:val="16"/>
              </w:rPr>
              <w:t>698</w:t>
            </w:r>
          </w:p>
        </w:tc>
        <w:tc>
          <w:tcPr>
            <w:tcW w:w="90" w:type="dxa"/>
          </w:tcPr>
          <w:p w:rsidR="00F9555B" w:rsidRPr="00EB2151" w:rsidRDefault="00F9555B" w:rsidP="00F9555B">
            <w:pPr>
              <w:tabs>
                <w:tab w:val="decimal" w:pos="1098"/>
              </w:tabs>
              <w:spacing w:after="0" w:line="220" w:lineRule="exact"/>
              <w:ind w:right="96"/>
              <w:jc w:val="thaiDistribute"/>
              <w:rPr>
                <w:rFonts w:ascii="Times New Roman" w:hAnsi="Times New Roman" w:cs="Times New Roman"/>
                <w:sz w:val="16"/>
                <w:szCs w:val="16"/>
              </w:rPr>
            </w:pPr>
          </w:p>
        </w:tc>
        <w:tc>
          <w:tcPr>
            <w:tcW w:w="1116" w:type="dxa"/>
          </w:tcPr>
          <w:p w:rsidR="00F9555B" w:rsidRPr="00EB2151" w:rsidRDefault="00F9555B" w:rsidP="00F9555B">
            <w:pPr>
              <w:tabs>
                <w:tab w:val="decimal" w:pos="1098"/>
              </w:tabs>
              <w:spacing w:after="0" w:line="220" w:lineRule="exact"/>
              <w:ind w:right="96"/>
              <w:jc w:val="thaiDistribute"/>
              <w:rPr>
                <w:rFonts w:ascii="Times New Roman" w:hAnsi="Times New Roman" w:cs="Times New Roman"/>
                <w:sz w:val="16"/>
                <w:szCs w:val="16"/>
              </w:rPr>
            </w:pPr>
          </w:p>
        </w:tc>
        <w:tc>
          <w:tcPr>
            <w:tcW w:w="54" w:type="dxa"/>
          </w:tcPr>
          <w:p w:rsidR="00F9555B" w:rsidRPr="00EB2151" w:rsidRDefault="00F9555B" w:rsidP="00F9555B">
            <w:pPr>
              <w:spacing w:after="0" w:line="220" w:lineRule="exact"/>
              <w:jc w:val="thaiDistribute"/>
              <w:rPr>
                <w:rFonts w:ascii="Times New Roman" w:eastAsia="Times New Roman" w:hAnsi="Times New Roman" w:cs="Times New Roman"/>
                <w:sz w:val="18"/>
                <w:szCs w:val="18"/>
                <w:lang w:val="en-GB"/>
              </w:rPr>
            </w:pPr>
          </w:p>
        </w:tc>
        <w:tc>
          <w:tcPr>
            <w:tcW w:w="1125" w:type="dxa"/>
          </w:tcPr>
          <w:p w:rsidR="00F9555B" w:rsidRPr="00EB2151" w:rsidRDefault="00F9555B" w:rsidP="00F9555B">
            <w:pPr>
              <w:spacing w:after="0" w:line="220" w:lineRule="exact"/>
              <w:jc w:val="thaiDistribute"/>
              <w:rPr>
                <w:rFonts w:ascii="Times New Roman" w:eastAsia="Times New Roman" w:hAnsi="Times New Roman" w:cs="Times New Roman"/>
                <w:sz w:val="18"/>
                <w:szCs w:val="18"/>
                <w:lang w:val="en-GB"/>
              </w:rPr>
            </w:pPr>
          </w:p>
        </w:tc>
        <w:tc>
          <w:tcPr>
            <w:tcW w:w="45" w:type="dxa"/>
          </w:tcPr>
          <w:p w:rsidR="00F9555B" w:rsidRPr="00EB2151" w:rsidRDefault="00F9555B" w:rsidP="00F9555B">
            <w:pPr>
              <w:spacing w:after="0" w:line="220" w:lineRule="exact"/>
              <w:jc w:val="thaiDistribute"/>
              <w:rPr>
                <w:rFonts w:ascii="Times New Roman" w:eastAsia="Times New Roman" w:hAnsi="Times New Roman" w:cs="Times New Roman"/>
                <w:sz w:val="18"/>
                <w:szCs w:val="18"/>
                <w:lang w:val="en-GB"/>
              </w:rPr>
            </w:pPr>
          </w:p>
        </w:tc>
        <w:tc>
          <w:tcPr>
            <w:tcW w:w="1134" w:type="dxa"/>
            <w:tcBorders>
              <w:top w:val="single" w:sz="4" w:space="0" w:color="auto"/>
              <w:left w:val="nil"/>
              <w:bottom w:val="double" w:sz="4" w:space="0" w:color="auto"/>
              <w:right w:val="nil"/>
            </w:tcBorders>
          </w:tcPr>
          <w:p w:rsidR="00F9555B" w:rsidRPr="00EB2151" w:rsidRDefault="00B16C13" w:rsidP="00F9555B">
            <w:pPr>
              <w:tabs>
                <w:tab w:val="decimal" w:pos="100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3</w:t>
            </w:r>
            <w:r w:rsidR="00F9555B" w:rsidRPr="00EB2151">
              <w:rPr>
                <w:rFonts w:ascii="Times New Roman" w:hAnsi="Times New Roman" w:cs="Times New Roman"/>
                <w:sz w:val="16"/>
                <w:szCs w:val="16"/>
              </w:rPr>
              <w:t>,</w:t>
            </w:r>
            <w:r w:rsidRPr="00B16C13">
              <w:rPr>
                <w:rFonts w:ascii="Times New Roman" w:hAnsi="Times New Roman" w:cs="Angsana New"/>
                <w:sz w:val="16"/>
                <w:szCs w:val="16"/>
              </w:rPr>
              <w:t>792</w:t>
            </w:r>
          </w:p>
        </w:tc>
      </w:tr>
      <w:tr w:rsidR="00F9555B" w:rsidRPr="00EB2151" w:rsidTr="009365DC">
        <w:tc>
          <w:tcPr>
            <w:tcW w:w="4032" w:type="dxa"/>
          </w:tcPr>
          <w:p w:rsidR="00F9555B" w:rsidRDefault="00F9555B" w:rsidP="00587E17">
            <w:pPr>
              <w:spacing w:after="0" w:line="120" w:lineRule="exact"/>
              <w:ind w:left="532" w:hanging="352"/>
              <w:jc w:val="thaiDistribute"/>
              <w:rPr>
                <w:rFonts w:ascii="Times New Roman" w:eastAsia="Times New Roman" w:hAnsi="Times New Roman" w:cs="Times New Roman"/>
                <w:b/>
                <w:bCs/>
                <w:sz w:val="18"/>
                <w:szCs w:val="18"/>
                <w:lang w:val="en-GB"/>
              </w:rPr>
            </w:pPr>
          </w:p>
        </w:tc>
        <w:tc>
          <w:tcPr>
            <w:tcW w:w="1170" w:type="dxa"/>
          </w:tcPr>
          <w:p w:rsidR="00F9555B" w:rsidRPr="00EB2151" w:rsidRDefault="00F9555B" w:rsidP="00587E17">
            <w:pPr>
              <w:tabs>
                <w:tab w:val="decimal" w:pos="1098"/>
              </w:tabs>
              <w:spacing w:after="0" w:line="120" w:lineRule="exact"/>
              <w:ind w:right="96"/>
              <w:jc w:val="thaiDistribute"/>
              <w:rPr>
                <w:rFonts w:ascii="Times New Roman" w:hAnsi="Times New Roman" w:cs="Times New Roman"/>
                <w:sz w:val="16"/>
                <w:szCs w:val="16"/>
              </w:rPr>
            </w:pPr>
          </w:p>
        </w:tc>
        <w:tc>
          <w:tcPr>
            <w:tcW w:w="90" w:type="dxa"/>
            <w:vAlign w:val="bottom"/>
          </w:tcPr>
          <w:p w:rsidR="00F9555B" w:rsidRPr="00EB2151" w:rsidRDefault="00F9555B" w:rsidP="00587E17">
            <w:pPr>
              <w:tabs>
                <w:tab w:val="decimal" w:pos="966"/>
                <w:tab w:val="decimal" w:pos="1098"/>
              </w:tabs>
              <w:spacing w:after="0" w:line="120" w:lineRule="exact"/>
              <w:ind w:right="96"/>
              <w:jc w:val="thaiDistribute"/>
              <w:rPr>
                <w:rFonts w:ascii="Times New Roman" w:hAnsi="Times New Roman" w:cs="Times New Roman"/>
                <w:sz w:val="16"/>
                <w:szCs w:val="16"/>
              </w:rPr>
            </w:pPr>
          </w:p>
        </w:tc>
        <w:tc>
          <w:tcPr>
            <w:tcW w:w="1116" w:type="dxa"/>
          </w:tcPr>
          <w:p w:rsidR="00F9555B" w:rsidRPr="00EB2151" w:rsidRDefault="00F9555B" w:rsidP="00587E17">
            <w:pPr>
              <w:tabs>
                <w:tab w:val="decimal" w:pos="1098"/>
              </w:tabs>
              <w:spacing w:after="0" w:line="120" w:lineRule="exact"/>
              <w:ind w:right="96"/>
              <w:jc w:val="thaiDistribute"/>
              <w:rPr>
                <w:rFonts w:ascii="Times New Roman" w:hAnsi="Times New Roman" w:cs="Times New Roman"/>
                <w:sz w:val="16"/>
                <w:szCs w:val="16"/>
              </w:rPr>
            </w:pPr>
          </w:p>
        </w:tc>
        <w:tc>
          <w:tcPr>
            <w:tcW w:w="54" w:type="dxa"/>
          </w:tcPr>
          <w:p w:rsidR="00F9555B" w:rsidRPr="00EB2151" w:rsidRDefault="00F9555B" w:rsidP="00587E17">
            <w:pPr>
              <w:tabs>
                <w:tab w:val="decimal" w:pos="1098"/>
              </w:tabs>
              <w:spacing w:after="0" w:line="120" w:lineRule="exact"/>
              <w:ind w:left="-72" w:right="96"/>
              <w:jc w:val="thaiDistribute"/>
              <w:rPr>
                <w:rFonts w:ascii="Times New Roman" w:hAnsi="Times New Roman" w:cs="Times New Roman"/>
                <w:sz w:val="16"/>
                <w:szCs w:val="16"/>
              </w:rPr>
            </w:pPr>
          </w:p>
        </w:tc>
        <w:tc>
          <w:tcPr>
            <w:tcW w:w="1125" w:type="dxa"/>
          </w:tcPr>
          <w:p w:rsidR="00F9555B" w:rsidRPr="00EB2151" w:rsidRDefault="00F9555B"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45" w:type="dxa"/>
          </w:tcPr>
          <w:p w:rsidR="00F9555B" w:rsidRPr="00EB2151" w:rsidRDefault="00F9555B" w:rsidP="00587E17">
            <w:pPr>
              <w:tabs>
                <w:tab w:val="decimal" w:pos="1098"/>
                <w:tab w:val="decimal" w:pos="1206"/>
              </w:tabs>
              <w:spacing w:after="0" w:line="120" w:lineRule="exact"/>
              <w:ind w:right="96"/>
              <w:jc w:val="thaiDistribute"/>
              <w:rPr>
                <w:rFonts w:ascii="Times New Roman" w:hAnsi="Times New Roman" w:cs="Times New Roman"/>
                <w:sz w:val="16"/>
                <w:szCs w:val="16"/>
              </w:rPr>
            </w:pPr>
          </w:p>
        </w:tc>
        <w:tc>
          <w:tcPr>
            <w:tcW w:w="1134" w:type="dxa"/>
          </w:tcPr>
          <w:p w:rsidR="00F9555B" w:rsidRPr="00EB2151" w:rsidRDefault="00F9555B" w:rsidP="00587E17">
            <w:pPr>
              <w:tabs>
                <w:tab w:val="decimal" w:pos="1006"/>
              </w:tabs>
              <w:spacing w:after="0" w:line="120" w:lineRule="exact"/>
              <w:ind w:right="96"/>
              <w:jc w:val="thaiDistribute"/>
              <w:rPr>
                <w:rFonts w:ascii="Times New Roman" w:hAnsi="Times New Roman" w:cs="Times New Roman"/>
                <w:sz w:val="16"/>
                <w:szCs w:val="16"/>
              </w:rPr>
            </w:pPr>
          </w:p>
        </w:tc>
      </w:tr>
      <w:tr w:rsidR="00F9555B" w:rsidRPr="00EB2151" w:rsidTr="009365DC">
        <w:tc>
          <w:tcPr>
            <w:tcW w:w="4032" w:type="dxa"/>
          </w:tcPr>
          <w:p w:rsidR="00F9555B" w:rsidRPr="00EB2151" w:rsidRDefault="00F9555B" w:rsidP="009365DC">
            <w:pPr>
              <w:spacing w:after="0" w:line="220" w:lineRule="exact"/>
              <w:ind w:left="532" w:hanging="352"/>
              <w:jc w:val="thaiDistribute"/>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Amortization for the year</w:t>
            </w:r>
            <w:r w:rsidR="00CC0D61">
              <w:rPr>
                <w:rFonts w:ascii="Times New Roman" w:eastAsia="Times New Roman" w:hAnsi="Times New Roman" w:cs="Times New Roman"/>
                <w:b/>
                <w:bCs/>
                <w:sz w:val="18"/>
                <w:szCs w:val="18"/>
                <w:lang w:val="en-GB"/>
              </w:rPr>
              <w:t>s</w:t>
            </w:r>
            <w:r>
              <w:rPr>
                <w:rFonts w:ascii="Times New Roman" w:eastAsia="Times New Roman" w:hAnsi="Times New Roman" w:cs="Times New Roman"/>
                <w:b/>
                <w:bCs/>
                <w:sz w:val="18"/>
                <w:szCs w:val="18"/>
                <w:lang w:val="en-GB"/>
              </w:rPr>
              <w:t xml:space="preserve"> ended December </w:t>
            </w:r>
            <w:r w:rsidR="00B16C13" w:rsidRPr="00B16C13">
              <w:rPr>
                <w:rFonts w:ascii="Times New Roman" w:eastAsia="Times New Roman" w:hAnsi="Times New Roman" w:cs="Times New Roman"/>
                <w:b/>
                <w:bCs/>
                <w:sz w:val="18"/>
                <w:szCs w:val="18"/>
              </w:rPr>
              <w:t>31</w:t>
            </w:r>
            <w:r>
              <w:rPr>
                <w:rFonts w:ascii="Times New Roman" w:eastAsia="Times New Roman" w:hAnsi="Times New Roman" w:cs="Times New Roman"/>
                <w:b/>
                <w:bCs/>
                <w:sz w:val="18"/>
                <w:szCs w:val="18"/>
                <w:lang w:val="en-GB"/>
              </w:rPr>
              <w:t>,</w:t>
            </w:r>
          </w:p>
        </w:tc>
        <w:tc>
          <w:tcPr>
            <w:tcW w:w="1170" w:type="dxa"/>
          </w:tcPr>
          <w:p w:rsidR="00F9555B" w:rsidRPr="00EB2151" w:rsidRDefault="00F9555B"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F9555B" w:rsidRPr="00EB2151" w:rsidRDefault="00F9555B"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1116" w:type="dxa"/>
          </w:tcPr>
          <w:p w:rsidR="00F9555B" w:rsidRPr="00EB2151" w:rsidRDefault="00F9555B" w:rsidP="009365DC">
            <w:pPr>
              <w:tabs>
                <w:tab w:val="decimal" w:pos="1098"/>
              </w:tabs>
              <w:spacing w:after="0" w:line="220" w:lineRule="exact"/>
              <w:ind w:right="96"/>
              <w:jc w:val="thaiDistribute"/>
              <w:rPr>
                <w:rFonts w:ascii="Times New Roman" w:hAnsi="Times New Roman" w:cs="Times New Roman"/>
                <w:sz w:val="16"/>
                <w:szCs w:val="16"/>
              </w:rPr>
            </w:pPr>
          </w:p>
        </w:tc>
        <w:tc>
          <w:tcPr>
            <w:tcW w:w="54" w:type="dxa"/>
          </w:tcPr>
          <w:p w:rsidR="00F9555B" w:rsidRPr="00EB2151" w:rsidRDefault="00F9555B" w:rsidP="009365DC">
            <w:pPr>
              <w:tabs>
                <w:tab w:val="decimal" w:pos="1098"/>
              </w:tabs>
              <w:spacing w:after="0" w:line="220" w:lineRule="exact"/>
              <w:ind w:left="-72" w:right="96"/>
              <w:jc w:val="thaiDistribute"/>
              <w:rPr>
                <w:rFonts w:ascii="Times New Roman" w:hAnsi="Times New Roman" w:cs="Times New Roman"/>
                <w:sz w:val="16"/>
                <w:szCs w:val="16"/>
              </w:rPr>
            </w:pPr>
          </w:p>
        </w:tc>
        <w:tc>
          <w:tcPr>
            <w:tcW w:w="1125" w:type="dxa"/>
          </w:tcPr>
          <w:p w:rsidR="00F9555B" w:rsidRPr="00EB2151" w:rsidRDefault="00F9555B"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45" w:type="dxa"/>
          </w:tcPr>
          <w:p w:rsidR="00F9555B" w:rsidRPr="00EB2151" w:rsidRDefault="00F9555B"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Pr>
          <w:p w:rsidR="00F9555B" w:rsidRPr="00EB2151" w:rsidRDefault="00F9555B" w:rsidP="009365DC">
            <w:pPr>
              <w:tabs>
                <w:tab w:val="decimal" w:pos="1006"/>
              </w:tabs>
              <w:spacing w:after="0" w:line="220" w:lineRule="exact"/>
              <w:ind w:right="96"/>
              <w:jc w:val="thaiDistribute"/>
              <w:rPr>
                <w:rFonts w:ascii="Times New Roman" w:hAnsi="Times New Roman" w:cs="Times New Roman"/>
                <w:sz w:val="16"/>
                <w:szCs w:val="16"/>
              </w:rPr>
            </w:pPr>
          </w:p>
        </w:tc>
      </w:tr>
      <w:tr w:rsidR="008D46E5" w:rsidRPr="00EB2151" w:rsidTr="0033476E">
        <w:tc>
          <w:tcPr>
            <w:tcW w:w="4032" w:type="dxa"/>
          </w:tcPr>
          <w:p w:rsidR="008D46E5" w:rsidRPr="0013351E" w:rsidRDefault="00B16C13" w:rsidP="009365DC">
            <w:pPr>
              <w:spacing w:after="0" w:line="220" w:lineRule="exact"/>
              <w:ind w:left="532" w:firstLine="11"/>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2019</w:t>
            </w:r>
          </w:p>
        </w:tc>
        <w:tc>
          <w:tcPr>
            <w:tcW w:w="1170" w:type="dxa"/>
          </w:tcPr>
          <w:p w:rsidR="008D46E5" w:rsidRPr="00EB2151" w:rsidRDefault="008D46E5"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8D46E5" w:rsidRPr="00EB2151" w:rsidRDefault="008D46E5"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2295" w:type="dxa"/>
            <w:gridSpan w:val="3"/>
          </w:tcPr>
          <w:p w:rsidR="008D46E5" w:rsidRPr="0013351E" w:rsidRDefault="00C5589E" w:rsidP="00C5589E">
            <w:pPr>
              <w:tabs>
                <w:tab w:val="right" w:pos="2169"/>
              </w:tabs>
              <w:spacing w:after="0" w:line="220" w:lineRule="exact"/>
              <w:ind w:right="28"/>
              <w:rPr>
                <w:rFonts w:ascii="Times New Roman" w:hAnsi="Times New Roman" w:cs="Times New Roman"/>
                <w:b/>
                <w:bCs/>
                <w:sz w:val="16"/>
                <w:szCs w:val="16"/>
              </w:rPr>
            </w:pPr>
            <w:r>
              <w:rPr>
                <w:rFonts w:ascii="Times New Roman" w:eastAsia="Times New Roman" w:hAnsi="Times New Roman" w:cs="Times New Roman"/>
                <w:b/>
                <w:bCs/>
                <w:sz w:val="16"/>
                <w:szCs w:val="16"/>
              </w:rPr>
              <w:tab/>
            </w:r>
            <w:r w:rsidR="008D46E5">
              <w:rPr>
                <w:rFonts w:ascii="Times New Roman" w:eastAsia="Times New Roman" w:hAnsi="Times New Roman" w:cs="Times New Roman"/>
                <w:b/>
                <w:bCs/>
                <w:sz w:val="16"/>
                <w:szCs w:val="16"/>
              </w:rPr>
              <w:t xml:space="preserve">Thousand </w:t>
            </w:r>
            <w:r w:rsidR="008D46E5" w:rsidRPr="00307390">
              <w:rPr>
                <w:rFonts w:ascii="Times New Roman" w:eastAsia="Times New Roman" w:hAnsi="Times New Roman" w:cs="Times New Roman"/>
                <w:b/>
                <w:bCs/>
                <w:sz w:val="16"/>
                <w:szCs w:val="16"/>
              </w:rPr>
              <w:t>Baht</w:t>
            </w:r>
          </w:p>
        </w:tc>
        <w:tc>
          <w:tcPr>
            <w:tcW w:w="45" w:type="dxa"/>
          </w:tcPr>
          <w:p w:rsidR="008D46E5" w:rsidRPr="00EB2151" w:rsidRDefault="008D46E5" w:rsidP="009365DC">
            <w:pPr>
              <w:tabs>
                <w:tab w:val="decimal" w:pos="1098"/>
                <w:tab w:val="decimal" w:pos="1206"/>
              </w:tabs>
              <w:spacing w:after="0" w:line="220" w:lineRule="exact"/>
              <w:ind w:right="96"/>
              <w:jc w:val="thaiDistribute"/>
              <w:rPr>
                <w:rFonts w:ascii="Times New Roman" w:hAnsi="Times New Roman" w:cs="Times New Roman"/>
                <w:sz w:val="16"/>
                <w:szCs w:val="16"/>
              </w:rPr>
            </w:pPr>
          </w:p>
        </w:tc>
        <w:tc>
          <w:tcPr>
            <w:tcW w:w="1134" w:type="dxa"/>
            <w:tcBorders>
              <w:bottom w:val="double" w:sz="4" w:space="0" w:color="auto"/>
            </w:tcBorders>
          </w:tcPr>
          <w:p w:rsidR="008D46E5" w:rsidRPr="00EB2151" w:rsidRDefault="00B16C13" w:rsidP="009365DC">
            <w:pPr>
              <w:tabs>
                <w:tab w:val="decimal" w:pos="100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879</w:t>
            </w:r>
          </w:p>
        </w:tc>
      </w:tr>
      <w:tr w:rsidR="008D46E5" w:rsidRPr="00EB2151" w:rsidTr="0033476E">
        <w:tc>
          <w:tcPr>
            <w:tcW w:w="4032" w:type="dxa"/>
          </w:tcPr>
          <w:p w:rsidR="008D46E5" w:rsidRPr="0013351E" w:rsidRDefault="00B16C13" w:rsidP="009365DC">
            <w:pPr>
              <w:spacing w:after="0" w:line="220" w:lineRule="exact"/>
              <w:ind w:left="532" w:firstLine="11"/>
              <w:jc w:val="thaiDistribute"/>
              <w:rPr>
                <w:rFonts w:ascii="Times New Roman" w:eastAsia="Times New Roman" w:hAnsi="Times New Roman" w:cs="Times New Roman"/>
                <w:sz w:val="18"/>
                <w:szCs w:val="18"/>
                <w:lang w:val="en-GB"/>
              </w:rPr>
            </w:pPr>
            <w:r w:rsidRPr="00B16C13">
              <w:rPr>
                <w:rFonts w:ascii="Times New Roman" w:eastAsia="Times New Roman" w:hAnsi="Times New Roman" w:cs="Times New Roman"/>
                <w:sz w:val="18"/>
                <w:szCs w:val="18"/>
              </w:rPr>
              <w:t>2018</w:t>
            </w:r>
          </w:p>
        </w:tc>
        <w:tc>
          <w:tcPr>
            <w:tcW w:w="1170" w:type="dxa"/>
          </w:tcPr>
          <w:p w:rsidR="008D46E5" w:rsidRPr="00EB2151" w:rsidRDefault="008D46E5" w:rsidP="009365DC">
            <w:pPr>
              <w:tabs>
                <w:tab w:val="decimal" w:pos="1098"/>
              </w:tabs>
              <w:spacing w:after="0" w:line="220" w:lineRule="exact"/>
              <w:ind w:right="96"/>
              <w:jc w:val="thaiDistribute"/>
              <w:rPr>
                <w:rFonts w:ascii="Times New Roman" w:hAnsi="Times New Roman" w:cs="Times New Roman"/>
                <w:sz w:val="16"/>
                <w:szCs w:val="16"/>
              </w:rPr>
            </w:pPr>
          </w:p>
        </w:tc>
        <w:tc>
          <w:tcPr>
            <w:tcW w:w="90" w:type="dxa"/>
            <w:vAlign w:val="bottom"/>
          </w:tcPr>
          <w:p w:rsidR="008D46E5" w:rsidRPr="00EB2151" w:rsidRDefault="008D46E5" w:rsidP="009365DC">
            <w:pPr>
              <w:tabs>
                <w:tab w:val="decimal" w:pos="966"/>
                <w:tab w:val="decimal" w:pos="1098"/>
              </w:tabs>
              <w:spacing w:after="0" w:line="220" w:lineRule="exact"/>
              <w:ind w:right="96"/>
              <w:jc w:val="thaiDistribute"/>
              <w:rPr>
                <w:rFonts w:ascii="Times New Roman" w:hAnsi="Times New Roman" w:cs="Times New Roman"/>
                <w:sz w:val="16"/>
                <w:szCs w:val="16"/>
              </w:rPr>
            </w:pPr>
          </w:p>
        </w:tc>
        <w:tc>
          <w:tcPr>
            <w:tcW w:w="2340" w:type="dxa"/>
            <w:gridSpan w:val="4"/>
          </w:tcPr>
          <w:p w:rsidR="008D46E5" w:rsidRPr="00EB2151" w:rsidRDefault="00C5589E" w:rsidP="00C5589E">
            <w:pPr>
              <w:tabs>
                <w:tab w:val="right" w:pos="2169"/>
              </w:tabs>
              <w:spacing w:after="0" w:line="220" w:lineRule="exact"/>
              <w:ind w:right="28"/>
              <w:rPr>
                <w:rFonts w:ascii="Times New Roman" w:hAnsi="Times New Roman" w:cs="Times New Roman"/>
                <w:sz w:val="16"/>
                <w:szCs w:val="16"/>
              </w:rPr>
            </w:pPr>
            <w:r>
              <w:rPr>
                <w:rFonts w:ascii="Times New Roman" w:eastAsia="Times New Roman" w:hAnsi="Times New Roman" w:cs="Times New Roman"/>
                <w:b/>
                <w:bCs/>
                <w:sz w:val="16"/>
                <w:szCs w:val="16"/>
              </w:rPr>
              <w:tab/>
            </w:r>
            <w:r w:rsidR="008D46E5">
              <w:rPr>
                <w:rFonts w:ascii="Times New Roman" w:eastAsia="Times New Roman" w:hAnsi="Times New Roman" w:cs="Times New Roman"/>
                <w:b/>
                <w:bCs/>
                <w:sz w:val="16"/>
                <w:szCs w:val="16"/>
              </w:rPr>
              <w:t xml:space="preserve">Thousand </w:t>
            </w:r>
            <w:r w:rsidR="008D46E5" w:rsidRPr="00307390">
              <w:rPr>
                <w:rFonts w:ascii="Times New Roman" w:eastAsia="Times New Roman" w:hAnsi="Times New Roman" w:cs="Times New Roman"/>
                <w:b/>
                <w:bCs/>
                <w:sz w:val="16"/>
                <w:szCs w:val="16"/>
              </w:rPr>
              <w:t>Baht</w:t>
            </w:r>
          </w:p>
        </w:tc>
        <w:tc>
          <w:tcPr>
            <w:tcW w:w="1134" w:type="dxa"/>
            <w:tcBorders>
              <w:top w:val="double" w:sz="4" w:space="0" w:color="auto"/>
              <w:bottom w:val="double" w:sz="4" w:space="0" w:color="auto"/>
            </w:tcBorders>
          </w:tcPr>
          <w:p w:rsidR="008D46E5" w:rsidRPr="00EB2151" w:rsidRDefault="00B16C13" w:rsidP="009365DC">
            <w:pPr>
              <w:tabs>
                <w:tab w:val="decimal" w:pos="1006"/>
              </w:tabs>
              <w:spacing w:after="0" w:line="220" w:lineRule="exact"/>
              <w:ind w:right="96"/>
              <w:jc w:val="thaiDistribute"/>
              <w:rPr>
                <w:rFonts w:ascii="Times New Roman" w:hAnsi="Times New Roman" w:cs="Times New Roman"/>
                <w:sz w:val="16"/>
                <w:szCs w:val="16"/>
              </w:rPr>
            </w:pPr>
            <w:r w:rsidRPr="00B16C13">
              <w:rPr>
                <w:rFonts w:ascii="Times New Roman" w:hAnsi="Times New Roman" w:cs="Angsana New"/>
                <w:sz w:val="16"/>
                <w:szCs w:val="16"/>
              </w:rPr>
              <w:t>825</w:t>
            </w:r>
          </w:p>
        </w:tc>
      </w:tr>
    </w:tbl>
    <w:p w:rsidR="00DB54CD" w:rsidRPr="00EB2151" w:rsidRDefault="00B16C13" w:rsidP="00587E17">
      <w:pPr>
        <w:tabs>
          <w:tab w:val="left" w:pos="9090"/>
        </w:tabs>
        <w:spacing w:before="480" w:after="240"/>
        <w:ind w:left="547" w:right="-14" w:hanging="547"/>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21</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DB54CD" w:rsidRPr="00EB2151">
        <w:rPr>
          <w:rFonts w:ascii="Times New Roman" w:eastAsia="Times New Roman" w:hAnsi="Times New Roman" w:cs="Times New Roman"/>
          <w:b/>
          <w:bCs/>
          <w:sz w:val="20"/>
          <w:szCs w:val="20"/>
          <w:lang w:val="en-GB"/>
        </w:rPr>
        <w:t>DEPOSITS  FOR  BUSINESS  DUE  DILIGENCE</w:t>
      </w:r>
    </w:p>
    <w:p w:rsidR="00DB54CD" w:rsidRPr="00EB2151" w:rsidRDefault="00DB54CD" w:rsidP="00F0528F">
      <w:pPr>
        <w:tabs>
          <w:tab w:val="left" w:pos="1080"/>
          <w:tab w:val="left" w:pos="1985"/>
        </w:tabs>
        <w:ind w:left="547" w:right="-14"/>
        <w:jc w:val="thaiDistribute"/>
        <w:rPr>
          <w:rFonts w:ascii="Times New Roman" w:eastAsia="Times New Roman" w:hAnsi="Times New Roman" w:cs="Times New Roman"/>
          <w:spacing w:val="-2"/>
          <w:sz w:val="18"/>
          <w:szCs w:val="18"/>
          <w:lang w:val="en-GB" w:eastAsia="x-none"/>
        </w:rPr>
      </w:pPr>
      <w:r w:rsidRPr="00EB2151">
        <w:rPr>
          <w:rFonts w:ascii="Times New Roman" w:eastAsia="Times New Roman" w:hAnsi="Times New Roman" w:cs="Times New Roman"/>
          <w:spacing w:val="-2"/>
          <w:sz w:val="24"/>
          <w:szCs w:val="24"/>
          <w:lang w:val="en-GB" w:eastAsia="x-none"/>
        </w:rPr>
        <w:t xml:space="preserve">Deposits for business due diligence as at December </w:t>
      </w:r>
      <w:r w:rsidR="00B16C13" w:rsidRPr="00B16C13">
        <w:rPr>
          <w:rFonts w:ascii="Times New Roman" w:eastAsia="Times New Roman" w:hAnsi="Times New Roman" w:cs="Angsana New"/>
          <w:spacing w:val="-2"/>
          <w:sz w:val="24"/>
          <w:szCs w:val="24"/>
          <w:lang w:eastAsia="x-none"/>
        </w:rPr>
        <w:t>31</w:t>
      </w:r>
      <w:r w:rsidRPr="00EB2151">
        <w:rPr>
          <w:rFonts w:ascii="Times New Roman" w:eastAsia="Times New Roman" w:hAnsi="Times New Roman" w:cs="Times New Roman"/>
          <w:spacing w:val="-2"/>
          <w:sz w:val="24"/>
          <w:szCs w:val="24"/>
          <w:lang w:val="en-GB" w:eastAsia="x-none"/>
        </w:rPr>
        <w:t xml:space="preserve">, </w:t>
      </w:r>
      <w:r w:rsidR="00B16C13" w:rsidRPr="00B16C13">
        <w:rPr>
          <w:rFonts w:ascii="Times New Roman" w:eastAsia="Times New Roman" w:hAnsi="Times New Roman" w:cs="Angsana New"/>
          <w:spacing w:val="-2"/>
          <w:sz w:val="24"/>
          <w:szCs w:val="24"/>
          <w:lang w:eastAsia="x-none"/>
        </w:rPr>
        <w:t>2019</w:t>
      </w:r>
      <w:r w:rsidRPr="00EB2151">
        <w:rPr>
          <w:rFonts w:ascii="Times New Roman" w:eastAsia="Times New Roman" w:hAnsi="Times New Roman" w:cs="Times New Roman"/>
          <w:spacing w:val="-2"/>
          <w:sz w:val="24"/>
          <w:szCs w:val="24"/>
          <w:lang w:val="en-GB" w:eastAsia="x-none"/>
        </w:rPr>
        <w:t xml:space="preserve"> and </w:t>
      </w:r>
      <w:r w:rsidR="00B16C13" w:rsidRPr="00B16C13">
        <w:rPr>
          <w:rFonts w:ascii="Times New Roman" w:eastAsia="Times New Roman" w:hAnsi="Times New Roman" w:cs="Angsana New"/>
          <w:spacing w:val="-2"/>
          <w:sz w:val="24"/>
          <w:szCs w:val="24"/>
          <w:lang w:eastAsia="x-none"/>
        </w:rPr>
        <w:t>2018</w:t>
      </w:r>
      <w:r w:rsidRPr="00EB2151">
        <w:rPr>
          <w:rFonts w:ascii="Times New Roman" w:eastAsia="Times New Roman" w:hAnsi="Times New Roman" w:cs="Times New Roman"/>
          <w:spacing w:val="-2"/>
          <w:sz w:val="24"/>
          <w:szCs w:val="24"/>
          <w:lang w:val="en-GB" w:eastAsia="x-none"/>
        </w:rPr>
        <w:t xml:space="preserve"> comprised of as follows:</w:t>
      </w:r>
    </w:p>
    <w:tbl>
      <w:tblPr>
        <w:tblW w:w="912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1"/>
        <w:gridCol w:w="82"/>
        <w:gridCol w:w="2072"/>
        <w:gridCol w:w="79"/>
        <w:gridCol w:w="1350"/>
        <w:gridCol w:w="54"/>
        <w:gridCol w:w="828"/>
        <w:gridCol w:w="90"/>
        <w:gridCol w:w="810"/>
        <w:gridCol w:w="90"/>
        <w:gridCol w:w="810"/>
        <w:gridCol w:w="90"/>
        <w:gridCol w:w="810"/>
      </w:tblGrid>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right="-14"/>
              <w:rPr>
                <w:rFonts w:ascii="Times New Roman" w:eastAsia="Times New Roman" w:hAnsi="Times New Roman" w:cs="Times New Roman"/>
                <w:sz w:val="18"/>
                <w:szCs w:val="18"/>
                <w:lang w:val="en-GB"/>
              </w:rPr>
            </w:pPr>
          </w:p>
        </w:tc>
        <w:tc>
          <w:tcPr>
            <w:tcW w:w="8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207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79"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350"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54" w:type="dxa"/>
            <w:tcBorders>
              <w:top w:val="nil"/>
              <w:left w:val="nil"/>
              <w:bottom w:val="nil"/>
              <w:right w:val="nil"/>
            </w:tcBorders>
            <w:vAlign w:val="bottom"/>
          </w:tcPr>
          <w:p w:rsidR="00CC0D61" w:rsidRPr="00EB2151" w:rsidRDefault="00CC0D61" w:rsidP="00CA10AA">
            <w:pPr>
              <w:spacing w:after="0" w:line="240" w:lineRule="exact"/>
              <w:ind w:right="-14"/>
              <w:jc w:val="right"/>
              <w:rPr>
                <w:rFonts w:ascii="Times New Roman" w:eastAsia="Times New Roman" w:hAnsi="Times New Roman" w:cs="Times New Roman"/>
                <w:b/>
                <w:bCs/>
                <w:sz w:val="18"/>
                <w:szCs w:val="18"/>
                <w:lang w:val="en-GB"/>
              </w:rPr>
            </w:pPr>
          </w:p>
        </w:tc>
        <w:tc>
          <w:tcPr>
            <w:tcW w:w="3528" w:type="dxa"/>
            <w:gridSpan w:val="7"/>
            <w:tcBorders>
              <w:top w:val="nil"/>
              <w:left w:val="nil"/>
              <w:bottom w:val="nil"/>
              <w:right w:val="nil"/>
            </w:tcBorders>
            <w:vAlign w:val="bottom"/>
          </w:tcPr>
          <w:p w:rsidR="00CC0D61" w:rsidRPr="00EB2151" w:rsidRDefault="00CC0D61" w:rsidP="00CA10AA">
            <w:pPr>
              <w:spacing w:after="0" w:line="240" w:lineRule="exact"/>
              <w:ind w:right="-14"/>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b/>
                <w:bCs/>
                <w:sz w:val="18"/>
                <w:szCs w:val="18"/>
                <w:lang w:val="en-GB"/>
              </w:rPr>
              <w:t>Payer</w:t>
            </w:r>
          </w:p>
        </w:tc>
        <w:tc>
          <w:tcPr>
            <w:tcW w:w="8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207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Paid to</w:t>
            </w:r>
          </w:p>
        </w:tc>
        <w:tc>
          <w:tcPr>
            <w:tcW w:w="79"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350"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Related by</w:t>
            </w:r>
          </w:p>
        </w:tc>
        <w:tc>
          <w:tcPr>
            <w:tcW w:w="54"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728" w:type="dxa"/>
            <w:gridSpan w:val="3"/>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90"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710" w:type="dxa"/>
            <w:gridSpan w:val="3"/>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CC0D61" w:rsidRPr="00EB2151" w:rsidTr="00CA10AA">
        <w:trPr>
          <w:cantSplit/>
        </w:trPr>
        <w:tc>
          <w:tcPr>
            <w:tcW w:w="1961" w:type="dxa"/>
            <w:tcBorders>
              <w:top w:val="nil"/>
              <w:left w:val="nil"/>
              <w:bottom w:val="single" w:sz="4" w:space="0" w:color="auto"/>
              <w:right w:val="nil"/>
            </w:tcBorders>
            <w:vAlign w:val="bottom"/>
          </w:tcPr>
          <w:p w:rsidR="00CC0D61" w:rsidRPr="00EB2151" w:rsidRDefault="00CC0D61" w:rsidP="00CA10AA">
            <w:pPr>
              <w:spacing w:after="0" w:line="240" w:lineRule="exact"/>
              <w:ind w:right="-14"/>
              <w:rPr>
                <w:rFonts w:ascii="Times New Roman" w:eastAsia="Times New Roman" w:hAnsi="Times New Roman" w:cs="Times New Roman"/>
                <w:sz w:val="18"/>
                <w:szCs w:val="18"/>
                <w:lang w:val="en-GB"/>
              </w:rPr>
            </w:pPr>
          </w:p>
        </w:tc>
        <w:tc>
          <w:tcPr>
            <w:tcW w:w="8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2072" w:type="dxa"/>
            <w:tcBorders>
              <w:top w:val="nil"/>
              <w:left w:val="nil"/>
              <w:bottom w:val="single" w:sz="4" w:space="0" w:color="auto"/>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79"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350" w:type="dxa"/>
            <w:tcBorders>
              <w:top w:val="nil"/>
              <w:left w:val="nil"/>
              <w:bottom w:val="single" w:sz="4" w:space="0" w:color="auto"/>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54"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728" w:type="dxa"/>
            <w:gridSpan w:val="3"/>
            <w:tcBorders>
              <w:top w:val="nil"/>
              <w:left w:val="nil"/>
              <w:bottom w:val="single" w:sz="4" w:space="0" w:color="auto"/>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Financial Statements</w:t>
            </w:r>
          </w:p>
        </w:tc>
        <w:tc>
          <w:tcPr>
            <w:tcW w:w="90"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1710" w:type="dxa"/>
            <w:gridSpan w:val="3"/>
            <w:tcBorders>
              <w:top w:val="nil"/>
              <w:left w:val="nil"/>
              <w:bottom w:val="single" w:sz="4" w:space="0" w:color="auto"/>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Financial Statements</w:t>
            </w:r>
          </w:p>
        </w:tc>
      </w:tr>
      <w:tr w:rsidR="00CC0D61" w:rsidRPr="00EB2151" w:rsidTr="00CA10AA">
        <w:trPr>
          <w:cantSplit/>
        </w:trPr>
        <w:tc>
          <w:tcPr>
            <w:tcW w:w="1961" w:type="dxa"/>
            <w:tcBorders>
              <w:top w:val="single" w:sz="4" w:space="0" w:color="auto"/>
              <w:left w:val="nil"/>
              <w:bottom w:val="nil"/>
              <w:right w:val="nil"/>
            </w:tcBorders>
            <w:vAlign w:val="bottom"/>
          </w:tcPr>
          <w:p w:rsidR="00CC0D61" w:rsidRPr="00EB2151" w:rsidRDefault="00CC0D61" w:rsidP="00CA10AA">
            <w:pPr>
              <w:spacing w:after="0" w:line="240" w:lineRule="exact"/>
              <w:ind w:right="-14"/>
              <w:rPr>
                <w:rFonts w:ascii="Times New Roman" w:eastAsia="Times New Roman" w:hAnsi="Times New Roman" w:cs="Times New Roman"/>
                <w:sz w:val="18"/>
                <w:szCs w:val="18"/>
                <w:lang w:val="en-GB"/>
              </w:rPr>
            </w:pPr>
          </w:p>
        </w:tc>
        <w:tc>
          <w:tcPr>
            <w:tcW w:w="82"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rPr>
            </w:pPr>
          </w:p>
        </w:tc>
        <w:tc>
          <w:tcPr>
            <w:tcW w:w="2072"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rPr>
            </w:pPr>
          </w:p>
        </w:tc>
        <w:tc>
          <w:tcPr>
            <w:tcW w:w="79"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rPr>
            </w:pPr>
          </w:p>
        </w:tc>
        <w:tc>
          <w:tcPr>
            <w:tcW w:w="135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rPr>
            </w:pPr>
          </w:p>
        </w:tc>
        <w:tc>
          <w:tcPr>
            <w:tcW w:w="54"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828"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w:t>
            </w:r>
            <w:r w:rsidRPr="00B16C13">
              <w:rPr>
                <w:rFonts w:ascii="Times New Roman" w:eastAsia="Times New Roman" w:hAnsi="Times New Roman" w:cs="Angsana New"/>
                <w:b/>
                <w:bCs/>
                <w:sz w:val="18"/>
                <w:szCs w:val="18"/>
              </w:rPr>
              <w:t>2019</w:t>
            </w:r>
          </w:p>
        </w:tc>
        <w:tc>
          <w:tcPr>
            <w:tcW w:w="9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81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rPr>
              <w:t xml:space="preserve"> </w:t>
            </w:r>
            <w:r w:rsidRPr="00B16C13">
              <w:rPr>
                <w:rFonts w:ascii="Times New Roman" w:eastAsia="Times New Roman" w:hAnsi="Times New Roman" w:cs="Angsana New"/>
                <w:b/>
                <w:bCs/>
                <w:sz w:val="18"/>
                <w:szCs w:val="18"/>
              </w:rPr>
              <w:t>2018</w:t>
            </w:r>
          </w:p>
        </w:tc>
        <w:tc>
          <w:tcPr>
            <w:tcW w:w="90" w:type="dxa"/>
            <w:tcBorders>
              <w:top w:val="nil"/>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81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w:t>
            </w:r>
            <w:r w:rsidRPr="00B16C13">
              <w:rPr>
                <w:rFonts w:ascii="Times New Roman" w:eastAsia="Times New Roman" w:hAnsi="Times New Roman" w:cs="Angsana New"/>
                <w:b/>
                <w:bCs/>
                <w:sz w:val="18"/>
                <w:szCs w:val="18"/>
              </w:rPr>
              <w:t>2019</w:t>
            </w:r>
          </w:p>
        </w:tc>
        <w:tc>
          <w:tcPr>
            <w:tcW w:w="9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p>
        </w:tc>
        <w:tc>
          <w:tcPr>
            <w:tcW w:w="810" w:type="dxa"/>
            <w:tcBorders>
              <w:top w:val="single" w:sz="4" w:space="0" w:color="auto"/>
              <w:left w:val="nil"/>
              <w:bottom w:val="nil"/>
              <w:right w:val="nil"/>
            </w:tcBorders>
            <w:vAlign w:val="bottom"/>
          </w:tcPr>
          <w:p w:rsidR="00CC0D61" w:rsidRPr="00EB2151" w:rsidRDefault="00CC0D61" w:rsidP="00CA10AA">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rPr>
              <w:t xml:space="preserve"> </w:t>
            </w:r>
            <w:r w:rsidRPr="00B16C13">
              <w:rPr>
                <w:rFonts w:ascii="Times New Roman" w:eastAsia="Times New Roman" w:hAnsi="Times New Roman" w:cs="Angsana New"/>
                <w:b/>
                <w:bCs/>
                <w:sz w:val="18"/>
                <w:szCs w:val="18"/>
              </w:rPr>
              <w:t>2018</w:t>
            </w:r>
          </w:p>
        </w:tc>
      </w:tr>
      <w:tr w:rsidR="00CC0D61" w:rsidRPr="00EB2151" w:rsidTr="00CA10AA">
        <w:trPr>
          <w:cantSplit/>
          <w:trHeight w:val="64"/>
        </w:trPr>
        <w:tc>
          <w:tcPr>
            <w:tcW w:w="1961" w:type="dxa"/>
            <w:tcBorders>
              <w:top w:val="nil"/>
              <w:left w:val="nil"/>
              <w:bottom w:val="nil"/>
              <w:right w:val="nil"/>
            </w:tcBorders>
            <w:vAlign w:val="bottom"/>
          </w:tcPr>
          <w:p w:rsidR="00CC0D61" w:rsidRPr="00EB2151" w:rsidRDefault="00CC0D61" w:rsidP="00CA10AA">
            <w:pPr>
              <w:spacing w:after="0" w:line="240" w:lineRule="exact"/>
              <w:ind w:left="270" w:right="-14" w:hanging="180"/>
              <w:rPr>
                <w:rFonts w:ascii="Times New Roman" w:eastAsia="Times New Roman" w:hAnsi="Times New Roman" w:cs="Angsana New"/>
                <w:sz w:val="18"/>
                <w:szCs w:val="22"/>
                <w:cs/>
              </w:rPr>
            </w:pPr>
            <w:r w:rsidRPr="00EB2151">
              <w:rPr>
                <w:rFonts w:ascii="Times New Roman" w:eastAsia="Times New Roman" w:hAnsi="Times New Roman" w:cs="Angsana New"/>
                <w:sz w:val="18"/>
                <w:szCs w:val="22"/>
              </w:rPr>
              <w:t>Company</w:t>
            </w:r>
          </w:p>
        </w:tc>
        <w:tc>
          <w:tcPr>
            <w:tcW w:w="82" w:type="dxa"/>
            <w:tcBorders>
              <w:top w:val="nil"/>
              <w:left w:val="nil"/>
              <w:bottom w:val="nil"/>
              <w:right w:val="nil"/>
            </w:tcBorders>
            <w:vAlign w:val="bottom"/>
          </w:tcPr>
          <w:p w:rsidR="00CC0D61" w:rsidRPr="00EB2151" w:rsidRDefault="00CC0D61" w:rsidP="00CA10AA">
            <w:pPr>
              <w:adjustRightInd w:val="0"/>
              <w:spacing w:after="0" w:line="240" w:lineRule="exact"/>
              <w:ind w:left="270" w:right="-14" w:hanging="180"/>
              <w:rPr>
                <w:rFonts w:ascii="Times New Roman" w:eastAsia="Times New Roman" w:hAnsi="Times New Roman" w:cs="Times New Roman"/>
                <w:color w:val="000000"/>
                <w:sz w:val="18"/>
                <w:szCs w:val="18"/>
                <w:lang w:val="en-GB"/>
              </w:rPr>
            </w:pPr>
          </w:p>
        </w:tc>
        <w:tc>
          <w:tcPr>
            <w:tcW w:w="2072" w:type="dxa"/>
            <w:tcBorders>
              <w:top w:val="nil"/>
              <w:left w:val="nil"/>
              <w:bottom w:val="nil"/>
              <w:right w:val="nil"/>
            </w:tcBorders>
            <w:vAlign w:val="bottom"/>
          </w:tcPr>
          <w:p w:rsidR="00CC0D61" w:rsidRPr="00EB2151" w:rsidRDefault="00CC0D61" w:rsidP="00CA10AA">
            <w:pPr>
              <w:adjustRightInd w:val="0"/>
              <w:spacing w:after="0" w:line="240" w:lineRule="exact"/>
              <w:ind w:left="270" w:right="-14" w:hanging="180"/>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 Director of subsidiary company</w:t>
            </w:r>
          </w:p>
        </w:tc>
        <w:tc>
          <w:tcPr>
            <w:tcW w:w="79" w:type="dxa"/>
            <w:tcBorders>
              <w:top w:val="nil"/>
              <w:left w:val="nil"/>
              <w:bottom w:val="nil"/>
              <w:right w:val="nil"/>
            </w:tcBorders>
            <w:vAlign w:val="bottom"/>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Related person</w:t>
            </w:r>
          </w:p>
        </w:tc>
        <w:tc>
          <w:tcPr>
            <w:tcW w:w="54"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p>
        </w:tc>
        <w:tc>
          <w:tcPr>
            <w:tcW w:w="828"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nil"/>
              <w:left w:val="nil"/>
              <w:bottom w:val="nil"/>
              <w:right w:val="nil"/>
            </w:tcBorders>
            <w:vAlign w:val="bottom"/>
          </w:tcPr>
          <w:p w:rsidR="00CC0D61" w:rsidRPr="00EB2151" w:rsidRDefault="00CC0D61" w:rsidP="00CA10AA">
            <w:pPr>
              <w:tabs>
                <w:tab w:val="decimal" w:pos="722"/>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100</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nil"/>
              <w:left w:val="nil"/>
              <w:bottom w:val="nil"/>
              <w:right w:val="nil"/>
            </w:tcBorders>
            <w:vAlign w:val="bottom"/>
          </w:tcPr>
          <w:p w:rsidR="00CC0D61" w:rsidRPr="00EB2151" w:rsidRDefault="00CC0D61"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100</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tabs>
                <w:tab w:val="decimal" w:pos="972"/>
              </w:tabs>
              <w:spacing w:after="0" w:line="240" w:lineRule="exact"/>
              <w:ind w:right="-9"/>
              <w:rPr>
                <w:rFonts w:ascii="Times New Roman" w:eastAsia="Times New Roman" w:hAnsi="Times New Roman" w:cs="Times New Roman"/>
                <w:sz w:val="18"/>
                <w:szCs w:val="18"/>
                <w:lang w:val="en-GB"/>
              </w:rPr>
            </w:pPr>
          </w:p>
        </w:tc>
        <w:tc>
          <w:tcPr>
            <w:tcW w:w="82" w:type="dxa"/>
            <w:tcBorders>
              <w:top w:val="nil"/>
              <w:left w:val="nil"/>
              <w:bottom w:val="nil"/>
              <w:right w:val="nil"/>
            </w:tcBorders>
            <w:vAlign w:val="bottom"/>
          </w:tcPr>
          <w:p w:rsidR="00CC0D61" w:rsidRPr="00EB2151" w:rsidRDefault="00CC0D61" w:rsidP="00CA10AA">
            <w:pPr>
              <w:tabs>
                <w:tab w:val="left" w:pos="600"/>
                <w:tab w:val="left" w:pos="900"/>
                <w:tab w:val="right" w:pos="7280"/>
                <w:tab w:val="right" w:pos="8540"/>
              </w:tabs>
              <w:spacing w:after="0" w:line="240" w:lineRule="exact"/>
              <w:ind w:left="270" w:right="-9" w:hanging="180"/>
              <w:rPr>
                <w:rFonts w:ascii="Times New Roman" w:eastAsia="Times New Roman" w:hAnsi="Times New Roman" w:cs="Times New Roman"/>
                <w:color w:val="000000"/>
                <w:sz w:val="18"/>
                <w:szCs w:val="18"/>
                <w:lang w:val="en-GB"/>
              </w:rPr>
            </w:pPr>
          </w:p>
        </w:tc>
        <w:tc>
          <w:tcPr>
            <w:tcW w:w="2072" w:type="dxa"/>
            <w:tcBorders>
              <w:top w:val="nil"/>
              <w:left w:val="nil"/>
              <w:bottom w:val="nil"/>
              <w:right w:val="nil"/>
            </w:tcBorders>
            <w:vAlign w:val="bottom"/>
          </w:tcPr>
          <w:p w:rsidR="00CC0D61" w:rsidRPr="00EB2151" w:rsidRDefault="00CC0D61" w:rsidP="00CA10AA">
            <w:pPr>
              <w:tabs>
                <w:tab w:val="left" w:pos="600"/>
                <w:tab w:val="left" w:pos="900"/>
                <w:tab w:val="right" w:pos="7280"/>
                <w:tab w:val="right" w:pos="8540"/>
              </w:tabs>
              <w:spacing w:after="0" w:line="240" w:lineRule="exact"/>
              <w:ind w:left="270" w:right="-9" w:hanging="180"/>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 Shareholder of the Company</w:t>
            </w:r>
          </w:p>
        </w:tc>
        <w:tc>
          <w:tcPr>
            <w:tcW w:w="79" w:type="dxa"/>
            <w:tcBorders>
              <w:top w:val="nil"/>
              <w:left w:val="nil"/>
              <w:bottom w:val="nil"/>
              <w:right w:val="nil"/>
            </w:tcBorders>
            <w:vAlign w:val="bottom"/>
          </w:tcPr>
          <w:p w:rsidR="00CC0D61" w:rsidRPr="00EB2151" w:rsidRDefault="00CC0D61" w:rsidP="00CA10AA">
            <w:pPr>
              <w:tabs>
                <w:tab w:val="left" w:pos="600"/>
                <w:tab w:val="left" w:pos="900"/>
                <w:tab w:val="right" w:pos="7280"/>
                <w:tab w:val="right" w:pos="8540"/>
              </w:tabs>
              <w:spacing w:after="0" w:line="240" w:lineRule="exact"/>
              <w:ind w:left="162" w:right="-9" w:hanging="162"/>
              <w:jc w:val="center"/>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tcPr>
          <w:p w:rsidR="00CC0D61" w:rsidRPr="00EB2151" w:rsidRDefault="00CC0D61" w:rsidP="00CA10AA">
            <w:pPr>
              <w:tabs>
                <w:tab w:val="left" w:pos="600"/>
                <w:tab w:val="left" w:pos="900"/>
                <w:tab w:val="right" w:pos="7280"/>
                <w:tab w:val="right" w:pos="8540"/>
              </w:tabs>
              <w:spacing w:after="0" w:line="240" w:lineRule="exact"/>
              <w:ind w:left="162" w:right="-9" w:hanging="162"/>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Related person</w:t>
            </w:r>
          </w:p>
        </w:tc>
        <w:tc>
          <w:tcPr>
            <w:tcW w:w="54" w:type="dxa"/>
            <w:tcBorders>
              <w:top w:val="nil"/>
              <w:left w:val="nil"/>
              <w:bottom w:val="nil"/>
              <w:right w:val="nil"/>
            </w:tcBorders>
            <w:vAlign w:val="bottom"/>
          </w:tcPr>
          <w:p w:rsidR="00CC0D61" w:rsidRPr="00B16C13" w:rsidRDefault="00CC0D61" w:rsidP="00CA10AA">
            <w:pPr>
              <w:tabs>
                <w:tab w:val="decimal" w:pos="722"/>
              </w:tabs>
              <w:adjustRightInd w:val="0"/>
              <w:spacing w:after="0" w:line="240" w:lineRule="exact"/>
              <w:ind w:right="-14"/>
              <w:rPr>
                <w:rFonts w:ascii="Times New Roman" w:eastAsia="Times New Roman" w:hAnsi="Times New Roman" w:cs="Angsana New"/>
                <w:sz w:val="18"/>
                <w:szCs w:val="18"/>
              </w:rPr>
            </w:pPr>
          </w:p>
        </w:tc>
        <w:tc>
          <w:tcPr>
            <w:tcW w:w="828" w:type="dxa"/>
            <w:tcBorders>
              <w:top w:val="nil"/>
              <w:left w:val="nil"/>
              <w:bottom w:val="nil"/>
              <w:right w:val="nil"/>
            </w:tcBorders>
            <w:vAlign w:val="bottom"/>
          </w:tcPr>
          <w:p w:rsidR="00CC0D61" w:rsidRPr="00EB215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75</w:t>
            </w:r>
            <w:r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770"/>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4F636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60</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770"/>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EB2151" w:rsidRDefault="00CC0D61"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75</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4F6361" w:rsidRDefault="00CC0D61"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60</w:t>
            </w:r>
            <w:r w:rsidRPr="004F636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left="270" w:right="-14" w:hanging="180"/>
              <w:rPr>
                <w:rFonts w:ascii="Times New Roman" w:eastAsia="Times New Roman" w:hAnsi="Times New Roman" w:cs="Times New Roman"/>
                <w:sz w:val="18"/>
                <w:szCs w:val="18"/>
                <w:cs/>
                <w:lang w:val="en-GB"/>
              </w:rPr>
            </w:pPr>
            <w:proofErr w:type="spellStart"/>
            <w:r w:rsidRPr="00EB2151">
              <w:rPr>
                <w:rFonts w:ascii="Times New Roman" w:eastAsia="Times New Roman" w:hAnsi="Times New Roman" w:cs="Times New Roman"/>
                <w:sz w:val="18"/>
                <w:szCs w:val="18"/>
                <w:lang w:val="en-GB"/>
              </w:rPr>
              <w:t>Ferrum</w:t>
            </w:r>
            <w:proofErr w:type="spellEnd"/>
            <w:r w:rsidRPr="00EB2151">
              <w:rPr>
                <w:rFonts w:ascii="Times New Roman" w:eastAsia="Times New Roman" w:hAnsi="Times New Roman" w:cs="Times New Roman"/>
                <w:sz w:val="18"/>
                <w:szCs w:val="18"/>
                <w:lang w:val="en-GB"/>
              </w:rPr>
              <w:t xml:space="preserve"> Energy Co., Ltd.</w:t>
            </w:r>
          </w:p>
        </w:tc>
        <w:tc>
          <w:tcPr>
            <w:tcW w:w="82" w:type="dxa"/>
            <w:tcBorders>
              <w:top w:val="nil"/>
              <w:left w:val="nil"/>
              <w:bottom w:val="nil"/>
              <w:right w:val="nil"/>
            </w:tcBorders>
            <w:vAlign w:val="bottom"/>
          </w:tcPr>
          <w:p w:rsidR="00CC0D61" w:rsidRPr="00EB2151" w:rsidRDefault="00CC0D61" w:rsidP="00CA10AA">
            <w:pPr>
              <w:spacing w:after="0" w:line="240" w:lineRule="exact"/>
              <w:ind w:left="270" w:right="-9" w:hanging="180"/>
              <w:rPr>
                <w:rFonts w:ascii="Times New Roman" w:eastAsia="Times New Roman" w:hAnsi="Times New Roman" w:cs="Times New Roman"/>
                <w:sz w:val="18"/>
                <w:szCs w:val="18"/>
                <w:lang w:val="en-GB"/>
              </w:rPr>
            </w:pPr>
          </w:p>
        </w:tc>
        <w:tc>
          <w:tcPr>
            <w:tcW w:w="2072" w:type="dxa"/>
            <w:tcBorders>
              <w:top w:val="nil"/>
              <w:left w:val="nil"/>
              <w:bottom w:val="nil"/>
              <w:right w:val="nil"/>
            </w:tcBorders>
            <w:vAlign w:val="bottom"/>
          </w:tcPr>
          <w:p w:rsidR="00CC0D61" w:rsidRPr="00EB2151" w:rsidRDefault="00CC0D61" w:rsidP="00CA10AA">
            <w:pPr>
              <w:spacing w:after="0" w:line="240" w:lineRule="exact"/>
              <w:ind w:left="270" w:right="-9"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 Eco Energy Group   </w:t>
            </w:r>
          </w:p>
          <w:p w:rsidR="00CC0D61" w:rsidRPr="00EB2151" w:rsidRDefault="00CC0D61" w:rsidP="00CA10AA">
            <w:pPr>
              <w:spacing w:after="0" w:line="240" w:lineRule="exact"/>
              <w:ind w:left="270" w:right="-9"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    </w:t>
            </w:r>
            <w:r w:rsidRPr="00EB2151">
              <w:rPr>
                <w:rFonts w:ascii="Times New Roman" w:eastAsia="Times New Roman" w:hAnsi="Times New Roman" w:cs="Times New Roman"/>
                <w:color w:val="000000"/>
                <w:sz w:val="18"/>
                <w:szCs w:val="18"/>
                <w:lang w:val="en-GB"/>
              </w:rPr>
              <w:t>Corporation</w:t>
            </w:r>
            <w:r w:rsidRPr="00EB2151">
              <w:rPr>
                <w:rFonts w:ascii="Times New Roman" w:eastAsia="Times New Roman" w:hAnsi="Times New Roman" w:cs="Times New Roman"/>
                <w:sz w:val="18"/>
                <w:szCs w:val="18"/>
                <w:lang w:val="en-GB"/>
              </w:rPr>
              <w:t xml:space="preserve"> Co., Ltd.</w:t>
            </w:r>
          </w:p>
        </w:tc>
        <w:tc>
          <w:tcPr>
            <w:tcW w:w="79" w:type="dxa"/>
            <w:tcBorders>
              <w:top w:val="nil"/>
              <w:left w:val="nil"/>
              <w:bottom w:val="nil"/>
              <w:right w:val="nil"/>
            </w:tcBorders>
            <w:vAlign w:val="bottom"/>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Non-related company</w:t>
            </w:r>
          </w:p>
        </w:tc>
        <w:tc>
          <w:tcPr>
            <w:tcW w:w="54"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p>
        </w:tc>
        <w:tc>
          <w:tcPr>
            <w:tcW w:w="828"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770"/>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4F636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50</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492"/>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sz w:val="22"/>
                <w:szCs w:val="22"/>
                <w:lang w:val="en-GB"/>
              </w:rPr>
            </w:pPr>
            <w:r w:rsidRPr="00EB2151">
              <w:rPr>
                <w:rFonts w:ascii="Times New Roman" w:eastAsia="Times New Roman" w:hAnsi="Times New Roman" w:cs="Times New Roman"/>
                <w:color w:val="000000"/>
                <w:sz w:val="18"/>
                <w:szCs w:val="18"/>
                <w:lang w:val="en-GB"/>
              </w:rPr>
              <w:t>-</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left="165" w:right="-9" w:hanging="165"/>
              <w:rPr>
                <w:rFonts w:ascii="Times New Roman" w:eastAsia="Times New Roman" w:hAnsi="Times New Roman" w:cs="Times New Roman"/>
                <w:sz w:val="18"/>
                <w:szCs w:val="18"/>
                <w:cs/>
                <w:lang w:val="en-GB"/>
              </w:rPr>
            </w:pPr>
          </w:p>
        </w:tc>
        <w:tc>
          <w:tcPr>
            <w:tcW w:w="82" w:type="dxa"/>
            <w:tcBorders>
              <w:top w:val="nil"/>
              <w:left w:val="nil"/>
              <w:bottom w:val="nil"/>
              <w:right w:val="nil"/>
            </w:tcBorders>
            <w:vAlign w:val="bottom"/>
          </w:tcPr>
          <w:p w:rsidR="00CC0D61" w:rsidRPr="00EB2151" w:rsidRDefault="00CC0D61" w:rsidP="00CA10AA">
            <w:pPr>
              <w:tabs>
                <w:tab w:val="left" w:pos="600"/>
                <w:tab w:val="left" w:pos="900"/>
                <w:tab w:val="right" w:pos="7280"/>
                <w:tab w:val="right" w:pos="8540"/>
              </w:tabs>
              <w:spacing w:after="0" w:line="240" w:lineRule="exact"/>
              <w:ind w:left="270" w:right="-9" w:hanging="180"/>
              <w:rPr>
                <w:rFonts w:ascii="Times New Roman" w:eastAsia="Times New Roman" w:hAnsi="Times New Roman" w:cs="Times New Roman"/>
                <w:color w:val="000000"/>
                <w:sz w:val="18"/>
                <w:szCs w:val="18"/>
                <w:lang w:val="en-GB"/>
              </w:rPr>
            </w:pPr>
          </w:p>
        </w:tc>
        <w:tc>
          <w:tcPr>
            <w:tcW w:w="2072" w:type="dxa"/>
            <w:tcBorders>
              <w:top w:val="nil"/>
              <w:left w:val="nil"/>
              <w:bottom w:val="nil"/>
              <w:right w:val="nil"/>
            </w:tcBorders>
            <w:vAlign w:val="bottom"/>
          </w:tcPr>
          <w:p w:rsidR="00CC0D61" w:rsidRPr="00EB2151" w:rsidRDefault="00CC0D61" w:rsidP="00CA10AA">
            <w:pPr>
              <w:tabs>
                <w:tab w:val="left" w:pos="600"/>
                <w:tab w:val="left" w:pos="900"/>
                <w:tab w:val="right" w:pos="7280"/>
                <w:tab w:val="right" w:pos="8540"/>
              </w:tabs>
              <w:spacing w:after="0" w:line="240" w:lineRule="exact"/>
              <w:ind w:left="270" w:right="-9" w:hanging="180"/>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 xml:space="preserve">- </w:t>
            </w:r>
            <w:proofErr w:type="spellStart"/>
            <w:r w:rsidRPr="00EB2151">
              <w:rPr>
                <w:rFonts w:ascii="Times New Roman" w:eastAsia="Times New Roman" w:hAnsi="Times New Roman" w:cs="Times New Roman"/>
                <w:color w:val="000000"/>
                <w:sz w:val="18"/>
                <w:szCs w:val="18"/>
                <w:lang w:val="en-GB"/>
              </w:rPr>
              <w:t>Hatyai</w:t>
            </w:r>
            <w:proofErr w:type="spellEnd"/>
            <w:r w:rsidRPr="00EB2151">
              <w:rPr>
                <w:rFonts w:ascii="Times New Roman" w:eastAsia="Times New Roman" w:hAnsi="Times New Roman" w:cs="Times New Roman"/>
                <w:color w:val="000000"/>
                <w:sz w:val="18"/>
                <w:szCs w:val="18"/>
                <w:lang w:val="en-GB"/>
              </w:rPr>
              <w:t xml:space="preserve"> Environmental</w:t>
            </w:r>
          </w:p>
          <w:p w:rsidR="00CC0D61" w:rsidRPr="00EB2151" w:rsidRDefault="00CC0D61" w:rsidP="00CA10AA">
            <w:pPr>
              <w:tabs>
                <w:tab w:val="left" w:pos="600"/>
                <w:tab w:val="left" w:pos="900"/>
                <w:tab w:val="right" w:pos="7280"/>
                <w:tab w:val="right" w:pos="8540"/>
              </w:tabs>
              <w:spacing w:after="0" w:line="240" w:lineRule="exact"/>
              <w:ind w:left="270" w:right="-9" w:hanging="180"/>
              <w:rPr>
                <w:rFonts w:ascii="Times New Roman" w:eastAsia="Times New Roman" w:hAnsi="Times New Roman" w:cs="Times New Roman"/>
                <w:color w:val="000000"/>
                <w:sz w:val="18"/>
                <w:szCs w:val="18"/>
                <w:cs/>
                <w:lang w:val="en-GB"/>
              </w:rPr>
            </w:pPr>
            <w:r w:rsidRPr="00EB2151">
              <w:rPr>
                <w:rFonts w:ascii="Times New Roman" w:eastAsia="Times New Roman" w:hAnsi="Times New Roman" w:cs="Times New Roman"/>
                <w:color w:val="000000"/>
                <w:sz w:val="18"/>
                <w:szCs w:val="18"/>
                <w:lang w:val="en-GB"/>
              </w:rPr>
              <w:t xml:space="preserve">    Management Co., Ltd.</w:t>
            </w:r>
          </w:p>
        </w:tc>
        <w:tc>
          <w:tcPr>
            <w:tcW w:w="79" w:type="dxa"/>
            <w:tcBorders>
              <w:top w:val="nil"/>
              <w:left w:val="nil"/>
              <w:bottom w:val="nil"/>
              <w:right w:val="nil"/>
            </w:tcBorders>
            <w:vAlign w:val="bottom"/>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cs/>
                <w:lang w:val="en-GB"/>
              </w:rPr>
            </w:pPr>
            <w:r w:rsidRPr="00EB2151">
              <w:rPr>
                <w:rFonts w:ascii="Times New Roman" w:eastAsia="Times New Roman" w:hAnsi="Times New Roman" w:cs="Times New Roman"/>
                <w:color w:val="000000"/>
                <w:sz w:val="18"/>
                <w:szCs w:val="18"/>
                <w:lang w:val="en-GB"/>
              </w:rPr>
              <w:t>Related company</w:t>
            </w:r>
          </w:p>
        </w:tc>
        <w:tc>
          <w:tcPr>
            <w:tcW w:w="54"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p>
        </w:tc>
        <w:tc>
          <w:tcPr>
            <w:tcW w:w="828"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770"/>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4F636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492"/>
              </w:tabs>
              <w:spacing w:after="0" w:line="240" w:lineRule="exact"/>
              <w:ind w:right="-9"/>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sz w:val="22"/>
                <w:szCs w:val="22"/>
                <w:lang w:val="en-GB"/>
              </w:rPr>
            </w:pPr>
            <w:r w:rsidRPr="00EB2151">
              <w:rPr>
                <w:rFonts w:ascii="Times New Roman" w:eastAsia="Times New Roman" w:hAnsi="Times New Roman" w:cs="Times New Roman"/>
                <w:color w:val="000000"/>
                <w:sz w:val="18"/>
                <w:szCs w:val="18"/>
                <w:lang w:val="en-GB"/>
              </w:rPr>
              <w:t>-</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left="270" w:right="-14" w:hanging="180"/>
              <w:rPr>
                <w:rFonts w:ascii="Times New Roman" w:eastAsia="Times New Roman" w:hAnsi="Times New Roman" w:cs="Times New Roman"/>
                <w:color w:val="000000"/>
                <w:sz w:val="18"/>
                <w:szCs w:val="18"/>
                <w:lang w:val="en-GB"/>
              </w:rPr>
            </w:pPr>
          </w:p>
        </w:tc>
        <w:tc>
          <w:tcPr>
            <w:tcW w:w="82" w:type="dxa"/>
            <w:tcBorders>
              <w:top w:val="nil"/>
              <w:left w:val="nil"/>
              <w:bottom w:val="nil"/>
              <w:right w:val="nil"/>
            </w:tcBorders>
            <w:vAlign w:val="bottom"/>
          </w:tcPr>
          <w:p w:rsidR="00CC0D61" w:rsidRPr="00EB2151" w:rsidRDefault="00CC0D61" w:rsidP="00CA10AA">
            <w:pPr>
              <w:spacing w:after="0" w:line="240" w:lineRule="exact"/>
              <w:ind w:left="270" w:hanging="180"/>
              <w:rPr>
                <w:rFonts w:ascii="Times New Roman" w:eastAsia="Times New Roman" w:hAnsi="Times New Roman" w:cs="Times New Roman"/>
                <w:color w:val="000000"/>
                <w:sz w:val="18"/>
                <w:szCs w:val="18"/>
                <w:lang w:val="en-GB"/>
              </w:rPr>
            </w:pPr>
          </w:p>
        </w:tc>
        <w:tc>
          <w:tcPr>
            <w:tcW w:w="2072" w:type="dxa"/>
            <w:tcBorders>
              <w:top w:val="nil"/>
              <w:left w:val="nil"/>
              <w:bottom w:val="nil"/>
              <w:right w:val="nil"/>
            </w:tcBorders>
            <w:vAlign w:val="bottom"/>
          </w:tcPr>
          <w:p w:rsidR="00CC0D61" w:rsidRPr="00EB2151" w:rsidRDefault="00CC0D61" w:rsidP="00CA10AA">
            <w:pPr>
              <w:spacing w:after="0" w:line="240" w:lineRule="exact"/>
              <w:ind w:left="270" w:hanging="180"/>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 Excellent Tech Co., Ltd.</w:t>
            </w:r>
          </w:p>
        </w:tc>
        <w:tc>
          <w:tcPr>
            <w:tcW w:w="79" w:type="dxa"/>
            <w:tcBorders>
              <w:top w:val="nil"/>
              <w:left w:val="nil"/>
              <w:bottom w:val="nil"/>
              <w:right w:val="nil"/>
            </w:tcBorders>
            <w:vAlign w:val="bottom"/>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tcPr>
          <w:p w:rsidR="00CC0D61" w:rsidRPr="00EB2151" w:rsidRDefault="00CC0D61" w:rsidP="00CA10AA">
            <w:pPr>
              <w:adjustRightInd w:val="0"/>
              <w:spacing w:after="0" w:line="240" w:lineRule="exact"/>
              <w:ind w:right="-14"/>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Non-related company</w:t>
            </w:r>
          </w:p>
        </w:tc>
        <w:tc>
          <w:tcPr>
            <w:tcW w:w="54" w:type="dxa"/>
            <w:tcBorders>
              <w:top w:val="nil"/>
              <w:left w:val="nil"/>
              <w:bottom w:val="nil"/>
              <w:right w:val="nil"/>
            </w:tcBorders>
            <w:vAlign w:val="bottom"/>
          </w:tcPr>
          <w:p w:rsidR="00CC0D61" w:rsidRPr="00EB2151" w:rsidRDefault="00CC0D61" w:rsidP="00CA10AA">
            <w:pPr>
              <w:tabs>
                <w:tab w:val="decimal" w:pos="900"/>
              </w:tabs>
              <w:spacing w:after="0" w:line="240" w:lineRule="exact"/>
              <w:ind w:right="-9"/>
              <w:rPr>
                <w:rFonts w:ascii="Times New Roman" w:eastAsia="Times New Roman" w:hAnsi="Times New Roman" w:cs="Times New Roman"/>
                <w:sz w:val="18"/>
                <w:szCs w:val="18"/>
                <w:lang w:val="en-GB"/>
              </w:rPr>
            </w:pPr>
          </w:p>
        </w:tc>
        <w:tc>
          <w:tcPr>
            <w:tcW w:w="828" w:type="dxa"/>
            <w:tcBorders>
              <w:top w:val="nil"/>
              <w:left w:val="nil"/>
              <w:bottom w:val="nil"/>
              <w:right w:val="nil"/>
            </w:tcBorders>
            <w:vAlign w:val="bottom"/>
          </w:tcPr>
          <w:p w:rsidR="00CC0D61" w:rsidRPr="00EB2151" w:rsidRDefault="00CC0D61" w:rsidP="00CA10AA">
            <w:pPr>
              <w:tabs>
                <w:tab w:val="decimal" w:pos="900"/>
              </w:tabs>
              <w:spacing w:after="0" w:line="240" w:lineRule="exact"/>
              <w:ind w:right="-9"/>
              <w:rPr>
                <w:rFonts w:ascii="Times New Roman" w:eastAsia="Times New Roman" w:hAnsi="Times New Roman" w:cs="Times New Roman"/>
                <w:sz w:val="18"/>
                <w:szCs w:val="18"/>
                <w:lang w:val="en-GB"/>
              </w:rPr>
            </w:pPr>
          </w:p>
          <w:p w:rsidR="00CC0D61" w:rsidRPr="00EB215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nil"/>
              <w:left w:val="nil"/>
              <w:bottom w:val="single" w:sz="4" w:space="0" w:color="auto"/>
              <w:right w:val="nil"/>
            </w:tcBorders>
            <w:vAlign w:val="bottom"/>
          </w:tcPr>
          <w:p w:rsidR="00CC0D61" w:rsidRPr="004F636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500</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nil"/>
              <w:left w:val="nil"/>
              <w:bottom w:val="nil"/>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C0D61" w:rsidRPr="00EB2151" w:rsidRDefault="00CC0D61" w:rsidP="00CA10AA">
            <w:pPr>
              <w:tabs>
                <w:tab w:val="decimal" w:pos="1152"/>
              </w:tabs>
              <w:spacing w:after="0" w:line="240" w:lineRule="exact"/>
              <w:ind w:left="-108" w:right="-14"/>
              <w:rPr>
                <w:rFonts w:ascii="Times New Roman" w:eastAsia="Times New Roman" w:hAnsi="Times New Roman" w:cs="Times New Roman"/>
                <w:sz w:val="18"/>
                <w:szCs w:val="18"/>
                <w:lang w:val="en-GB"/>
              </w:rPr>
            </w:pPr>
          </w:p>
        </w:tc>
        <w:tc>
          <w:tcPr>
            <w:tcW w:w="810" w:type="dxa"/>
            <w:tcBorders>
              <w:top w:val="nil"/>
              <w:left w:val="nil"/>
              <w:bottom w:val="single" w:sz="4" w:space="0" w:color="auto"/>
              <w:right w:val="nil"/>
            </w:tcBorders>
            <w:vAlign w:val="bottom"/>
          </w:tcPr>
          <w:p w:rsidR="00CC0D61" w:rsidRPr="00EB2151" w:rsidRDefault="00CC0D61" w:rsidP="00CA10AA">
            <w:pPr>
              <w:spacing w:after="0" w:line="240" w:lineRule="exact"/>
              <w:jc w:val="center"/>
              <w:rPr>
                <w:rFonts w:ascii="Times New Roman" w:eastAsia="Times New Roman" w:hAnsi="Times New Roman" w:cs="Times New Roman"/>
                <w:sz w:val="22"/>
                <w:szCs w:val="22"/>
                <w:lang w:val="en-GB"/>
              </w:rPr>
            </w:pPr>
            <w:r w:rsidRPr="00EB2151">
              <w:rPr>
                <w:rFonts w:ascii="Times New Roman" w:eastAsia="Times New Roman" w:hAnsi="Times New Roman" w:cs="Times New Roman"/>
                <w:color w:val="000000"/>
                <w:sz w:val="18"/>
                <w:szCs w:val="18"/>
                <w:lang w:val="en-GB"/>
              </w:rPr>
              <w:t>-</w:t>
            </w:r>
          </w:p>
        </w:tc>
      </w:tr>
      <w:tr w:rsidR="00CC0D61" w:rsidRPr="00EB2151" w:rsidTr="00CA10AA">
        <w:trPr>
          <w:cantSplit/>
        </w:trPr>
        <w:tc>
          <w:tcPr>
            <w:tcW w:w="1961" w:type="dxa"/>
            <w:tcBorders>
              <w:top w:val="nil"/>
              <w:left w:val="nil"/>
              <w:bottom w:val="nil"/>
              <w:right w:val="nil"/>
            </w:tcBorders>
            <w:vAlign w:val="bottom"/>
          </w:tcPr>
          <w:p w:rsidR="00CC0D61" w:rsidRPr="00EB2151" w:rsidRDefault="00CC0D61" w:rsidP="00CA10AA">
            <w:pPr>
              <w:spacing w:after="0" w:line="240" w:lineRule="exact"/>
              <w:ind w:left="165" w:right="-9" w:hanging="165"/>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sz w:val="18"/>
                <w:szCs w:val="18"/>
                <w:lang w:val="en-GB"/>
              </w:rPr>
              <w:t>Total</w:t>
            </w:r>
          </w:p>
        </w:tc>
        <w:tc>
          <w:tcPr>
            <w:tcW w:w="82" w:type="dxa"/>
            <w:tcBorders>
              <w:top w:val="nil"/>
              <w:left w:val="nil"/>
              <w:bottom w:val="nil"/>
              <w:right w:val="nil"/>
            </w:tcBorders>
            <w:vAlign w:val="bottom"/>
          </w:tcPr>
          <w:p w:rsidR="00CC0D61" w:rsidRPr="00EB2151" w:rsidRDefault="00CC0D61"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2072" w:type="dxa"/>
            <w:tcBorders>
              <w:top w:val="nil"/>
              <w:left w:val="nil"/>
              <w:bottom w:val="nil"/>
              <w:right w:val="nil"/>
            </w:tcBorders>
            <w:vAlign w:val="bottom"/>
          </w:tcPr>
          <w:p w:rsidR="00CC0D61" w:rsidRPr="00EB2151" w:rsidRDefault="00CC0D61"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79" w:type="dxa"/>
            <w:tcBorders>
              <w:top w:val="nil"/>
              <w:left w:val="nil"/>
              <w:bottom w:val="nil"/>
              <w:right w:val="nil"/>
            </w:tcBorders>
            <w:vAlign w:val="bottom"/>
          </w:tcPr>
          <w:p w:rsidR="00CC0D61" w:rsidRPr="00EB2151" w:rsidRDefault="00CC0D61"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1350" w:type="dxa"/>
            <w:tcBorders>
              <w:top w:val="nil"/>
              <w:left w:val="nil"/>
              <w:bottom w:val="nil"/>
              <w:right w:val="nil"/>
            </w:tcBorders>
            <w:vAlign w:val="bottom"/>
          </w:tcPr>
          <w:p w:rsidR="00CC0D61" w:rsidRPr="00EB2151" w:rsidRDefault="00CC0D61"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54" w:type="dxa"/>
            <w:tcBorders>
              <w:top w:val="single" w:sz="4" w:space="0" w:color="auto"/>
              <w:left w:val="nil"/>
              <w:bottom w:val="nil"/>
              <w:right w:val="nil"/>
            </w:tcBorders>
            <w:vAlign w:val="bottom"/>
          </w:tcPr>
          <w:p w:rsidR="00CC0D61" w:rsidRPr="00B16C13" w:rsidRDefault="00CC0D61" w:rsidP="00CA10AA">
            <w:pPr>
              <w:tabs>
                <w:tab w:val="decimal" w:pos="722"/>
              </w:tabs>
              <w:adjustRightInd w:val="0"/>
              <w:spacing w:after="0" w:line="240" w:lineRule="exact"/>
              <w:ind w:right="-14"/>
              <w:rPr>
                <w:rFonts w:ascii="Times New Roman" w:eastAsia="Times New Roman" w:hAnsi="Times New Roman" w:cs="Angsana New"/>
                <w:sz w:val="18"/>
                <w:szCs w:val="18"/>
              </w:rPr>
            </w:pPr>
          </w:p>
        </w:tc>
        <w:tc>
          <w:tcPr>
            <w:tcW w:w="828" w:type="dxa"/>
            <w:tcBorders>
              <w:top w:val="single" w:sz="4" w:space="0" w:color="auto"/>
              <w:left w:val="nil"/>
              <w:bottom w:val="nil"/>
              <w:right w:val="nil"/>
            </w:tcBorders>
            <w:vAlign w:val="bottom"/>
          </w:tcPr>
          <w:p w:rsidR="00CC0D61" w:rsidRPr="00EB215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77</w:t>
            </w:r>
            <w:r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c>
          <w:tcPr>
            <w:tcW w:w="90" w:type="dxa"/>
            <w:tcBorders>
              <w:top w:val="nil"/>
              <w:left w:val="nil"/>
              <w:bottom w:val="nil"/>
              <w:right w:val="nil"/>
            </w:tcBorders>
            <w:vAlign w:val="bottom"/>
          </w:tcPr>
          <w:p w:rsidR="00CC0D61" w:rsidRPr="00EB2151" w:rsidRDefault="00CC0D61"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nil"/>
              <w:right w:val="nil"/>
            </w:tcBorders>
            <w:vAlign w:val="bottom"/>
          </w:tcPr>
          <w:p w:rsidR="00CC0D61" w:rsidRPr="004F6361" w:rsidRDefault="00CC0D61"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222</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500</w:t>
            </w:r>
          </w:p>
        </w:tc>
        <w:tc>
          <w:tcPr>
            <w:tcW w:w="90" w:type="dxa"/>
            <w:tcBorders>
              <w:top w:val="nil"/>
              <w:left w:val="nil"/>
              <w:bottom w:val="nil"/>
              <w:right w:val="nil"/>
            </w:tcBorders>
            <w:vAlign w:val="bottom"/>
          </w:tcPr>
          <w:p w:rsidR="00CC0D61" w:rsidRPr="00EB2151" w:rsidRDefault="00CC0D61" w:rsidP="00CA10AA">
            <w:pPr>
              <w:tabs>
                <w:tab w:val="decimal" w:pos="987"/>
                <w:tab w:val="decimal" w:pos="1095"/>
              </w:tabs>
              <w:spacing w:after="0" w:line="240" w:lineRule="exact"/>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nil"/>
              <w:right w:val="nil"/>
            </w:tcBorders>
            <w:vAlign w:val="bottom"/>
          </w:tcPr>
          <w:p w:rsidR="00CC0D61" w:rsidRPr="00EB2151" w:rsidRDefault="00CC0D61"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75</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c>
          <w:tcPr>
            <w:tcW w:w="90" w:type="dxa"/>
            <w:tcBorders>
              <w:top w:val="nil"/>
              <w:left w:val="nil"/>
              <w:bottom w:val="nil"/>
              <w:right w:val="nil"/>
            </w:tcBorders>
            <w:vAlign w:val="bottom"/>
          </w:tcPr>
          <w:p w:rsidR="00CC0D61" w:rsidRPr="00EB2151" w:rsidRDefault="00CC0D61" w:rsidP="00CA10AA">
            <w:pPr>
              <w:tabs>
                <w:tab w:val="decimal" w:pos="987"/>
                <w:tab w:val="decimal" w:pos="1152"/>
              </w:tabs>
              <w:spacing w:after="0" w:line="240" w:lineRule="exact"/>
              <w:ind w:left="-108"/>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nil"/>
              <w:right w:val="nil"/>
            </w:tcBorders>
            <w:vAlign w:val="bottom"/>
          </w:tcPr>
          <w:p w:rsidR="00CC0D61" w:rsidRPr="00EB2151" w:rsidRDefault="00CC0D61"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160</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r>
      <w:tr w:rsidR="00CA10AA" w:rsidRPr="00EB2151" w:rsidTr="00CA10AA">
        <w:trPr>
          <w:cantSplit/>
        </w:trPr>
        <w:tc>
          <w:tcPr>
            <w:tcW w:w="4194" w:type="dxa"/>
            <w:gridSpan w:val="4"/>
            <w:tcBorders>
              <w:top w:val="nil"/>
              <w:left w:val="nil"/>
              <w:bottom w:val="nil"/>
              <w:right w:val="nil"/>
            </w:tcBorders>
            <w:vAlign w:val="bottom"/>
          </w:tcPr>
          <w:p w:rsidR="00CA10AA" w:rsidRPr="00EB2151" w:rsidRDefault="00CA10AA" w:rsidP="00CA10AA">
            <w:pPr>
              <w:tabs>
                <w:tab w:val="decimal" w:pos="987"/>
              </w:tabs>
              <w:spacing w:after="0" w:line="240" w:lineRule="exact"/>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u w:val="single"/>
                <w:lang w:val="en-GB"/>
              </w:rPr>
              <w:t>Less</w:t>
            </w:r>
            <w:r w:rsidRPr="00EB2151">
              <w:rPr>
                <w:rFonts w:ascii="Times New Roman" w:eastAsia="Times New Roman" w:hAnsi="Times New Roman" w:cs="Times New Roman"/>
                <w:color w:val="000000"/>
                <w:sz w:val="18"/>
                <w:szCs w:val="18"/>
                <w:lang w:val="en-GB"/>
              </w:rPr>
              <w:t>: Allowance for diminution in value</w:t>
            </w:r>
          </w:p>
        </w:tc>
        <w:tc>
          <w:tcPr>
            <w:tcW w:w="1350" w:type="dxa"/>
            <w:tcBorders>
              <w:top w:val="nil"/>
              <w:left w:val="nil"/>
              <w:bottom w:val="nil"/>
              <w:right w:val="nil"/>
            </w:tcBorders>
            <w:vAlign w:val="bottom"/>
          </w:tcPr>
          <w:p w:rsidR="00CA10AA" w:rsidRPr="00EB2151" w:rsidRDefault="00CA10AA"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54" w:type="dxa"/>
            <w:tcBorders>
              <w:top w:val="nil"/>
              <w:left w:val="nil"/>
              <w:bottom w:val="single" w:sz="4" w:space="0" w:color="auto"/>
              <w:right w:val="nil"/>
            </w:tcBorders>
            <w:vAlign w:val="bottom"/>
          </w:tcPr>
          <w:p w:rsidR="00CA10AA" w:rsidRPr="00EB2151" w:rsidRDefault="00CA10AA" w:rsidP="00CA10AA">
            <w:pPr>
              <w:tabs>
                <w:tab w:val="decimal" w:pos="722"/>
              </w:tabs>
              <w:adjustRightInd w:val="0"/>
              <w:spacing w:after="0" w:line="240" w:lineRule="exact"/>
              <w:ind w:right="-14"/>
              <w:rPr>
                <w:rFonts w:ascii="Times New Roman" w:eastAsia="Times New Roman" w:hAnsi="Times New Roman" w:cs="Times New Roman"/>
                <w:sz w:val="18"/>
                <w:szCs w:val="18"/>
                <w:lang w:val="en-GB"/>
              </w:rPr>
            </w:pPr>
          </w:p>
        </w:tc>
        <w:tc>
          <w:tcPr>
            <w:tcW w:w="828" w:type="dxa"/>
            <w:tcBorders>
              <w:top w:val="nil"/>
              <w:left w:val="nil"/>
              <w:bottom w:val="single" w:sz="4" w:space="0" w:color="auto"/>
              <w:right w:val="nil"/>
            </w:tcBorders>
            <w:vAlign w:val="bottom"/>
          </w:tcPr>
          <w:p w:rsidR="00CA10AA" w:rsidRPr="00EB2151" w:rsidRDefault="00CA10AA" w:rsidP="00CA10AA">
            <w:pPr>
              <w:tabs>
                <w:tab w:val="decimal" w:pos="722"/>
              </w:tabs>
              <w:adjustRightInd w:val="0"/>
              <w:spacing w:after="0" w:line="240" w:lineRule="exact"/>
              <w:ind w:right="-14"/>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r w:rsidRPr="00EB2151">
              <w:rPr>
                <w:rFonts w:ascii="Times New Roman" w:eastAsia="Times New Roman" w:hAnsi="Times New Roman" w:cs="Times New Roman"/>
                <w:sz w:val="18"/>
                <w:szCs w:val="18"/>
                <w:lang w:val="en-GB"/>
              </w:rPr>
              <w:t>)</w:t>
            </w:r>
          </w:p>
        </w:tc>
        <w:tc>
          <w:tcPr>
            <w:tcW w:w="90" w:type="dxa"/>
            <w:tcBorders>
              <w:top w:val="nil"/>
              <w:left w:val="nil"/>
              <w:bottom w:val="nil"/>
              <w:right w:val="nil"/>
            </w:tcBorders>
            <w:vAlign w:val="bottom"/>
          </w:tcPr>
          <w:p w:rsidR="00CA10AA" w:rsidRPr="00EB2151" w:rsidRDefault="00CA10AA" w:rsidP="00CA10AA">
            <w:pPr>
              <w:spacing w:after="0" w:line="240" w:lineRule="exact"/>
            </w:pPr>
          </w:p>
        </w:tc>
        <w:tc>
          <w:tcPr>
            <w:tcW w:w="810" w:type="dxa"/>
            <w:tcBorders>
              <w:top w:val="nil"/>
              <w:left w:val="nil"/>
              <w:bottom w:val="single" w:sz="4" w:space="0" w:color="auto"/>
              <w:right w:val="nil"/>
            </w:tcBorders>
            <w:vAlign w:val="bottom"/>
          </w:tcPr>
          <w:p w:rsidR="00CA10AA" w:rsidRPr="004F6361" w:rsidRDefault="00CA10AA"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52</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500</w:t>
            </w:r>
            <w:r w:rsidRPr="004F6361">
              <w:rPr>
                <w:rFonts w:ascii="Times New Roman" w:eastAsia="Times New Roman" w:hAnsi="Times New Roman" w:cs="Times New Roman"/>
                <w:sz w:val="18"/>
                <w:szCs w:val="18"/>
              </w:rPr>
              <w:t>)</w:t>
            </w:r>
          </w:p>
        </w:tc>
        <w:tc>
          <w:tcPr>
            <w:tcW w:w="90" w:type="dxa"/>
            <w:tcBorders>
              <w:top w:val="nil"/>
              <w:left w:val="nil"/>
              <w:bottom w:val="nil"/>
              <w:right w:val="nil"/>
            </w:tcBorders>
            <w:vAlign w:val="bottom"/>
          </w:tcPr>
          <w:p w:rsidR="00CA10AA" w:rsidRPr="00EB2151" w:rsidRDefault="00CA10AA" w:rsidP="00CA10AA">
            <w:pPr>
              <w:tabs>
                <w:tab w:val="decimal" w:pos="987"/>
                <w:tab w:val="decimal" w:pos="1095"/>
              </w:tabs>
              <w:spacing w:after="0" w:line="240" w:lineRule="exact"/>
              <w:rPr>
                <w:rFonts w:ascii="Times New Roman" w:eastAsia="Times New Roman" w:hAnsi="Times New Roman" w:cs="Times New Roman"/>
                <w:color w:val="000000"/>
                <w:sz w:val="18"/>
                <w:szCs w:val="18"/>
                <w:lang w:val="en-GB"/>
              </w:rPr>
            </w:pPr>
          </w:p>
        </w:tc>
        <w:tc>
          <w:tcPr>
            <w:tcW w:w="810" w:type="dxa"/>
            <w:tcBorders>
              <w:top w:val="nil"/>
              <w:left w:val="nil"/>
              <w:bottom w:val="single" w:sz="4" w:space="0" w:color="auto"/>
              <w:right w:val="nil"/>
            </w:tcBorders>
            <w:vAlign w:val="bottom"/>
          </w:tcPr>
          <w:p w:rsidR="00CA10AA" w:rsidRPr="00EB2151" w:rsidRDefault="00CA10AA"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c>
          <w:tcPr>
            <w:tcW w:w="90" w:type="dxa"/>
            <w:tcBorders>
              <w:top w:val="nil"/>
              <w:left w:val="nil"/>
              <w:bottom w:val="nil"/>
              <w:right w:val="nil"/>
            </w:tcBorders>
            <w:vAlign w:val="bottom"/>
          </w:tcPr>
          <w:p w:rsidR="00CA10AA" w:rsidRPr="00EB2151" w:rsidRDefault="00CA10AA" w:rsidP="00CA10AA">
            <w:pPr>
              <w:spacing w:after="0" w:line="240" w:lineRule="exact"/>
            </w:pPr>
          </w:p>
        </w:tc>
        <w:tc>
          <w:tcPr>
            <w:tcW w:w="810" w:type="dxa"/>
            <w:tcBorders>
              <w:top w:val="nil"/>
              <w:left w:val="nil"/>
              <w:bottom w:val="single" w:sz="4" w:space="0" w:color="auto"/>
              <w:right w:val="nil"/>
            </w:tcBorders>
            <w:vAlign w:val="bottom"/>
          </w:tcPr>
          <w:p w:rsidR="00CA10AA" w:rsidRPr="00EB2151" w:rsidRDefault="00CA10AA" w:rsidP="00CA10AA">
            <w:pPr>
              <w:spacing w:after="0" w:line="240" w:lineRule="exact"/>
              <w:jc w:val="center"/>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w:t>
            </w:r>
          </w:p>
        </w:tc>
      </w:tr>
      <w:tr w:rsidR="00CA10AA" w:rsidRPr="00EB2151" w:rsidTr="00CA10AA">
        <w:trPr>
          <w:cantSplit/>
        </w:trPr>
        <w:tc>
          <w:tcPr>
            <w:tcW w:w="4194" w:type="dxa"/>
            <w:gridSpan w:val="4"/>
            <w:tcBorders>
              <w:top w:val="nil"/>
              <w:left w:val="nil"/>
              <w:bottom w:val="nil"/>
              <w:right w:val="nil"/>
            </w:tcBorders>
            <w:vAlign w:val="bottom"/>
          </w:tcPr>
          <w:p w:rsidR="00CA10AA" w:rsidRPr="00EB2151" w:rsidRDefault="00CA10AA" w:rsidP="00CA10AA">
            <w:pPr>
              <w:spacing w:after="0" w:line="240" w:lineRule="exact"/>
              <w:ind w:left="165" w:right="-9" w:hanging="165"/>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Total deposit for business due diligence - net</w:t>
            </w:r>
          </w:p>
        </w:tc>
        <w:tc>
          <w:tcPr>
            <w:tcW w:w="1350" w:type="dxa"/>
            <w:tcBorders>
              <w:top w:val="nil"/>
              <w:left w:val="nil"/>
              <w:bottom w:val="nil"/>
              <w:right w:val="nil"/>
            </w:tcBorders>
            <w:vAlign w:val="bottom"/>
          </w:tcPr>
          <w:p w:rsidR="00CA10AA" w:rsidRPr="00EB2151" w:rsidRDefault="00CA10AA" w:rsidP="00CA10AA">
            <w:pPr>
              <w:tabs>
                <w:tab w:val="decimal" w:pos="987"/>
              </w:tabs>
              <w:spacing w:after="0" w:line="240" w:lineRule="exact"/>
              <w:rPr>
                <w:rFonts w:ascii="Times New Roman" w:eastAsia="Times New Roman" w:hAnsi="Times New Roman" w:cs="Times New Roman"/>
                <w:color w:val="000000"/>
                <w:sz w:val="18"/>
                <w:szCs w:val="18"/>
                <w:lang w:val="en-GB"/>
              </w:rPr>
            </w:pPr>
          </w:p>
        </w:tc>
        <w:tc>
          <w:tcPr>
            <w:tcW w:w="54" w:type="dxa"/>
            <w:tcBorders>
              <w:top w:val="single" w:sz="4" w:space="0" w:color="auto"/>
              <w:left w:val="nil"/>
              <w:bottom w:val="double" w:sz="4" w:space="0" w:color="auto"/>
              <w:right w:val="nil"/>
            </w:tcBorders>
            <w:vAlign w:val="bottom"/>
          </w:tcPr>
          <w:p w:rsidR="00CA10AA" w:rsidRPr="00B16C13" w:rsidRDefault="00CA10AA" w:rsidP="00CA10AA">
            <w:pPr>
              <w:tabs>
                <w:tab w:val="decimal" w:pos="722"/>
              </w:tabs>
              <w:adjustRightInd w:val="0"/>
              <w:spacing w:after="0" w:line="240" w:lineRule="exact"/>
              <w:ind w:right="-14"/>
              <w:rPr>
                <w:rFonts w:ascii="Times New Roman" w:eastAsia="Times New Roman" w:hAnsi="Times New Roman" w:cs="Angsana New"/>
                <w:sz w:val="18"/>
                <w:szCs w:val="18"/>
              </w:rPr>
            </w:pPr>
          </w:p>
        </w:tc>
        <w:tc>
          <w:tcPr>
            <w:tcW w:w="828" w:type="dxa"/>
            <w:tcBorders>
              <w:top w:val="single" w:sz="4" w:space="0" w:color="auto"/>
              <w:left w:val="nil"/>
              <w:bottom w:val="double" w:sz="4" w:space="0" w:color="auto"/>
              <w:right w:val="nil"/>
            </w:tcBorders>
            <w:vAlign w:val="bottom"/>
          </w:tcPr>
          <w:p w:rsidR="00CA10AA" w:rsidRPr="00EB2151" w:rsidRDefault="00CA10AA" w:rsidP="00CA10AA">
            <w:pPr>
              <w:tabs>
                <w:tab w:val="decimal" w:pos="722"/>
              </w:tabs>
              <w:adjustRightInd w:val="0"/>
              <w:spacing w:after="0" w:line="240" w:lineRule="exact"/>
              <w:ind w:right="-14"/>
              <w:rPr>
                <w:rFonts w:ascii="Times New Roman" w:eastAsia="Times New Roman" w:hAnsi="Times New Roman" w:cstheme="minorBidi"/>
                <w:sz w:val="18"/>
                <w:szCs w:val="18"/>
                <w:cs/>
                <w:lang w:val="en-GB"/>
              </w:rPr>
            </w:pPr>
            <w:r w:rsidRPr="00B16C13">
              <w:rPr>
                <w:rFonts w:ascii="Times New Roman" w:eastAsia="Times New Roman" w:hAnsi="Times New Roman" w:cs="Angsana New"/>
                <w:sz w:val="18"/>
                <w:szCs w:val="18"/>
              </w:rPr>
              <w:t>75</w:t>
            </w:r>
            <w:r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A10AA" w:rsidRPr="00EB2151" w:rsidRDefault="00CA10AA" w:rsidP="00CA10AA">
            <w:pPr>
              <w:tabs>
                <w:tab w:val="decimal" w:pos="1095"/>
              </w:tabs>
              <w:adjustRightInd w:val="0"/>
              <w:spacing w:after="0" w:line="240" w:lineRule="exact"/>
              <w:ind w:right="-14"/>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double" w:sz="4" w:space="0" w:color="auto"/>
              <w:right w:val="nil"/>
            </w:tcBorders>
            <w:vAlign w:val="bottom"/>
          </w:tcPr>
          <w:p w:rsidR="00CA10AA" w:rsidRPr="004F6361" w:rsidRDefault="00CA10AA" w:rsidP="00CA10AA">
            <w:pPr>
              <w:tabs>
                <w:tab w:val="decimal" w:pos="722"/>
              </w:tabs>
              <w:adjustRightInd w:val="0"/>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170</w:t>
            </w:r>
            <w:r w:rsidRPr="004F636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90" w:type="dxa"/>
            <w:tcBorders>
              <w:top w:val="nil"/>
              <w:left w:val="nil"/>
              <w:bottom w:val="nil"/>
              <w:right w:val="nil"/>
            </w:tcBorders>
            <w:vAlign w:val="bottom"/>
          </w:tcPr>
          <w:p w:rsidR="00CA10AA" w:rsidRPr="00EB2151" w:rsidRDefault="00CA10AA" w:rsidP="00CA10AA">
            <w:pPr>
              <w:tabs>
                <w:tab w:val="decimal" w:pos="987"/>
                <w:tab w:val="decimal" w:pos="1095"/>
              </w:tabs>
              <w:spacing w:after="0" w:line="240" w:lineRule="exact"/>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double" w:sz="4" w:space="0" w:color="auto"/>
              <w:right w:val="nil"/>
            </w:tcBorders>
            <w:vAlign w:val="bottom"/>
          </w:tcPr>
          <w:p w:rsidR="00CA10AA" w:rsidRPr="00EB2151" w:rsidRDefault="00CA10AA"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75</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c>
          <w:tcPr>
            <w:tcW w:w="90" w:type="dxa"/>
            <w:tcBorders>
              <w:top w:val="nil"/>
              <w:left w:val="nil"/>
              <w:bottom w:val="nil"/>
              <w:right w:val="nil"/>
            </w:tcBorders>
            <w:vAlign w:val="bottom"/>
          </w:tcPr>
          <w:p w:rsidR="00CA10AA" w:rsidRPr="00EB2151" w:rsidRDefault="00CA10AA" w:rsidP="00CA10AA">
            <w:pPr>
              <w:tabs>
                <w:tab w:val="decimal" w:pos="987"/>
                <w:tab w:val="decimal" w:pos="1152"/>
              </w:tabs>
              <w:spacing w:after="0" w:line="240" w:lineRule="exact"/>
              <w:ind w:left="-108"/>
              <w:rPr>
                <w:rFonts w:ascii="Times New Roman" w:eastAsia="Times New Roman" w:hAnsi="Times New Roman" w:cs="Times New Roman"/>
                <w:color w:val="000000"/>
                <w:sz w:val="18"/>
                <w:szCs w:val="18"/>
                <w:lang w:val="en-GB"/>
              </w:rPr>
            </w:pPr>
          </w:p>
        </w:tc>
        <w:tc>
          <w:tcPr>
            <w:tcW w:w="810" w:type="dxa"/>
            <w:tcBorders>
              <w:top w:val="single" w:sz="4" w:space="0" w:color="auto"/>
              <w:left w:val="nil"/>
              <w:bottom w:val="double" w:sz="4" w:space="0" w:color="auto"/>
              <w:right w:val="nil"/>
            </w:tcBorders>
            <w:vAlign w:val="bottom"/>
          </w:tcPr>
          <w:p w:rsidR="00CA10AA" w:rsidRPr="00EB2151" w:rsidRDefault="00CA10AA" w:rsidP="00CA10AA">
            <w:pPr>
              <w:tabs>
                <w:tab w:val="decimal" w:pos="727"/>
              </w:tabs>
              <w:adjustRightInd w:val="0"/>
              <w:spacing w:after="0" w:line="240" w:lineRule="exact"/>
              <w:ind w:right="-14"/>
              <w:rPr>
                <w:rFonts w:ascii="Times New Roman" w:eastAsia="Times New Roman" w:hAnsi="Times New Roman" w:cs="Times New Roman"/>
                <w:color w:val="000000"/>
                <w:sz w:val="18"/>
                <w:szCs w:val="18"/>
                <w:lang w:val="en-GB"/>
              </w:rPr>
            </w:pPr>
            <w:r w:rsidRPr="00B16C13">
              <w:rPr>
                <w:rFonts w:ascii="Times New Roman" w:eastAsia="Times New Roman" w:hAnsi="Times New Roman" w:cs="Angsana New"/>
                <w:color w:val="000000"/>
                <w:sz w:val="18"/>
                <w:szCs w:val="18"/>
              </w:rPr>
              <w:t>160</w:t>
            </w:r>
            <w:r w:rsidRPr="00EB2151">
              <w:rPr>
                <w:rFonts w:ascii="Times New Roman" w:eastAsia="Times New Roman" w:hAnsi="Times New Roman" w:cs="Times New Roman"/>
                <w:color w:val="000000"/>
                <w:sz w:val="18"/>
                <w:szCs w:val="18"/>
                <w:lang w:val="en-GB"/>
              </w:rPr>
              <w:t>,</w:t>
            </w:r>
            <w:r w:rsidRPr="00B16C13">
              <w:rPr>
                <w:rFonts w:ascii="Times New Roman" w:eastAsia="Times New Roman" w:hAnsi="Times New Roman" w:cs="Angsana New"/>
                <w:color w:val="000000"/>
                <w:sz w:val="18"/>
                <w:szCs w:val="18"/>
              </w:rPr>
              <w:t>000</w:t>
            </w:r>
          </w:p>
        </w:tc>
      </w:tr>
    </w:tbl>
    <w:p w:rsidR="00DB54CD" w:rsidRPr="00EB2151" w:rsidRDefault="00DB54CD" w:rsidP="00DB54CD">
      <w:pPr>
        <w:spacing w:before="240" w:after="240"/>
        <w:ind w:left="547" w:right="-14"/>
        <w:jc w:val="thaiDistribute"/>
        <w:rPr>
          <w:rFonts w:ascii="Times New Roman" w:eastAsia="Times New Roman" w:hAnsi="Times New Roman" w:cs="Times New Roman"/>
          <w:kern w:val="32"/>
          <w:sz w:val="24"/>
          <w:szCs w:val="24"/>
          <w:lang w:eastAsia="x-none"/>
        </w:rPr>
      </w:pPr>
      <w:r w:rsidRPr="00EB2151">
        <w:rPr>
          <w:rFonts w:ascii="Times New Roman" w:eastAsia="Times New Roman" w:hAnsi="Times New Roman" w:cs="Times New Roman"/>
          <w:kern w:val="32"/>
          <w:sz w:val="24"/>
          <w:szCs w:val="24"/>
          <w:lang w:eastAsia="x-none"/>
        </w:rPr>
        <w:t xml:space="preserve">For the </w:t>
      </w:r>
      <w:r w:rsidR="00995F01">
        <w:rPr>
          <w:rFonts w:ascii="Times New Roman" w:eastAsia="Times New Roman" w:hAnsi="Times New Roman" w:cs="Times New Roman"/>
          <w:kern w:val="32"/>
          <w:sz w:val="24"/>
          <w:szCs w:val="24"/>
          <w:lang w:eastAsia="x-none"/>
        </w:rPr>
        <w:t>year</w:t>
      </w:r>
      <w:r w:rsidRPr="00EB2151">
        <w:rPr>
          <w:rFonts w:ascii="Times New Roman" w:eastAsia="Times New Roman" w:hAnsi="Times New Roman" w:cs="Times New Roman"/>
          <w:kern w:val="32"/>
          <w:sz w:val="24"/>
          <w:szCs w:val="24"/>
          <w:lang w:eastAsia="x-none"/>
        </w:rPr>
        <w:t xml:space="preserve"> ended December </w:t>
      </w:r>
      <w:r w:rsidR="00B16C13" w:rsidRPr="00B16C13">
        <w:rPr>
          <w:rFonts w:ascii="Times New Roman" w:eastAsia="Times New Roman" w:hAnsi="Times New Roman" w:cs="Angsana New"/>
          <w:kern w:val="32"/>
          <w:sz w:val="24"/>
          <w:szCs w:val="24"/>
          <w:lang w:eastAsia="x-none"/>
        </w:rPr>
        <w:t>31</w:t>
      </w:r>
      <w:r w:rsidRPr="00EB2151">
        <w:rPr>
          <w:rFonts w:ascii="Times New Roman" w:eastAsia="Times New Roman" w:hAnsi="Times New Roman" w:cs="Times New Roman"/>
          <w:kern w:val="32"/>
          <w:sz w:val="24"/>
          <w:szCs w:val="24"/>
          <w:lang w:eastAsia="x-none"/>
        </w:rPr>
        <w:t xml:space="preserve">, </w:t>
      </w:r>
      <w:r w:rsidR="00B16C13" w:rsidRPr="00B16C13">
        <w:rPr>
          <w:rFonts w:ascii="Times New Roman" w:eastAsia="Times New Roman" w:hAnsi="Times New Roman" w:cs="Angsana New"/>
          <w:kern w:val="32"/>
          <w:sz w:val="24"/>
          <w:szCs w:val="24"/>
          <w:lang w:eastAsia="x-none"/>
        </w:rPr>
        <w:t>2019</w:t>
      </w:r>
      <w:r w:rsidRPr="00EB2151">
        <w:rPr>
          <w:rFonts w:ascii="Times New Roman" w:eastAsia="Times New Roman" w:hAnsi="Times New Roman" w:cs="Times New Roman"/>
          <w:kern w:val="32"/>
          <w:sz w:val="24"/>
          <w:szCs w:val="24"/>
          <w:lang w:eastAsia="x-none"/>
        </w:rPr>
        <w:t xml:space="preserve">, </w:t>
      </w:r>
      <w:proofErr w:type="spellStart"/>
      <w:r w:rsidRPr="00EB2151">
        <w:rPr>
          <w:rFonts w:ascii="Times New Roman" w:eastAsia="Times New Roman" w:hAnsi="Times New Roman" w:cs="Times New Roman"/>
          <w:kern w:val="32"/>
          <w:sz w:val="24"/>
          <w:szCs w:val="24"/>
          <w:lang w:eastAsia="x-none"/>
        </w:rPr>
        <w:t>Ferrum</w:t>
      </w:r>
      <w:proofErr w:type="spellEnd"/>
      <w:r w:rsidRPr="00EB2151">
        <w:rPr>
          <w:rFonts w:ascii="Times New Roman" w:eastAsia="Times New Roman" w:hAnsi="Times New Roman" w:cs="Times New Roman"/>
          <w:kern w:val="32"/>
          <w:sz w:val="24"/>
          <w:szCs w:val="24"/>
          <w:lang w:eastAsia="x-none"/>
        </w:rPr>
        <w:t xml:space="preserve"> Energy Co., Ltd. received deposits for business due diligence before business acquisition amount Baht </w:t>
      </w:r>
      <w:r w:rsidR="00B16C13" w:rsidRPr="00B16C13">
        <w:rPr>
          <w:rFonts w:ascii="Times New Roman" w:eastAsia="Times New Roman" w:hAnsi="Times New Roman" w:cs="Angsana New"/>
          <w:kern w:val="32"/>
          <w:sz w:val="24"/>
          <w:szCs w:val="24"/>
          <w:lang w:eastAsia="x-none"/>
        </w:rPr>
        <w:t>50</w:t>
      </w:r>
      <w:r w:rsidRPr="00EB2151">
        <w:rPr>
          <w:rFonts w:ascii="Times New Roman" w:eastAsia="Times New Roman" w:hAnsi="Times New Roman" w:cs="Times New Roman"/>
          <w:kern w:val="32"/>
          <w:sz w:val="24"/>
          <w:szCs w:val="24"/>
          <w:lang w:eastAsia="x-none"/>
        </w:rPr>
        <w:t xml:space="preserve"> million from Eco Energy Group Corporation Co., Ltd. by recording reversal allowance for diminution in value in statement of profit or loss and other comprehensive income.</w:t>
      </w:r>
    </w:p>
    <w:p w:rsidR="00587E17" w:rsidRDefault="00587E17">
      <w:pPr>
        <w:spacing w:after="0"/>
        <w:rPr>
          <w:rFonts w:ascii="Times New Roman" w:eastAsia="Times New Roman" w:hAnsi="Times New Roman" w:cs="Times New Roman"/>
          <w:kern w:val="32"/>
          <w:sz w:val="24"/>
          <w:szCs w:val="24"/>
          <w:lang w:val="en-GB" w:eastAsia="x-none"/>
        </w:rPr>
      </w:pPr>
      <w:r>
        <w:rPr>
          <w:rFonts w:ascii="Times New Roman" w:eastAsia="Times New Roman" w:hAnsi="Times New Roman" w:cs="Times New Roman"/>
          <w:kern w:val="32"/>
          <w:sz w:val="24"/>
          <w:szCs w:val="24"/>
          <w:lang w:val="en-GB" w:eastAsia="x-none"/>
        </w:rPr>
        <w:br w:type="page"/>
      </w:r>
    </w:p>
    <w:p w:rsidR="00315F43" w:rsidRPr="00EB2151" w:rsidRDefault="00DB54CD" w:rsidP="00F0528F">
      <w:pPr>
        <w:spacing w:after="240"/>
        <w:ind w:left="547" w:right="-14"/>
        <w:jc w:val="thaiDistribute"/>
        <w:rPr>
          <w:rFonts w:ascii="Times New Roman" w:eastAsia="Times New Roman" w:hAnsi="Times New Roman" w:cs="Times New Roman"/>
          <w:kern w:val="32"/>
          <w:sz w:val="24"/>
          <w:szCs w:val="24"/>
          <w:lang w:val="en-GB" w:eastAsia="x-none"/>
        </w:rPr>
      </w:pPr>
      <w:r w:rsidRPr="00EB2151">
        <w:rPr>
          <w:rFonts w:ascii="Times New Roman" w:eastAsia="Times New Roman" w:hAnsi="Times New Roman" w:cs="Times New Roman"/>
          <w:kern w:val="32"/>
          <w:sz w:val="24"/>
          <w:szCs w:val="24"/>
          <w:lang w:val="en-GB" w:eastAsia="x-none"/>
        </w:rPr>
        <w:lastRenderedPageBreak/>
        <w:t>Change</w:t>
      </w:r>
      <w:r w:rsidR="00CC0D61">
        <w:rPr>
          <w:rFonts w:ascii="Times New Roman" w:eastAsia="Times New Roman" w:hAnsi="Times New Roman" w:cs="Times New Roman"/>
          <w:kern w:val="32"/>
          <w:sz w:val="24"/>
          <w:szCs w:val="24"/>
          <w:lang w:val="en-GB" w:eastAsia="x-none"/>
        </w:rPr>
        <w:t>s</w:t>
      </w:r>
      <w:r w:rsidRPr="00EB2151">
        <w:rPr>
          <w:rFonts w:ascii="Times New Roman" w:eastAsia="Times New Roman" w:hAnsi="Times New Roman" w:cs="Times New Roman"/>
          <w:kern w:val="32"/>
          <w:sz w:val="24"/>
          <w:szCs w:val="24"/>
          <w:lang w:val="en-GB" w:eastAsia="x-none"/>
        </w:rPr>
        <w:t xml:space="preserve"> in the deposits for business due diligence account as at December </w:t>
      </w:r>
      <w:r w:rsidR="00B16C13" w:rsidRPr="00B16C13">
        <w:rPr>
          <w:rFonts w:ascii="Times New Roman" w:eastAsia="Times New Roman" w:hAnsi="Times New Roman" w:cs="Angsana New"/>
          <w:kern w:val="32"/>
          <w:sz w:val="24"/>
          <w:szCs w:val="24"/>
          <w:lang w:eastAsia="x-none"/>
        </w:rPr>
        <w:t>31</w:t>
      </w:r>
      <w:r w:rsidRPr="00EB2151">
        <w:rPr>
          <w:rFonts w:ascii="Times New Roman" w:eastAsia="Times New Roman" w:hAnsi="Times New Roman" w:cs="Times New Roman"/>
          <w:kern w:val="32"/>
          <w:sz w:val="24"/>
          <w:szCs w:val="24"/>
          <w:lang w:val="en-GB" w:eastAsia="x-none"/>
        </w:rPr>
        <w:t xml:space="preserve">, </w:t>
      </w:r>
      <w:r w:rsidR="00B16C13" w:rsidRPr="00B16C13">
        <w:rPr>
          <w:rFonts w:ascii="Times New Roman" w:eastAsia="Times New Roman" w:hAnsi="Times New Roman" w:cs="Angsana New"/>
          <w:kern w:val="32"/>
          <w:sz w:val="24"/>
          <w:szCs w:val="24"/>
          <w:lang w:eastAsia="x-none"/>
        </w:rPr>
        <w:t>2019</w:t>
      </w:r>
      <w:r w:rsidRPr="00EB2151">
        <w:rPr>
          <w:rFonts w:ascii="Times New Roman" w:eastAsia="Times New Roman" w:hAnsi="Times New Roman" w:cs="Times New Roman"/>
          <w:kern w:val="32"/>
          <w:sz w:val="24"/>
          <w:szCs w:val="24"/>
          <w:lang w:val="en-GB" w:eastAsia="x-none"/>
        </w:rPr>
        <w:t xml:space="preserve"> and </w:t>
      </w:r>
      <w:r w:rsidR="00B16C13" w:rsidRPr="00B16C13">
        <w:rPr>
          <w:rFonts w:ascii="Times New Roman" w:eastAsia="Times New Roman" w:hAnsi="Times New Roman" w:cs="Angsana New"/>
          <w:kern w:val="32"/>
          <w:sz w:val="24"/>
          <w:szCs w:val="24"/>
          <w:lang w:eastAsia="x-none"/>
        </w:rPr>
        <w:t>2018</w:t>
      </w:r>
      <w:r w:rsidR="00995F01">
        <w:rPr>
          <w:rFonts w:ascii="Times New Roman" w:eastAsia="Times New Roman" w:hAnsi="Times New Roman" w:cs="Times New Roman"/>
          <w:kern w:val="32"/>
          <w:sz w:val="24"/>
          <w:szCs w:val="24"/>
          <w:lang w:val="en-GB" w:eastAsia="x-none"/>
        </w:rPr>
        <w:t xml:space="preserve"> summarized below:</w:t>
      </w:r>
    </w:p>
    <w:tbl>
      <w:tblPr>
        <w:tblW w:w="9504" w:type="dxa"/>
        <w:tblLayout w:type="fixed"/>
        <w:tblCellMar>
          <w:left w:w="0" w:type="dxa"/>
          <w:right w:w="0" w:type="dxa"/>
        </w:tblCellMar>
        <w:tblLook w:val="0000" w:firstRow="0" w:lastRow="0" w:firstColumn="0" w:lastColumn="0" w:noHBand="0" w:noVBand="0"/>
      </w:tblPr>
      <w:tblGrid>
        <w:gridCol w:w="4410"/>
        <w:gridCol w:w="1224"/>
        <w:gridCol w:w="90"/>
        <w:gridCol w:w="1206"/>
        <w:gridCol w:w="90"/>
        <w:gridCol w:w="1224"/>
        <w:gridCol w:w="86"/>
        <w:gridCol w:w="1174"/>
      </w:tblGrid>
      <w:tr w:rsidR="00DB54CD" w:rsidRPr="00EB2151" w:rsidTr="005321B8">
        <w:trPr>
          <w:trHeight w:val="77"/>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b/>
                <w:bCs/>
                <w:sz w:val="20"/>
                <w:szCs w:val="20"/>
                <w:lang w:val="en-GB"/>
              </w:rPr>
            </w:pPr>
          </w:p>
        </w:tc>
        <w:tc>
          <w:tcPr>
            <w:tcW w:w="2520" w:type="dxa"/>
            <w:gridSpan w:val="3"/>
          </w:tcPr>
          <w:p w:rsidR="00DB54CD" w:rsidRPr="00EB2151" w:rsidRDefault="00DB54CD" w:rsidP="00DB54CD">
            <w:pPr>
              <w:numPr>
                <w:ilvl w:val="12"/>
                <w:numId w:val="0"/>
              </w:numPr>
              <w:spacing w:after="0"/>
              <w:ind w:right="-9"/>
              <w:jc w:val="center"/>
              <w:rPr>
                <w:rFonts w:ascii="Times New Roman" w:eastAsia="Times New Roman" w:hAnsi="Times New Roman" w:cs="Times New Roman"/>
                <w:b/>
                <w:bCs/>
                <w:sz w:val="20"/>
                <w:szCs w:val="20"/>
                <w:lang w:bidi="ar-SA"/>
              </w:rPr>
            </w:pP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2484" w:type="dxa"/>
            <w:gridSpan w:val="3"/>
            <w:vAlign w:val="bottom"/>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r w:rsidRPr="00EB2151">
              <w:rPr>
                <w:rFonts w:ascii="Times New Roman" w:eastAsia="Times New Roman" w:hAnsi="Times New Roman" w:cs="Times New Roman"/>
                <w:b/>
                <w:bCs/>
                <w:sz w:val="20"/>
                <w:szCs w:val="20"/>
                <w:lang w:bidi="ar-SA"/>
              </w:rPr>
              <w:t>(Unit: Thousand Baht)</w:t>
            </w:r>
          </w:p>
        </w:tc>
      </w:tr>
      <w:tr w:rsidR="00DB54CD" w:rsidRPr="00EB2151" w:rsidTr="005321B8">
        <w:trPr>
          <w:trHeight w:val="77"/>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b/>
                <w:bCs/>
                <w:sz w:val="20"/>
                <w:szCs w:val="20"/>
                <w:lang w:val="en-GB"/>
              </w:rPr>
            </w:pPr>
          </w:p>
        </w:tc>
        <w:tc>
          <w:tcPr>
            <w:tcW w:w="2520" w:type="dxa"/>
            <w:gridSpan w:val="3"/>
          </w:tcPr>
          <w:p w:rsidR="00DB54CD" w:rsidRPr="00EB2151" w:rsidRDefault="00DB54CD" w:rsidP="00DB54CD">
            <w:pPr>
              <w:numPr>
                <w:ilvl w:val="12"/>
                <w:numId w:val="0"/>
              </w:numPr>
              <w:spacing w:after="0"/>
              <w:ind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bidi="ar-SA"/>
              </w:rPr>
              <w:t>Consolidated</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2484" w:type="dxa"/>
            <w:gridSpan w:val="3"/>
            <w:vAlign w:val="bottom"/>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r w:rsidRPr="00EB2151">
              <w:rPr>
                <w:rFonts w:ascii="Times New Roman" w:eastAsia="Times New Roman" w:hAnsi="Times New Roman" w:cs="Times New Roman"/>
                <w:b/>
                <w:bCs/>
                <w:sz w:val="20"/>
                <w:szCs w:val="20"/>
                <w:lang w:bidi="ar-SA"/>
              </w:rPr>
              <w:t>Separate</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b/>
                <w:bCs/>
                <w:sz w:val="20"/>
                <w:szCs w:val="20"/>
                <w:lang w:val="en-GB"/>
              </w:rPr>
            </w:pPr>
          </w:p>
        </w:tc>
        <w:tc>
          <w:tcPr>
            <w:tcW w:w="2520" w:type="dxa"/>
            <w:gridSpan w:val="3"/>
          </w:tcPr>
          <w:p w:rsidR="00DB54CD" w:rsidRPr="00EB2151" w:rsidRDefault="00DB54CD" w:rsidP="00DB54CD">
            <w:pPr>
              <w:numPr>
                <w:ilvl w:val="12"/>
                <w:numId w:val="0"/>
              </w:numPr>
              <w:spacing w:after="0"/>
              <w:ind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bidi="ar-SA"/>
              </w:rPr>
              <w:t>financial</w:t>
            </w:r>
            <w:r w:rsidRPr="00EB2151">
              <w:rPr>
                <w:rFonts w:ascii="Times New Roman" w:eastAsia="Times New Roman" w:hAnsi="Times New Roman" w:cs="Times New Roman"/>
                <w:b/>
                <w:bCs/>
                <w:sz w:val="20"/>
                <w:szCs w:val="20"/>
                <w:lang w:val="en-GB"/>
              </w:rPr>
              <w:t xml:space="preserve"> statements</w:t>
            </w:r>
          </w:p>
        </w:tc>
        <w:tc>
          <w:tcPr>
            <w:tcW w:w="90" w:type="dxa"/>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p>
        </w:tc>
        <w:tc>
          <w:tcPr>
            <w:tcW w:w="2484" w:type="dxa"/>
            <w:gridSpan w:val="3"/>
            <w:vAlign w:val="bottom"/>
          </w:tcPr>
          <w:p w:rsidR="00DB54CD" w:rsidRPr="00EB2151" w:rsidRDefault="00DB54CD" w:rsidP="00DB54CD">
            <w:pPr>
              <w:spacing w:after="0"/>
              <w:ind w:right="-9"/>
              <w:jc w:val="center"/>
              <w:rPr>
                <w:rFonts w:ascii="Times New Roman" w:eastAsia="Times New Roman" w:hAnsi="Times New Roman" w:cs="Times New Roman"/>
                <w:b/>
                <w:bCs/>
                <w:sz w:val="20"/>
                <w:szCs w:val="20"/>
                <w:lang w:bidi="ar-SA"/>
              </w:rPr>
            </w:pPr>
            <w:r w:rsidRPr="00EB2151">
              <w:rPr>
                <w:rFonts w:ascii="Times New Roman" w:eastAsia="Times New Roman" w:hAnsi="Times New Roman" w:cs="Times New Roman"/>
                <w:b/>
                <w:bCs/>
                <w:sz w:val="20"/>
                <w:szCs w:val="20"/>
                <w:lang w:bidi="ar-SA"/>
              </w:rPr>
              <w:t>financial statements</w:t>
            </w:r>
          </w:p>
        </w:tc>
      </w:tr>
      <w:tr w:rsidR="00DB54CD" w:rsidRPr="00EB2151" w:rsidTr="005321B8">
        <w:trPr>
          <w:trHeight w:val="20"/>
        </w:trPr>
        <w:tc>
          <w:tcPr>
            <w:tcW w:w="4410" w:type="dxa"/>
            <w:vAlign w:val="bottom"/>
          </w:tcPr>
          <w:p w:rsidR="00DB54CD" w:rsidRPr="00EB2151" w:rsidRDefault="00DB54CD" w:rsidP="00DB54CD">
            <w:pPr>
              <w:spacing w:after="0"/>
              <w:ind w:left="522" w:right="-9"/>
              <w:rPr>
                <w:rFonts w:ascii="Times New Roman" w:eastAsia="Times New Roman" w:hAnsi="Times New Roman" w:cs="Times New Roman"/>
                <w:b/>
                <w:bCs/>
                <w:sz w:val="20"/>
                <w:szCs w:val="20"/>
                <w:lang w:val="en-GB"/>
              </w:rPr>
            </w:pPr>
          </w:p>
        </w:tc>
        <w:tc>
          <w:tcPr>
            <w:tcW w:w="1224" w:type="dxa"/>
            <w:vAlign w:val="bottom"/>
          </w:tcPr>
          <w:p w:rsidR="00DB54CD" w:rsidRPr="00EB2151" w:rsidRDefault="00B16C13" w:rsidP="00DB54CD">
            <w:pPr>
              <w:spacing w:after="0"/>
              <w:ind w:left="-14" w:right="-9"/>
              <w:jc w:val="center"/>
              <w:rPr>
                <w:rFonts w:ascii="Times New Roman" w:eastAsia="Times New Roman" w:hAnsi="Times New Roman" w:cs="Times New Roman"/>
                <w:b/>
                <w:bCs/>
                <w:sz w:val="20"/>
                <w:szCs w:val="20"/>
                <w:lang w:val="en-GB" w:eastAsia="x-none"/>
              </w:rPr>
            </w:pPr>
            <w:r w:rsidRPr="00B16C13">
              <w:rPr>
                <w:rFonts w:ascii="Times New Roman" w:eastAsia="Times New Roman" w:hAnsi="Times New Roman" w:cs="Angsana New"/>
                <w:b/>
                <w:bCs/>
                <w:sz w:val="20"/>
                <w:szCs w:val="20"/>
                <w:lang w:eastAsia="x-none"/>
              </w:rPr>
              <w:t>2019</w:t>
            </w:r>
          </w:p>
        </w:tc>
        <w:tc>
          <w:tcPr>
            <w:tcW w:w="90" w:type="dxa"/>
            <w:vAlign w:val="bottom"/>
          </w:tcPr>
          <w:p w:rsidR="00DB54CD" w:rsidRPr="00EB2151" w:rsidRDefault="00DB54CD" w:rsidP="00DB54CD">
            <w:pPr>
              <w:spacing w:after="0"/>
              <w:ind w:left="-14" w:right="-9"/>
              <w:jc w:val="center"/>
              <w:rPr>
                <w:rFonts w:ascii="Times New Roman" w:eastAsia="Times New Roman" w:hAnsi="Times New Roman" w:cs="Times New Roman"/>
                <w:b/>
                <w:bCs/>
                <w:sz w:val="20"/>
                <w:szCs w:val="20"/>
                <w:lang w:val="en-GB" w:eastAsia="x-none"/>
              </w:rPr>
            </w:pPr>
          </w:p>
        </w:tc>
        <w:tc>
          <w:tcPr>
            <w:tcW w:w="1206" w:type="dxa"/>
          </w:tcPr>
          <w:p w:rsidR="00DB54CD" w:rsidRPr="00EB2151" w:rsidRDefault="00B16C13" w:rsidP="00DB54CD">
            <w:pPr>
              <w:spacing w:after="0"/>
              <w:ind w:left="-14" w:right="-9"/>
              <w:jc w:val="center"/>
              <w:rPr>
                <w:rFonts w:ascii="Times New Roman" w:eastAsia="Times New Roman" w:hAnsi="Times New Roman" w:cs="Times New Roman"/>
                <w:b/>
                <w:bCs/>
                <w:sz w:val="20"/>
                <w:szCs w:val="20"/>
                <w:lang w:val="en-GB" w:eastAsia="x-none"/>
              </w:rPr>
            </w:pPr>
            <w:r w:rsidRPr="00B16C13">
              <w:rPr>
                <w:rFonts w:ascii="Times New Roman" w:eastAsia="Times New Roman" w:hAnsi="Times New Roman" w:cs="Angsana New"/>
                <w:b/>
                <w:bCs/>
                <w:sz w:val="20"/>
                <w:szCs w:val="20"/>
                <w:lang w:eastAsia="x-none"/>
              </w:rPr>
              <w:t>2018</w:t>
            </w:r>
          </w:p>
        </w:tc>
        <w:tc>
          <w:tcPr>
            <w:tcW w:w="90" w:type="dxa"/>
          </w:tcPr>
          <w:p w:rsidR="00DB54CD" w:rsidRPr="00EB2151" w:rsidRDefault="00DB54CD" w:rsidP="00DB54CD">
            <w:pPr>
              <w:spacing w:after="0"/>
              <w:ind w:left="-14" w:right="-9"/>
              <w:jc w:val="center"/>
              <w:rPr>
                <w:rFonts w:ascii="Times New Roman" w:eastAsia="Times New Roman" w:hAnsi="Times New Roman" w:cs="Times New Roman"/>
                <w:b/>
                <w:bCs/>
                <w:sz w:val="20"/>
                <w:szCs w:val="20"/>
                <w:lang w:val="en-GB" w:eastAsia="x-none"/>
              </w:rPr>
            </w:pPr>
          </w:p>
        </w:tc>
        <w:tc>
          <w:tcPr>
            <w:tcW w:w="1224" w:type="dxa"/>
            <w:vAlign w:val="bottom"/>
          </w:tcPr>
          <w:p w:rsidR="00DB54CD" w:rsidRPr="00EB2151" w:rsidRDefault="00B16C13" w:rsidP="00DB54CD">
            <w:pPr>
              <w:spacing w:after="0"/>
              <w:ind w:left="-14" w:right="-9"/>
              <w:jc w:val="center"/>
              <w:rPr>
                <w:rFonts w:ascii="Times New Roman" w:eastAsia="Times New Roman" w:hAnsi="Times New Roman" w:cs="Times New Roman"/>
                <w:b/>
                <w:bCs/>
                <w:sz w:val="20"/>
                <w:szCs w:val="20"/>
                <w:lang w:val="en-GB" w:eastAsia="x-none"/>
              </w:rPr>
            </w:pPr>
            <w:r w:rsidRPr="00B16C13">
              <w:rPr>
                <w:rFonts w:ascii="Times New Roman" w:eastAsia="Times New Roman" w:hAnsi="Times New Roman" w:cs="Angsana New"/>
                <w:b/>
                <w:bCs/>
                <w:sz w:val="20"/>
                <w:szCs w:val="20"/>
                <w:lang w:eastAsia="x-none"/>
              </w:rPr>
              <w:t>2019</w:t>
            </w:r>
          </w:p>
        </w:tc>
        <w:tc>
          <w:tcPr>
            <w:tcW w:w="86" w:type="dxa"/>
          </w:tcPr>
          <w:p w:rsidR="00DB54CD" w:rsidRPr="00EB2151" w:rsidRDefault="00DB54CD" w:rsidP="00DB54CD">
            <w:pPr>
              <w:spacing w:after="0"/>
              <w:ind w:left="-14" w:right="-9"/>
              <w:jc w:val="center"/>
              <w:rPr>
                <w:rFonts w:ascii="Times New Roman" w:eastAsia="Times New Roman" w:hAnsi="Times New Roman" w:cs="Times New Roman"/>
                <w:b/>
                <w:bCs/>
                <w:sz w:val="20"/>
                <w:szCs w:val="20"/>
                <w:lang w:val="en-GB" w:eastAsia="x-none"/>
              </w:rPr>
            </w:pPr>
          </w:p>
        </w:tc>
        <w:tc>
          <w:tcPr>
            <w:tcW w:w="1174" w:type="dxa"/>
            <w:vAlign w:val="bottom"/>
          </w:tcPr>
          <w:p w:rsidR="00DB54CD" w:rsidRPr="00EB2151" w:rsidRDefault="00B16C13" w:rsidP="00DB54CD">
            <w:pPr>
              <w:spacing w:after="0"/>
              <w:ind w:left="-14" w:right="-9"/>
              <w:jc w:val="center"/>
              <w:rPr>
                <w:rFonts w:ascii="Times New Roman" w:eastAsia="Times New Roman" w:hAnsi="Times New Roman" w:cs="Times New Roman"/>
                <w:b/>
                <w:bCs/>
                <w:sz w:val="20"/>
                <w:szCs w:val="20"/>
                <w:lang w:val="en-GB" w:eastAsia="x-none"/>
              </w:rPr>
            </w:pPr>
            <w:r w:rsidRPr="00B16C13">
              <w:rPr>
                <w:rFonts w:ascii="Times New Roman" w:eastAsia="Times New Roman" w:hAnsi="Times New Roman" w:cs="Angsana New"/>
                <w:b/>
                <w:bCs/>
                <w:sz w:val="20"/>
                <w:szCs w:val="20"/>
                <w:lang w:eastAsia="x-none"/>
              </w:rPr>
              <w:t>2018</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Balance as at beginning of the year</w:t>
            </w:r>
          </w:p>
        </w:tc>
        <w:tc>
          <w:tcPr>
            <w:tcW w:w="1224" w:type="dxa"/>
          </w:tcPr>
          <w:p w:rsidR="00DB54CD" w:rsidRPr="00EB2151" w:rsidRDefault="00B16C13" w:rsidP="00406252">
            <w:pPr>
              <w:tabs>
                <w:tab w:val="decimal" w:pos="988"/>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170</w:t>
            </w:r>
            <w:r w:rsidR="00315F43"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vAlign w:val="bottom"/>
          </w:tcPr>
          <w:p w:rsidR="00DB54CD" w:rsidRPr="00EB2151" w:rsidRDefault="00B16C13" w:rsidP="00406252">
            <w:pPr>
              <w:tabs>
                <w:tab w:val="decimal" w:pos="1116"/>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68</w:t>
            </w:r>
            <w:r w:rsidR="00DB54CD"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24" w:type="dxa"/>
          </w:tcPr>
          <w:p w:rsidR="00DB54CD" w:rsidRPr="00EB2151" w:rsidRDefault="00B16C13" w:rsidP="00406252">
            <w:pPr>
              <w:tabs>
                <w:tab w:val="decimal" w:pos="1028"/>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160</w:t>
            </w:r>
            <w:r w:rsidR="00315F43"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tcPr>
          <w:p w:rsidR="00DB54CD" w:rsidRPr="00EB2151" w:rsidRDefault="00B16C13" w:rsidP="00DB54CD">
            <w:pPr>
              <w:tabs>
                <w:tab w:val="decimal" w:pos="1030"/>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18</w:t>
            </w:r>
            <w:r w:rsidR="00DB54CD"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Increase during the year</w:t>
            </w:r>
          </w:p>
        </w:tc>
        <w:tc>
          <w:tcPr>
            <w:tcW w:w="1224" w:type="dxa"/>
          </w:tcPr>
          <w:p w:rsidR="00DB54CD" w:rsidRPr="00EB2151" w:rsidRDefault="00B16C13" w:rsidP="000320C5">
            <w:pPr>
              <w:tabs>
                <w:tab w:val="decimal" w:pos="988"/>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15</w:t>
            </w:r>
            <w:r w:rsidR="000320C5"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vAlign w:val="bottom"/>
          </w:tcPr>
          <w:p w:rsidR="00DB54CD" w:rsidRPr="00EB2151" w:rsidRDefault="00B16C13" w:rsidP="00DB54CD">
            <w:pPr>
              <w:tabs>
                <w:tab w:val="decimal" w:pos="1116"/>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170</w:t>
            </w:r>
            <w:r w:rsidR="00DB54CD"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24" w:type="dxa"/>
          </w:tcPr>
          <w:p w:rsidR="00DB54CD" w:rsidRPr="004E378C" w:rsidRDefault="00B16C13" w:rsidP="004E378C">
            <w:pPr>
              <w:tabs>
                <w:tab w:val="decimal" w:pos="1028"/>
              </w:tabs>
              <w:spacing w:after="0" w:line="260" w:lineRule="atLeast"/>
              <w:rPr>
                <w:rFonts w:ascii="Times New Roman" w:eastAsia="Times New Roman" w:hAnsi="Times New Roman" w:cs="Angsana New"/>
                <w:sz w:val="20"/>
                <w:szCs w:val="22"/>
                <w:cs/>
              </w:rPr>
            </w:pPr>
            <w:r w:rsidRPr="00B16C13">
              <w:rPr>
                <w:rFonts w:ascii="Times New Roman" w:eastAsia="Times New Roman" w:hAnsi="Times New Roman" w:cs="Angsana New"/>
                <w:sz w:val="20"/>
                <w:szCs w:val="22"/>
              </w:rPr>
              <w:t>15</w:t>
            </w:r>
            <w:r w:rsidR="00C14244" w:rsidRPr="004E378C">
              <w:rPr>
                <w:rFonts w:ascii="Times New Roman" w:eastAsia="Times New Roman" w:hAnsi="Times New Roman" w:cs="Angsana New"/>
                <w:sz w:val="20"/>
                <w:szCs w:val="22"/>
              </w:rPr>
              <w:t>,</w:t>
            </w:r>
            <w:r w:rsidRPr="00B16C13">
              <w:rPr>
                <w:rFonts w:ascii="Times New Roman" w:eastAsia="Times New Roman" w:hAnsi="Times New Roman" w:cs="Angsana New"/>
                <w:sz w:val="20"/>
                <w:szCs w:val="22"/>
              </w:rPr>
              <w:t>000</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tcPr>
          <w:p w:rsidR="00DB54CD" w:rsidRPr="00EB2151" w:rsidRDefault="00B16C13" w:rsidP="00DB54CD">
            <w:pPr>
              <w:tabs>
                <w:tab w:val="decimal" w:pos="1030"/>
              </w:tabs>
              <w:spacing w:after="0" w:line="260" w:lineRule="atLeast"/>
              <w:rPr>
                <w:rFonts w:ascii="Times New Roman" w:eastAsia="Times New Roman" w:hAnsi="Times New Roman" w:cs="Times New Roman"/>
                <w:sz w:val="20"/>
                <w:szCs w:val="22"/>
                <w:lang w:val="en-GB"/>
              </w:rPr>
            </w:pPr>
            <w:r w:rsidRPr="004E378C">
              <w:rPr>
                <w:rFonts w:ascii="Times New Roman" w:eastAsia="Times New Roman" w:hAnsi="Times New Roman" w:cs="Times New Roman"/>
                <w:sz w:val="20"/>
                <w:szCs w:val="22"/>
                <w:lang w:val="en-GB"/>
              </w:rPr>
              <w:t>160</w:t>
            </w:r>
            <w:r w:rsidR="00DB54CD" w:rsidRPr="00EB2151">
              <w:rPr>
                <w:rFonts w:ascii="Times New Roman" w:eastAsia="Times New Roman" w:hAnsi="Times New Roman" w:cs="Times New Roman"/>
                <w:sz w:val="20"/>
                <w:szCs w:val="22"/>
                <w:lang w:val="en-GB"/>
              </w:rPr>
              <w:t>,</w:t>
            </w:r>
            <w:r w:rsidRPr="004E378C">
              <w:rPr>
                <w:rFonts w:ascii="Times New Roman" w:eastAsia="Times New Roman" w:hAnsi="Times New Roman" w:cs="Times New Roman"/>
                <w:sz w:val="20"/>
                <w:szCs w:val="22"/>
                <w:lang w:val="en-GB"/>
              </w:rPr>
              <w:t>000</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sz w:val="20"/>
                <w:szCs w:val="20"/>
                <w:cs/>
                <w:lang w:val="en-GB"/>
              </w:rPr>
            </w:pPr>
            <w:proofErr w:type="spellStart"/>
            <w:r w:rsidRPr="00EB2151">
              <w:rPr>
                <w:rFonts w:ascii="Times New Roman" w:eastAsia="Times New Roman" w:hAnsi="Times New Roman" w:cs="Times New Roman"/>
                <w:sz w:val="20"/>
                <w:szCs w:val="20"/>
                <w:cs/>
                <w:lang w:val="en-GB"/>
              </w:rPr>
              <w:t>Receipt</w:t>
            </w:r>
            <w:proofErr w:type="spellEnd"/>
            <w:r w:rsidRPr="00EB2151">
              <w:rPr>
                <w:rFonts w:ascii="Times New Roman" w:eastAsia="Times New Roman" w:hAnsi="Times New Roman" w:cs="Times New Roman"/>
                <w:sz w:val="20"/>
                <w:szCs w:val="20"/>
                <w:cs/>
                <w:lang w:val="en-GB"/>
              </w:rPr>
              <w:t xml:space="preserve"> </w:t>
            </w:r>
            <w:proofErr w:type="spellStart"/>
            <w:r w:rsidRPr="00EB2151">
              <w:rPr>
                <w:rFonts w:ascii="Times New Roman" w:eastAsia="Times New Roman" w:hAnsi="Times New Roman" w:cs="Times New Roman"/>
                <w:sz w:val="20"/>
                <w:szCs w:val="20"/>
                <w:cs/>
                <w:lang w:val="en-GB"/>
              </w:rPr>
              <w:t>during</w:t>
            </w:r>
            <w:proofErr w:type="spellEnd"/>
            <w:r w:rsidRPr="00EB2151">
              <w:rPr>
                <w:rFonts w:ascii="Times New Roman" w:eastAsia="Times New Roman" w:hAnsi="Times New Roman" w:cs="Times New Roman"/>
                <w:sz w:val="20"/>
                <w:szCs w:val="20"/>
                <w:cs/>
                <w:lang w:val="en-GB"/>
              </w:rPr>
              <w:t xml:space="preserve"> </w:t>
            </w:r>
            <w:proofErr w:type="spellStart"/>
            <w:r w:rsidRPr="00EB2151">
              <w:rPr>
                <w:rFonts w:ascii="Times New Roman" w:eastAsia="Times New Roman" w:hAnsi="Times New Roman" w:cs="Times New Roman"/>
                <w:sz w:val="20"/>
                <w:szCs w:val="20"/>
                <w:cs/>
                <w:lang w:val="en-GB"/>
              </w:rPr>
              <w:t>the</w:t>
            </w:r>
            <w:proofErr w:type="spellEnd"/>
            <w:r w:rsidRPr="00EB2151">
              <w:rPr>
                <w:rFonts w:ascii="Times New Roman" w:eastAsia="Times New Roman" w:hAnsi="Times New Roman" w:cs="Times New Roman"/>
                <w:sz w:val="20"/>
                <w:szCs w:val="20"/>
                <w:cs/>
                <w:lang w:val="en-GB"/>
              </w:rPr>
              <w:t xml:space="preserve"> </w:t>
            </w:r>
            <w:proofErr w:type="spellStart"/>
            <w:r w:rsidRPr="00EB2151">
              <w:rPr>
                <w:rFonts w:ascii="Times New Roman" w:eastAsia="Times New Roman" w:hAnsi="Times New Roman" w:cs="Times New Roman"/>
                <w:sz w:val="20"/>
                <w:szCs w:val="20"/>
                <w:cs/>
                <w:lang w:val="en-GB"/>
              </w:rPr>
              <w:t>year</w:t>
            </w:r>
            <w:proofErr w:type="spellEnd"/>
          </w:p>
        </w:tc>
        <w:tc>
          <w:tcPr>
            <w:tcW w:w="1224" w:type="dxa"/>
            <w:vAlign w:val="bottom"/>
          </w:tcPr>
          <w:p w:rsidR="00DB54CD" w:rsidRPr="00EB2151" w:rsidRDefault="00315F43" w:rsidP="00925637">
            <w:pPr>
              <w:tabs>
                <w:tab w:val="decimal" w:pos="988"/>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160</w:t>
            </w: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000</w:t>
            </w:r>
            <w:r w:rsidRPr="00EB2151">
              <w:rPr>
                <w:rFonts w:ascii="Times New Roman" w:eastAsia="Times New Roman" w:hAnsi="Times New Roman" w:cs="Times New Roman"/>
                <w:sz w:val="20"/>
                <w:szCs w:val="22"/>
                <w:lang w:val="en-GB"/>
              </w:rPr>
              <w:t>)</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vAlign w:val="bottom"/>
          </w:tcPr>
          <w:p w:rsidR="00DB54CD" w:rsidRPr="00EB2151" w:rsidRDefault="00DB54CD" w:rsidP="00DB54CD">
            <w:pPr>
              <w:tabs>
                <w:tab w:val="decimal" w:pos="1116"/>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9</w:t>
            </w: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000</w:t>
            </w:r>
            <w:r w:rsidRPr="00EB2151">
              <w:rPr>
                <w:rFonts w:ascii="Times New Roman" w:eastAsia="Times New Roman" w:hAnsi="Times New Roman" w:cs="Times New Roman"/>
                <w:sz w:val="20"/>
                <w:szCs w:val="22"/>
                <w:lang w:val="en-GB"/>
              </w:rPr>
              <w:t>)</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24" w:type="dxa"/>
            <w:vAlign w:val="bottom"/>
          </w:tcPr>
          <w:p w:rsidR="00DB54CD" w:rsidRPr="004E378C" w:rsidRDefault="00315F43" w:rsidP="004E378C">
            <w:pPr>
              <w:tabs>
                <w:tab w:val="decimal" w:pos="1028"/>
              </w:tabs>
              <w:spacing w:after="0" w:line="260" w:lineRule="atLeast"/>
              <w:rPr>
                <w:rFonts w:ascii="Times New Roman" w:eastAsia="Times New Roman" w:hAnsi="Times New Roman" w:cs="Angsana New"/>
                <w:sz w:val="20"/>
                <w:szCs w:val="22"/>
                <w:cs/>
              </w:rPr>
            </w:pPr>
            <w:r w:rsidRPr="004E378C">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100</w:t>
            </w:r>
            <w:r w:rsidRPr="004E378C">
              <w:rPr>
                <w:rFonts w:ascii="Times New Roman" w:eastAsia="Times New Roman" w:hAnsi="Times New Roman" w:cs="Angsana New"/>
                <w:sz w:val="20"/>
                <w:szCs w:val="22"/>
              </w:rPr>
              <w:t>,</w:t>
            </w:r>
            <w:r w:rsidR="00B16C13" w:rsidRPr="00B16C13">
              <w:rPr>
                <w:rFonts w:ascii="Times New Roman" w:eastAsia="Times New Roman" w:hAnsi="Times New Roman" w:cs="Angsana New"/>
                <w:sz w:val="20"/>
                <w:szCs w:val="22"/>
              </w:rPr>
              <w:t>000</w:t>
            </w:r>
            <w:r w:rsidRPr="004E378C">
              <w:rPr>
                <w:rFonts w:ascii="Times New Roman" w:eastAsia="Times New Roman" w:hAnsi="Times New Roman" w:cs="Angsana New"/>
                <w:sz w:val="20"/>
                <w:szCs w:val="22"/>
              </w:rPr>
              <w:t>)</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vAlign w:val="bottom"/>
          </w:tcPr>
          <w:p w:rsidR="00DB54CD" w:rsidRPr="00EB2151" w:rsidRDefault="00DB54CD" w:rsidP="004E378C">
            <w:pPr>
              <w:tabs>
                <w:tab w:val="decimal" w:pos="1030"/>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4E378C">
              <w:rPr>
                <w:rFonts w:ascii="Times New Roman" w:eastAsia="Times New Roman" w:hAnsi="Times New Roman" w:cs="Times New Roman"/>
                <w:sz w:val="20"/>
                <w:szCs w:val="22"/>
                <w:lang w:val="en-GB"/>
              </w:rPr>
              <w:t>9</w:t>
            </w:r>
            <w:r w:rsidRPr="00EB2151">
              <w:rPr>
                <w:rFonts w:ascii="Times New Roman" w:eastAsia="Times New Roman" w:hAnsi="Times New Roman" w:cs="Times New Roman"/>
                <w:sz w:val="20"/>
                <w:szCs w:val="22"/>
                <w:lang w:val="en-GB"/>
              </w:rPr>
              <w:t>,</w:t>
            </w:r>
            <w:r w:rsidR="00B16C13" w:rsidRPr="004E378C">
              <w:rPr>
                <w:rFonts w:ascii="Times New Roman" w:eastAsia="Times New Roman" w:hAnsi="Times New Roman" w:cs="Times New Roman"/>
                <w:sz w:val="20"/>
                <w:szCs w:val="22"/>
                <w:lang w:val="en-GB"/>
              </w:rPr>
              <w:t>000</w:t>
            </w:r>
            <w:r w:rsidRPr="00EB2151">
              <w:rPr>
                <w:rFonts w:ascii="Times New Roman" w:eastAsia="Times New Roman" w:hAnsi="Times New Roman" w:cs="Times New Roman"/>
                <w:sz w:val="20"/>
                <w:szCs w:val="22"/>
                <w:lang w:val="en-GB"/>
              </w:rPr>
              <w:t>)</w:t>
            </w:r>
          </w:p>
        </w:tc>
      </w:tr>
      <w:tr w:rsidR="00DB54CD" w:rsidRPr="00EB2151" w:rsidTr="005321B8">
        <w:trPr>
          <w:trHeight w:val="20"/>
        </w:trPr>
        <w:tc>
          <w:tcPr>
            <w:tcW w:w="4410" w:type="dxa"/>
            <w:vAlign w:val="bottom"/>
          </w:tcPr>
          <w:p w:rsidR="00DB54CD" w:rsidRPr="00EB2151" w:rsidRDefault="00DB54CD" w:rsidP="00DB54CD">
            <w:pPr>
              <w:spacing w:after="0"/>
              <w:ind w:left="720" w:right="-9" w:hanging="180"/>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Increase in allowance for diminution in value during the year</w:t>
            </w:r>
          </w:p>
        </w:tc>
        <w:tc>
          <w:tcPr>
            <w:tcW w:w="1224" w:type="dxa"/>
            <w:vAlign w:val="bottom"/>
          </w:tcPr>
          <w:p w:rsidR="00DB54CD" w:rsidRPr="00EB2151" w:rsidRDefault="00315F43" w:rsidP="00DB54CD">
            <w:pPr>
              <w:spacing w:after="0" w:line="260" w:lineRule="atLeast"/>
              <w:jc w:val="center"/>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vAlign w:val="bottom"/>
          </w:tcPr>
          <w:p w:rsidR="00DB54CD" w:rsidRPr="00EB2151" w:rsidRDefault="00DB54CD" w:rsidP="00DB54CD">
            <w:pPr>
              <w:tabs>
                <w:tab w:val="decimal" w:pos="1116"/>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50</w:t>
            </w: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000</w:t>
            </w:r>
            <w:r w:rsidRPr="00EB2151">
              <w:rPr>
                <w:rFonts w:ascii="Times New Roman" w:eastAsia="Times New Roman" w:hAnsi="Times New Roman" w:cs="Times New Roman"/>
                <w:sz w:val="20"/>
                <w:szCs w:val="22"/>
                <w:lang w:val="en-GB"/>
              </w:rPr>
              <w:t>)</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24" w:type="dxa"/>
            <w:vAlign w:val="bottom"/>
          </w:tcPr>
          <w:p w:rsidR="00DB54CD" w:rsidRPr="00EB2151" w:rsidRDefault="00315F43" w:rsidP="00DB54CD">
            <w:pPr>
              <w:spacing w:after="0" w:line="260" w:lineRule="atLeast"/>
              <w:jc w:val="center"/>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vAlign w:val="bottom"/>
          </w:tcPr>
          <w:p w:rsidR="00DB54CD" w:rsidRPr="00EB2151" w:rsidRDefault="00DB54CD" w:rsidP="00DB54CD">
            <w:pPr>
              <w:spacing w:after="0" w:line="260" w:lineRule="atLeast"/>
              <w:jc w:val="center"/>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Reverse of allowance for diminution in value</w:t>
            </w:r>
          </w:p>
        </w:tc>
        <w:tc>
          <w:tcPr>
            <w:tcW w:w="1224" w:type="dxa"/>
          </w:tcPr>
          <w:p w:rsidR="00DB54CD" w:rsidRPr="00EB2151" w:rsidRDefault="00B16C13" w:rsidP="00DB54CD">
            <w:pPr>
              <w:tabs>
                <w:tab w:val="decimal" w:pos="988"/>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50</w:t>
            </w:r>
            <w:r w:rsidR="00315F43"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vAlign w:val="bottom"/>
          </w:tcPr>
          <w:p w:rsidR="00DB54CD" w:rsidRPr="00EB2151" w:rsidRDefault="00DB54CD" w:rsidP="00DB54CD">
            <w:pPr>
              <w:spacing w:after="0" w:line="260" w:lineRule="atLeast"/>
              <w:jc w:val="center"/>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cs/>
                <w:lang w:val="en-GB" w:eastAsia="x-none"/>
              </w:rPr>
            </w:pPr>
          </w:p>
        </w:tc>
        <w:tc>
          <w:tcPr>
            <w:tcW w:w="1224" w:type="dxa"/>
          </w:tcPr>
          <w:p w:rsidR="00DB54CD" w:rsidRPr="00EB2151" w:rsidRDefault="00315F43" w:rsidP="00DB54CD">
            <w:pPr>
              <w:spacing w:after="0" w:line="260" w:lineRule="atLeast"/>
              <w:jc w:val="center"/>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tcPr>
          <w:p w:rsidR="00DB54CD" w:rsidRPr="00EB2151" w:rsidRDefault="00DB54CD" w:rsidP="00DB54CD">
            <w:pPr>
              <w:spacing w:after="0" w:line="260" w:lineRule="atLeast"/>
              <w:jc w:val="center"/>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r>
      <w:tr w:rsidR="00DB54CD" w:rsidRPr="00EB2151" w:rsidTr="005321B8">
        <w:trPr>
          <w:trHeight w:val="20"/>
        </w:trPr>
        <w:tc>
          <w:tcPr>
            <w:tcW w:w="4410" w:type="dxa"/>
            <w:vAlign w:val="bottom"/>
          </w:tcPr>
          <w:p w:rsidR="00DB54CD" w:rsidRPr="00EB2151" w:rsidRDefault="00DB54CD" w:rsidP="00DB54CD">
            <w:pPr>
              <w:spacing w:after="0"/>
              <w:ind w:left="540" w:right="-9"/>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Write off</w:t>
            </w:r>
          </w:p>
        </w:tc>
        <w:tc>
          <w:tcPr>
            <w:tcW w:w="1224" w:type="dxa"/>
            <w:tcBorders>
              <w:bottom w:val="single" w:sz="4" w:space="0" w:color="auto"/>
            </w:tcBorders>
          </w:tcPr>
          <w:p w:rsidR="00DB54CD" w:rsidRPr="00EB2151" w:rsidRDefault="00315F43" w:rsidP="00DB54CD">
            <w:pPr>
              <w:spacing w:after="0" w:line="260" w:lineRule="atLeast"/>
              <w:jc w:val="center"/>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tcBorders>
              <w:bottom w:val="single" w:sz="4" w:space="0" w:color="auto"/>
            </w:tcBorders>
            <w:vAlign w:val="bottom"/>
          </w:tcPr>
          <w:p w:rsidR="00DB54CD" w:rsidRPr="00EB2151" w:rsidRDefault="00DB54CD" w:rsidP="00DB54CD">
            <w:pPr>
              <w:tabs>
                <w:tab w:val="decimal" w:pos="1116"/>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9</w:t>
            </w:r>
            <w:r w:rsidRPr="00EB2151">
              <w:rPr>
                <w:rFonts w:ascii="Times New Roman" w:eastAsia="Times New Roman" w:hAnsi="Times New Roman" w:cs="Times New Roman"/>
                <w:sz w:val="20"/>
                <w:szCs w:val="22"/>
                <w:lang w:val="en-GB"/>
              </w:rPr>
              <w:t>,</w:t>
            </w:r>
            <w:r w:rsidR="00B16C13" w:rsidRPr="00B16C13">
              <w:rPr>
                <w:rFonts w:ascii="Times New Roman" w:eastAsia="Times New Roman" w:hAnsi="Times New Roman" w:cs="Angsana New"/>
                <w:sz w:val="20"/>
                <w:szCs w:val="22"/>
              </w:rPr>
              <w:t>000</w:t>
            </w:r>
            <w:r w:rsidRPr="00EB2151">
              <w:rPr>
                <w:rFonts w:ascii="Times New Roman" w:eastAsia="Times New Roman" w:hAnsi="Times New Roman" w:cs="Times New Roman"/>
                <w:sz w:val="20"/>
                <w:szCs w:val="22"/>
                <w:lang w:val="en-GB"/>
              </w:rPr>
              <w:t>)</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cs/>
                <w:lang w:val="en-GB" w:eastAsia="x-none"/>
              </w:rPr>
            </w:pPr>
          </w:p>
        </w:tc>
        <w:tc>
          <w:tcPr>
            <w:tcW w:w="1224" w:type="dxa"/>
            <w:tcBorders>
              <w:bottom w:val="single" w:sz="4" w:space="0" w:color="auto"/>
            </w:tcBorders>
          </w:tcPr>
          <w:p w:rsidR="00DB54CD" w:rsidRPr="00EB2151" w:rsidRDefault="00315F43" w:rsidP="00DB54CD">
            <w:pPr>
              <w:spacing w:after="0" w:line="260" w:lineRule="atLeast"/>
              <w:jc w:val="center"/>
              <w:rPr>
                <w:rFonts w:ascii="Times New Roman" w:eastAsia="Times New Roman" w:hAnsi="Times New Roman" w:cs="Times New Roman"/>
                <w:sz w:val="20"/>
                <w:szCs w:val="22"/>
                <w:cs/>
                <w:lang w:val="en-GB"/>
              </w:rPr>
            </w:pPr>
            <w:r w:rsidRPr="00EB2151">
              <w:rPr>
                <w:rFonts w:ascii="Times New Roman" w:eastAsia="Times New Roman" w:hAnsi="Times New Roman" w:cs="Times New Roman"/>
                <w:sz w:val="20"/>
                <w:szCs w:val="22"/>
                <w:lang w:val="en-GB"/>
              </w:rPr>
              <w:t>-</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tcBorders>
              <w:bottom w:val="single" w:sz="4" w:space="0" w:color="auto"/>
            </w:tcBorders>
          </w:tcPr>
          <w:p w:rsidR="00DB54CD" w:rsidRPr="00EB2151" w:rsidRDefault="00DB54CD" w:rsidP="00DB54CD">
            <w:pPr>
              <w:tabs>
                <w:tab w:val="decimal" w:pos="1030"/>
              </w:tabs>
              <w:spacing w:after="0" w:line="260" w:lineRule="atLeast"/>
              <w:rPr>
                <w:rFonts w:ascii="Times New Roman" w:eastAsia="Times New Roman" w:hAnsi="Times New Roman" w:cs="Times New Roman"/>
                <w:sz w:val="20"/>
                <w:szCs w:val="22"/>
                <w:lang w:val="en-GB"/>
              </w:rPr>
            </w:pPr>
            <w:r w:rsidRPr="00EB2151">
              <w:rPr>
                <w:rFonts w:ascii="Times New Roman" w:eastAsia="Times New Roman" w:hAnsi="Times New Roman" w:cs="Times New Roman"/>
                <w:sz w:val="20"/>
                <w:szCs w:val="22"/>
                <w:lang w:val="en-GB"/>
              </w:rPr>
              <w:t>(</w:t>
            </w:r>
            <w:r w:rsidR="00B16C13" w:rsidRPr="004E378C">
              <w:rPr>
                <w:rFonts w:ascii="Times New Roman" w:eastAsia="Times New Roman" w:hAnsi="Times New Roman" w:cs="Times New Roman"/>
                <w:sz w:val="20"/>
                <w:szCs w:val="22"/>
                <w:lang w:val="en-GB"/>
              </w:rPr>
              <w:t>9</w:t>
            </w:r>
            <w:r w:rsidRPr="00EB2151">
              <w:rPr>
                <w:rFonts w:ascii="Times New Roman" w:eastAsia="Times New Roman" w:hAnsi="Times New Roman" w:cs="Times New Roman"/>
                <w:sz w:val="20"/>
                <w:szCs w:val="22"/>
                <w:lang w:val="en-GB"/>
              </w:rPr>
              <w:t>,</w:t>
            </w:r>
            <w:r w:rsidR="00B16C13" w:rsidRPr="004E378C">
              <w:rPr>
                <w:rFonts w:ascii="Times New Roman" w:eastAsia="Times New Roman" w:hAnsi="Times New Roman" w:cs="Times New Roman"/>
                <w:sz w:val="20"/>
                <w:szCs w:val="22"/>
                <w:lang w:val="en-GB"/>
              </w:rPr>
              <w:t>000</w:t>
            </w:r>
            <w:r w:rsidRPr="00EB2151">
              <w:rPr>
                <w:rFonts w:ascii="Times New Roman" w:eastAsia="Times New Roman" w:hAnsi="Times New Roman" w:cs="Times New Roman"/>
                <w:sz w:val="20"/>
                <w:szCs w:val="22"/>
                <w:lang w:val="en-GB"/>
              </w:rPr>
              <w:t>)</w:t>
            </w:r>
          </w:p>
        </w:tc>
      </w:tr>
      <w:tr w:rsidR="00DB54CD" w:rsidRPr="00EB2151" w:rsidTr="005321B8">
        <w:trPr>
          <w:trHeight w:val="20"/>
        </w:trPr>
        <w:tc>
          <w:tcPr>
            <w:tcW w:w="4410" w:type="dxa"/>
            <w:vAlign w:val="bottom"/>
          </w:tcPr>
          <w:p w:rsidR="00DB54CD" w:rsidRPr="00EB2151" w:rsidRDefault="00DB54CD" w:rsidP="00995F01">
            <w:pPr>
              <w:spacing w:after="0"/>
              <w:ind w:left="540" w:right="-9"/>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Balance as at end of the year</w:t>
            </w:r>
          </w:p>
        </w:tc>
        <w:tc>
          <w:tcPr>
            <w:tcW w:w="1224" w:type="dxa"/>
            <w:tcBorders>
              <w:top w:val="single" w:sz="4" w:space="0" w:color="auto"/>
              <w:bottom w:val="double" w:sz="4" w:space="0" w:color="auto"/>
            </w:tcBorders>
          </w:tcPr>
          <w:p w:rsidR="00DB54CD" w:rsidRPr="00EB2151" w:rsidRDefault="00B16C13" w:rsidP="000320C5">
            <w:pPr>
              <w:tabs>
                <w:tab w:val="decimal" w:pos="988"/>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75</w:t>
            </w:r>
            <w:r w:rsidR="000320C5"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06" w:type="dxa"/>
            <w:tcBorders>
              <w:top w:val="single" w:sz="4" w:space="0" w:color="auto"/>
              <w:bottom w:val="double" w:sz="4" w:space="0" w:color="auto"/>
            </w:tcBorders>
            <w:vAlign w:val="bottom"/>
          </w:tcPr>
          <w:p w:rsidR="00DB54CD" w:rsidRPr="00EB2151" w:rsidRDefault="00B16C13" w:rsidP="00DB54CD">
            <w:pPr>
              <w:tabs>
                <w:tab w:val="decimal" w:pos="1116"/>
              </w:tabs>
              <w:spacing w:after="0" w:line="260" w:lineRule="atLeast"/>
              <w:rPr>
                <w:rFonts w:ascii="Times New Roman" w:eastAsia="Times New Roman" w:hAnsi="Times New Roman" w:cs="Times New Roman"/>
                <w:sz w:val="20"/>
                <w:szCs w:val="22"/>
                <w:lang w:val="en-GB"/>
              </w:rPr>
            </w:pPr>
            <w:r w:rsidRPr="00B16C13">
              <w:rPr>
                <w:rFonts w:ascii="Times New Roman" w:eastAsia="Times New Roman" w:hAnsi="Times New Roman" w:cs="Angsana New"/>
                <w:sz w:val="20"/>
                <w:szCs w:val="22"/>
              </w:rPr>
              <w:t>170</w:t>
            </w:r>
            <w:r w:rsidR="00DB54CD" w:rsidRPr="00EB2151">
              <w:rPr>
                <w:rFonts w:ascii="Times New Roman" w:eastAsia="Times New Roman" w:hAnsi="Times New Roman" w:cs="Times New Roman"/>
                <w:sz w:val="20"/>
                <w:szCs w:val="22"/>
                <w:lang w:val="en-GB"/>
              </w:rPr>
              <w:t>,</w:t>
            </w:r>
            <w:r w:rsidRPr="00B16C13">
              <w:rPr>
                <w:rFonts w:ascii="Times New Roman" w:eastAsia="Times New Roman" w:hAnsi="Times New Roman" w:cs="Angsana New"/>
                <w:sz w:val="20"/>
                <w:szCs w:val="22"/>
              </w:rPr>
              <w:t>000</w:t>
            </w:r>
          </w:p>
        </w:tc>
        <w:tc>
          <w:tcPr>
            <w:tcW w:w="90" w:type="dxa"/>
            <w:vAlign w:val="bottom"/>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224" w:type="dxa"/>
            <w:tcBorders>
              <w:top w:val="single" w:sz="4" w:space="0" w:color="auto"/>
              <w:bottom w:val="double" w:sz="4" w:space="0" w:color="auto"/>
            </w:tcBorders>
          </w:tcPr>
          <w:p w:rsidR="00DB54CD" w:rsidRPr="00EB2151" w:rsidRDefault="00CA10AA" w:rsidP="00CA10AA">
            <w:pPr>
              <w:tabs>
                <w:tab w:val="decimal" w:pos="1028"/>
              </w:tabs>
              <w:spacing w:after="0" w:line="260" w:lineRule="atLeast"/>
              <w:rPr>
                <w:rFonts w:ascii="Times New Roman" w:eastAsia="Times New Roman" w:hAnsi="Times New Roman" w:cs="Times New Roman"/>
                <w:sz w:val="20"/>
                <w:szCs w:val="22"/>
                <w:cs/>
                <w:lang w:val="en-GB"/>
              </w:rPr>
            </w:pPr>
            <w:r>
              <w:rPr>
                <w:rFonts w:ascii="Times New Roman" w:eastAsia="Times New Roman" w:hAnsi="Times New Roman" w:cs="Times New Roman"/>
                <w:sz w:val="20"/>
                <w:szCs w:val="22"/>
                <w:lang w:val="en-GB"/>
              </w:rPr>
              <w:t>75,</w:t>
            </w:r>
            <w:r w:rsidRPr="00CA10AA">
              <w:rPr>
                <w:rFonts w:ascii="Times New Roman" w:eastAsia="Times New Roman" w:hAnsi="Times New Roman" w:cs="Angsana New"/>
                <w:sz w:val="20"/>
                <w:szCs w:val="22"/>
              </w:rPr>
              <w:t>000</w:t>
            </w:r>
          </w:p>
        </w:tc>
        <w:tc>
          <w:tcPr>
            <w:tcW w:w="86" w:type="dxa"/>
          </w:tcPr>
          <w:p w:rsidR="00DB54CD" w:rsidRPr="00EB2151" w:rsidRDefault="00DB54CD" w:rsidP="00DB54CD">
            <w:pPr>
              <w:tabs>
                <w:tab w:val="decimal" w:pos="1220"/>
              </w:tabs>
              <w:spacing w:after="0" w:line="220" w:lineRule="exact"/>
              <w:ind w:right="90"/>
              <w:jc w:val="right"/>
              <w:rPr>
                <w:rFonts w:ascii="Times New Roman" w:eastAsia="Times New Roman" w:hAnsi="Times New Roman" w:cs="Times New Roman"/>
                <w:i/>
                <w:iCs/>
                <w:sz w:val="20"/>
                <w:szCs w:val="22"/>
                <w:lang w:val="en-GB" w:eastAsia="x-none"/>
              </w:rPr>
            </w:pPr>
          </w:p>
        </w:tc>
        <w:tc>
          <w:tcPr>
            <w:tcW w:w="1174" w:type="dxa"/>
            <w:tcBorders>
              <w:top w:val="single" w:sz="4" w:space="0" w:color="auto"/>
              <w:bottom w:val="double" w:sz="4" w:space="0" w:color="auto"/>
            </w:tcBorders>
          </w:tcPr>
          <w:p w:rsidR="00DB54CD" w:rsidRPr="00EB2151" w:rsidRDefault="00B16C13" w:rsidP="00DB54CD">
            <w:pPr>
              <w:tabs>
                <w:tab w:val="decimal" w:pos="1030"/>
              </w:tabs>
              <w:spacing w:after="0" w:line="260" w:lineRule="atLeast"/>
              <w:rPr>
                <w:rFonts w:ascii="Times New Roman" w:eastAsia="Times New Roman" w:hAnsi="Times New Roman" w:cs="Times New Roman"/>
                <w:sz w:val="20"/>
                <w:szCs w:val="22"/>
                <w:lang w:val="en-GB"/>
              </w:rPr>
            </w:pPr>
            <w:r w:rsidRPr="004E378C">
              <w:rPr>
                <w:rFonts w:ascii="Times New Roman" w:eastAsia="Times New Roman" w:hAnsi="Times New Roman" w:cs="Times New Roman"/>
                <w:sz w:val="20"/>
                <w:szCs w:val="22"/>
                <w:lang w:val="en-GB"/>
              </w:rPr>
              <w:t>160</w:t>
            </w:r>
            <w:r w:rsidR="00DB54CD" w:rsidRPr="00EB2151">
              <w:rPr>
                <w:rFonts w:ascii="Times New Roman" w:eastAsia="Times New Roman" w:hAnsi="Times New Roman" w:cs="Times New Roman"/>
                <w:sz w:val="20"/>
                <w:szCs w:val="22"/>
                <w:lang w:val="en-GB"/>
              </w:rPr>
              <w:t>,</w:t>
            </w:r>
            <w:r w:rsidRPr="004E378C">
              <w:rPr>
                <w:rFonts w:ascii="Times New Roman" w:eastAsia="Times New Roman" w:hAnsi="Times New Roman" w:cs="Times New Roman"/>
                <w:sz w:val="20"/>
                <w:szCs w:val="22"/>
                <w:lang w:val="en-GB"/>
              </w:rPr>
              <w:t>000</w:t>
            </w:r>
          </w:p>
        </w:tc>
      </w:tr>
    </w:tbl>
    <w:p w:rsidR="00DB54CD" w:rsidRPr="00EB2151" w:rsidRDefault="00995F01" w:rsidP="00DB54CD">
      <w:pPr>
        <w:spacing w:before="240" w:after="240"/>
        <w:ind w:left="547" w:right="-14"/>
        <w:jc w:val="thaiDistribute"/>
        <w:rPr>
          <w:rFonts w:ascii="Times New Roman" w:eastAsia="Times New Roman" w:hAnsi="Times New Roman" w:cs="Angsana New"/>
          <w:kern w:val="32"/>
          <w:sz w:val="24"/>
          <w:szCs w:val="30"/>
          <w:lang w:eastAsia="x-none"/>
        </w:rPr>
      </w:pPr>
      <w:r>
        <w:rPr>
          <w:rFonts w:ascii="Times New Roman" w:eastAsia="Times New Roman" w:hAnsi="Times New Roman" w:cs="Angsana New"/>
          <w:kern w:val="32"/>
          <w:sz w:val="24"/>
          <w:szCs w:val="30"/>
          <w:lang w:eastAsia="x-none"/>
        </w:rPr>
        <w:t>On</w:t>
      </w:r>
      <w:r w:rsidR="00F463A7" w:rsidRPr="00EB2151">
        <w:rPr>
          <w:rFonts w:ascii="Times New Roman" w:eastAsia="Times New Roman" w:hAnsi="Times New Roman" w:cs="Angsana New"/>
          <w:kern w:val="32"/>
          <w:sz w:val="24"/>
          <w:szCs w:val="30"/>
          <w:lang w:eastAsia="x-none"/>
        </w:rPr>
        <w:t xml:space="preserve"> December </w:t>
      </w:r>
      <w:r w:rsidR="00B16C13" w:rsidRPr="00B16C13">
        <w:rPr>
          <w:rFonts w:ascii="Times New Roman" w:eastAsia="Times New Roman" w:hAnsi="Times New Roman" w:cs="Angsana New"/>
          <w:kern w:val="32"/>
          <w:sz w:val="24"/>
          <w:szCs w:val="30"/>
          <w:lang w:eastAsia="x-none"/>
        </w:rPr>
        <w:t>13</w:t>
      </w:r>
      <w:r w:rsidR="00F463A7" w:rsidRPr="00EB2151">
        <w:rPr>
          <w:rFonts w:ascii="Times New Roman" w:eastAsia="Times New Roman" w:hAnsi="Times New Roman" w:cs="Angsana New"/>
          <w:kern w:val="32"/>
          <w:sz w:val="24"/>
          <w:szCs w:val="30"/>
          <w:lang w:eastAsia="x-none"/>
        </w:rPr>
        <w:t xml:space="preserve">, </w:t>
      </w:r>
      <w:r w:rsidR="00B16C13" w:rsidRPr="00B16C13">
        <w:rPr>
          <w:rFonts w:ascii="Times New Roman" w:eastAsia="Times New Roman" w:hAnsi="Times New Roman" w:cs="Angsana New"/>
          <w:kern w:val="32"/>
          <w:sz w:val="24"/>
          <w:szCs w:val="30"/>
          <w:lang w:eastAsia="x-none"/>
        </w:rPr>
        <w:t>2019</w:t>
      </w:r>
      <w:r w:rsidR="00F463A7" w:rsidRPr="00EB2151">
        <w:rPr>
          <w:rFonts w:ascii="Times New Roman" w:eastAsia="Times New Roman" w:hAnsi="Times New Roman" w:cs="Angsana New"/>
          <w:kern w:val="32"/>
          <w:sz w:val="24"/>
          <w:szCs w:val="30"/>
          <w:lang w:eastAsia="x-none"/>
        </w:rPr>
        <w:t xml:space="preserve">, the Company </w:t>
      </w:r>
      <w:r>
        <w:rPr>
          <w:rFonts w:ascii="Times New Roman" w:eastAsia="Times New Roman" w:hAnsi="Times New Roman" w:cs="Angsana New"/>
          <w:kern w:val="32"/>
          <w:sz w:val="24"/>
          <w:szCs w:val="30"/>
          <w:lang w:eastAsia="x-none"/>
        </w:rPr>
        <w:t xml:space="preserve">have entered into </w:t>
      </w:r>
      <w:r w:rsidR="00CC0D61">
        <w:rPr>
          <w:rFonts w:ascii="Times New Roman" w:eastAsia="Times New Roman" w:hAnsi="Times New Roman" w:cs="Angsana New"/>
          <w:kern w:val="32"/>
          <w:sz w:val="24"/>
          <w:szCs w:val="30"/>
          <w:lang w:eastAsia="x-none"/>
        </w:rPr>
        <w:t xml:space="preserve">ordinary </w:t>
      </w:r>
      <w:r>
        <w:rPr>
          <w:rFonts w:ascii="Times New Roman" w:eastAsia="Times New Roman" w:hAnsi="Times New Roman" w:cs="Angsana New"/>
          <w:kern w:val="32"/>
          <w:sz w:val="24"/>
          <w:szCs w:val="30"/>
          <w:lang w:eastAsia="x-none"/>
        </w:rPr>
        <w:t xml:space="preserve">share purchase agreement with Gold Shores Co., Ltd. to purchase </w:t>
      </w:r>
      <w:r w:rsidR="00B16C13" w:rsidRPr="00B16C13">
        <w:rPr>
          <w:rFonts w:ascii="Times New Roman" w:eastAsia="Times New Roman" w:hAnsi="Times New Roman" w:cs="Angsana New"/>
          <w:kern w:val="32"/>
          <w:sz w:val="24"/>
          <w:szCs w:val="30"/>
          <w:lang w:eastAsia="x-none"/>
        </w:rPr>
        <w:t>318</w:t>
      </w:r>
      <w:r>
        <w:rPr>
          <w:rFonts w:ascii="Times New Roman" w:eastAsia="Times New Roman" w:hAnsi="Times New Roman" w:cs="Angsana New"/>
          <w:kern w:val="32"/>
          <w:sz w:val="24"/>
          <w:szCs w:val="30"/>
          <w:lang w:eastAsia="x-none"/>
        </w:rPr>
        <w:t>,</w:t>
      </w:r>
      <w:r w:rsidR="00B16C13" w:rsidRPr="00B16C13">
        <w:rPr>
          <w:rFonts w:ascii="Times New Roman" w:eastAsia="Times New Roman" w:hAnsi="Times New Roman" w:cs="Angsana New"/>
          <w:kern w:val="32"/>
          <w:sz w:val="24"/>
          <w:szCs w:val="30"/>
          <w:lang w:eastAsia="x-none"/>
        </w:rPr>
        <w:t>997</w:t>
      </w:r>
      <w:r>
        <w:rPr>
          <w:rFonts w:ascii="Times New Roman" w:eastAsia="Times New Roman" w:hAnsi="Times New Roman" w:cs="Angsana New"/>
          <w:kern w:val="32"/>
          <w:sz w:val="24"/>
          <w:szCs w:val="30"/>
          <w:lang w:eastAsia="x-none"/>
        </w:rPr>
        <w:t xml:space="preserve"> ordinary shares, with Baht </w:t>
      </w:r>
      <w:r w:rsidR="00B16C13" w:rsidRPr="00B16C13">
        <w:rPr>
          <w:rFonts w:ascii="Times New Roman" w:eastAsia="Times New Roman" w:hAnsi="Times New Roman" w:cs="Angsana New"/>
          <w:kern w:val="32"/>
          <w:sz w:val="24"/>
          <w:szCs w:val="30"/>
          <w:lang w:eastAsia="x-none"/>
        </w:rPr>
        <w:t>235</w:t>
      </w:r>
      <w:r>
        <w:rPr>
          <w:rFonts w:ascii="Times New Roman" w:eastAsia="Times New Roman" w:hAnsi="Times New Roman" w:cs="Angsana New"/>
          <w:kern w:val="32"/>
          <w:sz w:val="24"/>
          <w:szCs w:val="30"/>
          <w:lang w:eastAsia="x-none"/>
        </w:rPr>
        <w:t>.</w:t>
      </w:r>
      <w:r w:rsidR="00B16C13" w:rsidRPr="00B16C13">
        <w:rPr>
          <w:rFonts w:ascii="Times New Roman" w:eastAsia="Times New Roman" w:hAnsi="Times New Roman" w:cs="Angsana New"/>
          <w:kern w:val="32"/>
          <w:sz w:val="24"/>
          <w:szCs w:val="30"/>
          <w:lang w:eastAsia="x-none"/>
        </w:rPr>
        <w:t>11</w:t>
      </w:r>
      <w:r>
        <w:rPr>
          <w:rFonts w:ascii="Times New Roman" w:eastAsia="Times New Roman" w:hAnsi="Times New Roman" w:cs="Angsana New"/>
          <w:kern w:val="32"/>
          <w:sz w:val="24"/>
          <w:szCs w:val="30"/>
          <w:lang w:eastAsia="x-none"/>
        </w:rPr>
        <w:t xml:space="preserve"> per share, totaling Baht </w:t>
      </w:r>
      <w:r w:rsidR="00B16C13" w:rsidRPr="00B16C13">
        <w:rPr>
          <w:rFonts w:ascii="Times New Roman" w:eastAsia="Times New Roman" w:hAnsi="Times New Roman" w:cs="Angsana New"/>
          <w:kern w:val="32"/>
          <w:sz w:val="24"/>
          <w:szCs w:val="30"/>
          <w:lang w:eastAsia="x-none"/>
        </w:rPr>
        <w:t>75</w:t>
      </w:r>
      <w:r>
        <w:rPr>
          <w:rFonts w:ascii="Times New Roman" w:eastAsia="Times New Roman" w:hAnsi="Times New Roman" w:cs="Angsana New"/>
          <w:kern w:val="32"/>
          <w:sz w:val="24"/>
          <w:szCs w:val="30"/>
          <w:lang w:eastAsia="x-none"/>
        </w:rPr>
        <w:t xml:space="preserve"> million.</w:t>
      </w:r>
      <w:r w:rsidR="00F463A7" w:rsidRPr="00EB2151">
        <w:rPr>
          <w:rFonts w:ascii="Times New Roman" w:eastAsia="Times New Roman" w:hAnsi="Times New Roman" w:cs="Angsana New"/>
          <w:kern w:val="32"/>
          <w:sz w:val="24"/>
          <w:szCs w:val="30"/>
          <w:lang w:eastAsia="x-none"/>
        </w:rPr>
        <w:t xml:space="preserve"> </w:t>
      </w:r>
      <w:r w:rsidR="00A40A74">
        <w:rPr>
          <w:rFonts w:ascii="Times New Roman" w:eastAsia="Times New Roman" w:hAnsi="Times New Roman" w:cs="Angsana New"/>
          <w:kern w:val="32"/>
          <w:sz w:val="24"/>
          <w:szCs w:val="30"/>
          <w:lang w:eastAsia="x-none"/>
        </w:rPr>
        <w:t xml:space="preserve">The </w:t>
      </w:r>
      <w:r w:rsidR="00F463A7" w:rsidRPr="00EB2151">
        <w:rPr>
          <w:rFonts w:ascii="Times New Roman" w:eastAsia="Times New Roman" w:hAnsi="Times New Roman" w:cs="Angsana New"/>
          <w:kern w:val="32"/>
          <w:sz w:val="24"/>
          <w:szCs w:val="30"/>
          <w:lang w:eastAsia="x-none"/>
        </w:rPr>
        <w:t xml:space="preserve">deposit for business diligence amount Baht </w:t>
      </w:r>
      <w:r w:rsidR="00B16C13" w:rsidRPr="00B16C13">
        <w:rPr>
          <w:rFonts w:ascii="Times New Roman" w:eastAsia="Times New Roman" w:hAnsi="Times New Roman" w:cs="Angsana New"/>
          <w:kern w:val="32"/>
          <w:sz w:val="24"/>
          <w:szCs w:val="30"/>
          <w:lang w:eastAsia="x-none"/>
        </w:rPr>
        <w:t>60</w:t>
      </w:r>
      <w:r w:rsidR="00F463A7" w:rsidRPr="00EB2151">
        <w:rPr>
          <w:rFonts w:ascii="Times New Roman" w:eastAsia="Times New Roman" w:hAnsi="Times New Roman" w:cs="Angsana New"/>
          <w:kern w:val="32"/>
          <w:sz w:val="24"/>
          <w:szCs w:val="30"/>
          <w:lang w:eastAsia="x-none"/>
        </w:rPr>
        <w:t xml:space="preserve"> million which was paid on July </w:t>
      </w:r>
      <w:r w:rsidR="00B16C13" w:rsidRPr="00B16C13">
        <w:rPr>
          <w:rFonts w:ascii="Times New Roman" w:eastAsia="Times New Roman" w:hAnsi="Times New Roman" w:cs="Angsana New"/>
          <w:kern w:val="32"/>
          <w:sz w:val="24"/>
          <w:szCs w:val="30"/>
          <w:lang w:eastAsia="x-none"/>
        </w:rPr>
        <w:t>17</w:t>
      </w:r>
      <w:r w:rsidR="00F463A7" w:rsidRPr="00EB2151">
        <w:rPr>
          <w:rFonts w:ascii="Times New Roman" w:eastAsia="Times New Roman" w:hAnsi="Times New Roman" w:cs="Angsana New"/>
          <w:kern w:val="32"/>
          <w:sz w:val="24"/>
          <w:szCs w:val="30"/>
          <w:lang w:eastAsia="x-none"/>
        </w:rPr>
        <w:t xml:space="preserve">, </w:t>
      </w:r>
      <w:r w:rsidR="00B16C13" w:rsidRPr="00B16C13">
        <w:rPr>
          <w:rFonts w:ascii="Times New Roman" w:eastAsia="Times New Roman" w:hAnsi="Times New Roman" w:cs="Angsana New"/>
          <w:kern w:val="32"/>
          <w:sz w:val="24"/>
          <w:szCs w:val="30"/>
          <w:lang w:eastAsia="x-none"/>
        </w:rPr>
        <w:t>2018</w:t>
      </w:r>
      <w:r w:rsidR="00F463A7" w:rsidRPr="00EB2151">
        <w:rPr>
          <w:rFonts w:ascii="Times New Roman" w:eastAsia="Times New Roman" w:hAnsi="Times New Roman" w:cs="Angsana New"/>
          <w:kern w:val="32"/>
          <w:sz w:val="24"/>
          <w:szCs w:val="30"/>
          <w:lang w:eastAsia="x-none"/>
        </w:rPr>
        <w:t xml:space="preserve"> </w:t>
      </w:r>
      <w:r>
        <w:rPr>
          <w:rFonts w:ascii="Times New Roman" w:eastAsia="Times New Roman" w:hAnsi="Times New Roman" w:cs="Angsana New"/>
          <w:kern w:val="32"/>
          <w:sz w:val="24"/>
          <w:szCs w:val="30"/>
          <w:lang w:eastAsia="x-none"/>
        </w:rPr>
        <w:t xml:space="preserve">is part of subscription payment </w:t>
      </w:r>
      <w:r w:rsidR="00F463A7" w:rsidRPr="00EB2151">
        <w:rPr>
          <w:rFonts w:ascii="Times New Roman" w:eastAsia="Times New Roman" w:hAnsi="Times New Roman" w:cs="Angsana New"/>
          <w:kern w:val="32"/>
          <w:sz w:val="24"/>
          <w:szCs w:val="30"/>
          <w:lang w:eastAsia="x-none"/>
        </w:rPr>
        <w:t xml:space="preserve">and </w:t>
      </w:r>
      <w:r>
        <w:rPr>
          <w:rFonts w:ascii="Times New Roman" w:eastAsia="Times New Roman" w:hAnsi="Times New Roman" w:cs="Angsana New"/>
          <w:kern w:val="32"/>
          <w:sz w:val="24"/>
          <w:szCs w:val="30"/>
          <w:lang w:eastAsia="x-none"/>
        </w:rPr>
        <w:t xml:space="preserve">the </w:t>
      </w:r>
      <w:r w:rsidR="00F463A7" w:rsidRPr="00EB2151">
        <w:rPr>
          <w:rFonts w:ascii="Times New Roman" w:eastAsia="Times New Roman" w:hAnsi="Times New Roman" w:cs="Angsana New"/>
          <w:kern w:val="32"/>
          <w:sz w:val="24"/>
          <w:szCs w:val="30"/>
          <w:lang w:eastAsia="x-none"/>
        </w:rPr>
        <w:t xml:space="preserve">remaining </w:t>
      </w:r>
      <w:r>
        <w:rPr>
          <w:rFonts w:ascii="Times New Roman" w:eastAsia="Times New Roman" w:hAnsi="Times New Roman" w:cs="Angsana New"/>
          <w:kern w:val="32"/>
          <w:sz w:val="24"/>
          <w:szCs w:val="30"/>
          <w:lang w:eastAsia="x-none"/>
        </w:rPr>
        <w:t xml:space="preserve">of </w:t>
      </w:r>
      <w:r w:rsidR="00F463A7" w:rsidRPr="00EB2151">
        <w:rPr>
          <w:rFonts w:ascii="Times New Roman" w:eastAsia="Times New Roman" w:hAnsi="Times New Roman" w:cs="Angsana New"/>
          <w:kern w:val="32"/>
          <w:sz w:val="24"/>
          <w:szCs w:val="30"/>
          <w:lang w:eastAsia="x-none"/>
        </w:rPr>
        <w:t xml:space="preserve">Baht </w:t>
      </w:r>
      <w:r w:rsidR="000320C5" w:rsidRPr="00EB2151">
        <w:rPr>
          <w:rFonts w:ascii="Times New Roman" w:eastAsia="Times New Roman" w:hAnsi="Times New Roman" w:cs="Angsana New"/>
          <w:kern w:val="32"/>
          <w:sz w:val="24"/>
          <w:szCs w:val="30"/>
          <w:lang w:eastAsia="x-none"/>
        </w:rPr>
        <w:t xml:space="preserve">                         </w:t>
      </w:r>
      <w:r w:rsidR="00B16C13" w:rsidRPr="00B16C13">
        <w:rPr>
          <w:rFonts w:ascii="Times New Roman" w:eastAsia="Times New Roman" w:hAnsi="Times New Roman" w:cs="Angsana New"/>
          <w:kern w:val="32"/>
          <w:sz w:val="24"/>
          <w:szCs w:val="30"/>
          <w:lang w:eastAsia="x-none"/>
        </w:rPr>
        <w:t>15</w:t>
      </w:r>
      <w:r w:rsidR="00F463A7" w:rsidRPr="00EB2151">
        <w:rPr>
          <w:rFonts w:ascii="Times New Roman" w:eastAsia="Times New Roman" w:hAnsi="Times New Roman" w:cs="Angsana New"/>
          <w:kern w:val="32"/>
          <w:sz w:val="24"/>
          <w:szCs w:val="30"/>
          <w:lang w:eastAsia="x-none"/>
        </w:rPr>
        <w:t xml:space="preserve"> million and </w:t>
      </w:r>
      <w:r>
        <w:rPr>
          <w:rFonts w:ascii="Times New Roman" w:eastAsia="Times New Roman" w:hAnsi="Times New Roman" w:cs="Angsana New"/>
          <w:kern w:val="32"/>
          <w:sz w:val="24"/>
          <w:szCs w:val="30"/>
          <w:lang w:eastAsia="x-none"/>
        </w:rPr>
        <w:t xml:space="preserve">was </w:t>
      </w:r>
      <w:r w:rsidR="00F463A7" w:rsidRPr="00EB2151">
        <w:rPr>
          <w:rFonts w:ascii="Times New Roman" w:eastAsia="Times New Roman" w:hAnsi="Times New Roman" w:cs="Angsana New"/>
          <w:kern w:val="32"/>
          <w:sz w:val="24"/>
          <w:szCs w:val="30"/>
          <w:lang w:eastAsia="x-none"/>
        </w:rPr>
        <w:t xml:space="preserve">paid on December </w:t>
      </w:r>
      <w:r w:rsidR="00B16C13" w:rsidRPr="00B16C13">
        <w:rPr>
          <w:rFonts w:ascii="Times New Roman" w:eastAsia="Times New Roman" w:hAnsi="Times New Roman" w:cs="Angsana New"/>
          <w:kern w:val="32"/>
          <w:sz w:val="24"/>
          <w:szCs w:val="30"/>
          <w:lang w:eastAsia="x-none"/>
        </w:rPr>
        <w:t>18</w:t>
      </w:r>
      <w:r w:rsidR="00F463A7" w:rsidRPr="00EB2151">
        <w:rPr>
          <w:rFonts w:ascii="Times New Roman" w:eastAsia="Times New Roman" w:hAnsi="Times New Roman" w:cs="Angsana New"/>
          <w:kern w:val="32"/>
          <w:sz w:val="24"/>
          <w:szCs w:val="30"/>
          <w:lang w:eastAsia="x-none"/>
        </w:rPr>
        <w:t xml:space="preserve">, </w:t>
      </w:r>
      <w:r w:rsidR="00B16C13" w:rsidRPr="00B16C13">
        <w:rPr>
          <w:rFonts w:ascii="Times New Roman" w:eastAsia="Times New Roman" w:hAnsi="Times New Roman" w:cs="Angsana New"/>
          <w:kern w:val="32"/>
          <w:sz w:val="24"/>
          <w:szCs w:val="30"/>
          <w:lang w:eastAsia="x-none"/>
        </w:rPr>
        <w:t>2019</w:t>
      </w:r>
      <w:r w:rsidR="00F463A7" w:rsidRPr="00EB2151">
        <w:rPr>
          <w:rFonts w:ascii="Times New Roman" w:eastAsia="Times New Roman" w:hAnsi="Times New Roman" w:cs="Angsana New"/>
          <w:kern w:val="32"/>
          <w:sz w:val="24"/>
          <w:szCs w:val="30"/>
          <w:lang w:eastAsia="x-none"/>
        </w:rPr>
        <w:t xml:space="preserve">. Moreover, the Company have not yet received shares certificate </w:t>
      </w:r>
      <w:r>
        <w:rPr>
          <w:rFonts w:ascii="Times New Roman" w:eastAsia="Times New Roman" w:hAnsi="Times New Roman" w:cs="Angsana New"/>
          <w:kern w:val="32"/>
          <w:sz w:val="24"/>
          <w:szCs w:val="30"/>
          <w:lang w:eastAsia="x-none"/>
        </w:rPr>
        <w:t xml:space="preserve">from such company. Therefore, </w:t>
      </w:r>
      <w:r w:rsidR="00F463A7" w:rsidRPr="00EB2151">
        <w:rPr>
          <w:rFonts w:ascii="Times New Roman" w:eastAsia="Times New Roman" w:hAnsi="Times New Roman" w:cs="Angsana New"/>
          <w:kern w:val="32"/>
          <w:sz w:val="24"/>
          <w:szCs w:val="30"/>
          <w:lang w:eastAsia="x-none"/>
        </w:rPr>
        <w:t xml:space="preserve">the Company still maintain this amount as deposit for business due diligence as at December </w:t>
      </w:r>
      <w:r w:rsidR="00B16C13" w:rsidRPr="00B16C13">
        <w:rPr>
          <w:rFonts w:ascii="Times New Roman" w:eastAsia="Times New Roman" w:hAnsi="Times New Roman" w:cs="Angsana New"/>
          <w:kern w:val="32"/>
          <w:sz w:val="24"/>
          <w:szCs w:val="30"/>
          <w:lang w:eastAsia="x-none"/>
        </w:rPr>
        <w:t>31</w:t>
      </w:r>
      <w:r w:rsidR="00F463A7" w:rsidRPr="00EB2151">
        <w:rPr>
          <w:rFonts w:ascii="Times New Roman" w:eastAsia="Times New Roman" w:hAnsi="Times New Roman" w:cs="Angsana New"/>
          <w:kern w:val="32"/>
          <w:sz w:val="24"/>
          <w:szCs w:val="30"/>
          <w:lang w:eastAsia="x-none"/>
        </w:rPr>
        <w:t xml:space="preserve">, </w:t>
      </w:r>
      <w:r w:rsidR="00B16C13" w:rsidRPr="00B16C13">
        <w:rPr>
          <w:rFonts w:ascii="Times New Roman" w:eastAsia="Times New Roman" w:hAnsi="Times New Roman" w:cs="Angsana New"/>
          <w:kern w:val="32"/>
          <w:sz w:val="24"/>
          <w:szCs w:val="30"/>
          <w:lang w:eastAsia="x-none"/>
        </w:rPr>
        <w:t>2019</w:t>
      </w:r>
      <w:r w:rsidR="00F463A7" w:rsidRPr="00EB2151">
        <w:rPr>
          <w:rFonts w:ascii="Times New Roman" w:eastAsia="Times New Roman" w:hAnsi="Times New Roman" w:cs="Angsana New"/>
          <w:kern w:val="32"/>
          <w:sz w:val="24"/>
          <w:szCs w:val="30"/>
          <w:lang w:eastAsia="x-none"/>
        </w:rPr>
        <w:t>.</w:t>
      </w:r>
    </w:p>
    <w:p w:rsidR="00AF3984" w:rsidRPr="00AF3984" w:rsidRDefault="00AF3984" w:rsidP="00AF3984">
      <w:pPr>
        <w:ind w:left="540"/>
        <w:jc w:val="thaiDistribute"/>
        <w:rPr>
          <w:rFonts w:ascii="Times New Roman" w:hAnsi="Times New Roman" w:cs="Times New Roman"/>
          <w:sz w:val="24"/>
          <w:szCs w:val="24"/>
        </w:rPr>
      </w:pPr>
      <w:r w:rsidRPr="00AF3984">
        <w:rPr>
          <w:rFonts w:ascii="Times New Roman" w:hAnsi="Times New Roman" w:cs="Times New Roman"/>
          <w:sz w:val="24"/>
          <w:szCs w:val="24"/>
        </w:rPr>
        <w:t xml:space="preserve">On August </w:t>
      </w:r>
      <w:r w:rsidR="00B16C13" w:rsidRPr="00B16C13">
        <w:rPr>
          <w:rFonts w:ascii="Times New Roman" w:hAnsi="Times New Roman" w:cs="Angsana New"/>
          <w:sz w:val="24"/>
          <w:szCs w:val="24"/>
        </w:rPr>
        <w:t>31</w:t>
      </w:r>
      <w:r w:rsidRPr="00AF3984">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AF3984">
        <w:rPr>
          <w:rFonts w:ascii="Times New Roman" w:hAnsi="Times New Roman" w:cs="Times New Roman"/>
          <w:sz w:val="24"/>
          <w:szCs w:val="24"/>
        </w:rPr>
        <w:t xml:space="preserve">, the Company issued a </w:t>
      </w:r>
      <w:proofErr w:type="spellStart"/>
      <w:r w:rsidRPr="00AF3984">
        <w:rPr>
          <w:rFonts w:ascii="Times New Roman" w:hAnsi="Times New Roman" w:cs="Times New Roman"/>
          <w:sz w:val="24"/>
          <w:szCs w:val="24"/>
        </w:rPr>
        <w:t>cheque</w:t>
      </w:r>
      <w:proofErr w:type="spellEnd"/>
      <w:r w:rsidRPr="00AF3984">
        <w:rPr>
          <w:rFonts w:ascii="Times New Roman" w:hAnsi="Times New Roman" w:cs="Times New Roman"/>
          <w:sz w:val="24"/>
          <w:szCs w:val="24"/>
        </w:rPr>
        <w:t xml:space="preserve"> in accordance with a resolution passed by the Company’s Board of Directors on August </w:t>
      </w:r>
      <w:r w:rsidR="00B16C13" w:rsidRPr="00B16C13">
        <w:rPr>
          <w:rFonts w:ascii="Times New Roman" w:hAnsi="Times New Roman" w:cs="Angsana New"/>
          <w:sz w:val="24"/>
          <w:szCs w:val="24"/>
        </w:rPr>
        <w:t>30</w:t>
      </w:r>
      <w:r w:rsidRPr="00AF3984">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AF3984">
        <w:rPr>
          <w:rFonts w:ascii="Times New Roman" w:hAnsi="Times New Roman" w:cs="Times New Roman"/>
          <w:sz w:val="24"/>
          <w:szCs w:val="24"/>
          <w:cs/>
        </w:rPr>
        <w:t xml:space="preserve"> </w:t>
      </w:r>
      <w:r w:rsidRPr="00AF3984">
        <w:rPr>
          <w:rFonts w:ascii="Times New Roman" w:hAnsi="Times New Roman" w:cs="Times New Roman"/>
          <w:sz w:val="24"/>
          <w:szCs w:val="24"/>
        </w:rPr>
        <w:t xml:space="preserve">approving payment of a Baht </w:t>
      </w:r>
      <w:r w:rsidR="00B16C13" w:rsidRPr="00B16C13">
        <w:rPr>
          <w:rFonts w:ascii="Times New Roman" w:hAnsi="Times New Roman" w:cs="Angsana New"/>
          <w:sz w:val="24"/>
          <w:szCs w:val="24"/>
        </w:rPr>
        <w:t>100</w:t>
      </w:r>
      <w:r w:rsidRPr="00AF3984">
        <w:rPr>
          <w:rFonts w:ascii="Times New Roman" w:hAnsi="Times New Roman" w:cs="Times New Roman"/>
          <w:sz w:val="24"/>
          <w:szCs w:val="24"/>
          <w:cs/>
        </w:rPr>
        <w:t xml:space="preserve"> </w:t>
      </w:r>
      <w:r w:rsidRPr="00AF3984">
        <w:rPr>
          <w:rFonts w:ascii="Times New Roman" w:hAnsi="Times New Roman" w:cs="Times New Roman"/>
          <w:sz w:val="24"/>
          <w:szCs w:val="24"/>
        </w:rPr>
        <w:t xml:space="preserve">million deposit for investigation of the feasibility of a business acquisition to a subsidiary company’s director, who was assigned to study this project opportunity.  In accordance with the terms of a memorandum of understanding between the Company and that director, this deposit was to be returned to the Company within December </w:t>
      </w:r>
      <w:r w:rsidR="00B16C13" w:rsidRPr="00B16C13">
        <w:rPr>
          <w:rFonts w:ascii="Times New Roman" w:hAnsi="Times New Roman" w:cs="Angsana New"/>
          <w:sz w:val="24"/>
          <w:szCs w:val="24"/>
        </w:rPr>
        <w:t>12</w:t>
      </w:r>
      <w:r w:rsidRPr="00AF3984">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Pr="00AF3984">
        <w:rPr>
          <w:rFonts w:ascii="Times New Roman" w:hAnsi="Times New Roman" w:cs="Times New Roman"/>
          <w:sz w:val="24"/>
          <w:szCs w:val="24"/>
          <w:cs/>
        </w:rPr>
        <w:t xml:space="preserve"> </w:t>
      </w:r>
      <w:r w:rsidRPr="00AF3984">
        <w:rPr>
          <w:rFonts w:ascii="Times New Roman" w:hAnsi="Times New Roman" w:cs="Times New Roman"/>
          <w:sz w:val="24"/>
          <w:szCs w:val="24"/>
        </w:rPr>
        <w:t xml:space="preserve">since the business acquisition was not successful. However, that director did not returned the deposit on that date. Subsequently, the Company informed that it received cashier’s </w:t>
      </w:r>
      <w:proofErr w:type="spellStart"/>
      <w:r w:rsidRPr="00AF3984">
        <w:rPr>
          <w:rFonts w:ascii="Times New Roman" w:hAnsi="Times New Roman" w:cs="Times New Roman"/>
          <w:sz w:val="24"/>
          <w:szCs w:val="24"/>
        </w:rPr>
        <w:t>cheques</w:t>
      </w:r>
      <w:proofErr w:type="spellEnd"/>
      <w:r w:rsidRPr="00AF3984">
        <w:rPr>
          <w:rFonts w:ascii="Times New Roman" w:hAnsi="Times New Roman" w:cs="Times New Roman"/>
          <w:sz w:val="24"/>
          <w:szCs w:val="24"/>
        </w:rPr>
        <w:t xml:space="preserve"> refunding this deposit of Baht </w:t>
      </w:r>
      <w:r w:rsidR="00B16C13" w:rsidRPr="00B16C13">
        <w:rPr>
          <w:rFonts w:ascii="Times New Roman" w:hAnsi="Times New Roman" w:cs="Angsana New"/>
          <w:sz w:val="24"/>
          <w:szCs w:val="24"/>
        </w:rPr>
        <w:t>100</w:t>
      </w:r>
      <w:r w:rsidRPr="00AF3984">
        <w:rPr>
          <w:rFonts w:ascii="Times New Roman" w:hAnsi="Times New Roman" w:cs="Times New Roman"/>
          <w:sz w:val="24"/>
          <w:szCs w:val="24"/>
          <w:cs/>
        </w:rPr>
        <w:t xml:space="preserve"> </w:t>
      </w:r>
      <w:r w:rsidRPr="00AF3984">
        <w:rPr>
          <w:rFonts w:ascii="Times New Roman" w:hAnsi="Times New Roman" w:cs="Times New Roman"/>
          <w:sz w:val="24"/>
          <w:szCs w:val="24"/>
        </w:rPr>
        <w:t xml:space="preserve">million on February </w:t>
      </w:r>
      <w:r w:rsidR="00B16C13" w:rsidRPr="00B16C13">
        <w:rPr>
          <w:rFonts w:ascii="Times New Roman" w:hAnsi="Times New Roman" w:cs="Angsana New"/>
          <w:sz w:val="24"/>
          <w:szCs w:val="24"/>
        </w:rPr>
        <w:t>26</w:t>
      </w:r>
      <w:r w:rsidRPr="00AF3984">
        <w:rPr>
          <w:rFonts w:ascii="Times New Roman" w:hAnsi="Times New Roman" w:cs="Times New Roman"/>
          <w:sz w:val="24"/>
          <w:szCs w:val="24"/>
        </w:rPr>
        <w:t xml:space="preserve">, </w:t>
      </w:r>
      <w:r w:rsidR="00B16C13" w:rsidRPr="00B16C13">
        <w:rPr>
          <w:rFonts w:ascii="Times New Roman" w:hAnsi="Times New Roman" w:cs="Angsana New"/>
          <w:sz w:val="24"/>
          <w:szCs w:val="24"/>
        </w:rPr>
        <w:t>2019</w:t>
      </w:r>
      <w:r w:rsidRPr="00AF3984">
        <w:rPr>
          <w:rFonts w:ascii="Times New Roman" w:hAnsi="Times New Roman" w:cs="Times New Roman"/>
          <w:sz w:val="24"/>
          <w:szCs w:val="24"/>
          <w:cs/>
        </w:rPr>
        <w:t xml:space="preserve"> </w:t>
      </w:r>
      <w:r w:rsidRPr="00AF3984">
        <w:rPr>
          <w:rFonts w:ascii="Times New Roman" w:hAnsi="Times New Roman" w:cs="Times New Roman"/>
          <w:sz w:val="24"/>
          <w:szCs w:val="24"/>
        </w:rPr>
        <w:t xml:space="preserve">and February </w:t>
      </w:r>
      <w:r w:rsidR="00B16C13" w:rsidRPr="00B16C13">
        <w:rPr>
          <w:rFonts w:ascii="Times New Roman" w:hAnsi="Times New Roman" w:cs="Angsana New"/>
          <w:sz w:val="24"/>
          <w:szCs w:val="24"/>
        </w:rPr>
        <w:t>27</w:t>
      </w:r>
      <w:r w:rsidRPr="00AF3984">
        <w:rPr>
          <w:rFonts w:ascii="Times New Roman" w:hAnsi="Times New Roman" w:cs="Times New Roman"/>
          <w:sz w:val="24"/>
          <w:szCs w:val="24"/>
        </w:rPr>
        <w:t xml:space="preserve">, </w:t>
      </w:r>
      <w:r w:rsidR="00B16C13" w:rsidRPr="00B16C13">
        <w:rPr>
          <w:rFonts w:ascii="Times New Roman" w:hAnsi="Times New Roman" w:cs="Angsana New"/>
          <w:sz w:val="24"/>
          <w:szCs w:val="24"/>
        </w:rPr>
        <w:t>2019</w:t>
      </w:r>
      <w:r w:rsidRPr="00AF3984">
        <w:rPr>
          <w:rFonts w:ascii="Times New Roman" w:hAnsi="Times New Roman" w:cs="Times New Roman"/>
          <w:sz w:val="24"/>
          <w:szCs w:val="24"/>
          <w:cs/>
        </w:rPr>
        <w:t>.</w:t>
      </w:r>
    </w:p>
    <w:p w:rsidR="000320C5" w:rsidRPr="00EB2151" w:rsidRDefault="00B16C13" w:rsidP="00AF3984">
      <w:pPr>
        <w:spacing w:before="480" w:after="240"/>
        <w:ind w:left="547" w:right="-14" w:hanging="547"/>
        <w:jc w:val="both"/>
        <w:rPr>
          <w:rFonts w:ascii="Times New Roman" w:eastAsia="Times New Roman" w:hAnsi="Times New Roman" w:cs="Angsana New"/>
          <w:b/>
          <w:bCs/>
          <w:sz w:val="24"/>
          <w:szCs w:val="24"/>
        </w:rPr>
      </w:pPr>
      <w:r w:rsidRPr="00B16C13">
        <w:rPr>
          <w:rFonts w:ascii="Times New Roman" w:eastAsia="Times New Roman" w:hAnsi="Times New Roman" w:cs="Angsana New"/>
          <w:b/>
          <w:bCs/>
          <w:sz w:val="24"/>
          <w:szCs w:val="24"/>
        </w:rPr>
        <w:t>22</w:t>
      </w:r>
      <w:r w:rsidR="000320C5" w:rsidRPr="00EB2151">
        <w:rPr>
          <w:rFonts w:ascii="Times New Roman" w:eastAsia="Times New Roman" w:hAnsi="Times New Roman" w:cs="Angsana New"/>
          <w:b/>
          <w:bCs/>
          <w:sz w:val="24"/>
          <w:szCs w:val="24"/>
        </w:rPr>
        <w:t>.</w:t>
      </w:r>
      <w:r w:rsidR="000320C5" w:rsidRPr="00EB2151">
        <w:rPr>
          <w:rFonts w:ascii="Times New Roman" w:eastAsia="Times New Roman" w:hAnsi="Times New Roman" w:cs="Angsana New"/>
          <w:b/>
          <w:bCs/>
          <w:sz w:val="24"/>
          <w:szCs w:val="24"/>
        </w:rPr>
        <w:tab/>
      </w:r>
      <w:r w:rsidR="000320C5" w:rsidRPr="005F0E73">
        <w:rPr>
          <w:rFonts w:ascii="Times New Roman" w:eastAsia="Times New Roman" w:hAnsi="Times New Roman" w:cs="Angsana New"/>
          <w:b/>
          <w:bCs/>
          <w:sz w:val="20"/>
          <w:szCs w:val="20"/>
        </w:rPr>
        <w:t>O</w:t>
      </w:r>
      <w:r w:rsidR="005F0E73" w:rsidRPr="005F0E73">
        <w:rPr>
          <w:rFonts w:ascii="Times New Roman" w:eastAsia="Times New Roman" w:hAnsi="Times New Roman" w:cs="Angsana New"/>
          <w:b/>
          <w:bCs/>
          <w:sz w:val="20"/>
          <w:szCs w:val="20"/>
        </w:rPr>
        <w:t>THER  NON-CURRENT  ASSETS</w:t>
      </w:r>
    </w:p>
    <w:p w:rsidR="008244C9" w:rsidRPr="00EB2151" w:rsidRDefault="008244C9" w:rsidP="008244C9">
      <w:pPr>
        <w:tabs>
          <w:tab w:val="left" w:pos="540"/>
        </w:tabs>
        <w:spacing w:after="240"/>
        <w:ind w:left="54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Other non-current assets 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consisted of the following:</w:t>
      </w:r>
    </w:p>
    <w:p w:rsidR="008244C9" w:rsidRPr="00EB2151" w:rsidRDefault="008244C9" w:rsidP="00441BA9">
      <w:pPr>
        <w:tabs>
          <w:tab w:val="left" w:pos="540"/>
        </w:tabs>
        <w:ind w:left="547" w:right="63"/>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8"/>
          <w:szCs w:val="18"/>
          <w:lang w:val="en-GB"/>
        </w:rPr>
        <w:t>(Unit: Thousand Baht)</w:t>
      </w:r>
    </w:p>
    <w:tbl>
      <w:tblPr>
        <w:tblW w:w="8628" w:type="dxa"/>
        <w:tblInd w:w="558" w:type="dxa"/>
        <w:tblLayout w:type="fixed"/>
        <w:tblCellMar>
          <w:left w:w="0" w:type="dxa"/>
          <w:right w:w="0" w:type="dxa"/>
        </w:tblCellMar>
        <w:tblLook w:val="0000" w:firstRow="0" w:lastRow="0" w:firstColumn="0" w:lastColumn="0" w:noHBand="0" w:noVBand="0"/>
      </w:tblPr>
      <w:tblGrid>
        <w:gridCol w:w="3186"/>
        <w:gridCol w:w="1296"/>
        <w:gridCol w:w="86"/>
        <w:gridCol w:w="1296"/>
        <w:gridCol w:w="86"/>
        <w:gridCol w:w="1296"/>
        <w:gridCol w:w="86"/>
        <w:gridCol w:w="1296"/>
      </w:tblGrid>
      <w:tr w:rsidR="008244C9" w:rsidRPr="00EB2151" w:rsidTr="00441BA9">
        <w:trPr>
          <w:tblHeader/>
        </w:trPr>
        <w:tc>
          <w:tcPr>
            <w:tcW w:w="3186" w:type="dxa"/>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u w:val="single"/>
                <w:lang w:val="en-GB"/>
              </w:rPr>
            </w:pPr>
          </w:p>
        </w:tc>
        <w:tc>
          <w:tcPr>
            <w:tcW w:w="2678" w:type="dxa"/>
            <w:gridSpan w:val="3"/>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86" w:type="dxa"/>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p>
        </w:tc>
        <w:tc>
          <w:tcPr>
            <w:tcW w:w="2678" w:type="dxa"/>
            <w:gridSpan w:val="3"/>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8244C9" w:rsidRPr="00EB2151" w:rsidTr="00441BA9">
        <w:trPr>
          <w:tblHeader/>
        </w:trPr>
        <w:tc>
          <w:tcPr>
            <w:tcW w:w="3186" w:type="dxa"/>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u w:val="single"/>
                <w:lang w:val="en-GB"/>
              </w:rPr>
            </w:pPr>
          </w:p>
        </w:tc>
        <w:tc>
          <w:tcPr>
            <w:tcW w:w="2678" w:type="dxa"/>
            <w:gridSpan w:val="3"/>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86" w:type="dxa"/>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p>
        </w:tc>
        <w:tc>
          <w:tcPr>
            <w:tcW w:w="2678" w:type="dxa"/>
            <w:gridSpan w:val="3"/>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8244C9" w:rsidRPr="00EB2151" w:rsidTr="00441BA9">
        <w:trPr>
          <w:tblHeader/>
        </w:trPr>
        <w:tc>
          <w:tcPr>
            <w:tcW w:w="3186" w:type="dxa"/>
            <w:vAlign w:val="bottom"/>
          </w:tcPr>
          <w:p w:rsidR="008244C9" w:rsidRPr="00EB2151" w:rsidRDefault="008244C9" w:rsidP="008244C9">
            <w:pPr>
              <w:spacing w:after="0"/>
              <w:ind w:left="-18" w:right="-9"/>
              <w:jc w:val="center"/>
              <w:rPr>
                <w:rFonts w:ascii="Times New Roman" w:eastAsia="Times New Roman" w:hAnsi="Times New Roman" w:cs="Times New Roman"/>
                <w:b/>
                <w:bCs/>
                <w:sz w:val="18"/>
                <w:szCs w:val="18"/>
                <w:u w:val="single"/>
                <w:lang w:val="en-GB"/>
              </w:rPr>
            </w:pPr>
          </w:p>
        </w:tc>
        <w:tc>
          <w:tcPr>
            <w:tcW w:w="1296" w:type="dxa"/>
            <w:vAlign w:val="bottom"/>
          </w:tcPr>
          <w:p w:rsidR="008244C9" w:rsidRPr="00EB2151" w:rsidRDefault="00B16C13" w:rsidP="008244C9">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2019</w:t>
            </w:r>
          </w:p>
        </w:tc>
        <w:tc>
          <w:tcPr>
            <w:tcW w:w="86" w:type="dxa"/>
          </w:tcPr>
          <w:p w:rsidR="008244C9" w:rsidRPr="00EB2151" w:rsidRDefault="008244C9" w:rsidP="008244C9">
            <w:pPr>
              <w:spacing w:after="0"/>
              <w:ind w:left="-18" w:right="-9"/>
              <w:jc w:val="center"/>
              <w:rPr>
                <w:rFonts w:ascii="Times New Roman" w:eastAsia="Times New Roman" w:hAnsi="Times New Roman" w:cs="Times New Roman"/>
                <w:b/>
                <w:bCs/>
                <w:sz w:val="18"/>
                <w:szCs w:val="18"/>
              </w:rPr>
            </w:pPr>
          </w:p>
        </w:tc>
        <w:tc>
          <w:tcPr>
            <w:tcW w:w="1296" w:type="dxa"/>
            <w:vAlign w:val="bottom"/>
          </w:tcPr>
          <w:p w:rsidR="008244C9" w:rsidRPr="00EB2151" w:rsidRDefault="00B16C13" w:rsidP="008244C9">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2018</w:t>
            </w:r>
          </w:p>
        </w:tc>
        <w:tc>
          <w:tcPr>
            <w:tcW w:w="86" w:type="dxa"/>
          </w:tcPr>
          <w:p w:rsidR="008244C9" w:rsidRPr="00EB2151" w:rsidRDefault="008244C9" w:rsidP="008244C9">
            <w:pPr>
              <w:spacing w:after="0"/>
              <w:ind w:left="-18" w:right="-9"/>
              <w:jc w:val="center"/>
              <w:rPr>
                <w:rFonts w:ascii="Times New Roman" w:eastAsia="Times New Roman" w:hAnsi="Times New Roman" w:cs="Times New Roman"/>
                <w:b/>
                <w:bCs/>
                <w:sz w:val="18"/>
                <w:szCs w:val="18"/>
              </w:rPr>
            </w:pPr>
          </w:p>
        </w:tc>
        <w:tc>
          <w:tcPr>
            <w:tcW w:w="1296" w:type="dxa"/>
            <w:vAlign w:val="bottom"/>
          </w:tcPr>
          <w:p w:rsidR="008244C9" w:rsidRPr="00EB2151" w:rsidRDefault="00B16C13" w:rsidP="008244C9">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2019</w:t>
            </w:r>
          </w:p>
        </w:tc>
        <w:tc>
          <w:tcPr>
            <w:tcW w:w="86" w:type="dxa"/>
          </w:tcPr>
          <w:p w:rsidR="008244C9" w:rsidRPr="00EB2151" w:rsidRDefault="008244C9" w:rsidP="008244C9">
            <w:pPr>
              <w:spacing w:after="0"/>
              <w:ind w:left="-18" w:right="-9"/>
              <w:jc w:val="center"/>
              <w:rPr>
                <w:rFonts w:ascii="Times New Roman" w:eastAsia="Times New Roman" w:hAnsi="Times New Roman" w:cs="Times New Roman"/>
                <w:b/>
                <w:bCs/>
                <w:sz w:val="18"/>
                <w:szCs w:val="18"/>
              </w:rPr>
            </w:pPr>
          </w:p>
        </w:tc>
        <w:tc>
          <w:tcPr>
            <w:tcW w:w="1296" w:type="dxa"/>
            <w:vAlign w:val="bottom"/>
          </w:tcPr>
          <w:p w:rsidR="008244C9" w:rsidRPr="00EB2151" w:rsidRDefault="00B16C13" w:rsidP="008244C9">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2018</w:t>
            </w:r>
          </w:p>
        </w:tc>
      </w:tr>
      <w:tr w:rsidR="008244C9" w:rsidRPr="00EB2151" w:rsidTr="00441BA9">
        <w:tc>
          <w:tcPr>
            <w:tcW w:w="3186" w:type="dxa"/>
            <w:vAlign w:val="bottom"/>
          </w:tcPr>
          <w:p w:rsidR="008244C9" w:rsidRPr="00EB2151" w:rsidRDefault="008244C9" w:rsidP="008244C9">
            <w:pPr>
              <w:tabs>
                <w:tab w:val="left" w:pos="162"/>
              </w:tabs>
              <w:spacing w:after="0"/>
              <w:ind w:left="162" w:right="-9"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Deposit for project</w:t>
            </w:r>
          </w:p>
        </w:tc>
        <w:tc>
          <w:tcPr>
            <w:tcW w:w="1296" w:type="dxa"/>
            <w:shd w:val="clear" w:color="auto" w:fill="auto"/>
          </w:tcPr>
          <w:p w:rsidR="008244C9" w:rsidRPr="00EB2151" w:rsidRDefault="00B16C13" w:rsidP="008244C9">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46</w:t>
            </w:r>
            <w:r w:rsidR="008244C9"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600</w:t>
            </w:r>
          </w:p>
        </w:tc>
        <w:tc>
          <w:tcPr>
            <w:tcW w:w="86" w:type="dxa"/>
          </w:tcPr>
          <w:p w:rsidR="008244C9" w:rsidRPr="00EB2151" w:rsidRDefault="008244C9" w:rsidP="008244C9">
            <w:pPr>
              <w:tabs>
                <w:tab w:val="decimal" w:pos="972"/>
                <w:tab w:val="decimal" w:pos="1140"/>
              </w:tabs>
              <w:spacing w:after="0"/>
              <w:ind w:right="-9"/>
              <w:rPr>
                <w:rFonts w:ascii="Times New Roman" w:eastAsia="Times New Roman" w:hAnsi="Times New Roman" w:cs="Times New Roman"/>
                <w:sz w:val="18"/>
                <w:szCs w:val="18"/>
              </w:rPr>
            </w:pPr>
          </w:p>
        </w:tc>
        <w:tc>
          <w:tcPr>
            <w:tcW w:w="1296" w:type="dxa"/>
            <w:vAlign w:val="bottom"/>
          </w:tcPr>
          <w:p w:rsidR="008244C9" w:rsidRPr="00EB2151" w:rsidRDefault="008244C9" w:rsidP="008244C9">
            <w:pPr>
              <w:tabs>
                <w:tab w:val="decimal" w:pos="710"/>
              </w:tabs>
              <w:spacing w:after="0"/>
              <w:ind w:right="-9"/>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6" w:type="dxa"/>
          </w:tcPr>
          <w:p w:rsidR="008244C9" w:rsidRPr="00EB2151" w:rsidRDefault="008244C9" w:rsidP="008244C9">
            <w:pPr>
              <w:tabs>
                <w:tab w:val="decimal" w:pos="972"/>
              </w:tabs>
              <w:spacing w:after="0"/>
              <w:ind w:right="-9"/>
              <w:rPr>
                <w:rFonts w:ascii="Times New Roman" w:eastAsia="Times New Roman" w:hAnsi="Times New Roman" w:cs="Times New Roman"/>
                <w:sz w:val="18"/>
                <w:szCs w:val="18"/>
                <w:lang w:val="en-GB"/>
              </w:rPr>
            </w:pPr>
          </w:p>
        </w:tc>
        <w:tc>
          <w:tcPr>
            <w:tcW w:w="1296" w:type="dxa"/>
            <w:shd w:val="clear" w:color="auto" w:fill="auto"/>
            <w:vAlign w:val="bottom"/>
          </w:tcPr>
          <w:p w:rsidR="008244C9" w:rsidRPr="00EB2151" w:rsidRDefault="008244C9" w:rsidP="008244C9">
            <w:pPr>
              <w:tabs>
                <w:tab w:val="decimal" w:pos="71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8244C9" w:rsidRPr="00EB2151" w:rsidRDefault="008244C9" w:rsidP="008244C9">
            <w:pPr>
              <w:tabs>
                <w:tab w:val="decimal" w:pos="972"/>
              </w:tabs>
              <w:spacing w:after="0"/>
              <w:ind w:right="-9"/>
              <w:rPr>
                <w:rFonts w:ascii="Times New Roman" w:eastAsia="Times New Roman" w:hAnsi="Times New Roman" w:cs="Times New Roman"/>
                <w:sz w:val="18"/>
                <w:szCs w:val="18"/>
                <w:lang w:val="en-GB"/>
              </w:rPr>
            </w:pPr>
          </w:p>
        </w:tc>
        <w:tc>
          <w:tcPr>
            <w:tcW w:w="1296" w:type="dxa"/>
            <w:vAlign w:val="bottom"/>
          </w:tcPr>
          <w:p w:rsidR="008244C9" w:rsidRPr="00EB2151" w:rsidRDefault="008244C9" w:rsidP="008244C9">
            <w:pPr>
              <w:tabs>
                <w:tab w:val="decimal" w:pos="71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8244C9" w:rsidRPr="00EB2151" w:rsidTr="00441BA9">
        <w:trPr>
          <w:trHeight w:val="117"/>
        </w:trPr>
        <w:tc>
          <w:tcPr>
            <w:tcW w:w="3186" w:type="dxa"/>
            <w:vAlign w:val="bottom"/>
          </w:tcPr>
          <w:p w:rsidR="008244C9" w:rsidRPr="00EB2151" w:rsidRDefault="008244C9" w:rsidP="008244C9">
            <w:pPr>
              <w:spacing w:after="0"/>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Others</w:t>
            </w:r>
          </w:p>
        </w:tc>
        <w:tc>
          <w:tcPr>
            <w:tcW w:w="1296" w:type="dxa"/>
            <w:tcBorders>
              <w:bottom w:val="single" w:sz="4" w:space="0" w:color="auto"/>
            </w:tcBorders>
            <w:shd w:val="clear" w:color="auto" w:fill="auto"/>
          </w:tcPr>
          <w:p w:rsidR="008244C9" w:rsidRPr="00EB2151" w:rsidRDefault="00B16C13" w:rsidP="008244C9">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w:t>
            </w:r>
            <w:r w:rsidR="008244C9"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034</w:t>
            </w:r>
          </w:p>
        </w:tc>
        <w:tc>
          <w:tcPr>
            <w:tcW w:w="86" w:type="dxa"/>
          </w:tcPr>
          <w:p w:rsidR="008244C9" w:rsidRPr="00EB2151" w:rsidRDefault="008244C9" w:rsidP="008244C9">
            <w:pPr>
              <w:tabs>
                <w:tab w:val="decimal" w:pos="972"/>
              </w:tabs>
              <w:spacing w:after="0"/>
              <w:ind w:right="-9"/>
              <w:rPr>
                <w:rFonts w:ascii="Times New Roman" w:eastAsia="Times New Roman" w:hAnsi="Times New Roman" w:cs="Times New Roman"/>
                <w:sz w:val="18"/>
                <w:szCs w:val="18"/>
              </w:rPr>
            </w:pPr>
          </w:p>
        </w:tc>
        <w:tc>
          <w:tcPr>
            <w:tcW w:w="1296" w:type="dxa"/>
            <w:tcBorders>
              <w:bottom w:val="single" w:sz="4" w:space="0" w:color="auto"/>
            </w:tcBorders>
            <w:vAlign w:val="bottom"/>
          </w:tcPr>
          <w:p w:rsidR="008244C9" w:rsidRPr="00EB2151" w:rsidRDefault="00B16C13" w:rsidP="008244C9">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8244C9"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928</w:t>
            </w:r>
          </w:p>
        </w:tc>
        <w:tc>
          <w:tcPr>
            <w:tcW w:w="86" w:type="dxa"/>
          </w:tcPr>
          <w:p w:rsidR="008244C9" w:rsidRPr="00EB2151" w:rsidRDefault="008244C9" w:rsidP="008244C9">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tcBorders>
              <w:bottom w:val="single" w:sz="4" w:space="0" w:color="auto"/>
            </w:tcBorders>
            <w:shd w:val="clear" w:color="auto" w:fill="auto"/>
          </w:tcPr>
          <w:p w:rsidR="008244C9" w:rsidRPr="00EB2151" w:rsidRDefault="00B16C13" w:rsidP="008244C9">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384</w:t>
            </w:r>
          </w:p>
        </w:tc>
        <w:tc>
          <w:tcPr>
            <w:tcW w:w="86" w:type="dxa"/>
          </w:tcPr>
          <w:p w:rsidR="008244C9" w:rsidRPr="00EB2151" w:rsidRDefault="008244C9" w:rsidP="008244C9">
            <w:pPr>
              <w:tabs>
                <w:tab w:val="decimal" w:pos="972"/>
              </w:tabs>
              <w:spacing w:after="0"/>
              <w:ind w:right="-9"/>
              <w:jc w:val="thaiDistribute"/>
              <w:rPr>
                <w:rFonts w:ascii="Times New Roman" w:eastAsia="Times New Roman" w:hAnsi="Times New Roman" w:cs="Times New Roman"/>
                <w:sz w:val="18"/>
                <w:szCs w:val="18"/>
              </w:rPr>
            </w:pPr>
          </w:p>
        </w:tc>
        <w:tc>
          <w:tcPr>
            <w:tcW w:w="1296" w:type="dxa"/>
            <w:tcBorders>
              <w:bottom w:val="single" w:sz="4" w:space="0" w:color="auto"/>
            </w:tcBorders>
            <w:vAlign w:val="bottom"/>
          </w:tcPr>
          <w:p w:rsidR="008244C9" w:rsidRPr="00EB2151" w:rsidRDefault="00B16C13" w:rsidP="008244C9">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395</w:t>
            </w:r>
          </w:p>
        </w:tc>
      </w:tr>
      <w:tr w:rsidR="008244C9" w:rsidRPr="00EB2151" w:rsidTr="00441BA9">
        <w:tc>
          <w:tcPr>
            <w:tcW w:w="3186" w:type="dxa"/>
            <w:vAlign w:val="bottom"/>
          </w:tcPr>
          <w:p w:rsidR="008244C9" w:rsidRPr="00EB2151" w:rsidRDefault="008244C9" w:rsidP="008244C9">
            <w:pPr>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Total other non-current assets</w:t>
            </w:r>
          </w:p>
        </w:tc>
        <w:tc>
          <w:tcPr>
            <w:tcW w:w="1296" w:type="dxa"/>
            <w:tcBorders>
              <w:top w:val="single" w:sz="4" w:space="0" w:color="auto"/>
              <w:bottom w:val="double" w:sz="4" w:space="0" w:color="auto"/>
            </w:tcBorders>
          </w:tcPr>
          <w:p w:rsidR="008244C9" w:rsidRPr="00EB2151" w:rsidRDefault="00B16C13" w:rsidP="008244C9">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54</w:t>
            </w:r>
            <w:r w:rsidR="008244C9"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634</w:t>
            </w:r>
          </w:p>
        </w:tc>
        <w:tc>
          <w:tcPr>
            <w:tcW w:w="86" w:type="dxa"/>
          </w:tcPr>
          <w:p w:rsidR="008244C9" w:rsidRPr="00EB2151" w:rsidRDefault="008244C9" w:rsidP="008244C9">
            <w:pPr>
              <w:tabs>
                <w:tab w:val="decimal" w:pos="972"/>
              </w:tabs>
              <w:spacing w:after="0"/>
              <w:ind w:right="-9"/>
              <w:rPr>
                <w:rFonts w:ascii="Times New Roman" w:eastAsia="Times New Roman" w:hAnsi="Times New Roman" w:cs="Times New Roman"/>
                <w:sz w:val="18"/>
                <w:szCs w:val="18"/>
              </w:rPr>
            </w:pPr>
          </w:p>
        </w:tc>
        <w:tc>
          <w:tcPr>
            <w:tcW w:w="1296" w:type="dxa"/>
            <w:tcBorders>
              <w:top w:val="single" w:sz="4" w:space="0" w:color="auto"/>
              <w:bottom w:val="double" w:sz="4" w:space="0" w:color="auto"/>
            </w:tcBorders>
          </w:tcPr>
          <w:p w:rsidR="008244C9" w:rsidRPr="00EB2151" w:rsidRDefault="00B16C13" w:rsidP="008244C9">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8244C9"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928</w:t>
            </w:r>
          </w:p>
        </w:tc>
        <w:tc>
          <w:tcPr>
            <w:tcW w:w="86" w:type="dxa"/>
          </w:tcPr>
          <w:p w:rsidR="008244C9" w:rsidRPr="00EB2151" w:rsidRDefault="008244C9" w:rsidP="008244C9">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tcBorders>
              <w:top w:val="single" w:sz="4" w:space="0" w:color="auto"/>
              <w:bottom w:val="double" w:sz="4" w:space="0" w:color="auto"/>
            </w:tcBorders>
          </w:tcPr>
          <w:p w:rsidR="008244C9" w:rsidRPr="00EB2151" w:rsidRDefault="00B16C13" w:rsidP="008244C9">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384</w:t>
            </w:r>
          </w:p>
        </w:tc>
        <w:tc>
          <w:tcPr>
            <w:tcW w:w="86" w:type="dxa"/>
          </w:tcPr>
          <w:p w:rsidR="008244C9" w:rsidRPr="00EB2151" w:rsidRDefault="008244C9" w:rsidP="008244C9">
            <w:pPr>
              <w:tabs>
                <w:tab w:val="decimal" w:pos="972"/>
              </w:tabs>
              <w:spacing w:after="0"/>
              <w:ind w:right="-9"/>
              <w:jc w:val="thaiDistribute"/>
              <w:rPr>
                <w:rFonts w:ascii="Times New Roman" w:eastAsia="Times New Roman" w:hAnsi="Times New Roman" w:cs="Times New Roman"/>
                <w:sz w:val="18"/>
                <w:szCs w:val="18"/>
              </w:rPr>
            </w:pPr>
          </w:p>
        </w:tc>
        <w:tc>
          <w:tcPr>
            <w:tcW w:w="1296" w:type="dxa"/>
            <w:tcBorders>
              <w:top w:val="single" w:sz="4" w:space="0" w:color="auto"/>
              <w:bottom w:val="double" w:sz="4" w:space="0" w:color="auto"/>
            </w:tcBorders>
            <w:vAlign w:val="bottom"/>
          </w:tcPr>
          <w:p w:rsidR="008244C9" w:rsidRPr="00EB2151" w:rsidRDefault="00B16C13" w:rsidP="008244C9">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395</w:t>
            </w:r>
          </w:p>
        </w:tc>
      </w:tr>
    </w:tbl>
    <w:p w:rsidR="000320C5" w:rsidRPr="00EB2151" w:rsidRDefault="001523C7" w:rsidP="000D0CEF">
      <w:pPr>
        <w:spacing w:before="240" w:after="480"/>
        <w:ind w:left="547" w:right="-14"/>
        <w:jc w:val="thaiDistribute"/>
        <w:rPr>
          <w:rFonts w:ascii="Times New Roman" w:eastAsia="Times New Roman" w:hAnsi="Times New Roman" w:cs="Angsana New"/>
          <w:sz w:val="24"/>
          <w:szCs w:val="24"/>
        </w:rPr>
      </w:pPr>
      <w:r w:rsidRPr="00EB2151">
        <w:rPr>
          <w:rFonts w:ascii="Times New Roman" w:eastAsia="Times New Roman" w:hAnsi="Times New Roman" w:cs="Angsana New"/>
          <w:sz w:val="24"/>
          <w:szCs w:val="24"/>
        </w:rPr>
        <w:t xml:space="preserve">During the year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Angsana New"/>
          <w:sz w:val="24"/>
          <w:szCs w:val="24"/>
        </w:rPr>
        <w:t xml:space="preserve">, </w:t>
      </w:r>
      <w:r w:rsidR="00B16C13" w:rsidRPr="00B16C13">
        <w:rPr>
          <w:rFonts w:ascii="Times New Roman" w:eastAsia="Times New Roman" w:hAnsi="Times New Roman" w:cs="Angsana New"/>
          <w:sz w:val="24"/>
          <w:szCs w:val="24"/>
        </w:rPr>
        <w:t>2019</w:t>
      </w:r>
      <w:r w:rsidR="000A5EEA">
        <w:rPr>
          <w:rFonts w:ascii="Times New Roman" w:eastAsia="Times New Roman" w:hAnsi="Times New Roman" w:cs="Angsana New"/>
          <w:sz w:val="24"/>
          <w:szCs w:val="24"/>
        </w:rPr>
        <w:t>, t</w:t>
      </w:r>
      <w:r w:rsidR="000320C5" w:rsidRPr="00EB2151">
        <w:rPr>
          <w:rFonts w:ascii="Times New Roman" w:eastAsia="Times New Roman" w:hAnsi="Times New Roman" w:cs="Angsana New"/>
          <w:sz w:val="24"/>
          <w:szCs w:val="24"/>
        </w:rPr>
        <w:t xml:space="preserve">he subsidiaries of Eco Group Corporation Co., Ltd. have deposited power plants projects in </w:t>
      </w:r>
      <w:r w:rsidR="00B16C13" w:rsidRPr="00B16C13">
        <w:rPr>
          <w:rFonts w:ascii="Times New Roman" w:eastAsia="Times New Roman" w:hAnsi="Times New Roman" w:cs="Angsana New"/>
          <w:sz w:val="24"/>
          <w:szCs w:val="24"/>
        </w:rPr>
        <w:t>3</w:t>
      </w:r>
      <w:r w:rsidR="000320C5" w:rsidRPr="00EB2151">
        <w:rPr>
          <w:rFonts w:ascii="Times New Roman" w:eastAsia="Times New Roman" w:hAnsi="Times New Roman" w:cs="Angsana New"/>
          <w:sz w:val="24"/>
          <w:szCs w:val="24"/>
        </w:rPr>
        <w:t xml:space="preserve"> provinces in the Southern of Thailand with </w:t>
      </w:r>
      <w:r w:rsidR="00B16C13" w:rsidRPr="00B16C13">
        <w:rPr>
          <w:rFonts w:ascii="Times New Roman" w:eastAsia="Times New Roman" w:hAnsi="Times New Roman" w:cs="Angsana New"/>
          <w:sz w:val="24"/>
          <w:szCs w:val="24"/>
        </w:rPr>
        <w:t>3</w:t>
      </w:r>
      <w:r w:rsidR="000320C5" w:rsidRPr="00EB2151">
        <w:rPr>
          <w:rFonts w:ascii="Times New Roman" w:eastAsia="Times New Roman" w:hAnsi="Times New Roman" w:cs="Angsana New"/>
          <w:sz w:val="24"/>
          <w:szCs w:val="24"/>
        </w:rPr>
        <w:t xml:space="preserve"> </w:t>
      </w:r>
      <w:r w:rsidR="000320C5" w:rsidRPr="00CA10AA">
        <w:rPr>
          <w:rFonts w:ascii="Times New Roman" w:eastAsia="Times New Roman" w:hAnsi="Times New Roman" w:cs="Angsana New"/>
          <w:spacing w:val="-4"/>
          <w:sz w:val="24"/>
          <w:szCs w:val="24"/>
        </w:rPr>
        <w:t xml:space="preserve">megawatt amount Baht </w:t>
      </w:r>
      <w:r w:rsidR="00B16C13" w:rsidRPr="00CA10AA">
        <w:rPr>
          <w:rFonts w:ascii="Times New Roman" w:eastAsia="Times New Roman" w:hAnsi="Times New Roman" w:cs="Angsana New"/>
          <w:spacing w:val="-4"/>
          <w:sz w:val="24"/>
          <w:szCs w:val="24"/>
        </w:rPr>
        <w:t>46</w:t>
      </w:r>
      <w:r w:rsidR="000320C5" w:rsidRPr="00CA10AA">
        <w:rPr>
          <w:rFonts w:ascii="Times New Roman" w:eastAsia="Times New Roman" w:hAnsi="Times New Roman" w:cs="Angsana New"/>
          <w:spacing w:val="-4"/>
          <w:sz w:val="24"/>
          <w:szCs w:val="24"/>
        </w:rPr>
        <w:t>.</w:t>
      </w:r>
      <w:r w:rsidR="00B16C13" w:rsidRPr="00CA10AA">
        <w:rPr>
          <w:rFonts w:ascii="Times New Roman" w:eastAsia="Times New Roman" w:hAnsi="Times New Roman" w:cs="Angsana New"/>
          <w:spacing w:val="-4"/>
          <w:sz w:val="24"/>
          <w:szCs w:val="24"/>
        </w:rPr>
        <w:t>6</w:t>
      </w:r>
      <w:r w:rsidR="00CC0D61" w:rsidRPr="00CA10AA">
        <w:rPr>
          <w:rFonts w:ascii="Times New Roman" w:eastAsia="Times New Roman" w:hAnsi="Times New Roman" w:cs="Angsana New"/>
          <w:spacing w:val="-4"/>
          <w:sz w:val="24"/>
          <w:szCs w:val="24"/>
        </w:rPr>
        <w:t>0</w:t>
      </w:r>
      <w:r w:rsidR="000320C5" w:rsidRPr="00CA10AA">
        <w:rPr>
          <w:rFonts w:ascii="Times New Roman" w:eastAsia="Times New Roman" w:hAnsi="Times New Roman" w:cs="Angsana New"/>
          <w:spacing w:val="-4"/>
          <w:sz w:val="24"/>
          <w:szCs w:val="24"/>
        </w:rPr>
        <w:t xml:space="preserve"> million and already deposits for </w:t>
      </w:r>
      <w:r w:rsidR="00B16C13" w:rsidRPr="00CA10AA">
        <w:rPr>
          <w:rFonts w:ascii="Times New Roman" w:eastAsia="Times New Roman" w:hAnsi="Times New Roman" w:cs="Angsana New"/>
          <w:spacing w:val="-4"/>
          <w:sz w:val="24"/>
          <w:szCs w:val="24"/>
        </w:rPr>
        <w:t>10</w:t>
      </w:r>
      <w:r w:rsidR="000320C5" w:rsidRPr="00CA10AA">
        <w:rPr>
          <w:rFonts w:ascii="Times New Roman" w:eastAsia="Times New Roman" w:hAnsi="Times New Roman" w:cs="Angsana New"/>
          <w:spacing w:val="-4"/>
          <w:sz w:val="24"/>
          <w:szCs w:val="24"/>
        </w:rPr>
        <w:t>% of total amount</w:t>
      </w:r>
      <w:r w:rsidRPr="00CA10AA">
        <w:rPr>
          <w:rFonts w:ascii="Times New Roman" w:eastAsia="Times New Roman" w:hAnsi="Times New Roman" w:cs="Angsana New"/>
          <w:spacing w:val="-4"/>
          <w:sz w:val="24"/>
          <w:szCs w:val="24"/>
        </w:rPr>
        <w:t xml:space="preserve"> (</w:t>
      </w:r>
      <w:r w:rsidR="00B16C13" w:rsidRPr="00CA10AA">
        <w:rPr>
          <w:rFonts w:ascii="Times New Roman" w:eastAsia="Times New Roman" w:hAnsi="Times New Roman" w:cs="Angsana New"/>
          <w:spacing w:val="-4"/>
          <w:sz w:val="24"/>
          <w:szCs w:val="24"/>
        </w:rPr>
        <w:t>2018</w:t>
      </w:r>
      <w:r w:rsidR="00472303" w:rsidRPr="00CA10AA">
        <w:rPr>
          <w:rFonts w:ascii="Times New Roman" w:eastAsia="Times New Roman" w:hAnsi="Times New Roman" w:cs="Angsana New"/>
          <w:spacing w:val="-4"/>
          <w:sz w:val="24"/>
          <w:szCs w:val="24"/>
        </w:rPr>
        <w:t xml:space="preserve"> : Nil</w:t>
      </w:r>
      <w:r w:rsidRPr="00CA10AA">
        <w:rPr>
          <w:rFonts w:ascii="Times New Roman" w:eastAsia="Times New Roman" w:hAnsi="Times New Roman" w:cs="Angsana New"/>
          <w:spacing w:val="-4"/>
          <w:sz w:val="24"/>
          <w:szCs w:val="24"/>
        </w:rPr>
        <w:t>)</w:t>
      </w:r>
      <w:r w:rsidR="000A5EEA" w:rsidRPr="00CA10AA">
        <w:rPr>
          <w:rFonts w:ascii="Times New Roman" w:eastAsia="Times New Roman" w:hAnsi="Times New Roman" w:cs="Angsana New"/>
          <w:spacing w:val="-4"/>
          <w:sz w:val="24"/>
          <w:szCs w:val="24"/>
        </w:rPr>
        <w:t>.</w:t>
      </w:r>
    </w:p>
    <w:p w:rsidR="00587E17" w:rsidRDefault="00587E17">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DB54CD">
      <w:pPr>
        <w:spacing w:after="240"/>
        <w:ind w:left="547" w:right="-14" w:hanging="547"/>
        <w:jc w:val="both"/>
        <w:rPr>
          <w:rFonts w:ascii="Times New Roman" w:eastAsia="Times New Roman" w:hAnsi="Times New Roman" w:cs="Times New Roman"/>
          <w:b/>
          <w:bCs/>
          <w:spacing w:val="-4"/>
          <w:sz w:val="20"/>
          <w:szCs w:val="20"/>
          <w:lang w:val="en-GB"/>
        </w:rPr>
      </w:pPr>
      <w:r w:rsidRPr="00B16C13">
        <w:rPr>
          <w:rFonts w:ascii="Times New Roman" w:eastAsia="Times New Roman" w:hAnsi="Times New Roman" w:cs="Angsana New"/>
          <w:b/>
          <w:bCs/>
          <w:sz w:val="24"/>
          <w:szCs w:val="24"/>
        </w:rPr>
        <w:lastRenderedPageBreak/>
        <w:t>23</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cs/>
          <w:lang w:val="en-GB"/>
        </w:rPr>
        <w:tab/>
      </w:r>
      <w:r w:rsidR="00DB54CD" w:rsidRPr="00EB2151">
        <w:rPr>
          <w:rFonts w:ascii="Times New Roman" w:eastAsia="Times New Roman" w:hAnsi="Times New Roman" w:cs="Times New Roman"/>
          <w:b/>
          <w:bCs/>
          <w:spacing w:val="-6"/>
          <w:sz w:val="20"/>
          <w:szCs w:val="20"/>
          <w:lang w:val="en-GB"/>
        </w:rPr>
        <w:t>BANK  OVERDRAFTS  AND  SHORT-TERM  BORROWINGS  FROM  FIANACIAL  INSTITUTIONS</w:t>
      </w:r>
    </w:p>
    <w:p w:rsidR="00DB54CD" w:rsidRPr="00EB2151" w:rsidRDefault="00DB54CD" w:rsidP="00DB54CD">
      <w:pPr>
        <w:tabs>
          <w:tab w:val="left" w:pos="540"/>
        </w:tabs>
        <w:spacing w:after="240"/>
        <w:ind w:left="54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Bank overdrafts and short-term borrowings from financial institutions 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consisted of the following:</w:t>
      </w:r>
    </w:p>
    <w:p w:rsidR="00DB54CD" w:rsidRPr="00EB2151" w:rsidRDefault="00DB54CD" w:rsidP="00EF0CE8">
      <w:pPr>
        <w:tabs>
          <w:tab w:val="left" w:pos="540"/>
        </w:tabs>
        <w:ind w:left="547" w:right="-477"/>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8"/>
          <w:szCs w:val="18"/>
          <w:lang w:val="en-GB"/>
        </w:rPr>
        <w:t>(Unit: Thousand Baht)</w:t>
      </w:r>
    </w:p>
    <w:tbl>
      <w:tblPr>
        <w:tblW w:w="9304" w:type="dxa"/>
        <w:tblInd w:w="540" w:type="dxa"/>
        <w:tblLayout w:type="fixed"/>
        <w:tblCellMar>
          <w:left w:w="0" w:type="dxa"/>
          <w:right w:w="0" w:type="dxa"/>
        </w:tblCellMar>
        <w:tblLook w:val="01E0" w:firstRow="1" w:lastRow="1" w:firstColumn="1" w:lastColumn="1" w:noHBand="0" w:noVBand="0"/>
      </w:tblPr>
      <w:tblGrid>
        <w:gridCol w:w="1962"/>
        <w:gridCol w:w="1152"/>
        <w:gridCol w:w="86"/>
        <w:gridCol w:w="1152"/>
        <w:gridCol w:w="86"/>
        <w:gridCol w:w="1152"/>
        <w:gridCol w:w="86"/>
        <w:gridCol w:w="1152"/>
        <w:gridCol w:w="86"/>
        <w:gridCol w:w="1152"/>
        <w:gridCol w:w="86"/>
        <w:gridCol w:w="1152"/>
      </w:tblGrid>
      <w:tr w:rsidR="00DB54CD" w:rsidRPr="00EB2151" w:rsidTr="005321B8">
        <w:tc>
          <w:tcPr>
            <w:tcW w:w="1962" w:type="dxa"/>
            <w:vAlign w:val="bottom"/>
          </w:tcPr>
          <w:p w:rsidR="00DB54CD" w:rsidRPr="00EB2151" w:rsidRDefault="00DB54CD" w:rsidP="00DB54CD">
            <w:pPr>
              <w:spacing w:after="0"/>
              <w:ind w:right="-9"/>
              <w:jc w:val="thaiDistribute"/>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Interest rate</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cs/>
                <w:lang w:val="en-GB"/>
              </w:rPr>
              <w:t>Consolidated</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Separate</w:t>
            </w:r>
            <w:proofErr w:type="spellEnd"/>
          </w:p>
        </w:tc>
      </w:tr>
      <w:tr w:rsidR="00DB54CD" w:rsidRPr="00EB2151" w:rsidTr="005321B8">
        <w:tc>
          <w:tcPr>
            <w:tcW w:w="1962" w:type="dxa"/>
            <w:vAlign w:val="bottom"/>
          </w:tcPr>
          <w:p w:rsidR="00DB54CD" w:rsidRPr="00EB2151" w:rsidRDefault="00DB54CD" w:rsidP="00DB54CD">
            <w:pPr>
              <w:spacing w:after="0"/>
              <w:ind w:right="-9"/>
              <w:jc w:val="thaiDistribute"/>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w:t>
            </w:r>
            <w:r w:rsidR="00B604A7" w:rsidRPr="00EB2151">
              <w:rPr>
                <w:rFonts w:ascii="Times New Roman" w:eastAsia="Times New Roman" w:hAnsi="Times New Roman" w:cs="Times New Roman"/>
                <w:b/>
                <w:bCs/>
                <w:sz w:val="18"/>
                <w:szCs w:val="18"/>
                <w:lang w:val="en-GB"/>
              </w:rPr>
              <w:t>%</w:t>
            </w:r>
            <w:r w:rsidRPr="00EB2151">
              <w:rPr>
                <w:rFonts w:ascii="Times New Roman" w:eastAsia="Times New Roman" w:hAnsi="Times New Roman" w:cs="Times New Roman"/>
                <w:b/>
                <w:bCs/>
                <w:sz w:val="18"/>
                <w:szCs w:val="18"/>
                <w:lang w:val="en-GB"/>
              </w:rPr>
              <w:t xml:space="preserve"> per annum)</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financial</w:t>
            </w:r>
            <w:proofErr w:type="spellEnd"/>
            <w:r w:rsidRPr="00EB2151">
              <w:rPr>
                <w:rFonts w:ascii="Times New Roman" w:eastAsia="Times New Roman" w:hAnsi="Times New Roman" w:cs="Times New Roman"/>
                <w:b/>
                <w:bCs/>
                <w:sz w:val="18"/>
                <w:szCs w:val="18"/>
                <w:cs/>
                <w:lang w:val="en-GB"/>
              </w:rPr>
              <w:t xml:space="preserve"> </w:t>
            </w:r>
            <w:proofErr w:type="spellStart"/>
            <w:r w:rsidRPr="00EB2151">
              <w:rPr>
                <w:rFonts w:ascii="Times New Roman" w:eastAsia="Times New Roman" w:hAnsi="Times New Roman" w:cs="Times New Roman"/>
                <w:b/>
                <w:bCs/>
                <w:sz w:val="18"/>
                <w:szCs w:val="18"/>
                <w:cs/>
                <w:lang w:val="en-GB"/>
              </w:rPr>
              <w:t>statements</w:t>
            </w:r>
            <w:proofErr w:type="spellEnd"/>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2390" w:type="dxa"/>
            <w:gridSpan w:val="3"/>
            <w:vAlign w:val="bottom"/>
          </w:tcPr>
          <w:p w:rsidR="00DB54CD" w:rsidRPr="00EB2151" w:rsidRDefault="00DB54CD" w:rsidP="00DB54CD">
            <w:pPr>
              <w:spacing w:after="0"/>
              <w:ind w:left="-86" w:right="-9"/>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financial</w:t>
            </w:r>
            <w:proofErr w:type="spellEnd"/>
            <w:r w:rsidRPr="00EB2151">
              <w:rPr>
                <w:rFonts w:ascii="Times New Roman" w:eastAsia="Times New Roman" w:hAnsi="Times New Roman" w:cs="Times New Roman"/>
                <w:b/>
                <w:bCs/>
                <w:sz w:val="18"/>
                <w:szCs w:val="18"/>
                <w:cs/>
                <w:lang w:val="en-GB"/>
              </w:rPr>
              <w:t xml:space="preserve"> </w:t>
            </w:r>
            <w:proofErr w:type="spellStart"/>
            <w:r w:rsidRPr="00EB2151">
              <w:rPr>
                <w:rFonts w:ascii="Times New Roman" w:eastAsia="Times New Roman" w:hAnsi="Times New Roman" w:cs="Times New Roman"/>
                <w:b/>
                <w:bCs/>
                <w:sz w:val="18"/>
                <w:szCs w:val="18"/>
                <w:cs/>
                <w:lang w:val="en-GB"/>
              </w:rPr>
              <w:t>statements</w:t>
            </w:r>
            <w:proofErr w:type="spellEnd"/>
          </w:p>
        </w:tc>
      </w:tr>
      <w:tr w:rsidR="00DB54CD" w:rsidRPr="00EB2151" w:rsidTr="005321B8">
        <w:trPr>
          <w:trHeight w:val="216"/>
        </w:trPr>
        <w:tc>
          <w:tcPr>
            <w:tcW w:w="1962" w:type="dxa"/>
            <w:vAlign w:val="bottom"/>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DB54CD">
            <w:pPr>
              <w:spacing w:after="0"/>
              <w:ind w:right="-9"/>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DB54CD">
            <w:pPr>
              <w:spacing w:after="0"/>
              <w:ind w:right="-9"/>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21396E" w:rsidRPr="00EB2151" w:rsidTr="00764193">
        <w:trPr>
          <w:trHeight w:val="180"/>
        </w:trPr>
        <w:tc>
          <w:tcPr>
            <w:tcW w:w="1962" w:type="dxa"/>
          </w:tcPr>
          <w:p w:rsidR="0021396E" w:rsidRPr="00EB2151" w:rsidRDefault="0021396E" w:rsidP="00DB54CD">
            <w:pPr>
              <w:tabs>
                <w:tab w:val="left" w:pos="360"/>
              </w:tabs>
              <w:spacing w:after="0"/>
              <w:ind w:left="252" w:right="-9" w:hanging="252"/>
              <w:rPr>
                <w:rFonts w:ascii="Times New Roman" w:eastAsia="Times New Roman" w:hAnsi="Times New Roman" w:cs="Times New Roman"/>
                <w:sz w:val="18"/>
                <w:szCs w:val="18"/>
                <w:lang w:val="en-GB"/>
              </w:rPr>
            </w:pPr>
          </w:p>
        </w:tc>
        <w:tc>
          <w:tcPr>
            <w:tcW w:w="1152" w:type="dxa"/>
            <w:shd w:val="clear" w:color="auto" w:fill="auto"/>
          </w:tcPr>
          <w:p w:rsidR="0021396E" w:rsidRPr="00EB2151" w:rsidRDefault="0021396E" w:rsidP="00DB54CD">
            <w:pPr>
              <w:spacing w:after="0"/>
              <w:ind w:left="-108" w:right="-9"/>
              <w:jc w:val="center"/>
              <w:rPr>
                <w:rFonts w:ascii="Times New Roman" w:eastAsia="Times New Roman" w:hAnsi="Times New Roman" w:cs="Times New Roman"/>
                <w:sz w:val="18"/>
                <w:szCs w:val="18"/>
                <w:lang w:val="en-GB"/>
              </w:rPr>
            </w:pPr>
          </w:p>
        </w:tc>
        <w:tc>
          <w:tcPr>
            <w:tcW w:w="86" w:type="dxa"/>
          </w:tcPr>
          <w:p w:rsidR="0021396E" w:rsidRPr="00EB2151" w:rsidRDefault="0021396E" w:rsidP="00DB54CD">
            <w:pPr>
              <w:spacing w:after="0"/>
              <w:ind w:left="-108" w:right="-9"/>
              <w:jc w:val="center"/>
              <w:rPr>
                <w:rFonts w:ascii="Times New Roman" w:eastAsia="Times New Roman" w:hAnsi="Times New Roman" w:cs="Times New Roman"/>
                <w:sz w:val="18"/>
                <w:szCs w:val="18"/>
                <w:lang w:val="en-GB"/>
              </w:rPr>
            </w:pPr>
          </w:p>
        </w:tc>
        <w:tc>
          <w:tcPr>
            <w:tcW w:w="1152" w:type="dxa"/>
          </w:tcPr>
          <w:p w:rsidR="0021396E" w:rsidRPr="00EB2151" w:rsidRDefault="0021396E" w:rsidP="00DB54CD">
            <w:pPr>
              <w:spacing w:after="0"/>
              <w:ind w:left="-108" w:right="-9"/>
              <w:jc w:val="center"/>
              <w:rPr>
                <w:rFonts w:ascii="Times New Roman" w:eastAsia="Times New Roman" w:hAnsi="Times New Roman" w:cs="Times New Roman"/>
                <w:sz w:val="18"/>
                <w:szCs w:val="18"/>
                <w:lang w:val="en-GB"/>
              </w:rPr>
            </w:pPr>
          </w:p>
        </w:tc>
        <w:tc>
          <w:tcPr>
            <w:tcW w:w="86" w:type="dxa"/>
          </w:tcPr>
          <w:p w:rsidR="0021396E" w:rsidRPr="00EB2151" w:rsidRDefault="0021396E"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Pr>
          <w:p w:rsidR="0021396E" w:rsidRPr="00EB2151" w:rsidRDefault="0021396E" w:rsidP="00DB54CD">
            <w:pPr>
              <w:tabs>
                <w:tab w:val="decimal" w:pos="680"/>
              </w:tabs>
              <w:spacing w:after="0"/>
              <w:ind w:right="-9"/>
              <w:rPr>
                <w:rFonts w:ascii="Times New Roman" w:eastAsia="Times New Roman" w:hAnsi="Times New Roman" w:cs="Times New Roman"/>
                <w:sz w:val="18"/>
                <w:szCs w:val="18"/>
                <w:lang w:val="en-GB"/>
              </w:rPr>
            </w:pPr>
          </w:p>
        </w:tc>
        <w:tc>
          <w:tcPr>
            <w:tcW w:w="86" w:type="dxa"/>
          </w:tcPr>
          <w:p w:rsidR="0021396E" w:rsidRPr="00EB2151" w:rsidRDefault="0021396E" w:rsidP="00DB54CD">
            <w:pPr>
              <w:tabs>
                <w:tab w:val="decimal" w:pos="882"/>
              </w:tabs>
              <w:spacing w:after="0"/>
              <w:ind w:right="-9"/>
              <w:jc w:val="center"/>
              <w:rPr>
                <w:rFonts w:ascii="Times New Roman" w:eastAsia="Times New Roman" w:hAnsi="Times New Roman" w:cs="Times New Roman"/>
                <w:sz w:val="18"/>
                <w:szCs w:val="18"/>
                <w:lang w:val="en-GB"/>
              </w:rPr>
            </w:pPr>
          </w:p>
        </w:tc>
        <w:tc>
          <w:tcPr>
            <w:tcW w:w="1152" w:type="dxa"/>
          </w:tcPr>
          <w:p w:rsidR="0021396E" w:rsidRPr="00EB2151" w:rsidRDefault="0021396E" w:rsidP="00DB54CD">
            <w:pPr>
              <w:tabs>
                <w:tab w:val="decimal" w:pos="980"/>
              </w:tabs>
              <w:spacing w:after="0"/>
              <w:ind w:right="-9"/>
              <w:rPr>
                <w:rFonts w:ascii="Times New Roman" w:eastAsia="Times New Roman" w:hAnsi="Times New Roman" w:cs="Angsana New"/>
                <w:sz w:val="18"/>
                <w:szCs w:val="18"/>
              </w:rPr>
            </w:pPr>
          </w:p>
        </w:tc>
        <w:tc>
          <w:tcPr>
            <w:tcW w:w="86" w:type="dxa"/>
          </w:tcPr>
          <w:p w:rsidR="0021396E" w:rsidRPr="00EB2151" w:rsidRDefault="0021396E" w:rsidP="00DB54CD">
            <w:pPr>
              <w:tabs>
                <w:tab w:val="decimal" w:pos="882"/>
              </w:tabs>
              <w:spacing w:after="0"/>
              <w:ind w:right="-9"/>
              <w:jc w:val="center"/>
              <w:rPr>
                <w:rFonts w:ascii="Times New Roman" w:eastAsia="Times New Roman" w:hAnsi="Times New Roman" w:cs="Times New Roman"/>
                <w:sz w:val="18"/>
                <w:szCs w:val="18"/>
                <w:cs/>
                <w:lang w:val="en-GB"/>
              </w:rPr>
            </w:pPr>
          </w:p>
        </w:tc>
        <w:tc>
          <w:tcPr>
            <w:tcW w:w="1152" w:type="dxa"/>
          </w:tcPr>
          <w:p w:rsidR="0021396E" w:rsidRPr="00EB2151" w:rsidRDefault="0021396E" w:rsidP="00DB54CD">
            <w:pPr>
              <w:tabs>
                <w:tab w:val="decimal" w:pos="680"/>
              </w:tabs>
              <w:spacing w:after="0"/>
              <w:ind w:right="-9"/>
              <w:rPr>
                <w:rFonts w:ascii="Times New Roman" w:eastAsia="Times New Roman" w:hAnsi="Times New Roman" w:cs="Times New Roman"/>
                <w:sz w:val="18"/>
                <w:szCs w:val="18"/>
                <w:lang w:val="en-GB"/>
              </w:rPr>
            </w:pPr>
          </w:p>
        </w:tc>
        <w:tc>
          <w:tcPr>
            <w:tcW w:w="86" w:type="dxa"/>
          </w:tcPr>
          <w:p w:rsidR="0021396E" w:rsidRPr="00EB2151" w:rsidRDefault="0021396E" w:rsidP="00DB54CD">
            <w:pPr>
              <w:tabs>
                <w:tab w:val="decimal" w:pos="882"/>
              </w:tabs>
              <w:spacing w:after="0"/>
              <w:ind w:right="-9"/>
              <w:jc w:val="center"/>
              <w:rPr>
                <w:rFonts w:ascii="Times New Roman" w:eastAsia="Times New Roman" w:hAnsi="Times New Roman" w:cs="Times New Roman"/>
                <w:sz w:val="18"/>
                <w:szCs w:val="18"/>
                <w:lang w:val="en-GB"/>
              </w:rPr>
            </w:pPr>
          </w:p>
        </w:tc>
        <w:tc>
          <w:tcPr>
            <w:tcW w:w="1152" w:type="dxa"/>
          </w:tcPr>
          <w:p w:rsidR="0021396E" w:rsidRPr="00EB2151" w:rsidRDefault="0021396E" w:rsidP="00DB54CD">
            <w:pPr>
              <w:tabs>
                <w:tab w:val="decimal" w:pos="680"/>
              </w:tabs>
              <w:spacing w:after="0"/>
              <w:ind w:right="-9"/>
              <w:rPr>
                <w:rFonts w:ascii="Times New Roman" w:eastAsia="Times New Roman" w:hAnsi="Times New Roman" w:cs="Times New Roman"/>
                <w:sz w:val="18"/>
                <w:szCs w:val="18"/>
                <w:lang w:val="en-GB"/>
              </w:rPr>
            </w:pPr>
          </w:p>
        </w:tc>
      </w:tr>
      <w:tr w:rsidR="00DB54CD" w:rsidRPr="00EB2151" w:rsidTr="00764193">
        <w:trPr>
          <w:trHeight w:val="180"/>
        </w:trPr>
        <w:tc>
          <w:tcPr>
            <w:tcW w:w="1962" w:type="dxa"/>
          </w:tcPr>
          <w:p w:rsidR="00DB54CD" w:rsidRPr="00EB2151" w:rsidRDefault="00DB54CD" w:rsidP="00DB54CD">
            <w:pPr>
              <w:tabs>
                <w:tab w:val="left" w:pos="360"/>
              </w:tabs>
              <w:spacing w:after="0"/>
              <w:ind w:left="252" w:right="-9" w:hanging="25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Bank overdrafts</w:t>
            </w:r>
          </w:p>
        </w:tc>
        <w:tc>
          <w:tcPr>
            <w:tcW w:w="1152" w:type="dxa"/>
            <w:shd w:val="clear" w:color="auto" w:fill="auto"/>
          </w:tcPr>
          <w:p w:rsidR="00DB54CD" w:rsidRPr="00EB2151" w:rsidRDefault="00764193" w:rsidP="00DB54CD">
            <w:pPr>
              <w:spacing w:after="0"/>
              <w:ind w:left="-108"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1152" w:type="dxa"/>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MOR</w:t>
            </w:r>
            <w:r w:rsidR="00CC0D61">
              <w:rPr>
                <w:rFonts w:ascii="Times New Roman" w:eastAsia="Times New Roman" w:hAnsi="Times New Roman" w:cs="Times New Roman"/>
                <w:sz w:val="18"/>
                <w:szCs w:val="18"/>
                <w:lang w:val="en-GB"/>
              </w:rPr>
              <w:t xml:space="preserve"> </w:t>
            </w:r>
            <w:r w:rsidRPr="00EB2151">
              <w:rPr>
                <w:rFonts w:ascii="Times New Roman" w:eastAsia="Times New Roman" w:hAnsi="Times New Roman" w:cs="Times New Roman"/>
                <w:sz w:val="18"/>
                <w:szCs w:val="18"/>
                <w:lang w:val="en-GB"/>
              </w:rPr>
              <w:t>-</w:t>
            </w:r>
            <w:r w:rsidR="00CC0D61">
              <w:rPr>
                <w:rFonts w:ascii="Times New Roman" w:eastAsia="Times New Roman" w:hAnsi="Times New Roman" w:cs="Times New Roman"/>
                <w:sz w:val="18"/>
                <w:szCs w:val="18"/>
                <w:lang w:val="en-GB"/>
              </w:rPr>
              <w:t xml:space="preserve"> </w:t>
            </w:r>
            <w:r w:rsidR="00B16C13" w:rsidRPr="00B16C13">
              <w:rPr>
                <w:rFonts w:ascii="Times New Roman" w:eastAsia="Times New Roman" w:hAnsi="Times New Roman" w:cs="Angsana New"/>
                <w:sz w:val="18"/>
                <w:szCs w:val="18"/>
              </w:rPr>
              <w:t>0</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764193" w:rsidP="00DB54CD">
            <w:pPr>
              <w:tabs>
                <w:tab w:val="decimal" w:pos="68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tabs>
                <w:tab w:val="decimal" w:pos="882"/>
              </w:tabs>
              <w:spacing w:after="0"/>
              <w:ind w:right="-9"/>
              <w:jc w:val="center"/>
              <w:rPr>
                <w:rFonts w:ascii="Times New Roman" w:eastAsia="Times New Roman" w:hAnsi="Times New Roman" w:cs="Times New Roman"/>
                <w:sz w:val="18"/>
                <w:szCs w:val="18"/>
                <w:lang w:val="en-GB"/>
              </w:rPr>
            </w:pPr>
          </w:p>
        </w:tc>
        <w:tc>
          <w:tcPr>
            <w:tcW w:w="1152" w:type="dxa"/>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895</w:t>
            </w:r>
          </w:p>
        </w:tc>
        <w:tc>
          <w:tcPr>
            <w:tcW w:w="86" w:type="dxa"/>
          </w:tcPr>
          <w:p w:rsidR="00DB54CD" w:rsidRPr="00EB2151" w:rsidRDefault="00DB54CD" w:rsidP="00DB54CD">
            <w:pPr>
              <w:tabs>
                <w:tab w:val="decimal" w:pos="882"/>
              </w:tabs>
              <w:spacing w:after="0"/>
              <w:ind w:right="-9"/>
              <w:jc w:val="center"/>
              <w:rPr>
                <w:rFonts w:ascii="Times New Roman" w:eastAsia="Times New Roman" w:hAnsi="Times New Roman" w:cs="Times New Roman"/>
                <w:sz w:val="18"/>
                <w:szCs w:val="18"/>
                <w:cs/>
                <w:lang w:val="en-GB"/>
              </w:rPr>
            </w:pPr>
          </w:p>
        </w:tc>
        <w:tc>
          <w:tcPr>
            <w:tcW w:w="1152" w:type="dxa"/>
          </w:tcPr>
          <w:p w:rsidR="00DB54CD" w:rsidRPr="00EB2151" w:rsidRDefault="00764193" w:rsidP="00DB54CD">
            <w:pPr>
              <w:tabs>
                <w:tab w:val="decimal" w:pos="68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tabs>
                <w:tab w:val="decimal" w:pos="882"/>
              </w:tabs>
              <w:spacing w:after="0"/>
              <w:ind w:right="-9"/>
              <w:jc w:val="center"/>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68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764193">
        <w:tc>
          <w:tcPr>
            <w:tcW w:w="1962" w:type="dxa"/>
          </w:tcPr>
          <w:p w:rsidR="00DB54CD" w:rsidRPr="00EB2151" w:rsidRDefault="00DB54CD" w:rsidP="00DB54CD">
            <w:pPr>
              <w:tabs>
                <w:tab w:val="left" w:pos="360"/>
              </w:tabs>
              <w:spacing w:after="0"/>
              <w:ind w:left="252" w:right="-9" w:hanging="25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Short-term borrowings</w:t>
            </w:r>
          </w:p>
        </w:tc>
        <w:tc>
          <w:tcPr>
            <w:tcW w:w="1152" w:type="dxa"/>
            <w:shd w:val="clear" w:color="auto" w:fill="auto"/>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86" w:type="dxa"/>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1152" w:type="dxa"/>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980"/>
              </w:tabs>
              <w:spacing w:after="0"/>
              <w:ind w:right="-9"/>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980"/>
              </w:tabs>
              <w:spacing w:after="0"/>
              <w:ind w:right="-9"/>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cs/>
                <w:lang w:val="en-GB"/>
              </w:rPr>
            </w:pPr>
          </w:p>
        </w:tc>
        <w:tc>
          <w:tcPr>
            <w:tcW w:w="1152" w:type="dxa"/>
          </w:tcPr>
          <w:p w:rsidR="00DB54CD" w:rsidRPr="00EB2151" w:rsidRDefault="00DB54CD" w:rsidP="00DB54CD">
            <w:pPr>
              <w:tabs>
                <w:tab w:val="decimal" w:pos="735"/>
              </w:tabs>
              <w:spacing w:after="0"/>
              <w:ind w:right="-9"/>
              <w:rPr>
                <w:rFonts w:ascii="Times New Roman" w:eastAsia="Times New Roman" w:hAnsi="Times New Roman" w:cs="Times New Roman"/>
                <w:sz w:val="18"/>
                <w:szCs w:val="18"/>
                <w:cs/>
                <w:lang w:val="en-GB"/>
              </w:rPr>
            </w:pPr>
          </w:p>
        </w:tc>
        <w:tc>
          <w:tcPr>
            <w:tcW w:w="86" w:type="dxa"/>
          </w:tcPr>
          <w:p w:rsidR="00DB54CD" w:rsidRPr="00EB2151" w:rsidRDefault="00DB54CD" w:rsidP="00DB54CD">
            <w:pPr>
              <w:tabs>
                <w:tab w:val="decimal" w:pos="735"/>
                <w:tab w:val="decimal" w:pos="88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735"/>
              </w:tabs>
              <w:spacing w:after="0"/>
              <w:ind w:right="-9"/>
              <w:rPr>
                <w:rFonts w:ascii="Times New Roman" w:eastAsia="Times New Roman" w:hAnsi="Times New Roman" w:cs="Times New Roman"/>
                <w:sz w:val="18"/>
                <w:szCs w:val="18"/>
                <w:cs/>
                <w:lang w:val="en-GB"/>
              </w:rPr>
            </w:pPr>
          </w:p>
        </w:tc>
      </w:tr>
      <w:tr w:rsidR="00DB54CD" w:rsidRPr="00EB2151" w:rsidTr="0048454E">
        <w:tc>
          <w:tcPr>
            <w:tcW w:w="1962" w:type="dxa"/>
            <w:vAlign w:val="bottom"/>
          </w:tcPr>
          <w:p w:rsidR="00DB54CD" w:rsidRPr="00EB2151" w:rsidRDefault="00DB54CD" w:rsidP="00DB54CD">
            <w:pPr>
              <w:tabs>
                <w:tab w:val="left" w:pos="360"/>
              </w:tabs>
              <w:spacing w:after="0"/>
              <w:ind w:left="252" w:right="-9" w:hanging="7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from banks</w:t>
            </w:r>
          </w:p>
        </w:tc>
        <w:tc>
          <w:tcPr>
            <w:tcW w:w="1152" w:type="dxa"/>
            <w:shd w:val="clear" w:color="auto" w:fill="auto"/>
            <w:vAlign w:val="bottom"/>
          </w:tcPr>
          <w:p w:rsidR="00DB54CD" w:rsidRPr="00EB2151" w:rsidRDefault="00B16C13" w:rsidP="00A82B2C">
            <w:pPr>
              <w:spacing w:after="0"/>
              <w:ind w:left="-108"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w:t>
            </w:r>
            <w:r w:rsidR="0048454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70</w:t>
            </w:r>
            <w:r w:rsidR="0048454E" w:rsidRPr="00EB2151">
              <w:rPr>
                <w:rFonts w:ascii="Times New Roman" w:eastAsia="Times New Roman" w:hAnsi="Times New Roman" w:cs="Times New Roman"/>
                <w:sz w:val="18"/>
                <w:szCs w:val="18"/>
                <w:lang w:val="en-GB"/>
              </w:rPr>
              <w:t xml:space="preserve"> </w:t>
            </w:r>
            <w:r w:rsidR="00A82B2C">
              <w:rPr>
                <w:rFonts w:ascii="Times New Roman" w:eastAsia="Times New Roman" w:hAnsi="Times New Roman" w:cs="Times New Roman"/>
                <w:sz w:val="18"/>
                <w:szCs w:val="18"/>
                <w:lang w:val="en-GB"/>
              </w:rPr>
              <w:t>-</w:t>
            </w:r>
            <w:r w:rsidR="0048454E" w:rsidRPr="00EB2151">
              <w:rPr>
                <w:rFonts w:ascii="Times New Roman" w:eastAsia="Times New Roman" w:hAnsi="Times New Roman" w:cs="Times New Roman"/>
                <w:sz w:val="18"/>
                <w:szCs w:val="18"/>
                <w:lang w:val="en-GB"/>
              </w:rPr>
              <w:t xml:space="preserve"> </w:t>
            </w:r>
            <w:r w:rsidRPr="00B16C13">
              <w:rPr>
                <w:rFonts w:ascii="Times New Roman" w:eastAsia="Times New Roman" w:hAnsi="Times New Roman" w:cs="Angsana New"/>
                <w:sz w:val="18"/>
                <w:szCs w:val="18"/>
              </w:rPr>
              <w:t>6</w:t>
            </w:r>
            <w:r w:rsidR="0048454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w:t>
            </w:r>
          </w:p>
        </w:tc>
        <w:tc>
          <w:tcPr>
            <w:tcW w:w="86" w:type="dxa"/>
          </w:tcPr>
          <w:p w:rsidR="00DB54CD" w:rsidRPr="00EB2151" w:rsidRDefault="00DB54CD" w:rsidP="00DB54CD">
            <w:pPr>
              <w:spacing w:after="0"/>
              <w:ind w:left="-108" w:right="-9"/>
              <w:jc w:val="center"/>
              <w:rPr>
                <w:rFonts w:ascii="Times New Roman" w:eastAsia="Times New Roman" w:hAnsi="Times New Roman" w:cs="Times New Roman"/>
                <w:sz w:val="16"/>
                <w:szCs w:val="16"/>
                <w:lang w:val="en-GB"/>
              </w:rPr>
            </w:pPr>
          </w:p>
        </w:tc>
        <w:tc>
          <w:tcPr>
            <w:tcW w:w="1152" w:type="dxa"/>
            <w:vAlign w:val="bottom"/>
          </w:tcPr>
          <w:p w:rsidR="00DB54CD" w:rsidRPr="00EB2151" w:rsidRDefault="00B16C13" w:rsidP="00DB54CD">
            <w:pPr>
              <w:spacing w:after="0"/>
              <w:ind w:left="-108"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05</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75</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Borders>
              <w:bottom w:val="sing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110</w:t>
            </w:r>
            <w:r w:rsidR="0076419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Borders>
              <w:bottom w:val="sing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cs/>
                <w:lang w:val="en-GB"/>
              </w:rPr>
            </w:pPr>
          </w:p>
        </w:tc>
        <w:tc>
          <w:tcPr>
            <w:tcW w:w="1152" w:type="dxa"/>
            <w:tcBorders>
              <w:bottom w:val="sing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70</w:t>
            </w:r>
            <w:r w:rsidR="0076419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86" w:type="dxa"/>
          </w:tcPr>
          <w:p w:rsidR="00DB54CD" w:rsidRPr="00EB2151" w:rsidRDefault="00DB54CD" w:rsidP="00DB54CD">
            <w:pPr>
              <w:tabs>
                <w:tab w:val="decimal" w:pos="882"/>
                <w:tab w:val="decimal" w:pos="980"/>
              </w:tabs>
              <w:spacing w:after="0"/>
              <w:ind w:right="-9"/>
              <w:jc w:val="thaiDistribute"/>
              <w:rPr>
                <w:rFonts w:ascii="Times New Roman" w:eastAsia="Times New Roman" w:hAnsi="Times New Roman" w:cs="Times New Roman"/>
                <w:sz w:val="18"/>
                <w:szCs w:val="18"/>
                <w:lang w:val="en-GB"/>
              </w:rPr>
            </w:pPr>
          </w:p>
        </w:tc>
        <w:tc>
          <w:tcPr>
            <w:tcW w:w="1152" w:type="dxa"/>
            <w:tcBorders>
              <w:bottom w:val="sing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67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r>
      <w:tr w:rsidR="00DB54CD" w:rsidRPr="00EB2151" w:rsidTr="005321B8">
        <w:tc>
          <w:tcPr>
            <w:tcW w:w="1962" w:type="dxa"/>
            <w:vAlign w:val="bottom"/>
          </w:tcPr>
          <w:p w:rsidR="00DB54CD" w:rsidRPr="00EB2151" w:rsidRDefault="00DB54CD" w:rsidP="00DB54CD">
            <w:pPr>
              <w:tabs>
                <w:tab w:val="left" w:pos="360"/>
              </w:tabs>
              <w:spacing w:after="0"/>
              <w:ind w:left="252" w:right="-9" w:hanging="25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52" w:type="dxa"/>
            <w:vAlign w:val="bottom"/>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86" w:type="dxa"/>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1152" w:type="dxa"/>
            <w:vAlign w:val="bottom"/>
          </w:tcPr>
          <w:p w:rsidR="00DB54CD" w:rsidRPr="00EB2151" w:rsidRDefault="00DB54CD" w:rsidP="00DB54CD">
            <w:pPr>
              <w:spacing w:after="0"/>
              <w:ind w:left="-108" w:right="-9"/>
              <w:jc w:val="center"/>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110</w:t>
            </w:r>
            <w:r w:rsidR="001655B5"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130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395</w:t>
            </w:r>
          </w:p>
        </w:tc>
        <w:tc>
          <w:tcPr>
            <w:tcW w:w="86" w:type="dxa"/>
          </w:tcPr>
          <w:p w:rsidR="00DB54CD" w:rsidRPr="00EB2151" w:rsidRDefault="00DB54CD" w:rsidP="00DB54CD">
            <w:pPr>
              <w:tabs>
                <w:tab w:val="decimal" w:pos="882"/>
              </w:tabs>
              <w:spacing w:after="0"/>
              <w:ind w:right="-9"/>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70</w:t>
            </w:r>
            <w:r w:rsidR="0076419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c>
          <w:tcPr>
            <w:tcW w:w="86" w:type="dxa"/>
          </w:tcPr>
          <w:p w:rsidR="00DB54CD" w:rsidRPr="00EB2151" w:rsidRDefault="00DB54CD" w:rsidP="00DB54CD">
            <w:pPr>
              <w:tabs>
                <w:tab w:val="decimal" w:pos="882"/>
                <w:tab w:val="decimal" w:pos="980"/>
              </w:tabs>
              <w:spacing w:after="0"/>
              <w:ind w:right="-9"/>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DB54CD">
            <w:pPr>
              <w:tabs>
                <w:tab w:val="decimal" w:pos="98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500</w:t>
            </w:r>
          </w:p>
        </w:tc>
      </w:tr>
    </w:tbl>
    <w:p w:rsidR="00DB54CD" w:rsidRPr="00EB2151" w:rsidRDefault="00B16C13" w:rsidP="00DB54CD">
      <w:pPr>
        <w:tabs>
          <w:tab w:val="left" w:pos="540"/>
        </w:tabs>
        <w:spacing w:before="480" w:after="240"/>
        <w:ind w:left="547" w:right="-9" w:hanging="547"/>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t>24</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TRADE  AND  OTHER  CURRENT  PAYABLES</w:t>
      </w:r>
    </w:p>
    <w:p w:rsidR="00DB54CD" w:rsidRPr="00EB2151" w:rsidRDefault="00DB54CD" w:rsidP="00DB54CD">
      <w:pPr>
        <w:tabs>
          <w:tab w:val="left" w:pos="540"/>
        </w:tabs>
        <w:spacing w:after="240"/>
        <w:ind w:left="540"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Trade and other current payables as at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consisted of the following:</w:t>
      </w:r>
    </w:p>
    <w:p w:rsidR="00DB54CD" w:rsidRPr="00EB2151" w:rsidRDefault="00DB54CD" w:rsidP="00DB54CD">
      <w:pPr>
        <w:tabs>
          <w:tab w:val="left" w:pos="540"/>
        </w:tabs>
        <w:ind w:left="547" w:right="-477"/>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8"/>
          <w:szCs w:val="18"/>
          <w:lang w:val="en-GB"/>
        </w:rPr>
        <w:t>(Unit: Thousand Baht)</w:t>
      </w:r>
    </w:p>
    <w:tbl>
      <w:tblPr>
        <w:tblW w:w="9294" w:type="dxa"/>
        <w:tblInd w:w="558" w:type="dxa"/>
        <w:tblLayout w:type="fixed"/>
        <w:tblCellMar>
          <w:left w:w="0" w:type="dxa"/>
          <w:right w:w="0" w:type="dxa"/>
        </w:tblCellMar>
        <w:tblLook w:val="0000" w:firstRow="0" w:lastRow="0" w:firstColumn="0" w:lastColumn="0" w:noHBand="0" w:noVBand="0"/>
      </w:tblPr>
      <w:tblGrid>
        <w:gridCol w:w="3852"/>
        <w:gridCol w:w="1296"/>
        <w:gridCol w:w="86"/>
        <w:gridCol w:w="1296"/>
        <w:gridCol w:w="86"/>
        <w:gridCol w:w="1296"/>
        <w:gridCol w:w="86"/>
        <w:gridCol w:w="1296"/>
      </w:tblGrid>
      <w:tr w:rsidR="00DB54CD" w:rsidRPr="00EB2151" w:rsidTr="005321B8">
        <w:trPr>
          <w:tblHeader/>
        </w:trPr>
        <w:tc>
          <w:tcPr>
            <w:tcW w:w="3852" w:type="dxa"/>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u w:val="single"/>
                <w:lang w:val="en-GB"/>
              </w:rPr>
            </w:pPr>
          </w:p>
        </w:tc>
        <w:tc>
          <w:tcPr>
            <w:tcW w:w="2678"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p>
        </w:tc>
        <w:tc>
          <w:tcPr>
            <w:tcW w:w="2678"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DB54CD" w:rsidRPr="00EB2151" w:rsidTr="005321B8">
        <w:trPr>
          <w:tblHeader/>
        </w:trPr>
        <w:tc>
          <w:tcPr>
            <w:tcW w:w="3852" w:type="dxa"/>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u w:val="single"/>
                <w:lang w:val="en-GB"/>
              </w:rPr>
            </w:pPr>
          </w:p>
        </w:tc>
        <w:tc>
          <w:tcPr>
            <w:tcW w:w="2678"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p>
        </w:tc>
        <w:tc>
          <w:tcPr>
            <w:tcW w:w="2678"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rPr>
          <w:tblHeader/>
        </w:trPr>
        <w:tc>
          <w:tcPr>
            <w:tcW w:w="3852" w:type="dxa"/>
            <w:vAlign w:val="bottom"/>
          </w:tcPr>
          <w:p w:rsidR="00DB54CD" w:rsidRPr="00EB2151" w:rsidRDefault="00DB54CD" w:rsidP="00DB54CD">
            <w:pPr>
              <w:spacing w:after="0"/>
              <w:ind w:left="-18" w:right="-9"/>
              <w:jc w:val="center"/>
              <w:rPr>
                <w:rFonts w:ascii="Times New Roman" w:eastAsia="Times New Roman" w:hAnsi="Times New Roman" w:cs="Times New Roman"/>
                <w:b/>
                <w:bCs/>
                <w:sz w:val="18"/>
                <w:szCs w:val="18"/>
                <w:u w:val="single"/>
                <w:lang w:val="en-GB"/>
              </w:rPr>
            </w:pPr>
          </w:p>
        </w:tc>
        <w:tc>
          <w:tcPr>
            <w:tcW w:w="1296"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18"/>
                <w:szCs w:val="18"/>
              </w:rPr>
            </w:pPr>
          </w:p>
        </w:tc>
        <w:tc>
          <w:tcPr>
            <w:tcW w:w="1296"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2018</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18"/>
                <w:szCs w:val="18"/>
              </w:rPr>
            </w:pPr>
          </w:p>
        </w:tc>
        <w:tc>
          <w:tcPr>
            <w:tcW w:w="1296"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18"/>
                <w:szCs w:val="18"/>
              </w:rPr>
            </w:pPr>
          </w:p>
        </w:tc>
        <w:tc>
          <w:tcPr>
            <w:tcW w:w="1296"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18"/>
                <w:szCs w:val="18"/>
                <w:u w:val="single"/>
                <w:cs/>
                <w:lang w:val="en-GB"/>
              </w:rPr>
            </w:pPr>
            <w:r w:rsidRPr="00B16C13">
              <w:rPr>
                <w:rFonts w:ascii="Times New Roman" w:eastAsia="Times New Roman" w:hAnsi="Times New Roman" w:cs="Angsana New"/>
                <w:b/>
                <w:bCs/>
                <w:sz w:val="18"/>
                <w:szCs w:val="18"/>
              </w:rPr>
              <w:t>2018</w:t>
            </w:r>
          </w:p>
        </w:tc>
      </w:tr>
      <w:tr w:rsidR="00DB54CD" w:rsidRPr="00EB2151" w:rsidTr="005321B8">
        <w:tc>
          <w:tcPr>
            <w:tcW w:w="3852" w:type="dxa"/>
            <w:vAlign w:val="bottom"/>
          </w:tcPr>
          <w:p w:rsidR="00DB54CD" w:rsidRPr="00EB2151" w:rsidRDefault="00DB54CD" w:rsidP="00DB54CD">
            <w:pPr>
              <w:tabs>
                <w:tab w:val="left" w:pos="162"/>
              </w:tabs>
              <w:spacing w:after="0"/>
              <w:ind w:left="162" w:right="-9"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Trade payables - related parties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796</w:t>
            </w:r>
          </w:p>
        </w:tc>
        <w:tc>
          <w:tcPr>
            <w:tcW w:w="86" w:type="dxa"/>
          </w:tcPr>
          <w:p w:rsidR="00DB54CD" w:rsidRPr="00EB2151" w:rsidRDefault="00DB54CD" w:rsidP="00DB54CD">
            <w:pPr>
              <w:tabs>
                <w:tab w:val="decimal" w:pos="972"/>
                <w:tab w:val="decimal" w:pos="1140"/>
              </w:tabs>
              <w:spacing w:after="0"/>
              <w:ind w:right="-9"/>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878</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lang w:val="en-GB"/>
              </w:rPr>
            </w:pPr>
          </w:p>
        </w:tc>
        <w:tc>
          <w:tcPr>
            <w:tcW w:w="1296" w:type="dxa"/>
            <w:shd w:val="clear" w:color="auto" w:fill="auto"/>
            <w:vAlign w:val="bottom"/>
          </w:tcPr>
          <w:p w:rsidR="00DB54CD" w:rsidRPr="00EB2151" w:rsidRDefault="0079527E" w:rsidP="00DB54CD">
            <w:pPr>
              <w:tabs>
                <w:tab w:val="decimal" w:pos="71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lang w:val="en-GB"/>
              </w:rPr>
            </w:pPr>
          </w:p>
        </w:tc>
        <w:tc>
          <w:tcPr>
            <w:tcW w:w="1296" w:type="dxa"/>
            <w:vAlign w:val="bottom"/>
          </w:tcPr>
          <w:p w:rsidR="00DB54CD" w:rsidRPr="00EB2151" w:rsidRDefault="00DB54CD" w:rsidP="00DB54CD">
            <w:pPr>
              <w:tabs>
                <w:tab w:val="decimal" w:pos="71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852" w:type="dxa"/>
            <w:vAlign w:val="bottom"/>
          </w:tcPr>
          <w:p w:rsidR="00DB54CD" w:rsidRPr="00EB2151" w:rsidRDefault="00DB54CD" w:rsidP="00DB54CD">
            <w:pPr>
              <w:tabs>
                <w:tab w:val="left" w:pos="162"/>
              </w:tabs>
              <w:spacing w:after="0"/>
              <w:ind w:left="162" w:right="-9"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Trade payables - non-related parties</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58</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829</w:t>
            </w:r>
          </w:p>
        </w:tc>
        <w:tc>
          <w:tcPr>
            <w:tcW w:w="86" w:type="dxa"/>
          </w:tcPr>
          <w:p w:rsidR="00DB54CD" w:rsidRPr="00EB2151" w:rsidRDefault="00DB54CD" w:rsidP="00DB54CD">
            <w:pPr>
              <w:tabs>
                <w:tab w:val="decimal" w:pos="972"/>
                <w:tab w:val="decimal" w:pos="1140"/>
              </w:tabs>
              <w:spacing w:after="0"/>
              <w:ind w:right="-9"/>
              <w:rPr>
                <w:rFonts w:ascii="Times New Roman" w:eastAsia="Times New Roman" w:hAnsi="Times New Roman" w:cs="Times New Roman"/>
                <w:sz w:val="18"/>
                <w:szCs w:val="18"/>
              </w:rPr>
            </w:pPr>
          </w:p>
        </w:tc>
        <w:tc>
          <w:tcPr>
            <w:tcW w:w="1296" w:type="dxa"/>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37</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422</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vAlign w:val="bottom"/>
          </w:tcPr>
          <w:p w:rsidR="00DB54CD" w:rsidRPr="00EB2151" w:rsidRDefault="0079527E" w:rsidP="00DB54CD">
            <w:pPr>
              <w:tabs>
                <w:tab w:val="decimal" w:pos="710"/>
              </w:tabs>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vAlign w:val="bottom"/>
          </w:tcPr>
          <w:p w:rsidR="00DB54CD" w:rsidRPr="00EB2151" w:rsidRDefault="00DB54CD" w:rsidP="00DB54CD">
            <w:pPr>
              <w:tabs>
                <w:tab w:val="decimal" w:pos="710"/>
              </w:tabs>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321B8">
        <w:tc>
          <w:tcPr>
            <w:tcW w:w="3852" w:type="dxa"/>
            <w:vAlign w:val="bottom"/>
          </w:tcPr>
          <w:p w:rsidR="00DB54CD" w:rsidRPr="00EB2151" w:rsidRDefault="00DB54CD" w:rsidP="00DB54CD">
            <w:pPr>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Other payables - related parties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57</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245</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rPr>
            </w:pPr>
          </w:p>
        </w:tc>
        <w:tc>
          <w:tcPr>
            <w:tcW w:w="1296" w:type="dxa"/>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48</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000</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57</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245</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DB54CD" w:rsidRPr="00EB2151" w:rsidTr="005321B8">
        <w:tc>
          <w:tcPr>
            <w:tcW w:w="3852" w:type="dxa"/>
            <w:vAlign w:val="bottom"/>
          </w:tcPr>
          <w:p w:rsidR="00DB54CD" w:rsidRPr="00EB2151" w:rsidRDefault="00DB54CD" w:rsidP="00DB54CD">
            <w:pPr>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Other payables - non-related parties</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heme="minorBidi"/>
                <w:sz w:val="18"/>
                <w:szCs w:val="18"/>
              </w:rPr>
            </w:pPr>
            <w:r w:rsidRPr="00B16C13">
              <w:rPr>
                <w:rFonts w:ascii="Times New Roman" w:eastAsia="Times New Roman" w:hAnsi="Times New Roman" w:cstheme="minorBidi"/>
                <w:sz w:val="18"/>
                <w:szCs w:val="18"/>
              </w:rPr>
              <w:t>17</w:t>
            </w:r>
            <w:r w:rsidR="001655B5" w:rsidRPr="00EB2151">
              <w:rPr>
                <w:rFonts w:ascii="Times New Roman" w:eastAsia="Times New Roman" w:hAnsi="Times New Roman" w:cstheme="minorBidi"/>
                <w:sz w:val="18"/>
                <w:szCs w:val="18"/>
              </w:rPr>
              <w:t>,</w:t>
            </w:r>
            <w:r w:rsidRPr="00B16C13">
              <w:rPr>
                <w:rFonts w:ascii="Times New Roman" w:eastAsia="Times New Roman" w:hAnsi="Times New Roman" w:cstheme="minorBidi"/>
                <w:sz w:val="18"/>
                <w:szCs w:val="18"/>
              </w:rPr>
              <w:t>816</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rPr>
            </w:pPr>
          </w:p>
        </w:tc>
        <w:tc>
          <w:tcPr>
            <w:tcW w:w="1296" w:type="dxa"/>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15</w:t>
            </w:r>
            <w:r w:rsidR="00DB54CD"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094</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cs/>
                <w:lang w:val="en-GB"/>
              </w:rPr>
            </w:pPr>
          </w:p>
        </w:tc>
        <w:tc>
          <w:tcPr>
            <w:tcW w:w="1296" w:type="dxa"/>
            <w:shd w:val="clear" w:color="auto" w:fill="auto"/>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EA0EB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273</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822</w:t>
            </w:r>
          </w:p>
        </w:tc>
      </w:tr>
      <w:tr w:rsidR="00DB54CD" w:rsidRPr="00EB2151" w:rsidTr="005321B8">
        <w:tc>
          <w:tcPr>
            <w:tcW w:w="3852" w:type="dxa"/>
            <w:vAlign w:val="bottom"/>
          </w:tcPr>
          <w:p w:rsidR="00DB54CD" w:rsidRPr="00EB2151" w:rsidRDefault="00DB54CD" w:rsidP="00DB54CD">
            <w:pPr>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Accrued expenses - related parties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rPr>
              <w:t>)</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350</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rPr>
            </w:pPr>
          </w:p>
        </w:tc>
        <w:tc>
          <w:tcPr>
            <w:tcW w:w="1296" w:type="dxa"/>
          </w:tcPr>
          <w:p w:rsidR="00DB54CD" w:rsidRPr="00EB2151" w:rsidRDefault="00DB54CD" w:rsidP="00DB54CD">
            <w:pPr>
              <w:spacing w:after="0"/>
              <w:ind w:right="-9"/>
              <w:jc w:val="center"/>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cs/>
                <w:lang w:val="en-GB"/>
              </w:rPr>
            </w:pPr>
          </w:p>
        </w:tc>
        <w:tc>
          <w:tcPr>
            <w:tcW w:w="1296" w:type="dxa"/>
            <w:shd w:val="clear" w:color="auto" w:fill="auto"/>
          </w:tcPr>
          <w:p w:rsidR="00DB54CD" w:rsidRPr="00EB2151" w:rsidRDefault="0079527E" w:rsidP="00DB54CD">
            <w:pPr>
              <w:tabs>
                <w:tab w:val="decimal" w:pos="710"/>
              </w:tabs>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DB54CD" w:rsidRPr="00EB2151" w:rsidRDefault="00DB54CD" w:rsidP="00DB54CD">
            <w:pPr>
              <w:tabs>
                <w:tab w:val="decimal" w:pos="710"/>
              </w:tabs>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DB54CD" w:rsidRPr="00EB2151" w:rsidTr="005321B8">
        <w:tc>
          <w:tcPr>
            <w:tcW w:w="3852" w:type="dxa"/>
            <w:vAlign w:val="bottom"/>
          </w:tcPr>
          <w:p w:rsidR="00DB54CD" w:rsidRPr="00EB2151" w:rsidRDefault="00DB54CD" w:rsidP="00DB54CD">
            <w:pPr>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Accrued expenses - non-related parties</w:t>
            </w:r>
          </w:p>
        </w:tc>
        <w:tc>
          <w:tcPr>
            <w:tcW w:w="1296" w:type="dxa"/>
            <w:shd w:val="clear" w:color="auto" w:fill="auto"/>
          </w:tcPr>
          <w:p w:rsidR="00DB54CD"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38</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365</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538</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4</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478</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934</w:t>
            </w:r>
          </w:p>
        </w:tc>
      </w:tr>
      <w:tr w:rsidR="00DB54CD" w:rsidRPr="00EB2151" w:rsidTr="005321B8">
        <w:tc>
          <w:tcPr>
            <w:tcW w:w="3852" w:type="dxa"/>
            <w:vAlign w:val="bottom"/>
          </w:tcPr>
          <w:p w:rsidR="00DB54CD" w:rsidRPr="00EB2151" w:rsidRDefault="00DB54CD" w:rsidP="00DB54CD">
            <w:pPr>
              <w:spacing w:after="0"/>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Accrued interest expenses - related parties </w:t>
            </w:r>
          </w:p>
          <w:p w:rsidR="00DB54CD" w:rsidRPr="00EB2151" w:rsidRDefault="00DB54CD" w:rsidP="00DB54CD">
            <w:pPr>
              <w:spacing w:after="0"/>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1296" w:type="dxa"/>
            <w:shd w:val="clear" w:color="auto" w:fill="auto"/>
          </w:tcPr>
          <w:p w:rsidR="00DB54CD" w:rsidRPr="00EB2151" w:rsidRDefault="00DB54CD" w:rsidP="00DB54CD">
            <w:pPr>
              <w:tabs>
                <w:tab w:val="decimal" w:pos="1140"/>
              </w:tabs>
              <w:spacing w:after="0"/>
              <w:ind w:right="-9"/>
              <w:rPr>
                <w:rFonts w:ascii="Times New Roman" w:eastAsia="Times New Roman" w:hAnsi="Times New Roman" w:cs="Times New Roman"/>
                <w:sz w:val="18"/>
                <w:szCs w:val="18"/>
              </w:rPr>
            </w:pPr>
          </w:p>
          <w:p w:rsidR="0079527E" w:rsidRPr="00EB2151" w:rsidRDefault="00B16C13" w:rsidP="00DB54CD">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053</w:t>
            </w:r>
          </w:p>
        </w:tc>
        <w:tc>
          <w:tcPr>
            <w:tcW w:w="86" w:type="dxa"/>
          </w:tcPr>
          <w:p w:rsidR="00DB54CD" w:rsidRPr="00EB2151" w:rsidRDefault="00DB54CD" w:rsidP="00DB54CD">
            <w:pPr>
              <w:tabs>
                <w:tab w:val="decimal" w:pos="972"/>
              </w:tabs>
              <w:spacing w:after="0"/>
              <w:ind w:right="-9"/>
              <w:rPr>
                <w:rFonts w:ascii="Times New Roman" w:eastAsia="Times New Roman" w:hAnsi="Times New Roman" w:cs="Times New Roman"/>
                <w:sz w:val="18"/>
                <w:szCs w:val="18"/>
                <w:lang w:val="en-GB"/>
              </w:rPr>
            </w:pPr>
          </w:p>
        </w:tc>
        <w:tc>
          <w:tcPr>
            <w:tcW w:w="1296" w:type="dxa"/>
            <w:vAlign w:val="bottom"/>
          </w:tcPr>
          <w:p w:rsidR="00DB54CD" w:rsidRPr="00EB2151" w:rsidRDefault="00DB54CD" w:rsidP="00DB54CD">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tcPr>
          <w:p w:rsidR="00DB54CD" w:rsidRPr="00EB2151" w:rsidRDefault="00DB54CD" w:rsidP="00DB54CD">
            <w:pPr>
              <w:tabs>
                <w:tab w:val="decimal" w:pos="1070"/>
              </w:tabs>
              <w:spacing w:after="0"/>
              <w:ind w:right="-9"/>
              <w:jc w:val="thaiDistribute"/>
              <w:rPr>
                <w:rFonts w:ascii="Times New Roman" w:eastAsia="Times New Roman" w:hAnsi="Times New Roman" w:cs="Times New Roman"/>
                <w:sz w:val="18"/>
                <w:szCs w:val="18"/>
              </w:rPr>
            </w:pPr>
          </w:p>
          <w:p w:rsidR="0079527E" w:rsidRPr="00EB2151" w:rsidRDefault="00B16C13" w:rsidP="00DB54CD">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487</w:t>
            </w:r>
          </w:p>
        </w:tc>
        <w:tc>
          <w:tcPr>
            <w:tcW w:w="86" w:type="dxa"/>
          </w:tcPr>
          <w:p w:rsidR="00DB54CD" w:rsidRPr="00EB2151" w:rsidRDefault="00DB54CD" w:rsidP="00DB54CD">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DB54CD" w:rsidRPr="00EB2151" w:rsidRDefault="00B16C13" w:rsidP="00DB54CD">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832</w:t>
            </w:r>
          </w:p>
        </w:tc>
      </w:tr>
      <w:tr w:rsidR="0079527E" w:rsidRPr="00EB2151" w:rsidTr="005321B8">
        <w:tc>
          <w:tcPr>
            <w:tcW w:w="3852" w:type="dxa"/>
            <w:vAlign w:val="bottom"/>
          </w:tcPr>
          <w:p w:rsidR="0079527E" w:rsidRPr="00EB2151" w:rsidRDefault="0079527E" w:rsidP="0079527E">
            <w:pPr>
              <w:spacing w:after="0"/>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Accrued interest expenses - non-related parties </w:t>
            </w:r>
          </w:p>
        </w:tc>
        <w:tc>
          <w:tcPr>
            <w:tcW w:w="1296" w:type="dxa"/>
            <w:shd w:val="clear" w:color="auto" w:fill="auto"/>
          </w:tcPr>
          <w:p w:rsidR="0079527E" w:rsidRPr="00EB2151" w:rsidRDefault="00B16C13" w:rsidP="0079527E">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190</w:t>
            </w:r>
          </w:p>
        </w:tc>
        <w:tc>
          <w:tcPr>
            <w:tcW w:w="86" w:type="dxa"/>
          </w:tcPr>
          <w:p w:rsidR="0079527E" w:rsidRPr="00EB2151" w:rsidRDefault="0079527E" w:rsidP="0079527E">
            <w:pPr>
              <w:tabs>
                <w:tab w:val="decimal" w:pos="972"/>
              </w:tabs>
              <w:spacing w:after="0"/>
              <w:ind w:right="-9"/>
              <w:rPr>
                <w:rFonts w:ascii="Times New Roman" w:eastAsia="Times New Roman" w:hAnsi="Times New Roman" w:cs="Times New Roman"/>
                <w:sz w:val="18"/>
                <w:szCs w:val="18"/>
              </w:rPr>
            </w:pPr>
          </w:p>
        </w:tc>
        <w:tc>
          <w:tcPr>
            <w:tcW w:w="1296" w:type="dxa"/>
            <w:vAlign w:val="bottom"/>
          </w:tcPr>
          <w:p w:rsidR="0079527E" w:rsidRPr="00EB2151" w:rsidRDefault="00B16C13" w:rsidP="0079527E">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369</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tcPr>
          <w:p w:rsidR="0079527E" w:rsidRPr="00EB2151" w:rsidRDefault="0079527E" w:rsidP="0079527E">
            <w:pPr>
              <w:tabs>
                <w:tab w:val="decimal" w:pos="710"/>
              </w:tabs>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6" w:type="dxa"/>
          </w:tcPr>
          <w:p w:rsidR="0079527E" w:rsidRPr="00EB2151" w:rsidRDefault="0079527E" w:rsidP="0079527E">
            <w:pPr>
              <w:tabs>
                <w:tab w:val="decimal" w:pos="930"/>
                <w:tab w:val="decimal" w:pos="972"/>
              </w:tabs>
              <w:spacing w:after="0"/>
              <w:ind w:right="-9"/>
              <w:jc w:val="thaiDistribute"/>
              <w:rPr>
                <w:rFonts w:ascii="Times New Roman" w:eastAsia="Times New Roman" w:hAnsi="Times New Roman" w:cs="Times New Roman"/>
                <w:sz w:val="18"/>
                <w:szCs w:val="18"/>
                <w:lang w:val="en-GB"/>
              </w:rPr>
            </w:pPr>
          </w:p>
        </w:tc>
        <w:tc>
          <w:tcPr>
            <w:tcW w:w="1296" w:type="dxa"/>
            <w:vAlign w:val="bottom"/>
          </w:tcPr>
          <w:p w:rsidR="0079527E" w:rsidRPr="00EB2151" w:rsidRDefault="0079527E" w:rsidP="0079527E">
            <w:pPr>
              <w:tabs>
                <w:tab w:val="decimal" w:pos="710"/>
              </w:tabs>
              <w:spacing w:after="0"/>
              <w:ind w:right="-9"/>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79527E" w:rsidRPr="00EB2151" w:rsidTr="0079527E">
        <w:tc>
          <w:tcPr>
            <w:tcW w:w="3852" w:type="dxa"/>
          </w:tcPr>
          <w:p w:rsidR="0079527E" w:rsidRPr="00EB2151" w:rsidRDefault="0079527E" w:rsidP="0079527E">
            <w:pPr>
              <w:spacing w:after="0"/>
              <w:ind w:right="-9"/>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Deferred income</w:t>
            </w:r>
          </w:p>
        </w:tc>
        <w:tc>
          <w:tcPr>
            <w:tcW w:w="1296" w:type="dxa"/>
            <w:shd w:val="clear" w:color="auto" w:fill="auto"/>
          </w:tcPr>
          <w:p w:rsidR="0079527E" w:rsidRPr="00EB2151" w:rsidRDefault="00B16C13" w:rsidP="0079527E">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482</w:t>
            </w:r>
          </w:p>
        </w:tc>
        <w:tc>
          <w:tcPr>
            <w:tcW w:w="86" w:type="dxa"/>
          </w:tcPr>
          <w:p w:rsidR="0079527E" w:rsidRPr="00EB2151" w:rsidRDefault="0079527E" w:rsidP="0079527E">
            <w:pPr>
              <w:tabs>
                <w:tab w:val="decimal" w:pos="972"/>
              </w:tabs>
              <w:spacing w:after="0"/>
              <w:ind w:right="-9"/>
              <w:rPr>
                <w:rFonts w:ascii="Times New Roman" w:eastAsia="Times New Roman" w:hAnsi="Times New Roman" w:cs="Times New Roman"/>
                <w:sz w:val="18"/>
                <w:szCs w:val="18"/>
                <w:lang w:val="en-GB"/>
              </w:rPr>
            </w:pPr>
          </w:p>
        </w:tc>
        <w:tc>
          <w:tcPr>
            <w:tcW w:w="1296" w:type="dxa"/>
            <w:vAlign w:val="bottom"/>
          </w:tcPr>
          <w:p w:rsidR="0079527E" w:rsidRPr="00EB2151" w:rsidRDefault="0079527E" w:rsidP="0079527E">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shd w:val="clear" w:color="auto" w:fill="auto"/>
          </w:tcPr>
          <w:p w:rsidR="0079527E" w:rsidRPr="00EB2151" w:rsidRDefault="0079527E" w:rsidP="0079527E">
            <w:pPr>
              <w:tabs>
                <w:tab w:val="decimal" w:pos="710"/>
              </w:tabs>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rPr>
            </w:pPr>
          </w:p>
        </w:tc>
        <w:tc>
          <w:tcPr>
            <w:tcW w:w="1296" w:type="dxa"/>
            <w:vAlign w:val="bottom"/>
          </w:tcPr>
          <w:p w:rsidR="0079527E" w:rsidRPr="00EB2151" w:rsidRDefault="0079527E" w:rsidP="0079527E">
            <w:pPr>
              <w:tabs>
                <w:tab w:val="decimal" w:pos="710"/>
              </w:tabs>
              <w:spacing w:after="0"/>
              <w:ind w:right="-9"/>
              <w:jc w:val="thaiDistribut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w:t>
            </w:r>
          </w:p>
        </w:tc>
      </w:tr>
      <w:tr w:rsidR="0079527E" w:rsidRPr="00EB2151" w:rsidTr="005321B8">
        <w:trPr>
          <w:trHeight w:val="117"/>
        </w:trPr>
        <w:tc>
          <w:tcPr>
            <w:tcW w:w="3852" w:type="dxa"/>
            <w:vAlign w:val="bottom"/>
          </w:tcPr>
          <w:p w:rsidR="0079527E" w:rsidRPr="00EB2151" w:rsidRDefault="0079527E" w:rsidP="0079527E">
            <w:pPr>
              <w:spacing w:after="0"/>
              <w:ind w:left="162" w:right="-9"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Others</w:t>
            </w:r>
          </w:p>
        </w:tc>
        <w:tc>
          <w:tcPr>
            <w:tcW w:w="1296" w:type="dxa"/>
            <w:tcBorders>
              <w:bottom w:val="single" w:sz="4" w:space="0" w:color="auto"/>
            </w:tcBorders>
            <w:shd w:val="clear" w:color="auto" w:fill="auto"/>
          </w:tcPr>
          <w:p w:rsidR="0079527E" w:rsidRPr="00EB2151" w:rsidRDefault="00B16C13" w:rsidP="0079527E">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23</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858</w:t>
            </w:r>
          </w:p>
        </w:tc>
        <w:tc>
          <w:tcPr>
            <w:tcW w:w="86" w:type="dxa"/>
          </w:tcPr>
          <w:p w:rsidR="0079527E" w:rsidRPr="00EB2151" w:rsidRDefault="0079527E" w:rsidP="0079527E">
            <w:pPr>
              <w:tabs>
                <w:tab w:val="decimal" w:pos="972"/>
              </w:tabs>
              <w:spacing w:after="0"/>
              <w:ind w:right="-9"/>
              <w:rPr>
                <w:rFonts w:ascii="Times New Roman" w:eastAsia="Times New Roman" w:hAnsi="Times New Roman" w:cs="Times New Roman"/>
                <w:sz w:val="18"/>
                <w:szCs w:val="18"/>
              </w:rPr>
            </w:pPr>
          </w:p>
        </w:tc>
        <w:tc>
          <w:tcPr>
            <w:tcW w:w="1296" w:type="dxa"/>
            <w:tcBorders>
              <w:bottom w:val="single" w:sz="4" w:space="0" w:color="auto"/>
            </w:tcBorders>
            <w:vAlign w:val="bottom"/>
          </w:tcPr>
          <w:p w:rsidR="0079527E" w:rsidRPr="00EB2151" w:rsidRDefault="00B16C13" w:rsidP="0079527E">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w:t>
            </w:r>
            <w:r w:rsidR="0079527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990</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tcBorders>
              <w:bottom w:val="single" w:sz="4" w:space="0" w:color="auto"/>
            </w:tcBorders>
            <w:shd w:val="clear" w:color="auto" w:fill="auto"/>
          </w:tcPr>
          <w:p w:rsidR="0079527E" w:rsidRPr="00EB2151" w:rsidRDefault="00B16C13" w:rsidP="0079527E">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79527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271</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rPr>
            </w:pPr>
          </w:p>
        </w:tc>
        <w:tc>
          <w:tcPr>
            <w:tcW w:w="1296" w:type="dxa"/>
            <w:tcBorders>
              <w:bottom w:val="single" w:sz="4" w:space="0" w:color="auto"/>
            </w:tcBorders>
            <w:vAlign w:val="bottom"/>
          </w:tcPr>
          <w:p w:rsidR="0079527E" w:rsidRPr="00EB2151" w:rsidRDefault="00B16C13" w:rsidP="0079527E">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r w:rsidR="0079527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567</w:t>
            </w:r>
          </w:p>
        </w:tc>
      </w:tr>
      <w:tr w:rsidR="0079527E" w:rsidRPr="00EB2151" w:rsidTr="005321B8">
        <w:tc>
          <w:tcPr>
            <w:tcW w:w="3852" w:type="dxa"/>
            <w:vAlign w:val="bottom"/>
          </w:tcPr>
          <w:p w:rsidR="0079527E" w:rsidRPr="00EB2151" w:rsidRDefault="0079527E" w:rsidP="0079527E">
            <w:pPr>
              <w:spacing w:after="0"/>
              <w:ind w:right="-9"/>
              <w:jc w:val="thaiDistribute"/>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Total trade and other payables</w:t>
            </w:r>
          </w:p>
        </w:tc>
        <w:tc>
          <w:tcPr>
            <w:tcW w:w="1296" w:type="dxa"/>
            <w:tcBorders>
              <w:top w:val="single" w:sz="4" w:space="0" w:color="auto"/>
              <w:bottom w:val="double" w:sz="4" w:space="0" w:color="auto"/>
            </w:tcBorders>
          </w:tcPr>
          <w:p w:rsidR="0079527E" w:rsidRPr="00EB2151" w:rsidRDefault="00B16C13" w:rsidP="0079527E">
            <w:pPr>
              <w:tabs>
                <w:tab w:val="decimal" w:pos="1140"/>
              </w:tabs>
              <w:spacing w:after="0"/>
              <w:ind w:right="-9"/>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214</w:t>
            </w:r>
            <w:r w:rsidR="00805077"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984</w:t>
            </w:r>
          </w:p>
        </w:tc>
        <w:tc>
          <w:tcPr>
            <w:tcW w:w="86" w:type="dxa"/>
          </w:tcPr>
          <w:p w:rsidR="0079527E" w:rsidRPr="00EB2151" w:rsidRDefault="0079527E" w:rsidP="0079527E">
            <w:pPr>
              <w:tabs>
                <w:tab w:val="decimal" w:pos="972"/>
              </w:tabs>
              <w:spacing w:after="0"/>
              <w:ind w:right="-9"/>
              <w:rPr>
                <w:rFonts w:ascii="Times New Roman" w:eastAsia="Times New Roman" w:hAnsi="Times New Roman" w:cs="Times New Roman"/>
                <w:sz w:val="18"/>
                <w:szCs w:val="18"/>
              </w:rPr>
            </w:pPr>
          </w:p>
        </w:tc>
        <w:tc>
          <w:tcPr>
            <w:tcW w:w="1296" w:type="dxa"/>
            <w:tcBorders>
              <w:top w:val="single" w:sz="4" w:space="0" w:color="auto"/>
              <w:bottom w:val="double" w:sz="4" w:space="0" w:color="auto"/>
            </w:tcBorders>
          </w:tcPr>
          <w:p w:rsidR="0079527E" w:rsidRPr="00EB2151" w:rsidRDefault="00B16C13" w:rsidP="0079527E">
            <w:pPr>
              <w:tabs>
                <w:tab w:val="decimal" w:pos="1140"/>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149</w:t>
            </w:r>
            <w:r w:rsidR="0079527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291</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lang w:val="en-GB"/>
              </w:rPr>
            </w:pPr>
          </w:p>
        </w:tc>
        <w:tc>
          <w:tcPr>
            <w:tcW w:w="1296" w:type="dxa"/>
            <w:tcBorders>
              <w:top w:val="single" w:sz="4" w:space="0" w:color="auto"/>
              <w:bottom w:val="double" w:sz="4" w:space="0" w:color="auto"/>
            </w:tcBorders>
          </w:tcPr>
          <w:p w:rsidR="0079527E" w:rsidRPr="00EB2151" w:rsidRDefault="00B16C13" w:rsidP="0079527E">
            <w:pPr>
              <w:tabs>
                <w:tab w:val="decimal" w:pos="1070"/>
              </w:tabs>
              <w:spacing w:after="0"/>
              <w:ind w:right="-9"/>
              <w:jc w:val="thaiDistribut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73</w:t>
            </w:r>
            <w:r w:rsidR="00EA0EB0"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754</w:t>
            </w:r>
          </w:p>
        </w:tc>
        <w:tc>
          <w:tcPr>
            <w:tcW w:w="86" w:type="dxa"/>
          </w:tcPr>
          <w:p w:rsidR="0079527E" w:rsidRPr="00EB2151" w:rsidRDefault="0079527E" w:rsidP="0079527E">
            <w:pPr>
              <w:tabs>
                <w:tab w:val="decimal" w:pos="972"/>
              </w:tabs>
              <w:spacing w:after="0"/>
              <w:ind w:right="-9"/>
              <w:jc w:val="thaiDistribute"/>
              <w:rPr>
                <w:rFonts w:ascii="Times New Roman" w:eastAsia="Times New Roman" w:hAnsi="Times New Roman" w:cs="Times New Roman"/>
                <w:sz w:val="18"/>
                <w:szCs w:val="18"/>
              </w:rPr>
            </w:pPr>
          </w:p>
        </w:tc>
        <w:tc>
          <w:tcPr>
            <w:tcW w:w="1296" w:type="dxa"/>
            <w:tcBorders>
              <w:top w:val="single" w:sz="4" w:space="0" w:color="auto"/>
              <w:bottom w:val="double" w:sz="4" w:space="0" w:color="auto"/>
            </w:tcBorders>
            <w:vAlign w:val="bottom"/>
          </w:tcPr>
          <w:p w:rsidR="0079527E" w:rsidRPr="00EB2151" w:rsidRDefault="00B16C13" w:rsidP="0079527E">
            <w:pPr>
              <w:tabs>
                <w:tab w:val="decimal" w:pos="1070"/>
              </w:tabs>
              <w:spacing w:after="0"/>
              <w:ind w:right="-9"/>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w:t>
            </w:r>
            <w:r w:rsidR="0079527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155</w:t>
            </w:r>
          </w:p>
        </w:tc>
      </w:tr>
    </w:tbl>
    <w:p w:rsidR="00DB54CD" w:rsidRPr="00EB2151" w:rsidRDefault="00B16C13" w:rsidP="00DB54CD">
      <w:pPr>
        <w:spacing w:before="480" w:after="240"/>
        <w:ind w:left="547" w:right="-14"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t>25</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SHORT-TERM  BORROWINGS</w:t>
      </w:r>
    </w:p>
    <w:p w:rsidR="00DB54CD" w:rsidRPr="00EB2151" w:rsidRDefault="00DB54CD" w:rsidP="00DB54CD">
      <w:pPr>
        <w:spacing w:before="240" w:after="0"/>
        <w:ind w:left="547" w:right="-14"/>
        <w:jc w:val="both"/>
        <w:rPr>
          <w:rFonts w:ascii="Times New Roman" w:eastAsia="Times New Roman" w:hAnsi="Times New Roman" w:cs="Times New Roman"/>
          <w:sz w:val="24"/>
          <w:szCs w:val="24"/>
          <w:lang w:val="en-GB" w:eastAsia="x-none"/>
        </w:rPr>
      </w:pPr>
      <w:r w:rsidRPr="00EB2151">
        <w:rPr>
          <w:rFonts w:ascii="Times New Roman" w:eastAsia="Times New Roman" w:hAnsi="Times New Roman" w:cs="Times New Roman"/>
          <w:sz w:val="24"/>
          <w:szCs w:val="24"/>
          <w:lang w:val="en-GB" w:eastAsia="x-none"/>
        </w:rPr>
        <w:t xml:space="preserve">Short-term borrowings as at December </w:t>
      </w:r>
      <w:r w:rsidR="00B16C13" w:rsidRPr="00B16C13">
        <w:rPr>
          <w:rFonts w:ascii="Times New Roman" w:eastAsia="Times New Roman" w:hAnsi="Times New Roman" w:cs="Angsana New"/>
          <w:sz w:val="24"/>
          <w:szCs w:val="24"/>
          <w:lang w:eastAsia="x-none"/>
        </w:rPr>
        <w:t>31</w:t>
      </w:r>
      <w:r w:rsidRPr="00EB2151">
        <w:rPr>
          <w:rFonts w:ascii="Times New Roman" w:eastAsia="Times New Roman" w:hAnsi="Times New Roman" w:cs="Times New Roman"/>
          <w:sz w:val="24"/>
          <w:szCs w:val="24"/>
          <w:lang w:val="en-GB" w:eastAsia="x-none"/>
        </w:rPr>
        <w:t xml:space="preserve">, </w:t>
      </w:r>
      <w:r w:rsidR="00B16C13" w:rsidRPr="00B16C13">
        <w:rPr>
          <w:rFonts w:ascii="Times New Roman" w:eastAsia="Times New Roman" w:hAnsi="Times New Roman" w:cs="Angsana New"/>
          <w:sz w:val="24"/>
          <w:szCs w:val="24"/>
          <w:lang w:eastAsia="x-none"/>
        </w:rPr>
        <w:t>2019</w:t>
      </w:r>
      <w:r w:rsidRPr="00EB2151">
        <w:rPr>
          <w:rFonts w:ascii="Times New Roman" w:eastAsia="Times New Roman" w:hAnsi="Times New Roman" w:cs="Times New Roman"/>
          <w:sz w:val="24"/>
          <w:szCs w:val="24"/>
          <w:lang w:val="en-GB" w:eastAsia="x-none"/>
        </w:rPr>
        <w:t xml:space="preserve"> and </w:t>
      </w:r>
      <w:r w:rsidR="00B16C13" w:rsidRPr="00B16C13">
        <w:rPr>
          <w:rFonts w:ascii="Times New Roman" w:eastAsia="Times New Roman" w:hAnsi="Times New Roman" w:cs="Angsana New"/>
          <w:sz w:val="24"/>
          <w:szCs w:val="24"/>
          <w:lang w:eastAsia="x-none"/>
        </w:rPr>
        <w:t>2018</w:t>
      </w:r>
      <w:r w:rsidRPr="00EB2151">
        <w:rPr>
          <w:rFonts w:ascii="Times New Roman" w:eastAsia="Times New Roman" w:hAnsi="Times New Roman" w:cs="Times New Roman"/>
          <w:sz w:val="24"/>
          <w:szCs w:val="24"/>
          <w:lang w:val="en-GB" w:eastAsia="x-none"/>
        </w:rPr>
        <w:t xml:space="preserve"> consist of the following:</w:t>
      </w:r>
    </w:p>
    <w:p w:rsidR="00DB54CD" w:rsidRPr="00EB2151" w:rsidRDefault="00DB54CD" w:rsidP="00415683">
      <w:pPr>
        <w:tabs>
          <w:tab w:val="left" w:pos="540"/>
        </w:tabs>
        <w:spacing w:before="240"/>
        <w:ind w:left="547" w:right="-477"/>
        <w:jc w:val="right"/>
        <w:rPr>
          <w:rFonts w:ascii="Times New Roman" w:eastAsia="Times New Roman" w:hAnsi="Times New Roman" w:cs="Times New Roman"/>
          <w:b/>
          <w:bCs/>
          <w:sz w:val="24"/>
          <w:szCs w:val="24"/>
          <w:lang w:val="en-GB"/>
        </w:rPr>
      </w:pPr>
      <w:r w:rsidRPr="00EB2151">
        <w:rPr>
          <w:rFonts w:ascii="Times New Roman" w:eastAsia="Times New Roman" w:hAnsi="Times New Roman" w:cs="Times New Roman"/>
          <w:b/>
          <w:bCs/>
          <w:sz w:val="18"/>
          <w:szCs w:val="18"/>
          <w:lang w:val="en-GB"/>
        </w:rPr>
        <w:t>(Unit: Thousand Baht)</w:t>
      </w:r>
    </w:p>
    <w:tbl>
      <w:tblPr>
        <w:tblW w:w="8944" w:type="dxa"/>
        <w:tblInd w:w="540" w:type="dxa"/>
        <w:tblLayout w:type="fixed"/>
        <w:tblCellMar>
          <w:left w:w="0" w:type="dxa"/>
          <w:right w:w="0" w:type="dxa"/>
        </w:tblCellMar>
        <w:tblLook w:val="01E0" w:firstRow="1" w:lastRow="1" w:firstColumn="1" w:lastColumn="1" w:noHBand="0" w:noVBand="0"/>
      </w:tblPr>
      <w:tblGrid>
        <w:gridCol w:w="2340"/>
        <w:gridCol w:w="810"/>
        <w:gridCol w:w="90"/>
        <w:gridCol w:w="752"/>
        <w:gridCol w:w="86"/>
        <w:gridCol w:w="1152"/>
        <w:gridCol w:w="86"/>
        <w:gridCol w:w="1152"/>
        <w:gridCol w:w="86"/>
        <w:gridCol w:w="1152"/>
        <w:gridCol w:w="86"/>
        <w:gridCol w:w="1152"/>
      </w:tblGrid>
      <w:tr w:rsidR="00485F15" w:rsidRPr="00EB2151" w:rsidTr="00DC2C37">
        <w:tc>
          <w:tcPr>
            <w:tcW w:w="2340" w:type="dxa"/>
            <w:vAlign w:val="bottom"/>
          </w:tcPr>
          <w:p w:rsidR="00485F15" w:rsidRPr="00EB2151" w:rsidRDefault="00CC0D61" w:rsidP="00CC0D61">
            <w:pPr>
              <w:spacing w:after="0" w:line="240" w:lineRule="exact"/>
              <w:jc w:val="center"/>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Short - term</w:t>
            </w:r>
          </w:p>
        </w:tc>
        <w:tc>
          <w:tcPr>
            <w:tcW w:w="1652" w:type="dxa"/>
            <w:gridSpan w:val="3"/>
          </w:tcPr>
          <w:p w:rsidR="00485F15" w:rsidRPr="00717970" w:rsidRDefault="00485F15" w:rsidP="00CC0D61">
            <w:pPr>
              <w:spacing w:after="0" w:line="240" w:lineRule="exact"/>
              <w:jc w:val="center"/>
              <w:rPr>
                <w:rFonts w:ascii="Times New Roman" w:eastAsia="Times New Roman" w:hAnsi="Times New Roman" w:cs="Times New Roman"/>
                <w:b/>
                <w:bCs/>
                <w:sz w:val="18"/>
                <w:szCs w:val="18"/>
                <w:lang w:val="en-GB"/>
              </w:rPr>
            </w:pPr>
            <w:r w:rsidRPr="00717970">
              <w:rPr>
                <w:rFonts w:ascii="Times New Roman" w:eastAsia="Times New Roman" w:hAnsi="Times New Roman" w:cs="Times New Roman"/>
                <w:b/>
                <w:bCs/>
                <w:sz w:val="18"/>
                <w:szCs w:val="18"/>
                <w:lang w:val="en-GB"/>
              </w:rPr>
              <w:t>Interest rate</w:t>
            </w:r>
          </w:p>
        </w:tc>
        <w:tc>
          <w:tcPr>
            <w:tcW w:w="86" w:type="dxa"/>
          </w:tcPr>
          <w:p w:rsidR="00485F15" w:rsidRPr="00EB2151" w:rsidRDefault="00485F15" w:rsidP="00CC0D61">
            <w:pPr>
              <w:spacing w:after="0" w:line="240" w:lineRule="exact"/>
              <w:ind w:right="-14"/>
              <w:jc w:val="center"/>
              <w:rPr>
                <w:rFonts w:ascii="Times New Roman" w:eastAsia="Times New Roman" w:hAnsi="Times New Roman" w:cs="Times New Roman"/>
                <w:b/>
                <w:bCs/>
                <w:sz w:val="18"/>
                <w:szCs w:val="18"/>
                <w:lang w:val="en-GB"/>
              </w:rPr>
            </w:pPr>
          </w:p>
        </w:tc>
        <w:tc>
          <w:tcPr>
            <w:tcW w:w="2390" w:type="dxa"/>
            <w:gridSpan w:val="3"/>
            <w:vAlign w:val="bottom"/>
          </w:tcPr>
          <w:p w:rsidR="00485F15" w:rsidRPr="00EB2151" w:rsidRDefault="00485F15" w:rsidP="00CC0D61">
            <w:pPr>
              <w:spacing w:after="0" w:line="240" w:lineRule="exact"/>
              <w:ind w:left="-86"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cs/>
                <w:lang w:val="en-GB"/>
              </w:rPr>
              <w:t>Consolidated</w:t>
            </w:r>
          </w:p>
        </w:tc>
        <w:tc>
          <w:tcPr>
            <w:tcW w:w="86" w:type="dxa"/>
          </w:tcPr>
          <w:p w:rsidR="00485F15" w:rsidRPr="00EB2151" w:rsidRDefault="00485F15" w:rsidP="00CC0D61">
            <w:pPr>
              <w:spacing w:after="0" w:line="240" w:lineRule="exact"/>
              <w:ind w:right="-14"/>
              <w:jc w:val="center"/>
              <w:rPr>
                <w:rFonts w:ascii="Times New Roman" w:eastAsia="Times New Roman" w:hAnsi="Times New Roman" w:cs="Times New Roman"/>
                <w:b/>
                <w:bCs/>
                <w:sz w:val="18"/>
                <w:szCs w:val="18"/>
                <w:lang w:val="en-GB"/>
              </w:rPr>
            </w:pPr>
          </w:p>
        </w:tc>
        <w:tc>
          <w:tcPr>
            <w:tcW w:w="2390" w:type="dxa"/>
            <w:gridSpan w:val="3"/>
            <w:vAlign w:val="bottom"/>
          </w:tcPr>
          <w:p w:rsidR="00485F15" w:rsidRPr="00EB2151" w:rsidRDefault="00485F15" w:rsidP="00CC0D61">
            <w:pPr>
              <w:spacing w:after="0" w:line="240" w:lineRule="exact"/>
              <w:ind w:left="-86" w:right="-14"/>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Separate</w:t>
            </w:r>
            <w:proofErr w:type="spellEnd"/>
          </w:p>
        </w:tc>
      </w:tr>
      <w:tr w:rsidR="00485F15" w:rsidRPr="00EB2151" w:rsidTr="00CC0D61">
        <w:trPr>
          <w:trHeight w:val="69"/>
        </w:trPr>
        <w:tc>
          <w:tcPr>
            <w:tcW w:w="2340" w:type="dxa"/>
            <w:vAlign w:val="bottom"/>
          </w:tcPr>
          <w:p w:rsidR="00485F15" w:rsidRPr="00EB2151" w:rsidRDefault="00CC0D61" w:rsidP="00CC0D61">
            <w:pPr>
              <w:spacing w:after="0" w:line="240" w:lineRule="exact"/>
              <w:jc w:val="center"/>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borrowings</w:t>
            </w:r>
          </w:p>
        </w:tc>
        <w:tc>
          <w:tcPr>
            <w:tcW w:w="1652" w:type="dxa"/>
            <w:gridSpan w:val="3"/>
          </w:tcPr>
          <w:p w:rsidR="00485F15" w:rsidRDefault="00485F15" w:rsidP="00CC0D61">
            <w:pPr>
              <w:spacing w:after="0" w:line="240" w:lineRule="exact"/>
              <w:jc w:val="center"/>
            </w:pPr>
            <w:r w:rsidRPr="00717970">
              <w:rPr>
                <w:rFonts w:ascii="Times New Roman" w:eastAsia="Times New Roman" w:hAnsi="Times New Roman" w:cs="Times New Roman"/>
                <w:b/>
                <w:bCs/>
                <w:sz w:val="18"/>
                <w:szCs w:val="18"/>
                <w:lang w:val="en-GB"/>
              </w:rPr>
              <w:t>(% per annum)</w:t>
            </w:r>
          </w:p>
        </w:tc>
        <w:tc>
          <w:tcPr>
            <w:tcW w:w="86" w:type="dxa"/>
          </w:tcPr>
          <w:p w:rsidR="00485F15" w:rsidRPr="00EB2151" w:rsidRDefault="00485F15" w:rsidP="00CC0D61">
            <w:pPr>
              <w:spacing w:after="0" w:line="240" w:lineRule="exact"/>
              <w:ind w:right="-14"/>
              <w:jc w:val="center"/>
              <w:rPr>
                <w:rFonts w:ascii="Times New Roman" w:eastAsia="Times New Roman" w:hAnsi="Times New Roman" w:cs="Times New Roman"/>
                <w:b/>
                <w:bCs/>
                <w:sz w:val="18"/>
                <w:szCs w:val="18"/>
                <w:lang w:val="en-GB"/>
              </w:rPr>
            </w:pPr>
          </w:p>
        </w:tc>
        <w:tc>
          <w:tcPr>
            <w:tcW w:w="2390" w:type="dxa"/>
            <w:gridSpan w:val="3"/>
            <w:vAlign w:val="bottom"/>
          </w:tcPr>
          <w:p w:rsidR="00485F15" w:rsidRPr="00EB2151" w:rsidRDefault="00485F15" w:rsidP="00CC0D61">
            <w:pPr>
              <w:spacing w:after="0" w:line="240" w:lineRule="exact"/>
              <w:ind w:left="-86" w:right="-14"/>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financial</w:t>
            </w:r>
            <w:proofErr w:type="spellEnd"/>
            <w:r w:rsidRPr="00EB2151">
              <w:rPr>
                <w:rFonts w:ascii="Times New Roman" w:eastAsia="Times New Roman" w:hAnsi="Times New Roman" w:cs="Times New Roman"/>
                <w:b/>
                <w:bCs/>
                <w:sz w:val="18"/>
                <w:szCs w:val="18"/>
                <w:cs/>
                <w:lang w:val="en-GB"/>
              </w:rPr>
              <w:t xml:space="preserve"> </w:t>
            </w:r>
            <w:proofErr w:type="spellStart"/>
            <w:r w:rsidRPr="00EB2151">
              <w:rPr>
                <w:rFonts w:ascii="Times New Roman" w:eastAsia="Times New Roman" w:hAnsi="Times New Roman" w:cs="Times New Roman"/>
                <w:b/>
                <w:bCs/>
                <w:sz w:val="18"/>
                <w:szCs w:val="18"/>
                <w:cs/>
                <w:lang w:val="en-GB"/>
              </w:rPr>
              <w:t>statements</w:t>
            </w:r>
            <w:proofErr w:type="spellEnd"/>
          </w:p>
        </w:tc>
        <w:tc>
          <w:tcPr>
            <w:tcW w:w="86" w:type="dxa"/>
          </w:tcPr>
          <w:p w:rsidR="00485F15" w:rsidRPr="00EB2151" w:rsidRDefault="00485F15" w:rsidP="00CC0D61">
            <w:pPr>
              <w:spacing w:after="0" w:line="240" w:lineRule="exact"/>
              <w:ind w:right="-14"/>
              <w:jc w:val="center"/>
              <w:rPr>
                <w:rFonts w:ascii="Times New Roman" w:eastAsia="Times New Roman" w:hAnsi="Times New Roman" w:cs="Times New Roman"/>
                <w:b/>
                <w:bCs/>
                <w:sz w:val="18"/>
                <w:szCs w:val="18"/>
                <w:lang w:val="en-GB"/>
              </w:rPr>
            </w:pPr>
          </w:p>
        </w:tc>
        <w:tc>
          <w:tcPr>
            <w:tcW w:w="2390" w:type="dxa"/>
            <w:gridSpan w:val="3"/>
            <w:vAlign w:val="bottom"/>
          </w:tcPr>
          <w:p w:rsidR="00485F15" w:rsidRPr="00EB2151" w:rsidRDefault="00485F15" w:rsidP="00CC0D61">
            <w:pPr>
              <w:spacing w:after="0" w:line="240" w:lineRule="exact"/>
              <w:ind w:left="-86" w:right="-14"/>
              <w:jc w:val="center"/>
              <w:rPr>
                <w:rFonts w:ascii="Times New Roman" w:eastAsia="Times New Roman" w:hAnsi="Times New Roman" w:cs="Times New Roman"/>
                <w:b/>
                <w:bCs/>
                <w:sz w:val="18"/>
                <w:szCs w:val="18"/>
                <w:lang w:val="en-GB"/>
              </w:rPr>
            </w:pPr>
            <w:proofErr w:type="spellStart"/>
            <w:r w:rsidRPr="00EB2151">
              <w:rPr>
                <w:rFonts w:ascii="Times New Roman" w:eastAsia="Times New Roman" w:hAnsi="Times New Roman" w:cs="Times New Roman"/>
                <w:b/>
                <w:bCs/>
                <w:sz w:val="18"/>
                <w:szCs w:val="18"/>
                <w:cs/>
                <w:lang w:val="en-GB"/>
              </w:rPr>
              <w:t>financial</w:t>
            </w:r>
            <w:proofErr w:type="spellEnd"/>
            <w:r w:rsidRPr="00EB2151">
              <w:rPr>
                <w:rFonts w:ascii="Times New Roman" w:eastAsia="Times New Roman" w:hAnsi="Times New Roman" w:cs="Times New Roman"/>
                <w:b/>
                <w:bCs/>
                <w:sz w:val="18"/>
                <w:szCs w:val="18"/>
                <w:cs/>
                <w:lang w:val="en-GB"/>
              </w:rPr>
              <w:t xml:space="preserve"> </w:t>
            </w:r>
            <w:proofErr w:type="spellStart"/>
            <w:r w:rsidRPr="00EB2151">
              <w:rPr>
                <w:rFonts w:ascii="Times New Roman" w:eastAsia="Times New Roman" w:hAnsi="Times New Roman" w:cs="Times New Roman"/>
                <w:b/>
                <w:bCs/>
                <w:sz w:val="18"/>
                <w:szCs w:val="18"/>
                <w:cs/>
                <w:lang w:val="en-GB"/>
              </w:rPr>
              <w:t>statements</w:t>
            </w:r>
            <w:proofErr w:type="spellEnd"/>
          </w:p>
        </w:tc>
      </w:tr>
      <w:tr w:rsidR="00DB54CD" w:rsidRPr="00EB2151" w:rsidTr="005321B8">
        <w:tc>
          <w:tcPr>
            <w:tcW w:w="2340" w:type="dxa"/>
            <w:vAlign w:val="bottom"/>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810"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752"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86" w:type="dxa"/>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86" w:type="dxa"/>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86" w:type="dxa"/>
          </w:tcPr>
          <w:p w:rsidR="00DB54CD" w:rsidRPr="00EB2151" w:rsidRDefault="00DB54CD" w:rsidP="00CC0D61">
            <w:pPr>
              <w:spacing w:after="0" w:line="240" w:lineRule="exact"/>
              <w:ind w:right="-14"/>
              <w:jc w:val="center"/>
              <w:rPr>
                <w:rFonts w:ascii="Times New Roman" w:eastAsia="Times New Roman" w:hAnsi="Times New Roman" w:cs="Times New Roman"/>
                <w:b/>
                <w:bCs/>
                <w:sz w:val="18"/>
                <w:szCs w:val="18"/>
                <w:lang w:val="en-GB"/>
              </w:rPr>
            </w:pPr>
          </w:p>
        </w:tc>
        <w:tc>
          <w:tcPr>
            <w:tcW w:w="1152" w:type="dxa"/>
            <w:vAlign w:val="bottom"/>
          </w:tcPr>
          <w:p w:rsidR="00DB54CD" w:rsidRPr="00EB2151" w:rsidRDefault="00B16C13" w:rsidP="00CC0D61">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c>
          <w:tcPr>
            <w:tcW w:w="2340" w:type="dxa"/>
          </w:tcPr>
          <w:p w:rsidR="00DB54CD" w:rsidRPr="00EB2151" w:rsidRDefault="00DB54CD" w:rsidP="00CC0D61">
            <w:pPr>
              <w:spacing w:after="0" w:line="240" w:lineRule="exact"/>
              <w:ind w:left="180" w:right="-14"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Related company (see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810" w:type="dxa"/>
            <w:vAlign w:val="bottom"/>
          </w:tcPr>
          <w:p w:rsidR="00DB54CD" w:rsidRPr="00EB2151" w:rsidRDefault="00B16C13" w:rsidP="00CC0D61">
            <w:pPr>
              <w:spacing w:after="0" w:line="240" w:lineRule="exact"/>
              <w:ind w:left="-108" w:right="-14"/>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48454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75</w:t>
            </w:r>
          </w:p>
        </w:tc>
        <w:tc>
          <w:tcPr>
            <w:tcW w:w="90" w:type="dxa"/>
            <w:vAlign w:val="bottom"/>
          </w:tcPr>
          <w:p w:rsidR="00DB54CD" w:rsidRPr="00EB2151" w:rsidRDefault="00DB54CD" w:rsidP="00CC0D61">
            <w:pPr>
              <w:spacing w:after="0" w:line="240" w:lineRule="exact"/>
              <w:ind w:left="-108" w:right="-14"/>
              <w:jc w:val="center"/>
              <w:rPr>
                <w:rFonts w:ascii="Times New Roman" w:eastAsia="Times New Roman" w:hAnsi="Times New Roman" w:cs="Times New Roman"/>
                <w:sz w:val="18"/>
                <w:szCs w:val="18"/>
                <w:lang w:val="en-GB"/>
              </w:rPr>
            </w:pPr>
          </w:p>
        </w:tc>
        <w:tc>
          <w:tcPr>
            <w:tcW w:w="752" w:type="dxa"/>
            <w:vAlign w:val="bottom"/>
          </w:tcPr>
          <w:p w:rsidR="00DB54CD" w:rsidRPr="00EB2151" w:rsidRDefault="00B16C13" w:rsidP="00CC0D61">
            <w:pPr>
              <w:spacing w:after="0" w:line="240" w:lineRule="exact"/>
              <w:ind w:left="-108" w:right="-14"/>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50</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vAlign w:val="bottom"/>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62</w:t>
            </w:r>
            <w:r w:rsidR="0084398A"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454</w:t>
            </w:r>
          </w:p>
        </w:tc>
        <w:tc>
          <w:tcPr>
            <w:tcW w:w="86" w:type="dxa"/>
          </w:tcPr>
          <w:p w:rsidR="00DB54CD" w:rsidRPr="00EB2151" w:rsidRDefault="00DB54CD" w:rsidP="00CC0D61">
            <w:pPr>
              <w:tabs>
                <w:tab w:val="decimal" w:pos="882"/>
              </w:tabs>
              <w:spacing w:after="0" w:line="240" w:lineRule="exact"/>
              <w:ind w:right="-14"/>
              <w:jc w:val="center"/>
              <w:rPr>
                <w:rFonts w:ascii="Times New Roman" w:eastAsia="Times New Roman" w:hAnsi="Times New Roman" w:cs="Times New Roman"/>
                <w:sz w:val="18"/>
                <w:szCs w:val="18"/>
                <w:lang w:val="en-GB"/>
              </w:rPr>
            </w:pPr>
          </w:p>
        </w:tc>
        <w:tc>
          <w:tcPr>
            <w:tcW w:w="1152" w:type="dxa"/>
            <w:vAlign w:val="bottom"/>
          </w:tcPr>
          <w:p w:rsidR="00DB54CD" w:rsidRPr="00EB2151" w:rsidRDefault="00566B84" w:rsidP="00CC0D61">
            <w:pPr>
              <w:spacing w:after="0" w:line="240" w:lineRule="exact"/>
              <w:ind w:right="-14"/>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rPr>
              <w:t>-</w:t>
            </w:r>
          </w:p>
        </w:tc>
        <w:tc>
          <w:tcPr>
            <w:tcW w:w="86" w:type="dxa"/>
          </w:tcPr>
          <w:p w:rsidR="00DB54CD" w:rsidRPr="00EB2151" w:rsidRDefault="00DB54CD" w:rsidP="00CC0D61">
            <w:pPr>
              <w:tabs>
                <w:tab w:val="decimal" w:pos="882"/>
              </w:tabs>
              <w:spacing w:after="0" w:line="240" w:lineRule="exact"/>
              <w:ind w:right="-14"/>
              <w:jc w:val="center"/>
              <w:rPr>
                <w:rFonts w:ascii="Times New Roman" w:eastAsia="Times New Roman" w:hAnsi="Times New Roman" w:cs="Times New Roman"/>
                <w:sz w:val="18"/>
                <w:szCs w:val="18"/>
                <w:cs/>
                <w:lang w:val="en-GB"/>
              </w:rPr>
            </w:pPr>
          </w:p>
        </w:tc>
        <w:tc>
          <w:tcPr>
            <w:tcW w:w="1152" w:type="dxa"/>
            <w:vAlign w:val="bottom"/>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89</w:t>
            </w:r>
            <w:r w:rsidR="0084398A"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105</w:t>
            </w:r>
          </w:p>
        </w:tc>
        <w:tc>
          <w:tcPr>
            <w:tcW w:w="86" w:type="dxa"/>
          </w:tcPr>
          <w:p w:rsidR="00DB54CD" w:rsidRPr="00EB2151" w:rsidRDefault="00DB54CD" w:rsidP="00CC0D61">
            <w:pPr>
              <w:tabs>
                <w:tab w:val="decimal" w:pos="882"/>
              </w:tabs>
              <w:spacing w:after="0" w:line="240" w:lineRule="exact"/>
              <w:ind w:right="-14"/>
              <w:jc w:val="center"/>
              <w:rPr>
                <w:rFonts w:ascii="Times New Roman" w:eastAsia="Times New Roman" w:hAnsi="Times New Roman" w:cs="Times New Roman"/>
                <w:sz w:val="18"/>
                <w:szCs w:val="18"/>
                <w:lang w:val="en-GB"/>
              </w:rPr>
            </w:pPr>
          </w:p>
        </w:tc>
        <w:tc>
          <w:tcPr>
            <w:tcW w:w="1152" w:type="dxa"/>
            <w:vAlign w:val="bottom"/>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r w:rsidR="00CF66FA" w:rsidRPr="00EB2151" w:rsidTr="005321B8">
        <w:tc>
          <w:tcPr>
            <w:tcW w:w="2340" w:type="dxa"/>
          </w:tcPr>
          <w:p w:rsidR="00CF66FA" w:rsidRDefault="00CF66FA" w:rsidP="00CC0D61">
            <w:pPr>
              <w:tabs>
                <w:tab w:val="left" w:pos="360"/>
              </w:tabs>
              <w:spacing w:after="0" w:line="240" w:lineRule="exact"/>
              <w:ind w:left="252" w:right="-14" w:hanging="252"/>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Director of subsidiary</w:t>
            </w:r>
          </w:p>
        </w:tc>
        <w:tc>
          <w:tcPr>
            <w:tcW w:w="810" w:type="dxa"/>
          </w:tcPr>
          <w:p w:rsidR="00CF66FA" w:rsidRDefault="00CF66FA" w:rsidP="00CC0D61">
            <w:pPr>
              <w:spacing w:after="0" w:line="240" w:lineRule="exact"/>
              <w:ind w:left="-108" w:right="-14"/>
              <w:jc w:val="center"/>
              <w:rPr>
                <w:rFonts w:ascii="Times New Roman" w:eastAsia="Times New Roman" w:hAnsi="Times New Roman" w:cs="Times New Roman"/>
                <w:sz w:val="18"/>
                <w:szCs w:val="18"/>
              </w:rPr>
            </w:pPr>
          </w:p>
        </w:tc>
        <w:tc>
          <w:tcPr>
            <w:tcW w:w="90" w:type="dxa"/>
          </w:tcPr>
          <w:p w:rsidR="00CF66FA" w:rsidRPr="00EB2151" w:rsidRDefault="00CF66FA" w:rsidP="00CC0D61">
            <w:pPr>
              <w:spacing w:after="0" w:line="240" w:lineRule="exact"/>
              <w:ind w:left="-108" w:right="-14"/>
              <w:jc w:val="center"/>
              <w:rPr>
                <w:rFonts w:ascii="Times New Roman" w:eastAsia="Times New Roman" w:hAnsi="Times New Roman" w:cs="Times New Roman"/>
                <w:sz w:val="18"/>
                <w:szCs w:val="18"/>
                <w:lang w:val="en-GB"/>
              </w:rPr>
            </w:pPr>
          </w:p>
        </w:tc>
        <w:tc>
          <w:tcPr>
            <w:tcW w:w="752" w:type="dxa"/>
          </w:tcPr>
          <w:p w:rsidR="00CF66FA" w:rsidRDefault="00CF66FA" w:rsidP="00CC0D61">
            <w:pPr>
              <w:spacing w:after="0" w:line="240" w:lineRule="exact"/>
              <w:ind w:left="-108" w:right="-14"/>
              <w:jc w:val="center"/>
              <w:rPr>
                <w:rFonts w:ascii="Times New Roman" w:eastAsia="Times New Roman" w:hAnsi="Times New Roman" w:cs="Times New Roman"/>
                <w:sz w:val="18"/>
                <w:szCs w:val="18"/>
              </w:rPr>
            </w:pPr>
          </w:p>
        </w:tc>
        <w:tc>
          <w:tcPr>
            <w:tcW w:w="86" w:type="dxa"/>
          </w:tcPr>
          <w:p w:rsidR="00CF66FA" w:rsidRPr="00EB2151" w:rsidRDefault="00CF66FA"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CF66FA" w:rsidRDefault="00CF66FA" w:rsidP="00CC0D61">
            <w:pPr>
              <w:tabs>
                <w:tab w:val="decimal" w:pos="980"/>
              </w:tabs>
              <w:spacing w:after="0" w:line="240" w:lineRule="exact"/>
              <w:ind w:right="-14"/>
              <w:rPr>
                <w:rFonts w:ascii="Times New Roman" w:eastAsia="Times New Roman" w:hAnsi="Times New Roman" w:cs="Times New Roman"/>
                <w:sz w:val="18"/>
                <w:szCs w:val="18"/>
                <w:lang w:val="en-GB"/>
              </w:rPr>
            </w:pPr>
          </w:p>
        </w:tc>
        <w:tc>
          <w:tcPr>
            <w:tcW w:w="86" w:type="dxa"/>
          </w:tcPr>
          <w:p w:rsidR="00CF66FA" w:rsidRPr="00EB2151" w:rsidRDefault="00CF66FA"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CF66FA" w:rsidRDefault="00CF66FA" w:rsidP="00CC0D61">
            <w:pPr>
              <w:tabs>
                <w:tab w:val="decimal" w:pos="980"/>
              </w:tabs>
              <w:spacing w:after="0" w:line="240" w:lineRule="exact"/>
              <w:ind w:right="-14"/>
              <w:rPr>
                <w:rFonts w:ascii="Times New Roman" w:eastAsia="Times New Roman" w:hAnsi="Times New Roman" w:cs="Times New Roman"/>
                <w:sz w:val="18"/>
                <w:szCs w:val="18"/>
              </w:rPr>
            </w:pPr>
          </w:p>
        </w:tc>
        <w:tc>
          <w:tcPr>
            <w:tcW w:w="86" w:type="dxa"/>
          </w:tcPr>
          <w:p w:rsidR="00CF66FA" w:rsidRPr="00EB2151" w:rsidRDefault="00CF66FA" w:rsidP="00CC0D61">
            <w:pPr>
              <w:tabs>
                <w:tab w:val="decimal" w:pos="882"/>
              </w:tabs>
              <w:spacing w:after="0" w:line="240" w:lineRule="exact"/>
              <w:ind w:right="-14"/>
              <w:jc w:val="thaiDistribute"/>
              <w:rPr>
                <w:rFonts w:ascii="Times New Roman" w:eastAsia="Times New Roman" w:hAnsi="Times New Roman" w:cs="Times New Roman"/>
                <w:sz w:val="18"/>
                <w:szCs w:val="18"/>
                <w:cs/>
                <w:lang w:val="en-GB"/>
              </w:rPr>
            </w:pPr>
          </w:p>
        </w:tc>
        <w:tc>
          <w:tcPr>
            <w:tcW w:w="1152" w:type="dxa"/>
          </w:tcPr>
          <w:p w:rsidR="00CF66FA" w:rsidRDefault="00CF66FA" w:rsidP="00CC0D61">
            <w:pPr>
              <w:tabs>
                <w:tab w:val="decimal" w:pos="735"/>
              </w:tabs>
              <w:spacing w:after="0" w:line="240" w:lineRule="exact"/>
              <w:ind w:right="-14"/>
              <w:rPr>
                <w:rFonts w:ascii="Times New Roman" w:eastAsia="Times New Roman" w:hAnsi="Times New Roman" w:cs="Times New Roman"/>
                <w:sz w:val="18"/>
                <w:szCs w:val="18"/>
                <w:lang w:val="en-GB"/>
              </w:rPr>
            </w:pPr>
          </w:p>
        </w:tc>
        <w:tc>
          <w:tcPr>
            <w:tcW w:w="86" w:type="dxa"/>
          </w:tcPr>
          <w:p w:rsidR="00CF66FA" w:rsidRPr="00EB2151" w:rsidRDefault="00CF66FA" w:rsidP="00CC0D61">
            <w:pPr>
              <w:tabs>
                <w:tab w:val="decimal" w:pos="735"/>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CF66FA" w:rsidRDefault="00CF66FA" w:rsidP="00CC0D61">
            <w:pPr>
              <w:tabs>
                <w:tab w:val="decimal" w:pos="735"/>
              </w:tabs>
              <w:spacing w:after="0" w:line="240" w:lineRule="exact"/>
              <w:ind w:right="-14"/>
              <w:rPr>
                <w:rFonts w:ascii="Times New Roman" w:eastAsia="Times New Roman" w:hAnsi="Times New Roman" w:cs="Times New Roman"/>
                <w:sz w:val="18"/>
                <w:szCs w:val="18"/>
                <w:lang w:val="en-GB"/>
              </w:rPr>
            </w:pPr>
          </w:p>
        </w:tc>
      </w:tr>
      <w:tr w:rsidR="00566B84" w:rsidRPr="00EB2151" w:rsidTr="005321B8">
        <w:tc>
          <w:tcPr>
            <w:tcW w:w="2340" w:type="dxa"/>
          </w:tcPr>
          <w:p w:rsidR="00566B84" w:rsidRPr="00EB2151" w:rsidRDefault="00CF66FA" w:rsidP="00CC0D61">
            <w:pPr>
              <w:tabs>
                <w:tab w:val="left" w:pos="360"/>
              </w:tabs>
              <w:spacing w:after="0" w:line="240" w:lineRule="exact"/>
              <w:ind w:left="252" w:right="-14" w:hanging="7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(see Note </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c>
          <w:tcPr>
            <w:tcW w:w="810" w:type="dxa"/>
          </w:tcPr>
          <w:p w:rsidR="00566B84" w:rsidRPr="00EB2151" w:rsidRDefault="00566B84" w:rsidP="00CC0D61">
            <w:pPr>
              <w:spacing w:after="0" w:line="240" w:lineRule="exact"/>
              <w:ind w:left="-108" w:right="-14"/>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0" w:type="dxa"/>
          </w:tcPr>
          <w:p w:rsidR="00566B84" w:rsidRPr="00EB2151" w:rsidRDefault="00566B84" w:rsidP="00CC0D61">
            <w:pPr>
              <w:spacing w:after="0" w:line="240" w:lineRule="exact"/>
              <w:ind w:left="-108" w:right="-14"/>
              <w:jc w:val="center"/>
              <w:rPr>
                <w:rFonts w:ascii="Times New Roman" w:eastAsia="Times New Roman" w:hAnsi="Times New Roman" w:cs="Times New Roman"/>
                <w:sz w:val="18"/>
                <w:szCs w:val="18"/>
                <w:lang w:val="en-GB"/>
              </w:rPr>
            </w:pPr>
          </w:p>
        </w:tc>
        <w:tc>
          <w:tcPr>
            <w:tcW w:w="752" w:type="dxa"/>
          </w:tcPr>
          <w:p w:rsidR="00566B84" w:rsidRPr="00EB2151" w:rsidRDefault="00566B84" w:rsidP="00CC0D61">
            <w:pPr>
              <w:spacing w:after="0" w:line="240" w:lineRule="exact"/>
              <w:ind w:left="-108" w:right="-14"/>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6" w:type="dxa"/>
          </w:tcPr>
          <w:p w:rsidR="00566B84" w:rsidRPr="00EB2151" w:rsidRDefault="00566B84"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566B84"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250</w:t>
            </w:r>
          </w:p>
        </w:tc>
        <w:tc>
          <w:tcPr>
            <w:tcW w:w="86" w:type="dxa"/>
          </w:tcPr>
          <w:p w:rsidR="00566B84" w:rsidRPr="00EB2151" w:rsidRDefault="00566B84"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566B84" w:rsidRPr="00EB2151" w:rsidRDefault="00B16C13" w:rsidP="00CC0D61">
            <w:pPr>
              <w:tabs>
                <w:tab w:val="decimal" w:pos="98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16</w:t>
            </w:r>
            <w:r w:rsidR="00566B84">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498</w:t>
            </w:r>
          </w:p>
        </w:tc>
        <w:tc>
          <w:tcPr>
            <w:tcW w:w="86" w:type="dxa"/>
          </w:tcPr>
          <w:p w:rsidR="00566B84" w:rsidRPr="00EB2151" w:rsidRDefault="00566B84" w:rsidP="00CC0D61">
            <w:pPr>
              <w:tabs>
                <w:tab w:val="decimal" w:pos="882"/>
              </w:tabs>
              <w:spacing w:after="0" w:line="240" w:lineRule="exact"/>
              <w:ind w:right="-14"/>
              <w:jc w:val="thaiDistribute"/>
              <w:rPr>
                <w:rFonts w:ascii="Times New Roman" w:eastAsia="Times New Roman" w:hAnsi="Times New Roman" w:cs="Times New Roman"/>
                <w:sz w:val="18"/>
                <w:szCs w:val="18"/>
                <w:cs/>
                <w:lang w:val="en-GB"/>
              </w:rPr>
            </w:pPr>
          </w:p>
        </w:tc>
        <w:tc>
          <w:tcPr>
            <w:tcW w:w="1152" w:type="dxa"/>
          </w:tcPr>
          <w:p w:rsidR="00566B84" w:rsidRPr="00EB2151" w:rsidRDefault="00566B84" w:rsidP="00CC0D61">
            <w:pPr>
              <w:tabs>
                <w:tab w:val="decimal" w:pos="735"/>
              </w:tabs>
              <w:spacing w:after="0" w:line="240" w:lineRule="exact"/>
              <w:ind w:right="-14"/>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86" w:type="dxa"/>
          </w:tcPr>
          <w:p w:rsidR="00566B84" w:rsidRPr="00EB2151" w:rsidRDefault="00566B84" w:rsidP="00CC0D61">
            <w:pPr>
              <w:tabs>
                <w:tab w:val="decimal" w:pos="735"/>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566B84" w:rsidRPr="00EB2151" w:rsidRDefault="00566B84" w:rsidP="00CC0D61">
            <w:pPr>
              <w:tabs>
                <w:tab w:val="decimal" w:pos="735"/>
              </w:tabs>
              <w:spacing w:after="0" w:line="240" w:lineRule="exact"/>
              <w:ind w:right="-14"/>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DB54CD" w:rsidRPr="00EB2151" w:rsidTr="005321B8">
        <w:tc>
          <w:tcPr>
            <w:tcW w:w="2340" w:type="dxa"/>
          </w:tcPr>
          <w:p w:rsidR="00DB54CD" w:rsidRPr="00EB2151" w:rsidRDefault="00DB54CD" w:rsidP="00CC0D61">
            <w:pPr>
              <w:tabs>
                <w:tab w:val="left" w:pos="360"/>
              </w:tabs>
              <w:spacing w:after="0" w:line="240" w:lineRule="exact"/>
              <w:ind w:left="252" w:right="-14" w:hanging="25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Non-related company</w:t>
            </w:r>
          </w:p>
        </w:tc>
        <w:tc>
          <w:tcPr>
            <w:tcW w:w="810" w:type="dxa"/>
          </w:tcPr>
          <w:p w:rsidR="00DB54CD" w:rsidRPr="00EB2151" w:rsidRDefault="00B16C13" w:rsidP="00CC0D61">
            <w:pPr>
              <w:spacing w:after="0" w:line="240" w:lineRule="exact"/>
              <w:ind w:left="-108" w:right="-14"/>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w:t>
            </w:r>
            <w:r w:rsidR="00CA10AA">
              <w:rPr>
                <w:rFonts w:ascii="Times New Roman" w:eastAsia="Times New Roman" w:hAnsi="Times New Roman" w:cs="Angsana New"/>
                <w:sz w:val="18"/>
                <w:szCs w:val="18"/>
              </w:rPr>
              <w:t>0</w:t>
            </w:r>
          </w:p>
        </w:tc>
        <w:tc>
          <w:tcPr>
            <w:tcW w:w="90" w:type="dxa"/>
          </w:tcPr>
          <w:p w:rsidR="00DB54CD" w:rsidRPr="00EB2151" w:rsidRDefault="00DB54CD" w:rsidP="00CC0D61">
            <w:pPr>
              <w:spacing w:after="0" w:line="240" w:lineRule="exact"/>
              <w:ind w:left="-108" w:right="-14"/>
              <w:jc w:val="center"/>
              <w:rPr>
                <w:rFonts w:ascii="Times New Roman" w:eastAsia="Times New Roman" w:hAnsi="Times New Roman" w:cs="Times New Roman"/>
                <w:sz w:val="18"/>
                <w:szCs w:val="18"/>
                <w:lang w:val="en-GB"/>
              </w:rPr>
            </w:pPr>
          </w:p>
        </w:tc>
        <w:tc>
          <w:tcPr>
            <w:tcW w:w="752" w:type="dxa"/>
          </w:tcPr>
          <w:p w:rsidR="00DB54CD" w:rsidRPr="00EB2151" w:rsidRDefault="00B16C13" w:rsidP="00CC0D61">
            <w:pPr>
              <w:spacing w:after="0" w:line="240" w:lineRule="exact"/>
              <w:ind w:left="-108" w:right="-14"/>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w:t>
            </w:r>
            <w:r w:rsidR="00CA10AA">
              <w:rPr>
                <w:rFonts w:ascii="Times New Roman" w:eastAsia="Times New Roman" w:hAnsi="Times New Roman" w:cs="Angsana New"/>
                <w:sz w:val="18"/>
                <w:szCs w:val="18"/>
              </w:rPr>
              <w:t>0</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84398A"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688</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600</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cs/>
                <w:lang w:val="en-GB"/>
              </w:rPr>
            </w:pPr>
          </w:p>
        </w:tc>
        <w:tc>
          <w:tcPr>
            <w:tcW w:w="1152" w:type="dxa"/>
          </w:tcPr>
          <w:p w:rsidR="00DB54CD" w:rsidRPr="00EB2151" w:rsidRDefault="0084398A" w:rsidP="00CC0D61">
            <w:pPr>
              <w:tabs>
                <w:tab w:val="decimal" w:pos="735"/>
              </w:tabs>
              <w:spacing w:after="0" w:line="240" w:lineRule="exact"/>
              <w:ind w:right="-14"/>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86" w:type="dxa"/>
          </w:tcPr>
          <w:p w:rsidR="00DB54CD" w:rsidRPr="00EB2151" w:rsidRDefault="00DB54CD" w:rsidP="00CC0D61">
            <w:pPr>
              <w:tabs>
                <w:tab w:val="decimal" w:pos="735"/>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CC0D61">
            <w:pPr>
              <w:tabs>
                <w:tab w:val="decimal" w:pos="735"/>
              </w:tabs>
              <w:spacing w:after="0" w:line="240" w:lineRule="exact"/>
              <w:ind w:right="-14"/>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r>
      <w:tr w:rsidR="00DB54CD" w:rsidRPr="00EB2151" w:rsidTr="005321B8">
        <w:tc>
          <w:tcPr>
            <w:tcW w:w="2340" w:type="dxa"/>
            <w:vAlign w:val="bottom"/>
          </w:tcPr>
          <w:p w:rsidR="00DB54CD" w:rsidRPr="00EB2151" w:rsidRDefault="00DB54CD" w:rsidP="00CC0D61">
            <w:pPr>
              <w:tabs>
                <w:tab w:val="left" w:pos="360"/>
              </w:tabs>
              <w:spacing w:after="0" w:line="240" w:lineRule="exact"/>
              <w:ind w:left="252" w:right="-14" w:hanging="25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 short-term borrowing</w:t>
            </w:r>
            <w:r w:rsidR="00CC0D61">
              <w:rPr>
                <w:rFonts w:ascii="Times New Roman" w:eastAsia="Times New Roman" w:hAnsi="Times New Roman" w:cs="Times New Roman"/>
                <w:sz w:val="18"/>
                <w:szCs w:val="18"/>
                <w:lang w:val="en-GB"/>
              </w:rPr>
              <w:t>s</w:t>
            </w:r>
          </w:p>
        </w:tc>
        <w:tc>
          <w:tcPr>
            <w:tcW w:w="810" w:type="dxa"/>
            <w:vAlign w:val="bottom"/>
          </w:tcPr>
          <w:p w:rsidR="00DB54CD" w:rsidRPr="00EB2151" w:rsidRDefault="00DB54CD" w:rsidP="00CC0D61">
            <w:pPr>
              <w:spacing w:after="0" w:line="240" w:lineRule="exact"/>
              <w:ind w:left="-108" w:right="-14"/>
              <w:jc w:val="center"/>
              <w:rPr>
                <w:rFonts w:ascii="Times New Roman" w:eastAsia="Times New Roman" w:hAnsi="Times New Roman" w:cs="Times New Roman"/>
                <w:sz w:val="18"/>
                <w:szCs w:val="18"/>
                <w:lang w:val="en-GB"/>
              </w:rPr>
            </w:pPr>
          </w:p>
        </w:tc>
        <w:tc>
          <w:tcPr>
            <w:tcW w:w="90" w:type="dxa"/>
          </w:tcPr>
          <w:p w:rsidR="00DB54CD" w:rsidRPr="00EB2151" w:rsidRDefault="00DB54CD" w:rsidP="00CC0D61">
            <w:pPr>
              <w:spacing w:after="0" w:line="240" w:lineRule="exact"/>
              <w:ind w:left="-108" w:right="-14"/>
              <w:jc w:val="center"/>
              <w:rPr>
                <w:rFonts w:ascii="Times New Roman" w:eastAsia="Times New Roman" w:hAnsi="Times New Roman" w:cs="Times New Roman"/>
                <w:sz w:val="18"/>
                <w:szCs w:val="18"/>
                <w:lang w:val="en-GB"/>
              </w:rPr>
            </w:pPr>
          </w:p>
        </w:tc>
        <w:tc>
          <w:tcPr>
            <w:tcW w:w="752" w:type="dxa"/>
            <w:vAlign w:val="bottom"/>
          </w:tcPr>
          <w:p w:rsidR="00DB54CD" w:rsidRPr="00EB2151" w:rsidRDefault="00DB54CD" w:rsidP="00CC0D61">
            <w:pPr>
              <w:spacing w:after="0" w:line="240" w:lineRule="exact"/>
              <w:ind w:left="-108" w:right="-14"/>
              <w:jc w:val="center"/>
              <w:rPr>
                <w:rFonts w:ascii="Times New Roman" w:eastAsia="Times New Roman" w:hAnsi="Times New Roman" w:cs="Times New Roman"/>
                <w:sz w:val="18"/>
                <w:szCs w:val="18"/>
                <w:lang w:val="en-GB"/>
              </w:rPr>
            </w:pP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69</w:t>
            </w:r>
            <w:r w:rsidR="001F799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392</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098</w:t>
            </w:r>
          </w:p>
        </w:tc>
        <w:tc>
          <w:tcPr>
            <w:tcW w:w="86" w:type="dxa"/>
          </w:tcPr>
          <w:p w:rsidR="00DB54CD" w:rsidRPr="00EB2151" w:rsidRDefault="00DB54CD" w:rsidP="00CC0D61">
            <w:pPr>
              <w:tabs>
                <w:tab w:val="decimal" w:pos="88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89</w:t>
            </w:r>
            <w:r w:rsidR="001F7996"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105</w:t>
            </w:r>
          </w:p>
        </w:tc>
        <w:tc>
          <w:tcPr>
            <w:tcW w:w="86" w:type="dxa"/>
          </w:tcPr>
          <w:p w:rsidR="00DB54CD" w:rsidRPr="00EB2151" w:rsidRDefault="00DB54CD" w:rsidP="00CC0D61">
            <w:pPr>
              <w:tabs>
                <w:tab w:val="decimal" w:pos="882"/>
                <w:tab w:val="decimal" w:pos="980"/>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tcPr>
          <w:p w:rsidR="00DB54CD" w:rsidRPr="00EB2151" w:rsidRDefault="00B16C13" w:rsidP="00CC0D61">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000</w:t>
            </w:r>
          </w:p>
        </w:tc>
      </w:tr>
    </w:tbl>
    <w:p w:rsidR="00684C77" w:rsidRDefault="00684C77" w:rsidP="00684C77">
      <w:pPr>
        <w:spacing w:before="240" w:after="0"/>
        <w:ind w:left="547" w:right="-14"/>
        <w:jc w:val="both"/>
        <w:rPr>
          <w:rFonts w:ascii="Times New Roman" w:eastAsia="Times New Roman" w:hAnsi="Times New Roman" w:cs="Angsana New"/>
          <w:sz w:val="24"/>
          <w:szCs w:val="24"/>
        </w:rPr>
      </w:pPr>
      <w:r>
        <w:rPr>
          <w:rFonts w:ascii="Times New Roman" w:eastAsia="Times New Roman" w:hAnsi="Times New Roman" w:cs="Angsana New"/>
          <w:sz w:val="24"/>
          <w:szCs w:val="24"/>
        </w:rPr>
        <w:t xml:space="preserve">As at December </w:t>
      </w:r>
      <w:r w:rsidR="00B16C13" w:rsidRPr="00B16C13">
        <w:rPr>
          <w:rFonts w:ascii="Times New Roman" w:eastAsia="Times New Roman" w:hAnsi="Times New Roman" w:cs="Angsana New"/>
          <w:sz w:val="24"/>
          <w:szCs w:val="24"/>
        </w:rPr>
        <w:t>31</w:t>
      </w:r>
      <w:r>
        <w:rPr>
          <w:rFonts w:ascii="Times New Roman" w:eastAsia="Times New Roman" w:hAnsi="Times New Roman" w:cs="Angsana New"/>
          <w:sz w:val="24"/>
          <w:szCs w:val="24"/>
        </w:rPr>
        <w:t xml:space="preserve">, </w:t>
      </w:r>
      <w:r w:rsidR="00B16C13" w:rsidRPr="00B16C13">
        <w:rPr>
          <w:rFonts w:ascii="Times New Roman" w:eastAsia="Times New Roman" w:hAnsi="Times New Roman" w:cs="Angsana New"/>
          <w:sz w:val="24"/>
          <w:szCs w:val="24"/>
        </w:rPr>
        <w:t>2019</w:t>
      </w:r>
      <w:r>
        <w:rPr>
          <w:rFonts w:ascii="Times New Roman" w:eastAsia="Times New Roman" w:hAnsi="Times New Roman" w:cs="Angsana New"/>
          <w:sz w:val="24"/>
          <w:szCs w:val="24"/>
        </w:rPr>
        <w:t xml:space="preserve"> and </w:t>
      </w:r>
      <w:r w:rsidR="00B16C13" w:rsidRPr="00B16C13">
        <w:rPr>
          <w:rFonts w:ascii="Times New Roman" w:eastAsia="Times New Roman" w:hAnsi="Times New Roman" w:cs="Angsana New"/>
          <w:sz w:val="24"/>
          <w:szCs w:val="24"/>
        </w:rPr>
        <w:t>2018</w:t>
      </w:r>
      <w:r>
        <w:rPr>
          <w:rFonts w:ascii="Times New Roman" w:eastAsia="Times New Roman" w:hAnsi="Times New Roman" w:cs="Angsana New"/>
          <w:sz w:val="24"/>
          <w:szCs w:val="24"/>
        </w:rPr>
        <w:t>, the Company and its subsidiaries have short-term borrowing in term of promissory notes, with no collateral, at call</w:t>
      </w:r>
      <w:r w:rsidR="00D8486F">
        <w:rPr>
          <w:rFonts w:ascii="Times New Roman" w:eastAsia="Times New Roman" w:hAnsi="Times New Roman" w:cs="Angsana New"/>
          <w:sz w:val="24"/>
          <w:szCs w:val="24"/>
        </w:rPr>
        <w:t>.</w:t>
      </w:r>
    </w:p>
    <w:p w:rsidR="00587E17" w:rsidRPr="00684C77" w:rsidRDefault="00684C77" w:rsidP="00684C77">
      <w:pPr>
        <w:spacing w:before="240" w:after="0"/>
        <w:ind w:left="547" w:right="-14"/>
        <w:jc w:val="both"/>
        <w:rPr>
          <w:rFonts w:ascii="Times New Roman" w:eastAsia="Times New Roman" w:hAnsi="Times New Roman" w:cs="Angsana New"/>
          <w:sz w:val="24"/>
          <w:szCs w:val="24"/>
        </w:rPr>
      </w:pPr>
      <w:r>
        <w:rPr>
          <w:rFonts w:ascii="Times New Roman" w:eastAsia="Times New Roman" w:hAnsi="Times New Roman" w:cs="Angsana New"/>
          <w:sz w:val="24"/>
          <w:szCs w:val="24"/>
        </w:rPr>
        <w:t xml:space="preserve">In December </w:t>
      </w:r>
      <w:r w:rsidR="00B16C13" w:rsidRPr="00B16C13">
        <w:rPr>
          <w:rFonts w:ascii="Times New Roman" w:eastAsia="Times New Roman" w:hAnsi="Times New Roman" w:cs="Angsana New"/>
          <w:sz w:val="24"/>
          <w:szCs w:val="24"/>
        </w:rPr>
        <w:t>2019</w:t>
      </w:r>
      <w:r>
        <w:rPr>
          <w:rFonts w:ascii="Times New Roman" w:eastAsia="Times New Roman" w:hAnsi="Times New Roman" w:cs="Angsana New"/>
          <w:sz w:val="24"/>
          <w:szCs w:val="24"/>
        </w:rPr>
        <w:t xml:space="preserve">, short-term borrowing from </w:t>
      </w:r>
      <w:r w:rsidR="00CC0D61">
        <w:rPr>
          <w:rFonts w:ascii="Times New Roman" w:eastAsia="Times New Roman" w:hAnsi="Times New Roman" w:cs="Angsana New"/>
          <w:sz w:val="24"/>
          <w:szCs w:val="24"/>
        </w:rPr>
        <w:t xml:space="preserve">the </w:t>
      </w:r>
      <w:r>
        <w:rPr>
          <w:rFonts w:ascii="Times New Roman" w:eastAsia="Times New Roman" w:hAnsi="Times New Roman" w:cs="Angsana New"/>
          <w:sz w:val="24"/>
          <w:szCs w:val="24"/>
        </w:rPr>
        <w:t xml:space="preserve">related </w:t>
      </w:r>
      <w:r w:rsidR="00CC0D61">
        <w:rPr>
          <w:rFonts w:ascii="Times New Roman" w:eastAsia="Times New Roman" w:hAnsi="Times New Roman" w:cs="Angsana New"/>
          <w:sz w:val="24"/>
          <w:szCs w:val="24"/>
        </w:rPr>
        <w:t>c</w:t>
      </w:r>
      <w:r>
        <w:rPr>
          <w:rFonts w:ascii="Times New Roman" w:eastAsia="Times New Roman" w:hAnsi="Times New Roman" w:cs="Angsana New"/>
          <w:sz w:val="24"/>
          <w:szCs w:val="24"/>
        </w:rPr>
        <w:t xml:space="preserve">ompany have been reduced interest rate from </w:t>
      </w:r>
      <w:r w:rsidR="00B16C13" w:rsidRPr="00B16C13">
        <w:rPr>
          <w:rFonts w:ascii="Times New Roman" w:eastAsia="Times New Roman" w:hAnsi="Times New Roman" w:cs="Angsana New"/>
          <w:sz w:val="24"/>
          <w:szCs w:val="24"/>
        </w:rPr>
        <w:t>7</w:t>
      </w:r>
      <w:r>
        <w:rPr>
          <w:rFonts w:ascii="Times New Roman" w:eastAsia="Times New Roman" w:hAnsi="Times New Roman" w:cs="Angsana New"/>
          <w:sz w:val="24"/>
          <w:szCs w:val="24"/>
        </w:rPr>
        <w:t>.</w:t>
      </w:r>
      <w:r w:rsidR="00B16C13" w:rsidRPr="00B16C13">
        <w:rPr>
          <w:rFonts w:ascii="Times New Roman" w:eastAsia="Times New Roman" w:hAnsi="Times New Roman" w:cs="Angsana New"/>
          <w:sz w:val="24"/>
          <w:szCs w:val="24"/>
        </w:rPr>
        <w:t>5</w:t>
      </w:r>
      <w:r>
        <w:rPr>
          <w:rFonts w:ascii="Times New Roman" w:eastAsia="Times New Roman" w:hAnsi="Times New Roman" w:cs="Angsana New"/>
          <w:sz w:val="24"/>
          <w:szCs w:val="24"/>
        </w:rPr>
        <w:t xml:space="preserve">% per annum to </w:t>
      </w:r>
      <w:r w:rsidR="00B16C13" w:rsidRPr="00B16C13">
        <w:rPr>
          <w:rFonts w:ascii="Times New Roman" w:eastAsia="Times New Roman" w:hAnsi="Times New Roman" w:cs="Angsana New"/>
          <w:sz w:val="24"/>
          <w:szCs w:val="24"/>
        </w:rPr>
        <w:t>6</w:t>
      </w:r>
      <w:r>
        <w:rPr>
          <w:rFonts w:ascii="Times New Roman" w:eastAsia="Times New Roman" w:hAnsi="Times New Roman" w:cs="Angsana New"/>
          <w:sz w:val="24"/>
          <w:szCs w:val="24"/>
        </w:rPr>
        <w:t>.</w:t>
      </w:r>
      <w:r w:rsidR="00CA10AA">
        <w:rPr>
          <w:rFonts w:ascii="Times New Roman" w:eastAsia="Times New Roman" w:hAnsi="Times New Roman" w:cs="Angsana New"/>
          <w:sz w:val="24"/>
          <w:szCs w:val="24"/>
        </w:rPr>
        <w:t>7</w:t>
      </w:r>
      <w:r w:rsidR="00B16C13" w:rsidRPr="00B16C13">
        <w:rPr>
          <w:rFonts w:ascii="Times New Roman" w:eastAsia="Times New Roman" w:hAnsi="Times New Roman" w:cs="Angsana New"/>
          <w:sz w:val="24"/>
          <w:szCs w:val="24"/>
        </w:rPr>
        <w:t>5</w:t>
      </w:r>
      <w:r>
        <w:rPr>
          <w:rFonts w:ascii="Times New Roman" w:eastAsia="Times New Roman" w:hAnsi="Times New Roman" w:cs="Angsana New"/>
          <w:sz w:val="24"/>
          <w:szCs w:val="24"/>
        </w:rPr>
        <w:t xml:space="preserve"> % per annum, since December </w:t>
      </w:r>
      <w:r w:rsidR="00B16C13" w:rsidRPr="00B16C13">
        <w:rPr>
          <w:rFonts w:ascii="Times New Roman" w:eastAsia="Times New Roman" w:hAnsi="Times New Roman" w:cs="Angsana New"/>
          <w:sz w:val="24"/>
          <w:szCs w:val="24"/>
        </w:rPr>
        <w:t>1</w:t>
      </w:r>
      <w:r>
        <w:rPr>
          <w:rFonts w:ascii="Times New Roman" w:eastAsia="Times New Roman" w:hAnsi="Times New Roman" w:cs="Angsana New"/>
          <w:sz w:val="24"/>
          <w:szCs w:val="24"/>
        </w:rPr>
        <w:t xml:space="preserve">, </w:t>
      </w:r>
      <w:r w:rsidR="00B16C13" w:rsidRPr="00B16C13">
        <w:rPr>
          <w:rFonts w:ascii="Times New Roman" w:eastAsia="Times New Roman" w:hAnsi="Times New Roman" w:cs="Angsana New"/>
          <w:sz w:val="24"/>
          <w:szCs w:val="24"/>
        </w:rPr>
        <w:t>2019</w:t>
      </w:r>
      <w:r>
        <w:rPr>
          <w:rFonts w:ascii="Times New Roman" w:eastAsia="Times New Roman" w:hAnsi="Times New Roman" w:cs="Angsana New"/>
          <w:sz w:val="24"/>
          <w:szCs w:val="24"/>
        </w:rPr>
        <w:t>.</w:t>
      </w:r>
      <w:r w:rsidR="00587E17">
        <w:rPr>
          <w:rFonts w:ascii="Times New Roman" w:eastAsia="Times New Roman" w:hAnsi="Times New Roman" w:cs="Angsana New"/>
          <w:b/>
          <w:bCs/>
          <w:sz w:val="24"/>
          <w:szCs w:val="24"/>
        </w:rPr>
        <w:br w:type="page"/>
      </w:r>
    </w:p>
    <w:p w:rsidR="00DB54CD" w:rsidRPr="00EB2151" w:rsidRDefault="00B16C13" w:rsidP="00DB54CD">
      <w:pPr>
        <w:tabs>
          <w:tab w:val="left" w:pos="540"/>
        </w:tabs>
        <w:spacing w:before="360" w:after="0"/>
        <w:ind w:right="-14"/>
        <w:rPr>
          <w:rFonts w:ascii="Times New Roman" w:eastAsia="Times New Roman" w:hAnsi="Times New Roman" w:cs="Times New Roman"/>
          <w:b/>
          <w:bCs/>
          <w:sz w:val="24"/>
          <w:szCs w:val="24"/>
        </w:rPr>
      </w:pPr>
      <w:r w:rsidRPr="00B16C13">
        <w:rPr>
          <w:rFonts w:ascii="Times New Roman" w:eastAsia="Times New Roman" w:hAnsi="Times New Roman" w:cs="Angsana New"/>
          <w:b/>
          <w:bCs/>
          <w:sz w:val="24"/>
          <w:szCs w:val="24"/>
        </w:rPr>
        <w:lastRenderedPageBreak/>
        <w:t>26</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0"/>
          <w:szCs w:val="20"/>
          <w:lang w:val="en-GB"/>
        </w:rPr>
        <w:tab/>
        <w:t>LONG-TERM  BORROWINGS  FR</w:t>
      </w:r>
      <w:r w:rsidR="00B56312">
        <w:rPr>
          <w:rFonts w:ascii="Times New Roman" w:eastAsia="Times New Roman" w:hAnsi="Times New Roman" w:cs="Times New Roman"/>
          <w:b/>
          <w:bCs/>
          <w:sz w:val="20"/>
          <w:szCs w:val="20"/>
          <w:lang w:val="en-GB"/>
        </w:rPr>
        <w:t>O</w:t>
      </w:r>
      <w:r w:rsidR="00DB54CD" w:rsidRPr="00EB2151">
        <w:rPr>
          <w:rFonts w:ascii="Times New Roman" w:eastAsia="Times New Roman" w:hAnsi="Times New Roman" w:cs="Times New Roman"/>
          <w:b/>
          <w:bCs/>
          <w:sz w:val="20"/>
          <w:szCs w:val="20"/>
          <w:lang w:val="en-GB"/>
        </w:rPr>
        <w:t>M  FINANCIAL  INSTITUTIONS</w:t>
      </w:r>
    </w:p>
    <w:p w:rsidR="00DB54CD" w:rsidRPr="00EB2151" w:rsidRDefault="00DB54CD" w:rsidP="00DB54CD">
      <w:pPr>
        <w:spacing w:before="240" w:after="0"/>
        <w:ind w:left="547" w:right="-14" w:hanging="7"/>
        <w:jc w:val="thaiDistribute"/>
        <w:rPr>
          <w:rFonts w:ascii="Times New Roman" w:eastAsia="Times New Roman" w:hAnsi="Times New Roman" w:cs="Times New Roman"/>
          <w:sz w:val="24"/>
          <w:szCs w:val="24"/>
        </w:rPr>
      </w:pPr>
      <w:r w:rsidRPr="00EB2151">
        <w:rPr>
          <w:rFonts w:ascii="Times New Roman" w:eastAsia="Times New Roman" w:hAnsi="Times New Roman" w:cs="Times New Roman"/>
          <w:spacing w:val="-4"/>
          <w:sz w:val="24"/>
          <w:szCs w:val="24"/>
        </w:rPr>
        <w:t xml:space="preserve">Long-term borrowings from financial institutions </w:t>
      </w:r>
      <w:r w:rsidRPr="00EB2151">
        <w:rPr>
          <w:rFonts w:ascii="Times New Roman" w:eastAsia="Times New Roman" w:hAnsi="Times New Roman" w:cs="Times New Roman"/>
          <w:spacing w:val="-4"/>
          <w:sz w:val="24"/>
          <w:szCs w:val="24"/>
          <w:lang w:val="en-GB"/>
        </w:rPr>
        <w:t xml:space="preserve">as at December </w:t>
      </w:r>
      <w:r w:rsidR="00B16C13" w:rsidRPr="00B16C13">
        <w:rPr>
          <w:rFonts w:ascii="Times New Roman" w:eastAsia="Times New Roman" w:hAnsi="Times New Roman" w:cs="Angsana New"/>
          <w:spacing w:val="-4"/>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consisted of the following: (Separate financial statement: Nil)</w:t>
      </w:r>
    </w:p>
    <w:p w:rsidR="00DB54CD" w:rsidRPr="00EB2151" w:rsidRDefault="00DB54CD" w:rsidP="00DB54CD">
      <w:pPr>
        <w:tabs>
          <w:tab w:val="left" w:pos="900"/>
          <w:tab w:val="left" w:pos="2160"/>
          <w:tab w:val="right" w:pos="8100"/>
        </w:tabs>
        <w:spacing w:before="240" w:after="0"/>
        <w:ind w:left="360" w:right="-14" w:hanging="360"/>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(Unit: Thousand Baht)</w:t>
      </w:r>
    </w:p>
    <w:tbl>
      <w:tblPr>
        <w:tblW w:w="8798" w:type="dxa"/>
        <w:tblInd w:w="558" w:type="dxa"/>
        <w:tblLayout w:type="fixed"/>
        <w:tblCellMar>
          <w:left w:w="0" w:type="dxa"/>
          <w:right w:w="0" w:type="dxa"/>
        </w:tblCellMar>
        <w:tblLook w:val="0000" w:firstRow="0" w:lastRow="0" w:firstColumn="0" w:lastColumn="0" w:noHBand="0" w:noVBand="0"/>
      </w:tblPr>
      <w:tblGrid>
        <w:gridCol w:w="5832"/>
        <w:gridCol w:w="1440"/>
        <w:gridCol w:w="86"/>
        <w:gridCol w:w="1440"/>
      </w:tblGrid>
      <w:tr w:rsidR="00DB54CD" w:rsidRPr="00EB2151" w:rsidTr="005321B8">
        <w:tc>
          <w:tcPr>
            <w:tcW w:w="5832" w:type="dxa"/>
            <w:vAlign w:val="bottom"/>
          </w:tcPr>
          <w:p w:rsidR="00DB54CD" w:rsidRPr="00EB2151" w:rsidRDefault="00DB54CD" w:rsidP="00DB54CD">
            <w:pPr>
              <w:tabs>
                <w:tab w:val="decimal" w:pos="1152"/>
              </w:tabs>
              <w:spacing w:after="0"/>
              <w:ind w:right="-9"/>
              <w:jc w:val="thaiDistribute"/>
              <w:rPr>
                <w:rFonts w:ascii="Times New Roman" w:eastAsia="Times New Roman" w:hAnsi="Times New Roman" w:cs="Times New Roman"/>
                <w:b/>
                <w:bCs/>
                <w:sz w:val="20"/>
                <w:szCs w:val="20"/>
                <w:lang w:val="en-GB"/>
              </w:rPr>
            </w:pPr>
          </w:p>
        </w:tc>
        <w:tc>
          <w:tcPr>
            <w:tcW w:w="2966"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Consolidated</w:t>
            </w:r>
          </w:p>
        </w:tc>
      </w:tr>
      <w:tr w:rsidR="00DB54CD" w:rsidRPr="00EB2151" w:rsidTr="005321B8">
        <w:tc>
          <w:tcPr>
            <w:tcW w:w="5832" w:type="dxa"/>
            <w:vAlign w:val="bottom"/>
          </w:tcPr>
          <w:p w:rsidR="00DB54CD" w:rsidRPr="00EB2151" w:rsidRDefault="00DB54CD" w:rsidP="00DB54CD">
            <w:pPr>
              <w:tabs>
                <w:tab w:val="decimal" w:pos="1152"/>
              </w:tabs>
              <w:spacing w:after="0"/>
              <w:ind w:right="-9"/>
              <w:jc w:val="thaiDistribute"/>
              <w:rPr>
                <w:rFonts w:ascii="Times New Roman" w:eastAsia="Times New Roman" w:hAnsi="Times New Roman" w:cs="Times New Roman"/>
                <w:b/>
                <w:bCs/>
                <w:sz w:val="20"/>
                <w:szCs w:val="20"/>
                <w:lang w:val="en-GB"/>
              </w:rPr>
            </w:pPr>
          </w:p>
        </w:tc>
        <w:tc>
          <w:tcPr>
            <w:tcW w:w="2966" w:type="dxa"/>
            <w:gridSpan w:val="3"/>
            <w:vAlign w:val="bottom"/>
          </w:tcPr>
          <w:p w:rsidR="00DB54CD" w:rsidRPr="00EB2151" w:rsidRDefault="00DB54CD" w:rsidP="00DB54CD">
            <w:pPr>
              <w:spacing w:after="0"/>
              <w:ind w:left="-18" w:right="-9"/>
              <w:jc w:val="center"/>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financial statements</w:t>
            </w:r>
          </w:p>
        </w:tc>
      </w:tr>
      <w:tr w:rsidR="00DB54CD" w:rsidRPr="00EB2151" w:rsidTr="005321B8">
        <w:tc>
          <w:tcPr>
            <w:tcW w:w="5832" w:type="dxa"/>
            <w:vAlign w:val="bottom"/>
          </w:tcPr>
          <w:p w:rsidR="00DB54CD" w:rsidRPr="00EB2151" w:rsidRDefault="00DB54CD" w:rsidP="00DB54CD">
            <w:pPr>
              <w:tabs>
                <w:tab w:val="decimal" w:pos="1152"/>
              </w:tabs>
              <w:spacing w:after="0"/>
              <w:ind w:right="-9"/>
              <w:jc w:val="thaiDistribute"/>
              <w:rPr>
                <w:rFonts w:ascii="Times New Roman" w:eastAsia="Times New Roman" w:hAnsi="Times New Roman" w:cs="Times New Roman"/>
                <w:b/>
                <w:bCs/>
                <w:sz w:val="20"/>
                <w:szCs w:val="20"/>
                <w:lang w:val="en-GB"/>
              </w:rPr>
            </w:pPr>
          </w:p>
        </w:tc>
        <w:tc>
          <w:tcPr>
            <w:tcW w:w="1440"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20"/>
                <w:szCs w:val="20"/>
                <w:cs/>
                <w:lang w:val="en-GB"/>
              </w:rPr>
            </w:pPr>
            <w:r w:rsidRPr="00B16C13">
              <w:rPr>
                <w:rFonts w:ascii="Times New Roman" w:eastAsia="Times New Roman" w:hAnsi="Times New Roman" w:cs="Angsana New"/>
                <w:b/>
                <w:bCs/>
                <w:sz w:val="20"/>
                <w:szCs w:val="20"/>
              </w:rPr>
              <w:t>2019</w:t>
            </w:r>
          </w:p>
        </w:tc>
        <w:tc>
          <w:tcPr>
            <w:tcW w:w="86" w:type="dxa"/>
          </w:tcPr>
          <w:p w:rsidR="00DB54CD" w:rsidRPr="00EB2151" w:rsidRDefault="00DB54CD" w:rsidP="00DB54CD">
            <w:pPr>
              <w:spacing w:after="0"/>
              <w:ind w:left="-18" w:right="-9"/>
              <w:jc w:val="center"/>
              <w:rPr>
                <w:rFonts w:ascii="Times New Roman" w:eastAsia="Times New Roman" w:hAnsi="Times New Roman" w:cs="Times New Roman"/>
                <w:b/>
                <w:bCs/>
                <w:sz w:val="20"/>
                <w:szCs w:val="20"/>
              </w:rPr>
            </w:pPr>
          </w:p>
        </w:tc>
        <w:tc>
          <w:tcPr>
            <w:tcW w:w="1440" w:type="dxa"/>
            <w:vAlign w:val="bottom"/>
          </w:tcPr>
          <w:p w:rsidR="00DB54CD" w:rsidRPr="00EB2151" w:rsidRDefault="00B16C13" w:rsidP="00DB54CD">
            <w:pPr>
              <w:spacing w:after="0"/>
              <w:ind w:left="-18" w:right="-9"/>
              <w:jc w:val="center"/>
              <w:rPr>
                <w:rFonts w:ascii="Times New Roman" w:eastAsia="Times New Roman" w:hAnsi="Times New Roman" w:cs="Times New Roman"/>
                <w:b/>
                <w:bCs/>
                <w:sz w:val="20"/>
                <w:szCs w:val="20"/>
                <w:cs/>
                <w:lang w:val="en-GB"/>
              </w:rPr>
            </w:pPr>
            <w:r w:rsidRPr="00B16C13">
              <w:rPr>
                <w:rFonts w:ascii="Times New Roman" w:eastAsia="Times New Roman" w:hAnsi="Times New Roman" w:cs="Angsana New"/>
                <w:b/>
                <w:bCs/>
                <w:sz w:val="20"/>
                <w:szCs w:val="20"/>
              </w:rPr>
              <w:t>2018</w:t>
            </w:r>
          </w:p>
        </w:tc>
      </w:tr>
      <w:tr w:rsidR="00DB54CD" w:rsidRPr="00EB2151" w:rsidTr="005321B8">
        <w:trPr>
          <w:trHeight w:val="80"/>
        </w:trPr>
        <w:tc>
          <w:tcPr>
            <w:tcW w:w="5832" w:type="dxa"/>
            <w:vAlign w:val="bottom"/>
          </w:tcPr>
          <w:p w:rsidR="00DB54CD" w:rsidRPr="00EB2151" w:rsidRDefault="00DB54CD" w:rsidP="00DB54CD">
            <w:pPr>
              <w:spacing w:after="0"/>
              <w:ind w:left="252" w:right="-9" w:hanging="252"/>
              <w:rPr>
                <w:rFonts w:ascii="Times New Roman" w:eastAsia="Times New Roman" w:hAnsi="Times New Roman" w:cs="Times New Roman"/>
                <w:sz w:val="20"/>
                <w:szCs w:val="20"/>
                <w:cs/>
                <w:lang w:val="en-GB"/>
              </w:rPr>
            </w:pPr>
            <w:r w:rsidRPr="00EB2151">
              <w:rPr>
                <w:rFonts w:ascii="Times New Roman" w:eastAsia="Times New Roman" w:hAnsi="Times New Roman" w:cs="Times New Roman"/>
                <w:sz w:val="20"/>
                <w:szCs w:val="20"/>
                <w:lang w:val="en-GB"/>
              </w:rPr>
              <w:t xml:space="preserve">Long-term borrowings  </w:t>
            </w:r>
          </w:p>
        </w:tc>
        <w:tc>
          <w:tcPr>
            <w:tcW w:w="1440" w:type="dxa"/>
            <w:shd w:val="clear" w:color="auto" w:fill="auto"/>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158</w:t>
            </w:r>
            <w:r w:rsidR="001236A6"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770</w:t>
            </w:r>
          </w:p>
        </w:tc>
        <w:tc>
          <w:tcPr>
            <w:tcW w:w="86" w:type="dxa"/>
          </w:tcPr>
          <w:p w:rsidR="00DB54CD" w:rsidRPr="00EB2151" w:rsidRDefault="00DB54CD" w:rsidP="00DB54CD">
            <w:pPr>
              <w:tabs>
                <w:tab w:val="decimal" w:pos="1152"/>
              </w:tabs>
              <w:spacing w:after="0"/>
              <w:ind w:right="-9"/>
              <w:jc w:val="thaiDistribute"/>
              <w:rPr>
                <w:rFonts w:ascii="Times New Roman" w:eastAsia="Times New Roman" w:hAnsi="Times New Roman" w:cs="Times New Roman"/>
                <w:sz w:val="20"/>
                <w:szCs w:val="20"/>
              </w:rPr>
            </w:pPr>
          </w:p>
        </w:tc>
        <w:tc>
          <w:tcPr>
            <w:tcW w:w="1440" w:type="dxa"/>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148</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104</w:t>
            </w:r>
          </w:p>
        </w:tc>
      </w:tr>
      <w:tr w:rsidR="00DB54CD" w:rsidRPr="00EB2151" w:rsidTr="005321B8">
        <w:trPr>
          <w:trHeight w:val="80"/>
        </w:trPr>
        <w:tc>
          <w:tcPr>
            <w:tcW w:w="5832" w:type="dxa"/>
            <w:vAlign w:val="bottom"/>
          </w:tcPr>
          <w:p w:rsidR="00DB54CD" w:rsidRPr="00EB2151" w:rsidRDefault="00DB54CD" w:rsidP="00DB54CD">
            <w:pPr>
              <w:spacing w:after="0"/>
              <w:ind w:left="252" w:right="-9" w:hanging="252"/>
              <w:rPr>
                <w:rFonts w:ascii="Times New Roman" w:eastAsia="Times New Roman" w:hAnsi="Times New Roman" w:cstheme="minorBidi"/>
                <w:sz w:val="20"/>
                <w:szCs w:val="20"/>
                <w:cs/>
                <w:lang w:val="en-GB"/>
              </w:rPr>
            </w:pPr>
            <w:r w:rsidRPr="00EB2151">
              <w:rPr>
                <w:rFonts w:ascii="Times New Roman" w:eastAsia="Times New Roman" w:hAnsi="Times New Roman" w:cs="Times New Roman"/>
                <w:sz w:val="20"/>
                <w:szCs w:val="20"/>
                <w:u w:val="single"/>
                <w:lang w:val="en-GB"/>
              </w:rPr>
              <w:t>Less</w:t>
            </w:r>
            <w:r w:rsidRPr="00EB2151">
              <w:rPr>
                <w:rFonts w:ascii="Times New Roman" w:eastAsia="Times New Roman" w:hAnsi="Times New Roman" w:cs="Times New Roman"/>
                <w:sz w:val="20"/>
                <w:szCs w:val="20"/>
                <w:lang w:val="en-GB"/>
              </w:rPr>
              <w:t>: Current portion</w:t>
            </w:r>
          </w:p>
        </w:tc>
        <w:tc>
          <w:tcPr>
            <w:tcW w:w="1440" w:type="dxa"/>
            <w:tcBorders>
              <w:bottom w:val="single" w:sz="4" w:space="0" w:color="auto"/>
            </w:tcBorders>
            <w:shd w:val="clear" w:color="auto" w:fill="auto"/>
            <w:vAlign w:val="bottom"/>
          </w:tcPr>
          <w:p w:rsidR="00DB54CD" w:rsidRPr="00EB2151" w:rsidRDefault="008F1C7E" w:rsidP="00DB54CD">
            <w:pPr>
              <w:tabs>
                <w:tab w:val="decimal" w:pos="1266"/>
              </w:tabs>
              <w:spacing w:after="0"/>
              <w:ind w:right="-9"/>
              <w:jc w:val="thaiDistribute"/>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64</w:t>
            </w:r>
            <w:r>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657</w:t>
            </w:r>
            <w:r w:rsidR="007C6DD9" w:rsidRPr="00EB2151">
              <w:rPr>
                <w:rFonts w:ascii="Times New Roman" w:eastAsia="Times New Roman" w:hAnsi="Times New Roman" w:cs="Times New Roman"/>
                <w:sz w:val="20"/>
                <w:szCs w:val="20"/>
              </w:rPr>
              <w:t>)</w:t>
            </w:r>
          </w:p>
        </w:tc>
        <w:tc>
          <w:tcPr>
            <w:tcW w:w="86" w:type="dxa"/>
          </w:tcPr>
          <w:p w:rsidR="00DB54CD" w:rsidRPr="00EB2151" w:rsidRDefault="00DB54CD" w:rsidP="00DB54CD">
            <w:pPr>
              <w:tabs>
                <w:tab w:val="decimal" w:pos="1152"/>
              </w:tabs>
              <w:spacing w:after="0"/>
              <w:ind w:right="-9"/>
              <w:jc w:val="thaiDistribute"/>
              <w:rPr>
                <w:rFonts w:ascii="Times New Roman" w:eastAsia="Times New Roman" w:hAnsi="Times New Roman" w:cs="Times New Roman"/>
                <w:sz w:val="20"/>
                <w:szCs w:val="20"/>
                <w:lang w:val="en-GB"/>
              </w:rPr>
            </w:pPr>
          </w:p>
        </w:tc>
        <w:tc>
          <w:tcPr>
            <w:tcW w:w="1440" w:type="dxa"/>
            <w:tcBorders>
              <w:bottom w:val="single" w:sz="4" w:space="0" w:color="auto"/>
            </w:tcBorders>
            <w:vAlign w:val="bottom"/>
          </w:tcPr>
          <w:p w:rsidR="00DB54CD" w:rsidRPr="00EB2151" w:rsidRDefault="00DB54CD" w:rsidP="00DB54CD">
            <w:pPr>
              <w:tabs>
                <w:tab w:val="decimal" w:pos="1266"/>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67</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280</w:t>
            </w:r>
            <w:r w:rsidRPr="00EB2151">
              <w:rPr>
                <w:rFonts w:ascii="Times New Roman" w:eastAsia="Times New Roman" w:hAnsi="Times New Roman" w:cs="Times New Roman"/>
                <w:sz w:val="20"/>
                <w:szCs w:val="20"/>
              </w:rPr>
              <w:t>)</w:t>
            </w:r>
          </w:p>
        </w:tc>
      </w:tr>
      <w:tr w:rsidR="00DB54CD" w:rsidRPr="00EB2151" w:rsidTr="005321B8">
        <w:tc>
          <w:tcPr>
            <w:tcW w:w="5832" w:type="dxa"/>
            <w:vAlign w:val="bottom"/>
          </w:tcPr>
          <w:p w:rsidR="00DB54CD" w:rsidRPr="00EB2151" w:rsidRDefault="00DB54CD" w:rsidP="00DB54CD">
            <w:pPr>
              <w:spacing w:after="0"/>
              <w:ind w:right="-9"/>
              <w:jc w:val="thaiDistribute"/>
              <w:rPr>
                <w:rFonts w:ascii="Times New Roman" w:eastAsia="Times New Roman" w:hAnsi="Times New Roman" w:cstheme="minorBidi"/>
                <w:sz w:val="20"/>
                <w:szCs w:val="20"/>
                <w:cs/>
                <w:lang w:val="en-GB"/>
              </w:rPr>
            </w:pPr>
            <w:r w:rsidRPr="00EB2151">
              <w:rPr>
                <w:rFonts w:ascii="Times New Roman" w:eastAsia="Times New Roman" w:hAnsi="Times New Roman" w:cs="Times New Roman"/>
                <w:sz w:val="20"/>
                <w:szCs w:val="20"/>
                <w:lang w:val="en-GB"/>
              </w:rPr>
              <w:t>Long-term</w:t>
            </w:r>
            <w:r w:rsidRPr="00EB2151">
              <w:rPr>
                <w:rFonts w:ascii="Times New Roman" w:eastAsia="Times New Roman" w:hAnsi="Times New Roman" w:cs="Times New Roman"/>
                <w:sz w:val="22"/>
                <w:szCs w:val="22"/>
                <w:lang w:val="en-GB"/>
              </w:rPr>
              <w:t xml:space="preserve"> </w:t>
            </w:r>
            <w:r w:rsidRPr="00EB2151">
              <w:rPr>
                <w:rFonts w:ascii="Times New Roman" w:eastAsia="Times New Roman" w:hAnsi="Times New Roman" w:cs="Times New Roman"/>
                <w:sz w:val="20"/>
                <w:szCs w:val="20"/>
                <w:lang w:val="en-GB"/>
              </w:rPr>
              <w:t>borrowings - net of current portion</w:t>
            </w:r>
          </w:p>
        </w:tc>
        <w:tc>
          <w:tcPr>
            <w:tcW w:w="1440" w:type="dxa"/>
            <w:tcBorders>
              <w:top w:val="single" w:sz="4" w:space="0" w:color="auto"/>
              <w:bottom w:val="double" w:sz="4" w:space="0" w:color="auto"/>
            </w:tcBorders>
            <w:shd w:val="clear" w:color="auto" w:fill="auto"/>
            <w:vAlign w:val="bottom"/>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cs/>
              </w:rPr>
            </w:pPr>
            <w:r w:rsidRPr="00B16C13">
              <w:rPr>
                <w:rFonts w:ascii="Times New Roman" w:eastAsia="Times New Roman" w:hAnsi="Times New Roman" w:cs="Angsana New"/>
                <w:sz w:val="20"/>
                <w:szCs w:val="20"/>
              </w:rPr>
              <w:t>94</w:t>
            </w:r>
            <w:r w:rsidR="008F1C7E">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113</w:t>
            </w:r>
          </w:p>
        </w:tc>
        <w:tc>
          <w:tcPr>
            <w:tcW w:w="86" w:type="dxa"/>
          </w:tcPr>
          <w:p w:rsidR="00DB54CD" w:rsidRPr="00EB2151" w:rsidRDefault="00DB54CD" w:rsidP="00DB54CD">
            <w:pPr>
              <w:tabs>
                <w:tab w:val="decimal" w:pos="1152"/>
              </w:tabs>
              <w:spacing w:after="0"/>
              <w:ind w:right="-9"/>
              <w:jc w:val="thaiDistribute"/>
              <w:rPr>
                <w:rFonts w:ascii="Times New Roman" w:eastAsia="Times New Roman" w:hAnsi="Times New Roman" w:cs="Times New Roman"/>
                <w:sz w:val="20"/>
                <w:szCs w:val="20"/>
              </w:rPr>
            </w:pPr>
          </w:p>
        </w:tc>
        <w:tc>
          <w:tcPr>
            <w:tcW w:w="1440" w:type="dxa"/>
            <w:tcBorders>
              <w:top w:val="single" w:sz="4" w:space="0" w:color="auto"/>
              <w:bottom w:val="double" w:sz="4" w:space="0" w:color="auto"/>
            </w:tcBorders>
            <w:vAlign w:val="bottom"/>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80</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824</w:t>
            </w:r>
          </w:p>
        </w:tc>
      </w:tr>
    </w:tbl>
    <w:p w:rsidR="00DB54CD" w:rsidRPr="00EB2151" w:rsidRDefault="00DB54CD" w:rsidP="00DB54CD">
      <w:pPr>
        <w:spacing w:before="240" w:after="0"/>
        <w:ind w:left="547" w:right="-14"/>
        <w:jc w:val="thaiDistribute"/>
        <w:rPr>
          <w:rFonts w:ascii="Times New Roman" w:eastAsia="Times New Roman" w:hAnsi="Times New Roman" w:cs="Times New Roman"/>
          <w:sz w:val="24"/>
          <w:szCs w:val="24"/>
          <w:cs/>
          <w:lang w:val="en-GB"/>
        </w:rPr>
      </w:pPr>
      <w:r w:rsidRPr="00EB2151">
        <w:rPr>
          <w:rFonts w:ascii="Times New Roman" w:eastAsia="Times New Roman" w:hAnsi="Times New Roman" w:cs="Times New Roman"/>
          <w:spacing w:val="-4"/>
          <w:sz w:val="24"/>
          <w:szCs w:val="24"/>
          <w:lang w:val="en-GB"/>
        </w:rPr>
        <w:t>Change</w:t>
      </w:r>
      <w:r w:rsidR="00CC0D61">
        <w:rPr>
          <w:rFonts w:ascii="Times New Roman" w:eastAsia="Times New Roman" w:hAnsi="Times New Roman" w:cs="Times New Roman"/>
          <w:spacing w:val="-4"/>
          <w:sz w:val="24"/>
          <w:szCs w:val="24"/>
          <w:lang w:val="en-GB"/>
        </w:rPr>
        <w:t>s</w:t>
      </w:r>
      <w:r w:rsidRPr="00EB2151">
        <w:rPr>
          <w:rFonts w:ascii="Times New Roman" w:eastAsia="Times New Roman" w:hAnsi="Times New Roman" w:cs="Times New Roman"/>
          <w:spacing w:val="-4"/>
          <w:sz w:val="24"/>
          <w:szCs w:val="24"/>
          <w:lang w:val="en-GB"/>
        </w:rPr>
        <w:t xml:space="preserve"> in the long-term borrowings account for the </w:t>
      </w:r>
      <w:r w:rsidR="00684C77">
        <w:rPr>
          <w:rFonts w:ascii="Times New Roman" w:eastAsia="Times New Roman" w:hAnsi="Times New Roman" w:cs="Times New Roman"/>
          <w:spacing w:val="-4"/>
          <w:sz w:val="24"/>
          <w:szCs w:val="24"/>
          <w:lang w:val="en-GB"/>
        </w:rPr>
        <w:t>year</w:t>
      </w:r>
      <w:r w:rsidR="00CC0D61">
        <w:rPr>
          <w:rFonts w:ascii="Times New Roman" w:eastAsia="Times New Roman" w:hAnsi="Times New Roman" w:cs="Times New Roman"/>
          <w:spacing w:val="-4"/>
          <w:sz w:val="24"/>
          <w:szCs w:val="24"/>
          <w:lang w:val="en-GB"/>
        </w:rPr>
        <w:t>s</w:t>
      </w:r>
      <w:r w:rsidRPr="00EB2151">
        <w:rPr>
          <w:rFonts w:ascii="Times New Roman" w:eastAsia="Times New Roman" w:hAnsi="Times New Roman" w:cs="Times New Roman"/>
          <w:spacing w:val="-4"/>
          <w:sz w:val="24"/>
          <w:szCs w:val="24"/>
          <w:lang w:val="en-GB"/>
        </w:rPr>
        <w:t xml:space="preserve"> ended </w:t>
      </w:r>
      <w:r w:rsidRPr="00EB2151">
        <w:rPr>
          <w:rFonts w:ascii="Times New Roman" w:eastAsia="Times New Roman" w:hAnsi="Times New Roman" w:cs="Times New Roman"/>
          <w:sz w:val="24"/>
          <w:szCs w:val="24"/>
          <w:lang w:val="en-GB"/>
        </w:rPr>
        <w:t xml:space="preserve">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xml:space="preserve"> were summarized below:</w:t>
      </w:r>
    </w:p>
    <w:p w:rsidR="00DB54CD" w:rsidRPr="00EB2151" w:rsidRDefault="00DB54CD" w:rsidP="00DB54CD">
      <w:pPr>
        <w:tabs>
          <w:tab w:val="left" w:pos="900"/>
          <w:tab w:val="left" w:pos="1440"/>
          <w:tab w:val="left" w:pos="1980"/>
        </w:tabs>
        <w:ind w:left="360" w:right="-9" w:hanging="360"/>
        <w:jc w:val="right"/>
        <w:rPr>
          <w:rFonts w:ascii="Times New Roman" w:eastAsia="Times New Roman" w:hAnsi="Times New Roman" w:cs="Times New Roman"/>
          <w:b/>
          <w:bCs/>
          <w:caps/>
          <w:sz w:val="20"/>
          <w:szCs w:val="20"/>
          <w:lang w:val="en-GB"/>
        </w:rPr>
      </w:pPr>
      <w:r w:rsidRPr="00EB2151">
        <w:rPr>
          <w:rFonts w:ascii="Times New Roman" w:eastAsia="Times New Roman" w:hAnsi="Times New Roman" w:cs="Times New Roman"/>
          <w:b/>
          <w:bCs/>
          <w:caps/>
          <w:sz w:val="20"/>
          <w:szCs w:val="20"/>
          <w:lang w:val="en-GB"/>
        </w:rPr>
        <w:t>(U</w:t>
      </w:r>
      <w:r w:rsidRPr="00EB2151">
        <w:rPr>
          <w:rFonts w:ascii="Times New Roman" w:eastAsia="Times New Roman" w:hAnsi="Times New Roman" w:cs="Times New Roman"/>
          <w:b/>
          <w:bCs/>
          <w:sz w:val="20"/>
          <w:szCs w:val="20"/>
          <w:lang w:val="en-GB"/>
        </w:rPr>
        <w:t>nit: Thousand Baht</w:t>
      </w:r>
      <w:r w:rsidRPr="00EB2151">
        <w:rPr>
          <w:rFonts w:ascii="Times New Roman" w:eastAsia="Times New Roman" w:hAnsi="Times New Roman" w:cs="Times New Roman"/>
          <w:b/>
          <w:bCs/>
          <w:caps/>
          <w:sz w:val="20"/>
          <w:szCs w:val="20"/>
          <w:lang w:val="en-GB"/>
        </w:rPr>
        <w:t>)</w:t>
      </w:r>
    </w:p>
    <w:tbl>
      <w:tblPr>
        <w:tblW w:w="8816" w:type="dxa"/>
        <w:tblInd w:w="558" w:type="dxa"/>
        <w:tblLayout w:type="fixed"/>
        <w:tblCellMar>
          <w:left w:w="0" w:type="dxa"/>
          <w:right w:w="0" w:type="dxa"/>
        </w:tblCellMar>
        <w:tblLook w:val="0000" w:firstRow="0" w:lastRow="0" w:firstColumn="0" w:lastColumn="0" w:noHBand="0" w:noVBand="0"/>
      </w:tblPr>
      <w:tblGrid>
        <w:gridCol w:w="5760"/>
        <w:gridCol w:w="1485"/>
        <w:gridCol w:w="86"/>
        <w:gridCol w:w="1485"/>
      </w:tblGrid>
      <w:tr w:rsidR="00DB54CD" w:rsidRPr="00EB2151" w:rsidTr="005321B8">
        <w:trPr>
          <w:cantSplit/>
        </w:trPr>
        <w:tc>
          <w:tcPr>
            <w:tcW w:w="5760" w:type="dxa"/>
            <w:vAlign w:val="bottom"/>
          </w:tcPr>
          <w:p w:rsidR="00DB54CD" w:rsidRPr="00EB2151" w:rsidRDefault="00DB54CD" w:rsidP="00DB54CD">
            <w:pPr>
              <w:tabs>
                <w:tab w:val="left" w:pos="900"/>
                <w:tab w:val="left" w:pos="1440"/>
                <w:tab w:val="left" w:pos="2160"/>
              </w:tabs>
              <w:spacing w:after="0"/>
              <w:ind w:right="-9"/>
              <w:jc w:val="thaiDistribute"/>
              <w:rPr>
                <w:rFonts w:ascii="Times New Roman" w:eastAsia="Times New Roman" w:hAnsi="Times New Roman" w:cs="Times New Roman"/>
                <w:caps/>
                <w:sz w:val="20"/>
                <w:szCs w:val="20"/>
                <w:lang w:val="en-GB"/>
              </w:rPr>
            </w:pPr>
          </w:p>
        </w:tc>
        <w:tc>
          <w:tcPr>
            <w:tcW w:w="3056" w:type="dxa"/>
            <w:gridSpan w:val="3"/>
          </w:tcPr>
          <w:p w:rsidR="00DB54CD" w:rsidRPr="00EB2151" w:rsidRDefault="00DB54CD" w:rsidP="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ind w:right="-9"/>
              <w:jc w:val="center"/>
              <w:rPr>
                <w:rFonts w:ascii="Times New Roman" w:eastAsia="Times New Roman" w:hAnsi="Times New Roman" w:cs="Times New Roman"/>
                <w:b/>
                <w:bCs/>
                <w:sz w:val="20"/>
                <w:szCs w:val="20"/>
                <w:cs/>
                <w:lang w:val="th-TH" w:eastAsia="x-none"/>
              </w:rPr>
            </w:pPr>
            <w:r w:rsidRPr="00EB2151">
              <w:rPr>
                <w:rFonts w:ascii="Times New Roman" w:eastAsia="Times New Roman" w:hAnsi="Times New Roman" w:cs="Times New Roman"/>
                <w:b/>
                <w:bCs/>
                <w:sz w:val="20"/>
                <w:szCs w:val="20"/>
                <w:cs/>
                <w:lang w:val="th-TH" w:eastAsia="x-none"/>
              </w:rPr>
              <w:t>Consolidated</w:t>
            </w:r>
          </w:p>
        </w:tc>
      </w:tr>
      <w:tr w:rsidR="00DB54CD" w:rsidRPr="00EB2151" w:rsidTr="005321B8">
        <w:trPr>
          <w:cantSplit/>
        </w:trPr>
        <w:tc>
          <w:tcPr>
            <w:tcW w:w="5760" w:type="dxa"/>
            <w:vAlign w:val="bottom"/>
          </w:tcPr>
          <w:p w:rsidR="00DB54CD" w:rsidRPr="00EB2151" w:rsidRDefault="00DB54CD" w:rsidP="00DB54CD">
            <w:pPr>
              <w:tabs>
                <w:tab w:val="left" w:pos="900"/>
                <w:tab w:val="left" w:pos="1440"/>
                <w:tab w:val="left" w:pos="2160"/>
              </w:tabs>
              <w:spacing w:after="0"/>
              <w:ind w:right="-9"/>
              <w:jc w:val="thaiDistribute"/>
              <w:rPr>
                <w:rFonts w:ascii="Times New Roman" w:eastAsia="Times New Roman" w:hAnsi="Times New Roman" w:cs="Times New Roman"/>
                <w:caps/>
                <w:sz w:val="20"/>
                <w:szCs w:val="20"/>
                <w:lang w:val="en-GB"/>
              </w:rPr>
            </w:pPr>
          </w:p>
        </w:tc>
        <w:tc>
          <w:tcPr>
            <w:tcW w:w="3056" w:type="dxa"/>
            <w:gridSpan w:val="3"/>
          </w:tcPr>
          <w:p w:rsidR="00DB54CD" w:rsidRPr="00EB2151" w:rsidRDefault="00DB54CD" w:rsidP="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ind w:right="-9"/>
              <w:jc w:val="center"/>
              <w:rPr>
                <w:rFonts w:ascii="Times New Roman" w:eastAsia="Times New Roman" w:hAnsi="Times New Roman" w:cs="Times New Roman"/>
                <w:b/>
                <w:bCs/>
                <w:sz w:val="20"/>
                <w:szCs w:val="20"/>
                <w:cs/>
                <w:lang w:val="th-TH" w:eastAsia="x-none"/>
              </w:rPr>
            </w:pPr>
            <w:proofErr w:type="spellStart"/>
            <w:r w:rsidRPr="00EB2151">
              <w:rPr>
                <w:rFonts w:ascii="Times New Roman" w:eastAsia="Times New Roman" w:hAnsi="Times New Roman" w:cs="Times New Roman"/>
                <w:b/>
                <w:bCs/>
                <w:sz w:val="20"/>
                <w:szCs w:val="20"/>
                <w:cs/>
                <w:lang w:val="th-TH" w:eastAsia="x-none"/>
              </w:rPr>
              <w:t>financial</w:t>
            </w:r>
            <w:proofErr w:type="spellEnd"/>
            <w:r w:rsidRPr="00EB2151">
              <w:rPr>
                <w:rFonts w:ascii="Times New Roman" w:eastAsia="Times New Roman" w:hAnsi="Times New Roman" w:cs="Times New Roman"/>
                <w:b/>
                <w:bCs/>
                <w:sz w:val="20"/>
                <w:szCs w:val="20"/>
                <w:cs/>
                <w:lang w:val="th-TH" w:eastAsia="x-none"/>
              </w:rPr>
              <w:t xml:space="preserve"> </w:t>
            </w:r>
            <w:proofErr w:type="spellStart"/>
            <w:r w:rsidRPr="00EB2151">
              <w:rPr>
                <w:rFonts w:ascii="Times New Roman" w:eastAsia="Times New Roman" w:hAnsi="Times New Roman" w:cs="Times New Roman"/>
                <w:b/>
                <w:bCs/>
                <w:sz w:val="20"/>
                <w:szCs w:val="20"/>
                <w:cs/>
                <w:lang w:val="th-TH" w:eastAsia="x-none"/>
              </w:rPr>
              <w:t>statements</w:t>
            </w:r>
            <w:proofErr w:type="spellEnd"/>
          </w:p>
        </w:tc>
      </w:tr>
      <w:tr w:rsidR="00DB54CD" w:rsidRPr="00EB2151" w:rsidTr="005321B8">
        <w:trPr>
          <w:cantSplit/>
        </w:trPr>
        <w:tc>
          <w:tcPr>
            <w:tcW w:w="5760" w:type="dxa"/>
            <w:vAlign w:val="bottom"/>
          </w:tcPr>
          <w:p w:rsidR="00DB54CD" w:rsidRPr="00EB2151" w:rsidRDefault="00DB54CD" w:rsidP="00DB54CD">
            <w:pPr>
              <w:tabs>
                <w:tab w:val="left" w:pos="900"/>
                <w:tab w:val="left" w:pos="1440"/>
                <w:tab w:val="left" w:pos="2160"/>
              </w:tabs>
              <w:spacing w:after="0"/>
              <w:ind w:right="-9"/>
              <w:jc w:val="thaiDistribute"/>
              <w:rPr>
                <w:rFonts w:ascii="Times New Roman" w:eastAsia="Times New Roman" w:hAnsi="Times New Roman" w:cs="Times New Roman"/>
                <w:caps/>
                <w:sz w:val="20"/>
                <w:szCs w:val="20"/>
                <w:lang w:val="en-GB"/>
              </w:rPr>
            </w:pPr>
          </w:p>
        </w:tc>
        <w:tc>
          <w:tcPr>
            <w:tcW w:w="1485" w:type="dxa"/>
          </w:tcPr>
          <w:p w:rsidR="00DB54CD" w:rsidRPr="00EB2151" w:rsidRDefault="00B16C13" w:rsidP="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ind w:right="-9"/>
              <w:jc w:val="center"/>
              <w:rPr>
                <w:rFonts w:ascii="Times New Roman" w:eastAsia="Times New Roman" w:hAnsi="Times New Roman" w:cs="Times New Roman"/>
                <w:b/>
                <w:bCs/>
                <w:sz w:val="20"/>
                <w:szCs w:val="20"/>
                <w:cs/>
                <w:lang w:val="th-TH" w:eastAsia="x-none"/>
              </w:rPr>
            </w:pPr>
            <w:r w:rsidRPr="00B16C13">
              <w:rPr>
                <w:rFonts w:ascii="Times New Roman" w:eastAsia="Times New Roman" w:hAnsi="Times New Roman" w:cs="Angsana New"/>
                <w:b/>
                <w:bCs/>
                <w:sz w:val="20"/>
                <w:szCs w:val="20"/>
                <w:lang w:eastAsia="x-none"/>
              </w:rPr>
              <w:t>2019</w:t>
            </w:r>
          </w:p>
        </w:tc>
        <w:tc>
          <w:tcPr>
            <w:tcW w:w="86" w:type="dxa"/>
          </w:tcPr>
          <w:p w:rsidR="00DB54CD" w:rsidRPr="00EB2151" w:rsidRDefault="00DB54CD" w:rsidP="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ind w:right="-9"/>
              <w:jc w:val="center"/>
              <w:rPr>
                <w:rFonts w:ascii="Times New Roman" w:eastAsia="Times New Roman" w:hAnsi="Times New Roman" w:cs="Times New Roman"/>
                <w:b/>
                <w:bCs/>
                <w:sz w:val="20"/>
                <w:szCs w:val="20"/>
                <w:cs/>
                <w:lang w:val="th-TH" w:eastAsia="x-none"/>
              </w:rPr>
            </w:pPr>
          </w:p>
        </w:tc>
        <w:tc>
          <w:tcPr>
            <w:tcW w:w="1485" w:type="dxa"/>
          </w:tcPr>
          <w:p w:rsidR="00DB54CD" w:rsidRPr="00EB2151" w:rsidRDefault="00B16C13" w:rsidP="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ind w:right="-9"/>
              <w:jc w:val="center"/>
              <w:rPr>
                <w:rFonts w:ascii="Times New Roman" w:eastAsia="Times New Roman" w:hAnsi="Times New Roman" w:cs="Times New Roman"/>
                <w:b/>
                <w:bCs/>
                <w:sz w:val="20"/>
                <w:szCs w:val="20"/>
                <w:cs/>
                <w:lang w:val="th-TH" w:eastAsia="x-none"/>
              </w:rPr>
            </w:pPr>
            <w:r w:rsidRPr="00B16C13">
              <w:rPr>
                <w:rFonts w:ascii="Times New Roman" w:eastAsia="Times New Roman" w:hAnsi="Times New Roman" w:cs="Angsana New"/>
                <w:b/>
                <w:bCs/>
                <w:sz w:val="20"/>
                <w:szCs w:val="20"/>
                <w:lang w:eastAsia="x-none"/>
              </w:rPr>
              <w:t>2018</w:t>
            </w:r>
          </w:p>
        </w:tc>
      </w:tr>
      <w:tr w:rsidR="00DB54CD" w:rsidRPr="00EB2151" w:rsidTr="005321B8">
        <w:tc>
          <w:tcPr>
            <w:tcW w:w="5760" w:type="dxa"/>
            <w:vAlign w:val="bottom"/>
          </w:tcPr>
          <w:p w:rsidR="00DB54CD" w:rsidRPr="00EB2151" w:rsidRDefault="00DB54CD" w:rsidP="00DB54CD">
            <w:pPr>
              <w:tabs>
                <w:tab w:val="left" w:pos="900"/>
                <w:tab w:val="left" w:pos="1440"/>
                <w:tab w:val="left" w:pos="2160"/>
              </w:tabs>
              <w:spacing w:after="0"/>
              <w:ind w:left="-18" w:right="-9"/>
              <w:jc w:val="thaiDistribute"/>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 xml:space="preserve"> Balance as at January </w:t>
            </w:r>
            <w:r w:rsidR="00B16C13" w:rsidRPr="00B16C13">
              <w:rPr>
                <w:rFonts w:ascii="Times New Roman" w:eastAsia="Times New Roman" w:hAnsi="Times New Roman" w:cs="Angsana New"/>
                <w:b/>
                <w:bCs/>
                <w:sz w:val="20"/>
                <w:szCs w:val="20"/>
              </w:rPr>
              <w:t>1</w:t>
            </w:r>
            <w:r w:rsidRPr="00EB2151">
              <w:rPr>
                <w:rFonts w:ascii="Times New Roman" w:eastAsia="Times New Roman" w:hAnsi="Times New Roman" w:cs="Times New Roman"/>
                <w:b/>
                <w:bCs/>
                <w:sz w:val="20"/>
                <w:szCs w:val="20"/>
                <w:lang w:val="en-GB"/>
              </w:rPr>
              <w:t>,</w:t>
            </w:r>
          </w:p>
        </w:tc>
        <w:tc>
          <w:tcPr>
            <w:tcW w:w="1485" w:type="dxa"/>
            <w:vAlign w:val="bottom"/>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148</w:t>
            </w:r>
            <w:r w:rsidR="001236A6"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104</w:t>
            </w:r>
          </w:p>
        </w:tc>
        <w:tc>
          <w:tcPr>
            <w:tcW w:w="86" w:type="dxa"/>
          </w:tcPr>
          <w:p w:rsidR="00DB54CD" w:rsidRPr="00EB2151" w:rsidRDefault="00DB54CD" w:rsidP="00DB54CD">
            <w:pPr>
              <w:spacing w:after="0"/>
              <w:ind w:left="342" w:right="-9"/>
              <w:jc w:val="thaiDistribute"/>
              <w:rPr>
                <w:rFonts w:ascii="Times New Roman" w:eastAsia="Times New Roman" w:hAnsi="Times New Roman" w:cs="Times New Roman"/>
                <w:sz w:val="20"/>
                <w:szCs w:val="20"/>
                <w:cs/>
              </w:rPr>
            </w:pPr>
          </w:p>
        </w:tc>
        <w:tc>
          <w:tcPr>
            <w:tcW w:w="1485" w:type="dxa"/>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cs/>
              </w:rPr>
            </w:pPr>
            <w:r w:rsidRPr="00B16C13">
              <w:rPr>
                <w:rFonts w:ascii="Times New Roman" w:eastAsia="Times New Roman" w:hAnsi="Times New Roman" w:cs="Angsana New"/>
                <w:sz w:val="20"/>
                <w:szCs w:val="20"/>
              </w:rPr>
              <w:t>207</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140</w:t>
            </w:r>
          </w:p>
        </w:tc>
      </w:tr>
      <w:tr w:rsidR="00DB54CD" w:rsidRPr="00EB2151" w:rsidTr="001665B4">
        <w:tc>
          <w:tcPr>
            <w:tcW w:w="5760" w:type="dxa"/>
            <w:vAlign w:val="bottom"/>
          </w:tcPr>
          <w:p w:rsidR="00DB54CD" w:rsidRPr="00EB2151" w:rsidRDefault="00DB54CD" w:rsidP="00DB54CD">
            <w:pPr>
              <w:tabs>
                <w:tab w:val="left" w:pos="900"/>
                <w:tab w:val="left" w:pos="1440"/>
                <w:tab w:val="left" w:pos="2160"/>
              </w:tabs>
              <w:spacing w:after="0"/>
              <w:ind w:left="-18"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u w:val="single"/>
                <w:lang w:val="en-GB"/>
              </w:rPr>
              <w:t xml:space="preserve"> Add</w:t>
            </w:r>
            <w:r w:rsidRPr="00EB2151">
              <w:rPr>
                <w:rFonts w:ascii="Times New Roman" w:eastAsia="Times New Roman" w:hAnsi="Times New Roman" w:cs="Times New Roman"/>
                <w:sz w:val="20"/>
                <w:szCs w:val="20"/>
                <w:lang w:val="en-GB"/>
              </w:rPr>
              <w:t>:</w:t>
            </w:r>
            <w:r w:rsidRPr="00EB2151">
              <w:rPr>
                <w:rFonts w:ascii="Times New Roman" w:eastAsia="Times New Roman" w:hAnsi="Times New Roman" w:cs="Times New Roman"/>
                <w:sz w:val="20"/>
                <w:szCs w:val="20"/>
                <w:cs/>
                <w:lang w:val="en-GB"/>
              </w:rPr>
              <w:t xml:space="preserve"> </w:t>
            </w:r>
            <w:r w:rsidRPr="00EB2151">
              <w:rPr>
                <w:rFonts w:ascii="Times New Roman" w:eastAsia="Times New Roman" w:hAnsi="Times New Roman" w:cs="Times New Roman"/>
                <w:sz w:val="20"/>
                <w:szCs w:val="20"/>
              </w:rPr>
              <w:t>Additional borrowings</w:t>
            </w:r>
            <w:r w:rsidR="00CC0D61">
              <w:rPr>
                <w:rFonts w:ascii="Times New Roman" w:eastAsia="Times New Roman" w:hAnsi="Times New Roman" w:cs="Times New Roman"/>
                <w:sz w:val="20"/>
                <w:szCs w:val="20"/>
              </w:rPr>
              <w:t xml:space="preserve"> during the year</w:t>
            </w:r>
          </w:p>
        </w:tc>
        <w:tc>
          <w:tcPr>
            <w:tcW w:w="1485" w:type="dxa"/>
            <w:shd w:val="clear" w:color="auto" w:fill="auto"/>
            <w:vAlign w:val="bottom"/>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78</w:t>
            </w:r>
            <w:r w:rsidR="001665B4"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926</w:t>
            </w:r>
          </w:p>
        </w:tc>
        <w:tc>
          <w:tcPr>
            <w:tcW w:w="86" w:type="dxa"/>
          </w:tcPr>
          <w:p w:rsidR="00DB54CD" w:rsidRPr="00EB2151" w:rsidRDefault="00DB54CD" w:rsidP="00DB54CD">
            <w:pPr>
              <w:spacing w:after="0"/>
              <w:ind w:left="342" w:right="-9"/>
              <w:jc w:val="thaiDistribute"/>
              <w:rPr>
                <w:rFonts w:ascii="Times New Roman" w:eastAsia="Times New Roman" w:hAnsi="Times New Roman" w:cs="Times New Roman"/>
                <w:sz w:val="20"/>
                <w:szCs w:val="20"/>
              </w:rPr>
            </w:pPr>
          </w:p>
        </w:tc>
        <w:tc>
          <w:tcPr>
            <w:tcW w:w="1485" w:type="dxa"/>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46</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074</w:t>
            </w:r>
          </w:p>
        </w:tc>
      </w:tr>
      <w:tr w:rsidR="00DB54CD" w:rsidRPr="00EB2151" w:rsidTr="001665B4">
        <w:tc>
          <w:tcPr>
            <w:tcW w:w="5760" w:type="dxa"/>
            <w:vAlign w:val="bottom"/>
          </w:tcPr>
          <w:p w:rsidR="00DB54CD" w:rsidRPr="00EB2151" w:rsidRDefault="00DB54CD" w:rsidP="00DB54CD">
            <w:pPr>
              <w:tabs>
                <w:tab w:val="left" w:pos="900"/>
                <w:tab w:val="left" w:pos="1440"/>
                <w:tab w:val="left" w:pos="2160"/>
              </w:tabs>
              <w:spacing w:after="0"/>
              <w:ind w:left="-18" w:right="-9"/>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u w:val="single"/>
                <w:lang w:val="en-GB"/>
              </w:rPr>
              <w:t xml:space="preserve"> Less</w:t>
            </w:r>
            <w:r w:rsidRPr="00EB2151">
              <w:rPr>
                <w:rFonts w:ascii="Times New Roman" w:eastAsia="Times New Roman" w:hAnsi="Times New Roman" w:cs="Times New Roman"/>
                <w:sz w:val="20"/>
                <w:szCs w:val="20"/>
                <w:lang w:val="en-GB"/>
              </w:rPr>
              <w:t>: Repayment</w:t>
            </w:r>
          </w:p>
        </w:tc>
        <w:tc>
          <w:tcPr>
            <w:tcW w:w="1485" w:type="dxa"/>
            <w:tcBorders>
              <w:bottom w:val="single" w:sz="4" w:space="0" w:color="auto"/>
            </w:tcBorders>
            <w:shd w:val="clear" w:color="auto" w:fill="auto"/>
            <w:vAlign w:val="bottom"/>
          </w:tcPr>
          <w:p w:rsidR="00DB54CD" w:rsidRPr="00EB2151" w:rsidRDefault="001665B4" w:rsidP="00DB54CD">
            <w:pPr>
              <w:tabs>
                <w:tab w:val="decimal" w:pos="1266"/>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68</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260</w:t>
            </w:r>
            <w:r w:rsidRPr="00EB2151">
              <w:rPr>
                <w:rFonts w:ascii="Times New Roman" w:eastAsia="Times New Roman" w:hAnsi="Times New Roman" w:cs="Times New Roman"/>
                <w:sz w:val="20"/>
                <w:szCs w:val="20"/>
              </w:rPr>
              <w:t>)</w:t>
            </w:r>
          </w:p>
        </w:tc>
        <w:tc>
          <w:tcPr>
            <w:tcW w:w="86" w:type="dxa"/>
          </w:tcPr>
          <w:p w:rsidR="00DB54CD" w:rsidRPr="00EB2151" w:rsidRDefault="00DB54CD" w:rsidP="00DB54CD">
            <w:pPr>
              <w:spacing w:after="0"/>
              <w:ind w:left="342" w:right="-9"/>
              <w:jc w:val="thaiDistribute"/>
              <w:rPr>
                <w:rFonts w:ascii="Times New Roman" w:eastAsia="Times New Roman" w:hAnsi="Times New Roman" w:cs="Times New Roman"/>
                <w:sz w:val="20"/>
                <w:szCs w:val="20"/>
                <w:lang w:val="en-GB"/>
              </w:rPr>
            </w:pPr>
          </w:p>
        </w:tc>
        <w:tc>
          <w:tcPr>
            <w:tcW w:w="1485" w:type="dxa"/>
            <w:tcBorders>
              <w:bottom w:val="single" w:sz="4" w:space="0" w:color="auto"/>
            </w:tcBorders>
          </w:tcPr>
          <w:p w:rsidR="00DB54CD" w:rsidRPr="00EB2151" w:rsidRDefault="00DB54CD" w:rsidP="00DB54CD">
            <w:pPr>
              <w:tabs>
                <w:tab w:val="decimal" w:pos="1266"/>
              </w:tabs>
              <w:spacing w:after="0"/>
              <w:ind w:right="-9"/>
              <w:jc w:val="thaiDistribute"/>
              <w:rPr>
                <w:rFonts w:ascii="Times New Roman" w:eastAsia="Times New Roman" w:hAnsi="Times New Roman" w:cs="Times New Roman"/>
                <w:sz w:val="20"/>
                <w:szCs w:val="20"/>
              </w:rPr>
            </w:pP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105</w:t>
            </w:r>
            <w:r w:rsidRPr="00EB2151">
              <w:rPr>
                <w:rFonts w:ascii="Times New Roman" w:eastAsia="Times New Roman" w:hAnsi="Times New Roman" w:cs="Times New Roman"/>
                <w:sz w:val="20"/>
                <w:szCs w:val="20"/>
              </w:rPr>
              <w:t>,</w:t>
            </w:r>
            <w:r w:rsidR="00B16C13" w:rsidRPr="00B16C13">
              <w:rPr>
                <w:rFonts w:ascii="Times New Roman" w:eastAsia="Times New Roman" w:hAnsi="Times New Roman" w:cs="Angsana New"/>
                <w:sz w:val="20"/>
                <w:szCs w:val="20"/>
              </w:rPr>
              <w:t>110</w:t>
            </w:r>
            <w:r w:rsidRPr="00EB2151">
              <w:rPr>
                <w:rFonts w:ascii="Times New Roman" w:eastAsia="Times New Roman" w:hAnsi="Times New Roman" w:cs="Times New Roman"/>
                <w:sz w:val="20"/>
                <w:szCs w:val="20"/>
              </w:rPr>
              <w:t>)</w:t>
            </w:r>
          </w:p>
        </w:tc>
      </w:tr>
      <w:tr w:rsidR="00DB54CD" w:rsidRPr="00EB2151" w:rsidTr="005321B8">
        <w:tc>
          <w:tcPr>
            <w:tcW w:w="5760" w:type="dxa"/>
            <w:vAlign w:val="bottom"/>
          </w:tcPr>
          <w:p w:rsidR="00DB54CD" w:rsidRPr="00EB2151" w:rsidRDefault="00DB54CD" w:rsidP="00DB54CD">
            <w:pPr>
              <w:tabs>
                <w:tab w:val="left" w:pos="900"/>
                <w:tab w:val="left" w:pos="1440"/>
                <w:tab w:val="left" w:pos="2160"/>
              </w:tabs>
              <w:spacing w:after="0"/>
              <w:ind w:left="-18" w:right="-9"/>
              <w:jc w:val="thaiDistribute"/>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b/>
                <w:bCs/>
                <w:sz w:val="20"/>
                <w:szCs w:val="20"/>
                <w:lang w:val="en-GB"/>
              </w:rPr>
              <w:t xml:space="preserve"> Balance as at December </w:t>
            </w:r>
            <w:r w:rsidR="00B16C13" w:rsidRPr="00B16C13">
              <w:rPr>
                <w:rFonts w:ascii="Times New Roman" w:eastAsia="Times New Roman" w:hAnsi="Times New Roman" w:cs="Angsana New"/>
                <w:b/>
                <w:bCs/>
                <w:sz w:val="20"/>
                <w:szCs w:val="20"/>
              </w:rPr>
              <w:t>31</w:t>
            </w:r>
            <w:r w:rsidRPr="00EB2151">
              <w:rPr>
                <w:rFonts w:ascii="Times New Roman" w:eastAsia="Times New Roman" w:hAnsi="Times New Roman" w:cs="Times New Roman"/>
                <w:b/>
                <w:bCs/>
                <w:sz w:val="20"/>
                <w:szCs w:val="20"/>
                <w:lang w:val="en-GB"/>
              </w:rPr>
              <w:t>,</w:t>
            </w:r>
          </w:p>
        </w:tc>
        <w:tc>
          <w:tcPr>
            <w:tcW w:w="1485" w:type="dxa"/>
            <w:tcBorders>
              <w:top w:val="single" w:sz="4" w:space="0" w:color="auto"/>
              <w:bottom w:val="double" w:sz="4" w:space="0" w:color="auto"/>
            </w:tcBorders>
            <w:vAlign w:val="bottom"/>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158</w:t>
            </w:r>
            <w:r w:rsidR="001236A6"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770</w:t>
            </w:r>
          </w:p>
        </w:tc>
        <w:tc>
          <w:tcPr>
            <w:tcW w:w="86" w:type="dxa"/>
          </w:tcPr>
          <w:p w:rsidR="00DB54CD" w:rsidRPr="00EB2151" w:rsidRDefault="00DB54CD" w:rsidP="00DB54CD">
            <w:pPr>
              <w:spacing w:after="0"/>
              <w:ind w:left="342" w:right="-9"/>
              <w:jc w:val="thaiDistribute"/>
              <w:rPr>
                <w:rFonts w:ascii="Times New Roman" w:eastAsia="Times New Roman" w:hAnsi="Times New Roman" w:cs="Times New Roman"/>
                <w:sz w:val="20"/>
                <w:szCs w:val="20"/>
                <w:lang w:val="en-GB"/>
              </w:rPr>
            </w:pPr>
          </w:p>
        </w:tc>
        <w:tc>
          <w:tcPr>
            <w:tcW w:w="1485" w:type="dxa"/>
            <w:tcBorders>
              <w:top w:val="single" w:sz="4" w:space="0" w:color="auto"/>
              <w:bottom w:val="double" w:sz="4" w:space="0" w:color="auto"/>
            </w:tcBorders>
          </w:tcPr>
          <w:p w:rsidR="00DB54CD" w:rsidRPr="00EB2151" w:rsidRDefault="00B16C13" w:rsidP="00DB54CD">
            <w:pPr>
              <w:tabs>
                <w:tab w:val="decimal" w:pos="1266"/>
              </w:tabs>
              <w:spacing w:after="0"/>
              <w:ind w:right="-9"/>
              <w:jc w:val="thaiDistribute"/>
              <w:rPr>
                <w:rFonts w:ascii="Times New Roman" w:eastAsia="Times New Roman" w:hAnsi="Times New Roman" w:cs="Times New Roman"/>
                <w:sz w:val="20"/>
                <w:szCs w:val="20"/>
              </w:rPr>
            </w:pPr>
            <w:r w:rsidRPr="00B16C13">
              <w:rPr>
                <w:rFonts w:ascii="Times New Roman" w:eastAsia="Times New Roman" w:hAnsi="Times New Roman" w:cs="Angsana New"/>
                <w:sz w:val="20"/>
                <w:szCs w:val="20"/>
              </w:rPr>
              <w:t>148</w:t>
            </w:r>
            <w:r w:rsidR="00DB54CD" w:rsidRPr="00EB2151">
              <w:rPr>
                <w:rFonts w:ascii="Times New Roman" w:eastAsia="Times New Roman" w:hAnsi="Times New Roman" w:cs="Times New Roman"/>
                <w:sz w:val="20"/>
                <w:szCs w:val="20"/>
              </w:rPr>
              <w:t>,</w:t>
            </w:r>
            <w:r w:rsidRPr="00B16C13">
              <w:rPr>
                <w:rFonts w:ascii="Times New Roman" w:eastAsia="Times New Roman" w:hAnsi="Times New Roman" w:cs="Angsana New"/>
                <w:sz w:val="20"/>
                <w:szCs w:val="20"/>
              </w:rPr>
              <w:t>104</w:t>
            </w:r>
          </w:p>
        </w:tc>
      </w:tr>
    </w:tbl>
    <w:p w:rsidR="00733484" w:rsidRPr="00EB2151" w:rsidRDefault="00733484"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pPr>
    </w:p>
    <w:p w:rsidR="00733484" w:rsidRPr="00EB2151" w:rsidRDefault="00733484"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sectPr w:rsidR="00733484" w:rsidRPr="00EB2151" w:rsidSect="00AA22BF">
          <w:headerReference w:type="default" r:id="rId9"/>
          <w:pgSz w:w="11907" w:h="16840" w:code="9"/>
          <w:pgMar w:top="1440" w:right="1224" w:bottom="720" w:left="1440" w:header="864" w:footer="432" w:gutter="0"/>
          <w:pgNumType w:fmt="numberInDash" w:start="2"/>
          <w:cols w:space="737"/>
          <w:docGrid w:linePitch="299"/>
        </w:sectPr>
      </w:pPr>
    </w:p>
    <w:tbl>
      <w:tblPr>
        <w:tblW w:w="14395" w:type="dxa"/>
        <w:tblInd w:w="547" w:type="dxa"/>
        <w:tblLayout w:type="fixed"/>
        <w:tblLook w:val="04A0" w:firstRow="1" w:lastRow="0" w:firstColumn="1" w:lastColumn="0" w:noHBand="0" w:noVBand="1"/>
      </w:tblPr>
      <w:tblGrid>
        <w:gridCol w:w="1613"/>
        <w:gridCol w:w="992"/>
        <w:gridCol w:w="4860"/>
        <w:gridCol w:w="2610"/>
        <w:gridCol w:w="1976"/>
        <w:gridCol w:w="1174"/>
        <w:gridCol w:w="1170"/>
      </w:tblGrid>
      <w:tr w:rsidR="00472303" w:rsidRPr="00EB2151" w:rsidTr="004808F9">
        <w:tc>
          <w:tcPr>
            <w:tcW w:w="1613" w:type="dxa"/>
            <w:shd w:val="clear" w:color="auto" w:fill="auto"/>
          </w:tcPr>
          <w:p w:rsidR="00472303" w:rsidRPr="00EB2151" w:rsidRDefault="00472303" w:rsidP="00355B4C">
            <w:pPr>
              <w:spacing w:after="0" w:line="240" w:lineRule="exact"/>
              <w:rPr>
                <w:rFonts w:ascii="Times New Roman" w:hAnsi="Times New Roman" w:cs="Times New Roman"/>
                <w:b/>
                <w:bCs/>
                <w:sz w:val="18"/>
                <w:szCs w:val="18"/>
              </w:rPr>
            </w:pPr>
          </w:p>
        </w:tc>
        <w:tc>
          <w:tcPr>
            <w:tcW w:w="992" w:type="dxa"/>
            <w:shd w:val="clear" w:color="auto" w:fill="auto"/>
            <w:vAlign w:val="bottom"/>
          </w:tcPr>
          <w:p w:rsidR="00472303" w:rsidRPr="00EB2151" w:rsidRDefault="00472303" w:rsidP="00355B4C">
            <w:pPr>
              <w:spacing w:after="0" w:line="240" w:lineRule="exact"/>
              <w:jc w:val="center"/>
              <w:rPr>
                <w:rFonts w:ascii="Times New Roman" w:hAnsi="Times New Roman" w:cs="Times New Roman"/>
                <w:b/>
                <w:bCs/>
                <w:sz w:val="18"/>
                <w:szCs w:val="18"/>
              </w:rPr>
            </w:pPr>
          </w:p>
        </w:tc>
        <w:tc>
          <w:tcPr>
            <w:tcW w:w="9446" w:type="dxa"/>
            <w:gridSpan w:val="3"/>
            <w:shd w:val="clear" w:color="auto" w:fill="auto"/>
            <w:vAlign w:val="bottom"/>
          </w:tcPr>
          <w:p w:rsidR="00472303" w:rsidRPr="00EB2151" w:rsidRDefault="00472303" w:rsidP="00472303">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p>
        </w:tc>
        <w:tc>
          <w:tcPr>
            <w:tcW w:w="2344" w:type="dxa"/>
            <w:gridSpan w:val="2"/>
            <w:shd w:val="clear" w:color="auto" w:fill="auto"/>
            <w:vAlign w:val="bottom"/>
          </w:tcPr>
          <w:p w:rsidR="00472303" w:rsidRPr="00EB2151" w:rsidRDefault="00472303" w:rsidP="00472303">
            <w:pPr>
              <w:tabs>
                <w:tab w:val="left" w:pos="900"/>
                <w:tab w:val="left" w:pos="1440"/>
                <w:tab w:val="left" w:pos="1980"/>
              </w:tabs>
              <w:ind w:left="360" w:right="-9" w:hanging="360"/>
              <w:jc w:val="right"/>
              <w:rPr>
                <w:rFonts w:ascii="Times New Roman" w:eastAsia="Times New Roman" w:hAnsi="Times New Roman" w:cs="Times New Roman"/>
                <w:b/>
                <w:bCs/>
                <w:caps/>
                <w:sz w:val="20"/>
                <w:szCs w:val="20"/>
                <w:lang w:val="en-GB"/>
              </w:rPr>
            </w:pPr>
            <w:r w:rsidRPr="00EB2151">
              <w:rPr>
                <w:rFonts w:ascii="Times New Roman" w:eastAsia="Times New Roman" w:hAnsi="Times New Roman" w:cs="Times New Roman"/>
                <w:b/>
                <w:bCs/>
                <w:caps/>
                <w:sz w:val="18"/>
                <w:szCs w:val="18"/>
                <w:lang w:val="en-GB"/>
              </w:rPr>
              <w:t>(U</w:t>
            </w:r>
            <w:r w:rsidRPr="00EB2151">
              <w:rPr>
                <w:rFonts w:ascii="Times New Roman" w:eastAsia="Times New Roman" w:hAnsi="Times New Roman" w:cs="Times New Roman"/>
                <w:b/>
                <w:bCs/>
                <w:sz w:val="18"/>
                <w:szCs w:val="18"/>
                <w:lang w:val="en-GB"/>
              </w:rPr>
              <w:t>nit: Thousand Baht</w:t>
            </w:r>
            <w:r w:rsidRPr="00EB2151">
              <w:rPr>
                <w:rFonts w:ascii="Times New Roman" w:eastAsia="Times New Roman" w:hAnsi="Times New Roman" w:cs="Times New Roman"/>
                <w:b/>
                <w:bCs/>
                <w:caps/>
                <w:sz w:val="18"/>
                <w:szCs w:val="18"/>
                <w:lang w:val="en-GB"/>
              </w:rPr>
              <w:t>)</w:t>
            </w:r>
          </w:p>
        </w:tc>
      </w:tr>
      <w:tr w:rsidR="002441DD" w:rsidRPr="00EB2151" w:rsidTr="004808F9">
        <w:tc>
          <w:tcPr>
            <w:tcW w:w="1613" w:type="dxa"/>
            <w:shd w:val="clear" w:color="auto" w:fill="auto"/>
          </w:tcPr>
          <w:p w:rsidR="00733484" w:rsidRPr="00EB2151" w:rsidRDefault="00733484" w:rsidP="00355B4C">
            <w:pPr>
              <w:spacing w:after="0" w:line="240" w:lineRule="exact"/>
              <w:rPr>
                <w:rFonts w:ascii="Times New Roman" w:hAnsi="Times New Roman" w:cs="Times New Roman"/>
                <w:b/>
                <w:bCs/>
                <w:sz w:val="18"/>
                <w:szCs w:val="18"/>
              </w:rPr>
            </w:pPr>
          </w:p>
        </w:tc>
        <w:tc>
          <w:tcPr>
            <w:tcW w:w="992" w:type="dxa"/>
            <w:shd w:val="clear" w:color="auto" w:fill="auto"/>
            <w:vAlign w:val="bottom"/>
          </w:tcPr>
          <w:p w:rsidR="002441DD" w:rsidRPr="00EB2151" w:rsidRDefault="002441DD" w:rsidP="00355B4C">
            <w:pPr>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Credit</w:t>
            </w:r>
          </w:p>
        </w:tc>
        <w:tc>
          <w:tcPr>
            <w:tcW w:w="9446" w:type="dxa"/>
            <w:gridSpan w:val="3"/>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Significant terms and conditions of loan agreements</w:t>
            </w:r>
          </w:p>
        </w:tc>
        <w:tc>
          <w:tcPr>
            <w:tcW w:w="2344" w:type="dxa"/>
            <w:gridSpan w:val="2"/>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Consolidated                       financial statements</w:t>
            </w:r>
          </w:p>
        </w:tc>
      </w:tr>
      <w:tr w:rsidR="002441DD" w:rsidRPr="00EB2151" w:rsidTr="004808F9">
        <w:tc>
          <w:tcPr>
            <w:tcW w:w="1613" w:type="dxa"/>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Company</w:t>
            </w:r>
          </w:p>
        </w:tc>
        <w:tc>
          <w:tcPr>
            <w:tcW w:w="992" w:type="dxa"/>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facilities</w:t>
            </w:r>
          </w:p>
        </w:tc>
        <w:tc>
          <w:tcPr>
            <w:tcW w:w="4860" w:type="dxa"/>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Repayment schedule</w:t>
            </w:r>
          </w:p>
        </w:tc>
        <w:tc>
          <w:tcPr>
            <w:tcW w:w="2610" w:type="dxa"/>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Collateral</w:t>
            </w:r>
          </w:p>
        </w:tc>
        <w:tc>
          <w:tcPr>
            <w:tcW w:w="1976" w:type="dxa"/>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Interest rate</w:t>
            </w:r>
          </w:p>
        </w:tc>
        <w:tc>
          <w:tcPr>
            <w:tcW w:w="1174" w:type="dxa"/>
            <w:shd w:val="clear" w:color="auto" w:fill="auto"/>
            <w:vAlign w:val="bottom"/>
          </w:tcPr>
          <w:p w:rsidR="002441DD" w:rsidRPr="00EB2151" w:rsidRDefault="00B16C13" w:rsidP="00355B4C">
            <w:pPr>
              <w:pBdr>
                <w:bottom w:val="single" w:sz="4" w:space="1" w:color="auto"/>
              </w:pBdr>
              <w:spacing w:after="0" w:line="240" w:lineRule="exact"/>
              <w:ind w:right="-36"/>
              <w:jc w:val="center"/>
              <w:rPr>
                <w:rFonts w:ascii="Times New Roman" w:hAnsi="Times New Roman" w:cs="Times New Roman"/>
                <w:b/>
                <w:bCs/>
                <w:sz w:val="18"/>
                <w:szCs w:val="18"/>
              </w:rPr>
            </w:pPr>
            <w:r w:rsidRPr="00B16C13">
              <w:rPr>
                <w:rFonts w:ascii="Times New Roman" w:hAnsi="Times New Roman" w:cs="Angsana New"/>
                <w:b/>
                <w:bCs/>
                <w:sz w:val="18"/>
                <w:szCs w:val="18"/>
              </w:rPr>
              <w:t>2019</w:t>
            </w:r>
          </w:p>
        </w:tc>
        <w:tc>
          <w:tcPr>
            <w:tcW w:w="1170" w:type="dxa"/>
            <w:shd w:val="clear" w:color="auto" w:fill="auto"/>
            <w:vAlign w:val="bottom"/>
          </w:tcPr>
          <w:p w:rsidR="002441DD" w:rsidRPr="00EB2151" w:rsidRDefault="00B16C13" w:rsidP="00355B4C">
            <w:pPr>
              <w:pBdr>
                <w:bottom w:val="single" w:sz="4" w:space="1" w:color="auto"/>
              </w:pBdr>
              <w:spacing w:after="0" w:line="240" w:lineRule="exact"/>
              <w:ind w:left="-86" w:right="-36"/>
              <w:jc w:val="center"/>
              <w:rPr>
                <w:rFonts w:ascii="Times New Roman" w:hAnsi="Times New Roman" w:cs="Times New Roman"/>
                <w:b/>
                <w:bCs/>
                <w:sz w:val="18"/>
                <w:szCs w:val="18"/>
              </w:rPr>
            </w:pPr>
            <w:r w:rsidRPr="00B16C13">
              <w:rPr>
                <w:rFonts w:ascii="Times New Roman" w:hAnsi="Times New Roman" w:cs="Angsana New"/>
                <w:b/>
                <w:bCs/>
                <w:sz w:val="18"/>
                <w:szCs w:val="18"/>
              </w:rPr>
              <w:t>2018</w:t>
            </w:r>
          </w:p>
        </w:tc>
      </w:tr>
      <w:tr w:rsidR="002441DD" w:rsidRPr="00EB2151" w:rsidTr="004808F9">
        <w:tc>
          <w:tcPr>
            <w:tcW w:w="1613"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992"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486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261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1976"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08" w:right="-108"/>
              <w:jc w:val="center"/>
              <w:rPr>
                <w:rFonts w:ascii="Times New Roman" w:hAnsi="Times New Roman" w:cs="Times New Roman"/>
                <w:sz w:val="18"/>
                <w:szCs w:val="18"/>
              </w:rPr>
            </w:pPr>
            <w:r w:rsidRPr="00EB2151">
              <w:rPr>
                <w:rFonts w:ascii="Times New Roman" w:hAnsi="Times New Roman" w:cs="Times New Roman"/>
                <w:sz w:val="18"/>
                <w:szCs w:val="18"/>
                <w:cs/>
              </w:rPr>
              <w:t>(</w:t>
            </w:r>
            <w:r w:rsidR="00B604A7" w:rsidRPr="00EB2151">
              <w:rPr>
                <w:rFonts w:ascii="Times New Roman" w:hAnsi="Times New Roman" w:cs="Times New Roman"/>
                <w:sz w:val="18"/>
                <w:szCs w:val="18"/>
              </w:rPr>
              <w:t>%</w:t>
            </w:r>
            <w:r w:rsidRPr="00EB2151">
              <w:rPr>
                <w:rFonts w:ascii="Times New Roman" w:hAnsi="Times New Roman" w:cs="Times New Roman"/>
                <w:sz w:val="18"/>
                <w:szCs w:val="18"/>
              </w:rPr>
              <w:t xml:space="preserve"> per annum</w:t>
            </w:r>
            <w:r w:rsidRPr="00EB2151">
              <w:rPr>
                <w:rFonts w:ascii="Times New Roman" w:hAnsi="Times New Roman" w:cs="Times New Roman"/>
                <w:sz w:val="18"/>
                <w:szCs w:val="18"/>
                <w:cs/>
              </w:rPr>
              <w:t>)</w:t>
            </w:r>
          </w:p>
        </w:tc>
        <w:tc>
          <w:tcPr>
            <w:tcW w:w="1174"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117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r>
      <w:tr w:rsidR="002441DD" w:rsidRPr="00EB2151" w:rsidTr="004808F9">
        <w:tc>
          <w:tcPr>
            <w:tcW w:w="1613"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73" w:right="-198" w:hanging="173"/>
              <w:rPr>
                <w:rFonts w:ascii="Times New Roman" w:hAnsi="Times New Roman" w:cs="Times New Roman"/>
                <w:sz w:val="18"/>
                <w:szCs w:val="18"/>
                <w:u w:val="single"/>
              </w:rPr>
            </w:pPr>
            <w:r w:rsidRPr="00EB2151">
              <w:rPr>
                <w:rFonts w:ascii="Times New Roman" w:hAnsi="Times New Roman" w:cs="Times New Roman"/>
                <w:sz w:val="18"/>
                <w:szCs w:val="18"/>
                <w:u w:val="single"/>
              </w:rPr>
              <w:t xml:space="preserve">Subsidiaries </w:t>
            </w:r>
          </w:p>
        </w:tc>
        <w:tc>
          <w:tcPr>
            <w:tcW w:w="992"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right="134"/>
              <w:jc w:val="right"/>
              <w:rPr>
                <w:rFonts w:ascii="Times New Roman" w:hAnsi="Times New Roman" w:cs="Times New Roman"/>
                <w:sz w:val="18"/>
                <w:szCs w:val="18"/>
              </w:rPr>
            </w:pPr>
          </w:p>
        </w:tc>
        <w:tc>
          <w:tcPr>
            <w:tcW w:w="486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right="-198"/>
              <w:rPr>
                <w:rFonts w:ascii="Times New Roman" w:hAnsi="Times New Roman" w:cs="Times New Roman"/>
                <w:sz w:val="18"/>
                <w:szCs w:val="18"/>
              </w:rPr>
            </w:pPr>
          </w:p>
        </w:tc>
        <w:tc>
          <w:tcPr>
            <w:tcW w:w="2610" w:type="dxa"/>
            <w:shd w:val="clear" w:color="auto" w:fill="auto"/>
          </w:tcPr>
          <w:p w:rsidR="002441DD" w:rsidRPr="00EB2151" w:rsidRDefault="002441DD" w:rsidP="00355B4C">
            <w:pPr>
              <w:tabs>
                <w:tab w:val="left" w:pos="900"/>
              </w:tabs>
              <w:spacing w:after="0" w:line="240" w:lineRule="exact"/>
              <w:ind w:right="-18"/>
              <w:rPr>
                <w:rFonts w:ascii="Times New Roman" w:hAnsi="Times New Roman" w:cs="Times New Roman"/>
                <w:sz w:val="18"/>
                <w:szCs w:val="18"/>
              </w:rPr>
            </w:pPr>
          </w:p>
        </w:tc>
        <w:tc>
          <w:tcPr>
            <w:tcW w:w="1976"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rPr>
                <w:rFonts w:ascii="Times New Roman" w:hAnsi="Times New Roman" w:cs="Times New Roman"/>
                <w:sz w:val="18"/>
                <w:szCs w:val="18"/>
              </w:rPr>
            </w:pPr>
          </w:p>
        </w:tc>
        <w:tc>
          <w:tcPr>
            <w:tcW w:w="1174"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right"/>
              <w:rPr>
                <w:rFonts w:ascii="Times New Roman" w:hAnsi="Times New Roman" w:cs="Times New Roman"/>
                <w:sz w:val="18"/>
                <w:szCs w:val="18"/>
                <w:cs/>
              </w:rPr>
            </w:pPr>
          </w:p>
        </w:tc>
        <w:tc>
          <w:tcPr>
            <w:tcW w:w="117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jc w:val="right"/>
              <w:rPr>
                <w:rFonts w:ascii="Times New Roman" w:hAnsi="Times New Roman" w:cs="Times New Roman"/>
                <w:sz w:val="18"/>
                <w:szCs w:val="18"/>
                <w:cs/>
              </w:rPr>
            </w:pPr>
          </w:p>
        </w:tc>
      </w:tr>
      <w:tr w:rsidR="002441DD" w:rsidRPr="00EB2151" w:rsidTr="004808F9">
        <w:trPr>
          <w:trHeight w:val="1298"/>
        </w:trPr>
        <w:tc>
          <w:tcPr>
            <w:tcW w:w="1613" w:type="dxa"/>
            <w:shd w:val="clear" w:color="auto" w:fill="auto"/>
          </w:tcPr>
          <w:p w:rsidR="002441DD" w:rsidRPr="00FF25F3" w:rsidRDefault="002441DD" w:rsidP="00355B4C">
            <w:pPr>
              <w:tabs>
                <w:tab w:val="left" w:pos="1440"/>
                <w:tab w:val="left" w:pos="1980"/>
                <w:tab w:val="right" w:pos="3780"/>
                <w:tab w:val="left" w:pos="4760"/>
                <w:tab w:val="right" w:pos="9540"/>
                <w:tab w:val="right" w:pos="12420"/>
              </w:tabs>
              <w:spacing w:after="0" w:line="240" w:lineRule="exact"/>
              <w:ind w:left="173" w:hanging="173"/>
              <w:rPr>
                <w:rFonts w:ascii="Times New Roman" w:hAnsi="Times New Roman" w:cs="Times New Roman"/>
                <w:sz w:val="18"/>
                <w:szCs w:val="18"/>
              </w:rPr>
            </w:pPr>
            <w:proofErr w:type="spellStart"/>
            <w:r w:rsidRPr="00FF25F3">
              <w:rPr>
                <w:rFonts w:ascii="Times New Roman" w:hAnsi="Times New Roman" w:cs="Times New Roman"/>
                <w:sz w:val="18"/>
                <w:szCs w:val="18"/>
              </w:rPr>
              <w:t>Phrasaeng</w:t>
            </w:r>
            <w:proofErr w:type="spellEnd"/>
            <w:r w:rsidRPr="00FF25F3">
              <w:rPr>
                <w:rFonts w:ascii="Times New Roman" w:hAnsi="Times New Roman" w:cs="Times New Roman"/>
                <w:sz w:val="18"/>
                <w:szCs w:val="18"/>
              </w:rPr>
              <w:t xml:space="preserve"> Green Power Co., Ltd.</w:t>
            </w:r>
          </w:p>
        </w:tc>
        <w:tc>
          <w:tcPr>
            <w:tcW w:w="992" w:type="dxa"/>
            <w:shd w:val="clear" w:color="auto" w:fill="auto"/>
          </w:tcPr>
          <w:p w:rsidR="002441DD" w:rsidRPr="00EB2151" w:rsidRDefault="00B16C13" w:rsidP="00355B4C">
            <w:pPr>
              <w:tabs>
                <w:tab w:val="left" w:pos="1440"/>
                <w:tab w:val="left" w:pos="1980"/>
                <w:tab w:val="right" w:pos="3780"/>
                <w:tab w:val="left" w:pos="4760"/>
                <w:tab w:val="right" w:pos="9540"/>
                <w:tab w:val="right" w:pos="12420"/>
              </w:tabs>
              <w:spacing w:after="0" w:line="240" w:lineRule="exact"/>
              <w:ind w:right="-18"/>
              <w:jc w:val="center"/>
              <w:rPr>
                <w:rFonts w:ascii="Times New Roman" w:hAnsi="Times New Roman" w:cs="Times New Roman"/>
                <w:sz w:val="18"/>
                <w:szCs w:val="18"/>
              </w:rPr>
            </w:pPr>
            <w:r w:rsidRPr="00B16C13">
              <w:rPr>
                <w:rFonts w:ascii="Times New Roman" w:hAnsi="Times New Roman" w:cs="Angsana New"/>
                <w:sz w:val="18"/>
                <w:szCs w:val="18"/>
              </w:rPr>
              <w:t>100</w:t>
            </w:r>
            <w:r w:rsidR="002441DD" w:rsidRPr="00EB2151">
              <w:rPr>
                <w:rFonts w:ascii="Times New Roman" w:hAnsi="Times New Roman" w:cs="Times New Roman"/>
                <w:sz w:val="18"/>
                <w:szCs w:val="18"/>
              </w:rPr>
              <w:t>,</w:t>
            </w:r>
            <w:r w:rsidRPr="00B16C13">
              <w:rPr>
                <w:rFonts w:ascii="Times New Roman" w:hAnsi="Times New Roman" w:cs="Angsana New"/>
                <w:sz w:val="18"/>
                <w:szCs w:val="18"/>
              </w:rPr>
              <w:t>000</w:t>
            </w:r>
          </w:p>
        </w:tc>
        <w:tc>
          <w:tcPr>
            <w:tcW w:w="486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cs/>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1</w:t>
            </w:r>
            <w:r w:rsidRPr="00EB2151">
              <w:rPr>
                <w:rFonts w:ascii="Times New Roman" w:hAnsi="Times New Roman" w:cs="Times New Roman"/>
                <w:sz w:val="18"/>
                <w:szCs w:val="18"/>
              </w:rPr>
              <w:t xml:space="preserve">st to the </w:t>
            </w:r>
            <w:r w:rsidR="00B16C13" w:rsidRPr="00B16C13">
              <w:rPr>
                <w:rFonts w:ascii="Times New Roman" w:hAnsi="Times New Roman" w:cs="Angsana New"/>
                <w:sz w:val="18"/>
                <w:szCs w:val="18"/>
              </w:rPr>
              <w:t>8</w:t>
            </w:r>
            <w:r w:rsidRPr="00EB2151">
              <w:rPr>
                <w:rFonts w:ascii="Times New Roman" w:hAnsi="Times New Roman" w:cs="Times New Roman"/>
                <w:sz w:val="18"/>
                <w:szCs w:val="18"/>
              </w:rPr>
              <w:t>th installments after first drawdown: payment only of interest on the drawn down portion of  the loan at the end of each month.</w:t>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cs/>
              </w:rPr>
              <w:t>-</w:t>
            </w:r>
            <w:r w:rsidRPr="00EB2151">
              <w:rPr>
                <w:rFonts w:ascii="Times New Roman" w:hAnsi="Times New Roman" w:cs="Times New Roman"/>
                <w:sz w:val="18"/>
                <w:szCs w:val="18"/>
                <w:cs/>
              </w:rPr>
              <w:tab/>
            </w:r>
            <w:r w:rsidR="00B16C13" w:rsidRPr="00B16C13">
              <w:rPr>
                <w:rFonts w:ascii="Times New Roman" w:hAnsi="Times New Roman" w:cs="Angsana New"/>
                <w:sz w:val="18"/>
                <w:szCs w:val="18"/>
              </w:rPr>
              <w:t>9</w:t>
            </w:r>
            <w:r w:rsidRPr="00EB2151">
              <w:rPr>
                <w:rFonts w:ascii="Times New Roman" w:hAnsi="Times New Roman" w:cs="Times New Roman"/>
                <w:sz w:val="18"/>
                <w:szCs w:val="18"/>
              </w:rPr>
              <w:t xml:space="preserve">th to </w:t>
            </w:r>
            <w:r w:rsidR="00B16C13" w:rsidRPr="00B16C13">
              <w:rPr>
                <w:rFonts w:ascii="Times New Roman" w:hAnsi="Times New Roman" w:cs="Angsana New"/>
                <w:sz w:val="18"/>
                <w:szCs w:val="18"/>
              </w:rPr>
              <w:t>18</w:t>
            </w:r>
            <w:r w:rsidRPr="00EB2151">
              <w:rPr>
                <w:rFonts w:ascii="Times New Roman" w:hAnsi="Times New Roman" w:cs="Times New Roman"/>
                <w:sz w:val="18"/>
                <w:szCs w:val="18"/>
              </w:rPr>
              <w:t xml:space="preserve">th installment: payment of principal and interest, at not less than Baht </w:t>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57</w:t>
            </w:r>
            <w:r w:rsidRPr="00EB2151">
              <w:rPr>
                <w:rFonts w:ascii="Times New Roman" w:hAnsi="Times New Roman" w:cs="Times New Roman"/>
                <w:sz w:val="18"/>
                <w:szCs w:val="18"/>
              </w:rPr>
              <w:t xml:space="preserve"> million per month with settlement completed within </w:t>
            </w:r>
            <w:r w:rsidR="00B16C13" w:rsidRPr="00B16C13">
              <w:rPr>
                <w:rFonts w:ascii="Times New Roman" w:hAnsi="Times New Roman" w:cs="Angsana New"/>
                <w:sz w:val="18"/>
                <w:szCs w:val="18"/>
              </w:rPr>
              <w:t>6</w:t>
            </w:r>
            <w:r w:rsidRPr="00EB2151">
              <w:rPr>
                <w:rFonts w:ascii="Times New Roman" w:hAnsi="Times New Roman" w:cs="Times New Roman"/>
                <w:sz w:val="18"/>
                <w:szCs w:val="18"/>
              </w:rPr>
              <w:t xml:space="preserve"> years.</w:t>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19</w:t>
            </w:r>
            <w:r w:rsidRPr="00EB2151">
              <w:rPr>
                <w:rFonts w:ascii="Times New Roman" w:hAnsi="Times New Roman" w:cs="Times New Roman"/>
                <w:sz w:val="18"/>
                <w:szCs w:val="18"/>
              </w:rPr>
              <w:t xml:space="preserve">th installment: perpetuating the contract for </w:t>
            </w:r>
            <w:r w:rsidR="00B16C13" w:rsidRPr="00B16C13">
              <w:rPr>
                <w:rFonts w:ascii="Times New Roman" w:hAnsi="Times New Roman" w:cs="Angsana New"/>
                <w:sz w:val="18"/>
                <w:szCs w:val="18"/>
              </w:rPr>
              <w:t>9</w:t>
            </w:r>
            <w:r w:rsidRPr="00EB2151">
              <w:rPr>
                <w:rFonts w:ascii="Times New Roman" w:hAnsi="Times New Roman" w:cs="Times New Roman"/>
                <w:sz w:val="18"/>
                <w:szCs w:val="18"/>
              </w:rPr>
              <w:t xml:space="preserve"> months and paying interest of loan each end of the month for </w:t>
            </w:r>
            <w:r w:rsidR="00B16C13" w:rsidRPr="00B16C13">
              <w:rPr>
                <w:rFonts w:ascii="Times New Roman" w:hAnsi="Times New Roman" w:cs="Angsana New"/>
                <w:sz w:val="18"/>
                <w:szCs w:val="18"/>
              </w:rPr>
              <w:t>19</w:t>
            </w:r>
            <w:r w:rsidRPr="00EB2151">
              <w:rPr>
                <w:rFonts w:ascii="Times New Roman" w:hAnsi="Times New Roman" w:cs="Times New Roman"/>
                <w:sz w:val="18"/>
                <w:szCs w:val="18"/>
              </w:rPr>
              <w:t xml:space="preserve">th to the </w:t>
            </w:r>
            <w:r w:rsidR="00B16C13" w:rsidRPr="00B16C13">
              <w:rPr>
                <w:rFonts w:ascii="Times New Roman" w:hAnsi="Times New Roman" w:cs="Angsana New"/>
                <w:sz w:val="18"/>
                <w:szCs w:val="18"/>
              </w:rPr>
              <w:t>27</w:t>
            </w:r>
            <w:r w:rsidRPr="00EB2151">
              <w:rPr>
                <w:rFonts w:ascii="Times New Roman" w:hAnsi="Times New Roman" w:cs="Times New Roman"/>
                <w:sz w:val="18"/>
                <w:szCs w:val="18"/>
              </w:rPr>
              <w:t>th installments.</w:t>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cs/>
              </w:rPr>
            </w:pPr>
            <w:r w:rsidRPr="00EB2151">
              <w:rPr>
                <w:rFonts w:ascii="Times New Roman" w:hAnsi="Times New Roman" w:cs="Times New Roman"/>
                <w:sz w:val="18"/>
                <w:szCs w:val="18"/>
              </w:rPr>
              <w:t>-</w:t>
            </w:r>
            <w:r w:rsidRPr="00EB2151">
              <w:rPr>
                <w:rFonts w:ascii="Times New Roman" w:hAnsi="Times New Roman" w:cs="Times New Roman"/>
                <w:sz w:val="18"/>
                <w:szCs w:val="18"/>
              </w:rPr>
              <w:tab/>
              <w:t xml:space="preserve">From the </w:t>
            </w:r>
            <w:r w:rsidR="00B16C13" w:rsidRPr="00B16C13">
              <w:rPr>
                <w:rFonts w:ascii="Times New Roman" w:hAnsi="Times New Roman" w:cs="Angsana New"/>
                <w:sz w:val="18"/>
                <w:szCs w:val="18"/>
              </w:rPr>
              <w:t>28</w:t>
            </w:r>
            <w:r w:rsidRPr="00EB2151">
              <w:rPr>
                <w:rFonts w:ascii="Times New Roman" w:hAnsi="Times New Roman" w:cs="Times New Roman"/>
                <w:sz w:val="18"/>
                <w:szCs w:val="18"/>
              </w:rPr>
              <w:t xml:space="preserve">th installment: payment of principal and interest, at not less than Baht </w:t>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18</w:t>
            </w:r>
            <w:r w:rsidRPr="00EB2151">
              <w:rPr>
                <w:rFonts w:ascii="Times New Roman" w:hAnsi="Times New Roman" w:cs="Times New Roman"/>
                <w:sz w:val="18"/>
                <w:szCs w:val="18"/>
              </w:rPr>
              <w:t xml:space="preserve"> million per month with settlement completed within </w:t>
            </w:r>
            <w:r w:rsidR="00B16C13" w:rsidRPr="00B16C13">
              <w:rPr>
                <w:rFonts w:ascii="Times New Roman" w:hAnsi="Times New Roman" w:cs="Angsana New"/>
                <w:sz w:val="18"/>
                <w:szCs w:val="18"/>
              </w:rPr>
              <w:t>6</w:t>
            </w:r>
            <w:r w:rsidRPr="00EB2151">
              <w:rPr>
                <w:rFonts w:ascii="Times New Roman" w:hAnsi="Times New Roman" w:cs="Times New Roman"/>
                <w:sz w:val="18"/>
                <w:szCs w:val="18"/>
              </w:rPr>
              <w:t xml:space="preserve"> years </w:t>
            </w:r>
            <w:r w:rsidR="00B16C13" w:rsidRPr="00B16C13">
              <w:rPr>
                <w:rFonts w:ascii="Times New Roman" w:hAnsi="Times New Roman" w:cs="Angsana New"/>
                <w:sz w:val="18"/>
                <w:szCs w:val="18"/>
              </w:rPr>
              <w:t>9</w:t>
            </w:r>
            <w:r w:rsidRPr="00EB2151">
              <w:rPr>
                <w:rFonts w:ascii="Times New Roman" w:hAnsi="Times New Roman" w:cs="Times New Roman"/>
                <w:sz w:val="18"/>
                <w:szCs w:val="18"/>
              </w:rPr>
              <w:t xml:space="preserve"> months.</w:t>
            </w:r>
          </w:p>
        </w:tc>
        <w:tc>
          <w:tcPr>
            <w:tcW w:w="2610" w:type="dxa"/>
            <w:shd w:val="clear" w:color="auto" w:fill="auto"/>
          </w:tcPr>
          <w:p w:rsidR="002441DD" w:rsidRPr="00EB2151" w:rsidRDefault="00B16C13" w:rsidP="00355B4C">
            <w:pPr>
              <w:tabs>
                <w:tab w:val="left" w:pos="1440"/>
                <w:tab w:val="left" w:pos="1980"/>
                <w:tab w:val="right" w:pos="3780"/>
                <w:tab w:val="left" w:pos="4760"/>
                <w:tab w:val="right" w:pos="9540"/>
                <w:tab w:val="right" w:pos="12420"/>
              </w:tabs>
              <w:spacing w:after="0" w:line="240" w:lineRule="exact"/>
              <w:ind w:left="207" w:right="-18" w:hanging="207"/>
              <w:rPr>
                <w:rFonts w:ascii="Times New Roman" w:hAnsi="Times New Roman" w:cs="Times New Roman"/>
                <w:sz w:val="18"/>
                <w:szCs w:val="18"/>
              </w:rPr>
            </w:pPr>
            <w:r w:rsidRPr="00B16C13">
              <w:rPr>
                <w:rFonts w:ascii="Times New Roman" w:hAnsi="Times New Roman" w:cs="Angsana New"/>
                <w:sz w:val="18"/>
                <w:szCs w:val="18"/>
              </w:rPr>
              <w:t>1</w:t>
            </w:r>
            <w:r w:rsidR="002441DD" w:rsidRPr="00EB2151">
              <w:rPr>
                <w:rFonts w:ascii="Times New Roman" w:hAnsi="Times New Roman" w:cs="Times New Roman"/>
                <w:sz w:val="18"/>
                <w:szCs w:val="18"/>
                <w:cs/>
              </w:rPr>
              <w:t>.</w:t>
            </w:r>
            <w:r w:rsidR="002441DD" w:rsidRPr="00EB2151">
              <w:rPr>
                <w:rFonts w:ascii="Times New Roman" w:hAnsi="Times New Roman" w:cs="Times New Roman"/>
                <w:sz w:val="18"/>
                <w:szCs w:val="18"/>
                <w:cs/>
              </w:rPr>
              <w:tab/>
            </w:r>
            <w:r w:rsidR="002441DD" w:rsidRPr="00EB2151">
              <w:rPr>
                <w:rFonts w:ascii="Times New Roman" w:hAnsi="Times New Roman" w:cs="Times New Roman"/>
                <w:sz w:val="18"/>
                <w:szCs w:val="18"/>
              </w:rPr>
              <w:t xml:space="preserve">Land and buildings  </w:t>
            </w:r>
          </w:p>
          <w:p w:rsidR="002441DD" w:rsidRPr="00EB2151" w:rsidRDefault="00B16C13" w:rsidP="00355B4C">
            <w:pPr>
              <w:tabs>
                <w:tab w:val="left" w:pos="1440"/>
                <w:tab w:val="left" w:pos="1980"/>
                <w:tab w:val="right" w:pos="3780"/>
                <w:tab w:val="left" w:pos="4760"/>
                <w:tab w:val="right" w:pos="9540"/>
                <w:tab w:val="right" w:pos="12420"/>
              </w:tabs>
              <w:spacing w:after="0" w:line="240" w:lineRule="exact"/>
              <w:ind w:left="207" w:right="-18" w:hanging="207"/>
              <w:rPr>
                <w:rFonts w:ascii="Times New Roman" w:hAnsi="Times New Roman" w:cs="Times New Roman"/>
                <w:sz w:val="18"/>
                <w:szCs w:val="18"/>
              </w:rPr>
            </w:pPr>
            <w:r w:rsidRPr="00B16C13">
              <w:rPr>
                <w:rFonts w:ascii="Times New Roman" w:hAnsi="Times New Roman" w:cs="Angsana New"/>
                <w:sz w:val="18"/>
                <w:szCs w:val="18"/>
              </w:rPr>
              <w:t>2</w:t>
            </w:r>
            <w:r w:rsidR="002441DD" w:rsidRPr="00EB2151">
              <w:rPr>
                <w:rFonts w:ascii="Times New Roman" w:hAnsi="Times New Roman" w:cs="Times New Roman"/>
                <w:sz w:val="18"/>
                <w:szCs w:val="18"/>
                <w:cs/>
              </w:rPr>
              <w:t>.</w:t>
            </w:r>
            <w:r w:rsidR="002441DD" w:rsidRPr="00EB2151">
              <w:rPr>
                <w:rFonts w:ascii="Times New Roman" w:hAnsi="Times New Roman" w:cs="Times New Roman"/>
                <w:sz w:val="18"/>
                <w:szCs w:val="18"/>
                <w:cs/>
              </w:rPr>
              <w:tab/>
            </w:r>
            <w:r w:rsidR="002441DD" w:rsidRPr="00EB2151">
              <w:rPr>
                <w:rFonts w:ascii="Times New Roman" w:hAnsi="Times New Roman" w:cs="Times New Roman"/>
                <w:sz w:val="18"/>
                <w:szCs w:val="18"/>
              </w:rPr>
              <w:t xml:space="preserve">Guarantees by directors of the Company and its subsidiaries                    </w:t>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207" w:right="-18" w:hanging="207"/>
              <w:rPr>
                <w:rFonts w:ascii="Times New Roman" w:hAnsi="Times New Roman" w:cs="Times New Roman"/>
                <w:sz w:val="18"/>
                <w:szCs w:val="18"/>
              </w:rPr>
            </w:pPr>
          </w:p>
        </w:tc>
        <w:tc>
          <w:tcPr>
            <w:tcW w:w="1976" w:type="dxa"/>
            <w:shd w:val="clear" w:color="auto" w:fill="auto"/>
          </w:tcPr>
          <w:p w:rsidR="002441DD" w:rsidRPr="00EB2151" w:rsidRDefault="00B16C13" w:rsidP="00355B4C">
            <w:pPr>
              <w:tabs>
                <w:tab w:val="left" w:pos="162"/>
                <w:tab w:val="left" w:pos="1440"/>
                <w:tab w:val="left" w:pos="1980"/>
                <w:tab w:val="right" w:pos="3780"/>
                <w:tab w:val="left" w:pos="4760"/>
                <w:tab w:val="right" w:pos="9540"/>
                <w:tab w:val="right" w:pos="12420"/>
              </w:tabs>
              <w:spacing w:after="0" w:line="240" w:lineRule="exact"/>
              <w:ind w:left="162" w:right="-108" w:hanging="162"/>
              <w:rPr>
                <w:rFonts w:ascii="Times New Roman" w:hAnsi="Times New Roman" w:cs="Times New Roman"/>
                <w:sz w:val="18"/>
                <w:szCs w:val="18"/>
              </w:rPr>
            </w:pPr>
            <w:r w:rsidRPr="00B16C13">
              <w:rPr>
                <w:rFonts w:ascii="Times New Roman" w:hAnsi="Times New Roman" w:cs="Angsana New"/>
                <w:sz w:val="18"/>
                <w:szCs w:val="18"/>
              </w:rPr>
              <w:t>1</w:t>
            </w:r>
            <w:r w:rsidR="002441DD" w:rsidRPr="00EB2151">
              <w:rPr>
                <w:rFonts w:ascii="Times New Roman" w:hAnsi="Times New Roman" w:cs="Times New Roman"/>
                <w:sz w:val="18"/>
                <w:szCs w:val="18"/>
              </w:rPr>
              <w:t xml:space="preserve">st to the </w:t>
            </w:r>
            <w:r w:rsidRPr="00B16C13">
              <w:rPr>
                <w:rFonts w:ascii="Times New Roman" w:hAnsi="Times New Roman" w:cs="Angsana New"/>
                <w:sz w:val="18"/>
                <w:szCs w:val="18"/>
              </w:rPr>
              <w:t>18</w:t>
            </w:r>
            <w:r w:rsidR="002441DD" w:rsidRPr="00EB2151">
              <w:rPr>
                <w:rFonts w:ascii="Times New Roman" w:hAnsi="Times New Roman" w:cs="Times New Roman"/>
                <w:sz w:val="18"/>
                <w:szCs w:val="18"/>
              </w:rPr>
              <w:t>th installments: MLR-</w:t>
            </w:r>
            <w:r w:rsidRPr="00B16C13">
              <w:rPr>
                <w:rFonts w:ascii="Times New Roman" w:hAnsi="Times New Roman" w:cs="Angsana New"/>
                <w:sz w:val="18"/>
                <w:szCs w:val="18"/>
              </w:rPr>
              <w:t>1</w:t>
            </w:r>
            <w:r w:rsidR="002441DD" w:rsidRPr="00EB2151">
              <w:rPr>
                <w:rFonts w:ascii="Times New Roman" w:hAnsi="Times New Roman" w:cs="Times New Roman"/>
                <w:sz w:val="18"/>
                <w:szCs w:val="18"/>
              </w:rPr>
              <w:t xml:space="preserve">% per annum </w:t>
            </w:r>
          </w:p>
          <w:p w:rsidR="002441DD" w:rsidRPr="00EB2151" w:rsidRDefault="00B16C13" w:rsidP="00355B4C">
            <w:pPr>
              <w:tabs>
                <w:tab w:val="left" w:pos="162"/>
                <w:tab w:val="left" w:pos="1440"/>
                <w:tab w:val="left" w:pos="1980"/>
                <w:tab w:val="right" w:pos="3780"/>
                <w:tab w:val="left" w:pos="4760"/>
                <w:tab w:val="right" w:pos="9540"/>
                <w:tab w:val="right" w:pos="12420"/>
              </w:tabs>
              <w:spacing w:after="0" w:line="240" w:lineRule="exact"/>
              <w:ind w:left="162" w:right="-108" w:hanging="162"/>
              <w:rPr>
                <w:rFonts w:ascii="Times New Roman" w:hAnsi="Times New Roman" w:cs="Times New Roman"/>
                <w:sz w:val="18"/>
                <w:szCs w:val="18"/>
              </w:rPr>
            </w:pPr>
            <w:r w:rsidRPr="00B16C13">
              <w:rPr>
                <w:rFonts w:ascii="Times New Roman" w:hAnsi="Times New Roman" w:cs="Angsana New"/>
                <w:sz w:val="18"/>
                <w:szCs w:val="18"/>
              </w:rPr>
              <w:t>19</w:t>
            </w:r>
            <w:r w:rsidR="002441DD" w:rsidRPr="00EB2151">
              <w:rPr>
                <w:rFonts w:ascii="Times New Roman" w:hAnsi="Times New Roman" w:cs="Times New Roman"/>
                <w:sz w:val="18"/>
                <w:szCs w:val="18"/>
              </w:rPr>
              <w:t xml:space="preserve">th to the </w:t>
            </w:r>
            <w:r w:rsidRPr="00B16C13">
              <w:rPr>
                <w:rFonts w:ascii="Times New Roman" w:hAnsi="Times New Roman" w:cs="Angsana New"/>
                <w:sz w:val="18"/>
                <w:szCs w:val="18"/>
              </w:rPr>
              <w:t>30</w:t>
            </w:r>
            <w:r w:rsidR="002441DD" w:rsidRPr="00EB2151">
              <w:rPr>
                <w:rFonts w:ascii="Times New Roman" w:hAnsi="Times New Roman" w:cs="Times New Roman"/>
                <w:sz w:val="18"/>
                <w:szCs w:val="18"/>
              </w:rPr>
              <w:t>th installments: MLR-</w:t>
            </w:r>
            <w:r w:rsidRPr="00B16C13">
              <w:rPr>
                <w:rFonts w:ascii="Times New Roman" w:hAnsi="Times New Roman" w:cs="Angsana New"/>
                <w:sz w:val="18"/>
                <w:szCs w:val="18"/>
              </w:rPr>
              <w:t>1</w:t>
            </w:r>
            <w:r w:rsidR="002441DD" w:rsidRPr="00EB2151">
              <w:rPr>
                <w:rFonts w:ascii="Times New Roman" w:hAnsi="Times New Roman" w:cs="Times New Roman"/>
                <w:sz w:val="18"/>
                <w:szCs w:val="18"/>
              </w:rPr>
              <w:t>.</w:t>
            </w:r>
            <w:r w:rsidRPr="00B16C13">
              <w:rPr>
                <w:rFonts w:ascii="Times New Roman" w:hAnsi="Times New Roman" w:cs="Angsana New"/>
                <w:sz w:val="18"/>
                <w:szCs w:val="18"/>
              </w:rPr>
              <w:t>5</w:t>
            </w:r>
            <w:r w:rsidR="002441DD" w:rsidRPr="00EB2151">
              <w:rPr>
                <w:rFonts w:ascii="Times New Roman" w:hAnsi="Times New Roman" w:cs="Times New Roman"/>
                <w:sz w:val="18"/>
                <w:szCs w:val="18"/>
              </w:rPr>
              <w:t>% per annum</w:t>
            </w:r>
          </w:p>
          <w:p w:rsidR="002441DD" w:rsidRPr="00EB2151" w:rsidRDefault="002441DD" w:rsidP="00355B4C">
            <w:pPr>
              <w:tabs>
                <w:tab w:val="left" w:pos="162"/>
                <w:tab w:val="left" w:pos="1440"/>
                <w:tab w:val="left" w:pos="1980"/>
                <w:tab w:val="right" w:pos="3780"/>
                <w:tab w:val="left" w:pos="4760"/>
                <w:tab w:val="right" w:pos="9540"/>
                <w:tab w:val="right" w:pos="12420"/>
              </w:tabs>
              <w:spacing w:after="0" w:line="240" w:lineRule="exact"/>
              <w:ind w:left="162" w:right="-108" w:hanging="162"/>
              <w:rPr>
                <w:rFonts w:ascii="Times New Roman" w:hAnsi="Times New Roman" w:cs="Times New Roman"/>
                <w:sz w:val="18"/>
                <w:szCs w:val="18"/>
              </w:rPr>
            </w:pPr>
            <w:r w:rsidRPr="00EB2151">
              <w:rPr>
                <w:rFonts w:ascii="Times New Roman" w:hAnsi="Times New Roman" w:cs="Times New Roman"/>
                <w:sz w:val="18"/>
                <w:szCs w:val="18"/>
              </w:rPr>
              <w:t xml:space="preserve">From the </w:t>
            </w:r>
            <w:r w:rsidR="00B16C13" w:rsidRPr="00B16C13">
              <w:rPr>
                <w:rFonts w:ascii="Times New Roman" w:hAnsi="Times New Roman" w:cs="Angsana New"/>
                <w:sz w:val="18"/>
                <w:szCs w:val="18"/>
              </w:rPr>
              <w:t>31</w:t>
            </w:r>
            <w:r w:rsidRPr="00EB2151">
              <w:rPr>
                <w:rFonts w:ascii="Times New Roman" w:hAnsi="Times New Roman" w:cs="Times New Roman"/>
                <w:sz w:val="18"/>
                <w:szCs w:val="18"/>
              </w:rPr>
              <w:t>th installment: MLR-</w:t>
            </w:r>
            <w:r w:rsidR="00B16C13" w:rsidRPr="00B16C13">
              <w:rPr>
                <w:rFonts w:ascii="Times New Roman" w:hAnsi="Times New Roman" w:cs="Angsana New"/>
                <w:sz w:val="18"/>
                <w:szCs w:val="18"/>
              </w:rPr>
              <w:t>1</w:t>
            </w:r>
            <w:r w:rsidRPr="00EB2151">
              <w:rPr>
                <w:rFonts w:ascii="Times New Roman" w:hAnsi="Times New Roman" w:cs="Times New Roman"/>
                <w:sz w:val="18"/>
                <w:szCs w:val="18"/>
              </w:rPr>
              <w:t>% per annum</w:t>
            </w:r>
          </w:p>
          <w:p w:rsidR="002441DD" w:rsidRPr="00EB2151" w:rsidRDefault="002441DD" w:rsidP="00355B4C">
            <w:pPr>
              <w:tabs>
                <w:tab w:val="left" w:pos="162"/>
                <w:tab w:val="left" w:pos="1440"/>
                <w:tab w:val="left" w:pos="1980"/>
                <w:tab w:val="right" w:pos="3780"/>
                <w:tab w:val="left" w:pos="4760"/>
                <w:tab w:val="right" w:pos="9540"/>
                <w:tab w:val="right" w:pos="12420"/>
              </w:tabs>
              <w:spacing w:after="0" w:line="240" w:lineRule="exact"/>
              <w:ind w:left="162" w:right="-108" w:hanging="162"/>
              <w:rPr>
                <w:rFonts w:ascii="Times New Roman" w:hAnsi="Times New Roman" w:cs="Times New Roman"/>
                <w:sz w:val="18"/>
                <w:szCs w:val="18"/>
                <w:cs/>
              </w:rPr>
            </w:pPr>
          </w:p>
        </w:tc>
        <w:tc>
          <w:tcPr>
            <w:tcW w:w="1174" w:type="dxa"/>
            <w:shd w:val="clear" w:color="auto" w:fill="auto"/>
          </w:tcPr>
          <w:p w:rsidR="002441DD"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42</w:t>
            </w:r>
            <w:r w:rsidR="002441DD" w:rsidRPr="00EB2151">
              <w:rPr>
                <w:rFonts w:ascii="Times New Roman" w:hAnsi="Times New Roman" w:cs="Times New Roman"/>
                <w:sz w:val="18"/>
                <w:szCs w:val="18"/>
              </w:rPr>
              <w:t>,</w:t>
            </w:r>
            <w:r w:rsidRPr="00B16C13">
              <w:rPr>
                <w:rFonts w:ascii="Times New Roman" w:hAnsi="Times New Roman" w:cs="Angsana New"/>
                <w:sz w:val="18"/>
                <w:szCs w:val="18"/>
              </w:rPr>
              <w:t>656</w:t>
            </w:r>
          </w:p>
        </w:tc>
        <w:tc>
          <w:tcPr>
            <w:tcW w:w="1170" w:type="dxa"/>
            <w:shd w:val="clear" w:color="auto" w:fill="auto"/>
          </w:tcPr>
          <w:p w:rsidR="002441DD"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61</w:t>
            </w:r>
            <w:r w:rsidR="002441DD" w:rsidRPr="00EB2151">
              <w:rPr>
                <w:rFonts w:ascii="Times New Roman" w:hAnsi="Times New Roman" w:cs="Times New Roman"/>
                <w:sz w:val="18"/>
                <w:szCs w:val="18"/>
              </w:rPr>
              <w:t>,</w:t>
            </w:r>
            <w:r w:rsidRPr="00B16C13">
              <w:rPr>
                <w:rFonts w:ascii="Times New Roman" w:hAnsi="Times New Roman" w:cs="Angsana New"/>
                <w:sz w:val="18"/>
                <w:szCs w:val="18"/>
              </w:rPr>
              <w:t>496</w:t>
            </w:r>
          </w:p>
        </w:tc>
      </w:tr>
      <w:tr w:rsidR="002441DD" w:rsidRPr="00EB2151" w:rsidTr="004808F9">
        <w:tc>
          <w:tcPr>
            <w:tcW w:w="1613"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73" w:hanging="173"/>
              <w:rPr>
                <w:rFonts w:ascii="Times New Roman" w:hAnsi="Times New Roman" w:cs="Times New Roman"/>
                <w:sz w:val="18"/>
                <w:szCs w:val="18"/>
              </w:rPr>
            </w:pPr>
            <w:r w:rsidRPr="00EB2151">
              <w:rPr>
                <w:rFonts w:ascii="Times New Roman" w:hAnsi="Times New Roman" w:cs="Times New Roman"/>
                <w:sz w:val="18"/>
                <w:szCs w:val="18"/>
              </w:rPr>
              <w:t>Star Gas Co., Ltd.</w:t>
            </w:r>
          </w:p>
        </w:tc>
        <w:tc>
          <w:tcPr>
            <w:tcW w:w="992" w:type="dxa"/>
            <w:shd w:val="clear" w:color="auto" w:fill="auto"/>
          </w:tcPr>
          <w:p w:rsidR="002441DD" w:rsidRPr="00EB2151" w:rsidRDefault="00B16C13" w:rsidP="00355B4C">
            <w:pPr>
              <w:tabs>
                <w:tab w:val="left" w:pos="1440"/>
                <w:tab w:val="left" w:pos="1980"/>
                <w:tab w:val="right" w:pos="3780"/>
                <w:tab w:val="left" w:pos="4760"/>
                <w:tab w:val="right" w:pos="9540"/>
                <w:tab w:val="right" w:pos="12420"/>
              </w:tabs>
              <w:spacing w:after="0" w:line="240" w:lineRule="exact"/>
              <w:ind w:right="-18"/>
              <w:jc w:val="center"/>
              <w:rPr>
                <w:rFonts w:ascii="Times New Roman" w:hAnsi="Times New Roman" w:cs="Times New Roman"/>
                <w:sz w:val="18"/>
                <w:szCs w:val="18"/>
              </w:rPr>
            </w:pPr>
            <w:r w:rsidRPr="00B16C13">
              <w:rPr>
                <w:rFonts w:ascii="Times New Roman" w:hAnsi="Times New Roman" w:cs="Angsana New"/>
                <w:sz w:val="18"/>
                <w:szCs w:val="18"/>
              </w:rPr>
              <w:t>123</w:t>
            </w:r>
            <w:r w:rsidR="002441DD" w:rsidRPr="00EB2151">
              <w:rPr>
                <w:rFonts w:ascii="Times New Roman" w:hAnsi="Times New Roman" w:cs="Times New Roman"/>
                <w:sz w:val="18"/>
                <w:szCs w:val="18"/>
              </w:rPr>
              <w:t>,</w:t>
            </w:r>
            <w:r w:rsidRPr="00B16C13">
              <w:rPr>
                <w:rFonts w:ascii="Times New Roman" w:hAnsi="Times New Roman" w:cs="Angsana New"/>
                <w:sz w:val="18"/>
                <w:szCs w:val="18"/>
              </w:rPr>
              <w:t>600</w:t>
            </w:r>
          </w:p>
        </w:tc>
        <w:tc>
          <w:tcPr>
            <w:tcW w:w="4860" w:type="dxa"/>
            <w:shd w:val="clear" w:color="auto" w:fill="auto"/>
          </w:tcPr>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1</w:t>
            </w:r>
            <w:r w:rsidRPr="00EB2151">
              <w:rPr>
                <w:rFonts w:ascii="Times New Roman" w:hAnsi="Times New Roman" w:cs="Times New Roman"/>
                <w:sz w:val="18"/>
                <w:szCs w:val="18"/>
              </w:rPr>
              <w:t xml:space="preserve">st to </w:t>
            </w:r>
            <w:r w:rsidR="00B16C13" w:rsidRPr="00B16C13">
              <w:rPr>
                <w:rFonts w:ascii="Times New Roman" w:hAnsi="Times New Roman" w:cs="Angsana New"/>
                <w:sz w:val="18"/>
                <w:szCs w:val="18"/>
              </w:rPr>
              <w:t>3</w:t>
            </w:r>
            <w:r w:rsidRPr="00EB2151">
              <w:rPr>
                <w:rFonts w:ascii="Times New Roman" w:hAnsi="Times New Roman" w:cs="Times New Roman"/>
                <w:sz w:val="18"/>
                <w:szCs w:val="18"/>
              </w:rPr>
              <w:t xml:space="preserve">rd installments after first drawdown: payment only of interest on the drawn down portion of the loan at the end of each month. </w:t>
            </w:r>
            <w:r w:rsidRPr="00EB2151">
              <w:rPr>
                <w:rFonts w:ascii="Times New Roman" w:hAnsi="Times New Roman" w:cs="Times New Roman"/>
                <w:sz w:val="18"/>
                <w:szCs w:val="18"/>
              </w:rPr>
              <w:tab/>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t xml:space="preserve">From the </w:t>
            </w:r>
            <w:r w:rsidR="00B16C13" w:rsidRPr="00B16C13">
              <w:rPr>
                <w:rFonts w:ascii="Times New Roman" w:hAnsi="Times New Roman" w:cs="Angsana New"/>
                <w:sz w:val="18"/>
                <w:szCs w:val="18"/>
              </w:rPr>
              <w:t>4</w:t>
            </w:r>
            <w:r w:rsidRPr="00EB2151">
              <w:rPr>
                <w:rFonts w:ascii="Times New Roman" w:hAnsi="Times New Roman" w:cs="Times New Roman"/>
                <w:sz w:val="18"/>
                <w:szCs w:val="18"/>
              </w:rPr>
              <w:t xml:space="preserve">th installment: payment of principal of Baht </w:t>
            </w:r>
            <w:r w:rsidR="00B16C13" w:rsidRPr="00B16C13">
              <w:rPr>
                <w:rFonts w:ascii="Times New Roman" w:hAnsi="Times New Roman" w:cs="Angsana New"/>
                <w:sz w:val="18"/>
                <w:szCs w:val="18"/>
              </w:rPr>
              <w:t>2</w:t>
            </w:r>
            <w:r w:rsidRPr="00EB2151">
              <w:rPr>
                <w:rFonts w:ascii="Times New Roman" w:hAnsi="Times New Roman" w:cs="Times New Roman"/>
                <w:sz w:val="18"/>
                <w:szCs w:val="18"/>
              </w:rPr>
              <w:t>.</w:t>
            </w:r>
            <w:r w:rsidR="00B16C13" w:rsidRPr="00B16C13">
              <w:rPr>
                <w:rFonts w:ascii="Times New Roman" w:hAnsi="Times New Roman" w:cs="Angsana New"/>
                <w:sz w:val="18"/>
                <w:szCs w:val="18"/>
              </w:rPr>
              <w:t>13</w:t>
            </w:r>
            <w:r w:rsidRPr="00EB2151">
              <w:rPr>
                <w:rFonts w:ascii="Times New Roman" w:hAnsi="Times New Roman" w:cs="Times New Roman"/>
                <w:sz w:val="18"/>
                <w:szCs w:val="18"/>
              </w:rPr>
              <w:t xml:space="preserve"> million, together with separate interest payments, with settlement completed within </w:t>
            </w:r>
            <w:r w:rsidR="00B16C13" w:rsidRPr="00B16C13">
              <w:rPr>
                <w:rFonts w:ascii="Times New Roman" w:hAnsi="Times New Roman" w:cs="Angsana New"/>
                <w:sz w:val="18"/>
                <w:szCs w:val="18"/>
              </w:rPr>
              <w:t>5</w:t>
            </w:r>
            <w:r w:rsidRPr="00EB2151">
              <w:rPr>
                <w:rFonts w:ascii="Times New Roman" w:hAnsi="Times New Roman" w:cs="Times New Roman"/>
                <w:sz w:val="18"/>
                <w:szCs w:val="18"/>
              </w:rPr>
              <w:t xml:space="preserve"> years.</w:t>
            </w:r>
          </w:p>
        </w:tc>
        <w:tc>
          <w:tcPr>
            <w:tcW w:w="2610" w:type="dxa"/>
            <w:shd w:val="clear" w:color="auto" w:fill="auto"/>
          </w:tcPr>
          <w:p w:rsidR="002441DD" w:rsidRPr="00EB2151" w:rsidRDefault="00B16C13" w:rsidP="00355B4C">
            <w:pPr>
              <w:tabs>
                <w:tab w:val="left" w:pos="1440"/>
                <w:tab w:val="left" w:pos="1980"/>
                <w:tab w:val="right" w:pos="3780"/>
                <w:tab w:val="left" w:pos="4760"/>
                <w:tab w:val="right" w:pos="9540"/>
                <w:tab w:val="right" w:pos="12420"/>
              </w:tabs>
              <w:spacing w:after="0" w:line="240" w:lineRule="exact"/>
              <w:ind w:left="207" w:right="-108" w:hanging="207"/>
              <w:rPr>
                <w:rFonts w:ascii="Times New Roman" w:hAnsi="Times New Roman" w:cs="Times New Roman"/>
                <w:spacing w:val="-4"/>
                <w:sz w:val="18"/>
                <w:szCs w:val="18"/>
              </w:rPr>
            </w:pPr>
            <w:r w:rsidRPr="00B16C13">
              <w:rPr>
                <w:rFonts w:ascii="Times New Roman" w:hAnsi="Times New Roman" w:cs="Angsana New"/>
                <w:sz w:val="18"/>
                <w:szCs w:val="18"/>
              </w:rPr>
              <w:t>1</w:t>
            </w:r>
            <w:r w:rsidR="002441DD" w:rsidRPr="00EB2151">
              <w:rPr>
                <w:rFonts w:ascii="Times New Roman" w:hAnsi="Times New Roman" w:cs="Times New Roman"/>
                <w:sz w:val="18"/>
                <w:szCs w:val="18"/>
                <w:cs/>
              </w:rPr>
              <w:t>.</w:t>
            </w:r>
            <w:r w:rsidR="002441DD" w:rsidRPr="00EB2151">
              <w:rPr>
                <w:rFonts w:ascii="Times New Roman" w:hAnsi="Times New Roman" w:cs="Times New Roman"/>
                <w:sz w:val="18"/>
                <w:szCs w:val="18"/>
                <w:cs/>
              </w:rPr>
              <w:tab/>
            </w:r>
            <w:r w:rsidR="002441DD" w:rsidRPr="00EB2151">
              <w:rPr>
                <w:rFonts w:ascii="Times New Roman" w:hAnsi="Times New Roman" w:cs="Times New Roman"/>
                <w:sz w:val="18"/>
                <w:szCs w:val="18"/>
              </w:rPr>
              <w:t xml:space="preserve">Leasehold rights to land on </w:t>
            </w:r>
            <w:r w:rsidR="002441DD" w:rsidRPr="00EB2151">
              <w:rPr>
                <w:rFonts w:ascii="Times New Roman" w:hAnsi="Times New Roman" w:cs="Times New Roman"/>
                <w:spacing w:val="-4"/>
                <w:sz w:val="18"/>
                <w:szCs w:val="18"/>
              </w:rPr>
              <w:t xml:space="preserve">which gas stations are located   </w:t>
            </w:r>
          </w:p>
          <w:p w:rsidR="002441DD" w:rsidRPr="00EB2151" w:rsidRDefault="00B16C13" w:rsidP="00355B4C">
            <w:pPr>
              <w:tabs>
                <w:tab w:val="left" w:pos="1440"/>
                <w:tab w:val="left" w:pos="1980"/>
                <w:tab w:val="right" w:pos="3780"/>
                <w:tab w:val="left" w:pos="4760"/>
                <w:tab w:val="right" w:pos="9540"/>
                <w:tab w:val="right" w:pos="12420"/>
              </w:tabs>
              <w:spacing w:after="0" w:line="240" w:lineRule="exact"/>
              <w:ind w:left="207" w:right="-108" w:hanging="207"/>
              <w:rPr>
                <w:rFonts w:ascii="Times New Roman" w:hAnsi="Times New Roman" w:cs="Times New Roman"/>
                <w:sz w:val="18"/>
                <w:szCs w:val="18"/>
              </w:rPr>
            </w:pPr>
            <w:r w:rsidRPr="00B16C13">
              <w:rPr>
                <w:rFonts w:ascii="Times New Roman" w:hAnsi="Times New Roman" w:cs="Angsana New"/>
                <w:sz w:val="18"/>
                <w:szCs w:val="18"/>
              </w:rPr>
              <w:t>2</w:t>
            </w:r>
            <w:r w:rsidR="002441DD" w:rsidRPr="00EB2151">
              <w:rPr>
                <w:rFonts w:ascii="Times New Roman" w:hAnsi="Times New Roman" w:cs="Times New Roman"/>
                <w:sz w:val="18"/>
                <w:szCs w:val="18"/>
                <w:cs/>
              </w:rPr>
              <w:t>.</w:t>
            </w:r>
            <w:r w:rsidR="002441DD" w:rsidRPr="00EB2151">
              <w:rPr>
                <w:rFonts w:ascii="Times New Roman" w:hAnsi="Times New Roman" w:cs="Times New Roman"/>
                <w:sz w:val="18"/>
                <w:szCs w:val="18"/>
                <w:cs/>
              </w:rPr>
              <w:tab/>
            </w:r>
            <w:r w:rsidR="002441DD" w:rsidRPr="00EB2151">
              <w:rPr>
                <w:rFonts w:ascii="Times New Roman" w:hAnsi="Times New Roman" w:cs="Times New Roman"/>
                <w:sz w:val="18"/>
                <w:szCs w:val="18"/>
              </w:rPr>
              <w:t xml:space="preserve">Have </w:t>
            </w:r>
            <w:proofErr w:type="spellStart"/>
            <w:r w:rsidR="002441DD" w:rsidRPr="00EB2151">
              <w:rPr>
                <w:rFonts w:ascii="Times New Roman" w:hAnsi="Times New Roman" w:cs="Times New Roman"/>
                <w:sz w:val="18"/>
                <w:szCs w:val="18"/>
              </w:rPr>
              <w:t>Tawatpinyo</w:t>
            </w:r>
            <w:proofErr w:type="spellEnd"/>
            <w:r w:rsidR="002441DD" w:rsidRPr="00EB2151">
              <w:rPr>
                <w:rFonts w:ascii="Times New Roman" w:hAnsi="Times New Roman" w:cs="Times New Roman"/>
                <w:sz w:val="18"/>
                <w:szCs w:val="18"/>
              </w:rPr>
              <w:t xml:space="preserve"> Co., Ltd. transfer rights to receive payment for gas station management income to the bank                    </w:t>
            </w:r>
          </w:p>
        </w:tc>
        <w:tc>
          <w:tcPr>
            <w:tcW w:w="1976" w:type="dxa"/>
            <w:shd w:val="clear" w:color="auto" w:fill="auto"/>
          </w:tcPr>
          <w:p w:rsidR="002441DD" w:rsidRPr="00EB2151" w:rsidRDefault="002441DD" w:rsidP="00355B4C">
            <w:pPr>
              <w:tabs>
                <w:tab w:val="left" w:pos="162"/>
                <w:tab w:val="left" w:pos="1440"/>
                <w:tab w:val="left" w:pos="1980"/>
                <w:tab w:val="right" w:pos="3780"/>
                <w:tab w:val="left" w:pos="4760"/>
                <w:tab w:val="right" w:pos="9540"/>
                <w:tab w:val="right" w:pos="12420"/>
              </w:tabs>
              <w:spacing w:after="0" w:line="240" w:lineRule="exact"/>
              <w:ind w:left="342" w:right="-108" w:hanging="342"/>
              <w:rPr>
                <w:rFonts w:ascii="Times New Roman" w:hAnsi="Times New Roman" w:cs="Times New Roman"/>
                <w:sz w:val="18"/>
                <w:szCs w:val="18"/>
                <w:cs/>
              </w:rPr>
            </w:pPr>
            <w:r w:rsidRPr="00EB2151">
              <w:rPr>
                <w:rFonts w:ascii="Times New Roman" w:hAnsi="Times New Roman" w:cs="Times New Roman"/>
                <w:sz w:val="18"/>
                <w:szCs w:val="18"/>
              </w:rPr>
              <w:t>MLR-</w:t>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5</w:t>
            </w:r>
            <w:r w:rsidRPr="00EB2151">
              <w:rPr>
                <w:rFonts w:ascii="Times New Roman" w:hAnsi="Times New Roman" w:cs="Times New Roman"/>
                <w:sz w:val="18"/>
                <w:szCs w:val="18"/>
              </w:rPr>
              <w:t>% per annum</w:t>
            </w:r>
          </w:p>
          <w:p w:rsidR="002441DD" w:rsidRPr="00EB2151" w:rsidRDefault="002441DD" w:rsidP="00355B4C">
            <w:pPr>
              <w:tabs>
                <w:tab w:val="left" w:pos="1440"/>
                <w:tab w:val="left" w:pos="1980"/>
                <w:tab w:val="right" w:pos="3780"/>
                <w:tab w:val="left" w:pos="4760"/>
                <w:tab w:val="right" w:pos="9540"/>
                <w:tab w:val="right" w:pos="12420"/>
              </w:tabs>
              <w:spacing w:after="0" w:line="240" w:lineRule="exact"/>
              <w:ind w:right="-108"/>
              <w:rPr>
                <w:rFonts w:ascii="Times New Roman" w:hAnsi="Times New Roman" w:cs="Times New Roman"/>
                <w:sz w:val="18"/>
                <w:szCs w:val="18"/>
              </w:rPr>
            </w:pPr>
          </w:p>
        </w:tc>
        <w:tc>
          <w:tcPr>
            <w:tcW w:w="1174" w:type="dxa"/>
            <w:shd w:val="clear" w:color="auto" w:fill="auto"/>
          </w:tcPr>
          <w:p w:rsidR="002441DD"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14</w:t>
            </w:r>
            <w:r w:rsidR="002441DD" w:rsidRPr="00EB2151">
              <w:rPr>
                <w:rFonts w:ascii="Times New Roman" w:hAnsi="Times New Roman" w:cs="Times New Roman"/>
                <w:sz w:val="18"/>
                <w:szCs w:val="18"/>
              </w:rPr>
              <w:t>,</w:t>
            </w:r>
            <w:r w:rsidRPr="00B16C13">
              <w:rPr>
                <w:rFonts w:ascii="Times New Roman" w:hAnsi="Times New Roman" w:cs="Angsana New"/>
                <w:sz w:val="18"/>
                <w:szCs w:val="18"/>
              </w:rPr>
              <w:t>974</w:t>
            </w:r>
          </w:p>
        </w:tc>
        <w:tc>
          <w:tcPr>
            <w:tcW w:w="1170" w:type="dxa"/>
            <w:shd w:val="clear" w:color="auto" w:fill="auto"/>
          </w:tcPr>
          <w:p w:rsidR="002441DD"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40</w:t>
            </w:r>
            <w:r w:rsidR="002441DD" w:rsidRPr="00EB2151">
              <w:rPr>
                <w:rFonts w:ascii="Times New Roman" w:hAnsi="Times New Roman" w:cs="Times New Roman"/>
                <w:sz w:val="18"/>
                <w:szCs w:val="18"/>
              </w:rPr>
              <w:t>,</w:t>
            </w:r>
            <w:r w:rsidRPr="00B16C13">
              <w:rPr>
                <w:rFonts w:ascii="Times New Roman" w:hAnsi="Times New Roman" w:cs="Angsana New"/>
                <w:sz w:val="18"/>
                <w:szCs w:val="18"/>
              </w:rPr>
              <w:t>534</w:t>
            </w:r>
          </w:p>
        </w:tc>
      </w:tr>
    </w:tbl>
    <w:p w:rsidR="002441DD" w:rsidRPr="00EB2151" w:rsidRDefault="002441DD"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pPr>
    </w:p>
    <w:p w:rsidR="00355B4C" w:rsidRPr="00EB2151" w:rsidRDefault="00355B4C">
      <w:pPr>
        <w:spacing w:after="0"/>
        <w:rPr>
          <w:rFonts w:ascii="Times New Roman" w:eastAsia="Times New Roman" w:hAnsi="Times New Roman" w:cs="Times New Roman"/>
          <w:b/>
          <w:bCs/>
          <w:caps/>
          <w:sz w:val="22"/>
          <w:szCs w:val="22"/>
          <w:lang w:val="en-GB"/>
        </w:rPr>
      </w:pPr>
      <w:r w:rsidRPr="00EB2151">
        <w:rPr>
          <w:rFonts w:ascii="Times New Roman" w:eastAsia="Times New Roman" w:hAnsi="Times New Roman" w:cs="Times New Roman"/>
          <w:b/>
          <w:bCs/>
          <w:caps/>
          <w:sz w:val="22"/>
          <w:szCs w:val="22"/>
          <w:lang w:val="en-GB"/>
        </w:rPr>
        <w:br w:type="page"/>
      </w:r>
    </w:p>
    <w:p w:rsidR="002441DD" w:rsidRPr="00B91F67" w:rsidRDefault="00B91F67" w:rsidP="00242388">
      <w:pPr>
        <w:tabs>
          <w:tab w:val="left" w:pos="720"/>
          <w:tab w:val="right" w:pos="7200"/>
          <w:tab w:val="right" w:pos="8540"/>
        </w:tabs>
        <w:ind w:left="547" w:right="-331" w:hanging="547"/>
        <w:jc w:val="right"/>
        <w:rPr>
          <w:rFonts w:ascii="Times New Roman" w:eastAsia="Times New Roman" w:hAnsi="Times New Roman" w:cstheme="minorBidi"/>
          <w:b/>
          <w:bCs/>
          <w:caps/>
          <w:sz w:val="22"/>
          <w:szCs w:val="22"/>
          <w:cs/>
        </w:rPr>
      </w:pPr>
      <w:r w:rsidRPr="00EB2151">
        <w:rPr>
          <w:rFonts w:ascii="Times New Roman" w:eastAsia="Times New Roman" w:hAnsi="Times New Roman" w:cs="Times New Roman"/>
          <w:b/>
          <w:bCs/>
          <w:caps/>
          <w:sz w:val="18"/>
          <w:szCs w:val="18"/>
          <w:lang w:val="en-GB"/>
        </w:rPr>
        <w:lastRenderedPageBreak/>
        <w:t>(U</w:t>
      </w:r>
      <w:r w:rsidRPr="00EB2151">
        <w:rPr>
          <w:rFonts w:ascii="Times New Roman" w:eastAsia="Times New Roman" w:hAnsi="Times New Roman" w:cs="Times New Roman"/>
          <w:b/>
          <w:bCs/>
          <w:sz w:val="18"/>
          <w:szCs w:val="18"/>
          <w:lang w:val="en-GB"/>
        </w:rPr>
        <w:t>nit: Thousand Baht</w:t>
      </w:r>
      <w:r w:rsidRPr="00EB2151">
        <w:rPr>
          <w:rFonts w:ascii="Times New Roman" w:eastAsia="Times New Roman" w:hAnsi="Times New Roman" w:cs="Times New Roman"/>
          <w:b/>
          <w:bCs/>
          <w:caps/>
          <w:sz w:val="18"/>
          <w:szCs w:val="18"/>
          <w:lang w:val="en-GB"/>
        </w:rPr>
        <w:t>)</w:t>
      </w:r>
    </w:p>
    <w:tbl>
      <w:tblPr>
        <w:tblW w:w="14303" w:type="dxa"/>
        <w:tblInd w:w="547" w:type="dxa"/>
        <w:tblLayout w:type="fixed"/>
        <w:tblLook w:val="04A0" w:firstRow="1" w:lastRow="0" w:firstColumn="1" w:lastColumn="0" w:noHBand="0" w:noVBand="1"/>
      </w:tblPr>
      <w:tblGrid>
        <w:gridCol w:w="1269"/>
        <w:gridCol w:w="992"/>
        <w:gridCol w:w="4860"/>
        <w:gridCol w:w="2610"/>
        <w:gridCol w:w="1976"/>
        <w:gridCol w:w="1174"/>
        <w:gridCol w:w="236"/>
        <w:gridCol w:w="934"/>
        <w:gridCol w:w="236"/>
        <w:gridCol w:w="16"/>
      </w:tblGrid>
      <w:tr w:rsidR="002441DD" w:rsidRPr="00EB2151" w:rsidTr="00542685">
        <w:tc>
          <w:tcPr>
            <w:tcW w:w="1269" w:type="dxa"/>
            <w:shd w:val="clear" w:color="auto" w:fill="auto"/>
          </w:tcPr>
          <w:p w:rsidR="002441DD" w:rsidRPr="00EB2151" w:rsidRDefault="002441DD" w:rsidP="00355B4C">
            <w:pPr>
              <w:spacing w:after="0" w:line="240" w:lineRule="exact"/>
              <w:rPr>
                <w:rFonts w:ascii="Times New Roman" w:hAnsi="Times New Roman" w:cs="Times New Roman"/>
                <w:b/>
                <w:bCs/>
                <w:sz w:val="18"/>
                <w:szCs w:val="18"/>
              </w:rPr>
            </w:pPr>
          </w:p>
        </w:tc>
        <w:tc>
          <w:tcPr>
            <w:tcW w:w="992" w:type="dxa"/>
            <w:shd w:val="clear" w:color="auto" w:fill="auto"/>
            <w:vAlign w:val="bottom"/>
          </w:tcPr>
          <w:p w:rsidR="002441DD" w:rsidRPr="00EB2151" w:rsidRDefault="002441DD" w:rsidP="00355B4C">
            <w:pPr>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Credit</w:t>
            </w:r>
          </w:p>
        </w:tc>
        <w:tc>
          <w:tcPr>
            <w:tcW w:w="9446" w:type="dxa"/>
            <w:gridSpan w:val="3"/>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Significant terms and conditions of loan agreements</w:t>
            </w:r>
          </w:p>
        </w:tc>
        <w:tc>
          <w:tcPr>
            <w:tcW w:w="2596" w:type="dxa"/>
            <w:gridSpan w:val="5"/>
            <w:shd w:val="clear" w:color="auto" w:fill="auto"/>
            <w:vAlign w:val="bottom"/>
          </w:tcPr>
          <w:p w:rsidR="002441DD" w:rsidRPr="00EB2151" w:rsidRDefault="002441DD"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Consolidated                    financial statements</w:t>
            </w:r>
          </w:p>
        </w:tc>
      </w:tr>
      <w:tr w:rsidR="00542685" w:rsidRPr="00EB2151" w:rsidTr="00542685">
        <w:tc>
          <w:tcPr>
            <w:tcW w:w="1269" w:type="dxa"/>
            <w:shd w:val="clear" w:color="auto" w:fill="auto"/>
            <w:vAlign w:val="bottom"/>
          </w:tcPr>
          <w:p w:rsidR="00542685" w:rsidRPr="00EB2151" w:rsidRDefault="00542685"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Company</w:t>
            </w:r>
          </w:p>
        </w:tc>
        <w:tc>
          <w:tcPr>
            <w:tcW w:w="992" w:type="dxa"/>
            <w:shd w:val="clear" w:color="auto" w:fill="auto"/>
            <w:vAlign w:val="bottom"/>
          </w:tcPr>
          <w:p w:rsidR="00542685" w:rsidRPr="00EB2151" w:rsidRDefault="00542685"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facilities</w:t>
            </w:r>
          </w:p>
        </w:tc>
        <w:tc>
          <w:tcPr>
            <w:tcW w:w="4860" w:type="dxa"/>
            <w:shd w:val="clear" w:color="auto" w:fill="auto"/>
            <w:vAlign w:val="bottom"/>
          </w:tcPr>
          <w:p w:rsidR="00542685" w:rsidRPr="00EB2151" w:rsidRDefault="00542685"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Repayment schedule</w:t>
            </w:r>
          </w:p>
        </w:tc>
        <w:tc>
          <w:tcPr>
            <w:tcW w:w="2610" w:type="dxa"/>
            <w:shd w:val="clear" w:color="auto" w:fill="auto"/>
            <w:vAlign w:val="bottom"/>
          </w:tcPr>
          <w:p w:rsidR="00542685" w:rsidRPr="00EB2151" w:rsidRDefault="00542685"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Collateral</w:t>
            </w:r>
          </w:p>
        </w:tc>
        <w:tc>
          <w:tcPr>
            <w:tcW w:w="1976" w:type="dxa"/>
            <w:shd w:val="clear" w:color="auto" w:fill="auto"/>
            <w:vAlign w:val="bottom"/>
          </w:tcPr>
          <w:p w:rsidR="00542685" w:rsidRPr="00EB2151" w:rsidRDefault="00542685" w:rsidP="00355B4C">
            <w:pPr>
              <w:pBdr>
                <w:bottom w:val="single" w:sz="4" w:space="1" w:color="auto"/>
              </w:pBd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Interest rate</w:t>
            </w:r>
          </w:p>
        </w:tc>
        <w:tc>
          <w:tcPr>
            <w:tcW w:w="1174" w:type="dxa"/>
            <w:shd w:val="clear" w:color="auto" w:fill="auto"/>
            <w:vAlign w:val="bottom"/>
          </w:tcPr>
          <w:p w:rsidR="00542685" w:rsidRPr="00EB2151" w:rsidRDefault="00B16C13" w:rsidP="00355B4C">
            <w:pPr>
              <w:pBdr>
                <w:bottom w:val="single" w:sz="4" w:space="1" w:color="auto"/>
              </w:pBdr>
              <w:spacing w:after="0" w:line="240" w:lineRule="exact"/>
              <w:ind w:right="-36"/>
              <w:jc w:val="center"/>
              <w:rPr>
                <w:rFonts w:ascii="Times New Roman" w:hAnsi="Times New Roman" w:cs="Times New Roman"/>
                <w:b/>
                <w:bCs/>
                <w:sz w:val="18"/>
                <w:szCs w:val="18"/>
              </w:rPr>
            </w:pPr>
            <w:r w:rsidRPr="00B16C13">
              <w:rPr>
                <w:rFonts w:ascii="Times New Roman" w:hAnsi="Times New Roman" w:cs="Angsana New"/>
                <w:b/>
                <w:bCs/>
                <w:sz w:val="18"/>
                <w:szCs w:val="18"/>
              </w:rPr>
              <w:t>2019</w:t>
            </w:r>
          </w:p>
        </w:tc>
        <w:tc>
          <w:tcPr>
            <w:tcW w:w="236" w:type="dxa"/>
          </w:tcPr>
          <w:p w:rsidR="00542685" w:rsidRPr="00EB2151" w:rsidRDefault="00542685" w:rsidP="00542685">
            <w:pPr>
              <w:spacing w:after="0" w:line="240" w:lineRule="exact"/>
              <w:ind w:left="-86" w:right="-36"/>
              <w:jc w:val="center"/>
              <w:rPr>
                <w:rFonts w:ascii="Times New Roman" w:hAnsi="Times New Roman" w:cs="Times New Roman"/>
                <w:b/>
                <w:bCs/>
                <w:sz w:val="18"/>
                <w:szCs w:val="18"/>
              </w:rPr>
            </w:pPr>
          </w:p>
        </w:tc>
        <w:tc>
          <w:tcPr>
            <w:tcW w:w="1186" w:type="dxa"/>
            <w:gridSpan w:val="3"/>
            <w:shd w:val="clear" w:color="auto" w:fill="auto"/>
            <w:vAlign w:val="bottom"/>
          </w:tcPr>
          <w:p w:rsidR="00542685" w:rsidRPr="00EB2151" w:rsidRDefault="00B16C13" w:rsidP="00355B4C">
            <w:pPr>
              <w:pBdr>
                <w:bottom w:val="single" w:sz="4" w:space="1" w:color="auto"/>
              </w:pBdr>
              <w:spacing w:after="0" w:line="240" w:lineRule="exact"/>
              <w:ind w:left="-86" w:right="-36"/>
              <w:jc w:val="center"/>
              <w:rPr>
                <w:rFonts w:ascii="Times New Roman" w:hAnsi="Times New Roman" w:cs="Times New Roman"/>
                <w:b/>
                <w:bCs/>
                <w:sz w:val="18"/>
                <w:szCs w:val="18"/>
              </w:rPr>
            </w:pPr>
            <w:r w:rsidRPr="00B16C13">
              <w:rPr>
                <w:rFonts w:ascii="Times New Roman" w:hAnsi="Times New Roman" w:cs="Angsana New"/>
                <w:b/>
                <w:bCs/>
                <w:sz w:val="18"/>
                <w:szCs w:val="18"/>
              </w:rPr>
              <w:t>2018</w:t>
            </w:r>
          </w:p>
        </w:tc>
      </w:tr>
      <w:tr w:rsidR="00542685" w:rsidRPr="00EB2151" w:rsidTr="00542685">
        <w:trPr>
          <w:gridAfter w:val="1"/>
          <w:wAfter w:w="16" w:type="dxa"/>
        </w:trPr>
        <w:tc>
          <w:tcPr>
            <w:tcW w:w="1269"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992"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4860"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2610"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1976"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ind w:left="-108" w:right="-108"/>
              <w:jc w:val="center"/>
              <w:rPr>
                <w:rFonts w:ascii="Times New Roman" w:hAnsi="Times New Roman" w:cs="Times New Roman"/>
                <w:sz w:val="18"/>
                <w:szCs w:val="18"/>
              </w:rPr>
            </w:pPr>
            <w:r w:rsidRPr="00EB2151">
              <w:rPr>
                <w:rFonts w:ascii="Times New Roman" w:hAnsi="Times New Roman" w:cs="Times New Roman"/>
                <w:sz w:val="18"/>
                <w:szCs w:val="18"/>
                <w:cs/>
              </w:rPr>
              <w:t>(</w:t>
            </w:r>
            <w:r w:rsidRPr="00EB2151">
              <w:rPr>
                <w:rFonts w:ascii="Times New Roman" w:hAnsi="Times New Roman" w:cs="Times New Roman"/>
                <w:sz w:val="18"/>
                <w:szCs w:val="18"/>
              </w:rPr>
              <w:t>% per annum</w:t>
            </w:r>
            <w:r w:rsidRPr="00EB2151">
              <w:rPr>
                <w:rFonts w:ascii="Times New Roman" w:hAnsi="Times New Roman" w:cs="Times New Roman"/>
                <w:sz w:val="18"/>
                <w:szCs w:val="18"/>
                <w:cs/>
              </w:rPr>
              <w:t>)</w:t>
            </w:r>
          </w:p>
        </w:tc>
        <w:tc>
          <w:tcPr>
            <w:tcW w:w="1174"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236" w:type="dxa"/>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c>
          <w:tcPr>
            <w:tcW w:w="1170" w:type="dxa"/>
            <w:gridSpan w:val="2"/>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center"/>
              <w:rPr>
                <w:rFonts w:ascii="Times New Roman" w:hAnsi="Times New Roman" w:cs="Times New Roman"/>
                <w:sz w:val="18"/>
                <w:szCs w:val="18"/>
              </w:rPr>
            </w:pPr>
          </w:p>
        </w:tc>
      </w:tr>
      <w:tr w:rsidR="00542685" w:rsidRPr="00EB2151" w:rsidTr="00542685">
        <w:trPr>
          <w:gridAfter w:val="1"/>
          <w:wAfter w:w="16" w:type="dxa"/>
        </w:trPr>
        <w:tc>
          <w:tcPr>
            <w:tcW w:w="2261" w:type="dxa"/>
            <w:gridSpan w:val="2"/>
            <w:shd w:val="clear" w:color="auto" w:fill="auto"/>
          </w:tcPr>
          <w:p w:rsidR="00542685" w:rsidRPr="00EB2151" w:rsidRDefault="00542685" w:rsidP="00355B4C">
            <w:pPr>
              <w:tabs>
                <w:tab w:val="right" w:pos="3780"/>
                <w:tab w:val="left" w:pos="4760"/>
                <w:tab w:val="right" w:pos="9540"/>
                <w:tab w:val="right" w:pos="12420"/>
              </w:tabs>
              <w:spacing w:after="0" w:line="240" w:lineRule="exact"/>
              <w:ind w:right="-468"/>
              <w:rPr>
                <w:rFonts w:ascii="Times New Roman" w:hAnsi="Times New Roman" w:cs="Times New Roman"/>
                <w:sz w:val="18"/>
                <w:szCs w:val="18"/>
              </w:rPr>
            </w:pPr>
            <w:r w:rsidRPr="00EB2151">
              <w:rPr>
                <w:rFonts w:ascii="Times New Roman" w:hAnsi="Times New Roman" w:cs="Times New Roman"/>
                <w:sz w:val="18"/>
                <w:szCs w:val="18"/>
                <w:u w:val="single"/>
              </w:rPr>
              <w:t xml:space="preserve">Subsidiaries (continued) </w:t>
            </w:r>
          </w:p>
        </w:tc>
        <w:tc>
          <w:tcPr>
            <w:tcW w:w="4860"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ind w:right="-198"/>
              <w:rPr>
                <w:rFonts w:ascii="Times New Roman" w:hAnsi="Times New Roman" w:cs="Times New Roman"/>
                <w:sz w:val="18"/>
                <w:szCs w:val="18"/>
              </w:rPr>
            </w:pPr>
          </w:p>
        </w:tc>
        <w:tc>
          <w:tcPr>
            <w:tcW w:w="2610" w:type="dxa"/>
            <w:shd w:val="clear" w:color="auto" w:fill="auto"/>
          </w:tcPr>
          <w:p w:rsidR="00542685" w:rsidRPr="00EB2151" w:rsidRDefault="00542685" w:rsidP="00355B4C">
            <w:pPr>
              <w:tabs>
                <w:tab w:val="left" w:pos="900"/>
              </w:tabs>
              <w:spacing w:after="0" w:line="240" w:lineRule="exact"/>
              <w:ind w:right="-18"/>
              <w:rPr>
                <w:rFonts w:ascii="Times New Roman" w:hAnsi="Times New Roman" w:cs="Times New Roman"/>
                <w:sz w:val="18"/>
                <w:szCs w:val="18"/>
              </w:rPr>
            </w:pPr>
          </w:p>
        </w:tc>
        <w:tc>
          <w:tcPr>
            <w:tcW w:w="1976"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rPr>
                <w:rFonts w:ascii="Times New Roman" w:hAnsi="Times New Roman" w:cs="Times New Roman"/>
                <w:sz w:val="18"/>
                <w:szCs w:val="18"/>
              </w:rPr>
            </w:pPr>
          </w:p>
        </w:tc>
        <w:tc>
          <w:tcPr>
            <w:tcW w:w="1174"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right"/>
              <w:rPr>
                <w:rFonts w:ascii="Times New Roman" w:hAnsi="Times New Roman" w:cs="Times New Roman"/>
                <w:sz w:val="18"/>
                <w:szCs w:val="18"/>
                <w:cs/>
              </w:rPr>
            </w:pPr>
          </w:p>
        </w:tc>
        <w:tc>
          <w:tcPr>
            <w:tcW w:w="1170" w:type="dxa"/>
            <w:gridSpan w:val="2"/>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right"/>
              <w:rPr>
                <w:rFonts w:ascii="Times New Roman" w:hAnsi="Times New Roman" w:cs="Times New Roman"/>
                <w:sz w:val="18"/>
                <w:szCs w:val="18"/>
                <w:cs/>
              </w:rPr>
            </w:pPr>
          </w:p>
        </w:tc>
        <w:tc>
          <w:tcPr>
            <w:tcW w:w="236"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jc w:val="right"/>
              <w:rPr>
                <w:rFonts w:ascii="Times New Roman" w:hAnsi="Times New Roman" w:cs="Times New Roman"/>
                <w:sz w:val="18"/>
                <w:szCs w:val="18"/>
                <w:cs/>
              </w:rPr>
            </w:pPr>
          </w:p>
        </w:tc>
      </w:tr>
      <w:tr w:rsidR="00542685" w:rsidRPr="00EB2151" w:rsidTr="00542685">
        <w:trPr>
          <w:gridAfter w:val="1"/>
          <w:wAfter w:w="16" w:type="dxa"/>
        </w:trPr>
        <w:tc>
          <w:tcPr>
            <w:tcW w:w="1269"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ind w:left="83" w:right="-200" w:hanging="83"/>
              <w:rPr>
                <w:rFonts w:ascii="Times New Roman" w:hAnsi="Times New Roman" w:cs="Times New Roman"/>
                <w:sz w:val="18"/>
                <w:szCs w:val="18"/>
              </w:rPr>
            </w:pPr>
            <w:r w:rsidRPr="00EB2151">
              <w:rPr>
                <w:rFonts w:ascii="Times New Roman" w:hAnsi="Times New Roman" w:cs="Times New Roman"/>
                <w:sz w:val="18"/>
                <w:szCs w:val="18"/>
              </w:rPr>
              <w:t>SAM Water Supply Co., Ltd.</w:t>
            </w:r>
          </w:p>
        </w:tc>
        <w:tc>
          <w:tcPr>
            <w:tcW w:w="992" w:type="dxa"/>
            <w:shd w:val="clear" w:color="auto" w:fill="auto"/>
          </w:tcPr>
          <w:p w:rsidR="00542685" w:rsidRPr="00EB2151" w:rsidRDefault="00B16C13" w:rsidP="00355B4C">
            <w:pPr>
              <w:tabs>
                <w:tab w:val="left" w:pos="1440"/>
                <w:tab w:val="left" w:pos="1980"/>
                <w:tab w:val="right" w:pos="3780"/>
                <w:tab w:val="left" w:pos="4760"/>
                <w:tab w:val="right" w:pos="9540"/>
                <w:tab w:val="right" w:pos="12420"/>
              </w:tabs>
              <w:spacing w:after="0" w:line="240" w:lineRule="exact"/>
              <w:ind w:right="-18"/>
              <w:jc w:val="center"/>
              <w:rPr>
                <w:rFonts w:ascii="Times New Roman" w:hAnsi="Times New Roman" w:cs="Times New Roman"/>
                <w:sz w:val="18"/>
                <w:szCs w:val="18"/>
              </w:rPr>
            </w:pPr>
            <w:r w:rsidRPr="00B16C13">
              <w:rPr>
                <w:rFonts w:ascii="Times New Roman" w:hAnsi="Times New Roman" w:cs="Angsana New"/>
                <w:sz w:val="18"/>
                <w:szCs w:val="18"/>
              </w:rPr>
              <w:t>125</w:t>
            </w:r>
            <w:r w:rsidR="00542685" w:rsidRPr="00EB2151">
              <w:rPr>
                <w:rFonts w:ascii="Times New Roman" w:hAnsi="Times New Roman" w:cs="Times New Roman"/>
                <w:sz w:val="18"/>
                <w:szCs w:val="18"/>
              </w:rPr>
              <w:t>,</w:t>
            </w:r>
            <w:r w:rsidRPr="00B16C13">
              <w:rPr>
                <w:rFonts w:ascii="Times New Roman" w:hAnsi="Times New Roman" w:cs="Angsana New"/>
                <w:sz w:val="18"/>
                <w:szCs w:val="18"/>
              </w:rPr>
              <w:t>000</w:t>
            </w:r>
          </w:p>
        </w:tc>
        <w:tc>
          <w:tcPr>
            <w:tcW w:w="4860" w:type="dxa"/>
            <w:shd w:val="clear" w:color="auto" w:fill="auto"/>
          </w:tcPr>
          <w:p w:rsidR="00542685" w:rsidRPr="00EB2151" w:rsidRDefault="00542685"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1</w:t>
            </w:r>
            <w:r w:rsidRPr="00EB2151">
              <w:rPr>
                <w:rFonts w:ascii="Times New Roman" w:hAnsi="Times New Roman" w:cs="Times New Roman"/>
                <w:sz w:val="18"/>
                <w:szCs w:val="18"/>
              </w:rPr>
              <w:t xml:space="preserve">st to </w:t>
            </w:r>
            <w:r w:rsidR="00B16C13" w:rsidRPr="00B16C13">
              <w:rPr>
                <w:rFonts w:ascii="Times New Roman" w:hAnsi="Times New Roman" w:cs="Angsana New"/>
                <w:sz w:val="18"/>
                <w:szCs w:val="18"/>
              </w:rPr>
              <w:t>5</w:t>
            </w:r>
            <w:r w:rsidRPr="00EB2151">
              <w:rPr>
                <w:rFonts w:ascii="Times New Roman" w:hAnsi="Times New Roman" w:cs="Times New Roman"/>
                <w:sz w:val="18"/>
                <w:szCs w:val="18"/>
              </w:rPr>
              <w:t xml:space="preserve">th installments after the first drawdown: only interest on the drawn down portion of the loan is payable, on a monthly basis. </w:t>
            </w:r>
            <w:r w:rsidRPr="00EB2151">
              <w:rPr>
                <w:rFonts w:ascii="Times New Roman" w:hAnsi="Times New Roman" w:cs="Times New Roman"/>
                <w:sz w:val="18"/>
                <w:szCs w:val="18"/>
              </w:rPr>
              <w:tab/>
            </w:r>
          </w:p>
          <w:p w:rsidR="00542685" w:rsidRPr="00EB2151" w:rsidRDefault="00542685"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6</w:t>
            </w:r>
            <w:r w:rsidRPr="00EB2151">
              <w:rPr>
                <w:rFonts w:ascii="Times New Roman" w:hAnsi="Times New Roman" w:cs="Times New Roman"/>
                <w:sz w:val="18"/>
                <w:szCs w:val="18"/>
              </w:rPr>
              <w:t xml:space="preserve">th to </w:t>
            </w:r>
            <w:r w:rsidR="00B16C13" w:rsidRPr="00B16C13">
              <w:rPr>
                <w:rFonts w:ascii="Times New Roman" w:hAnsi="Times New Roman" w:cs="Angsana New"/>
                <w:sz w:val="18"/>
                <w:szCs w:val="18"/>
              </w:rPr>
              <w:t>53</w:t>
            </w:r>
            <w:r w:rsidRPr="00EB2151">
              <w:rPr>
                <w:rFonts w:ascii="Times New Roman" w:hAnsi="Times New Roman" w:cs="Times New Roman"/>
                <w:sz w:val="18"/>
                <w:szCs w:val="18"/>
              </w:rPr>
              <w:t xml:space="preserve">rd installment: payment of principal of Baht </w:t>
            </w:r>
            <w:r w:rsidR="00B16C13" w:rsidRPr="00B16C13">
              <w:rPr>
                <w:rFonts w:ascii="Times New Roman" w:hAnsi="Times New Roman" w:cs="Angsana New"/>
                <w:sz w:val="18"/>
                <w:szCs w:val="18"/>
              </w:rPr>
              <w:t>2</w:t>
            </w:r>
            <w:r w:rsidRPr="00EB2151">
              <w:rPr>
                <w:rFonts w:ascii="Times New Roman" w:hAnsi="Times New Roman" w:cs="Times New Roman"/>
                <w:sz w:val="18"/>
                <w:szCs w:val="18"/>
              </w:rPr>
              <w:t>.</w:t>
            </w:r>
            <w:r w:rsidR="00B16C13" w:rsidRPr="00B16C13">
              <w:rPr>
                <w:rFonts w:ascii="Times New Roman" w:hAnsi="Times New Roman" w:cs="Angsana New"/>
                <w:sz w:val="18"/>
                <w:szCs w:val="18"/>
              </w:rPr>
              <w:t>08</w:t>
            </w:r>
            <w:r w:rsidRPr="00EB2151">
              <w:rPr>
                <w:rFonts w:ascii="Times New Roman" w:hAnsi="Times New Roman" w:cs="Times New Roman"/>
                <w:sz w:val="18"/>
                <w:szCs w:val="18"/>
              </w:rPr>
              <w:t xml:space="preserve"> million together with interest.</w:t>
            </w:r>
          </w:p>
          <w:p w:rsidR="00542685" w:rsidRPr="00EB2151" w:rsidRDefault="00542685" w:rsidP="00355B4C">
            <w:pPr>
              <w:tabs>
                <w:tab w:val="left" w:pos="1440"/>
                <w:tab w:val="left" w:pos="1980"/>
                <w:tab w:val="right" w:pos="3780"/>
                <w:tab w:val="left" w:pos="4760"/>
                <w:tab w:val="right" w:pos="9540"/>
                <w:tab w:val="right" w:pos="12420"/>
              </w:tabs>
              <w:spacing w:after="0" w:line="240" w:lineRule="exact"/>
              <w:ind w:left="162" w:right="-63" w:hanging="162"/>
              <w:rPr>
                <w:rFonts w:ascii="Times New Roman" w:hAnsi="Times New Roman" w:cs="Times New Roman"/>
                <w:sz w:val="18"/>
                <w:szCs w:val="18"/>
              </w:rPr>
            </w:pPr>
            <w:r w:rsidRPr="00EB2151">
              <w:rPr>
                <w:rFonts w:ascii="Times New Roman" w:hAnsi="Times New Roman" w:cs="Times New Roman"/>
                <w:sz w:val="18"/>
                <w:szCs w:val="18"/>
              </w:rPr>
              <w:t>-</w:t>
            </w:r>
            <w:r w:rsidRPr="00EB2151">
              <w:rPr>
                <w:rFonts w:ascii="Times New Roman" w:hAnsi="Times New Roman" w:cs="Times New Roman"/>
                <w:sz w:val="18"/>
                <w:szCs w:val="18"/>
              </w:rPr>
              <w:tab/>
            </w:r>
            <w:r w:rsidR="00B16C13" w:rsidRPr="00B16C13">
              <w:rPr>
                <w:rFonts w:ascii="Times New Roman" w:hAnsi="Times New Roman" w:cs="Angsana New"/>
                <w:sz w:val="18"/>
                <w:szCs w:val="18"/>
              </w:rPr>
              <w:t>54</w:t>
            </w:r>
            <w:r w:rsidRPr="00EB2151">
              <w:rPr>
                <w:rFonts w:ascii="Times New Roman" w:hAnsi="Times New Roman" w:cs="Times New Roman"/>
                <w:sz w:val="18"/>
                <w:szCs w:val="18"/>
              </w:rPr>
              <w:t>th installment: payment of the remaining principal together with interest.</w:t>
            </w:r>
          </w:p>
        </w:tc>
        <w:tc>
          <w:tcPr>
            <w:tcW w:w="2610" w:type="dxa"/>
            <w:shd w:val="clear" w:color="auto" w:fill="auto"/>
          </w:tcPr>
          <w:p w:rsidR="00542685" w:rsidRPr="00EB2151" w:rsidRDefault="00B16C13" w:rsidP="00355B4C">
            <w:pPr>
              <w:tabs>
                <w:tab w:val="left" w:pos="1440"/>
                <w:tab w:val="left" w:pos="1980"/>
                <w:tab w:val="right" w:pos="3780"/>
                <w:tab w:val="left" w:pos="4760"/>
                <w:tab w:val="right" w:pos="9540"/>
                <w:tab w:val="right" w:pos="12420"/>
              </w:tabs>
              <w:spacing w:after="0" w:line="240" w:lineRule="exact"/>
              <w:ind w:left="207" w:right="-108" w:hanging="207"/>
              <w:rPr>
                <w:rFonts w:ascii="Times New Roman" w:hAnsi="Times New Roman" w:cs="Times New Roman"/>
                <w:sz w:val="18"/>
                <w:szCs w:val="18"/>
              </w:rPr>
            </w:pPr>
            <w:r w:rsidRPr="00B16C13">
              <w:rPr>
                <w:rFonts w:ascii="Times New Roman" w:hAnsi="Times New Roman" w:cs="Angsana New"/>
                <w:sz w:val="18"/>
                <w:szCs w:val="18"/>
              </w:rPr>
              <w:t>1</w:t>
            </w:r>
            <w:r w:rsidR="00542685" w:rsidRPr="00EB2151">
              <w:rPr>
                <w:rFonts w:ascii="Times New Roman" w:hAnsi="Times New Roman" w:cs="Times New Roman"/>
                <w:sz w:val="18"/>
                <w:szCs w:val="18"/>
                <w:cs/>
              </w:rPr>
              <w:t>.</w:t>
            </w:r>
            <w:r w:rsidR="00542685" w:rsidRPr="00EB2151">
              <w:rPr>
                <w:rFonts w:ascii="Times New Roman" w:hAnsi="Times New Roman" w:cs="Times New Roman"/>
                <w:sz w:val="18"/>
                <w:szCs w:val="18"/>
                <w:cs/>
              </w:rPr>
              <w:tab/>
            </w:r>
            <w:r w:rsidR="00542685" w:rsidRPr="00EB2151">
              <w:rPr>
                <w:rFonts w:ascii="Times New Roman" w:hAnsi="Times New Roman" w:cs="Times New Roman"/>
                <w:sz w:val="18"/>
                <w:szCs w:val="18"/>
              </w:rPr>
              <w:t xml:space="preserve">Fixed deposit at Baht                  </w:t>
            </w:r>
            <w:r w:rsidRPr="00B16C13">
              <w:rPr>
                <w:rFonts w:ascii="Times New Roman" w:hAnsi="Times New Roman" w:cs="Angsana New"/>
                <w:sz w:val="18"/>
                <w:szCs w:val="18"/>
              </w:rPr>
              <w:t>30</w:t>
            </w:r>
            <w:r w:rsidR="00542685" w:rsidRPr="00EB2151">
              <w:rPr>
                <w:rFonts w:ascii="Times New Roman" w:hAnsi="Times New Roman" w:cs="Times New Roman"/>
                <w:sz w:val="18"/>
                <w:szCs w:val="18"/>
              </w:rPr>
              <w:t xml:space="preserve"> million               </w:t>
            </w:r>
          </w:p>
          <w:p w:rsidR="00542685" w:rsidRPr="00EB2151" w:rsidRDefault="00B16C13" w:rsidP="00355B4C">
            <w:pPr>
              <w:tabs>
                <w:tab w:val="left" w:pos="1440"/>
                <w:tab w:val="left" w:pos="1980"/>
                <w:tab w:val="right" w:pos="3780"/>
                <w:tab w:val="left" w:pos="4760"/>
                <w:tab w:val="right" w:pos="9540"/>
                <w:tab w:val="right" w:pos="12420"/>
              </w:tabs>
              <w:spacing w:after="0" w:line="240" w:lineRule="exact"/>
              <w:ind w:left="207" w:right="-108" w:hanging="207"/>
              <w:rPr>
                <w:rFonts w:ascii="Times New Roman" w:hAnsi="Times New Roman" w:cs="Times New Roman"/>
                <w:sz w:val="18"/>
                <w:szCs w:val="18"/>
              </w:rPr>
            </w:pPr>
            <w:r w:rsidRPr="00B16C13">
              <w:rPr>
                <w:rFonts w:ascii="Times New Roman" w:hAnsi="Times New Roman" w:cs="Angsana New"/>
                <w:sz w:val="18"/>
                <w:szCs w:val="18"/>
              </w:rPr>
              <w:t>2</w:t>
            </w:r>
            <w:r w:rsidR="00542685" w:rsidRPr="00EB2151">
              <w:rPr>
                <w:rFonts w:ascii="Times New Roman" w:hAnsi="Times New Roman" w:cs="Times New Roman"/>
                <w:sz w:val="18"/>
                <w:szCs w:val="18"/>
              </w:rPr>
              <w:t xml:space="preserve">. Fully guaranteed by the Company </w:t>
            </w:r>
          </w:p>
          <w:p w:rsidR="00542685" w:rsidRPr="00EB2151" w:rsidRDefault="00B16C13" w:rsidP="00355B4C">
            <w:pPr>
              <w:tabs>
                <w:tab w:val="left" w:pos="1440"/>
                <w:tab w:val="left" w:pos="1980"/>
                <w:tab w:val="right" w:pos="3780"/>
                <w:tab w:val="left" w:pos="4760"/>
                <w:tab w:val="right" w:pos="9540"/>
                <w:tab w:val="right" w:pos="12420"/>
              </w:tabs>
              <w:spacing w:after="0" w:line="240" w:lineRule="exact"/>
              <w:ind w:left="207" w:right="-108" w:hanging="207"/>
              <w:rPr>
                <w:rFonts w:ascii="Times New Roman" w:hAnsi="Times New Roman" w:cs="Times New Roman"/>
                <w:sz w:val="18"/>
                <w:szCs w:val="18"/>
              </w:rPr>
            </w:pPr>
            <w:r w:rsidRPr="00B16C13">
              <w:rPr>
                <w:rFonts w:ascii="Times New Roman" w:hAnsi="Times New Roman" w:cs="Angsana New"/>
                <w:sz w:val="18"/>
                <w:szCs w:val="18"/>
              </w:rPr>
              <w:t>3</w:t>
            </w:r>
            <w:r w:rsidR="00542685" w:rsidRPr="00EB2151">
              <w:rPr>
                <w:rFonts w:ascii="Times New Roman" w:hAnsi="Times New Roman" w:cs="Times New Roman"/>
                <w:sz w:val="18"/>
                <w:szCs w:val="18"/>
              </w:rPr>
              <w:t xml:space="preserve">. Assignment the collection right of service fee under water treatment solutions for shrimp farms using Ultrafiltration (UF) and Ozone system Contract to bank      </w:t>
            </w:r>
          </w:p>
        </w:tc>
        <w:tc>
          <w:tcPr>
            <w:tcW w:w="1976" w:type="dxa"/>
            <w:shd w:val="clear" w:color="auto" w:fill="auto"/>
          </w:tcPr>
          <w:p w:rsidR="00542685" w:rsidRPr="00EB2151" w:rsidRDefault="00B16C13" w:rsidP="00355B4C">
            <w:pPr>
              <w:tabs>
                <w:tab w:val="left" w:pos="162"/>
                <w:tab w:val="left" w:pos="1440"/>
                <w:tab w:val="left" w:pos="1980"/>
                <w:tab w:val="right" w:pos="3780"/>
                <w:tab w:val="left" w:pos="4760"/>
                <w:tab w:val="right" w:pos="9540"/>
                <w:tab w:val="right" w:pos="12420"/>
              </w:tabs>
              <w:spacing w:after="0" w:line="240" w:lineRule="exact"/>
              <w:ind w:left="342" w:right="-108" w:hanging="342"/>
              <w:rPr>
                <w:rFonts w:ascii="Times New Roman" w:hAnsi="Times New Roman" w:cs="Times New Roman"/>
                <w:sz w:val="18"/>
                <w:szCs w:val="18"/>
              </w:rPr>
            </w:pPr>
            <w:r w:rsidRPr="00B16C13">
              <w:rPr>
                <w:rFonts w:ascii="Times New Roman" w:hAnsi="Times New Roman" w:cs="Angsana New"/>
                <w:sz w:val="18"/>
                <w:szCs w:val="18"/>
              </w:rPr>
              <w:t>3</w:t>
            </w:r>
            <w:r w:rsidR="00542685" w:rsidRPr="00EB2151">
              <w:rPr>
                <w:rFonts w:ascii="Times New Roman" w:hAnsi="Times New Roman" w:cs="Times New Roman"/>
                <w:sz w:val="18"/>
                <w:szCs w:val="18"/>
              </w:rPr>
              <w:t>.</w:t>
            </w:r>
            <w:r w:rsidRPr="00B16C13">
              <w:rPr>
                <w:rFonts w:ascii="Times New Roman" w:hAnsi="Times New Roman" w:cs="Angsana New"/>
                <w:sz w:val="18"/>
                <w:szCs w:val="18"/>
              </w:rPr>
              <w:t>58</w:t>
            </w:r>
            <w:r w:rsidR="00542685" w:rsidRPr="00EB2151">
              <w:rPr>
                <w:rFonts w:ascii="Times New Roman" w:hAnsi="Times New Roman" w:cs="Times New Roman"/>
                <w:sz w:val="18"/>
                <w:szCs w:val="18"/>
              </w:rPr>
              <w:t>% per annum</w:t>
            </w:r>
          </w:p>
        </w:tc>
        <w:tc>
          <w:tcPr>
            <w:tcW w:w="1174" w:type="dxa"/>
            <w:tcBorders>
              <w:bottom w:val="single" w:sz="4" w:space="0" w:color="auto"/>
            </w:tcBorders>
            <w:shd w:val="clear" w:color="auto" w:fill="auto"/>
          </w:tcPr>
          <w:p w:rsidR="00542685" w:rsidRPr="00EB2151" w:rsidRDefault="00B16C13" w:rsidP="001275B1">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101</w:t>
            </w:r>
            <w:r w:rsidR="00542685" w:rsidRPr="00EB2151">
              <w:rPr>
                <w:rFonts w:ascii="Times New Roman" w:hAnsi="Times New Roman" w:cs="Times New Roman"/>
                <w:sz w:val="18"/>
                <w:szCs w:val="18"/>
              </w:rPr>
              <w:t>,</w:t>
            </w:r>
            <w:r w:rsidRPr="00B16C13">
              <w:rPr>
                <w:rFonts w:ascii="Times New Roman" w:hAnsi="Times New Roman" w:cs="Angsana New"/>
                <w:sz w:val="18"/>
                <w:szCs w:val="18"/>
              </w:rPr>
              <w:t>140</w:t>
            </w:r>
          </w:p>
        </w:tc>
        <w:tc>
          <w:tcPr>
            <w:tcW w:w="236" w:type="dxa"/>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p>
        </w:tc>
        <w:tc>
          <w:tcPr>
            <w:tcW w:w="1170" w:type="dxa"/>
            <w:gridSpan w:val="2"/>
            <w:tcBorders>
              <w:bottom w:val="single" w:sz="4" w:space="0" w:color="auto"/>
            </w:tcBorders>
            <w:shd w:val="clear" w:color="auto" w:fill="auto"/>
          </w:tcPr>
          <w:p w:rsidR="00542685" w:rsidRPr="00EB2151" w:rsidRDefault="00B16C13" w:rsidP="001275B1">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46</w:t>
            </w:r>
            <w:r w:rsidR="00542685" w:rsidRPr="00EB2151">
              <w:rPr>
                <w:rFonts w:ascii="Times New Roman" w:hAnsi="Times New Roman" w:cs="Times New Roman"/>
                <w:sz w:val="18"/>
                <w:szCs w:val="18"/>
              </w:rPr>
              <w:t>,</w:t>
            </w:r>
            <w:r w:rsidRPr="00B16C13">
              <w:rPr>
                <w:rFonts w:ascii="Times New Roman" w:hAnsi="Times New Roman" w:cs="Angsana New"/>
                <w:sz w:val="18"/>
                <w:szCs w:val="18"/>
              </w:rPr>
              <w:t>074</w:t>
            </w:r>
          </w:p>
        </w:tc>
      </w:tr>
      <w:tr w:rsidR="00542685" w:rsidRPr="00EB2151" w:rsidTr="00542685">
        <w:trPr>
          <w:gridAfter w:val="1"/>
          <w:wAfter w:w="16" w:type="dxa"/>
        </w:trPr>
        <w:tc>
          <w:tcPr>
            <w:tcW w:w="11707" w:type="dxa"/>
            <w:gridSpan w:val="5"/>
            <w:shd w:val="clear" w:color="auto" w:fill="auto"/>
          </w:tcPr>
          <w:p w:rsidR="00542685" w:rsidRPr="00EB2151" w:rsidRDefault="00542685" w:rsidP="00355B4C">
            <w:pPr>
              <w:tabs>
                <w:tab w:val="left" w:pos="162"/>
                <w:tab w:val="left" w:pos="1440"/>
                <w:tab w:val="left" w:pos="1980"/>
                <w:tab w:val="right" w:pos="3780"/>
                <w:tab w:val="left" w:pos="4760"/>
                <w:tab w:val="right" w:pos="9540"/>
                <w:tab w:val="right" w:pos="12420"/>
              </w:tabs>
              <w:spacing w:after="0" w:line="240" w:lineRule="exact"/>
              <w:ind w:left="342" w:right="-108" w:hanging="342"/>
              <w:rPr>
                <w:rFonts w:ascii="Times New Roman" w:hAnsi="Times New Roman" w:cs="Times New Roman"/>
                <w:sz w:val="18"/>
                <w:szCs w:val="18"/>
              </w:rPr>
            </w:pPr>
            <w:r w:rsidRPr="00EB2151">
              <w:rPr>
                <w:rFonts w:ascii="Times New Roman" w:hAnsi="Times New Roman" w:cs="Times New Roman"/>
                <w:sz w:val="18"/>
                <w:szCs w:val="18"/>
              </w:rPr>
              <w:t>Total Long-term borrowings from financial institutions</w:t>
            </w:r>
          </w:p>
        </w:tc>
        <w:tc>
          <w:tcPr>
            <w:tcW w:w="1174" w:type="dxa"/>
            <w:shd w:val="clear" w:color="auto" w:fill="auto"/>
          </w:tcPr>
          <w:p w:rsidR="00542685"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158</w:t>
            </w:r>
            <w:r w:rsidR="00542685" w:rsidRPr="00EB2151">
              <w:rPr>
                <w:rFonts w:ascii="Times New Roman" w:hAnsi="Times New Roman" w:cs="Times New Roman"/>
                <w:sz w:val="18"/>
                <w:szCs w:val="18"/>
              </w:rPr>
              <w:t>,</w:t>
            </w:r>
            <w:r w:rsidRPr="00B16C13">
              <w:rPr>
                <w:rFonts w:ascii="Times New Roman" w:hAnsi="Times New Roman" w:cs="Angsana New"/>
                <w:sz w:val="18"/>
                <w:szCs w:val="18"/>
              </w:rPr>
              <w:t>770</w:t>
            </w:r>
          </w:p>
        </w:tc>
        <w:tc>
          <w:tcPr>
            <w:tcW w:w="236" w:type="dxa"/>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p>
        </w:tc>
        <w:tc>
          <w:tcPr>
            <w:tcW w:w="1170" w:type="dxa"/>
            <w:gridSpan w:val="2"/>
            <w:shd w:val="clear" w:color="auto" w:fill="auto"/>
          </w:tcPr>
          <w:p w:rsidR="00542685"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148</w:t>
            </w:r>
            <w:r w:rsidR="00542685" w:rsidRPr="00EB2151">
              <w:rPr>
                <w:rFonts w:ascii="Times New Roman" w:hAnsi="Times New Roman" w:cs="Times New Roman"/>
                <w:sz w:val="18"/>
                <w:szCs w:val="18"/>
              </w:rPr>
              <w:t>,</w:t>
            </w:r>
            <w:r w:rsidRPr="00B16C13">
              <w:rPr>
                <w:rFonts w:ascii="Times New Roman" w:hAnsi="Times New Roman" w:cs="Angsana New"/>
                <w:sz w:val="18"/>
                <w:szCs w:val="18"/>
              </w:rPr>
              <w:t>104</w:t>
            </w:r>
          </w:p>
        </w:tc>
      </w:tr>
      <w:tr w:rsidR="00542685" w:rsidRPr="00EB2151" w:rsidTr="00542685">
        <w:trPr>
          <w:gridAfter w:val="1"/>
          <w:wAfter w:w="16" w:type="dxa"/>
        </w:trPr>
        <w:tc>
          <w:tcPr>
            <w:tcW w:w="11707" w:type="dxa"/>
            <w:gridSpan w:val="5"/>
            <w:shd w:val="clear" w:color="auto" w:fill="auto"/>
          </w:tcPr>
          <w:p w:rsidR="00542685" w:rsidRPr="00EB2151" w:rsidRDefault="00542685" w:rsidP="00355B4C">
            <w:pPr>
              <w:tabs>
                <w:tab w:val="left" w:pos="162"/>
                <w:tab w:val="left" w:pos="1440"/>
                <w:tab w:val="left" w:pos="1980"/>
                <w:tab w:val="right" w:pos="3780"/>
                <w:tab w:val="left" w:pos="4760"/>
                <w:tab w:val="right" w:pos="9540"/>
                <w:tab w:val="right" w:pos="12420"/>
              </w:tabs>
              <w:spacing w:after="0" w:line="240" w:lineRule="exact"/>
              <w:ind w:left="342" w:right="-108" w:hanging="342"/>
              <w:rPr>
                <w:rFonts w:ascii="Times New Roman" w:hAnsi="Times New Roman" w:cs="Times New Roman"/>
                <w:sz w:val="18"/>
                <w:szCs w:val="18"/>
              </w:rPr>
            </w:pPr>
            <w:r w:rsidRPr="00EB2151">
              <w:rPr>
                <w:rFonts w:ascii="Times New Roman" w:hAnsi="Times New Roman" w:cs="Times New Roman"/>
                <w:sz w:val="18"/>
                <w:szCs w:val="18"/>
                <w:u w:val="single"/>
              </w:rPr>
              <w:t>Less :</w:t>
            </w:r>
            <w:r w:rsidRPr="00EB2151">
              <w:rPr>
                <w:rFonts w:ascii="Times New Roman" w:hAnsi="Times New Roman" w:cs="Times New Roman"/>
                <w:sz w:val="18"/>
                <w:szCs w:val="18"/>
              </w:rPr>
              <w:t xml:space="preserve"> Current portion of long-term borrowings from financial institutions </w:t>
            </w:r>
          </w:p>
        </w:tc>
        <w:tc>
          <w:tcPr>
            <w:tcW w:w="1174" w:type="dxa"/>
            <w:tcBorders>
              <w:bottom w:val="single" w:sz="4" w:space="0" w:color="auto"/>
            </w:tcBorders>
            <w:shd w:val="clear" w:color="auto" w:fill="auto"/>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r>
              <w:rPr>
                <w:rFonts w:ascii="Times New Roman" w:hAnsi="Times New Roman" w:cs="Times New Roman"/>
                <w:sz w:val="18"/>
                <w:szCs w:val="18"/>
              </w:rPr>
              <w:t>(</w:t>
            </w:r>
            <w:r w:rsidR="00B16C13" w:rsidRPr="00B16C13">
              <w:rPr>
                <w:rFonts w:ascii="Times New Roman" w:hAnsi="Times New Roman" w:cs="Angsana New"/>
                <w:sz w:val="18"/>
                <w:szCs w:val="18"/>
              </w:rPr>
              <w:t>64</w:t>
            </w:r>
            <w:r>
              <w:rPr>
                <w:rFonts w:ascii="Times New Roman" w:hAnsi="Times New Roman" w:cs="Times New Roman"/>
                <w:sz w:val="18"/>
                <w:szCs w:val="18"/>
              </w:rPr>
              <w:t>,</w:t>
            </w:r>
            <w:r w:rsidR="00B16C13" w:rsidRPr="00B16C13">
              <w:rPr>
                <w:rFonts w:ascii="Times New Roman" w:hAnsi="Times New Roman" w:cs="Angsana New"/>
                <w:sz w:val="18"/>
                <w:szCs w:val="18"/>
              </w:rPr>
              <w:t>657</w:t>
            </w:r>
            <w:r w:rsidRPr="00EB2151">
              <w:rPr>
                <w:rFonts w:ascii="Times New Roman" w:hAnsi="Times New Roman" w:cs="Times New Roman"/>
                <w:sz w:val="18"/>
                <w:szCs w:val="18"/>
              </w:rPr>
              <w:t>)</w:t>
            </w:r>
          </w:p>
        </w:tc>
        <w:tc>
          <w:tcPr>
            <w:tcW w:w="236" w:type="dxa"/>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p>
        </w:tc>
        <w:tc>
          <w:tcPr>
            <w:tcW w:w="1170" w:type="dxa"/>
            <w:gridSpan w:val="2"/>
            <w:tcBorders>
              <w:bottom w:val="single" w:sz="4" w:space="0" w:color="auto"/>
            </w:tcBorders>
            <w:shd w:val="clear" w:color="auto" w:fill="auto"/>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67</w:t>
            </w:r>
            <w:r w:rsidRPr="00EB2151">
              <w:rPr>
                <w:rFonts w:ascii="Times New Roman" w:hAnsi="Times New Roman" w:cs="Times New Roman"/>
                <w:sz w:val="18"/>
                <w:szCs w:val="18"/>
              </w:rPr>
              <w:t>,</w:t>
            </w:r>
            <w:r w:rsidR="00B16C13" w:rsidRPr="00B16C13">
              <w:rPr>
                <w:rFonts w:ascii="Times New Roman" w:hAnsi="Times New Roman" w:cs="Angsana New"/>
                <w:sz w:val="18"/>
                <w:szCs w:val="18"/>
              </w:rPr>
              <w:t>280</w:t>
            </w:r>
            <w:r w:rsidRPr="00EB2151">
              <w:rPr>
                <w:rFonts w:ascii="Times New Roman" w:hAnsi="Times New Roman" w:cs="Times New Roman"/>
                <w:sz w:val="18"/>
                <w:szCs w:val="18"/>
              </w:rPr>
              <w:t>)</w:t>
            </w:r>
          </w:p>
        </w:tc>
      </w:tr>
      <w:tr w:rsidR="00542685" w:rsidRPr="00EB2151" w:rsidTr="00542685">
        <w:trPr>
          <w:gridAfter w:val="1"/>
          <w:wAfter w:w="16" w:type="dxa"/>
        </w:trPr>
        <w:tc>
          <w:tcPr>
            <w:tcW w:w="11707" w:type="dxa"/>
            <w:gridSpan w:val="5"/>
            <w:shd w:val="clear" w:color="auto" w:fill="auto"/>
          </w:tcPr>
          <w:p w:rsidR="00542685" w:rsidRPr="00EB2151" w:rsidRDefault="00542685" w:rsidP="00D65134">
            <w:pPr>
              <w:tabs>
                <w:tab w:val="left" w:pos="162"/>
                <w:tab w:val="left" w:pos="1440"/>
                <w:tab w:val="left" w:pos="1980"/>
                <w:tab w:val="right" w:pos="3780"/>
                <w:tab w:val="left" w:pos="4760"/>
                <w:tab w:val="right" w:pos="9540"/>
                <w:tab w:val="right" w:pos="12420"/>
              </w:tabs>
              <w:spacing w:after="0" w:line="240" w:lineRule="exact"/>
              <w:ind w:left="342" w:right="-108" w:hanging="342"/>
              <w:rPr>
                <w:rFonts w:ascii="Times New Roman" w:hAnsi="Times New Roman" w:cs="Times New Roman"/>
                <w:sz w:val="18"/>
                <w:szCs w:val="18"/>
              </w:rPr>
            </w:pPr>
            <w:r w:rsidRPr="00EB2151">
              <w:rPr>
                <w:rFonts w:ascii="Times New Roman" w:hAnsi="Times New Roman" w:cs="Times New Roman"/>
                <w:sz w:val="18"/>
                <w:szCs w:val="18"/>
              </w:rPr>
              <w:t xml:space="preserve">Long-term borrowings from financial institutions </w:t>
            </w:r>
            <w:r w:rsidR="00D65134">
              <w:rPr>
                <w:rFonts w:ascii="Times New Roman" w:hAnsi="Times New Roman" w:cs="Times New Roman"/>
                <w:sz w:val="18"/>
                <w:szCs w:val="18"/>
              </w:rPr>
              <w:t>-</w:t>
            </w:r>
            <w:r w:rsidRPr="00EB2151">
              <w:rPr>
                <w:rFonts w:ascii="Times New Roman" w:hAnsi="Times New Roman" w:cs="Times New Roman"/>
                <w:sz w:val="18"/>
                <w:szCs w:val="18"/>
              </w:rPr>
              <w:t xml:space="preserve"> net current portion of long-term borrowings from financial institutions</w:t>
            </w:r>
          </w:p>
        </w:tc>
        <w:tc>
          <w:tcPr>
            <w:tcW w:w="1174" w:type="dxa"/>
            <w:tcBorders>
              <w:top w:val="single" w:sz="4" w:space="0" w:color="auto"/>
              <w:bottom w:val="double" w:sz="4" w:space="0" w:color="auto"/>
            </w:tcBorders>
            <w:shd w:val="clear" w:color="auto" w:fill="auto"/>
          </w:tcPr>
          <w:p w:rsidR="00542685"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94</w:t>
            </w:r>
            <w:r w:rsidR="00542685">
              <w:rPr>
                <w:rFonts w:ascii="Times New Roman" w:hAnsi="Times New Roman" w:cs="Times New Roman"/>
                <w:sz w:val="18"/>
                <w:szCs w:val="18"/>
              </w:rPr>
              <w:t>,</w:t>
            </w:r>
            <w:r w:rsidRPr="00B16C13">
              <w:rPr>
                <w:rFonts w:ascii="Times New Roman" w:hAnsi="Times New Roman" w:cs="Angsana New"/>
                <w:sz w:val="18"/>
                <w:szCs w:val="18"/>
              </w:rPr>
              <w:t>113</w:t>
            </w:r>
          </w:p>
        </w:tc>
        <w:tc>
          <w:tcPr>
            <w:tcW w:w="236" w:type="dxa"/>
          </w:tcPr>
          <w:p w:rsidR="00542685" w:rsidRPr="00EB2151" w:rsidRDefault="00542685" w:rsidP="00355B4C">
            <w:pPr>
              <w:tabs>
                <w:tab w:val="decimal" w:pos="771"/>
              </w:tabs>
              <w:spacing w:after="0"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shd w:val="clear" w:color="auto" w:fill="auto"/>
          </w:tcPr>
          <w:p w:rsidR="00542685" w:rsidRPr="00EB2151" w:rsidRDefault="00B16C13" w:rsidP="00355B4C">
            <w:pPr>
              <w:tabs>
                <w:tab w:val="decimal" w:pos="771"/>
              </w:tabs>
              <w:spacing w:after="0" w:line="240" w:lineRule="exact"/>
              <w:jc w:val="thaiDistribute"/>
              <w:rPr>
                <w:rFonts w:ascii="Times New Roman" w:hAnsi="Times New Roman" w:cs="Times New Roman"/>
                <w:sz w:val="18"/>
                <w:szCs w:val="18"/>
              </w:rPr>
            </w:pPr>
            <w:r w:rsidRPr="00B16C13">
              <w:rPr>
                <w:rFonts w:ascii="Times New Roman" w:hAnsi="Times New Roman" w:cs="Angsana New"/>
                <w:sz w:val="18"/>
                <w:szCs w:val="18"/>
              </w:rPr>
              <w:t>80</w:t>
            </w:r>
            <w:r w:rsidR="00542685" w:rsidRPr="00EB2151">
              <w:rPr>
                <w:rFonts w:ascii="Times New Roman" w:hAnsi="Times New Roman" w:cs="Times New Roman"/>
                <w:sz w:val="18"/>
                <w:szCs w:val="18"/>
              </w:rPr>
              <w:t>,</w:t>
            </w:r>
            <w:r w:rsidRPr="00B16C13">
              <w:rPr>
                <w:rFonts w:ascii="Times New Roman" w:hAnsi="Times New Roman" w:cs="Angsana New"/>
                <w:sz w:val="18"/>
                <w:szCs w:val="18"/>
              </w:rPr>
              <w:t>824</w:t>
            </w:r>
          </w:p>
        </w:tc>
      </w:tr>
    </w:tbl>
    <w:p w:rsidR="002441DD" w:rsidRPr="00EB2151" w:rsidRDefault="002441DD"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pPr>
    </w:p>
    <w:p w:rsidR="002441DD" w:rsidRPr="00EB2151" w:rsidRDefault="002441DD"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pPr>
    </w:p>
    <w:p w:rsidR="002441DD" w:rsidRPr="00EB2151" w:rsidRDefault="002441DD" w:rsidP="00DB54CD">
      <w:pPr>
        <w:tabs>
          <w:tab w:val="left" w:pos="720"/>
          <w:tab w:val="right" w:pos="7200"/>
          <w:tab w:val="right" w:pos="8540"/>
        </w:tabs>
        <w:spacing w:before="120" w:line="380" w:lineRule="exact"/>
        <w:ind w:left="547" w:hanging="547"/>
        <w:jc w:val="both"/>
        <w:rPr>
          <w:rFonts w:ascii="Times New Roman" w:eastAsia="Times New Roman" w:hAnsi="Times New Roman" w:cs="Times New Roman"/>
          <w:b/>
          <w:bCs/>
          <w:caps/>
          <w:sz w:val="22"/>
          <w:szCs w:val="22"/>
          <w:lang w:val="en-GB"/>
        </w:rPr>
        <w:sectPr w:rsidR="002441DD" w:rsidRPr="00EB2151" w:rsidSect="002441DD">
          <w:pgSz w:w="16840" w:h="11907" w:orient="landscape" w:code="9"/>
          <w:pgMar w:top="1440" w:right="1440" w:bottom="1224" w:left="1152" w:header="720" w:footer="432" w:gutter="0"/>
          <w:pgNumType w:fmt="numberInDash"/>
          <w:cols w:space="737"/>
          <w:docGrid w:linePitch="299"/>
        </w:sectPr>
      </w:pPr>
    </w:p>
    <w:p w:rsidR="007B50C9" w:rsidRPr="00EB2151" w:rsidRDefault="000D3779" w:rsidP="007B50C9">
      <w:pPr>
        <w:tabs>
          <w:tab w:val="center" w:pos="4153"/>
          <w:tab w:val="right" w:pos="8306"/>
        </w:tabs>
        <w:overflowPunct w:val="0"/>
        <w:autoSpaceDE w:val="0"/>
        <w:autoSpaceDN w:val="0"/>
        <w:adjustRightInd w:val="0"/>
        <w:spacing w:after="240"/>
        <w:ind w:left="547"/>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According to</w:t>
      </w:r>
      <w:r w:rsidR="007B50C9" w:rsidRPr="00EB2151">
        <w:rPr>
          <w:rFonts w:ascii="Times New Roman" w:eastAsia="Times New Roman" w:hAnsi="Times New Roman" w:cs="Times New Roman"/>
          <w:sz w:val="24"/>
          <w:szCs w:val="24"/>
        </w:rPr>
        <w:t xml:space="preserve"> loan agreement</w:t>
      </w:r>
      <w:r>
        <w:rPr>
          <w:rFonts w:ascii="Times New Roman" w:eastAsia="Times New Roman" w:hAnsi="Times New Roman" w:cs="Times New Roman"/>
          <w:sz w:val="24"/>
          <w:szCs w:val="24"/>
        </w:rPr>
        <w:t xml:space="preserve"> of </w:t>
      </w:r>
      <w:r w:rsidRPr="00EB2151">
        <w:rPr>
          <w:rFonts w:ascii="Times New Roman" w:eastAsia="Times New Roman" w:hAnsi="Times New Roman" w:cs="Times New Roman"/>
          <w:sz w:val="24"/>
          <w:szCs w:val="24"/>
        </w:rPr>
        <w:t>Star Gas Co., Ltd.</w:t>
      </w:r>
      <w:r w:rsidR="007B50C9" w:rsidRPr="00EB2151">
        <w:rPr>
          <w:rFonts w:ascii="Times New Roman" w:eastAsia="Times New Roman" w:hAnsi="Times New Roman" w:cs="Times New Roman"/>
          <w:sz w:val="24"/>
          <w:szCs w:val="24"/>
        </w:rPr>
        <w:t xml:space="preserve">, the subsidiary company must comply with the conditions stipulated in the agreement, such as maintaining </w:t>
      </w:r>
      <w:r w:rsidR="00E2214B">
        <w:rPr>
          <w:rFonts w:ascii="Times New Roman" w:eastAsia="Times New Roman" w:hAnsi="Times New Roman" w:cs="Times New Roman"/>
          <w:sz w:val="24"/>
          <w:szCs w:val="24"/>
        </w:rPr>
        <w:t>percentage</w:t>
      </w:r>
      <w:r w:rsidR="007B50C9" w:rsidRPr="00EB2151">
        <w:rPr>
          <w:rFonts w:ascii="Times New Roman" w:eastAsia="Times New Roman" w:hAnsi="Times New Roman" w:cs="Times New Roman"/>
          <w:sz w:val="24"/>
          <w:szCs w:val="24"/>
        </w:rPr>
        <w:t xml:space="preserve"> shareholdings, maintaining debt to equity ratio as not more than </w:t>
      </w:r>
      <w:r w:rsidR="00B16C13" w:rsidRPr="00B16C13">
        <w:rPr>
          <w:rFonts w:ascii="Times New Roman" w:eastAsia="Times New Roman" w:hAnsi="Times New Roman" w:cs="Angsana New"/>
          <w:sz w:val="24"/>
          <w:szCs w:val="24"/>
        </w:rPr>
        <w:t>1</w:t>
      </w:r>
      <w:r w:rsidR="007B50C9"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w:t>
      </w:r>
      <w:r w:rsidR="007B50C9" w:rsidRPr="00EB2151">
        <w:rPr>
          <w:rFonts w:ascii="Times New Roman" w:eastAsia="Times New Roman" w:hAnsi="Times New Roman" w:cs="Times New Roman"/>
          <w:sz w:val="24"/>
          <w:szCs w:val="24"/>
        </w:rPr>
        <w:t xml:space="preserve"> times and debt service coverage ratio at not lower than </w:t>
      </w:r>
      <w:r w:rsidR="00B16C13" w:rsidRPr="00B16C13">
        <w:rPr>
          <w:rFonts w:ascii="Times New Roman" w:eastAsia="Times New Roman" w:hAnsi="Times New Roman" w:cs="Angsana New"/>
          <w:sz w:val="24"/>
          <w:szCs w:val="24"/>
        </w:rPr>
        <w:t>1</w:t>
      </w:r>
      <w:r w:rsidR="007B50C9"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w:t>
      </w:r>
      <w:r w:rsidR="007B50C9" w:rsidRPr="00EB2151">
        <w:rPr>
          <w:rFonts w:ascii="Times New Roman" w:eastAsia="Times New Roman" w:hAnsi="Times New Roman" w:cs="Times New Roman"/>
          <w:sz w:val="24"/>
          <w:szCs w:val="24"/>
        </w:rPr>
        <w:t xml:space="preserve"> times as from the year </w:t>
      </w:r>
      <w:r w:rsidR="00B16C13" w:rsidRPr="00B16C13">
        <w:rPr>
          <w:rFonts w:ascii="Times New Roman" w:eastAsia="Times New Roman" w:hAnsi="Times New Roman" w:cs="Angsana New"/>
          <w:sz w:val="24"/>
          <w:szCs w:val="24"/>
        </w:rPr>
        <w:t>2016</w:t>
      </w:r>
      <w:r w:rsidR="007B50C9" w:rsidRPr="00EB2151">
        <w:rPr>
          <w:rFonts w:ascii="Times New Roman" w:eastAsia="Times New Roman" w:hAnsi="Times New Roman" w:cs="Times New Roman"/>
          <w:sz w:val="24"/>
          <w:szCs w:val="24"/>
        </w:rPr>
        <w:t xml:space="preserve">. </w:t>
      </w:r>
    </w:p>
    <w:p w:rsidR="007B50C9" w:rsidRPr="00EB2151" w:rsidRDefault="007B50C9" w:rsidP="007B50C9">
      <w:pPr>
        <w:tabs>
          <w:tab w:val="center" w:pos="4153"/>
          <w:tab w:val="right" w:pos="8306"/>
        </w:tabs>
        <w:overflowPunct w:val="0"/>
        <w:autoSpaceDE w:val="0"/>
        <w:autoSpaceDN w:val="0"/>
        <w:adjustRightInd w:val="0"/>
        <w:spacing w:after="240"/>
        <w:ind w:left="547"/>
        <w:jc w:val="both"/>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Movements in the long-term loans account during the years ended December </w:t>
      </w:r>
      <w:r w:rsidR="00B16C13" w:rsidRPr="00B16C13">
        <w:rPr>
          <w:rFonts w:ascii="Times New Roman" w:eastAsia="Times New Roman" w:hAnsi="Times New Roman" w:cs="Angsana New"/>
          <w:sz w:val="24"/>
          <w:szCs w:val="24"/>
        </w:rPr>
        <w:t>31</w:t>
      </w:r>
      <w:r w:rsidR="00B51970">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rPr>
        <w:t xml:space="preserve"> were </w:t>
      </w:r>
      <w:r w:rsidR="00AA53D8">
        <w:rPr>
          <w:rFonts w:ascii="Times New Roman" w:eastAsia="Times New Roman" w:hAnsi="Times New Roman" w:cs="Times New Roman"/>
          <w:sz w:val="24"/>
          <w:szCs w:val="24"/>
        </w:rPr>
        <w:t>summarized</w:t>
      </w:r>
      <w:r w:rsidR="000D3779">
        <w:rPr>
          <w:rFonts w:ascii="Times New Roman" w:eastAsia="Times New Roman" w:hAnsi="Times New Roman" w:cs="Times New Roman"/>
          <w:sz w:val="24"/>
          <w:szCs w:val="24"/>
        </w:rPr>
        <w:t xml:space="preserve"> below: (Separate financial statement : Nil)</w:t>
      </w:r>
    </w:p>
    <w:p w:rsidR="007B50C9" w:rsidRPr="00EB2151" w:rsidRDefault="007B50C9" w:rsidP="007B50C9">
      <w:pPr>
        <w:tabs>
          <w:tab w:val="left" w:pos="900"/>
          <w:tab w:val="left" w:pos="1440"/>
          <w:tab w:val="left" w:pos="1980"/>
          <w:tab w:val="left" w:pos="2160"/>
          <w:tab w:val="left" w:pos="5400"/>
          <w:tab w:val="right" w:pos="6660"/>
          <w:tab w:val="left" w:pos="7200"/>
          <w:tab w:val="right" w:pos="8460"/>
        </w:tabs>
        <w:overflowPunct w:val="0"/>
        <w:autoSpaceDE w:val="0"/>
        <w:autoSpaceDN w:val="0"/>
        <w:adjustRightInd w:val="0"/>
        <w:spacing w:after="0"/>
        <w:ind w:left="360" w:hanging="360"/>
        <w:jc w:val="right"/>
        <w:textAlignment w:val="baseline"/>
        <w:rPr>
          <w:rFonts w:ascii="Times New Roman" w:eastAsia="Times New Roman" w:hAnsi="Times New Roman" w:cs="Times New Roman"/>
          <w:b/>
          <w:bCs/>
          <w:sz w:val="24"/>
          <w:szCs w:val="24"/>
        </w:rPr>
      </w:pPr>
      <w:r w:rsidRPr="00EB2151">
        <w:rPr>
          <w:rFonts w:ascii="Times New Roman" w:eastAsia="Times New Roman" w:hAnsi="Times New Roman" w:cs="Times New Roman"/>
          <w:sz w:val="24"/>
          <w:szCs w:val="24"/>
        </w:rPr>
        <w:t>(</w:t>
      </w:r>
      <w:r w:rsidRPr="00EB2151">
        <w:rPr>
          <w:rFonts w:ascii="Times New Roman" w:eastAsia="Times New Roman" w:hAnsi="Times New Roman" w:cs="Times New Roman"/>
          <w:b/>
          <w:bCs/>
          <w:sz w:val="24"/>
          <w:szCs w:val="24"/>
        </w:rPr>
        <w:t>Unit: Thousand Baht)</w:t>
      </w:r>
    </w:p>
    <w:tbl>
      <w:tblPr>
        <w:tblW w:w="8674" w:type="dxa"/>
        <w:tblInd w:w="558" w:type="dxa"/>
        <w:tblLayout w:type="fixed"/>
        <w:tblLook w:val="0000" w:firstRow="0" w:lastRow="0" w:firstColumn="0" w:lastColumn="0" w:noHBand="0" w:noVBand="0"/>
      </w:tblPr>
      <w:tblGrid>
        <w:gridCol w:w="6282"/>
        <w:gridCol w:w="1196"/>
        <w:gridCol w:w="1196"/>
      </w:tblGrid>
      <w:tr w:rsidR="007B50C9" w:rsidRPr="00EB2151" w:rsidTr="007B50C9">
        <w:trPr>
          <w:cantSplit/>
        </w:trPr>
        <w:tc>
          <w:tcPr>
            <w:tcW w:w="6282" w:type="dxa"/>
            <w:vAlign w:val="bottom"/>
          </w:tcPr>
          <w:p w:rsidR="007B50C9" w:rsidRPr="00EB2151" w:rsidRDefault="007B50C9" w:rsidP="007B50C9">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b/>
                <w:bCs/>
                <w:sz w:val="24"/>
                <w:szCs w:val="24"/>
              </w:rPr>
            </w:pPr>
          </w:p>
        </w:tc>
        <w:tc>
          <w:tcPr>
            <w:tcW w:w="2392" w:type="dxa"/>
            <w:gridSpan w:val="2"/>
            <w:vAlign w:val="bottom"/>
          </w:tcPr>
          <w:p w:rsidR="007B50C9" w:rsidRPr="00EB2151" w:rsidRDefault="007B50C9" w:rsidP="007B50C9">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EB2151">
              <w:rPr>
                <w:rFonts w:ascii="Times New Roman" w:eastAsia="Times New Roman" w:hAnsi="Times New Roman" w:cs="Times New Roman"/>
                <w:b/>
                <w:bCs/>
                <w:sz w:val="24"/>
                <w:szCs w:val="24"/>
              </w:rPr>
              <w:t>Consolidated                           financial statements</w:t>
            </w:r>
          </w:p>
        </w:tc>
      </w:tr>
      <w:tr w:rsidR="006A6EE9" w:rsidRPr="00EB2151" w:rsidTr="007B50C9">
        <w:tc>
          <w:tcPr>
            <w:tcW w:w="6282" w:type="dxa"/>
            <w:vAlign w:val="bottom"/>
          </w:tcPr>
          <w:p w:rsidR="006A6EE9" w:rsidRPr="00EB2151" w:rsidRDefault="006A6EE9" w:rsidP="006A6EE9">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b/>
                <w:bCs/>
                <w:sz w:val="24"/>
                <w:szCs w:val="24"/>
              </w:rPr>
            </w:pPr>
          </w:p>
        </w:tc>
        <w:tc>
          <w:tcPr>
            <w:tcW w:w="1196" w:type="dxa"/>
            <w:vAlign w:val="bottom"/>
          </w:tcPr>
          <w:p w:rsidR="006A6EE9" w:rsidRPr="00EB2151" w:rsidRDefault="00B16C13" w:rsidP="006A6EE9">
            <w:pPr>
              <w:overflowPunct w:val="0"/>
              <w:autoSpaceDE w:val="0"/>
              <w:autoSpaceDN w:val="0"/>
              <w:adjustRightInd w:val="0"/>
              <w:spacing w:after="0" w:line="240" w:lineRule="exact"/>
              <w:ind w:firstLine="18"/>
              <w:jc w:val="center"/>
              <w:textAlignment w:val="baseline"/>
              <w:rPr>
                <w:rFonts w:ascii="Times New Roman" w:eastAsia="Times New Roman" w:hAnsi="Times New Roman" w:cs="Times New Roman"/>
                <w:b/>
                <w:bCs/>
                <w:sz w:val="24"/>
                <w:szCs w:val="24"/>
              </w:rPr>
            </w:pPr>
            <w:r w:rsidRPr="00B16C13">
              <w:rPr>
                <w:rFonts w:ascii="Times New Roman" w:eastAsia="Times New Roman" w:hAnsi="Times New Roman" w:cs="Angsana New"/>
                <w:b/>
                <w:bCs/>
                <w:sz w:val="24"/>
                <w:szCs w:val="24"/>
              </w:rPr>
              <w:t>2019</w:t>
            </w:r>
          </w:p>
        </w:tc>
        <w:tc>
          <w:tcPr>
            <w:tcW w:w="1196" w:type="dxa"/>
            <w:vAlign w:val="bottom"/>
          </w:tcPr>
          <w:p w:rsidR="006A6EE9" w:rsidRPr="00EB2151" w:rsidRDefault="00B16C13" w:rsidP="006A6EE9">
            <w:pPr>
              <w:overflowPunct w:val="0"/>
              <w:autoSpaceDE w:val="0"/>
              <w:autoSpaceDN w:val="0"/>
              <w:adjustRightInd w:val="0"/>
              <w:spacing w:after="0" w:line="240" w:lineRule="exact"/>
              <w:ind w:firstLine="18"/>
              <w:jc w:val="center"/>
              <w:textAlignment w:val="baseline"/>
              <w:rPr>
                <w:rFonts w:ascii="Times New Roman" w:eastAsia="Times New Roman" w:hAnsi="Times New Roman" w:cs="Times New Roman"/>
                <w:b/>
                <w:bCs/>
                <w:sz w:val="24"/>
                <w:szCs w:val="24"/>
              </w:rPr>
            </w:pPr>
            <w:r w:rsidRPr="00B16C13">
              <w:rPr>
                <w:rFonts w:ascii="Times New Roman" w:eastAsia="Times New Roman" w:hAnsi="Times New Roman" w:cs="Angsana New"/>
                <w:b/>
                <w:bCs/>
                <w:sz w:val="24"/>
                <w:szCs w:val="24"/>
              </w:rPr>
              <w:t>2018</w:t>
            </w:r>
          </w:p>
        </w:tc>
      </w:tr>
      <w:tr w:rsidR="006A6EE9" w:rsidRPr="00EB2151" w:rsidTr="007B50C9">
        <w:tc>
          <w:tcPr>
            <w:tcW w:w="6282" w:type="dxa"/>
          </w:tcPr>
          <w:p w:rsidR="006A6EE9" w:rsidRPr="00EB2151" w:rsidRDefault="006A6EE9" w:rsidP="006A6EE9">
            <w:pPr>
              <w:tabs>
                <w:tab w:val="left" w:pos="900"/>
                <w:tab w:val="left" w:pos="1440"/>
                <w:tab w:val="left" w:pos="2160"/>
              </w:tabs>
              <w:overflowPunct w:val="0"/>
              <w:autoSpaceDE w:val="0"/>
              <w:autoSpaceDN w:val="0"/>
              <w:adjustRightInd w:val="0"/>
              <w:spacing w:after="0" w:line="240" w:lineRule="exact"/>
              <w:ind w:left="162" w:right="-43" w:hanging="180"/>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Balance at beginning of the year</w:t>
            </w:r>
          </w:p>
        </w:tc>
        <w:tc>
          <w:tcPr>
            <w:tcW w:w="1196" w:type="dxa"/>
          </w:tcPr>
          <w:p w:rsidR="006A6EE9" w:rsidRPr="00EB2151" w:rsidRDefault="00B16C13"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148</w:t>
            </w:r>
            <w:r w:rsidR="007C6DD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104</w:t>
            </w:r>
          </w:p>
        </w:tc>
        <w:tc>
          <w:tcPr>
            <w:tcW w:w="1196" w:type="dxa"/>
          </w:tcPr>
          <w:p w:rsidR="006A6EE9" w:rsidRPr="00EB2151" w:rsidRDefault="00B16C13"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207</w:t>
            </w:r>
            <w:r w:rsidR="006A6EE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140</w:t>
            </w:r>
          </w:p>
        </w:tc>
      </w:tr>
      <w:tr w:rsidR="006A6EE9" w:rsidRPr="00EB2151" w:rsidTr="007B50C9">
        <w:tc>
          <w:tcPr>
            <w:tcW w:w="6282" w:type="dxa"/>
            <w:vAlign w:val="bottom"/>
          </w:tcPr>
          <w:p w:rsidR="006A6EE9" w:rsidRPr="00EB2151" w:rsidRDefault="008B0E73" w:rsidP="006A6EE9">
            <w:pPr>
              <w:tabs>
                <w:tab w:val="left" w:pos="612"/>
                <w:tab w:val="left" w:pos="1440"/>
                <w:tab w:val="left" w:pos="2160"/>
              </w:tabs>
              <w:overflowPunct w:val="0"/>
              <w:autoSpaceDE w:val="0"/>
              <w:autoSpaceDN w:val="0"/>
              <w:adjustRightInd w:val="0"/>
              <w:spacing w:after="0" w:line="240" w:lineRule="exact"/>
              <w:ind w:left="162" w:right="-43" w:hanging="180"/>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u w:val="single"/>
              </w:rPr>
              <w:t>Add:</w:t>
            </w:r>
            <w:r w:rsidRPr="00EB2151">
              <w:rPr>
                <w:rFonts w:ascii="Times New Roman" w:eastAsia="Times New Roman" w:hAnsi="Times New Roman" w:cs="Times New Roman"/>
                <w:sz w:val="24"/>
                <w:szCs w:val="24"/>
              </w:rPr>
              <w:t xml:space="preserve"> </w:t>
            </w:r>
            <w:r w:rsidR="006A6EE9" w:rsidRPr="00EB2151">
              <w:rPr>
                <w:rFonts w:ascii="Times New Roman" w:eastAsia="Times New Roman" w:hAnsi="Times New Roman" w:cs="Times New Roman"/>
                <w:sz w:val="24"/>
                <w:szCs w:val="24"/>
              </w:rPr>
              <w:t>Additional borrowings</w:t>
            </w:r>
          </w:p>
        </w:tc>
        <w:tc>
          <w:tcPr>
            <w:tcW w:w="1196" w:type="dxa"/>
          </w:tcPr>
          <w:p w:rsidR="006A6EE9" w:rsidRPr="00EB2151" w:rsidRDefault="00B16C13"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78</w:t>
            </w:r>
            <w:r w:rsidR="007C6DD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926</w:t>
            </w:r>
          </w:p>
        </w:tc>
        <w:tc>
          <w:tcPr>
            <w:tcW w:w="1196" w:type="dxa"/>
          </w:tcPr>
          <w:p w:rsidR="006A6EE9" w:rsidRPr="00EB2151" w:rsidRDefault="00B16C13"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46</w:t>
            </w:r>
            <w:r w:rsidR="006A6EE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074</w:t>
            </w:r>
          </w:p>
        </w:tc>
      </w:tr>
      <w:tr w:rsidR="006A6EE9" w:rsidRPr="00EB2151" w:rsidTr="007B50C9">
        <w:tc>
          <w:tcPr>
            <w:tcW w:w="6282" w:type="dxa"/>
            <w:vAlign w:val="bottom"/>
          </w:tcPr>
          <w:p w:rsidR="006A6EE9" w:rsidRPr="00EB2151" w:rsidRDefault="006A6EE9" w:rsidP="006A6EE9">
            <w:pPr>
              <w:tabs>
                <w:tab w:val="left" w:pos="612"/>
                <w:tab w:val="left" w:pos="1440"/>
                <w:tab w:val="left" w:pos="2160"/>
              </w:tabs>
              <w:overflowPunct w:val="0"/>
              <w:autoSpaceDE w:val="0"/>
              <w:autoSpaceDN w:val="0"/>
              <w:adjustRightInd w:val="0"/>
              <w:spacing w:after="0" w:line="240" w:lineRule="exact"/>
              <w:ind w:left="162" w:right="-43" w:hanging="180"/>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u w:val="single"/>
              </w:rPr>
              <w:t>Less:</w:t>
            </w:r>
            <w:r w:rsidRPr="00EB2151">
              <w:rPr>
                <w:rFonts w:ascii="Times New Roman" w:eastAsia="Times New Roman" w:hAnsi="Times New Roman" w:cs="Times New Roman"/>
                <w:sz w:val="24"/>
                <w:szCs w:val="24"/>
              </w:rPr>
              <w:t xml:space="preserve"> </w:t>
            </w:r>
            <w:r w:rsidRPr="00EB2151">
              <w:rPr>
                <w:rFonts w:ascii="Times New Roman" w:eastAsia="Times New Roman" w:hAnsi="Times New Roman" w:cs="Times New Roman"/>
                <w:sz w:val="24"/>
                <w:szCs w:val="24"/>
              </w:rPr>
              <w:tab/>
              <w:t>Repayments</w:t>
            </w:r>
          </w:p>
        </w:tc>
        <w:tc>
          <w:tcPr>
            <w:tcW w:w="1196" w:type="dxa"/>
            <w:vAlign w:val="bottom"/>
          </w:tcPr>
          <w:p w:rsidR="006A6EE9" w:rsidRPr="00EB2151" w:rsidRDefault="007C6DD9"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68</w:t>
            </w: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260</w:t>
            </w:r>
            <w:r w:rsidRPr="00EB2151">
              <w:rPr>
                <w:rFonts w:ascii="Times New Roman" w:eastAsia="Times New Roman" w:hAnsi="Times New Roman" w:cs="Times New Roman"/>
                <w:sz w:val="24"/>
                <w:szCs w:val="24"/>
              </w:rPr>
              <w:t>)</w:t>
            </w:r>
          </w:p>
        </w:tc>
        <w:tc>
          <w:tcPr>
            <w:tcW w:w="1196" w:type="dxa"/>
            <w:vAlign w:val="bottom"/>
          </w:tcPr>
          <w:p w:rsidR="006A6EE9" w:rsidRPr="00EB2151" w:rsidRDefault="006A6EE9" w:rsidP="006A6EE9">
            <w:pP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62</w:t>
            </w: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247</w:t>
            </w:r>
            <w:r w:rsidRPr="00EB2151">
              <w:rPr>
                <w:rFonts w:ascii="Times New Roman" w:eastAsia="Times New Roman" w:hAnsi="Times New Roman" w:cs="Times New Roman"/>
                <w:sz w:val="24"/>
                <w:szCs w:val="24"/>
              </w:rPr>
              <w:t>)</w:t>
            </w:r>
          </w:p>
        </w:tc>
      </w:tr>
      <w:tr w:rsidR="006A6EE9" w:rsidRPr="00EB2151" w:rsidTr="007B50C9">
        <w:tc>
          <w:tcPr>
            <w:tcW w:w="6282" w:type="dxa"/>
            <w:vAlign w:val="bottom"/>
          </w:tcPr>
          <w:p w:rsidR="006A6EE9" w:rsidRPr="00EB2151" w:rsidRDefault="006A6EE9" w:rsidP="006A6EE9">
            <w:pPr>
              <w:tabs>
                <w:tab w:val="left" w:pos="612"/>
                <w:tab w:val="left" w:pos="1440"/>
                <w:tab w:val="left" w:pos="2160"/>
              </w:tabs>
              <w:overflowPunct w:val="0"/>
              <w:autoSpaceDE w:val="0"/>
              <w:autoSpaceDN w:val="0"/>
              <w:adjustRightInd w:val="0"/>
              <w:spacing w:after="0" w:line="240" w:lineRule="exact"/>
              <w:ind w:left="162" w:right="-43" w:hanging="180"/>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 </w:t>
            </w:r>
            <w:r w:rsidRPr="00EB2151">
              <w:rPr>
                <w:rFonts w:ascii="Times New Roman" w:eastAsia="Times New Roman" w:hAnsi="Times New Roman" w:cs="Times New Roman"/>
                <w:sz w:val="24"/>
                <w:szCs w:val="24"/>
              </w:rPr>
              <w:tab/>
            </w:r>
            <w:r w:rsidRPr="00EB2151">
              <w:rPr>
                <w:rFonts w:ascii="Times New Roman" w:eastAsia="Times New Roman" w:hAnsi="Times New Roman" w:cs="Times New Roman"/>
                <w:sz w:val="24"/>
                <w:szCs w:val="24"/>
              </w:rPr>
              <w:tab/>
              <w:t>Decrease from disposal of subsidiary</w:t>
            </w:r>
            <w:r w:rsidR="007C1D44">
              <w:rPr>
                <w:rFonts w:ascii="Times New Roman" w:eastAsia="Times New Roman" w:hAnsi="Times New Roman" w:cs="Times New Roman"/>
                <w:sz w:val="24"/>
                <w:szCs w:val="24"/>
              </w:rPr>
              <w:t xml:space="preserve"> (</w:t>
            </w:r>
            <w:r w:rsidR="000338C9">
              <w:rPr>
                <w:rFonts w:ascii="Times New Roman" w:eastAsia="Times New Roman" w:hAnsi="Times New Roman" w:cs="Times New Roman"/>
                <w:sz w:val="24"/>
                <w:szCs w:val="24"/>
              </w:rPr>
              <w:t xml:space="preserve">see </w:t>
            </w:r>
            <w:r w:rsidR="007C1D44">
              <w:rPr>
                <w:rFonts w:ascii="Times New Roman" w:eastAsia="Times New Roman" w:hAnsi="Times New Roman" w:cs="Times New Roman"/>
                <w:sz w:val="24"/>
                <w:szCs w:val="24"/>
              </w:rPr>
              <w:t xml:space="preserve">Note </w:t>
            </w:r>
            <w:r w:rsidR="00B16C13" w:rsidRPr="00B16C13">
              <w:rPr>
                <w:rFonts w:ascii="Times New Roman" w:eastAsia="Times New Roman" w:hAnsi="Times New Roman" w:cs="Angsana New"/>
                <w:sz w:val="24"/>
                <w:szCs w:val="24"/>
              </w:rPr>
              <w:t>13</w:t>
            </w:r>
            <w:r w:rsidR="007C1D44">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16</w:t>
            </w:r>
            <w:r w:rsidR="007C1D44">
              <w:rPr>
                <w:rFonts w:ascii="Times New Roman" w:eastAsia="Times New Roman" w:hAnsi="Times New Roman" w:cs="Times New Roman"/>
                <w:sz w:val="24"/>
                <w:szCs w:val="24"/>
              </w:rPr>
              <w:t>)</w:t>
            </w:r>
          </w:p>
        </w:tc>
        <w:tc>
          <w:tcPr>
            <w:tcW w:w="1196" w:type="dxa"/>
            <w:vAlign w:val="bottom"/>
          </w:tcPr>
          <w:p w:rsidR="006A6EE9" w:rsidRPr="00EB2151" w:rsidRDefault="007C6DD9" w:rsidP="008B0E73">
            <w:pPr>
              <w:pBdr>
                <w:bottom w:val="single" w:sz="6" w:space="1" w:color="auto"/>
              </w:pBdr>
              <w:overflowPunct w:val="0"/>
              <w:autoSpaceDE w:val="0"/>
              <w:autoSpaceDN w:val="0"/>
              <w:adjustRightInd w:val="0"/>
              <w:spacing w:after="0" w:line="240" w:lineRule="exact"/>
              <w:ind w:left="14" w:right="-24"/>
              <w:jc w:val="center"/>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w:t>
            </w:r>
          </w:p>
        </w:tc>
        <w:tc>
          <w:tcPr>
            <w:tcW w:w="1196" w:type="dxa"/>
            <w:vAlign w:val="bottom"/>
          </w:tcPr>
          <w:p w:rsidR="006A6EE9" w:rsidRPr="00EB2151" w:rsidRDefault="006A6EE9" w:rsidP="006A6EE9">
            <w:pPr>
              <w:pBdr>
                <w:bottom w:val="single" w:sz="6" w:space="1" w:color="auto"/>
              </w:pBd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42</w:t>
            </w:r>
            <w:r w:rsidRPr="00EB2151">
              <w:rPr>
                <w:rFonts w:ascii="Times New Roman" w:eastAsia="Times New Roman" w:hAnsi="Times New Roman" w:cs="Times New Roman"/>
                <w:sz w:val="24"/>
                <w:szCs w:val="24"/>
              </w:rPr>
              <w:t>,</w:t>
            </w:r>
            <w:r w:rsidR="00B16C13" w:rsidRPr="00B16C13">
              <w:rPr>
                <w:rFonts w:ascii="Times New Roman" w:eastAsia="Times New Roman" w:hAnsi="Times New Roman" w:cs="Angsana New"/>
                <w:sz w:val="24"/>
                <w:szCs w:val="24"/>
              </w:rPr>
              <w:t>863</w:t>
            </w:r>
            <w:r w:rsidRPr="00EB2151">
              <w:rPr>
                <w:rFonts w:ascii="Times New Roman" w:eastAsia="Times New Roman" w:hAnsi="Times New Roman" w:cs="Times New Roman"/>
                <w:sz w:val="24"/>
                <w:szCs w:val="24"/>
              </w:rPr>
              <w:t>)</w:t>
            </w:r>
          </w:p>
        </w:tc>
      </w:tr>
      <w:tr w:rsidR="006A6EE9" w:rsidRPr="00EB2151" w:rsidTr="007B50C9">
        <w:tc>
          <w:tcPr>
            <w:tcW w:w="6282" w:type="dxa"/>
          </w:tcPr>
          <w:p w:rsidR="006A6EE9" w:rsidRPr="00EB2151" w:rsidRDefault="006A6EE9" w:rsidP="006A6EE9">
            <w:pPr>
              <w:tabs>
                <w:tab w:val="left" w:pos="900"/>
                <w:tab w:val="left" w:pos="1440"/>
                <w:tab w:val="left" w:pos="2160"/>
              </w:tabs>
              <w:overflowPunct w:val="0"/>
              <w:autoSpaceDE w:val="0"/>
              <w:autoSpaceDN w:val="0"/>
              <w:adjustRightInd w:val="0"/>
              <w:spacing w:after="0" w:line="240" w:lineRule="exact"/>
              <w:ind w:left="162" w:right="-43" w:hanging="180"/>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Balance at end of the year</w:t>
            </w:r>
            <w:r w:rsidR="000338C9">
              <w:rPr>
                <w:rFonts w:ascii="Times New Roman" w:eastAsia="Times New Roman" w:hAnsi="Times New Roman" w:cs="Times New Roman"/>
                <w:sz w:val="24"/>
                <w:szCs w:val="24"/>
              </w:rPr>
              <w:t>s</w:t>
            </w:r>
          </w:p>
        </w:tc>
        <w:tc>
          <w:tcPr>
            <w:tcW w:w="1196" w:type="dxa"/>
            <w:vAlign w:val="bottom"/>
          </w:tcPr>
          <w:p w:rsidR="006A6EE9" w:rsidRPr="00EB2151" w:rsidRDefault="00B16C13" w:rsidP="006A6EE9">
            <w:pPr>
              <w:pBdr>
                <w:bottom w:val="double" w:sz="4" w:space="1" w:color="auto"/>
              </w:pBd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158</w:t>
            </w:r>
            <w:r w:rsidR="007C6DD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770</w:t>
            </w:r>
          </w:p>
        </w:tc>
        <w:tc>
          <w:tcPr>
            <w:tcW w:w="1196" w:type="dxa"/>
            <w:vAlign w:val="bottom"/>
          </w:tcPr>
          <w:p w:rsidR="006A6EE9" w:rsidRPr="00EB2151" w:rsidRDefault="00B16C13" w:rsidP="006A6EE9">
            <w:pPr>
              <w:pBdr>
                <w:bottom w:val="double" w:sz="4" w:space="1" w:color="auto"/>
              </w:pBdr>
              <w:tabs>
                <w:tab w:val="decimal" w:pos="914"/>
              </w:tabs>
              <w:overflowPunct w:val="0"/>
              <w:autoSpaceDE w:val="0"/>
              <w:autoSpaceDN w:val="0"/>
              <w:adjustRightInd w:val="0"/>
              <w:spacing w:after="0" w:line="240" w:lineRule="exact"/>
              <w:ind w:left="14" w:right="-24"/>
              <w:jc w:val="thaiDistribute"/>
              <w:textAlignment w:val="baselin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148</w:t>
            </w:r>
            <w:r w:rsidR="006A6EE9"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104</w:t>
            </w:r>
          </w:p>
        </w:tc>
      </w:tr>
    </w:tbl>
    <w:p w:rsidR="007B50C9" w:rsidRPr="00F37763" w:rsidRDefault="007C6DD9" w:rsidP="007B50C9">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EB2151">
        <w:rPr>
          <w:rFonts w:ascii="Times New Roman" w:eastAsia="Times New Roman" w:hAnsi="Times New Roman" w:cs="Times New Roman"/>
          <w:spacing w:val="-4"/>
          <w:sz w:val="24"/>
          <w:szCs w:val="24"/>
        </w:rPr>
        <w:t xml:space="preserve">On August </w:t>
      </w:r>
      <w:r w:rsidR="00B16C13" w:rsidRPr="00B16C13">
        <w:rPr>
          <w:rFonts w:ascii="Times New Roman" w:eastAsia="Times New Roman" w:hAnsi="Times New Roman" w:cs="Angsana New"/>
          <w:spacing w:val="-4"/>
          <w:sz w:val="24"/>
          <w:szCs w:val="24"/>
        </w:rPr>
        <w:t>1</w:t>
      </w:r>
      <w:r w:rsidR="00A61FAB">
        <w:rPr>
          <w:rFonts w:ascii="Times New Roman" w:eastAsia="Times New Roman" w:hAnsi="Times New Roman" w:cs="Times New Roman"/>
          <w:spacing w:val="-4"/>
          <w:sz w:val="24"/>
          <w:szCs w:val="24"/>
        </w:rPr>
        <w:t xml:space="preserve">, </w:t>
      </w:r>
      <w:r w:rsidR="00B16C13" w:rsidRPr="00B16C13">
        <w:rPr>
          <w:rFonts w:ascii="Times New Roman" w:eastAsia="Times New Roman" w:hAnsi="Times New Roman" w:cs="Angsana New"/>
          <w:spacing w:val="-4"/>
          <w:sz w:val="24"/>
          <w:szCs w:val="24"/>
        </w:rPr>
        <w:t>2019</w:t>
      </w:r>
      <w:r w:rsidRPr="00EB2151">
        <w:rPr>
          <w:rFonts w:ascii="Times New Roman" w:eastAsia="Times New Roman" w:hAnsi="Times New Roman" w:cs="Times New Roman"/>
          <w:spacing w:val="-4"/>
          <w:sz w:val="24"/>
          <w:szCs w:val="24"/>
        </w:rPr>
        <w:t xml:space="preserve"> and </w:t>
      </w:r>
      <w:r w:rsidR="007B50C9" w:rsidRPr="00EB2151">
        <w:rPr>
          <w:rFonts w:ascii="Times New Roman" w:eastAsia="Times New Roman" w:hAnsi="Times New Roman" w:cs="Times New Roman"/>
          <w:spacing w:val="-4"/>
          <w:sz w:val="24"/>
          <w:szCs w:val="24"/>
        </w:rPr>
        <w:t>August</w:t>
      </w:r>
      <w:r w:rsidR="00A61FAB">
        <w:rPr>
          <w:rFonts w:ascii="Times New Roman" w:eastAsia="Times New Roman" w:hAnsi="Times New Roman" w:cs="Times New Roman"/>
          <w:spacing w:val="-4"/>
          <w:sz w:val="24"/>
          <w:szCs w:val="24"/>
        </w:rPr>
        <w:t xml:space="preserve"> </w:t>
      </w:r>
      <w:r w:rsidR="00B16C13" w:rsidRPr="00B16C13">
        <w:rPr>
          <w:rFonts w:ascii="Times New Roman" w:eastAsia="Times New Roman" w:hAnsi="Times New Roman" w:cs="Angsana New"/>
          <w:spacing w:val="-4"/>
          <w:sz w:val="24"/>
          <w:szCs w:val="24"/>
        </w:rPr>
        <w:t>21</w:t>
      </w:r>
      <w:r w:rsidR="00A61FAB">
        <w:rPr>
          <w:rFonts w:ascii="Times New Roman" w:eastAsia="Times New Roman" w:hAnsi="Times New Roman" w:cs="Times New Roman"/>
          <w:spacing w:val="-4"/>
          <w:sz w:val="24"/>
          <w:szCs w:val="24"/>
        </w:rPr>
        <w:t>,</w:t>
      </w:r>
      <w:r w:rsidR="007B50C9" w:rsidRPr="00EB2151">
        <w:rPr>
          <w:rFonts w:ascii="Times New Roman" w:eastAsia="Times New Roman" w:hAnsi="Times New Roman" w:cs="Times New Roman"/>
          <w:spacing w:val="-4"/>
          <w:sz w:val="24"/>
          <w:szCs w:val="24"/>
        </w:rPr>
        <w:t xml:space="preserve"> </w:t>
      </w:r>
      <w:r w:rsidR="00B16C13" w:rsidRPr="00B16C13">
        <w:rPr>
          <w:rFonts w:ascii="Times New Roman" w:eastAsia="Times New Roman" w:hAnsi="Times New Roman" w:cs="Angsana New"/>
          <w:spacing w:val="-4"/>
          <w:sz w:val="24"/>
          <w:szCs w:val="24"/>
        </w:rPr>
        <w:t>2018</w:t>
      </w:r>
      <w:r w:rsidR="007B50C9" w:rsidRPr="00EB2151">
        <w:rPr>
          <w:rFonts w:ascii="Times New Roman" w:eastAsia="Times New Roman" w:hAnsi="Times New Roman" w:cs="Times New Roman"/>
          <w:spacing w:val="-4"/>
          <w:sz w:val="24"/>
          <w:szCs w:val="24"/>
        </w:rPr>
        <w:t>, SAM Water supply Co., Ltd., a subsidiary company, entered into</w:t>
      </w:r>
      <w:r w:rsidR="007B50C9" w:rsidRPr="00EB2151">
        <w:rPr>
          <w:rFonts w:ascii="Times New Roman" w:eastAsia="Times New Roman" w:hAnsi="Times New Roman" w:cs="Times New Roman"/>
          <w:spacing w:val="-4"/>
          <w:sz w:val="24"/>
          <w:szCs w:val="24"/>
          <w:cs/>
        </w:rPr>
        <w:t xml:space="preserve"> </w:t>
      </w:r>
      <w:r w:rsidR="007B50C9" w:rsidRPr="00EB2151">
        <w:rPr>
          <w:rFonts w:ascii="Times New Roman" w:eastAsia="Times New Roman" w:hAnsi="Times New Roman" w:cs="Times New Roman"/>
          <w:spacing w:val="-4"/>
          <w:sz w:val="24"/>
          <w:szCs w:val="24"/>
        </w:rPr>
        <w:t xml:space="preserve">a loan agreement with a local bank totaling </w:t>
      </w:r>
      <w:r w:rsidRPr="00EB2151">
        <w:rPr>
          <w:rFonts w:ascii="Times New Roman" w:eastAsia="Times New Roman" w:hAnsi="Times New Roman" w:cs="Times New Roman"/>
          <w:spacing w:val="-4"/>
          <w:sz w:val="24"/>
          <w:szCs w:val="24"/>
        </w:rPr>
        <w:t xml:space="preserve">Baht </w:t>
      </w:r>
      <w:r w:rsidR="00B16C13" w:rsidRPr="00B16C13">
        <w:rPr>
          <w:rFonts w:ascii="Times New Roman" w:eastAsia="Times New Roman" w:hAnsi="Times New Roman" w:cs="Angsana New"/>
          <w:spacing w:val="-4"/>
          <w:sz w:val="24"/>
          <w:szCs w:val="24"/>
        </w:rPr>
        <w:t>25</w:t>
      </w:r>
      <w:r w:rsidRPr="00EB2151">
        <w:rPr>
          <w:rFonts w:ascii="Times New Roman" w:eastAsia="Times New Roman" w:hAnsi="Times New Roman" w:cs="Times New Roman"/>
          <w:spacing w:val="-4"/>
          <w:sz w:val="24"/>
          <w:szCs w:val="24"/>
        </w:rPr>
        <w:t xml:space="preserve"> million and </w:t>
      </w:r>
      <w:r w:rsidR="007B50C9" w:rsidRPr="00EB2151">
        <w:rPr>
          <w:rFonts w:ascii="Times New Roman" w:eastAsia="Times New Roman" w:hAnsi="Times New Roman" w:cs="Times New Roman"/>
          <w:spacing w:val="-4"/>
          <w:sz w:val="24"/>
          <w:szCs w:val="24"/>
        </w:rPr>
        <w:t xml:space="preserve">Baht </w:t>
      </w:r>
      <w:r w:rsidR="00B16C13" w:rsidRPr="00B16C13">
        <w:rPr>
          <w:rFonts w:ascii="Times New Roman" w:eastAsia="Times New Roman" w:hAnsi="Times New Roman" w:cs="Angsana New"/>
          <w:spacing w:val="-4"/>
          <w:sz w:val="24"/>
          <w:szCs w:val="24"/>
        </w:rPr>
        <w:t>125</w:t>
      </w:r>
      <w:r w:rsidR="007B50C9" w:rsidRPr="00EB2151">
        <w:rPr>
          <w:rFonts w:ascii="Times New Roman" w:eastAsia="Times New Roman" w:hAnsi="Times New Roman" w:cs="Times New Roman"/>
          <w:spacing w:val="-4"/>
          <w:sz w:val="24"/>
          <w:szCs w:val="24"/>
        </w:rPr>
        <w:t xml:space="preserve"> million carry interest at </w:t>
      </w:r>
      <w:r w:rsidR="00B16C13" w:rsidRPr="00B16C13">
        <w:rPr>
          <w:rFonts w:ascii="Times New Roman" w:eastAsia="Times New Roman" w:hAnsi="Times New Roman" w:cs="Angsana New"/>
          <w:spacing w:val="-4"/>
          <w:sz w:val="24"/>
          <w:szCs w:val="24"/>
        </w:rPr>
        <w:t>6</w:t>
      </w:r>
      <w:r w:rsidRPr="00EB2151">
        <w:rPr>
          <w:rFonts w:ascii="Times New Roman" w:eastAsia="Times New Roman" w:hAnsi="Times New Roman" w:cs="Times New Roman"/>
          <w:spacing w:val="-4"/>
          <w:sz w:val="24"/>
          <w:szCs w:val="24"/>
        </w:rPr>
        <w:t>.</w:t>
      </w:r>
      <w:r w:rsidR="00B16C13" w:rsidRPr="00B16C13">
        <w:rPr>
          <w:rFonts w:ascii="Times New Roman" w:eastAsia="Times New Roman" w:hAnsi="Times New Roman" w:cs="Angsana New"/>
          <w:spacing w:val="-4"/>
          <w:sz w:val="24"/>
          <w:szCs w:val="24"/>
        </w:rPr>
        <w:t>775</w:t>
      </w:r>
      <w:r w:rsidRPr="00EB2151">
        <w:rPr>
          <w:rFonts w:ascii="Times New Roman" w:eastAsia="Times New Roman" w:hAnsi="Times New Roman" w:cs="Times New Roman"/>
          <w:spacing w:val="-4"/>
          <w:sz w:val="24"/>
          <w:szCs w:val="24"/>
        </w:rPr>
        <w:t xml:space="preserve">% per annum and </w:t>
      </w:r>
      <w:r w:rsidR="00B16C13" w:rsidRPr="00B16C13">
        <w:rPr>
          <w:rFonts w:ascii="Times New Roman" w:eastAsia="Times New Roman" w:hAnsi="Times New Roman" w:cs="Angsana New"/>
          <w:spacing w:val="-4"/>
          <w:sz w:val="24"/>
          <w:szCs w:val="24"/>
        </w:rPr>
        <w:t>3</w:t>
      </w:r>
      <w:r w:rsidR="007B50C9" w:rsidRPr="00EB2151">
        <w:rPr>
          <w:rFonts w:ascii="Times New Roman" w:eastAsia="Times New Roman" w:hAnsi="Times New Roman" w:cs="Times New Roman"/>
          <w:spacing w:val="-4"/>
          <w:sz w:val="24"/>
          <w:szCs w:val="24"/>
        </w:rPr>
        <w:t>.</w:t>
      </w:r>
      <w:r w:rsidR="00B16C13" w:rsidRPr="00B16C13">
        <w:rPr>
          <w:rFonts w:ascii="Times New Roman" w:eastAsia="Times New Roman" w:hAnsi="Times New Roman" w:cs="Angsana New"/>
          <w:spacing w:val="-4"/>
          <w:sz w:val="24"/>
          <w:szCs w:val="24"/>
        </w:rPr>
        <w:t>58</w:t>
      </w:r>
      <w:r w:rsidR="007B50C9" w:rsidRPr="00EB2151">
        <w:rPr>
          <w:rFonts w:ascii="Times New Roman" w:eastAsia="Times New Roman" w:hAnsi="Times New Roman" w:cs="Times New Roman"/>
          <w:spacing w:val="-4"/>
          <w:sz w:val="24"/>
          <w:szCs w:val="24"/>
        </w:rPr>
        <w:t>% per annum</w:t>
      </w:r>
      <w:r w:rsidRPr="00EB2151">
        <w:rPr>
          <w:rFonts w:ascii="Times New Roman" w:eastAsia="Times New Roman" w:hAnsi="Times New Roman" w:cs="Times New Roman"/>
          <w:spacing w:val="-4"/>
          <w:sz w:val="24"/>
          <w:szCs w:val="24"/>
        </w:rPr>
        <w:t>, respectively</w:t>
      </w:r>
      <w:r w:rsidR="007B50C9" w:rsidRPr="00EB2151">
        <w:rPr>
          <w:rFonts w:ascii="Times New Roman" w:eastAsia="Times New Roman" w:hAnsi="Times New Roman" w:cs="Times New Roman"/>
          <w:spacing w:val="-4"/>
          <w:sz w:val="24"/>
          <w:szCs w:val="24"/>
        </w:rPr>
        <w:t xml:space="preserve">. The repayment of the first installment is on the </w:t>
      </w:r>
      <w:r w:rsidR="00CA10AA">
        <w:rPr>
          <w:rFonts w:ascii="Times New Roman" w:eastAsia="Times New Roman" w:hAnsi="Times New Roman" w:cs="Times New Roman"/>
          <w:spacing w:val="-4"/>
          <w:sz w:val="24"/>
          <w:szCs w:val="24"/>
        </w:rPr>
        <w:t>4</w:t>
      </w:r>
      <w:r w:rsidR="00CA10AA" w:rsidRPr="00CA10AA">
        <w:rPr>
          <w:rFonts w:ascii="Times New Roman" w:eastAsia="Times New Roman" w:hAnsi="Times New Roman" w:cs="Times New Roman"/>
          <w:spacing w:val="-4"/>
          <w:sz w:val="24"/>
          <w:szCs w:val="24"/>
          <w:vertAlign w:val="superscript"/>
        </w:rPr>
        <w:t>t</w:t>
      </w:r>
      <w:r w:rsidRPr="00CA10AA">
        <w:rPr>
          <w:rFonts w:ascii="Times New Roman" w:eastAsia="Times New Roman" w:hAnsi="Times New Roman" w:cs="Times New Roman"/>
          <w:spacing w:val="-4"/>
          <w:sz w:val="24"/>
          <w:szCs w:val="24"/>
          <w:vertAlign w:val="superscript"/>
        </w:rPr>
        <w:t>h</w:t>
      </w:r>
      <w:r w:rsidRPr="00EB2151">
        <w:rPr>
          <w:rFonts w:ascii="Times New Roman" w:eastAsia="Times New Roman" w:hAnsi="Times New Roman" w:cs="Times New Roman"/>
          <w:spacing w:val="-4"/>
          <w:sz w:val="24"/>
          <w:szCs w:val="24"/>
        </w:rPr>
        <w:t xml:space="preserve"> month and </w:t>
      </w:r>
      <w:r w:rsidR="00CA10AA">
        <w:rPr>
          <w:rFonts w:ascii="Times New Roman" w:eastAsia="Times New Roman" w:hAnsi="Times New Roman" w:cs="Times New Roman"/>
          <w:spacing w:val="-4"/>
          <w:sz w:val="24"/>
          <w:szCs w:val="24"/>
        </w:rPr>
        <w:t>6</w:t>
      </w:r>
      <w:r w:rsidR="007B50C9" w:rsidRPr="00CA10AA">
        <w:rPr>
          <w:rFonts w:ascii="Times New Roman" w:eastAsia="Times New Roman" w:hAnsi="Times New Roman" w:cs="Times New Roman"/>
          <w:spacing w:val="-4"/>
          <w:sz w:val="24"/>
          <w:szCs w:val="24"/>
          <w:vertAlign w:val="superscript"/>
        </w:rPr>
        <w:t>th</w:t>
      </w:r>
      <w:r w:rsidR="007B50C9" w:rsidRPr="00EB2151">
        <w:rPr>
          <w:rFonts w:ascii="Times New Roman" w:eastAsia="Times New Roman" w:hAnsi="Times New Roman" w:cs="Times New Roman"/>
          <w:spacing w:val="-4"/>
          <w:sz w:val="24"/>
          <w:szCs w:val="24"/>
        </w:rPr>
        <w:t xml:space="preserve"> month after date on the loan agreement with payment of principal and interest to be completed within the </w:t>
      </w:r>
      <w:r w:rsidR="00B16C13" w:rsidRPr="00B16C13">
        <w:rPr>
          <w:rFonts w:ascii="Times New Roman" w:eastAsia="Times New Roman" w:hAnsi="Times New Roman" w:cs="Angsana New"/>
          <w:spacing w:val="-4"/>
          <w:sz w:val="24"/>
          <w:szCs w:val="24"/>
        </w:rPr>
        <w:t>48</w:t>
      </w:r>
      <w:r w:rsidR="007B50C9" w:rsidRPr="00CA10AA">
        <w:rPr>
          <w:rFonts w:ascii="Times New Roman" w:eastAsia="Times New Roman" w:hAnsi="Times New Roman" w:cs="Times New Roman"/>
          <w:spacing w:val="-4"/>
          <w:sz w:val="24"/>
          <w:szCs w:val="24"/>
          <w:vertAlign w:val="superscript"/>
        </w:rPr>
        <w:t>th</w:t>
      </w:r>
      <w:r w:rsidR="007B50C9" w:rsidRPr="00EB2151">
        <w:rPr>
          <w:rFonts w:ascii="Times New Roman" w:eastAsia="Times New Roman" w:hAnsi="Times New Roman" w:cs="Times New Roman"/>
          <w:spacing w:val="-4"/>
          <w:sz w:val="24"/>
          <w:szCs w:val="24"/>
        </w:rPr>
        <w:t xml:space="preserve"> month. The subsidiary company is required to comply with covenants stipulated in the agreements, such as maintaining debt service coverage ratios at not lower than </w:t>
      </w:r>
      <w:r w:rsidR="00B16C13" w:rsidRPr="00B16C13">
        <w:rPr>
          <w:rFonts w:ascii="Times New Roman" w:eastAsia="Times New Roman" w:hAnsi="Times New Roman" w:cs="Angsana New"/>
          <w:spacing w:val="-4"/>
          <w:sz w:val="24"/>
          <w:szCs w:val="24"/>
        </w:rPr>
        <w:t>1</w:t>
      </w:r>
      <w:r w:rsidRPr="00EB2151">
        <w:rPr>
          <w:rFonts w:ascii="Times New Roman" w:eastAsia="Times New Roman" w:hAnsi="Times New Roman" w:cs="Times New Roman"/>
          <w:spacing w:val="-4"/>
          <w:sz w:val="24"/>
          <w:szCs w:val="24"/>
        </w:rPr>
        <w:t>.</w:t>
      </w:r>
      <w:r w:rsidR="00B16C13" w:rsidRPr="00B16C13">
        <w:rPr>
          <w:rFonts w:ascii="Times New Roman" w:eastAsia="Times New Roman" w:hAnsi="Times New Roman" w:cs="Angsana New"/>
          <w:spacing w:val="-4"/>
          <w:sz w:val="24"/>
          <w:szCs w:val="24"/>
        </w:rPr>
        <w:t>25</w:t>
      </w:r>
      <w:r w:rsidRPr="00EB2151">
        <w:rPr>
          <w:rFonts w:ascii="Times New Roman" w:eastAsia="Times New Roman" w:hAnsi="Times New Roman" w:cs="Times New Roman"/>
          <w:spacing w:val="-4"/>
          <w:sz w:val="24"/>
          <w:szCs w:val="24"/>
        </w:rPr>
        <w:t xml:space="preserve"> - </w:t>
      </w:r>
      <w:r w:rsidR="00B16C13" w:rsidRPr="00B16C13">
        <w:rPr>
          <w:rFonts w:ascii="Times New Roman" w:eastAsia="Times New Roman" w:hAnsi="Times New Roman" w:cs="Angsana New"/>
          <w:spacing w:val="-4"/>
          <w:sz w:val="24"/>
          <w:szCs w:val="24"/>
        </w:rPr>
        <w:t>1</w:t>
      </w:r>
      <w:r w:rsidR="007B50C9" w:rsidRPr="00EB2151">
        <w:rPr>
          <w:rFonts w:ascii="Times New Roman" w:eastAsia="Times New Roman" w:hAnsi="Times New Roman" w:cs="Times New Roman"/>
          <w:spacing w:val="-4"/>
          <w:sz w:val="24"/>
          <w:szCs w:val="24"/>
        </w:rPr>
        <w:t>.</w:t>
      </w:r>
      <w:r w:rsidR="00B16C13" w:rsidRPr="00B16C13">
        <w:rPr>
          <w:rFonts w:ascii="Times New Roman" w:eastAsia="Times New Roman" w:hAnsi="Times New Roman" w:cs="Angsana New"/>
          <w:spacing w:val="-4"/>
          <w:sz w:val="24"/>
          <w:szCs w:val="24"/>
        </w:rPr>
        <w:t>5</w:t>
      </w:r>
      <w:r w:rsidR="007B50C9" w:rsidRPr="00EB2151">
        <w:rPr>
          <w:rFonts w:ascii="Times New Roman" w:eastAsia="Times New Roman" w:hAnsi="Times New Roman" w:cs="Times New Roman"/>
          <w:spacing w:val="-4"/>
          <w:sz w:val="24"/>
          <w:szCs w:val="24"/>
        </w:rPr>
        <w:t xml:space="preserve"> times as from the year </w:t>
      </w:r>
      <w:r w:rsidR="00B16C13" w:rsidRPr="00B16C13">
        <w:rPr>
          <w:rFonts w:ascii="Times New Roman" w:eastAsia="Times New Roman" w:hAnsi="Times New Roman" w:cs="Angsana New"/>
          <w:spacing w:val="-4"/>
          <w:sz w:val="24"/>
          <w:szCs w:val="24"/>
        </w:rPr>
        <w:t>2019</w:t>
      </w:r>
      <w:r w:rsidR="007B50C9" w:rsidRPr="00EB2151">
        <w:rPr>
          <w:rFonts w:ascii="Times New Roman" w:eastAsia="Times New Roman" w:hAnsi="Times New Roman" w:cs="Times New Roman"/>
          <w:spacing w:val="-4"/>
          <w:sz w:val="24"/>
          <w:szCs w:val="24"/>
        </w:rPr>
        <w:t xml:space="preserve"> and debt to equity ratio of not more than </w:t>
      </w:r>
      <w:r w:rsidR="00B16C13" w:rsidRPr="00B16C13">
        <w:rPr>
          <w:rFonts w:ascii="Times New Roman" w:eastAsia="Times New Roman" w:hAnsi="Times New Roman" w:cs="Angsana New"/>
          <w:spacing w:val="-4"/>
          <w:sz w:val="24"/>
          <w:szCs w:val="24"/>
        </w:rPr>
        <w:t>2</w:t>
      </w:r>
      <w:r w:rsidRPr="00EB2151">
        <w:rPr>
          <w:rFonts w:ascii="Times New Roman" w:eastAsia="Times New Roman" w:hAnsi="Times New Roman" w:cs="Times New Roman"/>
          <w:spacing w:val="-4"/>
          <w:sz w:val="24"/>
          <w:szCs w:val="24"/>
        </w:rPr>
        <w:t xml:space="preserve"> - </w:t>
      </w:r>
      <w:r w:rsidR="00B16C13" w:rsidRPr="00B16C13">
        <w:rPr>
          <w:rFonts w:ascii="Times New Roman" w:eastAsia="Times New Roman" w:hAnsi="Times New Roman" w:cs="Angsana New"/>
          <w:spacing w:val="-4"/>
          <w:sz w:val="24"/>
          <w:szCs w:val="24"/>
        </w:rPr>
        <w:t>3</w:t>
      </w:r>
      <w:r w:rsidR="007B50C9" w:rsidRPr="00EB2151">
        <w:rPr>
          <w:rFonts w:ascii="Times New Roman" w:eastAsia="Times New Roman" w:hAnsi="Times New Roman" w:cs="Times New Roman"/>
          <w:spacing w:val="-4"/>
          <w:sz w:val="24"/>
          <w:szCs w:val="24"/>
        </w:rPr>
        <w:t xml:space="preserve"> times in </w:t>
      </w:r>
      <w:r w:rsidR="00B16C13" w:rsidRPr="00B16C13">
        <w:rPr>
          <w:rFonts w:ascii="Times New Roman" w:eastAsia="Times New Roman" w:hAnsi="Times New Roman" w:cs="Angsana New"/>
          <w:spacing w:val="-4"/>
          <w:sz w:val="24"/>
          <w:szCs w:val="24"/>
        </w:rPr>
        <w:t>2019</w:t>
      </w:r>
      <w:r w:rsidR="007B50C9" w:rsidRPr="00EB2151">
        <w:rPr>
          <w:rFonts w:ascii="Times New Roman" w:eastAsia="Times New Roman" w:hAnsi="Times New Roman" w:cs="Times New Roman"/>
          <w:spacing w:val="-4"/>
          <w:sz w:val="24"/>
          <w:szCs w:val="24"/>
        </w:rPr>
        <w:t xml:space="preserve"> and </w:t>
      </w:r>
      <w:r w:rsidR="00B16C13" w:rsidRPr="00B16C13">
        <w:rPr>
          <w:rFonts w:ascii="Times New Roman" w:eastAsia="Times New Roman" w:hAnsi="Times New Roman" w:cs="Angsana New"/>
          <w:spacing w:val="-4"/>
          <w:sz w:val="24"/>
          <w:szCs w:val="24"/>
        </w:rPr>
        <w:t>2</w:t>
      </w:r>
      <w:r w:rsidR="007B50C9" w:rsidRPr="00EB2151">
        <w:rPr>
          <w:rFonts w:ascii="Times New Roman" w:eastAsia="Times New Roman" w:hAnsi="Times New Roman" w:cs="Times New Roman"/>
          <w:spacing w:val="-4"/>
          <w:sz w:val="24"/>
          <w:szCs w:val="24"/>
        </w:rPr>
        <w:t xml:space="preserve"> times from the year </w:t>
      </w:r>
      <w:r w:rsidR="00B16C13" w:rsidRPr="00B16C13">
        <w:rPr>
          <w:rFonts w:ascii="Times New Roman" w:eastAsia="Times New Roman" w:hAnsi="Times New Roman" w:cs="Angsana New"/>
          <w:spacing w:val="-4"/>
          <w:sz w:val="24"/>
          <w:szCs w:val="24"/>
        </w:rPr>
        <w:t>2020</w:t>
      </w:r>
      <w:r w:rsidR="007B50C9" w:rsidRPr="00EB2151">
        <w:rPr>
          <w:rFonts w:ascii="Times New Roman" w:eastAsia="Times New Roman" w:hAnsi="Times New Roman" w:cs="Times New Roman"/>
          <w:spacing w:val="-4"/>
          <w:sz w:val="24"/>
          <w:szCs w:val="24"/>
        </w:rPr>
        <w:t xml:space="preserve"> and not allow for dividend payment. In addition, the subsidiary had entered into an interest rate swap agreement with the above local bank for totaling loan of Baht </w:t>
      </w:r>
      <w:r w:rsidR="00B16C13" w:rsidRPr="00B16C13">
        <w:rPr>
          <w:rFonts w:ascii="Times New Roman" w:eastAsia="Times New Roman" w:hAnsi="Times New Roman" w:cs="Angsana New"/>
          <w:spacing w:val="-4"/>
          <w:sz w:val="24"/>
          <w:szCs w:val="24"/>
        </w:rPr>
        <w:t>70</w:t>
      </w:r>
      <w:r w:rsidR="007B50C9" w:rsidRPr="00EB2151">
        <w:rPr>
          <w:rFonts w:ascii="Times New Roman" w:eastAsia="Times New Roman" w:hAnsi="Times New Roman" w:cs="Times New Roman"/>
          <w:spacing w:val="-4"/>
          <w:sz w:val="24"/>
          <w:szCs w:val="24"/>
        </w:rPr>
        <w:t xml:space="preserve"> million</w:t>
      </w:r>
      <w:r w:rsidR="007B50C9" w:rsidRPr="00EB2151">
        <w:rPr>
          <w:rFonts w:ascii="Times New Roman" w:eastAsia="Times New Roman" w:hAnsi="Times New Roman" w:cs="Times New Roman"/>
          <w:spacing w:val="-4"/>
          <w:sz w:val="24"/>
          <w:szCs w:val="24"/>
          <w:cs/>
        </w:rPr>
        <w:t xml:space="preserve"> </w:t>
      </w:r>
      <w:r w:rsidR="007B50C9" w:rsidRPr="00EB2151">
        <w:rPr>
          <w:rFonts w:ascii="Times New Roman" w:eastAsia="Times New Roman" w:hAnsi="Times New Roman" w:cs="Times New Roman"/>
          <w:spacing w:val="-4"/>
          <w:sz w:val="24"/>
          <w:szCs w:val="24"/>
        </w:rPr>
        <w:t>to hedge the volatility of interest rate by paying interest</w:t>
      </w:r>
      <w:r w:rsidR="007B50C9" w:rsidRPr="00EB2151">
        <w:rPr>
          <w:rFonts w:ascii="Times New Roman" w:eastAsia="Times New Roman" w:hAnsi="Times New Roman" w:cs="Times New Roman"/>
          <w:spacing w:val="-4"/>
          <w:sz w:val="24"/>
          <w:szCs w:val="24"/>
          <w:cs/>
        </w:rPr>
        <w:t xml:space="preserve"> </w:t>
      </w:r>
      <w:r w:rsidR="007B50C9" w:rsidRPr="00EB2151">
        <w:rPr>
          <w:rFonts w:ascii="Times New Roman" w:eastAsia="Times New Roman" w:hAnsi="Times New Roman" w:cs="Times New Roman"/>
          <w:spacing w:val="-4"/>
          <w:sz w:val="24"/>
          <w:szCs w:val="24"/>
        </w:rPr>
        <w:t xml:space="preserve">at floating rates as specified in the agreement in exchange for fixed rates. However, the agreement will come into force on February </w:t>
      </w:r>
      <w:r w:rsidR="00B16C13" w:rsidRPr="00B16C13">
        <w:rPr>
          <w:rFonts w:ascii="Times New Roman" w:eastAsia="Times New Roman" w:hAnsi="Times New Roman" w:cs="Angsana New"/>
          <w:spacing w:val="-4"/>
          <w:sz w:val="24"/>
          <w:szCs w:val="24"/>
        </w:rPr>
        <w:t>1</w:t>
      </w:r>
      <w:r w:rsidR="00A61FAB">
        <w:rPr>
          <w:rFonts w:ascii="Times New Roman" w:eastAsia="Times New Roman" w:hAnsi="Times New Roman" w:cs="Times New Roman"/>
          <w:spacing w:val="-4"/>
          <w:sz w:val="24"/>
          <w:szCs w:val="24"/>
        </w:rPr>
        <w:t xml:space="preserve">, </w:t>
      </w:r>
      <w:r w:rsidR="00B16C13" w:rsidRPr="00B16C13">
        <w:rPr>
          <w:rFonts w:ascii="Times New Roman" w:eastAsia="Times New Roman" w:hAnsi="Times New Roman" w:cs="Angsana New"/>
          <w:spacing w:val="-4"/>
          <w:sz w:val="24"/>
          <w:szCs w:val="24"/>
        </w:rPr>
        <w:t>2019</w:t>
      </w:r>
      <w:r w:rsidR="007B50C9" w:rsidRPr="00EB2151">
        <w:rPr>
          <w:rFonts w:ascii="Times New Roman" w:eastAsia="Times New Roman" w:hAnsi="Times New Roman" w:cs="Times New Roman"/>
          <w:spacing w:val="-4"/>
          <w:sz w:val="24"/>
          <w:szCs w:val="24"/>
        </w:rPr>
        <w:t xml:space="preserve">. As </w:t>
      </w:r>
      <w:r w:rsidR="007B50C9" w:rsidRPr="00F37763">
        <w:rPr>
          <w:rFonts w:ascii="Times New Roman" w:eastAsia="Times New Roman" w:hAnsi="Times New Roman" w:cs="Times New Roman"/>
          <w:sz w:val="24"/>
          <w:szCs w:val="24"/>
        </w:rPr>
        <w:t>at</w:t>
      </w:r>
      <w:r w:rsidRPr="00F37763">
        <w:rPr>
          <w:rFonts w:ascii="Times New Roman" w:eastAsia="Times New Roman" w:hAnsi="Times New Roman" w:cs="Times New Roman"/>
          <w:sz w:val="24"/>
          <w:szCs w:val="24"/>
        </w:rPr>
        <w:t xml:space="preserve"> </w:t>
      </w:r>
      <w:r w:rsidR="007B50C9" w:rsidRPr="00F37763">
        <w:rPr>
          <w:rFonts w:ascii="Times New Roman" w:eastAsia="Times New Roman" w:hAnsi="Times New Roman" w:cs="Times New Roman"/>
          <w:sz w:val="24"/>
          <w:szCs w:val="24"/>
        </w:rPr>
        <w:t xml:space="preserve">December </w:t>
      </w:r>
      <w:r w:rsidR="00B16C13" w:rsidRPr="00B16C13">
        <w:rPr>
          <w:rFonts w:ascii="Times New Roman" w:eastAsia="Times New Roman" w:hAnsi="Times New Roman" w:cs="Angsana New"/>
          <w:sz w:val="24"/>
          <w:szCs w:val="24"/>
        </w:rPr>
        <w:t>31</w:t>
      </w:r>
      <w:r w:rsidR="00A61FAB" w:rsidRPr="00F37763">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007B50C9" w:rsidRPr="00F37763">
        <w:rPr>
          <w:rFonts w:ascii="Times New Roman" w:eastAsia="Times New Roman" w:hAnsi="Times New Roman" w:cs="Times New Roman"/>
          <w:sz w:val="24"/>
          <w:szCs w:val="24"/>
        </w:rPr>
        <w:t xml:space="preserve">, the subsidiary had loan outstanding of Baht </w:t>
      </w:r>
      <w:r w:rsidR="00B16C13" w:rsidRPr="00B16C13">
        <w:rPr>
          <w:rFonts w:ascii="Times New Roman" w:eastAsia="Times New Roman" w:hAnsi="Times New Roman" w:cs="Angsana New"/>
          <w:sz w:val="24"/>
          <w:szCs w:val="24"/>
        </w:rPr>
        <w:t>101</w:t>
      </w:r>
      <w:r w:rsidR="000338C9">
        <w:rPr>
          <w:rFonts w:ascii="Times New Roman" w:eastAsia="Times New Roman" w:hAnsi="Times New Roman" w:cs="Times New Roman"/>
          <w:sz w:val="24"/>
          <w:szCs w:val="24"/>
        </w:rPr>
        <w:t xml:space="preserve"> million</w:t>
      </w:r>
      <w:r w:rsidR="00DE2394" w:rsidRPr="00F37763">
        <w:rPr>
          <w:rFonts w:ascii="Times New Roman" w:eastAsia="Times New Roman" w:hAnsi="Times New Roman" w:cs="Times New Roman"/>
          <w:sz w:val="24"/>
          <w:szCs w:val="24"/>
        </w:rPr>
        <w:t xml:space="preserve"> (</w:t>
      </w:r>
      <w:proofErr w:type="gramStart"/>
      <w:r w:rsidR="00B16C13" w:rsidRPr="00B16C13">
        <w:rPr>
          <w:rFonts w:ascii="Times New Roman" w:eastAsia="Times New Roman" w:hAnsi="Times New Roman" w:cs="Angsana New"/>
          <w:sz w:val="24"/>
          <w:szCs w:val="24"/>
        </w:rPr>
        <w:t>2018</w:t>
      </w:r>
      <w:r w:rsidR="00DE2394" w:rsidRPr="00F37763">
        <w:rPr>
          <w:rFonts w:ascii="Times New Roman" w:eastAsia="Times New Roman" w:hAnsi="Times New Roman" w:cs="Times New Roman"/>
          <w:sz w:val="24"/>
          <w:szCs w:val="24"/>
        </w:rPr>
        <w:t xml:space="preserve"> :</w:t>
      </w:r>
      <w:proofErr w:type="gramEnd"/>
      <w:r w:rsidR="00DE2394" w:rsidRPr="00F37763">
        <w:rPr>
          <w:rFonts w:ascii="Times New Roman" w:eastAsia="Times New Roman" w:hAnsi="Times New Roman" w:cs="Times New Roman"/>
          <w:sz w:val="24"/>
          <w:szCs w:val="24"/>
        </w:rPr>
        <w:t xml:space="preserve"> Baht </w:t>
      </w:r>
      <w:r w:rsidR="00B16C13" w:rsidRPr="00B16C13">
        <w:rPr>
          <w:rFonts w:ascii="Times New Roman" w:eastAsia="Times New Roman" w:hAnsi="Times New Roman" w:cs="Angsana New"/>
          <w:sz w:val="24"/>
          <w:szCs w:val="24"/>
        </w:rPr>
        <w:t>46</w:t>
      </w:r>
      <w:r w:rsidR="00DE2394" w:rsidRPr="00F37763">
        <w:rPr>
          <w:rFonts w:ascii="Times New Roman" w:eastAsia="Times New Roman" w:hAnsi="Times New Roman" w:cs="Times New Roman"/>
          <w:sz w:val="24"/>
          <w:szCs w:val="24"/>
        </w:rPr>
        <w:t xml:space="preserve"> million)</w:t>
      </w:r>
      <w:r w:rsidR="000338C9">
        <w:rPr>
          <w:rFonts w:ascii="Times New Roman" w:eastAsia="Times New Roman" w:hAnsi="Times New Roman" w:cs="Times New Roman"/>
          <w:sz w:val="24"/>
          <w:szCs w:val="24"/>
        </w:rPr>
        <w:t>.</w:t>
      </w:r>
    </w:p>
    <w:p w:rsidR="00DB54CD" w:rsidRDefault="00B16C13" w:rsidP="00587E17">
      <w:pPr>
        <w:tabs>
          <w:tab w:val="left" w:pos="720"/>
          <w:tab w:val="right" w:pos="7200"/>
          <w:tab w:val="right" w:pos="8540"/>
        </w:tabs>
        <w:spacing w:before="480" w:after="240"/>
        <w:ind w:left="547" w:hanging="547"/>
        <w:jc w:val="both"/>
        <w:rPr>
          <w:rFonts w:ascii="Times New Roman" w:eastAsia="Times New Roman" w:hAnsi="Times New Roman" w:cs="Times New Roman"/>
          <w:b/>
          <w:bCs/>
          <w:caps/>
          <w:sz w:val="22"/>
          <w:szCs w:val="22"/>
          <w:lang w:val="en-GB"/>
        </w:rPr>
      </w:pPr>
      <w:r w:rsidRPr="00B16C13">
        <w:rPr>
          <w:rFonts w:ascii="Times New Roman" w:eastAsia="Times New Roman" w:hAnsi="Times New Roman" w:cs="Angsana New"/>
          <w:b/>
          <w:bCs/>
          <w:caps/>
          <w:sz w:val="24"/>
          <w:szCs w:val="24"/>
        </w:rPr>
        <w:t>27</w:t>
      </w:r>
      <w:r w:rsidR="00DB54CD" w:rsidRPr="00826561">
        <w:rPr>
          <w:rFonts w:ascii="Times New Roman" w:eastAsia="Times New Roman" w:hAnsi="Times New Roman" w:cs="Times New Roman"/>
          <w:b/>
          <w:bCs/>
          <w:caps/>
          <w:sz w:val="24"/>
          <w:szCs w:val="24"/>
          <w:lang w:val="en-GB"/>
        </w:rPr>
        <w:t>.</w:t>
      </w:r>
      <w:r w:rsidR="00DB54CD" w:rsidRPr="00EB2151">
        <w:rPr>
          <w:rFonts w:ascii="Times New Roman" w:eastAsia="Times New Roman" w:hAnsi="Times New Roman" w:cs="Times New Roman"/>
          <w:b/>
          <w:bCs/>
          <w:caps/>
          <w:sz w:val="22"/>
          <w:szCs w:val="22"/>
          <w:lang w:val="en-GB"/>
        </w:rPr>
        <w:tab/>
      </w:r>
      <w:proofErr w:type="gramStart"/>
      <w:r w:rsidR="00DB54CD" w:rsidRPr="00EB2151">
        <w:rPr>
          <w:rFonts w:ascii="Times New Roman" w:eastAsia="Times New Roman" w:hAnsi="Times New Roman" w:cs="Times New Roman"/>
          <w:b/>
          <w:bCs/>
          <w:sz w:val="20"/>
          <w:szCs w:val="20"/>
          <w:lang w:val="en-GB"/>
        </w:rPr>
        <w:t>LIABILITIES  UNDER</w:t>
      </w:r>
      <w:proofErr w:type="gramEnd"/>
      <w:r w:rsidR="00DB54CD" w:rsidRPr="00EB2151">
        <w:rPr>
          <w:rFonts w:ascii="Times New Roman" w:eastAsia="Times New Roman" w:hAnsi="Times New Roman" w:cs="Times New Roman"/>
          <w:b/>
          <w:bCs/>
          <w:sz w:val="20"/>
          <w:szCs w:val="20"/>
          <w:lang w:val="en-GB"/>
        </w:rPr>
        <w:t xml:space="preserve">  FINANCE  LEASE  AGREEMENTS</w:t>
      </w:r>
      <w:r w:rsidR="00DB54CD" w:rsidRPr="00EB2151">
        <w:rPr>
          <w:rFonts w:ascii="Times New Roman" w:eastAsia="Times New Roman" w:hAnsi="Times New Roman" w:cs="Times New Roman"/>
          <w:b/>
          <w:bCs/>
          <w:caps/>
          <w:sz w:val="22"/>
          <w:szCs w:val="22"/>
          <w:lang w:val="en-GB"/>
        </w:rPr>
        <w:t xml:space="preserve"> </w:t>
      </w:r>
    </w:p>
    <w:p w:rsidR="00BE74DE" w:rsidRPr="00BE74DE" w:rsidRDefault="00BE74DE" w:rsidP="00BE74DE">
      <w:pPr>
        <w:spacing w:before="120" w:line="380" w:lineRule="exact"/>
        <w:ind w:left="547" w:hanging="7"/>
        <w:jc w:val="both"/>
        <w:rPr>
          <w:rFonts w:ascii="Times New Roman" w:eastAsia="Times New Roman" w:hAnsi="Times New Roman" w:cs="Times New Roman"/>
          <w:caps/>
          <w:sz w:val="24"/>
          <w:szCs w:val="24"/>
          <w:lang w:val="en-GB"/>
        </w:rPr>
      </w:pPr>
      <w:r>
        <w:rPr>
          <w:rFonts w:ascii="Times New Roman" w:eastAsia="Times New Roman" w:hAnsi="Times New Roman" w:cs="Times New Roman"/>
          <w:sz w:val="24"/>
          <w:szCs w:val="24"/>
          <w:lang w:val="en-GB"/>
        </w:rPr>
        <w:t xml:space="preserve">Liabilities under finance lease </w:t>
      </w:r>
      <w:r w:rsidR="009B6558">
        <w:rPr>
          <w:rFonts w:ascii="Times New Roman" w:eastAsia="Times New Roman" w:hAnsi="Times New Roman" w:cs="Times New Roman"/>
          <w:sz w:val="24"/>
          <w:szCs w:val="24"/>
          <w:lang w:val="en-GB"/>
        </w:rPr>
        <w:t xml:space="preserve">agreements </w:t>
      </w:r>
      <w:r>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Pr>
          <w:rFonts w:ascii="Times New Roman" w:eastAsia="Times New Roman" w:hAnsi="Times New Roman" w:cs="Times New Roman"/>
          <w:sz w:val="24"/>
          <w:szCs w:val="24"/>
          <w:lang w:val="en-GB"/>
        </w:rPr>
        <w:t xml:space="preserve"> are </w:t>
      </w:r>
      <w:r w:rsidR="009B6558">
        <w:rPr>
          <w:rFonts w:ascii="Times New Roman" w:eastAsia="Times New Roman" w:hAnsi="Times New Roman" w:cs="Times New Roman"/>
          <w:sz w:val="24"/>
          <w:szCs w:val="24"/>
          <w:lang w:val="en-GB"/>
        </w:rPr>
        <w:t>consist of the</w:t>
      </w:r>
      <w:r>
        <w:rPr>
          <w:rFonts w:ascii="Times New Roman" w:eastAsia="Times New Roman" w:hAnsi="Times New Roman" w:cs="Times New Roman"/>
          <w:sz w:val="24"/>
          <w:szCs w:val="24"/>
          <w:lang w:val="en-GB"/>
        </w:rPr>
        <w:t xml:space="preserve"> </w:t>
      </w:r>
      <w:r w:rsidR="009B6558">
        <w:rPr>
          <w:rFonts w:ascii="Times New Roman" w:eastAsia="Times New Roman" w:hAnsi="Times New Roman" w:cs="Times New Roman"/>
          <w:sz w:val="24"/>
          <w:szCs w:val="24"/>
          <w:lang w:val="en-GB"/>
        </w:rPr>
        <w:t>following</w:t>
      </w:r>
      <w:r>
        <w:rPr>
          <w:rFonts w:ascii="Times New Roman" w:eastAsia="Times New Roman" w:hAnsi="Times New Roman" w:cs="Times New Roman"/>
          <w:sz w:val="24"/>
          <w:szCs w:val="24"/>
          <w:lang w:val="en-GB"/>
        </w:rPr>
        <w:t>:</w:t>
      </w:r>
    </w:p>
    <w:p w:rsidR="00DB54CD" w:rsidRPr="00EB2151" w:rsidRDefault="00DB54CD" w:rsidP="00DB54CD">
      <w:pPr>
        <w:tabs>
          <w:tab w:val="left" w:pos="900"/>
          <w:tab w:val="left" w:pos="1440"/>
          <w:tab w:val="left" w:pos="1980"/>
          <w:tab w:val="left" w:pos="2160"/>
          <w:tab w:val="left" w:pos="5400"/>
          <w:tab w:val="right" w:pos="6660"/>
          <w:tab w:val="left" w:pos="7200"/>
          <w:tab w:val="right" w:pos="8460"/>
        </w:tabs>
        <w:spacing w:after="0" w:line="380" w:lineRule="exact"/>
        <w:ind w:left="360" w:hanging="36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bl>
      <w:tblPr>
        <w:tblW w:w="9086" w:type="dxa"/>
        <w:tblInd w:w="558" w:type="dxa"/>
        <w:tblLayout w:type="fixed"/>
        <w:tblLook w:val="0000" w:firstRow="0" w:lastRow="0" w:firstColumn="0" w:lastColumn="0" w:noHBand="0" w:noVBand="0"/>
      </w:tblPr>
      <w:tblGrid>
        <w:gridCol w:w="4302"/>
        <w:gridCol w:w="1196"/>
        <w:gridCol w:w="6"/>
        <w:gridCol w:w="1190"/>
        <w:gridCol w:w="1196"/>
        <w:gridCol w:w="1196"/>
      </w:tblGrid>
      <w:tr w:rsidR="00DB54CD" w:rsidRPr="00EB2151" w:rsidTr="00CA10AA">
        <w:trPr>
          <w:cantSplit/>
        </w:trPr>
        <w:tc>
          <w:tcPr>
            <w:tcW w:w="4302" w:type="dxa"/>
            <w:vAlign w:val="bottom"/>
          </w:tcPr>
          <w:p w:rsidR="00DB54CD" w:rsidRPr="00EB2151" w:rsidRDefault="00DB54CD" w:rsidP="00DB54CD">
            <w:pPr>
              <w:spacing w:after="0"/>
              <w:jc w:val="thaiDistribute"/>
              <w:rPr>
                <w:rFonts w:ascii="Times New Roman" w:eastAsia="Times New Roman" w:hAnsi="Times New Roman" w:cs="Times New Roman"/>
                <w:sz w:val="18"/>
                <w:szCs w:val="18"/>
                <w:lang w:val="en-GB"/>
              </w:rPr>
            </w:pPr>
          </w:p>
        </w:tc>
        <w:tc>
          <w:tcPr>
            <w:tcW w:w="2392" w:type="dxa"/>
            <w:gridSpan w:val="3"/>
            <w:vAlign w:val="bottom"/>
          </w:tcPr>
          <w:p w:rsidR="00DB54CD" w:rsidRPr="00EB2151" w:rsidRDefault="00DB54CD" w:rsidP="00CA10AA">
            <w:pPr>
              <w:spacing w:after="0"/>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392" w:type="dxa"/>
            <w:gridSpan w:val="2"/>
            <w:vAlign w:val="bottom"/>
          </w:tcPr>
          <w:p w:rsidR="00DB54CD" w:rsidRPr="00EB2151" w:rsidRDefault="00DB54CD" w:rsidP="00CA10AA">
            <w:pPr>
              <w:spacing w:after="0"/>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CA10AA">
        <w:trPr>
          <w:trHeight w:val="64"/>
        </w:trPr>
        <w:tc>
          <w:tcPr>
            <w:tcW w:w="4302" w:type="dxa"/>
            <w:vAlign w:val="bottom"/>
          </w:tcPr>
          <w:p w:rsidR="00DB54CD" w:rsidRPr="00EB2151" w:rsidRDefault="00DB54CD" w:rsidP="00DB54CD">
            <w:pPr>
              <w:spacing w:after="0"/>
              <w:jc w:val="thaiDistribute"/>
              <w:rPr>
                <w:rFonts w:ascii="Times New Roman" w:eastAsia="Times New Roman" w:hAnsi="Times New Roman" w:cs="Times New Roman"/>
                <w:sz w:val="18"/>
                <w:szCs w:val="18"/>
                <w:lang w:val="en-GB"/>
              </w:rPr>
            </w:pPr>
          </w:p>
        </w:tc>
        <w:tc>
          <w:tcPr>
            <w:tcW w:w="1196" w:type="dxa"/>
            <w:vAlign w:val="bottom"/>
          </w:tcPr>
          <w:p w:rsidR="00DB54CD" w:rsidRPr="00EB2151" w:rsidRDefault="00B16C13" w:rsidP="00DB54CD">
            <w:pPr>
              <w:spacing w:after="0"/>
              <w:ind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196" w:type="dxa"/>
            <w:gridSpan w:val="2"/>
            <w:vAlign w:val="bottom"/>
          </w:tcPr>
          <w:p w:rsidR="00DB54CD" w:rsidRPr="00EB2151" w:rsidRDefault="00B16C13" w:rsidP="00DB54CD">
            <w:pPr>
              <w:spacing w:after="0"/>
              <w:ind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196" w:type="dxa"/>
            <w:vAlign w:val="bottom"/>
          </w:tcPr>
          <w:p w:rsidR="00DB54CD" w:rsidRPr="00EB2151" w:rsidRDefault="00B16C13" w:rsidP="00DB54CD">
            <w:pPr>
              <w:spacing w:after="0"/>
              <w:ind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196" w:type="dxa"/>
            <w:vAlign w:val="bottom"/>
          </w:tcPr>
          <w:p w:rsidR="00DB54CD" w:rsidRPr="00EB2151" w:rsidRDefault="00B16C13" w:rsidP="00DB54CD">
            <w:pPr>
              <w:spacing w:after="0"/>
              <w:ind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2C06E5">
        <w:tc>
          <w:tcPr>
            <w:tcW w:w="4302" w:type="dxa"/>
            <w:vAlign w:val="bottom"/>
          </w:tcPr>
          <w:p w:rsidR="00DB54CD" w:rsidRPr="00EB2151" w:rsidRDefault="00DB54CD" w:rsidP="00DB54CD">
            <w:pPr>
              <w:tabs>
                <w:tab w:val="left" w:pos="900"/>
                <w:tab w:val="left" w:pos="1440"/>
                <w:tab w:val="left" w:pos="2160"/>
              </w:tabs>
              <w:spacing w:after="0"/>
              <w:ind w:left="162" w:right="-43"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Liabilities under finance lease agreements</w:t>
            </w:r>
          </w:p>
        </w:tc>
        <w:tc>
          <w:tcPr>
            <w:tcW w:w="1196" w:type="dxa"/>
            <w:shd w:val="clear" w:color="auto" w:fill="auto"/>
            <w:vAlign w:val="bottom"/>
          </w:tcPr>
          <w:p w:rsidR="00DB54CD" w:rsidRPr="00EB2151" w:rsidRDefault="00B16C13" w:rsidP="00DB54CD">
            <w:pP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158</w:t>
            </w:r>
          </w:p>
        </w:tc>
        <w:tc>
          <w:tcPr>
            <w:tcW w:w="1196" w:type="dxa"/>
            <w:gridSpan w:val="2"/>
            <w:vAlign w:val="bottom"/>
          </w:tcPr>
          <w:p w:rsidR="00DB54CD" w:rsidRPr="00EB2151" w:rsidRDefault="00B16C13" w:rsidP="00DB54CD">
            <w:pP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315</w:t>
            </w:r>
          </w:p>
        </w:tc>
        <w:tc>
          <w:tcPr>
            <w:tcW w:w="1196" w:type="dxa"/>
            <w:shd w:val="clear" w:color="auto" w:fill="auto"/>
            <w:vAlign w:val="bottom"/>
          </w:tcPr>
          <w:p w:rsidR="00DB54CD" w:rsidRPr="00EB2151" w:rsidRDefault="00CA10AA" w:rsidP="00DB54CD">
            <w:pPr>
              <w:tabs>
                <w:tab w:val="decimal" w:pos="912"/>
              </w:tabs>
              <w:spacing w:after="0"/>
              <w:ind w:left="14" w:right="-24"/>
              <w:jc w:val="thaiDistribute"/>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10,192</w:t>
            </w:r>
          </w:p>
        </w:tc>
        <w:tc>
          <w:tcPr>
            <w:tcW w:w="1196" w:type="dxa"/>
            <w:vAlign w:val="bottom"/>
          </w:tcPr>
          <w:p w:rsidR="00DB54CD" w:rsidRPr="00EB2151" w:rsidRDefault="00B16C13" w:rsidP="00DB54CD">
            <w:pPr>
              <w:tabs>
                <w:tab w:val="decimal" w:pos="912"/>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941</w:t>
            </w:r>
          </w:p>
        </w:tc>
      </w:tr>
      <w:tr w:rsidR="00DB54CD" w:rsidRPr="00EB2151" w:rsidTr="002C06E5">
        <w:tc>
          <w:tcPr>
            <w:tcW w:w="4302" w:type="dxa"/>
            <w:vAlign w:val="bottom"/>
          </w:tcPr>
          <w:p w:rsidR="00DB54CD" w:rsidRPr="00EB2151" w:rsidRDefault="00DB54CD" w:rsidP="00DB54CD">
            <w:pPr>
              <w:tabs>
                <w:tab w:val="left" w:pos="900"/>
                <w:tab w:val="left" w:pos="1440"/>
                <w:tab w:val="left" w:pos="2160"/>
              </w:tabs>
              <w:spacing w:after="0"/>
              <w:ind w:left="162" w:right="-43" w:hanging="180"/>
              <w:rPr>
                <w:rFonts w:ascii="Times New Roman" w:eastAsia="Times New Roman" w:hAnsi="Times New Roman" w:cs="Times New Roman"/>
                <w:sz w:val="18"/>
                <w:szCs w:val="18"/>
                <w:lang w:val="en-GB"/>
              </w:rPr>
            </w:pPr>
            <w:r w:rsidRPr="00292C0E">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Deferred interest expenses</w:t>
            </w:r>
          </w:p>
        </w:tc>
        <w:tc>
          <w:tcPr>
            <w:tcW w:w="1196" w:type="dxa"/>
            <w:shd w:val="clear" w:color="auto" w:fill="auto"/>
            <w:vAlign w:val="bottom"/>
          </w:tcPr>
          <w:p w:rsidR="00DB54CD" w:rsidRPr="00EB2151" w:rsidRDefault="00F3155E" w:rsidP="00DB54CD">
            <w:pPr>
              <w:pBdr>
                <w:bottom w:val="sing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670</w:t>
            </w:r>
            <w:r w:rsidRPr="00EB2151">
              <w:rPr>
                <w:rFonts w:ascii="Times New Roman" w:eastAsia="Times New Roman" w:hAnsi="Times New Roman" w:cs="Times New Roman"/>
                <w:sz w:val="18"/>
                <w:szCs w:val="18"/>
                <w:lang w:val="en-GB"/>
              </w:rPr>
              <w:t>)</w:t>
            </w:r>
          </w:p>
        </w:tc>
        <w:tc>
          <w:tcPr>
            <w:tcW w:w="1196" w:type="dxa"/>
            <w:gridSpan w:val="2"/>
            <w:vAlign w:val="bottom"/>
          </w:tcPr>
          <w:p w:rsidR="00DB54CD" w:rsidRPr="00EB2151" w:rsidRDefault="00DB54CD" w:rsidP="00DB54CD">
            <w:pPr>
              <w:pBdr>
                <w:bottom w:val="sing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381</w:t>
            </w:r>
            <w:r w:rsidRPr="00EB2151">
              <w:rPr>
                <w:rFonts w:ascii="Times New Roman" w:eastAsia="Times New Roman" w:hAnsi="Times New Roman" w:cs="Times New Roman"/>
                <w:sz w:val="18"/>
                <w:szCs w:val="18"/>
                <w:lang w:val="en-GB"/>
              </w:rPr>
              <w:t>)</w:t>
            </w:r>
          </w:p>
        </w:tc>
        <w:tc>
          <w:tcPr>
            <w:tcW w:w="1196" w:type="dxa"/>
            <w:shd w:val="clear" w:color="auto" w:fill="auto"/>
            <w:vAlign w:val="bottom"/>
          </w:tcPr>
          <w:p w:rsidR="00DB54CD" w:rsidRPr="00EB2151" w:rsidRDefault="00C00277" w:rsidP="00DB54CD">
            <w:pPr>
              <w:pBdr>
                <w:bottom w:val="single" w:sz="4" w:space="1" w:color="auto"/>
              </w:pBdr>
              <w:tabs>
                <w:tab w:val="decimal" w:pos="912"/>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CA10AA">
              <w:rPr>
                <w:rFonts w:ascii="Times New Roman" w:eastAsia="Times New Roman" w:hAnsi="Times New Roman" w:cs="Angsana New"/>
                <w:sz w:val="18"/>
                <w:szCs w:val="18"/>
              </w:rPr>
              <w:t>573</w:t>
            </w:r>
            <w:r w:rsidRPr="00EB2151">
              <w:rPr>
                <w:rFonts w:ascii="Times New Roman" w:eastAsia="Times New Roman" w:hAnsi="Times New Roman" w:cs="Times New Roman"/>
                <w:sz w:val="18"/>
                <w:szCs w:val="18"/>
                <w:lang w:val="en-GB"/>
              </w:rPr>
              <w:t>)</w:t>
            </w:r>
          </w:p>
        </w:tc>
        <w:tc>
          <w:tcPr>
            <w:tcW w:w="1196" w:type="dxa"/>
            <w:vAlign w:val="bottom"/>
          </w:tcPr>
          <w:p w:rsidR="00DB54CD" w:rsidRPr="00EB2151" w:rsidRDefault="00DB54CD" w:rsidP="00DB54CD">
            <w:pPr>
              <w:pBdr>
                <w:bottom w:val="single" w:sz="4" w:space="1" w:color="auto"/>
              </w:pBdr>
              <w:tabs>
                <w:tab w:val="decimal" w:pos="912"/>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251</w:t>
            </w:r>
            <w:r w:rsidRPr="00EB2151">
              <w:rPr>
                <w:rFonts w:ascii="Times New Roman" w:eastAsia="Times New Roman" w:hAnsi="Times New Roman" w:cs="Times New Roman"/>
                <w:sz w:val="18"/>
                <w:szCs w:val="18"/>
                <w:lang w:val="en-GB"/>
              </w:rPr>
              <w:t>)</w:t>
            </w:r>
          </w:p>
        </w:tc>
      </w:tr>
      <w:tr w:rsidR="00DB54CD" w:rsidRPr="00EB2151" w:rsidTr="002C06E5">
        <w:tc>
          <w:tcPr>
            <w:tcW w:w="4302" w:type="dxa"/>
            <w:vAlign w:val="bottom"/>
          </w:tcPr>
          <w:p w:rsidR="00DB54CD" w:rsidRPr="00EB2151" w:rsidRDefault="00DB54CD" w:rsidP="00DB54CD">
            <w:pPr>
              <w:tabs>
                <w:tab w:val="left" w:pos="900"/>
                <w:tab w:val="left" w:pos="1440"/>
                <w:tab w:val="left" w:pos="2160"/>
              </w:tabs>
              <w:spacing w:after="0"/>
              <w:ind w:left="162" w:right="-43"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96" w:type="dxa"/>
            <w:shd w:val="clear" w:color="auto" w:fill="auto"/>
            <w:vAlign w:val="bottom"/>
          </w:tcPr>
          <w:p w:rsidR="00DB54CD" w:rsidRPr="00EB2151" w:rsidRDefault="00B16C13" w:rsidP="00DB54CD">
            <w:pP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w:t>
            </w:r>
            <w:r w:rsidR="003A2C4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488</w:t>
            </w:r>
          </w:p>
        </w:tc>
        <w:tc>
          <w:tcPr>
            <w:tcW w:w="1196" w:type="dxa"/>
            <w:gridSpan w:val="2"/>
            <w:vAlign w:val="bottom"/>
          </w:tcPr>
          <w:p w:rsidR="00DB54CD" w:rsidRPr="00EB2151" w:rsidRDefault="00B16C13" w:rsidP="00DB54CD">
            <w:pP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934</w:t>
            </w:r>
          </w:p>
        </w:tc>
        <w:tc>
          <w:tcPr>
            <w:tcW w:w="1196" w:type="dxa"/>
            <w:vAlign w:val="bottom"/>
          </w:tcPr>
          <w:p w:rsidR="00DB54CD" w:rsidRPr="00EB2151" w:rsidRDefault="00B16C13" w:rsidP="00DB54CD">
            <w:pPr>
              <w:tabs>
                <w:tab w:val="decimal" w:pos="912"/>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3A2C4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619</w:t>
            </w:r>
          </w:p>
        </w:tc>
        <w:tc>
          <w:tcPr>
            <w:tcW w:w="1196" w:type="dxa"/>
            <w:vAlign w:val="bottom"/>
          </w:tcPr>
          <w:p w:rsidR="00DB54CD" w:rsidRPr="00EB2151" w:rsidRDefault="00B16C13" w:rsidP="00DB54CD">
            <w:pPr>
              <w:tabs>
                <w:tab w:val="decimal" w:pos="912"/>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690</w:t>
            </w:r>
          </w:p>
        </w:tc>
      </w:tr>
      <w:tr w:rsidR="00DB54CD" w:rsidRPr="00EB2151" w:rsidTr="002C06E5">
        <w:tc>
          <w:tcPr>
            <w:tcW w:w="4302" w:type="dxa"/>
            <w:vAlign w:val="bottom"/>
          </w:tcPr>
          <w:p w:rsidR="00DB54CD" w:rsidRPr="00EB2151" w:rsidRDefault="00DB54CD" w:rsidP="00CC0D61">
            <w:pPr>
              <w:tabs>
                <w:tab w:val="left" w:pos="900"/>
                <w:tab w:val="left" w:pos="1440"/>
                <w:tab w:val="left" w:pos="2160"/>
              </w:tabs>
              <w:spacing w:after="0"/>
              <w:ind w:left="162" w:right="-43" w:hanging="180"/>
              <w:rPr>
                <w:rFonts w:ascii="Times New Roman" w:eastAsia="Times New Roman" w:hAnsi="Times New Roman" w:cs="Times New Roman"/>
                <w:sz w:val="18"/>
                <w:szCs w:val="18"/>
                <w:lang w:val="en-GB"/>
              </w:rPr>
            </w:pPr>
            <w:r w:rsidRPr="00292C0E">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xml:space="preserve">: </w:t>
            </w:r>
            <w:r w:rsidR="00CC0D61">
              <w:rPr>
                <w:rFonts w:ascii="Times New Roman" w:eastAsia="Times New Roman" w:hAnsi="Times New Roman" w:cs="Times New Roman"/>
                <w:sz w:val="18"/>
                <w:szCs w:val="18"/>
                <w:lang w:val="en-GB"/>
              </w:rPr>
              <w:t>Current po</w:t>
            </w:r>
            <w:r w:rsidR="00B73327">
              <w:rPr>
                <w:rFonts w:ascii="Times New Roman" w:eastAsia="Times New Roman" w:hAnsi="Times New Roman" w:cs="Times New Roman"/>
                <w:sz w:val="18"/>
                <w:szCs w:val="18"/>
                <w:lang w:val="en-GB"/>
              </w:rPr>
              <w:t>rtion</w:t>
            </w:r>
            <w:r w:rsidRPr="00EB2151">
              <w:rPr>
                <w:rFonts w:ascii="Times New Roman" w:eastAsia="Times New Roman" w:hAnsi="Times New Roman" w:cs="Times New Roman"/>
                <w:sz w:val="18"/>
                <w:szCs w:val="18"/>
                <w:lang w:val="en-GB"/>
              </w:rPr>
              <w:t xml:space="preserve"> </w:t>
            </w:r>
          </w:p>
        </w:tc>
        <w:tc>
          <w:tcPr>
            <w:tcW w:w="1196" w:type="dxa"/>
            <w:shd w:val="clear" w:color="auto" w:fill="auto"/>
            <w:vAlign w:val="bottom"/>
          </w:tcPr>
          <w:p w:rsidR="00DB54CD" w:rsidRPr="00EB2151" w:rsidRDefault="00F3155E" w:rsidP="00DB54CD">
            <w:pPr>
              <w:pBdr>
                <w:bottom w:val="sing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797</w:t>
            </w:r>
            <w:r w:rsidRPr="00EB2151">
              <w:rPr>
                <w:rFonts w:ascii="Times New Roman" w:eastAsia="Times New Roman" w:hAnsi="Times New Roman" w:cs="Times New Roman"/>
                <w:sz w:val="18"/>
                <w:szCs w:val="18"/>
                <w:lang w:val="en-GB"/>
              </w:rPr>
              <w:t>)</w:t>
            </w:r>
          </w:p>
        </w:tc>
        <w:tc>
          <w:tcPr>
            <w:tcW w:w="1196" w:type="dxa"/>
            <w:gridSpan w:val="2"/>
            <w:vAlign w:val="bottom"/>
          </w:tcPr>
          <w:p w:rsidR="00DB54CD" w:rsidRPr="00EB2151" w:rsidRDefault="00DB54CD" w:rsidP="00DB54CD">
            <w:pPr>
              <w:pBdr>
                <w:bottom w:val="sing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036</w:t>
            </w:r>
            <w:r w:rsidRPr="00EB2151">
              <w:rPr>
                <w:rFonts w:ascii="Times New Roman" w:eastAsia="Times New Roman" w:hAnsi="Times New Roman" w:cs="Times New Roman"/>
                <w:sz w:val="18"/>
                <w:szCs w:val="18"/>
                <w:lang w:val="en-GB"/>
              </w:rPr>
              <w:t>)</w:t>
            </w:r>
          </w:p>
        </w:tc>
        <w:tc>
          <w:tcPr>
            <w:tcW w:w="1196" w:type="dxa"/>
            <w:vAlign w:val="bottom"/>
          </w:tcPr>
          <w:p w:rsidR="00DB54CD" w:rsidRPr="00EB2151" w:rsidRDefault="00DB54CD" w:rsidP="00D44993">
            <w:pPr>
              <w:pBdr>
                <w:bottom w:val="single" w:sz="4" w:space="1" w:color="auto"/>
              </w:pBdr>
              <w:tabs>
                <w:tab w:val="decimal" w:pos="912"/>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472</w:t>
            </w:r>
            <w:r w:rsidRPr="00EB2151">
              <w:rPr>
                <w:rFonts w:ascii="Times New Roman" w:eastAsia="Times New Roman" w:hAnsi="Times New Roman" w:cs="Times New Roman"/>
                <w:sz w:val="18"/>
                <w:szCs w:val="18"/>
                <w:lang w:val="en-GB"/>
              </w:rPr>
              <w:t>)</w:t>
            </w:r>
          </w:p>
        </w:tc>
        <w:tc>
          <w:tcPr>
            <w:tcW w:w="1196" w:type="dxa"/>
            <w:vAlign w:val="bottom"/>
          </w:tcPr>
          <w:p w:rsidR="00DB54CD" w:rsidRPr="00EB2151" w:rsidRDefault="00DB54CD" w:rsidP="00DB54CD">
            <w:pPr>
              <w:pBdr>
                <w:bottom w:val="single" w:sz="4" w:space="1" w:color="auto"/>
              </w:pBdr>
              <w:tabs>
                <w:tab w:val="decimal" w:pos="912"/>
              </w:tabs>
              <w:spacing w:after="0"/>
              <w:ind w:left="14" w:right="-24"/>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733</w:t>
            </w:r>
            <w:r w:rsidRPr="00EB2151">
              <w:rPr>
                <w:rFonts w:ascii="Times New Roman" w:eastAsia="Times New Roman" w:hAnsi="Times New Roman" w:cs="Times New Roman"/>
                <w:sz w:val="18"/>
                <w:szCs w:val="18"/>
                <w:lang w:val="en-GB"/>
              </w:rPr>
              <w:t>)</w:t>
            </w:r>
          </w:p>
        </w:tc>
      </w:tr>
      <w:tr w:rsidR="00DB54CD" w:rsidRPr="00EB2151" w:rsidTr="002C06E5">
        <w:tc>
          <w:tcPr>
            <w:tcW w:w="4302" w:type="dxa"/>
            <w:vAlign w:val="bottom"/>
          </w:tcPr>
          <w:p w:rsidR="002C06E5" w:rsidRDefault="00DB54CD" w:rsidP="00DB54CD">
            <w:pPr>
              <w:tabs>
                <w:tab w:val="left" w:pos="900"/>
                <w:tab w:val="left" w:pos="1440"/>
                <w:tab w:val="left" w:pos="2160"/>
              </w:tabs>
              <w:spacing w:after="0"/>
              <w:ind w:left="162" w:right="-140" w:hanging="18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Liabilities under finance lease agreements - net of </w:t>
            </w:r>
          </w:p>
          <w:p w:rsidR="00DB54CD" w:rsidRPr="00EB2151" w:rsidRDefault="00DB54CD" w:rsidP="002C06E5">
            <w:pPr>
              <w:tabs>
                <w:tab w:val="left" w:pos="900"/>
                <w:tab w:val="left" w:pos="1440"/>
                <w:tab w:val="left" w:pos="2160"/>
              </w:tabs>
              <w:spacing w:after="0"/>
              <w:ind w:left="162" w:right="-140" w:hanging="17"/>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current portion</w:t>
            </w:r>
          </w:p>
        </w:tc>
        <w:tc>
          <w:tcPr>
            <w:tcW w:w="1202" w:type="dxa"/>
            <w:gridSpan w:val="2"/>
            <w:shd w:val="clear" w:color="auto" w:fill="auto"/>
            <w:vAlign w:val="bottom"/>
          </w:tcPr>
          <w:p w:rsidR="00DB54CD" w:rsidRPr="00EB2151" w:rsidRDefault="00B16C13" w:rsidP="00280EF0">
            <w:pPr>
              <w:pBdr>
                <w:bottom w:val="doub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691</w:t>
            </w:r>
          </w:p>
        </w:tc>
        <w:tc>
          <w:tcPr>
            <w:tcW w:w="1190" w:type="dxa"/>
            <w:vAlign w:val="bottom"/>
          </w:tcPr>
          <w:p w:rsidR="00DB54CD" w:rsidRPr="00EB2151" w:rsidRDefault="00B16C13" w:rsidP="00DB54CD">
            <w:pPr>
              <w:pBdr>
                <w:bottom w:val="double" w:sz="4" w:space="1" w:color="auto"/>
              </w:pBdr>
              <w:tabs>
                <w:tab w:val="decimal" w:pos="914"/>
              </w:tabs>
              <w:spacing w:after="0"/>
              <w:ind w:left="14" w:right="-24"/>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898</w:t>
            </w:r>
          </w:p>
        </w:tc>
        <w:tc>
          <w:tcPr>
            <w:tcW w:w="1196" w:type="dxa"/>
            <w:vAlign w:val="bottom"/>
          </w:tcPr>
          <w:p w:rsidR="00DB54CD" w:rsidRPr="00EB2151" w:rsidRDefault="00B16C13" w:rsidP="00D44993">
            <w:pPr>
              <w:pBdr>
                <w:bottom w:val="double" w:sz="4" w:space="1" w:color="auto"/>
              </w:pBdr>
              <w:tabs>
                <w:tab w:val="decimal" w:pos="912"/>
              </w:tabs>
              <w:spacing w:after="0"/>
              <w:ind w:left="14" w:right="-24"/>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7</w:t>
            </w:r>
            <w:r w:rsidR="002B57D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147</w:t>
            </w:r>
          </w:p>
        </w:tc>
        <w:tc>
          <w:tcPr>
            <w:tcW w:w="1196" w:type="dxa"/>
            <w:vAlign w:val="bottom"/>
          </w:tcPr>
          <w:p w:rsidR="00DB54CD" w:rsidRPr="00EB2151" w:rsidRDefault="00B16C13" w:rsidP="00DB54CD">
            <w:pPr>
              <w:pBdr>
                <w:bottom w:val="double" w:sz="4" w:space="1" w:color="auto"/>
              </w:pBdr>
              <w:tabs>
                <w:tab w:val="decimal" w:pos="912"/>
              </w:tabs>
              <w:spacing w:after="0"/>
              <w:ind w:left="14" w:right="-24"/>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957</w:t>
            </w:r>
          </w:p>
        </w:tc>
      </w:tr>
    </w:tbl>
    <w:p w:rsidR="00587E17" w:rsidRDefault="00587E17" w:rsidP="001F6206">
      <w:pPr>
        <w:tabs>
          <w:tab w:val="left" w:pos="720"/>
          <w:tab w:val="left" w:pos="2160"/>
          <w:tab w:val="right" w:pos="7200"/>
          <w:tab w:val="right" w:pos="8540"/>
        </w:tabs>
        <w:spacing w:before="120" w:after="240"/>
        <w:ind w:left="547"/>
        <w:jc w:val="both"/>
        <w:rPr>
          <w:rFonts w:ascii="Times New Roman" w:eastAsia="Times New Roman" w:hAnsi="Times New Roman" w:cs="Times New Roman"/>
          <w:sz w:val="24"/>
          <w:szCs w:val="24"/>
          <w:lang w:val="en-GB"/>
        </w:rPr>
      </w:pPr>
    </w:p>
    <w:p w:rsidR="00587E17" w:rsidRDefault="00587E17">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rsidR="00DB54CD" w:rsidRPr="00EB2151" w:rsidRDefault="00DB54CD" w:rsidP="001F6206">
      <w:pPr>
        <w:tabs>
          <w:tab w:val="left" w:pos="720"/>
          <w:tab w:val="left" w:pos="2160"/>
          <w:tab w:val="right" w:pos="7200"/>
          <w:tab w:val="right" w:pos="8540"/>
        </w:tabs>
        <w:spacing w:before="120" w:after="240"/>
        <w:ind w:left="547"/>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lastRenderedPageBreak/>
        <w:t xml:space="preserve">The Company and its subsidiaries entered into the finance lease agreements with leasing companies for rental of motor vehicles for use in their operations, whereby they are committed to pay rental on a monthly basis. The terms of the agreements are generally between </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5</w:t>
      </w:r>
      <w:r w:rsidRPr="00EB2151">
        <w:rPr>
          <w:rFonts w:ascii="Times New Roman" w:eastAsia="Times New Roman" w:hAnsi="Times New Roman" w:cs="Times New Roman"/>
          <w:sz w:val="24"/>
          <w:szCs w:val="24"/>
          <w:lang w:val="en-GB"/>
        </w:rPr>
        <w:t xml:space="preserve"> years. </w:t>
      </w:r>
    </w:p>
    <w:p w:rsidR="00DB54CD" w:rsidRPr="00EB2151" w:rsidRDefault="00DB54CD" w:rsidP="006C152A">
      <w:pPr>
        <w:tabs>
          <w:tab w:val="left" w:pos="2160"/>
          <w:tab w:val="right" w:pos="7200"/>
          <w:tab w:val="right" w:pos="8540"/>
        </w:tabs>
        <w:spacing w:after="0"/>
        <w:ind w:left="547"/>
        <w:jc w:val="thaiDistribute"/>
        <w:rPr>
          <w:rFonts w:ascii="Times New Roman" w:eastAsia="Times New Roman" w:hAnsi="Times New Roman" w:cs="Times New Roman"/>
          <w:sz w:val="24"/>
          <w:szCs w:val="24"/>
          <w:lang w:val="en-GB" w:eastAsia="x-none"/>
        </w:rPr>
      </w:pPr>
      <w:r w:rsidRPr="00EB2151">
        <w:rPr>
          <w:rFonts w:ascii="Times New Roman" w:eastAsia="Times New Roman" w:hAnsi="Times New Roman" w:cs="Times New Roman"/>
          <w:sz w:val="24"/>
          <w:szCs w:val="24"/>
          <w:lang w:val="en-GB" w:eastAsia="x-none"/>
        </w:rPr>
        <w:t>Future minimum lease payments required under the finance lease agreements were as</w:t>
      </w:r>
      <w:r w:rsidR="006C152A">
        <w:rPr>
          <w:rFonts w:ascii="Times New Roman" w:eastAsia="Times New Roman" w:hAnsi="Times New Roman" w:cs="Times New Roman"/>
          <w:sz w:val="24"/>
          <w:szCs w:val="24"/>
          <w:lang w:val="en-GB" w:eastAsia="x-none"/>
        </w:rPr>
        <w:t xml:space="preserve"> at December </w:t>
      </w:r>
      <w:r w:rsidR="00B16C13" w:rsidRPr="00B16C13">
        <w:rPr>
          <w:rFonts w:ascii="Times New Roman" w:eastAsia="Times New Roman" w:hAnsi="Times New Roman" w:cs="Angsana New"/>
          <w:sz w:val="24"/>
          <w:szCs w:val="24"/>
          <w:lang w:eastAsia="x-none"/>
        </w:rPr>
        <w:t>31</w:t>
      </w:r>
      <w:r w:rsidR="006C152A">
        <w:rPr>
          <w:rFonts w:ascii="Times New Roman" w:eastAsia="Times New Roman" w:hAnsi="Times New Roman" w:cs="Times New Roman"/>
          <w:sz w:val="24"/>
          <w:szCs w:val="24"/>
          <w:lang w:val="en-GB" w:eastAsia="x-none"/>
        </w:rPr>
        <w:t xml:space="preserve">, </w:t>
      </w:r>
      <w:r w:rsidR="00B16C13" w:rsidRPr="00B16C13">
        <w:rPr>
          <w:rFonts w:ascii="Times New Roman" w:eastAsia="Times New Roman" w:hAnsi="Times New Roman" w:cs="Angsana New"/>
          <w:sz w:val="24"/>
          <w:szCs w:val="24"/>
          <w:lang w:eastAsia="x-none"/>
        </w:rPr>
        <w:t>2019</w:t>
      </w:r>
      <w:r w:rsidR="006C152A">
        <w:rPr>
          <w:rFonts w:ascii="Times New Roman" w:eastAsia="Times New Roman" w:hAnsi="Times New Roman" w:cs="Times New Roman"/>
          <w:sz w:val="24"/>
          <w:szCs w:val="24"/>
          <w:lang w:val="en-GB" w:eastAsia="x-none"/>
        </w:rPr>
        <w:t xml:space="preserve"> and </w:t>
      </w:r>
      <w:r w:rsidR="00B16C13" w:rsidRPr="00B16C13">
        <w:rPr>
          <w:rFonts w:ascii="Times New Roman" w:eastAsia="Times New Roman" w:hAnsi="Times New Roman" w:cs="Angsana New"/>
          <w:sz w:val="24"/>
          <w:szCs w:val="24"/>
          <w:lang w:eastAsia="x-none"/>
        </w:rPr>
        <w:t>2018</w:t>
      </w:r>
      <w:r w:rsidR="006C152A">
        <w:rPr>
          <w:rFonts w:ascii="Times New Roman" w:eastAsia="Times New Roman" w:hAnsi="Times New Roman" w:cs="Times New Roman"/>
          <w:sz w:val="24"/>
          <w:szCs w:val="24"/>
          <w:lang w:val="en-GB" w:eastAsia="x-none"/>
        </w:rPr>
        <w:t xml:space="preserve"> as</w:t>
      </w:r>
      <w:r w:rsidRPr="00EB2151">
        <w:rPr>
          <w:rFonts w:ascii="Times New Roman" w:eastAsia="Times New Roman" w:hAnsi="Times New Roman" w:cs="Times New Roman"/>
          <w:sz w:val="24"/>
          <w:szCs w:val="24"/>
          <w:lang w:val="en-GB" w:eastAsia="x-none"/>
        </w:rPr>
        <w:t xml:space="preserve"> follows:</w:t>
      </w:r>
    </w:p>
    <w:p w:rsidR="00DB54CD" w:rsidRPr="00EB2151" w:rsidRDefault="00DB54CD" w:rsidP="001F6206">
      <w:pPr>
        <w:spacing w:after="0" w:line="380" w:lineRule="exact"/>
        <w:ind w:right="-297"/>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bl>
      <w:tblPr>
        <w:tblW w:w="9078" w:type="dxa"/>
        <w:tblInd w:w="558" w:type="dxa"/>
        <w:tblLayout w:type="fixed"/>
        <w:tblLook w:val="01E0" w:firstRow="1" w:lastRow="1" w:firstColumn="1" w:lastColumn="1" w:noHBand="0" w:noVBand="0"/>
      </w:tblPr>
      <w:tblGrid>
        <w:gridCol w:w="2970"/>
        <w:gridCol w:w="1008"/>
        <w:gridCol w:w="1008"/>
        <w:gridCol w:w="1032"/>
        <w:gridCol w:w="1008"/>
        <w:gridCol w:w="1008"/>
        <w:gridCol w:w="1044"/>
      </w:tblGrid>
      <w:tr w:rsidR="00DB54CD" w:rsidRPr="00EB2151" w:rsidTr="00CA10AA">
        <w:tc>
          <w:tcPr>
            <w:tcW w:w="2970" w:type="dxa"/>
            <w:vAlign w:val="bottom"/>
          </w:tcPr>
          <w:p w:rsidR="00DB54CD" w:rsidRPr="00EB2151" w:rsidRDefault="00DB54CD" w:rsidP="001F6206">
            <w:pPr>
              <w:spacing w:after="0" w:line="240" w:lineRule="exact"/>
              <w:jc w:val="center"/>
              <w:rPr>
                <w:rFonts w:ascii="Times New Roman" w:eastAsia="Times New Roman" w:hAnsi="Times New Roman" w:cs="Times New Roman"/>
                <w:sz w:val="18"/>
                <w:szCs w:val="18"/>
                <w:lang w:val="en-GB"/>
              </w:rPr>
            </w:pPr>
          </w:p>
        </w:tc>
        <w:tc>
          <w:tcPr>
            <w:tcW w:w="6108" w:type="dxa"/>
            <w:gridSpan w:val="6"/>
            <w:vAlign w:val="bottom"/>
          </w:tcPr>
          <w:p w:rsidR="00DB54CD" w:rsidRPr="00EB2151" w:rsidRDefault="00DB54CD" w:rsidP="00CA10AA">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2"/>
              <w:jc w:val="center"/>
              <w:rPr>
                <w:rFonts w:ascii="Times New Roman" w:eastAsia="Times New Roman" w:hAnsi="Times New Roman" w:cs="Times New Roman"/>
                <w:b/>
                <w:bCs/>
                <w:spacing w:val="-2"/>
                <w:sz w:val="18"/>
                <w:szCs w:val="18"/>
                <w:cs/>
                <w:lang w:val="th-TH" w:eastAsia="x-none"/>
              </w:rPr>
            </w:pPr>
            <w:r w:rsidRPr="00EB2151">
              <w:rPr>
                <w:rFonts w:ascii="Times New Roman" w:eastAsia="Times New Roman" w:hAnsi="Times New Roman" w:cs="Times New Roman"/>
                <w:b/>
                <w:bCs/>
                <w:spacing w:val="-2"/>
                <w:sz w:val="18"/>
                <w:szCs w:val="18"/>
                <w:cs/>
                <w:lang w:val="th-TH" w:eastAsia="x-none"/>
              </w:rPr>
              <w:t xml:space="preserve">Consolidated </w:t>
            </w:r>
            <w:proofErr w:type="spellStart"/>
            <w:r w:rsidRPr="00EB2151">
              <w:rPr>
                <w:rFonts w:ascii="Times New Roman" w:eastAsia="Times New Roman" w:hAnsi="Times New Roman" w:cs="Times New Roman"/>
                <w:b/>
                <w:bCs/>
                <w:spacing w:val="-2"/>
                <w:sz w:val="18"/>
                <w:szCs w:val="18"/>
                <w:cs/>
                <w:lang w:val="th-TH" w:eastAsia="x-none"/>
              </w:rPr>
              <w:t>financial</w:t>
            </w:r>
            <w:proofErr w:type="spellEnd"/>
            <w:r w:rsidRPr="00EB2151">
              <w:rPr>
                <w:rFonts w:ascii="Times New Roman" w:eastAsia="Times New Roman" w:hAnsi="Times New Roman" w:cs="Times New Roman"/>
                <w:b/>
                <w:bCs/>
                <w:spacing w:val="-2"/>
                <w:sz w:val="18"/>
                <w:szCs w:val="18"/>
                <w:cs/>
                <w:lang w:val="th-TH" w:eastAsia="x-none"/>
              </w:rPr>
              <w:t xml:space="preserve"> </w:t>
            </w:r>
            <w:proofErr w:type="spellStart"/>
            <w:r w:rsidRPr="00EB2151">
              <w:rPr>
                <w:rFonts w:ascii="Times New Roman" w:eastAsia="Times New Roman" w:hAnsi="Times New Roman" w:cs="Times New Roman"/>
                <w:b/>
                <w:bCs/>
                <w:spacing w:val="-2"/>
                <w:sz w:val="18"/>
                <w:szCs w:val="18"/>
                <w:cs/>
                <w:lang w:val="th-TH" w:eastAsia="x-none"/>
              </w:rPr>
              <w:t>statements</w:t>
            </w:r>
            <w:proofErr w:type="spellEnd"/>
          </w:p>
        </w:tc>
      </w:tr>
      <w:tr w:rsidR="00DB54CD" w:rsidRPr="00EB2151" w:rsidTr="00CA10AA">
        <w:tc>
          <w:tcPr>
            <w:tcW w:w="2970" w:type="dxa"/>
            <w:vAlign w:val="bottom"/>
          </w:tcPr>
          <w:p w:rsidR="00DB54CD" w:rsidRPr="00EB2151" w:rsidRDefault="00DB54CD" w:rsidP="001F6206">
            <w:pPr>
              <w:spacing w:after="0" w:line="240" w:lineRule="exact"/>
              <w:jc w:val="center"/>
              <w:rPr>
                <w:rFonts w:ascii="Times New Roman" w:eastAsia="Times New Roman" w:hAnsi="Times New Roman" w:cs="Times New Roman"/>
                <w:sz w:val="18"/>
                <w:szCs w:val="18"/>
                <w:lang w:val="en-GB"/>
              </w:rPr>
            </w:pPr>
          </w:p>
        </w:tc>
        <w:tc>
          <w:tcPr>
            <w:tcW w:w="2016" w:type="dxa"/>
            <w:gridSpan w:val="2"/>
            <w:vAlign w:val="bottom"/>
          </w:tcPr>
          <w:p w:rsidR="00DB54CD" w:rsidRPr="00EB2151" w:rsidRDefault="00DB54CD" w:rsidP="001F6206">
            <w:pPr>
              <w:pBdr>
                <w:bottom w:val="single" w:sz="4" w:space="1" w:color="auto"/>
              </w:pBdr>
              <w:spacing w:after="0" w:line="24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xml:space="preserve">Less than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year </w:t>
            </w:r>
          </w:p>
        </w:tc>
        <w:tc>
          <w:tcPr>
            <w:tcW w:w="2040" w:type="dxa"/>
            <w:gridSpan w:val="2"/>
            <w:vAlign w:val="bottom"/>
          </w:tcPr>
          <w:p w:rsidR="00DB54CD" w:rsidRPr="00EB2151" w:rsidRDefault="00B16C13" w:rsidP="001F6206">
            <w:pPr>
              <w:pBdr>
                <w:bottom w:val="single" w:sz="4" w:space="1" w:color="auto"/>
              </w:pBdr>
              <w:spacing w:after="0" w:line="2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1</w:t>
            </w:r>
            <w:r w:rsidR="00DB54CD" w:rsidRPr="00EB2151">
              <w:rPr>
                <w:rFonts w:ascii="Times New Roman" w:eastAsia="Times New Roman" w:hAnsi="Times New Roman" w:cs="Times New Roman"/>
                <w:b/>
                <w:bCs/>
                <w:sz w:val="18"/>
                <w:szCs w:val="18"/>
                <w:lang w:val="en-GB"/>
              </w:rPr>
              <w:t xml:space="preserve"> - </w:t>
            </w:r>
            <w:r w:rsidRPr="00B16C13">
              <w:rPr>
                <w:rFonts w:ascii="Times New Roman" w:eastAsia="Times New Roman" w:hAnsi="Times New Roman" w:cs="Angsana New"/>
                <w:b/>
                <w:bCs/>
                <w:sz w:val="18"/>
                <w:szCs w:val="18"/>
              </w:rPr>
              <w:t>5</w:t>
            </w:r>
            <w:r w:rsidR="00DB54CD" w:rsidRPr="00EB2151">
              <w:rPr>
                <w:rFonts w:ascii="Times New Roman" w:eastAsia="Times New Roman" w:hAnsi="Times New Roman" w:cs="Times New Roman"/>
                <w:b/>
                <w:bCs/>
                <w:sz w:val="18"/>
                <w:szCs w:val="18"/>
                <w:lang w:val="en-GB"/>
              </w:rPr>
              <w:t xml:space="preserve"> years</w:t>
            </w:r>
          </w:p>
        </w:tc>
        <w:tc>
          <w:tcPr>
            <w:tcW w:w="2052" w:type="dxa"/>
            <w:gridSpan w:val="2"/>
            <w:vAlign w:val="bottom"/>
          </w:tcPr>
          <w:p w:rsidR="00DB54CD" w:rsidRPr="00EB2151" w:rsidRDefault="00DB54CD" w:rsidP="001F6206">
            <w:pPr>
              <w:pBdr>
                <w:bottom w:val="single" w:sz="4" w:space="1" w:color="auto"/>
              </w:pBdr>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w:t>
            </w:r>
          </w:p>
        </w:tc>
      </w:tr>
      <w:tr w:rsidR="00796B4F" w:rsidRPr="00EB2151" w:rsidTr="005321B8">
        <w:tc>
          <w:tcPr>
            <w:tcW w:w="2970" w:type="dxa"/>
            <w:vAlign w:val="bottom"/>
          </w:tcPr>
          <w:p w:rsidR="00796B4F" w:rsidRPr="00EB2151" w:rsidRDefault="00796B4F" w:rsidP="001F6206">
            <w:pPr>
              <w:spacing w:after="0" w:line="240" w:lineRule="exact"/>
              <w:jc w:val="center"/>
              <w:rPr>
                <w:rFonts w:ascii="Times New Roman" w:eastAsia="Times New Roman" w:hAnsi="Times New Roman" w:cs="Times New Roman"/>
                <w:sz w:val="18"/>
                <w:szCs w:val="18"/>
                <w:lang w:val="en-GB"/>
              </w:rPr>
            </w:pP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032"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44"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1F6206" w:rsidRPr="00EB2151" w:rsidTr="005321B8">
        <w:tc>
          <w:tcPr>
            <w:tcW w:w="2970" w:type="dxa"/>
            <w:vAlign w:val="bottom"/>
          </w:tcPr>
          <w:p w:rsidR="001F6206" w:rsidRPr="00EB2151" w:rsidRDefault="001F6206" w:rsidP="001F6206">
            <w:pPr>
              <w:spacing w:after="0" w:line="240" w:lineRule="exact"/>
              <w:jc w:val="center"/>
              <w:rPr>
                <w:rFonts w:ascii="Times New Roman" w:eastAsia="Times New Roman" w:hAnsi="Times New Roman" w:cs="Times New Roman"/>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32"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44"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r>
      <w:tr w:rsidR="00796B4F" w:rsidRPr="00EB2151" w:rsidTr="00355B4C">
        <w:tc>
          <w:tcPr>
            <w:tcW w:w="2970" w:type="dxa"/>
          </w:tcPr>
          <w:p w:rsidR="00796B4F" w:rsidRPr="00EB2151" w:rsidRDefault="00796B4F" w:rsidP="001F6206">
            <w:pPr>
              <w:spacing w:after="0" w:line="2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Future minimum lease payments</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heme="minorBidi"/>
                <w:sz w:val="18"/>
                <w:szCs w:val="18"/>
                <w:cs/>
                <w:lang w:val="en-GB"/>
              </w:rPr>
            </w:pPr>
            <w:r w:rsidRPr="00B16C13">
              <w:rPr>
                <w:rFonts w:ascii="Times New Roman" w:eastAsia="Times New Roman" w:hAnsi="Times New Roman" w:cs="Angsana New"/>
                <w:sz w:val="18"/>
                <w:szCs w:val="18"/>
              </w:rPr>
              <w:t>3</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317</w:t>
            </w:r>
          </w:p>
        </w:tc>
        <w:tc>
          <w:tcPr>
            <w:tcW w:w="1008" w:type="dxa"/>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562</w:t>
            </w:r>
          </w:p>
        </w:tc>
        <w:tc>
          <w:tcPr>
            <w:tcW w:w="1032"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7</w:t>
            </w:r>
            <w:r w:rsidR="00F3155E"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841</w:t>
            </w:r>
          </w:p>
        </w:tc>
        <w:tc>
          <w:tcPr>
            <w:tcW w:w="1008" w:type="dxa"/>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8</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753</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heme="minorBidi"/>
                <w:sz w:val="18"/>
                <w:szCs w:val="18"/>
                <w:cs/>
                <w:lang w:val="en-GB"/>
              </w:rPr>
            </w:pPr>
            <w:r w:rsidRPr="00B16C13">
              <w:rPr>
                <w:rFonts w:ascii="Times New Roman" w:eastAsia="Times New Roman" w:hAnsi="Times New Roman" w:cs="Angsana New"/>
                <w:sz w:val="18"/>
                <w:szCs w:val="18"/>
              </w:rPr>
              <w:t>11</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158</w:t>
            </w:r>
          </w:p>
        </w:tc>
        <w:tc>
          <w:tcPr>
            <w:tcW w:w="1044" w:type="dxa"/>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11</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315</w:t>
            </w:r>
          </w:p>
        </w:tc>
      </w:tr>
      <w:tr w:rsidR="00796B4F" w:rsidRPr="00EB2151" w:rsidTr="00355B4C">
        <w:tc>
          <w:tcPr>
            <w:tcW w:w="2970" w:type="dxa"/>
          </w:tcPr>
          <w:p w:rsidR="00796B4F" w:rsidRPr="00EB2151" w:rsidRDefault="00796B4F" w:rsidP="001F6206">
            <w:pPr>
              <w:tabs>
                <w:tab w:val="right" w:pos="2532"/>
              </w:tabs>
              <w:spacing w:after="0" w:line="2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Deferred interest expenses</w:t>
            </w:r>
          </w:p>
        </w:tc>
        <w:tc>
          <w:tcPr>
            <w:tcW w:w="1008"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heme="minorBidi"/>
                <w:sz w:val="18"/>
                <w:szCs w:val="18"/>
              </w:rPr>
            </w:pPr>
            <w:r w:rsidRPr="00EB2151">
              <w:rPr>
                <w:rFonts w:ascii="Times New Roman" w:eastAsia="Times New Roman" w:hAnsi="Times New Roman" w:cstheme="minorBidi"/>
                <w:sz w:val="18"/>
                <w:szCs w:val="18"/>
              </w:rPr>
              <w:t>(</w:t>
            </w:r>
            <w:r w:rsidR="00B16C13" w:rsidRPr="00B16C13">
              <w:rPr>
                <w:rFonts w:ascii="Times New Roman" w:eastAsia="Times New Roman" w:hAnsi="Times New Roman" w:cstheme="minorBidi"/>
                <w:sz w:val="18"/>
                <w:szCs w:val="18"/>
              </w:rPr>
              <w:t>520</w:t>
            </w:r>
            <w:r w:rsidRPr="00EB2151">
              <w:rPr>
                <w:rFonts w:ascii="Times New Roman" w:eastAsia="Times New Roman" w:hAnsi="Times New Roman" w:cstheme="minorBidi"/>
                <w:sz w:val="18"/>
                <w:szCs w:val="18"/>
              </w:rPr>
              <w:t>)</w:t>
            </w:r>
          </w:p>
        </w:tc>
        <w:tc>
          <w:tcPr>
            <w:tcW w:w="1008" w:type="dxa"/>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526</w:t>
            </w:r>
            <w:r w:rsidRPr="00EB2151">
              <w:rPr>
                <w:rFonts w:ascii="Times New Roman" w:eastAsia="Times New Roman" w:hAnsi="Times New Roman" w:cs="Times New Roman"/>
                <w:sz w:val="18"/>
                <w:szCs w:val="18"/>
                <w:lang w:val="en-GB"/>
              </w:rPr>
              <w:t>)</w:t>
            </w:r>
          </w:p>
        </w:tc>
        <w:tc>
          <w:tcPr>
            <w:tcW w:w="1032"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150</w:t>
            </w:r>
            <w:r w:rsidRPr="00EB2151">
              <w:rPr>
                <w:rFonts w:ascii="Times New Roman" w:eastAsia="Times New Roman" w:hAnsi="Times New Roman" w:cs="Times New Roman"/>
                <w:sz w:val="18"/>
                <w:szCs w:val="18"/>
                <w:lang w:val="en-GB"/>
              </w:rPr>
              <w:t>)</w:t>
            </w:r>
          </w:p>
        </w:tc>
        <w:tc>
          <w:tcPr>
            <w:tcW w:w="1008" w:type="dxa"/>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855</w:t>
            </w:r>
            <w:r w:rsidRPr="00EB2151">
              <w:rPr>
                <w:rFonts w:ascii="Times New Roman" w:eastAsia="Times New Roman" w:hAnsi="Times New Roman" w:cs="Times New Roman"/>
                <w:sz w:val="18"/>
                <w:szCs w:val="18"/>
                <w:lang w:val="en-GB"/>
              </w:rPr>
              <w:t>)</w:t>
            </w:r>
          </w:p>
        </w:tc>
        <w:tc>
          <w:tcPr>
            <w:tcW w:w="1008"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670</w:t>
            </w:r>
            <w:r w:rsidRPr="00EB2151">
              <w:rPr>
                <w:rFonts w:ascii="Times New Roman" w:eastAsia="Times New Roman" w:hAnsi="Times New Roman" w:cs="Times New Roman"/>
                <w:sz w:val="18"/>
                <w:szCs w:val="18"/>
                <w:lang w:val="en-GB"/>
              </w:rPr>
              <w:t>)</w:t>
            </w:r>
          </w:p>
        </w:tc>
        <w:tc>
          <w:tcPr>
            <w:tcW w:w="1044" w:type="dxa"/>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381</w:t>
            </w:r>
            <w:r w:rsidRPr="00EB2151">
              <w:rPr>
                <w:rFonts w:ascii="Times New Roman" w:eastAsia="Times New Roman" w:hAnsi="Times New Roman" w:cs="Times New Roman"/>
                <w:sz w:val="18"/>
                <w:szCs w:val="18"/>
                <w:lang w:val="en-GB"/>
              </w:rPr>
              <w:t>)</w:t>
            </w:r>
          </w:p>
        </w:tc>
      </w:tr>
      <w:tr w:rsidR="00796B4F" w:rsidRPr="00EB2151" w:rsidTr="00355B4C">
        <w:tc>
          <w:tcPr>
            <w:tcW w:w="2970" w:type="dxa"/>
          </w:tcPr>
          <w:p w:rsidR="00796B4F" w:rsidRPr="00EB2151" w:rsidRDefault="00796B4F" w:rsidP="001F6206">
            <w:pPr>
              <w:spacing w:after="0" w:line="2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Present value of future minimum lease payments </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797</w:t>
            </w:r>
          </w:p>
        </w:tc>
        <w:tc>
          <w:tcPr>
            <w:tcW w:w="1008" w:type="dxa"/>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036</w:t>
            </w:r>
          </w:p>
        </w:tc>
        <w:tc>
          <w:tcPr>
            <w:tcW w:w="1032"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691</w:t>
            </w:r>
          </w:p>
        </w:tc>
        <w:tc>
          <w:tcPr>
            <w:tcW w:w="1008" w:type="dxa"/>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898</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10</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488</w:t>
            </w:r>
          </w:p>
        </w:tc>
        <w:tc>
          <w:tcPr>
            <w:tcW w:w="1044" w:type="dxa"/>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934</w:t>
            </w:r>
          </w:p>
        </w:tc>
      </w:tr>
    </w:tbl>
    <w:p w:rsidR="00DB54CD" w:rsidRPr="00EB2151" w:rsidRDefault="00DB54CD" w:rsidP="001F6206">
      <w:pPr>
        <w:spacing w:before="240" w:after="0" w:line="380" w:lineRule="exact"/>
        <w:ind w:right="-297"/>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 (Unit: Thousand Baht)</w:t>
      </w:r>
    </w:p>
    <w:tbl>
      <w:tblPr>
        <w:tblW w:w="9078" w:type="dxa"/>
        <w:tblInd w:w="558" w:type="dxa"/>
        <w:tblLayout w:type="fixed"/>
        <w:tblLook w:val="01E0" w:firstRow="1" w:lastRow="1" w:firstColumn="1" w:lastColumn="1" w:noHBand="0" w:noVBand="0"/>
      </w:tblPr>
      <w:tblGrid>
        <w:gridCol w:w="2970"/>
        <w:gridCol w:w="1008"/>
        <w:gridCol w:w="1008"/>
        <w:gridCol w:w="1032"/>
        <w:gridCol w:w="1008"/>
        <w:gridCol w:w="1008"/>
        <w:gridCol w:w="1044"/>
      </w:tblGrid>
      <w:tr w:rsidR="00DB54CD" w:rsidRPr="00EB2151" w:rsidTr="005321B8">
        <w:tc>
          <w:tcPr>
            <w:tcW w:w="2970" w:type="dxa"/>
            <w:vAlign w:val="bottom"/>
          </w:tcPr>
          <w:p w:rsidR="00DB54CD" w:rsidRPr="00EB2151" w:rsidRDefault="00DB54CD" w:rsidP="001F6206">
            <w:pPr>
              <w:spacing w:after="0" w:line="240" w:lineRule="exact"/>
              <w:jc w:val="center"/>
              <w:rPr>
                <w:rFonts w:ascii="Times New Roman" w:eastAsia="Times New Roman" w:hAnsi="Times New Roman" w:cs="Times New Roman"/>
                <w:sz w:val="18"/>
                <w:szCs w:val="18"/>
                <w:lang w:val="en-GB"/>
              </w:rPr>
            </w:pPr>
          </w:p>
        </w:tc>
        <w:tc>
          <w:tcPr>
            <w:tcW w:w="6108" w:type="dxa"/>
            <w:gridSpan w:val="6"/>
            <w:vAlign w:val="bottom"/>
          </w:tcPr>
          <w:p w:rsidR="00DB54CD" w:rsidRPr="00EB2151" w:rsidRDefault="00DB54CD" w:rsidP="001F6206">
            <w:pPr>
              <w:pBdr>
                <w:bottom w:val="single" w:sz="4" w:space="1" w:color="auto"/>
              </w:pBdr>
              <w:spacing w:after="0" w:line="240" w:lineRule="exact"/>
              <w:ind w:firstLine="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5321B8">
        <w:tc>
          <w:tcPr>
            <w:tcW w:w="2970" w:type="dxa"/>
            <w:vAlign w:val="bottom"/>
          </w:tcPr>
          <w:p w:rsidR="00DB54CD" w:rsidRPr="00EB2151" w:rsidRDefault="00DB54CD" w:rsidP="001F6206">
            <w:pPr>
              <w:spacing w:after="0" w:line="240" w:lineRule="exact"/>
              <w:jc w:val="center"/>
              <w:rPr>
                <w:rFonts w:ascii="Times New Roman" w:eastAsia="Times New Roman" w:hAnsi="Times New Roman" w:cs="Times New Roman"/>
                <w:sz w:val="18"/>
                <w:szCs w:val="18"/>
                <w:lang w:val="en-GB"/>
              </w:rPr>
            </w:pPr>
          </w:p>
        </w:tc>
        <w:tc>
          <w:tcPr>
            <w:tcW w:w="2016" w:type="dxa"/>
            <w:gridSpan w:val="2"/>
            <w:vAlign w:val="bottom"/>
          </w:tcPr>
          <w:p w:rsidR="00DB54CD" w:rsidRPr="00EB2151" w:rsidRDefault="00DB54CD" w:rsidP="001F6206">
            <w:pPr>
              <w:pBdr>
                <w:bottom w:val="single" w:sz="4" w:space="1" w:color="auto"/>
              </w:pBdr>
              <w:spacing w:after="0" w:line="240" w:lineRule="exact"/>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xml:space="preserve">Less than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year </w:t>
            </w:r>
          </w:p>
        </w:tc>
        <w:tc>
          <w:tcPr>
            <w:tcW w:w="2040" w:type="dxa"/>
            <w:gridSpan w:val="2"/>
            <w:vAlign w:val="bottom"/>
          </w:tcPr>
          <w:p w:rsidR="00DB54CD" w:rsidRPr="00EB2151" w:rsidRDefault="00B16C13" w:rsidP="001F6206">
            <w:pPr>
              <w:pBdr>
                <w:bottom w:val="single" w:sz="4" w:space="1" w:color="auto"/>
              </w:pBdr>
              <w:spacing w:after="0" w:line="2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1</w:t>
            </w:r>
            <w:r w:rsidR="00DB54CD" w:rsidRPr="00EB2151">
              <w:rPr>
                <w:rFonts w:ascii="Times New Roman" w:eastAsia="Times New Roman" w:hAnsi="Times New Roman" w:cs="Times New Roman"/>
                <w:b/>
                <w:bCs/>
                <w:sz w:val="18"/>
                <w:szCs w:val="18"/>
                <w:lang w:val="en-GB"/>
              </w:rPr>
              <w:t xml:space="preserve"> - </w:t>
            </w:r>
            <w:r w:rsidRPr="00B16C13">
              <w:rPr>
                <w:rFonts w:ascii="Times New Roman" w:eastAsia="Times New Roman" w:hAnsi="Times New Roman" w:cs="Angsana New"/>
                <w:b/>
                <w:bCs/>
                <w:sz w:val="18"/>
                <w:szCs w:val="18"/>
              </w:rPr>
              <w:t>5</w:t>
            </w:r>
            <w:r w:rsidR="00DB54CD" w:rsidRPr="00EB2151">
              <w:rPr>
                <w:rFonts w:ascii="Times New Roman" w:eastAsia="Times New Roman" w:hAnsi="Times New Roman" w:cs="Times New Roman"/>
                <w:b/>
                <w:bCs/>
                <w:sz w:val="18"/>
                <w:szCs w:val="18"/>
                <w:lang w:val="en-GB"/>
              </w:rPr>
              <w:t xml:space="preserve"> years</w:t>
            </w:r>
          </w:p>
        </w:tc>
        <w:tc>
          <w:tcPr>
            <w:tcW w:w="2052" w:type="dxa"/>
            <w:gridSpan w:val="2"/>
            <w:vAlign w:val="bottom"/>
          </w:tcPr>
          <w:p w:rsidR="00DB54CD" w:rsidRPr="00EB2151" w:rsidRDefault="00DB54CD" w:rsidP="001F6206">
            <w:pPr>
              <w:pBdr>
                <w:bottom w:val="single" w:sz="4" w:space="1" w:color="auto"/>
              </w:pBdr>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w:t>
            </w:r>
          </w:p>
        </w:tc>
      </w:tr>
      <w:tr w:rsidR="00796B4F" w:rsidRPr="00EB2151" w:rsidTr="005321B8">
        <w:tc>
          <w:tcPr>
            <w:tcW w:w="2970" w:type="dxa"/>
            <w:vAlign w:val="bottom"/>
          </w:tcPr>
          <w:p w:rsidR="00796B4F" w:rsidRPr="00EB2151" w:rsidRDefault="00796B4F" w:rsidP="001F6206">
            <w:pPr>
              <w:spacing w:after="0" w:line="240" w:lineRule="exact"/>
              <w:jc w:val="center"/>
              <w:rPr>
                <w:rFonts w:ascii="Times New Roman" w:eastAsia="Times New Roman" w:hAnsi="Times New Roman" w:cs="Times New Roman"/>
                <w:sz w:val="18"/>
                <w:szCs w:val="18"/>
                <w:lang w:val="en-GB"/>
              </w:rPr>
            </w:pP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032"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008"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044" w:type="dxa"/>
            <w:vAlign w:val="bottom"/>
          </w:tcPr>
          <w:p w:rsidR="00796B4F" w:rsidRPr="00EB2151" w:rsidRDefault="00B16C13" w:rsidP="001F6206">
            <w:pPr>
              <w:spacing w:after="0" w:line="2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1F6206" w:rsidRPr="00EB2151" w:rsidTr="005321B8">
        <w:tc>
          <w:tcPr>
            <w:tcW w:w="2970" w:type="dxa"/>
            <w:vAlign w:val="bottom"/>
          </w:tcPr>
          <w:p w:rsidR="001F6206" w:rsidRPr="00EB2151" w:rsidRDefault="001F6206" w:rsidP="001F6206">
            <w:pPr>
              <w:spacing w:after="0" w:line="240" w:lineRule="exact"/>
              <w:jc w:val="center"/>
              <w:rPr>
                <w:rFonts w:ascii="Times New Roman" w:eastAsia="Times New Roman" w:hAnsi="Times New Roman" w:cs="Times New Roman"/>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32"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08"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c>
          <w:tcPr>
            <w:tcW w:w="1044" w:type="dxa"/>
            <w:vAlign w:val="bottom"/>
          </w:tcPr>
          <w:p w:rsidR="001F6206" w:rsidRPr="00EB2151" w:rsidRDefault="001F6206" w:rsidP="001F6206">
            <w:pPr>
              <w:spacing w:after="0" w:line="240" w:lineRule="exact"/>
              <w:jc w:val="center"/>
              <w:rPr>
                <w:rFonts w:ascii="Times New Roman" w:eastAsia="Times New Roman" w:hAnsi="Times New Roman" w:cs="Times New Roman"/>
                <w:b/>
                <w:bCs/>
                <w:sz w:val="18"/>
                <w:szCs w:val="18"/>
                <w:lang w:val="en-GB"/>
              </w:rPr>
            </w:pPr>
          </w:p>
        </w:tc>
      </w:tr>
      <w:tr w:rsidR="00796B4F" w:rsidRPr="00EB2151" w:rsidTr="00EE46CF">
        <w:tc>
          <w:tcPr>
            <w:tcW w:w="2970" w:type="dxa"/>
          </w:tcPr>
          <w:p w:rsidR="00796B4F" w:rsidRPr="00EB2151" w:rsidRDefault="00796B4F" w:rsidP="001F6206">
            <w:pPr>
              <w:spacing w:after="0" w:line="240" w:lineRule="exact"/>
              <w:ind w:left="162" w:right="-108" w:hanging="162"/>
              <w:rPr>
                <w:rFonts w:ascii="Times New Roman" w:eastAsia="Times New Roman" w:hAnsi="Times New Roman" w:cstheme="minorBidi"/>
                <w:sz w:val="18"/>
                <w:szCs w:val="18"/>
                <w:cs/>
                <w:lang w:val="en-GB"/>
              </w:rPr>
            </w:pPr>
            <w:r w:rsidRPr="00EB2151">
              <w:rPr>
                <w:rFonts w:ascii="Times New Roman" w:eastAsia="Times New Roman" w:hAnsi="Times New Roman" w:cs="Times New Roman"/>
                <w:sz w:val="18"/>
                <w:szCs w:val="18"/>
                <w:lang w:val="en-GB"/>
              </w:rPr>
              <w:t>Future minimum lease payments</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950</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196</w:t>
            </w:r>
          </w:p>
        </w:tc>
        <w:tc>
          <w:tcPr>
            <w:tcW w:w="1032"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7</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242</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7</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745</w:t>
            </w:r>
          </w:p>
        </w:tc>
        <w:tc>
          <w:tcPr>
            <w:tcW w:w="1008" w:type="dxa"/>
            <w:shd w:val="clear" w:color="auto" w:fill="auto"/>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heme="minorBidi"/>
                <w:sz w:val="18"/>
                <w:szCs w:val="18"/>
                <w:cs/>
              </w:rPr>
            </w:pPr>
            <w:r w:rsidRPr="00B16C13">
              <w:rPr>
                <w:rFonts w:ascii="Times New Roman" w:eastAsia="Times New Roman" w:hAnsi="Times New Roman" w:cs="Angsana New"/>
                <w:sz w:val="18"/>
                <w:szCs w:val="18"/>
              </w:rPr>
              <w:t>10</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192</w:t>
            </w:r>
          </w:p>
        </w:tc>
        <w:tc>
          <w:tcPr>
            <w:tcW w:w="1044" w:type="dxa"/>
            <w:vAlign w:val="bottom"/>
          </w:tcPr>
          <w:p w:rsidR="00796B4F" w:rsidRPr="00EB2151" w:rsidRDefault="00B16C13" w:rsidP="001F6206">
            <w:pPr>
              <w:tabs>
                <w:tab w:val="decimal" w:pos="690"/>
              </w:tabs>
              <w:spacing w:after="0" w:line="240" w:lineRule="exact"/>
              <w:jc w:val="both"/>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9</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941</w:t>
            </w:r>
          </w:p>
        </w:tc>
      </w:tr>
      <w:tr w:rsidR="00796B4F" w:rsidRPr="00EB2151" w:rsidTr="00EE46CF">
        <w:tc>
          <w:tcPr>
            <w:tcW w:w="2970" w:type="dxa"/>
          </w:tcPr>
          <w:p w:rsidR="00796B4F" w:rsidRPr="00EB2151" w:rsidRDefault="00796B4F" w:rsidP="001F6206">
            <w:pPr>
              <w:tabs>
                <w:tab w:val="right" w:pos="2532"/>
              </w:tabs>
              <w:spacing w:after="0" w:line="2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Deferred interest expenses</w:t>
            </w:r>
          </w:p>
        </w:tc>
        <w:tc>
          <w:tcPr>
            <w:tcW w:w="1008"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478</w:t>
            </w:r>
            <w:r w:rsidRPr="00EB2151">
              <w:rPr>
                <w:rFonts w:ascii="Times New Roman" w:eastAsia="Times New Roman" w:hAnsi="Times New Roman" w:cs="Times New Roman"/>
                <w:sz w:val="18"/>
                <w:szCs w:val="18"/>
                <w:lang w:val="en-GB"/>
              </w:rPr>
              <w:t>)</w:t>
            </w:r>
          </w:p>
        </w:tc>
        <w:tc>
          <w:tcPr>
            <w:tcW w:w="1008" w:type="dxa"/>
            <w:shd w:val="clear" w:color="auto" w:fill="auto"/>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463</w:t>
            </w:r>
            <w:r w:rsidRPr="00EB2151">
              <w:rPr>
                <w:rFonts w:ascii="Times New Roman" w:eastAsia="Times New Roman" w:hAnsi="Times New Roman" w:cs="Times New Roman"/>
                <w:sz w:val="18"/>
                <w:szCs w:val="18"/>
                <w:lang w:val="en-GB"/>
              </w:rPr>
              <w:t>)</w:t>
            </w:r>
          </w:p>
        </w:tc>
        <w:tc>
          <w:tcPr>
            <w:tcW w:w="1032"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95</w:t>
            </w:r>
            <w:r w:rsidRPr="00EB2151">
              <w:rPr>
                <w:rFonts w:ascii="Times New Roman" w:eastAsia="Times New Roman" w:hAnsi="Times New Roman" w:cs="Times New Roman"/>
                <w:sz w:val="18"/>
                <w:szCs w:val="18"/>
                <w:lang w:val="en-GB"/>
              </w:rPr>
              <w:t>)</w:t>
            </w:r>
          </w:p>
        </w:tc>
        <w:tc>
          <w:tcPr>
            <w:tcW w:w="1008" w:type="dxa"/>
            <w:shd w:val="clear" w:color="auto" w:fill="auto"/>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788</w:t>
            </w:r>
            <w:r w:rsidRPr="00EB2151">
              <w:rPr>
                <w:rFonts w:ascii="Times New Roman" w:eastAsia="Times New Roman" w:hAnsi="Times New Roman" w:cs="Times New Roman"/>
                <w:sz w:val="18"/>
                <w:szCs w:val="18"/>
                <w:lang w:val="en-GB"/>
              </w:rPr>
              <w:t>)</w:t>
            </w:r>
          </w:p>
        </w:tc>
        <w:tc>
          <w:tcPr>
            <w:tcW w:w="1008" w:type="dxa"/>
            <w:shd w:val="clear" w:color="auto" w:fill="auto"/>
            <w:vAlign w:val="bottom"/>
          </w:tcPr>
          <w:p w:rsidR="00796B4F" w:rsidRPr="00EB2151" w:rsidRDefault="00F3155E"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573</w:t>
            </w:r>
            <w:r w:rsidRPr="00EB2151">
              <w:rPr>
                <w:rFonts w:ascii="Times New Roman" w:eastAsia="Times New Roman" w:hAnsi="Times New Roman" w:cs="Times New Roman"/>
                <w:sz w:val="18"/>
                <w:szCs w:val="18"/>
                <w:lang w:val="en-GB"/>
              </w:rPr>
              <w:t>)</w:t>
            </w:r>
          </w:p>
        </w:tc>
        <w:tc>
          <w:tcPr>
            <w:tcW w:w="1044" w:type="dxa"/>
            <w:vAlign w:val="bottom"/>
          </w:tcPr>
          <w:p w:rsidR="00796B4F" w:rsidRPr="00EB2151" w:rsidRDefault="00796B4F" w:rsidP="001F6206">
            <w:pPr>
              <w:pBdr>
                <w:bottom w:val="single" w:sz="4" w:space="1" w:color="000000"/>
              </w:pBdr>
              <w:tabs>
                <w:tab w:val="decimal" w:pos="690"/>
              </w:tabs>
              <w:spacing w:after="0" w:line="240" w:lineRule="exact"/>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251</w:t>
            </w:r>
            <w:r w:rsidRPr="00EB2151">
              <w:rPr>
                <w:rFonts w:ascii="Times New Roman" w:eastAsia="Times New Roman" w:hAnsi="Times New Roman" w:cs="Times New Roman"/>
                <w:sz w:val="18"/>
                <w:szCs w:val="18"/>
                <w:lang w:val="en-GB"/>
              </w:rPr>
              <w:t>)</w:t>
            </w:r>
          </w:p>
        </w:tc>
      </w:tr>
      <w:tr w:rsidR="00796B4F" w:rsidRPr="00EB2151" w:rsidTr="00EE46CF">
        <w:tc>
          <w:tcPr>
            <w:tcW w:w="2970" w:type="dxa"/>
          </w:tcPr>
          <w:p w:rsidR="00796B4F" w:rsidRPr="00EB2151" w:rsidRDefault="00796B4F" w:rsidP="001F6206">
            <w:pPr>
              <w:spacing w:after="0" w:line="2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Present value of future minimum lease payments </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472</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733</w:t>
            </w:r>
          </w:p>
        </w:tc>
        <w:tc>
          <w:tcPr>
            <w:tcW w:w="1032"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147</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957</w:t>
            </w:r>
          </w:p>
        </w:tc>
        <w:tc>
          <w:tcPr>
            <w:tcW w:w="1008" w:type="dxa"/>
            <w:shd w:val="clear" w:color="auto" w:fill="auto"/>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F3155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619</w:t>
            </w:r>
          </w:p>
        </w:tc>
        <w:tc>
          <w:tcPr>
            <w:tcW w:w="1044" w:type="dxa"/>
            <w:vAlign w:val="bottom"/>
          </w:tcPr>
          <w:p w:rsidR="00796B4F" w:rsidRPr="00EB2151" w:rsidRDefault="00B16C13" w:rsidP="001F6206">
            <w:pPr>
              <w:pBdr>
                <w:bottom w:val="double" w:sz="4" w:space="1" w:color="auto"/>
              </w:pBdr>
              <w:tabs>
                <w:tab w:val="decimal" w:pos="690"/>
              </w:tabs>
              <w:spacing w:after="0" w:line="240" w:lineRule="exact"/>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796B4F"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690</w:t>
            </w:r>
          </w:p>
        </w:tc>
      </w:tr>
    </w:tbl>
    <w:p w:rsidR="00DB54CD" w:rsidRDefault="00B16C13" w:rsidP="00587E17">
      <w:pPr>
        <w:tabs>
          <w:tab w:val="left" w:pos="900"/>
          <w:tab w:val="left" w:pos="1440"/>
          <w:tab w:val="right" w:pos="7280"/>
          <w:tab w:val="right" w:pos="8540"/>
        </w:tabs>
        <w:spacing w:before="480" w:after="0"/>
        <w:ind w:left="547" w:right="-43" w:hanging="547"/>
        <w:jc w:val="both"/>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28</w:t>
      </w:r>
      <w:r w:rsidR="00DB54CD" w:rsidRPr="00230022">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230022" w:rsidRPr="003E58BB">
        <w:rPr>
          <w:rFonts w:ascii="Times New Roman" w:eastAsia="Times New Roman" w:hAnsi="Times New Roman" w:cs="Times New Roman"/>
          <w:b/>
          <w:bCs/>
          <w:sz w:val="20"/>
          <w:szCs w:val="20"/>
          <w:lang w:val="en-GB"/>
        </w:rPr>
        <w:t>GOVERNMENT  GRANTS</w:t>
      </w:r>
    </w:p>
    <w:p w:rsidR="00F85B9F" w:rsidRPr="00230022" w:rsidRDefault="00F85B9F" w:rsidP="00230022">
      <w:pPr>
        <w:tabs>
          <w:tab w:val="left" w:pos="900"/>
          <w:tab w:val="left" w:pos="1440"/>
          <w:tab w:val="right" w:pos="7280"/>
          <w:tab w:val="right" w:pos="8540"/>
        </w:tabs>
        <w:spacing w:before="240" w:after="0"/>
        <w:ind w:left="547" w:right="-43" w:hanging="7"/>
        <w:jc w:val="both"/>
        <w:rPr>
          <w:rFonts w:ascii="Times New Roman" w:eastAsia="Times New Roman" w:hAnsi="Times New Roman" w:cs="Times New Roman"/>
          <w:sz w:val="24"/>
          <w:szCs w:val="24"/>
          <w:lang w:val="en-GB"/>
        </w:rPr>
      </w:pPr>
      <w:r w:rsidRPr="00230022">
        <w:rPr>
          <w:rFonts w:ascii="Times New Roman" w:eastAsia="Times New Roman" w:hAnsi="Times New Roman" w:cs="Times New Roman"/>
          <w:sz w:val="24"/>
          <w:szCs w:val="24"/>
          <w:lang w:val="en-GB"/>
        </w:rPr>
        <w:t xml:space="preserve">Government grants as at December </w:t>
      </w:r>
      <w:r w:rsidR="00B16C13" w:rsidRPr="00B16C13">
        <w:rPr>
          <w:rFonts w:ascii="Times New Roman" w:eastAsia="Times New Roman" w:hAnsi="Times New Roman" w:cs="Angsana New"/>
          <w:sz w:val="24"/>
          <w:szCs w:val="24"/>
        </w:rPr>
        <w:t>31</w:t>
      </w:r>
      <w:r w:rsidRPr="00230022">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230022">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230022">
        <w:rPr>
          <w:rFonts w:ascii="Times New Roman" w:eastAsia="Times New Roman" w:hAnsi="Times New Roman" w:cs="Times New Roman"/>
          <w:sz w:val="24"/>
          <w:szCs w:val="24"/>
          <w:lang w:val="en-GB"/>
        </w:rPr>
        <w:t xml:space="preserve"> are as follows:</w:t>
      </w:r>
    </w:p>
    <w:p w:rsidR="00DB54CD" w:rsidRPr="00EB2151" w:rsidRDefault="00DB54CD" w:rsidP="00230022">
      <w:pPr>
        <w:tabs>
          <w:tab w:val="left" w:pos="900"/>
          <w:tab w:val="left" w:pos="1440"/>
          <w:tab w:val="left" w:pos="2160"/>
        </w:tabs>
        <w:spacing w:before="240" w:after="0"/>
        <w:ind w:left="360" w:right="-43" w:hanging="360"/>
        <w:jc w:val="right"/>
        <w:rPr>
          <w:rFonts w:ascii="Times New Roman" w:eastAsia="Times New Roman" w:hAnsi="Times New Roman" w:cs="Times New Roman"/>
          <w:b/>
          <w:bCs/>
          <w:sz w:val="20"/>
          <w:szCs w:val="20"/>
          <w:lang w:val="en-GB"/>
        </w:rPr>
      </w:pPr>
      <w:r w:rsidRPr="00EB2151">
        <w:rPr>
          <w:rFonts w:ascii="Times New Roman" w:eastAsia="Times New Roman" w:hAnsi="Times New Roman" w:cs="Times New Roman"/>
          <w:sz w:val="20"/>
          <w:szCs w:val="20"/>
          <w:lang w:val="en-GB"/>
        </w:rPr>
        <w:tab/>
        <w:t>(</w:t>
      </w:r>
      <w:r w:rsidRPr="00EB2151">
        <w:rPr>
          <w:rFonts w:ascii="Times New Roman" w:eastAsia="Times New Roman" w:hAnsi="Times New Roman" w:cs="Times New Roman"/>
          <w:b/>
          <w:bCs/>
          <w:sz w:val="20"/>
          <w:szCs w:val="20"/>
          <w:lang w:val="en-GB"/>
        </w:rPr>
        <w:t>Unit: Thousand Baht)</w:t>
      </w:r>
    </w:p>
    <w:tbl>
      <w:tblPr>
        <w:tblW w:w="9090" w:type="dxa"/>
        <w:tblInd w:w="558" w:type="dxa"/>
        <w:tblLayout w:type="fixed"/>
        <w:tblLook w:val="0000" w:firstRow="0" w:lastRow="0" w:firstColumn="0" w:lastColumn="0" w:noHBand="0" w:noVBand="0"/>
      </w:tblPr>
      <w:tblGrid>
        <w:gridCol w:w="5670"/>
        <w:gridCol w:w="1710"/>
        <w:gridCol w:w="1710"/>
      </w:tblGrid>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b/>
                <w:bCs/>
                <w:sz w:val="20"/>
                <w:szCs w:val="20"/>
                <w:lang w:val="en-GB"/>
              </w:rPr>
            </w:pPr>
          </w:p>
        </w:tc>
        <w:tc>
          <w:tcPr>
            <w:tcW w:w="3420" w:type="dxa"/>
            <w:gridSpan w:val="2"/>
            <w:vAlign w:val="bottom"/>
          </w:tcPr>
          <w:p w:rsidR="00DB54CD" w:rsidRPr="00EB2151" w:rsidRDefault="00DB54CD" w:rsidP="001F6206">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2"/>
              <w:jc w:val="center"/>
              <w:rPr>
                <w:rFonts w:ascii="Times New Roman" w:eastAsia="Times New Roman" w:hAnsi="Times New Roman" w:cs="Times New Roman"/>
                <w:b/>
                <w:bCs/>
                <w:spacing w:val="-2"/>
                <w:sz w:val="20"/>
                <w:szCs w:val="20"/>
                <w:cs/>
                <w:lang w:val="th-TH" w:eastAsia="x-none"/>
              </w:rPr>
            </w:pPr>
            <w:r w:rsidRPr="00EB2151">
              <w:rPr>
                <w:rFonts w:ascii="Times New Roman" w:eastAsia="Times New Roman" w:hAnsi="Times New Roman" w:cs="Times New Roman"/>
                <w:b/>
                <w:bCs/>
                <w:spacing w:val="-2"/>
                <w:sz w:val="20"/>
                <w:szCs w:val="20"/>
                <w:cs/>
                <w:lang w:val="th-TH" w:eastAsia="x-none"/>
              </w:rPr>
              <w:t xml:space="preserve">Consolidated </w:t>
            </w:r>
            <w:proofErr w:type="spellStart"/>
            <w:r w:rsidRPr="00EB2151">
              <w:rPr>
                <w:rFonts w:ascii="Times New Roman" w:eastAsia="Times New Roman" w:hAnsi="Times New Roman" w:cs="Times New Roman"/>
                <w:b/>
                <w:bCs/>
                <w:spacing w:val="-2"/>
                <w:sz w:val="20"/>
                <w:szCs w:val="20"/>
                <w:cs/>
                <w:lang w:val="th-TH" w:eastAsia="x-none"/>
              </w:rPr>
              <w:t>financial</w:t>
            </w:r>
            <w:proofErr w:type="spellEnd"/>
            <w:r w:rsidRPr="00EB2151">
              <w:rPr>
                <w:rFonts w:ascii="Times New Roman" w:eastAsia="Times New Roman" w:hAnsi="Times New Roman" w:cs="Times New Roman"/>
                <w:b/>
                <w:bCs/>
                <w:spacing w:val="-2"/>
                <w:sz w:val="20"/>
                <w:szCs w:val="20"/>
                <w:cs/>
                <w:lang w:val="th-TH" w:eastAsia="x-none"/>
              </w:rPr>
              <w:t xml:space="preserve"> </w:t>
            </w:r>
            <w:proofErr w:type="spellStart"/>
            <w:r w:rsidRPr="00EB2151">
              <w:rPr>
                <w:rFonts w:ascii="Times New Roman" w:eastAsia="Times New Roman" w:hAnsi="Times New Roman" w:cs="Times New Roman"/>
                <w:b/>
                <w:bCs/>
                <w:spacing w:val="-2"/>
                <w:sz w:val="20"/>
                <w:szCs w:val="20"/>
                <w:cs/>
                <w:lang w:val="th-TH" w:eastAsia="x-none"/>
              </w:rPr>
              <w:t>statements</w:t>
            </w:r>
            <w:proofErr w:type="spellEnd"/>
          </w:p>
        </w:tc>
      </w:tr>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b/>
                <w:bCs/>
                <w:sz w:val="20"/>
                <w:szCs w:val="20"/>
                <w:lang w:val="en-GB"/>
              </w:rPr>
            </w:pPr>
          </w:p>
        </w:tc>
        <w:tc>
          <w:tcPr>
            <w:tcW w:w="1710"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1710"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bookmarkStart w:id="2" w:name="_Hlk1942581"/>
            <w:r w:rsidRPr="00EB2151">
              <w:rPr>
                <w:rFonts w:ascii="Times New Roman" w:eastAsia="Times New Roman" w:hAnsi="Times New Roman" w:cs="Times New Roman"/>
                <w:sz w:val="20"/>
                <w:szCs w:val="20"/>
                <w:lang w:val="en-GB"/>
              </w:rPr>
              <w:t>Balance as at beginning of year</w:t>
            </w:r>
          </w:p>
        </w:tc>
        <w:tc>
          <w:tcPr>
            <w:tcW w:w="1710" w:type="dxa"/>
            <w:vAlign w:val="bottom"/>
          </w:tcPr>
          <w:p w:rsidR="00DB54CD" w:rsidRPr="00EB2151" w:rsidRDefault="00B16C13" w:rsidP="001F6206">
            <w:pP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12</w:t>
            </w:r>
            <w:r w:rsidR="00796B4F"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958</w:t>
            </w:r>
          </w:p>
        </w:tc>
        <w:tc>
          <w:tcPr>
            <w:tcW w:w="1710" w:type="dxa"/>
            <w:vAlign w:val="bottom"/>
          </w:tcPr>
          <w:p w:rsidR="00DB54CD" w:rsidRPr="00EB2151" w:rsidRDefault="00B16C13" w:rsidP="001F6206">
            <w:pP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39</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318</w:t>
            </w:r>
          </w:p>
        </w:tc>
      </w:tr>
      <w:bookmarkEnd w:id="2"/>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Released to profit or loss </w:t>
            </w:r>
          </w:p>
        </w:tc>
        <w:tc>
          <w:tcPr>
            <w:tcW w:w="1710" w:type="dxa"/>
            <w:vAlign w:val="bottom"/>
          </w:tcPr>
          <w:p w:rsidR="00DB54CD" w:rsidRPr="00EB2151" w:rsidRDefault="00990974" w:rsidP="001F6206">
            <w:pP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12</w:t>
            </w: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958</w:t>
            </w: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DB54CD" w:rsidP="001F6206">
            <w:pP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2</w:t>
            </w: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182</w:t>
            </w:r>
            <w:r w:rsidRPr="00EB2151">
              <w:rPr>
                <w:rFonts w:ascii="Times New Roman" w:eastAsia="Times New Roman" w:hAnsi="Times New Roman" w:cs="Times New Roman"/>
                <w:sz w:val="20"/>
                <w:szCs w:val="20"/>
                <w:lang w:val="en-GB"/>
              </w:rPr>
              <w:t>)</w:t>
            </w:r>
          </w:p>
        </w:tc>
      </w:tr>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Decrease from disposal of</w:t>
            </w:r>
            <w:r w:rsidR="00B73327">
              <w:rPr>
                <w:rFonts w:ascii="Times New Roman" w:eastAsia="Times New Roman" w:hAnsi="Times New Roman" w:cs="Times New Roman"/>
                <w:sz w:val="20"/>
                <w:szCs w:val="20"/>
                <w:lang w:val="en-GB"/>
              </w:rPr>
              <w:t xml:space="preserve"> investment in</w:t>
            </w:r>
            <w:r w:rsidRPr="00EB2151">
              <w:rPr>
                <w:rFonts w:ascii="Times New Roman" w:eastAsia="Times New Roman" w:hAnsi="Times New Roman" w:cs="Times New Roman"/>
                <w:sz w:val="20"/>
                <w:szCs w:val="20"/>
                <w:lang w:val="en-GB"/>
              </w:rPr>
              <w:t xml:space="preserve"> subsidiary </w:t>
            </w:r>
            <w:r w:rsidR="00C26C93">
              <w:rPr>
                <w:rFonts w:ascii="Times New Roman" w:eastAsia="Times New Roman" w:hAnsi="Times New Roman" w:cs="Times New Roman"/>
                <w:sz w:val="20"/>
                <w:szCs w:val="20"/>
                <w:lang w:val="en-GB"/>
              </w:rPr>
              <w:t xml:space="preserve">(see Note </w:t>
            </w:r>
            <w:r w:rsidR="00B16C13" w:rsidRPr="00B16C13">
              <w:rPr>
                <w:rFonts w:ascii="Times New Roman" w:eastAsia="Times New Roman" w:hAnsi="Times New Roman" w:cs="Angsana New"/>
                <w:sz w:val="20"/>
                <w:szCs w:val="20"/>
              </w:rPr>
              <w:t>13</w:t>
            </w:r>
            <w:r w:rsidR="00C26C93">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16</w:t>
            </w:r>
            <w:r w:rsidR="00C26C93">
              <w:rPr>
                <w:rFonts w:ascii="Times New Roman" w:eastAsia="Times New Roman" w:hAnsi="Times New Roman" w:cs="Times New Roman"/>
                <w:sz w:val="20"/>
                <w:szCs w:val="20"/>
                <w:lang w:val="en-GB"/>
              </w:rPr>
              <w:t>)</w:t>
            </w:r>
          </w:p>
        </w:tc>
        <w:tc>
          <w:tcPr>
            <w:tcW w:w="1710" w:type="dxa"/>
            <w:vAlign w:val="bottom"/>
          </w:tcPr>
          <w:p w:rsidR="00DB54CD" w:rsidRPr="00EB2151" w:rsidRDefault="00990974" w:rsidP="008B0E73">
            <w:pPr>
              <w:pBdr>
                <w:bottom w:val="single" w:sz="6" w:space="1" w:color="auto"/>
              </w:pBdr>
              <w:tabs>
                <w:tab w:val="decimal" w:pos="776"/>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DB54CD" w:rsidP="001F6206">
            <w:pPr>
              <w:pBdr>
                <w:bottom w:val="single" w:sz="6" w:space="1" w:color="auto"/>
              </w:pBd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24</w:t>
            </w:r>
            <w:r w:rsidRPr="00EB2151">
              <w:rPr>
                <w:rFonts w:ascii="Times New Roman" w:eastAsia="Times New Roman" w:hAnsi="Times New Roman" w:cs="Times New Roman"/>
                <w:sz w:val="20"/>
                <w:szCs w:val="20"/>
                <w:lang w:val="en-GB"/>
              </w:rPr>
              <w:t>,</w:t>
            </w:r>
            <w:r w:rsidR="00B16C13" w:rsidRPr="00B16C13">
              <w:rPr>
                <w:rFonts w:ascii="Times New Roman" w:eastAsia="Times New Roman" w:hAnsi="Times New Roman" w:cs="Angsana New"/>
                <w:sz w:val="20"/>
                <w:szCs w:val="20"/>
              </w:rPr>
              <w:t>178</w:t>
            </w:r>
            <w:r w:rsidRPr="00EB2151">
              <w:rPr>
                <w:rFonts w:ascii="Times New Roman" w:eastAsia="Times New Roman" w:hAnsi="Times New Roman" w:cs="Times New Roman"/>
                <w:sz w:val="20"/>
                <w:szCs w:val="20"/>
                <w:lang w:val="en-GB"/>
              </w:rPr>
              <w:t>)</w:t>
            </w:r>
          </w:p>
        </w:tc>
      </w:tr>
      <w:tr w:rsidR="00DB54CD" w:rsidRPr="00EB2151" w:rsidTr="001F6206">
        <w:trPr>
          <w:trHeight w:val="64"/>
        </w:trPr>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Balance as at end of year</w:t>
            </w:r>
          </w:p>
        </w:tc>
        <w:tc>
          <w:tcPr>
            <w:tcW w:w="1710" w:type="dxa"/>
            <w:vAlign w:val="bottom"/>
          </w:tcPr>
          <w:p w:rsidR="00DB54CD" w:rsidRPr="00EB2151" w:rsidRDefault="00990974" w:rsidP="008B0E73">
            <w:pPr>
              <w:pBdr>
                <w:bottom w:val="double" w:sz="6" w:space="1" w:color="auto"/>
              </w:pBdr>
              <w:tabs>
                <w:tab w:val="decimal" w:pos="776"/>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B16C13" w:rsidP="001F6206">
            <w:pPr>
              <w:pBdr>
                <w:bottom w:val="double" w:sz="6" w:space="1" w:color="auto"/>
              </w:pBd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12</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958</w:t>
            </w:r>
          </w:p>
        </w:tc>
      </w:tr>
      <w:tr w:rsidR="00DB54CD" w:rsidRPr="00EB2151" w:rsidTr="005321B8">
        <w:tc>
          <w:tcPr>
            <w:tcW w:w="5670" w:type="dxa"/>
            <w:vAlign w:val="bottom"/>
          </w:tcPr>
          <w:p w:rsidR="00DB54CD" w:rsidRPr="00EB2151" w:rsidRDefault="00DB54CD" w:rsidP="00556E52">
            <w:pPr>
              <w:tabs>
                <w:tab w:val="left" w:pos="900"/>
                <w:tab w:val="left" w:pos="1440"/>
              </w:tabs>
              <w:spacing w:after="0" w:line="120" w:lineRule="exact"/>
              <w:ind w:right="-43"/>
              <w:jc w:val="thaiDistribute"/>
              <w:rPr>
                <w:rFonts w:ascii="Times New Roman" w:eastAsia="Times New Roman" w:hAnsi="Times New Roman" w:cs="Times New Roman"/>
                <w:sz w:val="20"/>
                <w:szCs w:val="20"/>
                <w:lang w:val="en-GB"/>
              </w:rPr>
            </w:pPr>
          </w:p>
        </w:tc>
        <w:tc>
          <w:tcPr>
            <w:tcW w:w="1710" w:type="dxa"/>
            <w:vAlign w:val="bottom"/>
          </w:tcPr>
          <w:p w:rsidR="00DB54CD" w:rsidRPr="00EB2151" w:rsidRDefault="00DB54CD" w:rsidP="00556E52">
            <w:pPr>
              <w:tabs>
                <w:tab w:val="decimal" w:pos="1332"/>
              </w:tabs>
              <w:spacing w:after="0" w:line="120" w:lineRule="exact"/>
              <w:ind w:left="72" w:right="72"/>
              <w:jc w:val="thaiDistribute"/>
              <w:rPr>
                <w:rFonts w:ascii="Times New Roman" w:eastAsia="Times New Roman" w:hAnsi="Times New Roman" w:cs="Times New Roman"/>
                <w:sz w:val="20"/>
                <w:szCs w:val="20"/>
                <w:lang w:val="en-GB"/>
              </w:rPr>
            </w:pPr>
          </w:p>
        </w:tc>
        <w:tc>
          <w:tcPr>
            <w:tcW w:w="1710" w:type="dxa"/>
            <w:vAlign w:val="bottom"/>
          </w:tcPr>
          <w:p w:rsidR="00DB54CD" w:rsidRPr="00EB2151" w:rsidRDefault="00DB54CD" w:rsidP="00556E52">
            <w:pPr>
              <w:tabs>
                <w:tab w:val="decimal" w:pos="1332"/>
              </w:tabs>
              <w:spacing w:after="0" w:line="120" w:lineRule="exact"/>
              <w:ind w:left="72" w:right="72"/>
              <w:jc w:val="thaiDistribute"/>
              <w:rPr>
                <w:rFonts w:ascii="Times New Roman" w:eastAsia="Times New Roman" w:hAnsi="Times New Roman" w:cs="Times New Roman"/>
                <w:sz w:val="20"/>
                <w:szCs w:val="20"/>
                <w:lang w:val="en-GB"/>
              </w:rPr>
            </w:pPr>
          </w:p>
        </w:tc>
      </w:tr>
      <w:tr w:rsidR="00DB54CD" w:rsidRPr="00EB2151" w:rsidTr="005321B8">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Current</w:t>
            </w:r>
          </w:p>
        </w:tc>
        <w:tc>
          <w:tcPr>
            <w:tcW w:w="1710" w:type="dxa"/>
            <w:vAlign w:val="bottom"/>
          </w:tcPr>
          <w:p w:rsidR="00DB54CD" w:rsidRPr="00EB2151" w:rsidRDefault="00990974" w:rsidP="008B0E73">
            <w:pPr>
              <w:tabs>
                <w:tab w:val="decimal" w:pos="776"/>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B16C13" w:rsidP="001F6206">
            <w:pP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750</w:t>
            </w:r>
          </w:p>
        </w:tc>
      </w:tr>
      <w:tr w:rsidR="00DB54CD" w:rsidRPr="00EB2151" w:rsidTr="001F6206">
        <w:trPr>
          <w:trHeight w:val="64"/>
        </w:trPr>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Non-current</w:t>
            </w:r>
          </w:p>
        </w:tc>
        <w:tc>
          <w:tcPr>
            <w:tcW w:w="1710" w:type="dxa"/>
            <w:vAlign w:val="bottom"/>
          </w:tcPr>
          <w:p w:rsidR="00DB54CD" w:rsidRPr="00EB2151" w:rsidRDefault="00990974" w:rsidP="008B0E73">
            <w:pPr>
              <w:pBdr>
                <w:bottom w:val="single" w:sz="6" w:space="1" w:color="auto"/>
              </w:pBdr>
              <w:tabs>
                <w:tab w:val="decimal" w:pos="776"/>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B16C13" w:rsidP="001F6206">
            <w:pPr>
              <w:pBdr>
                <w:bottom w:val="single" w:sz="6" w:space="1" w:color="auto"/>
              </w:pBd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12</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208</w:t>
            </w:r>
          </w:p>
        </w:tc>
      </w:tr>
      <w:tr w:rsidR="00DB54CD" w:rsidRPr="00EB2151" w:rsidTr="001F6206">
        <w:trPr>
          <w:trHeight w:val="64"/>
        </w:trPr>
        <w:tc>
          <w:tcPr>
            <w:tcW w:w="5670" w:type="dxa"/>
            <w:vAlign w:val="bottom"/>
          </w:tcPr>
          <w:p w:rsidR="00DB54CD" w:rsidRPr="00EB2151" w:rsidRDefault="00DB54CD" w:rsidP="001F6206">
            <w:pPr>
              <w:tabs>
                <w:tab w:val="left" w:pos="900"/>
                <w:tab w:val="left" w:pos="1440"/>
              </w:tabs>
              <w:spacing w:after="0" w:line="240" w:lineRule="exact"/>
              <w:ind w:right="-43"/>
              <w:jc w:val="thaiDistribute"/>
              <w:rPr>
                <w:rFonts w:ascii="Times New Roman" w:eastAsia="Times New Roman" w:hAnsi="Times New Roman" w:cs="Times New Roman"/>
                <w:sz w:val="20"/>
                <w:szCs w:val="20"/>
                <w:lang w:val="en-GB"/>
              </w:rPr>
            </w:pPr>
          </w:p>
        </w:tc>
        <w:tc>
          <w:tcPr>
            <w:tcW w:w="1710" w:type="dxa"/>
            <w:vAlign w:val="bottom"/>
          </w:tcPr>
          <w:p w:rsidR="00DB54CD" w:rsidRPr="00EB2151" w:rsidRDefault="00990974" w:rsidP="008B0E73">
            <w:pPr>
              <w:pBdr>
                <w:bottom w:val="double" w:sz="6" w:space="1" w:color="auto"/>
              </w:pBdr>
              <w:tabs>
                <w:tab w:val="decimal" w:pos="776"/>
              </w:tabs>
              <w:spacing w:after="0" w:line="240" w:lineRule="exact"/>
              <w:ind w:left="72" w:right="72"/>
              <w:jc w:val="thaiDistribute"/>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w:t>
            </w:r>
          </w:p>
        </w:tc>
        <w:tc>
          <w:tcPr>
            <w:tcW w:w="1710" w:type="dxa"/>
            <w:vAlign w:val="bottom"/>
          </w:tcPr>
          <w:p w:rsidR="00DB54CD" w:rsidRPr="00EB2151" w:rsidRDefault="00B16C13" w:rsidP="001F6206">
            <w:pPr>
              <w:pBdr>
                <w:bottom w:val="double" w:sz="6" w:space="1" w:color="auto"/>
              </w:pBdr>
              <w:tabs>
                <w:tab w:val="decimal" w:pos="1332"/>
              </w:tabs>
              <w:spacing w:after="0" w:line="240" w:lineRule="exact"/>
              <w:ind w:left="72" w:right="72"/>
              <w:jc w:val="thaiDistribute"/>
              <w:rPr>
                <w:rFonts w:ascii="Times New Roman" w:eastAsia="Times New Roman" w:hAnsi="Times New Roman" w:cs="Times New Roman"/>
                <w:sz w:val="20"/>
                <w:szCs w:val="20"/>
                <w:lang w:val="en-GB"/>
              </w:rPr>
            </w:pPr>
            <w:r w:rsidRPr="00B16C13">
              <w:rPr>
                <w:rFonts w:ascii="Times New Roman" w:eastAsia="Times New Roman" w:hAnsi="Times New Roman" w:cs="Angsana New"/>
                <w:sz w:val="20"/>
                <w:szCs w:val="20"/>
              </w:rPr>
              <w:t>12</w:t>
            </w:r>
            <w:r w:rsidR="00DB54CD" w:rsidRPr="00EB2151">
              <w:rPr>
                <w:rFonts w:ascii="Times New Roman" w:eastAsia="Times New Roman" w:hAnsi="Times New Roman" w:cs="Times New Roman"/>
                <w:sz w:val="20"/>
                <w:szCs w:val="20"/>
                <w:lang w:val="en-GB"/>
              </w:rPr>
              <w:t>,</w:t>
            </w:r>
            <w:r w:rsidRPr="00B16C13">
              <w:rPr>
                <w:rFonts w:ascii="Times New Roman" w:eastAsia="Times New Roman" w:hAnsi="Times New Roman" w:cs="Angsana New"/>
                <w:sz w:val="20"/>
                <w:szCs w:val="20"/>
              </w:rPr>
              <w:t>958</w:t>
            </w:r>
          </w:p>
        </w:tc>
      </w:tr>
    </w:tbl>
    <w:p w:rsidR="00DB54CD" w:rsidRPr="00095D39" w:rsidRDefault="00DB54CD" w:rsidP="001F6206">
      <w:pPr>
        <w:tabs>
          <w:tab w:val="left" w:pos="900"/>
          <w:tab w:val="left" w:pos="1440"/>
          <w:tab w:val="left" w:pos="2160"/>
          <w:tab w:val="right" w:pos="7280"/>
          <w:tab w:val="right" w:pos="8540"/>
        </w:tabs>
        <w:spacing w:before="240" w:after="480"/>
        <w:ind w:left="547" w:right="-43"/>
        <w:jc w:val="both"/>
        <w:rPr>
          <w:rFonts w:ascii="Times New Roman" w:eastAsia="Times New Roman" w:hAnsi="Times New Roman" w:cs="Times New Roman"/>
          <w:sz w:val="24"/>
          <w:szCs w:val="24"/>
          <w:lang w:val="en-GB"/>
        </w:rPr>
      </w:pPr>
      <w:proofErr w:type="spellStart"/>
      <w:r w:rsidRPr="00095D39">
        <w:rPr>
          <w:rFonts w:ascii="Times New Roman" w:eastAsia="Times New Roman" w:hAnsi="Times New Roman" w:cs="Times New Roman"/>
          <w:sz w:val="24"/>
          <w:szCs w:val="24"/>
          <w:lang w:val="en-GB"/>
        </w:rPr>
        <w:t>Phrasaeng</w:t>
      </w:r>
      <w:proofErr w:type="spellEnd"/>
      <w:r w:rsidRPr="00095D39">
        <w:rPr>
          <w:rFonts w:ascii="Times New Roman" w:eastAsia="Times New Roman" w:hAnsi="Times New Roman" w:cs="Times New Roman"/>
          <w:sz w:val="24"/>
          <w:szCs w:val="24"/>
          <w:lang w:val="en-GB"/>
        </w:rPr>
        <w:t xml:space="preserve"> Green Power Co., Ltd., a subsidiary company</w:t>
      </w:r>
      <w:r w:rsidR="00990974" w:rsidRPr="00095D39">
        <w:rPr>
          <w:rFonts w:ascii="Times New Roman" w:eastAsia="Times New Roman" w:hAnsi="Times New Roman" w:cs="Times New Roman"/>
          <w:sz w:val="24"/>
          <w:szCs w:val="24"/>
          <w:lang w:val="en-GB"/>
        </w:rPr>
        <w:t xml:space="preserve"> </w:t>
      </w:r>
      <w:r w:rsidRPr="00095D39">
        <w:rPr>
          <w:rFonts w:ascii="Times New Roman" w:eastAsia="Times New Roman" w:hAnsi="Times New Roman" w:cs="Times New Roman"/>
          <w:sz w:val="24"/>
          <w:szCs w:val="24"/>
          <w:lang w:val="en-GB"/>
        </w:rPr>
        <w:t>entered into agreements granting them financial support from the energy conservation fund under the Energy Policy and Planning Office’s biogas technology support project for industr</w:t>
      </w:r>
      <w:r w:rsidR="00C26C93" w:rsidRPr="00095D39">
        <w:rPr>
          <w:rFonts w:ascii="Times New Roman" w:eastAsia="Times New Roman" w:hAnsi="Times New Roman" w:cs="Times New Roman"/>
          <w:sz w:val="24"/>
          <w:szCs w:val="24"/>
          <w:lang w:val="en-GB"/>
        </w:rPr>
        <w:t xml:space="preserve">ial plants, amounting to Baht </w:t>
      </w:r>
      <w:r w:rsidR="00B16C13" w:rsidRPr="00B16C13">
        <w:rPr>
          <w:rFonts w:ascii="Times New Roman" w:eastAsia="Times New Roman" w:hAnsi="Times New Roman" w:cs="Angsana New"/>
          <w:sz w:val="24"/>
          <w:szCs w:val="24"/>
        </w:rPr>
        <w:t>15</w:t>
      </w:r>
      <w:r w:rsidRPr="00095D39">
        <w:rPr>
          <w:rFonts w:ascii="Times New Roman" w:eastAsia="Times New Roman" w:hAnsi="Times New Roman" w:cs="Times New Roman"/>
          <w:sz w:val="24"/>
          <w:szCs w:val="24"/>
          <w:lang w:val="en-GB"/>
        </w:rPr>
        <w:t xml:space="preserve"> million</w:t>
      </w:r>
      <w:r w:rsidR="00990974" w:rsidRPr="00095D39">
        <w:rPr>
          <w:rFonts w:ascii="Times New Roman" w:eastAsia="Times New Roman" w:hAnsi="Times New Roman" w:cs="Times New Roman"/>
          <w:sz w:val="24"/>
          <w:szCs w:val="24"/>
          <w:lang w:val="en-GB"/>
        </w:rPr>
        <w:t>.</w:t>
      </w:r>
      <w:r w:rsidRPr="00095D39">
        <w:rPr>
          <w:rFonts w:ascii="Times New Roman" w:eastAsia="Times New Roman" w:hAnsi="Times New Roman" w:cs="Times New Roman"/>
          <w:sz w:val="24"/>
          <w:szCs w:val="24"/>
          <w:lang w:val="en-GB"/>
        </w:rPr>
        <w:t xml:space="preserve"> The subsidiary company has commitments to comply with terms under the agreements. The full amounts of these grants have already been received.</w:t>
      </w:r>
    </w:p>
    <w:p w:rsidR="00587E17" w:rsidRDefault="00587E17">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DB54CD">
      <w:pPr>
        <w:spacing w:after="240"/>
        <w:ind w:left="547" w:right="-14"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lastRenderedPageBreak/>
        <w:t>29</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cs/>
          <w:lang w:val="en-GB"/>
        </w:rPr>
        <w:tab/>
      </w:r>
      <w:r w:rsidR="00DB54CD" w:rsidRPr="00EB2151">
        <w:rPr>
          <w:rFonts w:ascii="Times New Roman" w:eastAsia="Times New Roman" w:hAnsi="Times New Roman" w:cs="Times New Roman"/>
          <w:b/>
          <w:bCs/>
          <w:sz w:val="20"/>
          <w:szCs w:val="20"/>
          <w:lang w:val="en-GB"/>
        </w:rPr>
        <w:t xml:space="preserve">PROVISION  FOR  EMPLOYEE  BENEFITS </w:t>
      </w:r>
    </w:p>
    <w:p w:rsidR="00DB54CD" w:rsidRPr="00EB2151" w:rsidRDefault="00B16C13" w:rsidP="00B73327">
      <w:pPr>
        <w:tabs>
          <w:tab w:val="left" w:pos="1260"/>
        </w:tabs>
        <w:ind w:left="1267" w:right="-14" w:hanging="72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29</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t>Provision for long-term employee benefits</w:t>
      </w:r>
      <w:r w:rsidR="00C26C93">
        <w:rPr>
          <w:rFonts w:ascii="Times New Roman" w:eastAsia="Times New Roman" w:hAnsi="Times New Roman" w:cs="Times New Roman"/>
          <w:sz w:val="24"/>
          <w:szCs w:val="24"/>
          <w:lang w:val="en-GB"/>
        </w:rPr>
        <w:t xml:space="preserve"> as at December </w:t>
      </w:r>
      <w:r w:rsidRPr="00B16C13">
        <w:rPr>
          <w:rFonts w:ascii="Times New Roman" w:eastAsia="Times New Roman" w:hAnsi="Times New Roman" w:cs="Angsana New"/>
          <w:sz w:val="24"/>
          <w:szCs w:val="24"/>
        </w:rPr>
        <w:t>31</w:t>
      </w:r>
      <w:r w:rsidR="00C26C93">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2019</w:t>
      </w:r>
      <w:r w:rsidR="00C26C93">
        <w:rPr>
          <w:rFonts w:ascii="Times New Roman" w:eastAsia="Times New Roman" w:hAnsi="Times New Roman" w:cs="Times New Roman"/>
          <w:sz w:val="24"/>
          <w:szCs w:val="24"/>
          <w:lang w:val="en-GB"/>
        </w:rPr>
        <w:t xml:space="preserve"> and </w:t>
      </w:r>
      <w:r w:rsidRPr="00B16C13">
        <w:rPr>
          <w:rFonts w:ascii="Times New Roman" w:eastAsia="Times New Roman" w:hAnsi="Times New Roman" w:cs="Angsana New"/>
          <w:sz w:val="24"/>
          <w:szCs w:val="24"/>
        </w:rPr>
        <w:t>2018</w:t>
      </w:r>
      <w:r w:rsidR="00C26C93">
        <w:rPr>
          <w:rFonts w:ascii="Times New Roman" w:eastAsia="Times New Roman" w:hAnsi="Times New Roman" w:cs="Times New Roman"/>
          <w:sz w:val="24"/>
          <w:szCs w:val="24"/>
          <w:lang w:val="en-GB"/>
        </w:rPr>
        <w:t xml:space="preserve"> consisted of the following:</w:t>
      </w:r>
    </w:p>
    <w:tbl>
      <w:tblPr>
        <w:tblW w:w="8176" w:type="dxa"/>
        <w:tblInd w:w="1143" w:type="dxa"/>
        <w:tblLayout w:type="fixed"/>
        <w:tblLook w:val="01E0" w:firstRow="1" w:lastRow="1" w:firstColumn="1" w:lastColumn="1" w:noHBand="0" w:noVBand="0"/>
      </w:tblPr>
      <w:tblGrid>
        <w:gridCol w:w="4320"/>
        <w:gridCol w:w="990"/>
        <w:gridCol w:w="1008"/>
        <w:gridCol w:w="945"/>
        <w:gridCol w:w="913"/>
      </w:tblGrid>
      <w:tr w:rsidR="00DB54CD" w:rsidRPr="00EB2151" w:rsidTr="00B73327">
        <w:tc>
          <w:tcPr>
            <w:tcW w:w="8176" w:type="dxa"/>
            <w:gridSpan w:val="5"/>
          </w:tcPr>
          <w:p w:rsidR="00DB54CD" w:rsidRPr="00EB2151" w:rsidRDefault="00DB54CD" w:rsidP="001F6206">
            <w:pPr>
              <w:tabs>
                <w:tab w:val="decimal" w:pos="1671"/>
              </w:tabs>
              <w:spacing w:after="0" w:line="240" w:lineRule="exact"/>
              <w:ind w:right="-102"/>
              <w:jc w:val="right"/>
              <w:rPr>
                <w:rFonts w:ascii="Times New Roman" w:eastAsia="Times New Roman" w:hAnsi="Times New Roman" w:cs="Times New Roman"/>
                <w:b/>
                <w:bCs/>
                <w:color w:val="000000"/>
                <w:sz w:val="20"/>
                <w:szCs w:val="20"/>
                <w:lang w:val="en-GB"/>
              </w:rPr>
            </w:pPr>
            <w:r w:rsidRPr="00EB2151">
              <w:rPr>
                <w:rFonts w:ascii="Times New Roman" w:eastAsia="Times New Roman" w:hAnsi="Times New Roman" w:cs="Times New Roman"/>
                <w:b/>
                <w:bCs/>
                <w:color w:val="000000"/>
                <w:sz w:val="20"/>
                <w:szCs w:val="20"/>
                <w:lang w:val="en-GB"/>
              </w:rPr>
              <w:t xml:space="preserve">(Unit: </w:t>
            </w:r>
            <w:r w:rsidRPr="00EB2151">
              <w:rPr>
                <w:rFonts w:ascii="Times New Roman" w:eastAsia="Times New Roman" w:hAnsi="Times New Roman" w:cs="Times New Roman"/>
                <w:b/>
                <w:bCs/>
                <w:sz w:val="20"/>
                <w:szCs w:val="20"/>
                <w:lang w:val="en-GB"/>
              </w:rPr>
              <w:t>Thousand</w:t>
            </w:r>
            <w:r w:rsidRPr="00EB2151">
              <w:rPr>
                <w:rFonts w:ascii="Times New Roman" w:eastAsia="Times New Roman" w:hAnsi="Times New Roman" w:cs="Times New Roman"/>
                <w:b/>
                <w:bCs/>
                <w:color w:val="000000"/>
                <w:sz w:val="20"/>
                <w:szCs w:val="20"/>
                <w:lang w:val="en-GB"/>
              </w:rPr>
              <w:t xml:space="preserve"> Baht)</w:t>
            </w:r>
          </w:p>
        </w:tc>
      </w:tr>
      <w:tr w:rsidR="00DB54CD" w:rsidRPr="00EB2151" w:rsidTr="00B73327">
        <w:tc>
          <w:tcPr>
            <w:tcW w:w="4320" w:type="dxa"/>
          </w:tcPr>
          <w:p w:rsidR="00DB54CD" w:rsidRPr="00EB2151" w:rsidRDefault="00DB54CD" w:rsidP="001F6206">
            <w:pPr>
              <w:spacing w:after="0" w:line="240" w:lineRule="exact"/>
              <w:rPr>
                <w:rFonts w:ascii="Times New Roman" w:eastAsia="Times New Roman" w:hAnsi="Times New Roman" w:cs="Times New Roman"/>
                <w:sz w:val="20"/>
                <w:szCs w:val="20"/>
                <w:lang w:val="en-GB"/>
              </w:rPr>
            </w:pPr>
          </w:p>
        </w:tc>
        <w:tc>
          <w:tcPr>
            <w:tcW w:w="1998" w:type="dxa"/>
            <w:gridSpan w:val="2"/>
          </w:tcPr>
          <w:p w:rsidR="00DB54CD" w:rsidRPr="00EB2151" w:rsidRDefault="00DB54CD" w:rsidP="00CA10AA">
            <w:pPr>
              <w:tabs>
                <w:tab w:val="left" w:pos="1440"/>
              </w:tabs>
              <w:spacing w:after="0" w:line="240" w:lineRule="exact"/>
              <w:jc w:val="center"/>
              <w:rPr>
                <w:rFonts w:ascii="Times New Roman" w:eastAsia="Times New Roman" w:hAnsi="Times New Roman" w:cs="Times New Roman"/>
                <w:b/>
                <w:bCs/>
                <w:spacing w:val="-4"/>
                <w:sz w:val="20"/>
                <w:szCs w:val="20"/>
                <w:lang w:val="en-GB"/>
              </w:rPr>
            </w:pPr>
            <w:r w:rsidRPr="00EB2151">
              <w:rPr>
                <w:rFonts w:ascii="Times New Roman" w:eastAsia="Times New Roman" w:hAnsi="Times New Roman" w:cs="Times New Roman"/>
                <w:b/>
                <w:bCs/>
                <w:spacing w:val="-4"/>
                <w:sz w:val="20"/>
                <w:szCs w:val="20"/>
                <w:lang w:val="en-GB"/>
              </w:rPr>
              <w:t xml:space="preserve">Consolidated </w:t>
            </w:r>
          </w:p>
          <w:p w:rsidR="00DB54CD" w:rsidRPr="00EB2151" w:rsidRDefault="00DB54CD" w:rsidP="00CA10AA">
            <w:pPr>
              <w:tabs>
                <w:tab w:val="left" w:pos="1440"/>
              </w:tabs>
              <w:spacing w:after="0" w:line="240" w:lineRule="exact"/>
              <w:jc w:val="center"/>
              <w:rPr>
                <w:rFonts w:ascii="Times New Roman" w:eastAsia="Times New Roman" w:hAnsi="Times New Roman" w:cs="Times New Roman"/>
                <w:b/>
                <w:bCs/>
                <w:spacing w:val="-4"/>
                <w:sz w:val="20"/>
                <w:szCs w:val="20"/>
                <w:lang w:val="en-GB"/>
              </w:rPr>
            </w:pPr>
            <w:r w:rsidRPr="00EB2151">
              <w:rPr>
                <w:rFonts w:ascii="Times New Roman" w:eastAsia="Times New Roman" w:hAnsi="Times New Roman" w:cs="Times New Roman"/>
                <w:b/>
                <w:bCs/>
                <w:spacing w:val="-4"/>
                <w:sz w:val="20"/>
                <w:szCs w:val="20"/>
                <w:lang w:val="en-GB"/>
              </w:rPr>
              <w:t>financial statements</w:t>
            </w:r>
          </w:p>
        </w:tc>
        <w:tc>
          <w:tcPr>
            <w:tcW w:w="1854" w:type="dxa"/>
            <w:gridSpan w:val="2"/>
          </w:tcPr>
          <w:p w:rsidR="00DB54CD" w:rsidRPr="00EB2151" w:rsidRDefault="00DB54CD" w:rsidP="00CA10AA">
            <w:pPr>
              <w:tabs>
                <w:tab w:val="left" w:pos="1440"/>
              </w:tabs>
              <w:spacing w:after="0" w:line="240" w:lineRule="exact"/>
              <w:jc w:val="center"/>
              <w:rPr>
                <w:rFonts w:ascii="Times New Roman" w:eastAsia="Times New Roman" w:hAnsi="Times New Roman" w:cs="Times New Roman"/>
                <w:b/>
                <w:bCs/>
                <w:spacing w:val="-4"/>
                <w:sz w:val="20"/>
                <w:szCs w:val="20"/>
                <w:lang w:val="en-GB"/>
              </w:rPr>
            </w:pPr>
            <w:r w:rsidRPr="00EB2151">
              <w:rPr>
                <w:rFonts w:ascii="Times New Roman" w:eastAsia="Times New Roman" w:hAnsi="Times New Roman" w:cs="Times New Roman"/>
                <w:b/>
                <w:bCs/>
                <w:spacing w:val="-4"/>
                <w:sz w:val="20"/>
                <w:szCs w:val="20"/>
                <w:lang w:val="en-GB"/>
              </w:rPr>
              <w:t xml:space="preserve">Separate </w:t>
            </w:r>
          </w:p>
          <w:p w:rsidR="00DB54CD" w:rsidRPr="00EB2151" w:rsidRDefault="00DB54CD" w:rsidP="00CA10AA">
            <w:pPr>
              <w:tabs>
                <w:tab w:val="left" w:pos="1440"/>
              </w:tabs>
              <w:spacing w:after="0" w:line="240" w:lineRule="exact"/>
              <w:jc w:val="center"/>
              <w:rPr>
                <w:rFonts w:ascii="Times New Roman" w:eastAsia="Times New Roman" w:hAnsi="Times New Roman" w:cs="Times New Roman"/>
                <w:b/>
                <w:bCs/>
                <w:spacing w:val="-4"/>
                <w:sz w:val="20"/>
                <w:szCs w:val="20"/>
                <w:lang w:val="en-GB"/>
              </w:rPr>
            </w:pPr>
            <w:r w:rsidRPr="00EB2151">
              <w:rPr>
                <w:rFonts w:ascii="Times New Roman" w:eastAsia="Times New Roman" w:hAnsi="Times New Roman" w:cs="Times New Roman"/>
                <w:b/>
                <w:bCs/>
                <w:spacing w:val="-4"/>
                <w:sz w:val="20"/>
                <w:szCs w:val="20"/>
                <w:lang w:val="en-GB"/>
              </w:rPr>
              <w:t>financial statements</w:t>
            </w:r>
          </w:p>
        </w:tc>
      </w:tr>
      <w:tr w:rsidR="00DB54CD" w:rsidRPr="00EB2151" w:rsidTr="00B73327">
        <w:tc>
          <w:tcPr>
            <w:tcW w:w="4320" w:type="dxa"/>
          </w:tcPr>
          <w:p w:rsidR="00DB54CD" w:rsidRPr="00EB2151" w:rsidRDefault="00DB54CD" w:rsidP="001F6206">
            <w:pPr>
              <w:spacing w:after="0" w:line="240" w:lineRule="exact"/>
              <w:rPr>
                <w:rFonts w:ascii="Times New Roman" w:eastAsia="Times New Roman" w:hAnsi="Times New Roman" w:cs="Times New Roman"/>
                <w:sz w:val="20"/>
                <w:szCs w:val="20"/>
                <w:lang w:val="en-GB"/>
              </w:rPr>
            </w:pPr>
          </w:p>
        </w:tc>
        <w:tc>
          <w:tcPr>
            <w:tcW w:w="990"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1008"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c>
          <w:tcPr>
            <w:tcW w:w="945"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2019</w:t>
            </w:r>
          </w:p>
        </w:tc>
        <w:tc>
          <w:tcPr>
            <w:tcW w:w="909" w:type="dxa"/>
            <w:vAlign w:val="bottom"/>
          </w:tcPr>
          <w:p w:rsidR="00DB54CD" w:rsidRPr="00EB2151" w:rsidRDefault="00B16C13" w:rsidP="001F6206">
            <w:pPr>
              <w:spacing w:after="0" w:line="240" w:lineRule="exact"/>
              <w:jc w:val="center"/>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0"/>
                <w:szCs w:val="20"/>
              </w:rPr>
              <w:t>2018</w:t>
            </w:r>
          </w:p>
        </w:tc>
      </w:tr>
      <w:tr w:rsidR="00DB54CD" w:rsidRPr="00EB2151" w:rsidTr="00B73327">
        <w:tc>
          <w:tcPr>
            <w:tcW w:w="4320" w:type="dxa"/>
          </w:tcPr>
          <w:p w:rsidR="00DB54CD" w:rsidRPr="00EB2151" w:rsidRDefault="00DB54CD" w:rsidP="001F6206">
            <w:pPr>
              <w:spacing w:after="0" w:line="240" w:lineRule="exact"/>
              <w:ind w:left="162" w:hanging="162"/>
              <w:rPr>
                <w:rFonts w:ascii="Times New Roman" w:eastAsia="Times New Roman" w:hAnsi="Times New Roman" w:cs="Times New Roman"/>
                <w:sz w:val="20"/>
                <w:szCs w:val="20"/>
                <w:lang w:val="en-GB"/>
              </w:rPr>
            </w:pPr>
            <w:r w:rsidRPr="00EB2151">
              <w:rPr>
                <w:rFonts w:ascii="Times New Roman" w:eastAsia="Times New Roman" w:hAnsi="Times New Roman" w:cs="Times New Roman"/>
                <w:b/>
                <w:bCs/>
                <w:sz w:val="20"/>
                <w:szCs w:val="20"/>
                <w:lang w:val="en-GB"/>
              </w:rPr>
              <w:t>Provision for long-term employee benefits</w:t>
            </w:r>
            <w:r w:rsidRPr="00EB2151">
              <w:rPr>
                <w:rFonts w:ascii="Times New Roman" w:eastAsia="Times New Roman" w:hAnsi="Times New Roman" w:cs="Times New Roman"/>
                <w:b/>
                <w:bCs/>
                <w:spacing w:val="-4"/>
                <w:sz w:val="20"/>
                <w:szCs w:val="20"/>
                <w:lang w:val="en-GB"/>
              </w:rPr>
              <w:t xml:space="preserve"> </w:t>
            </w:r>
            <w:r w:rsidR="00C26C93">
              <w:rPr>
                <w:rFonts w:ascii="Times New Roman" w:eastAsia="Times New Roman" w:hAnsi="Times New Roman" w:cs="Times New Roman"/>
                <w:b/>
                <w:bCs/>
                <w:spacing w:val="-4"/>
                <w:sz w:val="20"/>
                <w:szCs w:val="20"/>
                <w:lang w:val="en-GB"/>
              </w:rPr>
              <w:t xml:space="preserve">as </w:t>
            </w:r>
            <w:r w:rsidRPr="00EB2151">
              <w:rPr>
                <w:rFonts w:ascii="Times New Roman" w:eastAsia="Times New Roman" w:hAnsi="Times New Roman" w:cs="Times New Roman"/>
                <w:b/>
                <w:bCs/>
                <w:spacing w:val="-4"/>
                <w:sz w:val="20"/>
                <w:szCs w:val="20"/>
                <w:lang w:val="en-GB"/>
              </w:rPr>
              <w:t>at beginning of year</w:t>
            </w:r>
          </w:p>
        </w:tc>
        <w:tc>
          <w:tcPr>
            <w:tcW w:w="990" w:type="dxa"/>
            <w:vAlign w:val="bottom"/>
          </w:tcPr>
          <w:p w:rsidR="00DB54CD" w:rsidRPr="00EB2151" w:rsidRDefault="00B16C13" w:rsidP="00B73327">
            <w:pPr>
              <w:tabs>
                <w:tab w:val="decimal" w:pos="751"/>
              </w:tabs>
              <w:spacing w:after="0" w:line="240" w:lineRule="exact"/>
              <w:ind w:right="-111"/>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6</w:t>
            </w:r>
            <w:r w:rsidR="00B93CFE"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323</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4</w:t>
            </w:r>
            <w:r w:rsidR="00DB54CD"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551</w:t>
            </w:r>
          </w:p>
        </w:tc>
        <w:tc>
          <w:tcPr>
            <w:tcW w:w="945" w:type="dxa"/>
            <w:vAlign w:val="bottom"/>
          </w:tcPr>
          <w:p w:rsidR="00DB54CD" w:rsidRPr="00EB2151" w:rsidRDefault="00B16C13" w:rsidP="00B73327">
            <w:pPr>
              <w:tabs>
                <w:tab w:val="decimal" w:pos="726"/>
              </w:tabs>
              <w:spacing w:after="0" w:line="240" w:lineRule="exact"/>
              <w:ind w:right="-120"/>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w:t>
            </w:r>
            <w:r w:rsidR="00B93CFE"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955</w:t>
            </w:r>
          </w:p>
        </w:tc>
        <w:tc>
          <w:tcPr>
            <w:tcW w:w="909" w:type="dxa"/>
            <w:vAlign w:val="bottom"/>
          </w:tcPr>
          <w:p w:rsidR="00DB54CD" w:rsidRPr="00EB2151" w:rsidRDefault="00B16C13" w:rsidP="00B73327">
            <w:pPr>
              <w:tabs>
                <w:tab w:val="decimal" w:pos="689"/>
              </w:tabs>
              <w:spacing w:after="0" w:line="240" w:lineRule="exact"/>
              <w:ind w:right="-100"/>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w:t>
            </w:r>
            <w:r w:rsidR="00DB54CD"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832</w:t>
            </w:r>
          </w:p>
        </w:tc>
      </w:tr>
      <w:tr w:rsidR="00DB54CD" w:rsidRPr="00EB2151" w:rsidTr="00B73327">
        <w:tc>
          <w:tcPr>
            <w:tcW w:w="4320" w:type="dxa"/>
          </w:tcPr>
          <w:p w:rsidR="00DB54CD" w:rsidRPr="00EB2151" w:rsidRDefault="00DB54CD" w:rsidP="00C26C93">
            <w:pPr>
              <w:spacing w:after="0" w:line="240" w:lineRule="exact"/>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Increase from business </w:t>
            </w:r>
            <w:r w:rsidR="00C26C93">
              <w:rPr>
                <w:rFonts w:ascii="Times New Roman" w:eastAsia="Times New Roman" w:hAnsi="Times New Roman" w:cs="Times New Roman"/>
                <w:sz w:val="20"/>
                <w:szCs w:val="20"/>
                <w:lang w:val="en-GB"/>
              </w:rPr>
              <w:t>acquisition</w:t>
            </w:r>
          </w:p>
        </w:tc>
        <w:tc>
          <w:tcPr>
            <w:tcW w:w="990" w:type="dxa"/>
            <w:vAlign w:val="bottom"/>
          </w:tcPr>
          <w:p w:rsidR="00DB54CD" w:rsidRPr="00EB2151" w:rsidRDefault="00B93CFE" w:rsidP="001F6206">
            <w:pP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276</w:t>
            </w:r>
          </w:p>
        </w:tc>
        <w:tc>
          <w:tcPr>
            <w:tcW w:w="945" w:type="dxa"/>
            <w:vAlign w:val="bottom"/>
          </w:tcPr>
          <w:p w:rsidR="00DB54CD" w:rsidRPr="00EB2151" w:rsidRDefault="00B93CFE" w:rsidP="001F6206">
            <w:pP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909" w:type="dxa"/>
            <w:vAlign w:val="bottom"/>
          </w:tcPr>
          <w:p w:rsidR="00DB54CD" w:rsidRPr="00EB2151" w:rsidRDefault="00DB54CD" w:rsidP="001F6206">
            <w:pP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r>
      <w:tr w:rsidR="00DB54CD" w:rsidRPr="00EB2151" w:rsidTr="00B73327">
        <w:tc>
          <w:tcPr>
            <w:tcW w:w="4320" w:type="dxa"/>
          </w:tcPr>
          <w:p w:rsidR="00DB54CD" w:rsidRPr="00EB2151" w:rsidRDefault="00B040E2" w:rsidP="001F6206">
            <w:pPr>
              <w:spacing w:after="0" w:line="240" w:lineRule="exac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Recognized</w:t>
            </w:r>
            <w:r w:rsidR="00DB54CD" w:rsidRPr="00EB2151">
              <w:rPr>
                <w:rFonts w:ascii="Times New Roman" w:eastAsia="Times New Roman" w:hAnsi="Times New Roman" w:cs="Times New Roman"/>
                <w:sz w:val="20"/>
                <w:szCs w:val="20"/>
                <w:lang w:val="en-GB"/>
              </w:rPr>
              <w:t xml:space="preserve"> in profit or loss</w:t>
            </w:r>
          </w:p>
        </w:tc>
        <w:tc>
          <w:tcPr>
            <w:tcW w:w="990"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1008" w:type="dxa"/>
            <w:vAlign w:val="bottom"/>
          </w:tcPr>
          <w:p w:rsidR="00DB54CD" w:rsidRPr="00EB2151" w:rsidRDefault="00DB54CD"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p>
        </w:tc>
        <w:tc>
          <w:tcPr>
            <w:tcW w:w="945"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909"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r>
      <w:tr w:rsidR="00DB54CD" w:rsidRPr="00EB2151" w:rsidTr="00B73327">
        <w:tc>
          <w:tcPr>
            <w:tcW w:w="4320" w:type="dxa"/>
          </w:tcPr>
          <w:p w:rsidR="00DB54CD" w:rsidRPr="00EB2151" w:rsidRDefault="00DB54CD" w:rsidP="001F6206">
            <w:pPr>
              <w:spacing w:after="0" w:line="240" w:lineRule="exact"/>
              <w:ind w:left="162"/>
              <w:rPr>
                <w:rFonts w:ascii="Times New Roman" w:eastAsia="Times New Roman" w:hAnsi="Times New Roman" w:cs="Times New Roman"/>
                <w:color w:val="000000"/>
                <w:sz w:val="20"/>
                <w:szCs w:val="20"/>
                <w:cs/>
                <w:lang w:val="en-GB"/>
              </w:rPr>
            </w:pPr>
            <w:r w:rsidRPr="00EB2151">
              <w:rPr>
                <w:rFonts w:ascii="Times New Roman" w:eastAsia="Times New Roman" w:hAnsi="Times New Roman" w:cs="Times New Roman"/>
                <w:sz w:val="20"/>
                <w:szCs w:val="20"/>
                <w:lang w:val="en-GB"/>
              </w:rPr>
              <w:t xml:space="preserve">Current service cost </w:t>
            </w:r>
          </w:p>
        </w:tc>
        <w:tc>
          <w:tcPr>
            <w:tcW w:w="990" w:type="dxa"/>
            <w:vAlign w:val="bottom"/>
          </w:tcPr>
          <w:p w:rsidR="00DB54CD" w:rsidRPr="00B73327" w:rsidRDefault="00B16C13" w:rsidP="00B73327">
            <w:pPr>
              <w:tabs>
                <w:tab w:val="decimal" w:pos="751"/>
              </w:tabs>
              <w:spacing w:after="0" w:line="240" w:lineRule="exact"/>
              <w:ind w:right="-111"/>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2</w:t>
            </w:r>
            <w:r w:rsidR="00B93CFE" w:rsidRPr="00B73327">
              <w:rPr>
                <w:rFonts w:ascii="Times New Roman" w:eastAsia="Times New Roman" w:hAnsi="Times New Roman" w:cs="Angsana New"/>
                <w:color w:val="000000"/>
                <w:sz w:val="20"/>
                <w:szCs w:val="20"/>
              </w:rPr>
              <w:t>,</w:t>
            </w:r>
            <w:r w:rsidRPr="00B16C13">
              <w:rPr>
                <w:rFonts w:ascii="Times New Roman" w:eastAsia="Times New Roman" w:hAnsi="Times New Roman" w:cs="Angsana New"/>
                <w:color w:val="000000"/>
                <w:sz w:val="20"/>
                <w:szCs w:val="20"/>
              </w:rPr>
              <w:t>776</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w:t>
            </w:r>
            <w:r w:rsidR="00DB54CD"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087</w:t>
            </w:r>
          </w:p>
        </w:tc>
        <w:tc>
          <w:tcPr>
            <w:tcW w:w="945" w:type="dxa"/>
            <w:vAlign w:val="bottom"/>
          </w:tcPr>
          <w:p w:rsidR="00DB54CD" w:rsidRPr="00B73327" w:rsidRDefault="00B16C13" w:rsidP="00B73327">
            <w:pPr>
              <w:tabs>
                <w:tab w:val="decimal" w:pos="726"/>
              </w:tabs>
              <w:spacing w:after="0" w:line="240" w:lineRule="exact"/>
              <w:ind w:right="-120"/>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965</w:t>
            </w:r>
          </w:p>
        </w:tc>
        <w:tc>
          <w:tcPr>
            <w:tcW w:w="909" w:type="dxa"/>
            <w:vAlign w:val="bottom"/>
          </w:tcPr>
          <w:p w:rsidR="00DB54CD" w:rsidRPr="00B73327" w:rsidRDefault="00B16C13" w:rsidP="00B73327">
            <w:pPr>
              <w:tabs>
                <w:tab w:val="decimal" w:pos="689"/>
              </w:tabs>
              <w:spacing w:after="0" w:line="240" w:lineRule="exact"/>
              <w:ind w:right="-100"/>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417</w:t>
            </w:r>
          </w:p>
        </w:tc>
      </w:tr>
      <w:tr w:rsidR="00DB54CD" w:rsidRPr="00EB2151" w:rsidTr="00B73327">
        <w:tc>
          <w:tcPr>
            <w:tcW w:w="4320" w:type="dxa"/>
          </w:tcPr>
          <w:p w:rsidR="00DB54CD" w:rsidRPr="00EB2151" w:rsidRDefault="00DB54CD" w:rsidP="001F6206">
            <w:pPr>
              <w:spacing w:after="0" w:line="240" w:lineRule="exact"/>
              <w:ind w:left="162"/>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Interest cost </w:t>
            </w:r>
          </w:p>
        </w:tc>
        <w:tc>
          <w:tcPr>
            <w:tcW w:w="990" w:type="dxa"/>
            <w:vAlign w:val="bottom"/>
          </w:tcPr>
          <w:p w:rsidR="00DB54CD" w:rsidRPr="00B73327" w:rsidRDefault="00B16C13" w:rsidP="00B73327">
            <w:pPr>
              <w:tabs>
                <w:tab w:val="decimal" w:pos="751"/>
              </w:tabs>
              <w:spacing w:after="0" w:line="240" w:lineRule="exact"/>
              <w:ind w:right="-111"/>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182</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128</w:t>
            </w:r>
          </w:p>
        </w:tc>
        <w:tc>
          <w:tcPr>
            <w:tcW w:w="945" w:type="dxa"/>
            <w:vAlign w:val="bottom"/>
          </w:tcPr>
          <w:p w:rsidR="00DB54CD" w:rsidRPr="00B73327" w:rsidRDefault="00B16C13" w:rsidP="00B73327">
            <w:pPr>
              <w:tabs>
                <w:tab w:val="decimal" w:pos="726"/>
              </w:tabs>
              <w:spacing w:after="0" w:line="240" w:lineRule="exact"/>
              <w:ind w:right="-120"/>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66</w:t>
            </w:r>
          </w:p>
        </w:tc>
        <w:tc>
          <w:tcPr>
            <w:tcW w:w="909" w:type="dxa"/>
            <w:vAlign w:val="bottom"/>
          </w:tcPr>
          <w:p w:rsidR="00DB54CD" w:rsidRPr="00B73327" w:rsidRDefault="00B16C13" w:rsidP="00B73327">
            <w:pPr>
              <w:tabs>
                <w:tab w:val="decimal" w:pos="689"/>
              </w:tabs>
              <w:spacing w:after="0" w:line="240" w:lineRule="exact"/>
              <w:ind w:right="-100"/>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56</w:t>
            </w:r>
          </w:p>
        </w:tc>
      </w:tr>
      <w:tr w:rsidR="00DB54CD" w:rsidRPr="00EB2151" w:rsidTr="00B73327">
        <w:tc>
          <w:tcPr>
            <w:tcW w:w="4320" w:type="dxa"/>
          </w:tcPr>
          <w:p w:rsidR="00DB54CD" w:rsidRPr="00EB2151" w:rsidRDefault="00B040E2" w:rsidP="001F6206">
            <w:pPr>
              <w:spacing w:after="0" w:line="240" w:lineRule="exac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Recognized</w:t>
            </w:r>
            <w:r w:rsidR="00C26C93" w:rsidRPr="00EB2151">
              <w:rPr>
                <w:rFonts w:ascii="Times New Roman" w:eastAsia="Times New Roman" w:hAnsi="Times New Roman" w:cs="Times New Roman"/>
                <w:sz w:val="20"/>
                <w:szCs w:val="20"/>
                <w:lang w:val="en-GB"/>
              </w:rPr>
              <w:t xml:space="preserve"> </w:t>
            </w:r>
            <w:r w:rsidR="00DB54CD" w:rsidRPr="00EB2151">
              <w:rPr>
                <w:rFonts w:ascii="Times New Roman" w:eastAsia="Times New Roman" w:hAnsi="Times New Roman" w:cs="Times New Roman"/>
                <w:sz w:val="20"/>
                <w:szCs w:val="20"/>
                <w:lang w:val="en-GB"/>
              </w:rPr>
              <w:t>in other comprehensive income</w:t>
            </w:r>
          </w:p>
        </w:tc>
        <w:tc>
          <w:tcPr>
            <w:tcW w:w="990"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1008" w:type="dxa"/>
            <w:vAlign w:val="bottom"/>
          </w:tcPr>
          <w:p w:rsidR="00DB54CD" w:rsidRPr="00EB2151" w:rsidRDefault="00DB54CD"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p>
        </w:tc>
        <w:tc>
          <w:tcPr>
            <w:tcW w:w="945"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909"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r>
      <w:tr w:rsidR="00DB54CD" w:rsidRPr="00EB2151" w:rsidTr="00B73327">
        <w:tc>
          <w:tcPr>
            <w:tcW w:w="4320" w:type="dxa"/>
          </w:tcPr>
          <w:p w:rsidR="00DB54CD" w:rsidRPr="00EB2151" w:rsidRDefault="00DB54CD" w:rsidP="00C26C93">
            <w:pPr>
              <w:spacing w:after="0" w:line="240" w:lineRule="exact"/>
              <w:ind w:left="162"/>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 xml:space="preserve">Actuarial (gain) loss </w:t>
            </w:r>
          </w:p>
        </w:tc>
        <w:tc>
          <w:tcPr>
            <w:tcW w:w="990"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1008" w:type="dxa"/>
            <w:vAlign w:val="bottom"/>
          </w:tcPr>
          <w:p w:rsidR="00DB54CD" w:rsidRPr="00EB2151" w:rsidRDefault="00DB54CD"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p>
        </w:tc>
        <w:tc>
          <w:tcPr>
            <w:tcW w:w="945"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c>
          <w:tcPr>
            <w:tcW w:w="909" w:type="dxa"/>
            <w:vAlign w:val="bottom"/>
          </w:tcPr>
          <w:p w:rsidR="00DB54CD" w:rsidRPr="00EB2151" w:rsidRDefault="00DB54CD" w:rsidP="001F6206">
            <w:pPr>
              <w:tabs>
                <w:tab w:val="decimal" w:pos="859"/>
              </w:tabs>
              <w:spacing w:after="0" w:line="240" w:lineRule="exact"/>
              <w:ind w:right="12"/>
              <w:rPr>
                <w:rFonts w:ascii="Times New Roman" w:eastAsia="Times New Roman" w:hAnsi="Times New Roman" w:cs="Times New Roman"/>
                <w:color w:val="000000"/>
                <w:sz w:val="20"/>
                <w:szCs w:val="20"/>
                <w:lang w:val="en-GB"/>
              </w:rPr>
            </w:pPr>
          </w:p>
        </w:tc>
      </w:tr>
      <w:tr w:rsidR="00DB54CD" w:rsidRPr="00EB2151" w:rsidTr="00B73327">
        <w:tc>
          <w:tcPr>
            <w:tcW w:w="4320" w:type="dxa"/>
            <w:shd w:val="clear" w:color="auto" w:fill="auto"/>
          </w:tcPr>
          <w:p w:rsidR="00DB54CD" w:rsidRPr="00EB2151" w:rsidRDefault="00DB54CD" w:rsidP="001F6206">
            <w:pPr>
              <w:spacing w:after="0" w:line="240" w:lineRule="exact"/>
              <w:ind w:left="342"/>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Demographic assumptions changes</w:t>
            </w:r>
          </w:p>
        </w:tc>
        <w:tc>
          <w:tcPr>
            <w:tcW w:w="990" w:type="dxa"/>
            <w:shd w:val="clear" w:color="auto" w:fill="auto"/>
            <w:vAlign w:val="bottom"/>
          </w:tcPr>
          <w:p w:rsidR="00DB54CD" w:rsidRPr="00EB2151" w:rsidRDefault="00F3155E" w:rsidP="006D7427">
            <w:pPr>
              <w:spacing w:after="0" w:line="240" w:lineRule="exact"/>
              <w:ind w:right="12"/>
              <w:jc w:val="center"/>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55</w:t>
            </w:r>
          </w:p>
        </w:tc>
        <w:tc>
          <w:tcPr>
            <w:tcW w:w="945" w:type="dxa"/>
            <w:shd w:val="clear" w:color="auto" w:fill="auto"/>
            <w:vAlign w:val="bottom"/>
          </w:tcPr>
          <w:p w:rsidR="00DB54CD" w:rsidRPr="00EB2151" w:rsidRDefault="00F3155E" w:rsidP="00F3155E">
            <w:pP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909" w:type="dxa"/>
            <w:vAlign w:val="bottom"/>
          </w:tcPr>
          <w:p w:rsidR="00DB54CD" w:rsidRPr="00B73327" w:rsidRDefault="00DB54CD" w:rsidP="00B73327">
            <w:pPr>
              <w:tabs>
                <w:tab w:val="decimal" w:pos="689"/>
              </w:tabs>
              <w:spacing w:after="0" w:line="240" w:lineRule="exact"/>
              <w:ind w:right="-100"/>
              <w:rPr>
                <w:rFonts w:ascii="Times New Roman" w:eastAsia="Times New Roman" w:hAnsi="Times New Roman" w:cs="Angsana New"/>
                <w:color w:val="000000"/>
                <w:sz w:val="20"/>
                <w:szCs w:val="20"/>
              </w:rPr>
            </w:pPr>
            <w:r w:rsidRPr="00B73327">
              <w:rPr>
                <w:rFonts w:ascii="Times New Roman" w:eastAsia="Times New Roman" w:hAnsi="Times New Roman" w:cs="Angsana New"/>
                <w:color w:val="000000"/>
                <w:sz w:val="20"/>
                <w:szCs w:val="20"/>
              </w:rPr>
              <w:t>(</w:t>
            </w:r>
            <w:r w:rsidR="00B16C13" w:rsidRPr="00B16C13">
              <w:rPr>
                <w:rFonts w:ascii="Times New Roman" w:eastAsia="Times New Roman" w:hAnsi="Times New Roman" w:cs="Angsana New"/>
                <w:color w:val="000000"/>
                <w:sz w:val="20"/>
                <w:szCs w:val="20"/>
              </w:rPr>
              <w:t>1</w:t>
            </w:r>
            <w:r w:rsidRPr="00B73327">
              <w:rPr>
                <w:rFonts w:ascii="Times New Roman" w:eastAsia="Times New Roman" w:hAnsi="Times New Roman" w:cs="Angsana New"/>
                <w:color w:val="000000"/>
                <w:sz w:val="20"/>
                <w:szCs w:val="20"/>
              </w:rPr>
              <w:t>)</w:t>
            </w:r>
          </w:p>
        </w:tc>
      </w:tr>
      <w:tr w:rsidR="00DB54CD" w:rsidRPr="00EB2151" w:rsidTr="00B73327">
        <w:trPr>
          <w:trHeight w:val="80"/>
        </w:trPr>
        <w:tc>
          <w:tcPr>
            <w:tcW w:w="4320" w:type="dxa"/>
            <w:shd w:val="clear" w:color="auto" w:fill="auto"/>
          </w:tcPr>
          <w:p w:rsidR="00DB54CD" w:rsidRPr="00EB2151" w:rsidRDefault="00DB54CD" w:rsidP="001F6206">
            <w:pPr>
              <w:spacing w:after="0" w:line="240" w:lineRule="exact"/>
              <w:ind w:left="342"/>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Financial assumptions changes</w:t>
            </w:r>
          </w:p>
        </w:tc>
        <w:tc>
          <w:tcPr>
            <w:tcW w:w="990" w:type="dxa"/>
            <w:shd w:val="clear" w:color="auto" w:fill="auto"/>
            <w:vAlign w:val="bottom"/>
          </w:tcPr>
          <w:p w:rsidR="00DB54CD" w:rsidRPr="00EB2151" w:rsidRDefault="00B16C13" w:rsidP="00B73327">
            <w:pPr>
              <w:tabs>
                <w:tab w:val="decimal" w:pos="751"/>
              </w:tabs>
              <w:spacing w:after="0" w:line="240" w:lineRule="exact"/>
              <w:ind w:right="-111"/>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w:t>
            </w:r>
            <w:r w:rsidR="00AB3435"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727</w:t>
            </w:r>
          </w:p>
        </w:tc>
        <w:tc>
          <w:tcPr>
            <w:tcW w:w="1008" w:type="dxa"/>
            <w:vAlign w:val="bottom"/>
          </w:tcPr>
          <w:p w:rsidR="00DB54CD" w:rsidRPr="00EB2151" w:rsidRDefault="00B16C13"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332</w:t>
            </w:r>
          </w:p>
        </w:tc>
        <w:tc>
          <w:tcPr>
            <w:tcW w:w="945" w:type="dxa"/>
            <w:shd w:val="clear" w:color="auto" w:fill="auto"/>
            <w:vAlign w:val="bottom"/>
          </w:tcPr>
          <w:p w:rsidR="00DB54CD" w:rsidRPr="00EB2151" w:rsidRDefault="00B16C13" w:rsidP="00B73327">
            <w:pPr>
              <w:tabs>
                <w:tab w:val="decimal" w:pos="726"/>
              </w:tabs>
              <w:spacing w:after="0" w:line="240" w:lineRule="exact"/>
              <w:ind w:right="-120"/>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473</w:t>
            </w:r>
          </w:p>
        </w:tc>
        <w:tc>
          <w:tcPr>
            <w:tcW w:w="909" w:type="dxa"/>
            <w:vAlign w:val="bottom"/>
          </w:tcPr>
          <w:p w:rsidR="00DB54CD" w:rsidRPr="00B73327" w:rsidRDefault="00B16C13" w:rsidP="00B73327">
            <w:pPr>
              <w:tabs>
                <w:tab w:val="decimal" w:pos="689"/>
              </w:tabs>
              <w:spacing w:after="0" w:line="240" w:lineRule="exact"/>
              <w:ind w:right="-100"/>
              <w:rPr>
                <w:rFonts w:ascii="Times New Roman" w:eastAsia="Times New Roman" w:hAnsi="Times New Roman" w:cs="Angsana New"/>
                <w:color w:val="000000"/>
                <w:sz w:val="20"/>
                <w:szCs w:val="20"/>
              </w:rPr>
            </w:pPr>
            <w:r w:rsidRPr="00B16C13">
              <w:rPr>
                <w:rFonts w:ascii="Times New Roman" w:eastAsia="Times New Roman" w:hAnsi="Times New Roman" w:cs="Angsana New"/>
                <w:color w:val="000000"/>
                <w:sz w:val="20"/>
                <w:szCs w:val="20"/>
              </w:rPr>
              <w:t>170</w:t>
            </w:r>
          </w:p>
        </w:tc>
      </w:tr>
      <w:tr w:rsidR="00DB54CD" w:rsidRPr="00EB2151" w:rsidTr="00B73327">
        <w:tc>
          <w:tcPr>
            <w:tcW w:w="4320" w:type="dxa"/>
            <w:shd w:val="clear" w:color="auto" w:fill="auto"/>
          </w:tcPr>
          <w:p w:rsidR="00DB54CD" w:rsidRPr="00EB2151" w:rsidRDefault="00DB54CD" w:rsidP="001F6206">
            <w:pPr>
              <w:spacing w:after="0" w:line="240" w:lineRule="exact"/>
              <w:ind w:left="342"/>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Experience adjustments</w:t>
            </w:r>
          </w:p>
        </w:tc>
        <w:tc>
          <w:tcPr>
            <w:tcW w:w="990" w:type="dxa"/>
            <w:shd w:val="clear" w:color="auto" w:fill="auto"/>
            <w:vAlign w:val="bottom"/>
          </w:tcPr>
          <w:p w:rsidR="00DB54CD" w:rsidRPr="00EB2151" w:rsidRDefault="00AB3435" w:rsidP="00AB3435">
            <w:pPr>
              <w:spacing w:after="0" w:line="240" w:lineRule="exact"/>
              <w:ind w:right="12"/>
              <w:jc w:val="center"/>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1008" w:type="dxa"/>
            <w:vAlign w:val="bottom"/>
          </w:tcPr>
          <w:p w:rsidR="00DB54CD" w:rsidRPr="00EB2151" w:rsidRDefault="00DB54CD" w:rsidP="00B73327">
            <w:pPr>
              <w:tabs>
                <w:tab w:val="decimal" w:pos="766"/>
              </w:tabs>
              <w:spacing w:after="0" w:line="240" w:lineRule="exact"/>
              <w:ind w:right="-96"/>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r w:rsidR="00B16C13" w:rsidRPr="00B16C13">
              <w:rPr>
                <w:rFonts w:ascii="Times New Roman" w:eastAsia="Times New Roman" w:hAnsi="Times New Roman" w:cs="Angsana New"/>
                <w:color w:val="000000"/>
                <w:sz w:val="20"/>
                <w:szCs w:val="20"/>
              </w:rPr>
              <w:t>106</w:t>
            </w:r>
            <w:r w:rsidRPr="00EB2151">
              <w:rPr>
                <w:rFonts w:ascii="Times New Roman" w:eastAsia="Times New Roman" w:hAnsi="Times New Roman" w:cs="Times New Roman"/>
                <w:color w:val="000000"/>
                <w:sz w:val="20"/>
                <w:szCs w:val="20"/>
                <w:lang w:val="en-GB"/>
              </w:rPr>
              <w:t>)</w:t>
            </w:r>
          </w:p>
        </w:tc>
        <w:tc>
          <w:tcPr>
            <w:tcW w:w="945" w:type="dxa"/>
            <w:shd w:val="clear" w:color="auto" w:fill="auto"/>
            <w:vAlign w:val="bottom"/>
          </w:tcPr>
          <w:p w:rsidR="00DB54CD" w:rsidRPr="00EB2151" w:rsidRDefault="006D7427" w:rsidP="006D7427">
            <w:pP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909" w:type="dxa"/>
            <w:vAlign w:val="bottom"/>
          </w:tcPr>
          <w:p w:rsidR="00DB54CD" w:rsidRPr="00B73327" w:rsidRDefault="00DB54CD" w:rsidP="00B73327">
            <w:pPr>
              <w:tabs>
                <w:tab w:val="decimal" w:pos="689"/>
              </w:tabs>
              <w:spacing w:after="0" w:line="240" w:lineRule="exact"/>
              <w:ind w:right="-100"/>
              <w:rPr>
                <w:rFonts w:ascii="Times New Roman" w:eastAsia="Times New Roman" w:hAnsi="Times New Roman" w:cs="Angsana New"/>
                <w:color w:val="000000"/>
                <w:sz w:val="20"/>
                <w:szCs w:val="20"/>
              </w:rPr>
            </w:pPr>
            <w:r w:rsidRPr="00B73327">
              <w:rPr>
                <w:rFonts w:ascii="Times New Roman" w:eastAsia="Times New Roman" w:hAnsi="Times New Roman" w:cs="Angsana New"/>
                <w:color w:val="000000"/>
                <w:sz w:val="20"/>
                <w:szCs w:val="20"/>
              </w:rPr>
              <w:t>(</w:t>
            </w:r>
            <w:r w:rsidR="00B16C13" w:rsidRPr="00B16C13">
              <w:rPr>
                <w:rFonts w:ascii="Times New Roman" w:eastAsia="Times New Roman" w:hAnsi="Times New Roman" w:cs="Angsana New"/>
                <w:color w:val="000000"/>
                <w:sz w:val="20"/>
                <w:szCs w:val="20"/>
              </w:rPr>
              <w:t>519</w:t>
            </w:r>
            <w:r w:rsidRPr="00B73327">
              <w:rPr>
                <w:rFonts w:ascii="Times New Roman" w:eastAsia="Times New Roman" w:hAnsi="Times New Roman" w:cs="Angsana New"/>
                <w:color w:val="000000"/>
                <w:sz w:val="20"/>
                <w:szCs w:val="20"/>
              </w:rPr>
              <w:t>)</w:t>
            </w:r>
          </w:p>
        </w:tc>
      </w:tr>
      <w:tr w:rsidR="00DB54CD" w:rsidRPr="00EB2151" w:rsidTr="00B73327">
        <w:tc>
          <w:tcPr>
            <w:tcW w:w="4320" w:type="dxa"/>
          </w:tcPr>
          <w:p w:rsidR="00DB54CD" w:rsidRPr="00EB2151" w:rsidRDefault="00DB54CD" w:rsidP="001F6206">
            <w:pPr>
              <w:spacing w:after="0" w:line="240" w:lineRule="exact"/>
              <w:rPr>
                <w:rFonts w:ascii="Times New Roman" w:eastAsia="Times New Roman" w:hAnsi="Times New Roman" w:cs="Times New Roman"/>
                <w:sz w:val="20"/>
                <w:szCs w:val="20"/>
                <w:lang w:val="en-GB"/>
              </w:rPr>
            </w:pPr>
            <w:r w:rsidRPr="00EB2151">
              <w:rPr>
                <w:rFonts w:ascii="Times New Roman" w:eastAsia="Times New Roman" w:hAnsi="Times New Roman" w:cs="Times New Roman"/>
                <w:sz w:val="20"/>
                <w:szCs w:val="20"/>
                <w:lang w:val="en-GB"/>
              </w:rPr>
              <w:t>Benefits paid during the year</w:t>
            </w:r>
          </w:p>
        </w:tc>
        <w:tc>
          <w:tcPr>
            <w:tcW w:w="990" w:type="dxa"/>
            <w:vAlign w:val="bottom"/>
          </w:tcPr>
          <w:p w:rsidR="00DB54CD" w:rsidRPr="00EB2151" w:rsidRDefault="00B93CFE" w:rsidP="00B73327">
            <w:pPr>
              <w:pBdr>
                <w:bottom w:val="single" w:sz="4" w:space="1" w:color="auto"/>
              </w:pBdr>
              <w:tabs>
                <w:tab w:val="decimal" w:pos="751"/>
              </w:tabs>
              <w:spacing w:after="0" w:line="240" w:lineRule="exact"/>
              <w:ind w:right="-111"/>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r w:rsidR="00B16C13" w:rsidRPr="00B16C13">
              <w:rPr>
                <w:rFonts w:ascii="Times New Roman" w:eastAsia="Times New Roman" w:hAnsi="Times New Roman" w:cs="Angsana New"/>
                <w:color w:val="000000"/>
                <w:sz w:val="20"/>
                <w:szCs w:val="20"/>
              </w:rPr>
              <w:t>99</w:t>
            </w:r>
            <w:r w:rsidRPr="00EB2151">
              <w:rPr>
                <w:rFonts w:ascii="Times New Roman" w:eastAsia="Times New Roman" w:hAnsi="Times New Roman" w:cs="Times New Roman"/>
                <w:color w:val="000000"/>
                <w:sz w:val="20"/>
                <w:szCs w:val="20"/>
                <w:lang w:val="en-GB"/>
              </w:rPr>
              <w:t>)</w:t>
            </w:r>
          </w:p>
        </w:tc>
        <w:tc>
          <w:tcPr>
            <w:tcW w:w="1008" w:type="dxa"/>
            <w:vAlign w:val="bottom"/>
          </w:tcPr>
          <w:p w:rsidR="00DB54CD" w:rsidRPr="00EB2151" w:rsidRDefault="00DB54CD" w:rsidP="001F6206">
            <w:pPr>
              <w:pBdr>
                <w:bottom w:val="single" w:sz="4" w:space="1" w:color="auto"/>
              </w:pBd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945" w:type="dxa"/>
            <w:vAlign w:val="bottom"/>
          </w:tcPr>
          <w:p w:rsidR="00DB54CD" w:rsidRPr="00EB2151" w:rsidRDefault="00B93CFE" w:rsidP="001F6206">
            <w:pPr>
              <w:pBdr>
                <w:bottom w:val="single" w:sz="4" w:space="1" w:color="auto"/>
              </w:pBd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c>
          <w:tcPr>
            <w:tcW w:w="909" w:type="dxa"/>
            <w:vAlign w:val="bottom"/>
          </w:tcPr>
          <w:p w:rsidR="00DB54CD" w:rsidRPr="00EB2151" w:rsidRDefault="00DB54CD" w:rsidP="001F6206">
            <w:pPr>
              <w:pBdr>
                <w:bottom w:val="single" w:sz="4" w:space="1" w:color="auto"/>
              </w:pBdr>
              <w:tabs>
                <w:tab w:val="decimal" w:pos="678"/>
              </w:tabs>
              <w:spacing w:after="0" w:line="240" w:lineRule="exact"/>
              <w:ind w:right="12"/>
              <w:rPr>
                <w:rFonts w:ascii="Times New Roman" w:eastAsia="Times New Roman" w:hAnsi="Times New Roman" w:cs="Times New Roman"/>
                <w:color w:val="000000"/>
                <w:sz w:val="20"/>
                <w:szCs w:val="20"/>
                <w:lang w:val="en-GB"/>
              </w:rPr>
            </w:pPr>
            <w:r w:rsidRPr="00EB2151">
              <w:rPr>
                <w:rFonts w:ascii="Times New Roman" w:eastAsia="Times New Roman" w:hAnsi="Times New Roman" w:cs="Times New Roman"/>
                <w:color w:val="000000"/>
                <w:sz w:val="20"/>
                <w:szCs w:val="20"/>
                <w:lang w:val="en-GB"/>
              </w:rPr>
              <w:t>-</w:t>
            </w:r>
          </w:p>
        </w:tc>
      </w:tr>
      <w:tr w:rsidR="00DB54CD" w:rsidRPr="00EB2151" w:rsidTr="00B73327">
        <w:tc>
          <w:tcPr>
            <w:tcW w:w="4320" w:type="dxa"/>
          </w:tcPr>
          <w:p w:rsidR="00DB54CD" w:rsidRPr="00EB2151" w:rsidRDefault="00DB54CD" w:rsidP="001F6206">
            <w:pPr>
              <w:spacing w:after="0" w:line="240" w:lineRule="exact"/>
              <w:ind w:left="162" w:hanging="162"/>
              <w:rPr>
                <w:rFonts w:ascii="Times New Roman" w:eastAsia="Times New Roman" w:hAnsi="Times New Roman" w:cs="Times New Roman"/>
                <w:sz w:val="20"/>
                <w:szCs w:val="20"/>
                <w:lang w:val="en-GB"/>
              </w:rPr>
            </w:pPr>
            <w:r w:rsidRPr="00EB2151">
              <w:rPr>
                <w:rFonts w:ascii="Times New Roman" w:eastAsia="Times New Roman" w:hAnsi="Times New Roman" w:cs="Times New Roman"/>
                <w:b/>
                <w:bCs/>
                <w:sz w:val="20"/>
                <w:szCs w:val="20"/>
                <w:lang w:val="en-GB"/>
              </w:rPr>
              <w:t>Provision for long-term employee benefits at end of year</w:t>
            </w:r>
          </w:p>
        </w:tc>
        <w:tc>
          <w:tcPr>
            <w:tcW w:w="990" w:type="dxa"/>
            <w:vAlign w:val="bottom"/>
          </w:tcPr>
          <w:p w:rsidR="00DB54CD" w:rsidRPr="00EB2151" w:rsidRDefault="00B16C13" w:rsidP="00B73327">
            <w:pPr>
              <w:pBdr>
                <w:bottom w:val="double" w:sz="4" w:space="1" w:color="auto"/>
              </w:pBdr>
              <w:tabs>
                <w:tab w:val="decimal" w:pos="751"/>
              </w:tabs>
              <w:spacing w:after="0" w:line="240" w:lineRule="exact"/>
              <w:ind w:right="-111"/>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10</w:t>
            </w:r>
            <w:r w:rsidR="00B93CFE"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909</w:t>
            </w:r>
          </w:p>
        </w:tc>
        <w:tc>
          <w:tcPr>
            <w:tcW w:w="1008" w:type="dxa"/>
            <w:vAlign w:val="bottom"/>
          </w:tcPr>
          <w:p w:rsidR="00DB54CD" w:rsidRPr="00EB2151" w:rsidRDefault="00B16C13" w:rsidP="00B73327">
            <w:pPr>
              <w:pBdr>
                <w:bottom w:val="double" w:sz="4" w:space="1" w:color="auto"/>
              </w:pBdr>
              <w:tabs>
                <w:tab w:val="decimal" w:pos="766"/>
              </w:tabs>
              <w:spacing w:after="0" w:line="240" w:lineRule="exact"/>
              <w:ind w:right="-96"/>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6</w:t>
            </w:r>
            <w:r w:rsidR="00DB54CD"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323</w:t>
            </w:r>
          </w:p>
        </w:tc>
        <w:tc>
          <w:tcPr>
            <w:tcW w:w="945" w:type="dxa"/>
            <w:vAlign w:val="bottom"/>
          </w:tcPr>
          <w:p w:rsidR="00DB54CD" w:rsidRPr="00EB2151" w:rsidRDefault="00B16C13" w:rsidP="00B73327">
            <w:pPr>
              <w:pBdr>
                <w:bottom w:val="double" w:sz="4" w:space="1" w:color="auto"/>
              </w:pBdr>
              <w:tabs>
                <w:tab w:val="decimal" w:pos="726"/>
              </w:tabs>
              <w:spacing w:after="0" w:line="240" w:lineRule="exact"/>
              <w:ind w:right="-120"/>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3</w:t>
            </w:r>
            <w:r w:rsidR="00B93CFE"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459</w:t>
            </w:r>
          </w:p>
        </w:tc>
        <w:tc>
          <w:tcPr>
            <w:tcW w:w="909" w:type="dxa"/>
            <w:vAlign w:val="bottom"/>
          </w:tcPr>
          <w:p w:rsidR="00DB54CD" w:rsidRPr="00EB2151" w:rsidRDefault="00B16C13" w:rsidP="00B73327">
            <w:pPr>
              <w:pBdr>
                <w:bottom w:val="double" w:sz="4" w:space="1" w:color="auto"/>
              </w:pBdr>
              <w:tabs>
                <w:tab w:val="decimal" w:pos="689"/>
              </w:tabs>
              <w:spacing w:after="0" w:line="240" w:lineRule="exact"/>
              <w:ind w:right="-100"/>
              <w:rPr>
                <w:rFonts w:ascii="Times New Roman" w:eastAsia="Times New Roman" w:hAnsi="Times New Roman" w:cs="Times New Roman"/>
                <w:color w:val="000000"/>
                <w:sz w:val="20"/>
                <w:szCs w:val="20"/>
                <w:lang w:val="en-GB"/>
              </w:rPr>
            </w:pPr>
            <w:r w:rsidRPr="00B16C13">
              <w:rPr>
                <w:rFonts w:ascii="Times New Roman" w:eastAsia="Times New Roman" w:hAnsi="Times New Roman" w:cs="Angsana New"/>
                <w:color w:val="000000"/>
                <w:sz w:val="20"/>
                <w:szCs w:val="20"/>
              </w:rPr>
              <w:t>1</w:t>
            </w:r>
            <w:r w:rsidR="00DB54CD" w:rsidRPr="00EB2151">
              <w:rPr>
                <w:rFonts w:ascii="Times New Roman" w:eastAsia="Times New Roman" w:hAnsi="Times New Roman" w:cs="Times New Roman"/>
                <w:color w:val="000000"/>
                <w:sz w:val="20"/>
                <w:szCs w:val="20"/>
                <w:lang w:val="en-GB"/>
              </w:rPr>
              <w:t>,</w:t>
            </w:r>
            <w:r w:rsidRPr="00B16C13">
              <w:rPr>
                <w:rFonts w:ascii="Times New Roman" w:eastAsia="Times New Roman" w:hAnsi="Times New Roman" w:cs="Angsana New"/>
                <w:color w:val="000000"/>
                <w:sz w:val="20"/>
                <w:szCs w:val="20"/>
              </w:rPr>
              <w:t>955</w:t>
            </w:r>
          </w:p>
        </w:tc>
      </w:tr>
    </w:tbl>
    <w:p w:rsidR="00DB54CD" w:rsidRPr="00095D39" w:rsidRDefault="00DB54CD" w:rsidP="00095D39">
      <w:pPr>
        <w:tabs>
          <w:tab w:val="left" w:pos="2160"/>
          <w:tab w:val="right" w:pos="7200"/>
        </w:tabs>
        <w:spacing w:before="240" w:after="240"/>
        <w:ind w:left="1260"/>
        <w:jc w:val="thaiDistribute"/>
        <w:rPr>
          <w:rFonts w:ascii="Times New Roman" w:eastAsia="Arial Unicode MS" w:hAnsi="Times New Roman" w:cs="Times New Roman"/>
          <w:sz w:val="24"/>
          <w:szCs w:val="24"/>
          <w:lang w:val="en-GB"/>
        </w:rPr>
      </w:pPr>
      <w:r w:rsidRPr="00095D39">
        <w:rPr>
          <w:rFonts w:ascii="Times New Roman" w:eastAsia="Times New Roman" w:hAnsi="Times New Roman" w:cs="Times New Roman"/>
          <w:sz w:val="24"/>
          <w:szCs w:val="24"/>
          <w:lang w:val="en-GB"/>
        </w:rPr>
        <w:t xml:space="preserve">The Company and its </w:t>
      </w:r>
      <w:r w:rsidRPr="00095D39">
        <w:rPr>
          <w:rFonts w:ascii="Times New Roman" w:eastAsia="Arial Unicode MS" w:hAnsi="Times New Roman" w:cs="Times New Roman"/>
          <w:sz w:val="24"/>
          <w:szCs w:val="24"/>
          <w:lang w:val="en-GB"/>
        </w:rPr>
        <w:t>su</w:t>
      </w:r>
      <w:r w:rsidR="00C26C93" w:rsidRPr="00095D39">
        <w:rPr>
          <w:rFonts w:ascii="Times New Roman" w:eastAsia="Arial Unicode MS" w:hAnsi="Times New Roman" w:cs="Times New Roman"/>
          <w:sz w:val="24"/>
          <w:szCs w:val="24"/>
          <w:lang w:val="en-GB"/>
        </w:rPr>
        <w:t xml:space="preserve">bsidiaries expect to pay Baht </w:t>
      </w:r>
      <w:r w:rsidR="00B16C13" w:rsidRPr="00B16C13">
        <w:rPr>
          <w:rFonts w:ascii="Times New Roman" w:eastAsia="Arial Unicode MS" w:hAnsi="Times New Roman" w:cs="Angsana New"/>
          <w:sz w:val="24"/>
          <w:szCs w:val="24"/>
        </w:rPr>
        <w:t>0</w:t>
      </w:r>
      <w:r w:rsidR="00C26C93" w:rsidRPr="00095D39">
        <w:rPr>
          <w:rFonts w:ascii="Times New Roman" w:eastAsia="Arial Unicode MS" w:hAnsi="Times New Roman" w:cs="Times New Roman"/>
          <w:sz w:val="24"/>
          <w:szCs w:val="24"/>
          <w:lang w:val="en-GB"/>
        </w:rPr>
        <w:t>.</w:t>
      </w:r>
      <w:r w:rsidR="00B16C13" w:rsidRPr="00B16C13">
        <w:rPr>
          <w:rFonts w:ascii="Times New Roman" w:eastAsia="Arial Unicode MS" w:hAnsi="Times New Roman" w:cs="Angsana New"/>
          <w:sz w:val="24"/>
          <w:szCs w:val="24"/>
        </w:rPr>
        <w:t>04</w:t>
      </w:r>
      <w:r w:rsidRPr="00095D39">
        <w:rPr>
          <w:rFonts w:ascii="Times New Roman" w:eastAsia="Arial Unicode MS" w:hAnsi="Times New Roman" w:cs="Times New Roman"/>
          <w:sz w:val="24"/>
          <w:szCs w:val="24"/>
          <w:lang w:val="en-GB"/>
        </w:rPr>
        <w:t xml:space="preserve"> </w:t>
      </w:r>
      <w:proofErr w:type="spellStart"/>
      <w:r w:rsidRPr="00095D39">
        <w:rPr>
          <w:rFonts w:ascii="Times New Roman" w:eastAsia="Arial Unicode MS" w:hAnsi="Times New Roman" w:cs="Times New Roman"/>
          <w:sz w:val="24"/>
          <w:szCs w:val="24"/>
          <w:lang w:val="en-GB"/>
        </w:rPr>
        <w:t>million</w:t>
      </w:r>
      <w:proofErr w:type="spellEnd"/>
      <w:r w:rsidRPr="00095D39">
        <w:rPr>
          <w:rFonts w:ascii="Times New Roman" w:eastAsia="Arial Unicode MS" w:hAnsi="Times New Roman" w:cs="Times New Roman"/>
          <w:sz w:val="24"/>
          <w:szCs w:val="24"/>
          <w:lang w:val="en-GB"/>
        </w:rPr>
        <w:t xml:space="preserve"> of long-term employee benefits during the next year (Separate financial statements: N</w:t>
      </w:r>
      <w:r w:rsidR="009B6558">
        <w:rPr>
          <w:rFonts w:ascii="Times New Roman" w:eastAsia="Arial Unicode MS" w:hAnsi="Times New Roman" w:cs="Times New Roman"/>
          <w:sz w:val="24"/>
          <w:szCs w:val="24"/>
          <w:lang w:val="en-GB"/>
        </w:rPr>
        <w:t>il</w:t>
      </w:r>
      <w:r w:rsidRPr="00095D39">
        <w:rPr>
          <w:rFonts w:ascii="Times New Roman" w:eastAsia="Arial Unicode MS" w:hAnsi="Times New Roman" w:cs="Times New Roman"/>
          <w:sz w:val="24"/>
          <w:szCs w:val="24"/>
          <w:lang w:val="en-GB"/>
        </w:rPr>
        <w:t>) (</w:t>
      </w:r>
      <w:r w:rsidR="00B16C13" w:rsidRPr="00B16C13">
        <w:rPr>
          <w:rFonts w:ascii="Times New Roman" w:eastAsia="Arial Unicode MS" w:hAnsi="Times New Roman" w:cs="Angsana New"/>
          <w:sz w:val="24"/>
          <w:szCs w:val="24"/>
        </w:rPr>
        <w:t>2018</w:t>
      </w:r>
      <w:r w:rsidRPr="00095D39">
        <w:rPr>
          <w:rFonts w:ascii="Times New Roman" w:eastAsia="Arial Unicode MS" w:hAnsi="Times New Roman" w:cs="Times New Roman"/>
          <w:sz w:val="24"/>
          <w:szCs w:val="24"/>
          <w:lang w:val="en-GB"/>
        </w:rPr>
        <w:t xml:space="preserve">: Baht </w:t>
      </w:r>
      <w:r w:rsidR="00B16C13" w:rsidRPr="00B16C13">
        <w:rPr>
          <w:rFonts w:ascii="Times New Roman" w:eastAsia="Arial Unicode MS" w:hAnsi="Times New Roman" w:cs="Angsana New"/>
          <w:sz w:val="24"/>
          <w:szCs w:val="24"/>
        </w:rPr>
        <w:t>0</w:t>
      </w:r>
      <w:r w:rsidRPr="00095D39">
        <w:rPr>
          <w:rFonts w:ascii="Times New Roman" w:eastAsia="Arial Unicode MS" w:hAnsi="Times New Roman" w:cs="Times New Roman"/>
          <w:sz w:val="24"/>
          <w:szCs w:val="24"/>
          <w:lang w:val="en-GB"/>
        </w:rPr>
        <w:t>.</w:t>
      </w:r>
      <w:r w:rsidR="00B16C13" w:rsidRPr="00B16C13">
        <w:rPr>
          <w:rFonts w:ascii="Times New Roman" w:eastAsia="Arial Unicode MS" w:hAnsi="Times New Roman" w:cs="Angsana New"/>
          <w:sz w:val="24"/>
          <w:szCs w:val="24"/>
        </w:rPr>
        <w:t>1</w:t>
      </w:r>
      <w:r w:rsidRPr="00095D39">
        <w:rPr>
          <w:rFonts w:ascii="Times New Roman" w:eastAsia="Arial Unicode MS" w:hAnsi="Times New Roman" w:cs="Times New Roman"/>
          <w:sz w:val="24"/>
          <w:szCs w:val="24"/>
          <w:lang w:val="en-GB"/>
        </w:rPr>
        <w:t xml:space="preserve"> million (Separate financial statements: N</w:t>
      </w:r>
      <w:r w:rsidR="009B6558">
        <w:rPr>
          <w:rFonts w:ascii="Times New Roman" w:eastAsia="Arial Unicode MS" w:hAnsi="Times New Roman" w:cs="Times New Roman"/>
          <w:sz w:val="24"/>
          <w:szCs w:val="24"/>
          <w:lang w:val="en-GB"/>
        </w:rPr>
        <w:t>il</w:t>
      </w:r>
      <w:r w:rsidRPr="00095D39">
        <w:rPr>
          <w:rFonts w:ascii="Times New Roman" w:eastAsia="Arial Unicode MS" w:hAnsi="Times New Roman" w:cs="Times New Roman"/>
          <w:sz w:val="24"/>
          <w:szCs w:val="24"/>
          <w:lang w:val="en-GB"/>
        </w:rPr>
        <w:t>)).</w:t>
      </w:r>
    </w:p>
    <w:p w:rsidR="001F6206" w:rsidRPr="00EB2151" w:rsidRDefault="00C26C93" w:rsidP="00587E17">
      <w:pPr>
        <w:tabs>
          <w:tab w:val="left" w:pos="2160"/>
          <w:tab w:val="right" w:pos="7200"/>
        </w:tabs>
        <w:spacing w:after="240"/>
        <w:ind w:left="1267"/>
        <w:jc w:val="thaiDistribute"/>
        <w:rPr>
          <w:rFonts w:ascii="Times New Roman" w:eastAsia="Arial Unicode MS" w:hAnsi="Times New Roman" w:cs="Times New Roman"/>
          <w:sz w:val="22"/>
          <w:szCs w:val="22"/>
          <w:lang w:val="en-GB"/>
        </w:rPr>
      </w:pPr>
      <w:r w:rsidRPr="00095D39">
        <w:rPr>
          <w:rFonts w:ascii="Times New Roman" w:eastAsia="Arial Unicode MS" w:hAnsi="Times New Roman" w:cs="Times New Roman"/>
          <w:sz w:val="24"/>
          <w:szCs w:val="24"/>
          <w:lang w:val="en-GB"/>
        </w:rPr>
        <w:t>As at</w:t>
      </w:r>
      <w:r w:rsidR="00DB54CD" w:rsidRPr="00095D39">
        <w:rPr>
          <w:rFonts w:ascii="Times New Roman" w:eastAsia="Arial Unicode MS" w:hAnsi="Times New Roman" w:cs="Times New Roman"/>
          <w:sz w:val="24"/>
          <w:szCs w:val="24"/>
          <w:lang w:val="en-GB"/>
        </w:rPr>
        <w:t xml:space="preserve"> December </w:t>
      </w:r>
      <w:r w:rsidR="00B16C13" w:rsidRPr="00B16C13">
        <w:rPr>
          <w:rFonts w:ascii="Times New Roman" w:eastAsia="Arial Unicode MS" w:hAnsi="Times New Roman" w:cs="Angsana New"/>
          <w:sz w:val="24"/>
          <w:szCs w:val="24"/>
        </w:rPr>
        <w:t>31</w:t>
      </w:r>
      <w:r w:rsidRPr="00095D39">
        <w:rPr>
          <w:rFonts w:ascii="Times New Roman" w:eastAsia="Arial Unicode MS" w:hAnsi="Times New Roman" w:cs="Times New Roman"/>
          <w:sz w:val="24"/>
          <w:szCs w:val="24"/>
          <w:lang w:val="en-GB"/>
        </w:rPr>
        <w:t xml:space="preserve">, </w:t>
      </w:r>
      <w:r w:rsidR="00B16C13" w:rsidRPr="00B16C13">
        <w:rPr>
          <w:rFonts w:ascii="Times New Roman" w:eastAsia="Arial Unicode MS" w:hAnsi="Times New Roman" w:cs="Angsana New"/>
          <w:sz w:val="24"/>
          <w:szCs w:val="24"/>
        </w:rPr>
        <w:t>2019</w:t>
      </w:r>
      <w:r w:rsidR="00DB54CD" w:rsidRPr="00095D39">
        <w:rPr>
          <w:rFonts w:ascii="Times New Roman" w:eastAsia="Arial Unicode MS" w:hAnsi="Times New Roman" w:cs="Times New Roman"/>
          <w:sz w:val="24"/>
          <w:szCs w:val="24"/>
          <w:lang w:val="en-GB"/>
        </w:rPr>
        <w:t xml:space="preserve">, the weighted average duration of the liabilities for long-term employee benefit </w:t>
      </w:r>
      <w:r w:rsidRPr="00095D39">
        <w:rPr>
          <w:rFonts w:ascii="Times New Roman" w:eastAsia="Arial Unicode MS" w:hAnsi="Times New Roman" w:cs="Times New Roman"/>
          <w:sz w:val="24"/>
          <w:szCs w:val="24"/>
          <w:lang w:val="en-GB"/>
        </w:rPr>
        <w:t>of the Company and its subsidiaries during</w:t>
      </w:r>
      <w:r w:rsidR="00DB54CD" w:rsidRPr="00095D39">
        <w:rPr>
          <w:rFonts w:ascii="Times New Roman" w:eastAsia="Arial Unicode MS" w:hAnsi="Times New Roman" w:cs="Times New Roman"/>
          <w:sz w:val="24"/>
          <w:szCs w:val="24"/>
          <w:lang w:val="en-GB"/>
        </w:rPr>
        <w:t xml:space="preserve"> </w:t>
      </w:r>
      <w:r w:rsidR="00B16C13" w:rsidRPr="00B16C13">
        <w:rPr>
          <w:rFonts w:ascii="Times New Roman" w:eastAsia="Arial Unicode MS" w:hAnsi="Times New Roman" w:cs="Angsana New"/>
          <w:sz w:val="24"/>
          <w:szCs w:val="24"/>
        </w:rPr>
        <w:t>11</w:t>
      </w:r>
      <w:r w:rsidR="00DB54CD" w:rsidRPr="00095D39">
        <w:rPr>
          <w:rFonts w:ascii="Times New Roman" w:eastAsia="Arial Unicode MS" w:hAnsi="Times New Roman" w:cs="Times New Roman"/>
          <w:sz w:val="24"/>
          <w:szCs w:val="24"/>
          <w:lang w:val="en-GB"/>
        </w:rPr>
        <w:t xml:space="preserve"> - </w:t>
      </w:r>
      <w:r w:rsidR="00B16C13" w:rsidRPr="00B16C13">
        <w:rPr>
          <w:rFonts w:ascii="Times New Roman" w:eastAsia="Arial Unicode MS" w:hAnsi="Times New Roman" w:cs="Angsana New"/>
          <w:sz w:val="24"/>
          <w:szCs w:val="24"/>
        </w:rPr>
        <w:t>29</w:t>
      </w:r>
      <w:r w:rsidR="00DB54CD" w:rsidRPr="00095D39">
        <w:rPr>
          <w:rFonts w:ascii="Times New Roman" w:eastAsia="Arial Unicode MS" w:hAnsi="Times New Roman" w:cs="Times New Roman"/>
          <w:sz w:val="24"/>
          <w:szCs w:val="24"/>
          <w:lang w:val="en-GB"/>
        </w:rPr>
        <w:t xml:space="preserve"> years (Separate financial statements: </w:t>
      </w:r>
      <w:r w:rsidR="00B16C13" w:rsidRPr="00B16C13">
        <w:rPr>
          <w:rFonts w:ascii="Times New Roman" w:eastAsia="Arial Unicode MS" w:hAnsi="Times New Roman" w:cs="Angsana New"/>
          <w:sz w:val="24"/>
          <w:szCs w:val="24"/>
        </w:rPr>
        <w:t>18</w:t>
      </w:r>
      <w:r w:rsidR="00DB54CD" w:rsidRPr="00095D39">
        <w:rPr>
          <w:rFonts w:ascii="Times New Roman" w:eastAsia="Arial Unicode MS" w:hAnsi="Times New Roman" w:cs="Times New Roman"/>
          <w:sz w:val="24"/>
          <w:szCs w:val="24"/>
          <w:lang w:val="en-GB"/>
        </w:rPr>
        <w:t xml:space="preserve"> years) (</w:t>
      </w:r>
      <w:r w:rsidR="00B16C13" w:rsidRPr="00B16C13">
        <w:rPr>
          <w:rFonts w:ascii="Times New Roman" w:eastAsia="Arial Unicode MS" w:hAnsi="Times New Roman" w:cs="Angsana New"/>
          <w:sz w:val="24"/>
          <w:szCs w:val="24"/>
        </w:rPr>
        <w:t>2018</w:t>
      </w:r>
      <w:r w:rsidR="00DB54CD" w:rsidRPr="00095D39">
        <w:rPr>
          <w:rFonts w:ascii="Times New Roman" w:eastAsia="Arial Unicode MS" w:hAnsi="Times New Roman" w:cs="Times New Roman"/>
          <w:sz w:val="24"/>
          <w:szCs w:val="24"/>
          <w:lang w:val="en-GB"/>
        </w:rPr>
        <w:t xml:space="preserve">: </w:t>
      </w:r>
      <w:r w:rsidR="00B16C13" w:rsidRPr="00B16C13">
        <w:rPr>
          <w:rFonts w:ascii="Times New Roman" w:eastAsia="Arial Unicode MS" w:hAnsi="Times New Roman" w:cs="Angsana New"/>
          <w:sz w:val="24"/>
          <w:szCs w:val="24"/>
        </w:rPr>
        <w:t>11</w:t>
      </w:r>
      <w:r w:rsidR="00DB54CD" w:rsidRPr="00095D39">
        <w:rPr>
          <w:rFonts w:ascii="Times New Roman" w:eastAsia="Arial Unicode MS" w:hAnsi="Times New Roman" w:cs="Times New Roman"/>
          <w:sz w:val="24"/>
          <w:szCs w:val="24"/>
          <w:lang w:val="en-GB"/>
        </w:rPr>
        <w:t xml:space="preserve"> - </w:t>
      </w:r>
      <w:r w:rsidR="00B16C13" w:rsidRPr="00B16C13">
        <w:rPr>
          <w:rFonts w:ascii="Times New Roman" w:eastAsia="Arial Unicode MS" w:hAnsi="Times New Roman" w:cs="Angsana New"/>
          <w:sz w:val="24"/>
          <w:szCs w:val="24"/>
        </w:rPr>
        <w:t>29</w:t>
      </w:r>
      <w:r w:rsidR="00DB54CD" w:rsidRPr="00095D39">
        <w:rPr>
          <w:rFonts w:ascii="Times New Roman" w:eastAsia="Arial Unicode MS" w:hAnsi="Times New Roman" w:cs="Times New Roman"/>
          <w:sz w:val="24"/>
          <w:szCs w:val="24"/>
          <w:lang w:val="en-GB"/>
        </w:rPr>
        <w:t xml:space="preserve"> years (Separate financial statements: </w:t>
      </w:r>
      <w:r w:rsidR="00B16C13" w:rsidRPr="00B16C13">
        <w:rPr>
          <w:rFonts w:ascii="Times New Roman" w:eastAsia="Arial Unicode MS" w:hAnsi="Times New Roman" w:cs="Angsana New"/>
          <w:sz w:val="24"/>
          <w:szCs w:val="24"/>
        </w:rPr>
        <w:t>18</w:t>
      </w:r>
      <w:r w:rsidR="00DB54CD" w:rsidRPr="00095D39">
        <w:rPr>
          <w:rFonts w:ascii="Times New Roman" w:eastAsia="Arial Unicode MS" w:hAnsi="Times New Roman" w:cs="Times New Roman"/>
          <w:sz w:val="24"/>
          <w:szCs w:val="24"/>
          <w:lang w:val="en-GB"/>
        </w:rPr>
        <w:t xml:space="preserve"> years)). </w:t>
      </w:r>
    </w:p>
    <w:p w:rsidR="00DB54CD" w:rsidRPr="00B76476" w:rsidRDefault="00DB54CD" w:rsidP="00B76476">
      <w:pPr>
        <w:tabs>
          <w:tab w:val="left" w:pos="2160"/>
          <w:tab w:val="right" w:pos="7200"/>
        </w:tabs>
        <w:spacing w:before="120" w:line="340" w:lineRule="exact"/>
        <w:ind w:left="547" w:hanging="7"/>
        <w:jc w:val="thaiDistribute"/>
        <w:rPr>
          <w:rFonts w:ascii="Times New Roman" w:eastAsia="Arial Unicode MS" w:hAnsi="Times New Roman" w:cs="Times New Roman"/>
          <w:sz w:val="24"/>
          <w:szCs w:val="24"/>
          <w:lang w:val="en-GB"/>
        </w:rPr>
      </w:pPr>
      <w:r w:rsidRPr="00B76476">
        <w:rPr>
          <w:rFonts w:ascii="Times New Roman" w:eastAsia="Arial Unicode MS" w:hAnsi="Times New Roman" w:cs="Times New Roman"/>
          <w:sz w:val="24"/>
          <w:szCs w:val="24"/>
          <w:lang w:val="en-GB"/>
        </w:rPr>
        <w:t xml:space="preserve">Significant actuarial assumptions are </w:t>
      </w:r>
      <w:r w:rsidR="00200CD7" w:rsidRPr="00B76476">
        <w:rPr>
          <w:rFonts w:ascii="Times New Roman" w:eastAsia="Arial Unicode MS" w:hAnsi="Times New Roman" w:cs="Times New Roman"/>
          <w:sz w:val="24"/>
          <w:szCs w:val="24"/>
          <w:lang w:val="en-GB"/>
        </w:rPr>
        <w:t>as follows:</w:t>
      </w:r>
    </w:p>
    <w:p w:rsidR="00DB54CD" w:rsidRPr="00EB2151" w:rsidRDefault="00DB54CD" w:rsidP="00EE7162">
      <w:pPr>
        <w:tabs>
          <w:tab w:val="left" w:pos="2160"/>
          <w:tab w:val="right" w:pos="7200"/>
        </w:tabs>
        <w:spacing w:before="120" w:after="0" w:line="320" w:lineRule="exact"/>
        <w:ind w:left="547" w:right="-387" w:hanging="547"/>
        <w:jc w:val="right"/>
        <w:rPr>
          <w:rFonts w:ascii="Times New Roman" w:eastAsia="Arial Unicode MS" w:hAnsi="Times New Roman" w:cs="Times New Roman"/>
          <w:b/>
          <w:bCs/>
          <w:sz w:val="22"/>
          <w:szCs w:val="22"/>
          <w:lang w:val="en-GB"/>
        </w:rPr>
      </w:pPr>
      <w:r w:rsidRPr="00EB2151">
        <w:rPr>
          <w:rFonts w:ascii="Times New Roman" w:eastAsia="Times New Roman" w:hAnsi="Times New Roman" w:cs="Times New Roman"/>
          <w:b/>
          <w:bCs/>
          <w:color w:val="000000"/>
          <w:sz w:val="18"/>
          <w:szCs w:val="18"/>
          <w:lang w:val="en-GB"/>
        </w:rPr>
        <w:t xml:space="preserve">(Unit: </w:t>
      </w:r>
      <w:r w:rsidR="00B604A7" w:rsidRPr="00EB2151">
        <w:rPr>
          <w:rFonts w:ascii="Times New Roman" w:eastAsia="Times New Roman" w:hAnsi="Times New Roman" w:cs="Times New Roman"/>
          <w:b/>
          <w:bCs/>
          <w:color w:val="000000"/>
          <w:sz w:val="18"/>
          <w:szCs w:val="18"/>
          <w:lang w:val="en-GB"/>
        </w:rPr>
        <w:t>%</w:t>
      </w:r>
      <w:r w:rsidRPr="00EB2151">
        <w:rPr>
          <w:rFonts w:ascii="Times New Roman" w:eastAsia="Times New Roman" w:hAnsi="Times New Roman" w:cs="Times New Roman"/>
          <w:b/>
          <w:bCs/>
          <w:color w:val="000000"/>
          <w:sz w:val="18"/>
          <w:szCs w:val="18"/>
          <w:lang w:val="en-GB"/>
        </w:rPr>
        <w:t xml:space="preserve"> per annum)</w:t>
      </w:r>
    </w:p>
    <w:tbl>
      <w:tblPr>
        <w:tblW w:w="9090" w:type="dxa"/>
        <w:tblInd w:w="558" w:type="dxa"/>
        <w:tblLayout w:type="fixed"/>
        <w:tblLook w:val="01E0" w:firstRow="1" w:lastRow="1" w:firstColumn="1" w:lastColumn="1" w:noHBand="0" w:noVBand="0"/>
      </w:tblPr>
      <w:tblGrid>
        <w:gridCol w:w="2610"/>
        <w:gridCol w:w="1620"/>
        <w:gridCol w:w="1620"/>
        <w:gridCol w:w="1620"/>
        <w:gridCol w:w="1620"/>
      </w:tblGrid>
      <w:tr w:rsidR="00DB54CD" w:rsidRPr="00EB2151" w:rsidTr="005321B8">
        <w:tc>
          <w:tcPr>
            <w:tcW w:w="2610" w:type="dxa"/>
          </w:tcPr>
          <w:p w:rsidR="00DB54CD" w:rsidRPr="00EB2151" w:rsidRDefault="00DB54CD" w:rsidP="001F6206">
            <w:pPr>
              <w:tabs>
                <w:tab w:val="left" w:pos="900"/>
                <w:tab w:val="left" w:pos="2160"/>
                <w:tab w:val="right" w:pos="8100"/>
              </w:tabs>
              <w:spacing w:after="0" w:line="240" w:lineRule="exact"/>
              <w:jc w:val="center"/>
              <w:rPr>
                <w:rFonts w:ascii="Times New Roman" w:eastAsia="Times New Roman" w:hAnsi="Times New Roman" w:cs="Times New Roman"/>
                <w:color w:val="000000"/>
                <w:sz w:val="18"/>
                <w:szCs w:val="18"/>
                <w:cs/>
                <w:lang w:val="en-GB"/>
              </w:rPr>
            </w:pPr>
          </w:p>
        </w:tc>
        <w:tc>
          <w:tcPr>
            <w:tcW w:w="3240" w:type="dxa"/>
            <w:gridSpan w:val="2"/>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Consolidated </w:t>
            </w:r>
          </w:p>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3240" w:type="dxa"/>
            <w:gridSpan w:val="2"/>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Separate </w:t>
            </w:r>
          </w:p>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c>
          <w:tcPr>
            <w:tcW w:w="2610" w:type="dxa"/>
          </w:tcPr>
          <w:p w:rsidR="00DB54CD" w:rsidRPr="00EB2151" w:rsidRDefault="00DB54CD" w:rsidP="001F6206">
            <w:pPr>
              <w:tabs>
                <w:tab w:val="left" w:pos="900"/>
                <w:tab w:val="left" w:pos="2160"/>
                <w:tab w:val="right" w:pos="8100"/>
              </w:tabs>
              <w:spacing w:after="0" w:line="240" w:lineRule="exact"/>
              <w:jc w:val="center"/>
              <w:rPr>
                <w:rFonts w:ascii="Times New Roman" w:eastAsia="Times New Roman" w:hAnsi="Times New Roman" w:cs="Times New Roman"/>
                <w:color w:val="000000"/>
                <w:sz w:val="18"/>
                <w:szCs w:val="18"/>
                <w:cs/>
                <w:lang w:val="en-GB"/>
              </w:rPr>
            </w:pPr>
          </w:p>
        </w:tc>
        <w:tc>
          <w:tcPr>
            <w:tcW w:w="1620" w:type="dxa"/>
            <w:vAlign w:val="bottom"/>
          </w:tcPr>
          <w:p w:rsidR="00DB54CD" w:rsidRPr="00EB2151" w:rsidRDefault="00B16C13" w:rsidP="001F6206">
            <w:pPr>
              <w:spacing w:after="0" w:line="240" w:lineRule="exact"/>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620" w:type="dxa"/>
            <w:vAlign w:val="bottom"/>
          </w:tcPr>
          <w:p w:rsidR="00DB54CD" w:rsidRPr="00EB2151" w:rsidRDefault="00B16C13" w:rsidP="001F6206">
            <w:pPr>
              <w:spacing w:after="0" w:line="240" w:lineRule="exact"/>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620" w:type="dxa"/>
            <w:vAlign w:val="bottom"/>
          </w:tcPr>
          <w:p w:rsidR="00DB54CD" w:rsidRPr="00EB2151" w:rsidRDefault="00B16C13" w:rsidP="001F6206">
            <w:pPr>
              <w:spacing w:after="0" w:line="240" w:lineRule="exact"/>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620" w:type="dxa"/>
            <w:vAlign w:val="bottom"/>
          </w:tcPr>
          <w:p w:rsidR="00DB54CD" w:rsidRPr="00EB2151" w:rsidRDefault="00B16C13" w:rsidP="001F6206">
            <w:pPr>
              <w:spacing w:after="0" w:line="240" w:lineRule="exact"/>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1F6206">
        <w:tc>
          <w:tcPr>
            <w:tcW w:w="2610" w:type="dxa"/>
            <w:vAlign w:val="bottom"/>
          </w:tcPr>
          <w:p w:rsidR="00DB54CD" w:rsidRPr="00EB2151" w:rsidRDefault="00DB54CD"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heme="minorBidi"/>
                <w:sz w:val="18"/>
                <w:szCs w:val="18"/>
                <w:cs/>
                <w:lang w:val="th-TH" w:eastAsia="x-none"/>
              </w:rPr>
            </w:pPr>
            <w:proofErr w:type="spellStart"/>
            <w:r w:rsidRPr="00EB2151">
              <w:rPr>
                <w:rFonts w:ascii="Times New Roman" w:eastAsia="Times New Roman" w:hAnsi="Times New Roman" w:cs="Times New Roman"/>
                <w:sz w:val="18"/>
                <w:szCs w:val="18"/>
                <w:cs/>
                <w:lang w:val="th-TH" w:eastAsia="x-none"/>
              </w:rPr>
              <w:t>Discount</w:t>
            </w:r>
            <w:proofErr w:type="spellEnd"/>
            <w:r w:rsidRPr="00EB2151">
              <w:rPr>
                <w:rFonts w:ascii="Times New Roman" w:eastAsia="Times New Roman" w:hAnsi="Times New Roman" w:cs="Times New Roman"/>
                <w:sz w:val="18"/>
                <w:szCs w:val="18"/>
                <w:cs/>
                <w:lang w:val="th-TH" w:eastAsia="x-none"/>
              </w:rPr>
              <w:t xml:space="preserve"> </w:t>
            </w:r>
            <w:proofErr w:type="spellStart"/>
            <w:r w:rsidRPr="00EB2151">
              <w:rPr>
                <w:rFonts w:ascii="Times New Roman" w:eastAsia="Times New Roman" w:hAnsi="Times New Roman" w:cs="Times New Roman"/>
                <w:sz w:val="18"/>
                <w:szCs w:val="18"/>
                <w:cs/>
                <w:lang w:val="th-TH" w:eastAsia="x-none"/>
              </w:rPr>
              <w:t>rate</w:t>
            </w:r>
            <w:proofErr w:type="spellEnd"/>
          </w:p>
        </w:tc>
        <w:tc>
          <w:tcPr>
            <w:tcW w:w="1620" w:type="dxa"/>
            <w:shd w:val="clear" w:color="auto" w:fill="auto"/>
          </w:tcPr>
          <w:p w:rsidR="00DB54CD" w:rsidRPr="00EB2151" w:rsidRDefault="00B16C13" w:rsidP="006D742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imes New Roman"/>
                <w:sz w:val="18"/>
                <w:szCs w:val="18"/>
                <w:lang w:eastAsia="x-none"/>
              </w:rPr>
            </w:pPr>
            <w:r w:rsidRPr="00B16C13">
              <w:rPr>
                <w:rFonts w:ascii="Times New Roman" w:eastAsia="Times New Roman" w:hAnsi="Times New Roman" w:cs="Angsana New"/>
                <w:sz w:val="18"/>
                <w:szCs w:val="18"/>
                <w:lang w:eastAsia="x-none"/>
              </w:rPr>
              <w:t>1</w:t>
            </w:r>
            <w:r w:rsidR="006D7427" w:rsidRPr="00EB2151">
              <w:rPr>
                <w:rFonts w:ascii="Times New Roman" w:eastAsia="Times New Roman" w:hAnsi="Times New Roman" w:cs="Times New Roman"/>
                <w:sz w:val="18"/>
                <w:szCs w:val="18"/>
                <w:lang w:eastAsia="x-none"/>
              </w:rPr>
              <w:t>.</w:t>
            </w:r>
            <w:r w:rsidRPr="00B16C13">
              <w:rPr>
                <w:rFonts w:ascii="Times New Roman" w:eastAsia="Times New Roman" w:hAnsi="Times New Roman" w:cs="Angsana New"/>
                <w:sz w:val="18"/>
                <w:szCs w:val="18"/>
                <w:lang w:eastAsia="x-none"/>
              </w:rPr>
              <w:t>50</w:t>
            </w:r>
            <w:r w:rsidR="00F3155E" w:rsidRPr="00EB2151">
              <w:rPr>
                <w:rFonts w:ascii="Times New Roman" w:eastAsia="Times New Roman" w:hAnsi="Times New Roman" w:cs="Times New Roman"/>
                <w:sz w:val="18"/>
                <w:szCs w:val="18"/>
                <w:lang w:eastAsia="x-none"/>
              </w:rPr>
              <w:t xml:space="preserve"> </w:t>
            </w:r>
            <w:r w:rsidR="006D7427" w:rsidRPr="00EB2151">
              <w:rPr>
                <w:rFonts w:ascii="Times New Roman" w:eastAsia="Times New Roman" w:hAnsi="Times New Roman" w:cs="Times New Roman"/>
                <w:sz w:val="18"/>
                <w:szCs w:val="18"/>
                <w:lang w:eastAsia="x-none"/>
              </w:rPr>
              <w:t>-</w:t>
            </w:r>
            <w:r w:rsidR="00F3155E" w:rsidRPr="00EB2151">
              <w:rPr>
                <w:rFonts w:ascii="Times New Roman" w:eastAsia="Times New Roman" w:hAnsi="Times New Roman" w:cs="Times New Roman"/>
                <w:sz w:val="18"/>
                <w:szCs w:val="18"/>
                <w:lang w:eastAsia="x-none"/>
              </w:rPr>
              <w:t xml:space="preserve"> </w:t>
            </w:r>
            <w:r w:rsidRPr="00B16C13">
              <w:rPr>
                <w:rFonts w:ascii="Times New Roman" w:eastAsia="Times New Roman" w:hAnsi="Times New Roman" w:cs="Angsana New"/>
                <w:sz w:val="18"/>
                <w:szCs w:val="18"/>
                <w:lang w:eastAsia="x-none"/>
              </w:rPr>
              <w:t>2</w:t>
            </w:r>
            <w:r w:rsidR="00D85C89">
              <w:rPr>
                <w:rFonts w:ascii="Times New Roman" w:eastAsia="Times New Roman" w:hAnsi="Times New Roman" w:cs="Times New Roman"/>
                <w:sz w:val="18"/>
                <w:szCs w:val="18"/>
                <w:lang w:eastAsia="x-none"/>
              </w:rPr>
              <w:t>.</w:t>
            </w:r>
            <w:r w:rsidRPr="00B16C13">
              <w:rPr>
                <w:rFonts w:ascii="Times New Roman" w:eastAsia="Times New Roman" w:hAnsi="Times New Roman" w:cs="Angsana New"/>
                <w:sz w:val="18"/>
                <w:szCs w:val="18"/>
                <w:lang w:eastAsia="x-none"/>
              </w:rPr>
              <w:t>1</w:t>
            </w:r>
          </w:p>
        </w:tc>
        <w:tc>
          <w:tcPr>
            <w:tcW w:w="1620" w:type="dxa"/>
          </w:tcPr>
          <w:p w:rsidR="00DB54CD" w:rsidRPr="00EB2151" w:rsidRDefault="00B16C13"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imes New Roman"/>
                <w:sz w:val="18"/>
                <w:szCs w:val="18"/>
                <w:cs/>
                <w:lang w:val="th-TH" w:eastAsia="x-none"/>
              </w:rPr>
            </w:pPr>
            <w:r w:rsidRPr="00B16C13">
              <w:rPr>
                <w:rFonts w:ascii="Times New Roman" w:eastAsia="Times New Roman" w:hAnsi="Times New Roman" w:cs="Angsana New"/>
                <w:sz w:val="18"/>
                <w:szCs w:val="18"/>
                <w:lang w:eastAsia="x-none"/>
              </w:rPr>
              <w:t>2</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7</w:t>
            </w:r>
            <w:r w:rsidR="00DB54CD" w:rsidRPr="00EB2151">
              <w:rPr>
                <w:rFonts w:ascii="Times New Roman" w:eastAsia="Times New Roman" w:hAnsi="Times New Roman" w:cs="Times New Roman"/>
                <w:sz w:val="18"/>
                <w:szCs w:val="18"/>
                <w:cs/>
                <w:lang w:val="th-TH" w:eastAsia="x-none"/>
              </w:rPr>
              <w:t xml:space="preserve"> - </w:t>
            </w:r>
            <w:r w:rsidRPr="00B16C13">
              <w:rPr>
                <w:rFonts w:ascii="Times New Roman" w:eastAsia="Times New Roman" w:hAnsi="Times New Roman" w:cs="Angsana New"/>
                <w:sz w:val="18"/>
                <w:szCs w:val="18"/>
                <w:lang w:eastAsia="x-none"/>
              </w:rPr>
              <w:t>3</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5</w:t>
            </w:r>
          </w:p>
        </w:tc>
        <w:tc>
          <w:tcPr>
            <w:tcW w:w="1620" w:type="dxa"/>
            <w:shd w:val="clear" w:color="auto" w:fill="auto"/>
          </w:tcPr>
          <w:p w:rsidR="00DB54CD" w:rsidRPr="00EB2151" w:rsidRDefault="00B16C13" w:rsidP="001F6206">
            <w:pPr>
              <w:tabs>
                <w:tab w:val="left" w:pos="1440"/>
              </w:tabs>
              <w:spacing w:after="0" w:line="24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D85C89">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p>
        </w:tc>
        <w:tc>
          <w:tcPr>
            <w:tcW w:w="1620" w:type="dxa"/>
          </w:tcPr>
          <w:p w:rsidR="00DB54CD" w:rsidRPr="00EB2151" w:rsidRDefault="00B16C13" w:rsidP="001F6206">
            <w:pPr>
              <w:tabs>
                <w:tab w:val="left" w:pos="1440"/>
              </w:tabs>
              <w:spacing w:after="0" w:line="24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r w:rsidR="00D85C89">
              <w:rPr>
                <w:rFonts w:ascii="Times New Roman" w:eastAsia="Times New Roman" w:hAnsi="Times New Roman" w:cs="Times New Roman"/>
                <w:sz w:val="18"/>
                <w:szCs w:val="18"/>
                <w:lang w:val="en-GB"/>
              </w:rPr>
              <w:t>.</w:t>
            </w:r>
            <w:r w:rsidR="00CA10AA">
              <w:rPr>
                <w:rFonts w:ascii="Times New Roman" w:eastAsia="Times New Roman" w:hAnsi="Times New Roman" w:cs="Angsana New"/>
                <w:sz w:val="18"/>
                <w:szCs w:val="18"/>
              </w:rPr>
              <w:t>2</w:t>
            </w:r>
          </w:p>
        </w:tc>
      </w:tr>
      <w:tr w:rsidR="00DB54CD" w:rsidRPr="00EB2151" w:rsidTr="001F6206">
        <w:tc>
          <w:tcPr>
            <w:tcW w:w="2610" w:type="dxa"/>
            <w:vAlign w:val="bottom"/>
          </w:tcPr>
          <w:p w:rsidR="00DB54CD" w:rsidRPr="00EB2151" w:rsidRDefault="00DB54CD"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roofErr w:type="spellStart"/>
            <w:r w:rsidRPr="00EB2151">
              <w:rPr>
                <w:rFonts w:ascii="Times New Roman" w:eastAsia="Times New Roman" w:hAnsi="Times New Roman" w:cs="Times New Roman"/>
                <w:sz w:val="18"/>
                <w:szCs w:val="18"/>
                <w:cs/>
                <w:lang w:val="th-TH" w:eastAsia="x-none"/>
              </w:rPr>
              <w:t>Salary</w:t>
            </w:r>
            <w:proofErr w:type="spellEnd"/>
            <w:r w:rsidRPr="00EB2151">
              <w:rPr>
                <w:rFonts w:ascii="Times New Roman" w:eastAsia="Times New Roman" w:hAnsi="Times New Roman" w:cs="Times New Roman"/>
                <w:sz w:val="18"/>
                <w:szCs w:val="18"/>
                <w:cs/>
                <w:lang w:val="th-TH" w:eastAsia="x-none"/>
              </w:rPr>
              <w:t xml:space="preserve"> </w:t>
            </w:r>
            <w:proofErr w:type="spellStart"/>
            <w:r w:rsidRPr="00EB2151">
              <w:rPr>
                <w:rFonts w:ascii="Times New Roman" w:eastAsia="Times New Roman" w:hAnsi="Times New Roman" w:cs="Times New Roman"/>
                <w:sz w:val="18"/>
                <w:szCs w:val="18"/>
                <w:cs/>
                <w:lang w:val="th-TH" w:eastAsia="x-none"/>
              </w:rPr>
              <w:t>increase</w:t>
            </w:r>
            <w:proofErr w:type="spellEnd"/>
            <w:r w:rsidRPr="00EB2151">
              <w:rPr>
                <w:rFonts w:ascii="Times New Roman" w:eastAsia="Times New Roman" w:hAnsi="Times New Roman" w:cs="Times New Roman"/>
                <w:sz w:val="18"/>
                <w:szCs w:val="18"/>
                <w:cs/>
                <w:lang w:val="th-TH" w:eastAsia="x-none"/>
              </w:rPr>
              <w:t xml:space="preserve"> </w:t>
            </w:r>
            <w:proofErr w:type="spellStart"/>
            <w:r w:rsidRPr="00EB2151">
              <w:rPr>
                <w:rFonts w:ascii="Times New Roman" w:eastAsia="Times New Roman" w:hAnsi="Times New Roman" w:cs="Times New Roman"/>
                <w:sz w:val="18"/>
                <w:szCs w:val="18"/>
                <w:cs/>
                <w:lang w:val="th-TH" w:eastAsia="x-none"/>
              </w:rPr>
              <w:t>rate</w:t>
            </w:r>
            <w:proofErr w:type="spellEnd"/>
            <w:r w:rsidRPr="00EB2151">
              <w:rPr>
                <w:rFonts w:ascii="Times New Roman" w:eastAsia="Times New Roman" w:hAnsi="Times New Roman" w:cs="Times New Roman"/>
                <w:sz w:val="18"/>
                <w:szCs w:val="18"/>
                <w:cs/>
                <w:lang w:val="th-TH" w:eastAsia="x-none"/>
              </w:rPr>
              <w:t xml:space="preserve"> </w:t>
            </w:r>
          </w:p>
        </w:tc>
        <w:tc>
          <w:tcPr>
            <w:tcW w:w="1620" w:type="dxa"/>
            <w:shd w:val="clear" w:color="auto" w:fill="auto"/>
          </w:tcPr>
          <w:p w:rsidR="00DB54CD" w:rsidRPr="00EB2151" w:rsidRDefault="00B16C13"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heme="minorBidi"/>
                <w:sz w:val="18"/>
                <w:szCs w:val="18"/>
                <w:lang w:eastAsia="x-none"/>
              </w:rPr>
            </w:pPr>
            <w:r w:rsidRPr="00B16C13">
              <w:rPr>
                <w:rFonts w:ascii="Times New Roman" w:eastAsia="Times New Roman" w:hAnsi="Times New Roman" w:cstheme="minorBidi"/>
                <w:sz w:val="18"/>
                <w:szCs w:val="18"/>
                <w:lang w:eastAsia="x-none"/>
              </w:rPr>
              <w:t>3</w:t>
            </w:r>
            <w:r w:rsidR="00F3155E"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0</w:t>
            </w:r>
            <w:r w:rsidR="00D85C89">
              <w:rPr>
                <w:rFonts w:ascii="Times New Roman" w:eastAsia="Times New Roman" w:hAnsi="Times New Roman" w:cstheme="minorBidi"/>
                <w:sz w:val="18"/>
                <w:szCs w:val="18"/>
                <w:lang w:eastAsia="x-none"/>
              </w:rPr>
              <w:t xml:space="preserve"> </w:t>
            </w:r>
            <w:r w:rsidR="00F3155E" w:rsidRPr="00EB2151">
              <w:rPr>
                <w:rFonts w:ascii="Times New Roman" w:eastAsia="Times New Roman" w:hAnsi="Times New Roman" w:cstheme="minorBidi"/>
                <w:sz w:val="18"/>
                <w:szCs w:val="18"/>
                <w:lang w:eastAsia="x-none"/>
              </w:rPr>
              <w:t xml:space="preserve">- </w:t>
            </w:r>
            <w:r w:rsidRPr="00B16C13">
              <w:rPr>
                <w:rFonts w:ascii="Times New Roman" w:eastAsia="Times New Roman" w:hAnsi="Times New Roman" w:cstheme="minorBidi"/>
                <w:sz w:val="18"/>
                <w:szCs w:val="18"/>
                <w:lang w:eastAsia="x-none"/>
              </w:rPr>
              <w:t>6</w:t>
            </w:r>
            <w:r w:rsidR="00F3155E"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0</w:t>
            </w:r>
          </w:p>
        </w:tc>
        <w:tc>
          <w:tcPr>
            <w:tcW w:w="1620" w:type="dxa"/>
          </w:tcPr>
          <w:p w:rsidR="00DB54CD" w:rsidRPr="00EB2151" w:rsidRDefault="00B16C13"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imes New Roman"/>
                <w:sz w:val="18"/>
                <w:szCs w:val="18"/>
                <w:cs/>
                <w:lang w:val="th-TH" w:eastAsia="x-none"/>
              </w:rPr>
            </w:pPr>
            <w:r w:rsidRPr="00B16C13">
              <w:rPr>
                <w:rFonts w:ascii="Times New Roman" w:eastAsia="Times New Roman" w:hAnsi="Times New Roman" w:cs="Angsana New"/>
                <w:sz w:val="18"/>
                <w:szCs w:val="18"/>
                <w:lang w:eastAsia="x-none"/>
              </w:rPr>
              <w:t>3</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0</w:t>
            </w:r>
            <w:r w:rsidR="00DB54CD" w:rsidRPr="00EB2151">
              <w:rPr>
                <w:rFonts w:ascii="Times New Roman" w:eastAsia="Times New Roman" w:hAnsi="Times New Roman" w:cs="Times New Roman"/>
                <w:sz w:val="18"/>
                <w:szCs w:val="18"/>
                <w:cs/>
                <w:lang w:val="th-TH" w:eastAsia="x-none"/>
              </w:rPr>
              <w:t xml:space="preserve"> - </w:t>
            </w:r>
            <w:r w:rsidRPr="00B16C13">
              <w:rPr>
                <w:rFonts w:ascii="Times New Roman" w:eastAsia="Times New Roman" w:hAnsi="Times New Roman" w:cs="Angsana New"/>
                <w:sz w:val="18"/>
                <w:szCs w:val="18"/>
                <w:lang w:eastAsia="x-none"/>
              </w:rPr>
              <w:t>6</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0</w:t>
            </w:r>
          </w:p>
        </w:tc>
        <w:tc>
          <w:tcPr>
            <w:tcW w:w="1620" w:type="dxa"/>
            <w:shd w:val="clear" w:color="auto" w:fill="auto"/>
          </w:tcPr>
          <w:p w:rsidR="00DB54CD" w:rsidRPr="00EB2151" w:rsidRDefault="00B16C13" w:rsidP="00D85C89">
            <w:pPr>
              <w:tabs>
                <w:tab w:val="left" w:pos="1440"/>
              </w:tabs>
              <w:spacing w:after="0" w:line="24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6D7427"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w:t>
            </w:r>
          </w:p>
        </w:tc>
        <w:tc>
          <w:tcPr>
            <w:tcW w:w="1620" w:type="dxa"/>
          </w:tcPr>
          <w:p w:rsidR="00DB54CD" w:rsidRPr="00EB2151" w:rsidRDefault="00B16C13" w:rsidP="001F6206">
            <w:pPr>
              <w:tabs>
                <w:tab w:val="left" w:pos="1440"/>
              </w:tabs>
              <w:spacing w:after="0" w:line="24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85C89">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w:t>
            </w:r>
          </w:p>
        </w:tc>
      </w:tr>
      <w:tr w:rsidR="00DB54CD" w:rsidRPr="00EB2151" w:rsidTr="001F6206">
        <w:tc>
          <w:tcPr>
            <w:tcW w:w="2610" w:type="dxa"/>
            <w:vAlign w:val="bottom"/>
          </w:tcPr>
          <w:p w:rsidR="00DB54CD" w:rsidRPr="00EB2151" w:rsidRDefault="00DB54CD"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left="162" w:right="360" w:hanging="162"/>
              <w:rPr>
                <w:rFonts w:ascii="Times New Roman" w:eastAsia="Times New Roman" w:hAnsi="Times New Roman" w:cs="Times New Roman"/>
                <w:sz w:val="18"/>
                <w:szCs w:val="18"/>
                <w:cs/>
                <w:lang w:val="th-TH" w:eastAsia="x-none"/>
              </w:rPr>
            </w:pPr>
            <w:proofErr w:type="spellStart"/>
            <w:r w:rsidRPr="00EB2151">
              <w:rPr>
                <w:rFonts w:ascii="Times New Roman" w:eastAsia="Times New Roman" w:hAnsi="Times New Roman" w:cs="Times New Roman"/>
                <w:sz w:val="18"/>
                <w:szCs w:val="18"/>
                <w:cs/>
                <w:lang w:val="th-TH" w:eastAsia="x-none"/>
              </w:rPr>
              <w:t>Turnover</w:t>
            </w:r>
            <w:proofErr w:type="spellEnd"/>
            <w:r w:rsidRPr="00EB2151">
              <w:rPr>
                <w:rFonts w:ascii="Times New Roman" w:eastAsia="Times New Roman" w:hAnsi="Times New Roman" w:cs="Times New Roman"/>
                <w:sz w:val="18"/>
                <w:szCs w:val="18"/>
                <w:cs/>
                <w:lang w:val="th-TH" w:eastAsia="x-none"/>
              </w:rPr>
              <w:t xml:space="preserve"> </w:t>
            </w:r>
            <w:proofErr w:type="spellStart"/>
            <w:r w:rsidRPr="00EB2151">
              <w:rPr>
                <w:rFonts w:ascii="Times New Roman" w:eastAsia="Times New Roman" w:hAnsi="Times New Roman" w:cs="Times New Roman"/>
                <w:sz w:val="18"/>
                <w:szCs w:val="18"/>
                <w:cs/>
                <w:lang w:val="th-TH" w:eastAsia="x-none"/>
              </w:rPr>
              <w:t>rate</w:t>
            </w:r>
            <w:proofErr w:type="spellEnd"/>
            <w:r w:rsidRPr="00EB2151">
              <w:rPr>
                <w:rFonts w:ascii="Times New Roman" w:eastAsia="Times New Roman" w:hAnsi="Times New Roman" w:cs="Times New Roman"/>
                <w:sz w:val="18"/>
                <w:szCs w:val="18"/>
                <w:cs/>
                <w:lang w:val="th-TH" w:eastAsia="x-none"/>
              </w:rPr>
              <w:t xml:space="preserve">                       </w:t>
            </w:r>
          </w:p>
        </w:tc>
        <w:tc>
          <w:tcPr>
            <w:tcW w:w="1620" w:type="dxa"/>
            <w:shd w:val="clear" w:color="auto" w:fill="auto"/>
          </w:tcPr>
          <w:p w:rsidR="00DB54CD" w:rsidRPr="00EB2151" w:rsidRDefault="00B16C13" w:rsidP="00D85C89">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heme="minorBidi"/>
                <w:sz w:val="18"/>
                <w:szCs w:val="18"/>
                <w:lang w:eastAsia="x-none"/>
              </w:rPr>
            </w:pPr>
            <w:r w:rsidRPr="00B16C13">
              <w:rPr>
                <w:rFonts w:ascii="Times New Roman" w:eastAsia="Times New Roman" w:hAnsi="Times New Roman" w:cstheme="minorBidi"/>
                <w:sz w:val="18"/>
                <w:szCs w:val="18"/>
                <w:lang w:eastAsia="x-none"/>
              </w:rPr>
              <w:t>1</w:t>
            </w:r>
            <w:r w:rsidR="00F3155E"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9</w:t>
            </w:r>
            <w:r w:rsidR="00F3155E" w:rsidRPr="00EB2151">
              <w:rPr>
                <w:rFonts w:ascii="Times New Roman" w:eastAsia="Times New Roman" w:hAnsi="Times New Roman" w:cstheme="minorBidi"/>
                <w:sz w:val="18"/>
                <w:szCs w:val="18"/>
                <w:lang w:eastAsia="x-none"/>
              </w:rPr>
              <w:t xml:space="preserve"> - </w:t>
            </w:r>
            <w:r w:rsidRPr="00B16C13">
              <w:rPr>
                <w:rFonts w:ascii="Times New Roman" w:eastAsia="Times New Roman" w:hAnsi="Times New Roman" w:cstheme="minorBidi"/>
                <w:sz w:val="18"/>
                <w:szCs w:val="18"/>
                <w:lang w:eastAsia="x-none"/>
              </w:rPr>
              <w:t>45</w:t>
            </w:r>
            <w:r w:rsidR="00F3155E"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8</w:t>
            </w:r>
          </w:p>
        </w:tc>
        <w:tc>
          <w:tcPr>
            <w:tcW w:w="1620" w:type="dxa"/>
          </w:tcPr>
          <w:p w:rsidR="00DB54CD" w:rsidRPr="00EB2151" w:rsidRDefault="00B16C13"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imes New Roman"/>
                <w:sz w:val="18"/>
                <w:szCs w:val="18"/>
                <w:cs/>
                <w:lang w:val="th-TH" w:eastAsia="x-none"/>
              </w:rPr>
            </w:pPr>
            <w:r w:rsidRPr="00B16C13">
              <w:rPr>
                <w:rFonts w:ascii="Times New Roman" w:eastAsia="Times New Roman" w:hAnsi="Times New Roman" w:cs="Angsana New"/>
                <w:sz w:val="18"/>
                <w:szCs w:val="18"/>
                <w:lang w:eastAsia="x-none"/>
              </w:rPr>
              <w:t>1</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9</w:t>
            </w:r>
            <w:r w:rsidR="00DB54CD" w:rsidRPr="00EB2151">
              <w:rPr>
                <w:rFonts w:ascii="Times New Roman" w:eastAsia="Times New Roman" w:hAnsi="Times New Roman" w:cs="Times New Roman"/>
                <w:sz w:val="18"/>
                <w:szCs w:val="18"/>
                <w:cs/>
                <w:lang w:val="th-TH" w:eastAsia="x-none"/>
              </w:rPr>
              <w:t xml:space="preserve"> - </w:t>
            </w:r>
            <w:r w:rsidRPr="00B16C13">
              <w:rPr>
                <w:rFonts w:ascii="Times New Roman" w:eastAsia="Times New Roman" w:hAnsi="Times New Roman" w:cs="Angsana New"/>
                <w:sz w:val="18"/>
                <w:szCs w:val="18"/>
                <w:lang w:eastAsia="x-none"/>
              </w:rPr>
              <w:t>45</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8</w:t>
            </w:r>
          </w:p>
        </w:tc>
        <w:tc>
          <w:tcPr>
            <w:tcW w:w="1620" w:type="dxa"/>
            <w:shd w:val="clear" w:color="auto" w:fill="auto"/>
          </w:tcPr>
          <w:p w:rsidR="00DB54CD" w:rsidRPr="00EB2151" w:rsidRDefault="00B16C13" w:rsidP="006D742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heme="minorBidi"/>
                <w:sz w:val="18"/>
                <w:szCs w:val="18"/>
                <w:lang w:eastAsia="x-none"/>
              </w:rPr>
            </w:pPr>
            <w:r w:rsidRPr="00B16C13">
              <w:rPr>
                <w:rFonts w:ascii="Times New Roman" w:eastAsia="Times New Roman" w:hAnsi="Times New Roman" w:cstheme="minorBidi"/>
                <w:sz w:val="18"/>
                <w:szCs w:val="18"/>
                <w:lang w:eastAsia="x-none"/>
              </w:rPr>
              <w:t>2</w:t>
            </w:r>
            <w:r w:rsidR="00F3155E"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9</w:t>
            </w:r>
            <w:r w:rsidR="006D7427" w:rsidRPr="00EB2151">
              <w:rPr>
                <w:rFonts w:ascii="Times New Roman" w:eastAsia="Times New Roman" w:hAnsi="Times New Roman" w:cstheme="minorBidi"/>
                <w:sz w:val="18"/>
                <w:szCs w:val="18"/>
                <w:lang w:eastAsia="x-none"/>
              </w:rPr>
              <w:t xml:space="preserve"> - </w:t>
            </w:r>
            <w:r w:rsidRPr="00B16C13">
              <w:rPr>
                <w:rFonts w:ascii="Times New Roman" w:eastAsia="Times New Roman" w:hAnsi="Times New Roman" w:cstheme="minorBidi"/>
                <w:sz w:val="18"/>
                <w:szCs w:val="18"/>
                <w:lang w:eastAsia="x-none"/>
              </w:rPr>
              <w:t>34</w:t>
            </w:r>
            <w:r w:rsidR="006D7427" w:rsidRPr="00EB2151">
              <w:rPr>
                <w:rFonts w:ascii="Times New Roman" w:eastAsia="Times New Roman" w:hAnsi="Times New Roman" w:cstheme="minorBidi"/>
                <w:sz w:val="18"/>
                <w:szCs w:val="18"/>
                <w:lang w:eastAsia="x-none"/>
              </w:rPr>
              <w:t>.</w:t>
            </w:r>
            <w:r w:rsidRPr="00B16C13">
              <w:rPr>
                <w:rFonts w:ascii="Times New Roman" w:eastAsia="Times New Roman" w:hAnsi="Times New Roman" w:cstheme="minorBidi"/>
                <w:sz w:val="18"/>
                <w:szCs w:val="18"/>
                <w:lang w:eastAsia="x-none"/>
              </w:rPr>
              <w:t>3</w:t>
            </w:r>
          </w:p>
        </w:tc>
        <w:tc>
          <w:tcPr>
            <w:tcW w:w="1620" w:type="dxa"/>
          </w:tcPr>
          <w:p w:rsidR="00DB54CD" w:rsidRPr="00EB2151" w:rsidRDefault="00B16C13" w:rsidP="001F6206">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59"/>
              <w:jc w:val="right"/>
              <w:rPr>
                <w:rFonts w:ascii="Times New Roman" w:eastAsia="Times New Roman" w:hAnsi="Times New Roman" w:cs="Times New Roman"/>
                <w:sz w:val="18"/>
                <w:szCs w:val="18"/>
                <w:cs/>
                <w:lang w:val="th-TH" w:eastAsia="x-none"/>
              </w:rPr>
            </w:pPr>
            <w:r w:rsidRPr="00B16C13">
              <w:rPr>
                <w:rFonts w:ascii="Times New Roman" w:eastAsia="Times New Roman" w:hAnsi="Times New Roman" w:cs="Angsana New"/>
                <w:sz w:val="18"/>
                <w:szCs w:val="18"/>
                <w:lang w:eastAsia="x-none"/>
              </w:rPr>
              <w:t>2</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9</w:t>
            </w:r>
            <w:r w:rsidR="00DB54CD" w:rsidRPr="00EB2151">
              <w:rPr>
                <w:rFonts w:ascii="Times New Roman" w:eastAsia="Times New Roman" w:hAnsi="Times New Roman" w:cs="Times New Roman"/>
                <w:sz w:val="18"/>
                <w:szCs w:val="18"/>
                <w:cs/>
                <w:lang w:val="th-TH" w:eastAsia="x-none"/>
              </w:rPr>
              <w:t xml:space="preserve"> - </w:t>
            </w:r>
            <w:r w:rsidRPr="00B16C13">
              <w:rPr>
                <w:rFonts w:ascii="Times New Roman" w:eastAsia="Times New Roman" w:hAnsi="Times New Roman" w:cs="Angsana New"/>
                <w:sz w:val="18"/>
                <w:szCs w:val="18"/>
                <w:lang w:eastAsia="x-none"/>
              </w:rPr>
              <w:t>34</w:t>
            </w:r>
            <w:r w:rsidR="00DB54CD" w:rsidRPr="00EB2151">
              <w:rPr>
                <w:rFonts w:ascii="Times New Roman" w:eastAsia="Times New Roman" w:hAnsi="Times New Roman" w:cs="Times New Roman"/>
                <w:sz w:val="18"/>
                <w:szCs w:val="18"/>
                <w:cs/>
                <w:lang w:val="th-TH" w:eastAsia="x-none"/>
              </w:rPr>
              <w:t>.</w:t>
            </w:r>
            <w:r w:rsidRPr="00B16C13">
              <w:rPr>
                <w:rFonts w:ascii="Times New Roman" w:eastAsia="Times New Roman" w:hAnsi="Times New Roman" w:cs="Angsana New"/>
                <w:sz w:val="18"/>
                <w:szCs w:val="18"/>
                <w:lang w:eastAsia="x-none"/>
              </w:rPr>
              <w:t>4</w:t>
            </w:r>
          </w:p>
        </w:tc>
      </w:tr>
    </w:tbl>
    <w:p w:rsidR="00587E17" w:rsidRDefault="00587E17" w:rsidP="007F5797">
      <w:pPr>
        <w:tabs>
          <w:tab w:val="left" w:pos="2160"/>
          <w:tab w:val="right" w:pos="7200"/>
        </w:tabs>
        <w:spacing w:before="240" w:line="340" w:lineRule="exact"/>
        <w:ind w:left="547" w:hanging="7"/>
        <w:jc w:val="thaiDistribute"/>
        <w:rPr>
          <w:rFonts w:ascii="Times New Roman" w:eastAsia="Arial Unicode MS" w:hAnsi="Times New Roman" w:cs="Times New Roman"/>
          <w:sz w:val="24"/>
          <w:szCs w:val="24"/>
          <w:lang w:val="en-GB"/>
        </w:rPr>
      </w:pPr>
    </w:p>
    <w:p w:rsidR="00587E17" w:rsidRDefault="00587E17">
      <w:pPr>
        <w:spacing w:after="0"/>
        <w:rPr>
          <w:rFonts w:ascii="Times New Roman" w:eastAsia="Arial Unicode MS" w:hAnsi="Times New Roman" w:cs="Times New Roman"/>
          <w:sz w:val="24"/>
          <w:szCs w:val="24"/>
          <w:lang w:val="en-GB"/>
        </w:rPr>
      </w:pPr>
      <w:r>
        <w:rPr>
          <w:rFonts w:ascii="Times New Roman" w:eastAsia="Arial Unicode MS" w:hAnsi="Times New Roman" w:cs="Times New Roman"/>
          <w:sz w:val="24"/>
          <w:szCs w:val="24"/>
          <w:lang w:val="en-GB"/>
        </w:rPr>
        <w:br w:type="page"/>
      </w:r>
    </w:p>
    <w:p w:rsidR="00DB54CD" w:rsidRPr="007F5797" w:rsidRDefault="00DB54CD" w:rsidP="00587E17">
      <w:pPr>
        <w:tabs>
          <w:tab w:val="left" w:pos="2160"/>
          <w:tab w:val="right" w:pos="7200"/>
        </w:tabs>
        <w:spacing w:after="240"/>
        <w:ind w:left="547"/>
        <w:jc w:val="thaiDistribute"/>
        <w:rPr>
          <w:rFonts w:ascii="Times New Roman" w:eastAsia="Arial Unicode MS" w:hAnsi="Times New Roman" w:cs="Times New Roman"/>
          <w:sz w:val="24"/>
          <w:szCs w:val="24"/>
          <w:lang w:val="en-GB"/>
        </w:rPr>
      </w:pPr>
      <w:r w:rsidRPr="007F5797">
        <w:rPr>
          <w:rFonts w:ascii="Times New Roman" w:eastAsia="Arial Unicode MS" w:hAnsi="Times New Roman" w:cs="Times New Roman"/>
          <w:sz w:val="24"/>
          <w:szCs w:val="24"/>
          <w:lang w:val="en-GB"/>
        </w:rPr>
        <w:lastRenderedPageBreak/>
        <w:t>The result of sensitivity analysis for significant assumptions</w:t>
      </w:r>
      <w:r w:rsidRPr="007F5797">
        <w:rPr>
          <w:rFonts w:ascii="Times New Roman" w:eastAsia="Arial Unicode MS" w:hAnsi="Times New Roman" w:cs="Times New Roman"/>
          <w:sz w:val="24"/>
          <w:szCs w:val="24"/>
          <w:cs/>
          <w:lang w:val="en-GB"/>
        </w:rPr>
        <w:t xml:space="preserve"> </w:t>
      </w:r>
      <w:r w:rsidRPr="007F5797">
        <w:rPr>
          <w:rFonts w:ascii="Times New Roman" w:eastAsia="Arial Unicode MS" w:hAnsi="Times New Roman" w:cs="Times New Roman"/>
          <w:sz w:val="24"/>
          <w:szCs w:val="24"/>
          <w:lang w:val="en-GB"/>
        </w:rPr>
        <w:t xml:space="preserve">that affect the present value of the long-term employee benefit obligation as at December </w:t>
      </w:r>
      <w:r w:rsidR="00B16C13" w:rsidRPr="00B16C13">
        <w:rPr>
          <w:rFonts w:ascii="Times New Roman" w:eastAsia="Arial Unicode MS" w:hAnsi="Times New Roman" w:cs="Angsana New"/>
          <w:sz w:val="24"/>
          <w:szCs w:val="24"/>
        </w:rPr>
        <w:t>31</w:t>
      </w:r>
      <w:r w:rsidR="00200CD7" w:rsidRPr="007F5797">
        <w:rPr>
          <w:rFonts w:ascii="Times New Roman" w:eastAsia="Arial Unicode MS" w:hAnsi="Times New Roman" w:cs="Times New Roman"/>
          <w:sz w:val="24"/>
          <w:szCs w:val="24"/>
          <w:lang w:val="en-GB"/>
        </w:rPr>
        <w:t xml:space="preserve">, </w:t>
      </w:r>
      <w:r w:rsidR="00B16C13" w:rsidRPr="00B16C13">
        <w:rPr>
          <w:rFonts w:ascii="Times New Roman" w:eastAsia="Arial Unicode MS" w:hAnsi="Times New Roman" w:cs="Angsana New"/>
          <w:sz w:val="24"/>
          <w:szCs w:val="24"/>
        </w:rPr>
        <w:t>2019</w:t>
      </w:r>
      <w:r w:rsidRPr="007F5797">
        <w:rPr>
          <w:rFonts w:ascii="Times New Roman" w:eastAsia="Arial Unicode MS" w:hAnsi="Times New Roman" w:cs="Times New Roman"/>
          <w:sz w:val="24"/>
          <w:szCs w:val="24"/>
          <w:lang w:val="en-GB"/>
        </w:rPr>
        <w:t xml:space="preserve"> and </w:t>
      </w:r>
      <w:r w:rsidR="00B16C13" w:rsidRPr="00B16C13">
        <w:rPr>
          <w:rFonts w:ascii="Times New Roman" w:eastAsia="Arial Unicode MS" w:hAnsi="Times New Roman" w:cs="Angsana New"/>
          <w:sz w:val="24"/>
          <w:szCs w:val="24"/>
        </w:rPr>
        <w:t>2018</w:t>
      </w:r>
      <w:r w:rsidRPr="007F5797">
        <w:rPr>
          <w:rFonts w:ascii="Times New Roman" w:eastAsia="Arial Unicode MS" w:hAnsi="Times New Roman" w:cs="Times New Roman"/>
          <w:sz w:val="24"/>
          <w:szCs w:val="24"/>
          <w:lang w:val="en-GB"/>
        </w:rPr>
        <w:t xml:space="preserve"> are </w:t>
      </w:r>
      <w:r w:rsidR="00AA53D8" w:rsidRPr="007F5797">
        <w:rPr>
          <w:rFonts w:ascii="Times New Roman" w:eastAsia="Arial Unicode MS" w:hAnsi="Times New Roman" w:cs="Times New Roman"/>
          <w:sz w:val="24"/>
          <w:szCs w:val="24"/>
          <w:lang w:val="en-GB"/>
        </w:rPr>
        <w:t>summarized</w:t>
      </w:r>
      <w:r w:rsidRPr="007F5797">
        <w:rPr>
          <w:rFonts w:ascii="Times New Roman" w:eastAsia="Arial Unicode MS" w:hAnsi="Times New Roman" w:cs="Times New Roman"/>
          <w:sz w:val="24"/>
          <w:szCs w:val="24"/>
          <w:lang w:val="en-GB"/>
        </w:rPr>
        <w:t xml:space="preserve"> below.</w:t>
      </w:r>
    </w:p>
    <w:tbl>
      <w:tblPr>
        <w:tblW w:w="9186" w:type="dxa"/>
        <w:tblInd w:w="534" w:type="dxa"/>
        <w:tblLook w:val="01E0" w:firstRow="1" w:lastRow="1" w:firstColumn="1" w:lastColumn="1" w:noHBand="0" w:noVBand="0"/>
      </w:tblPr>
      <w:tblGrid>
        <w:gridCol w:w="1716"/>
        <w:gridCol w:w="933"/>
        <w:gridCol w:w="934"/>
        <w:gridCol w:w="934"/>
        <w:gridCol w:w="934"/>
        <w:gridCol w:w="933"/>
        <w:gridCol w:w="934"/>
        <w:gridCol w:w="934"/>
        <w:gridCol w:w="934"/>
      </w:tblGrid>
      <w:tr w:rsidR="00DB54CD" w:rsidRPr="00EB2151" w:rsidTr="00EE7162">
        <w:tc>
          <w:tcPr>
            <w:tcW w:w="1716" w:type="dxa"/>
            <w:shd w:val="clear" w:color="auto" w:fill="auto"/>
          </w:tcPr>
          <w:p w:rsidR="00DB54CD" w:rsidRPr="00EB2151" w:rsidRDefault="00DB54CD"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imes New Roman" w:eastAsia="Times New Roman" w:hAnsi="Times New Roman" w:cs="Times New Roman"/>
                <w:sz w:val="18"/>
                <w:szCs w:val="18"/>
                <w:lang w:eastAsia="x-none"/>
              </w:rPr>
            </w:pPr>
            <w:r w:rsidRPr="00EB2151">
              <w:rPr>
                <w:rFonts w:ascii="CG Times (W1)" w:eastAsia="Arial Unicode MS" w:hAnsi="CG Times (W1)" w:cs="Times New Roman"/>
                <w:sz w:val="28"/>
                <w:szCs w:val="20"/>
                <w:lang w:eastAsia="x-none"/>
              </w:rPr>
              <w:br w:type="page"/>
            </w:r>
            <w:r w:rsidRPr="00EB2151">
              <w:rPr>
                <w:rFonts w:ascii="CG Times (W1)" w:eastAsia="Arial Unicode MS" w:hAnsi="CG Times (W1)" w:cs="Times New Roman"/>
                <w:sz w:val="28"/>
                <w:szCs w:val="20"/>
                <w:lang w:eastAsia="x-none"/>
              </w:rPr>
              <w:br w:type="page"/>
            </w:r>
          </w:p>
        </w:tc>
        <w:tc>
          <w:tcPr>
            <w:tcW w:w="3735" w:type="dxa"/>
            <w:gridSpan w:val="4"/>
            <w:shd w:val="clear" w:color="auto" w:fill="auto"/>
          </w:tcPr>
          <w:p w:rsidR="00DB54CD" w:rsidRPr="00EB2151" w:rsidRDefault="00DB54CD" w:rsidP="001F6206">
            <w:pPr>
              <w:spacing w:after="0" w:line="240" w:lineRule="exact"/>
              <w:jc w:val="center"/>
              <w:rPr>
                <w:rFonts w:ascii="Times New Roman" w:eastAsia="Times New Roman" w:hAnsi="Times New Roman" w:cs="Times New Roman"/>
                <w:b/>
                <w:bCs/>
                <w:color w:val="000000"/>
                <w:sz w:val="18"/>
                <w:szCs w:val="18"/>
                <w:u w:val="single"/>
                <w:lang w:val="en-GB"/>
              </w:rPr>
            </w:pPr>
          </w:p>
        </w:tc>
        <w:tc>
          <w:tcPr>
            <w:tcW w:w="3735" w:type="dxa"/>
            <w:gridSpan w:val="4"/>
          </w:tcPr>
          <w:p w:rsidR="00DB54CD" w:rsidRPr="00EB2151" w:rsidRDefault="00DB54CD" w:rsidP="001F6206">
            <w:pPr>
              <w:tabs>
                <w:tab w:val="left" w:pos="600"/>
                <w:tab w:val="left" w:pos="900"/>
                <w:tab w:val="right" w:pos="7280"/>
                <w:tab w:val="right" w:pos="8540"/>
              </w:tabs>
              <w:spacing w:after="0" w:line="240" w:lineRule="exact"/>
              <w:ind w:right="-45"/>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EE7162">
        <w:tc>
          <w:tcPr>
            <w:tcW w:w="1716" w:type="dxa"/>
            <w:shd w:val="clear" w:color="auto" w:fill="auto"/>
          </w:tcPr>
          <w:p w:rsidR="00DB54CD" w:rsidRPr="00EB2151" w:rsidRDefault="00DB54CD"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3735" w:type="dxa"/>
            <w:gridSpan w:val="4"/>
            <w:shd w:val="clear" w:color="auto" w:fill="auto"/>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Consolidated </w:t>
            </w:r>
          </w:p>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financial statements                                                   </w:t>
            </w:r>
          </w:p>
        </w:tc>
        <w:tc>
          <w:tcPr>
            <w:tcW w:w="3735" w:type="dxa"/>
            <w:gridSpan w:val="4"/>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Separate </w:t>
            </w:r>
          </w:p>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financial statements                   </w:t>
            </w:r>
          </w:p>
        </w:tc>
      </w:tr>
      <w:tr w:rsidR="00DB54CD" w:rsidRPr="00EB2151" w:rsidTr="00EE7162">
        <w:tc>
          <w:tcPr>
            <w:tcW w:w="1716" w:type="dxa"/>
            <w:shd w:val="clear" w:color="auto" w:fill="auto"/>
          </w:tcPr>
          <w:p w:rsidR="00DB54CD" w:rsidRPr="00EB2151" w:rsidRDefault="00DB54CD"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3735" w:type="dxa"/>
            <w:gridSpan w:val="4"/>
            <w:shd w:val="clear" w:color="auto" w:fill="auto"/>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Liability increase (decrease)</w:t>
            </w:r>
          </w:p>
        </w:tc>
        <w:tc>
          <w:tcPr>
            <w:tcW w:w="3735" w:type="dxa"/>
            <w:gridSpan w:val="4"/>
            <w:vAlign w:val="bottom"/>
          </w:tcPr>
          <w:p w:rsidR="00DB54CD" w:rsidRPr="00EB2151" w:rsidRDefault="00DB54CD" w:rsidP="001F6206">
            <w:pPr>
              <w:pBdr>
                <w:bottom w:val="single" w:sz="4" w:space="1" w:color="auto"/>
              </w:pBdr>
              <w:tabs>
                <w:tab w:val="left" w:pos="1440"/>
              </w:tabs>
              <w:spacing w:after="0" w:line="2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Liability increase (decrease) </w:t>
            </w:r>
          </w:p>
        </w:tc>
      </w:tr>
      <w:tr w:rsidR="00DB54CD" w:rsidRPr="00EB2151" w:rsidTr="00EE7162">
        <w:tc>
          <w:tcPr>
            <w:tcW w:w="1716" w:type="dxa"/>
            <w:shd w:val="clear" w:color="auto" w:fill="auto"/>
          </w:tcPr>
          <w:p w:rsidR="00DB54CD" w:rsidRPr="00EB2151" w:rsidRDefault="00DB54CD"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1867" w:type="dxa"/>
            <w:gridSpan w:val="2"/>
            <w:shd w:val="clear" w:color="auto" w:fill="auto"/>
            <w:vAlign w:val="bottom"/>
          </w:tcPr>
          <w:p w:rsidR="00DB54CD" w:rsidRPr="00EB2151"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Increase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1868" w:type="dxa"/>
            <w:gridSpan w:val="2"/>
            <w:shd w:val="clear" w:color="auto" w:fill="auto"/>
            <w:vAlign w:val="bottom"/>
          </w:tcPr>
          <w:p w:rsidR="00DB54CD" w:rsidRPr="00EB2151"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Decrease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1867" w:type="dxa"/>
            <w:gridSpan w:val="2"/>
            <w:vAlign w:val="bottom"/>
          </w:tcPr>
          <w:p w:rsidR="00DB54CD" w:rsidRPr="00EB2151"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Increase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c>
          <w:tcPr>
            <w:tcW w:w="1868" w:type="dxa"/>
            <w:gridSpan w:val="2"/>
            <w:vAlign w:val="bottom"/>
          </w:tcPr>
          <w:p w:rsidR="00DB54CD" w:rsidRPr="00EB2151"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Decrease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w:t>
            </w:r>
          </w:p>
        </w:tc>
      </w:tr>
      <w:tr w:rsidR="00D4496C" w:rsidRPr="00EB2151" w:rsidTr="00EE7162">
        <w:tc>
          <w:tcPr>
            <w:tcW w:w="1716" w:type="dxa"/>
            <w:shd w:val="clear" w:color="auto" w:fill="auto"/>
          </w:tcPr>
          <w:p w:rsidR="00D4496C" w:rsidRPr="00EB2151" w:rsidRDefault="00D4496C"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933"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3"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4496C" w:rsidRPr="00EB2151" w:rsidTr="00EE7162">
        <w:tc>
          <w:tcPr>
            <w:tcW w:w="1716" w:type="dxa"/>
            <w:shd w:val="clear" w:color="auto" w:fill="auto"/>
          </w:tcPr>
          <w:p w:rsidR="00D4496C" w:rsidRPr="00EB2151" w:rsidRDefault="00D4496C" w:rsidP="001F6206">
            <w:pPr>
              <w:spacing w:after="0" w:line="240" w:lineRule="exact"/>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Discount rate</w:t>
            </w:r>
          </w:p>
        </w:tc>
        <w:tc>
          <w:tcPr>
            <w:tcW w:w="933" w:type="dxa"/>
            <w:shd w:val="clear" w:color="auto" w:fill="auto"/>
          </w:tcPr>
          <w:p w:rsidR="00D4496C" w:rsidRPr="00EB2151" w:rsidRDefault="00F3155E"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692</w:t>
            </w:r>
            <w:r w:rsidRPr="00EB2151">
              <w:rPr>
                <w:rFonts w:ascii="Times New Roman" w:eastAsia="Times New Roman" w:hAnsi="Times New Roman" w:cs="Times New Roman"/>
                <w:sz w:val="18"/>
                <w:szCs w:val="18"/>
                <w:lang w:val="en-GB"/>
              </w:rPr>
              <w:t>)</w:t>
            </w:r>
          </w:p>
        </w:tc>
        <w:tc>
          <w:tcPr>
            <w:tcW w:w="934" w:type="dxa"/>
            <w:shd w:val="clear" w:color="auto" w:fill="auto"/>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593</w:t>
            </w:r>
            <w:r w:rsidRPr="00EB2151">
              <w:rPr>
                <w:rFonts w:ascii="Times New Roman" w:eastAsia="Times New Roman" w:hAnsi="Times New Roman" w:cs="Times New Roman"/>
                <w:sz w:val="18"/>
                <w:szCs w:val="18"/>
                <w:lang w:val="en-GB"/>
              </w:rPr>
              <w:t>)</w:t>
            </w:r>
          </w:p>
        </w:tc>
        <w:tc>
          <w:tcPr>
            <w:tcW w:w="934"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820</w:t>
            </w:r>
          </w:p>
        </w:tc>
        <w:tc>
          <w:tcPr>
            <w:tcW w:w="934"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761</w:t>
            </w:r>
          </w:p>
        </w:tc>
        <w:tc>
          <w:tcPr>
            <w:tcW w:w="933" w:type="dxa"/>
            <w:shd w:val="clear" w:color="auto" w:fill="auto"/>
          </w:tcPr>
          <w:p w:rsidR="00D4496C" w:rsidRPr="00EB2151" w:rsidRDefault="00F3155E"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246</w:t>
            </w:r>
            <w:r w:rsidRPr="00EB2151">
              <w:rPr>
                <w:rFonts w:ascii="Times New Roman" w:eastAsia="Times New Roman" w:hAnsi="Times New Roman" w:cs="Times New Roman"/>
                <w:sz w:val="18"/>
                <w:szCs w:val="18"/>
                <w:lang w:val="en-GB"/>
              </w:rPr>
              <w:t>)</w:t>
            </w:r>
          </w:p>
        </w:tc>
        <w:tc>
          <w:tcPr>
            <w:tcW w:w="934" w:type="dxa"/>
            <w:shd w:val="clear" w:color="auto" w:fill="auto"/>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240</w:t>
            </w:r>
            <w:r w:rsidRPr="00EB2151">
              <w:rPr>
                <w:rFonts w:ascii="Times New Roman" w:eastAsia="Times New Roman" w:hAnsi="Times New Roman" w:cs="Times New Roman"/>
                <w:sz w:val="18"/>
                <w:szCs w:val="18"/>
                <w:lang w:val="en-GB"/>
              </w:rPr>
              <w:t>)</w:t>
            </w:r>
          </w:p>
        </w:tc>
        <w:tc>
          <w:tcPr>
            <w:tcW w:w="934"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290</w:t>
            </w:r>
          </w:p>
        </w:tc>
        <w:tc>
          <w:tcPr>
            <w:tcW w:w="934" w:type="dxa"/>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285</w:t>
            </w:r>
          </w:p>
        </w:tc>
      </w:tr>
      <w:tr w:rsidR="00D4496C" w:rsidRPr="00EB2151" w:rsidTr="00EE7162">
        <w:tc>
          <w:tcPr>
            <w:tcW w:w="1716" w:type="dxa"/>
            <w:shd w:val="clear" w:color="auto" w:fill="auto"/>
          </w:tcPr>
          <w:p w:rsidR="00D4496C" w:rsidRPr="00EB2151" w:rsidRDefault="00D4496C" w:rsidP="001F6206">
            <w:pPr>
              <w:spacing w:after="0" w:line="240" w:lineRule="exact"/>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Salary increase rate</w:t>
            </w:r>
          </w:p>
        </w:tc>
        <w:tc>
          <w:tcPr>
            <w:tcW w:w="933"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761</w:t>
            </w:r>
          </w:p>
        </w:tc>
        <w:tc>
          <w:tcPr>
            <w:tcW w:w="934"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709</w:t>
            </w:r>
          </w:p>
        </w:tc>
        <w:tc>
          <w:tcPr>
            <w:tcW w:w="934" w:type="dxa"/>
            <w:shd w:val="clear" w:color="auto" w:fill="auto"/>
          </w:tcPr>
          <w:p w:rsidR="00D4496C" w:rsidRPr="00EB2151" w:rsidRDefault="00F3155E"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658</w:t>
            </w:r>
            <w:r w:rsidRPr="00EB2151">
              <w:rPr>
                <w:rFonts w:ascii="Times New Roman" w:eastAsia="Times New Roman" w:hAnsi="Times New Roman" w:cs="Times New Roman"/>
                <w:sz w:val="18"/>
                <w:szCs w:val="18"/>
                <w:lang w:val="en-GB"/>
              </w:rPr>
              <w:t>)</w:t>
            </w:r>
          </w:p>
        </w:tc>
        <w:tc>
          <w:tcPr>
            <w:tcW w:w="934" w:type="dxa"/>
            <w:shd w:val="clear" w:color="auto" w:fill="auto"/>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562</w:t>
            </w:r>
            <w:r w:rsidRPr="00EB2151">
              <w:rPr>
                <w:rFonts w:ascii="Times New Roman" w:eastAsia="Times New Roman" w:hAnsi="Times New Roman" w:cs="Times New Roman"/>
                <w:sz w:val="18"/>
                <w:szCs w:val="18"/>
                <w:lang w:val="en-GB"/>
              </w:rPr>
              <w:t>)</w:t>
            </w:r>
          </w:p>
        </w:tc>
        <w:tc>
          <w:tcPr>
            <w:tcW w:w="933"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268</w:t>
            </w:r>
          </w:p>
        </w:tc>
        <w:tc>
          <w:tcPr>
            <w:tcW w:w="934" w:type="dxa"/>
            <w:shd w:val="clear" w:color="auto" w:fill="auto"/>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266</w:t>
            </w:r>
          </w:p>
        </w:tc>
        <w:tc>
          <w:tcPr>
            <w:tcW w:w="934" w:type="dxa"/>
            <w:shd w:val="clear" w:color="auto" w:fill="auto"/>
          </w:tcPr>
          <w:p w:rsidR="00D4496C" w:rsidRPr="00EB2151" w:rsidRDefault="00F3155E"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233</w:t>
            </w:r>
            <w:r w:rsidRPr="00EB2151">
              <w:rPr>
                <w:rFonts w:ascii="Times New Roman" w:eastAsia="Times New Roman" w:hAnsi="Times New Roman" w:cs="Times New Roman"/>
                <w:sz w:val="18"/>
                <w:szCs w:val="18"/>
                <w:lang w:val="en-GB"/>
              </w:rPr>
              <w:t>)</w:t>
            </w:r>
          </w:p>
        </w:tc>
        <w:tc>
          <w:tcPr>
            <w:tcW w:w="934" w:type="dxa"/>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229</w:t>
            </w:r>
            <w:r w:rsidRPr="00EB2151">
              <w:rPr>
                <w:rFonts w:ascii="Times New Roman" w:eastAsia="Times New Roman" w:hAnsi="Times New Roman" w:cs="Times New Roman"/>
                <w:sz w:val="18"/>
                <w:szCs w:val="18"/>
                <w:lang w:val="en-GB"/>
              </w:rPr>
              <w:t>)</w:t>
            </w:r>
          </w:p>
        </w:tc>
      </w:tr>
      <w:tr w:rsidR="00DB54CD" w:rsidRPr="00EB2151" w:rsidTr="00EE7162">
        <w:tc>
          <w:tcPr>
            <w:tcW w:w="1716" w:type="dxa"/>
            <w:shd w:val="clear" w:color="auto" w:fill="auto"/>
          </w:tcPr>
          <w:p w:rsidR="00DB54CD" w:rsidRPr="00EB2151" w:rsidRDefault="00DB54CD"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1867" w:type="dxa"/>
            <w:gridSpan w:val="2"/>
            <w:shd w:val="clear" w:color="auto" w:fill="auto"/>
            <w:vAlign w:val="bottom"/>
          </w:tcPr>
          <w:p w:rsidR="00DB54CD" w:rsidRPr="00200CD7"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200CD7">
              <w:rPr>
                <w:rFonts w:ascii="Times New Roman" w:eastAsia="Times New Roman" w:hAnsi="Times New Roman" w:cs="Times New Roman"/>
                <w:b/>
                <w:bCs/>
                <w:sz w:val="18"/>
                <w:szCs w:val="18"/>
                <w:lang w:val="en-GB"/>
              </w:rPr>
              <w:t xml:space="preserve">Increase </w:t>
            </w:r>
            <w:r w:rsidR="00B16C13" w:rsidRPr="00B16C13">
              <w:rPr>
                <w:rFonts w:ascii="Times New Roman" w:eastAsia="Times New Roman" w:hAnsi="Times New Roman" w:cs="Angsana New"/>
                <w:b/>
                <w:bCs/>
                <w:sz w:val="18"/>
                <w:szCs w:val="18"/>
              </w:rPr>
              <w:t>20</w:t>
            </w:r>
            <w:r w:rsidRPr="00200CD7">
              <w:rPr>
                <w:rFonts w:ascii="Times New Roman" w:eastAsia="Times New Roman" w:hAnsi="Times New Roman" w:cs="Times New Roman"/>
                <w:b/>
                <w:bCs/>
                <w:sz w:val="18"/>
                <w:szCs w:val="18"/>
                <w:lang w:val="en-GB"/>
              </w:rPr>
              <w:t>%</w:t>
            </w:r>
          </w:p>
        </w:tc>
        <w:tc>
          <w:tcPr>
            <w:tcW w:w="1868" w:type="dxa"/>
            <w:gridSpan w:val="2"/>
            <w:shd w:val="clear" w:color="auto" w:fill="auto"/>
            <w:vAlign w:val="bottom"/>
          </w:tcPr>
          <w:p w:rsidR="00DB54CD" w:rsidRPr="00200CD7"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200CD7">
              <w:rPr>
                <w:rFonts w:ascii="Times New Roman" w:eastAsia="Times New Roman" w:hAnsi="Times New Roman" w:cs="Times New Roman"/>
                <w:b/>
                <w:bCs/>
                <w:sz w:val="18"/>
                <w:szCs w:val="18"/>
                <w:lang w:val="en-GB"/>
              </w:rPr>
              <w:t xml:space="preserve">Decrease </w:t>
            </w:r>
            <w:r w:rsidR="00B16C13" w:rsidRPr="00B16C13">
              <w:rPr>
                <w:rFonts w:ascii="Times New Roman" w:eastAsia="Times New Roman" w:hAnsi="Times New Roman" w:cs="Angsana New"/>
                <w:b/>
                <w:bCs/>
                <w:sz w:val="18"/>
                <w:szCs w:val="18"/>
              </w:rPr>
              <w:t>20</w:t>
            </w:r>
            <w:r w:rsidRPr="00200CD7">
              <w:rPr>
                <w:rFonts w:ascii="Times New Roman" w:eastAsia="Times New Roman" w:hAnsi="Times New Roman" w:cs="Times New Roman"/>
                <w:b/>
                <w:bCs/>
                <w:sz w:val="18"/>
                <w:szCs w:val="18"/>
                <w:lang w:val="en-GB"/>
              </w:rPr>
              <w:t>%</w:t>
            </w:r>
          </w:p>
        </w:tc>
        <w:tc>
          <w:tcPr>
            <w:tcW w:w="1867" w:type="dxa"/>
            <w:gridSpan w:val="2"/>
            <w:vAlign w:val="bottom"/>
          </w:tcPr>
          <w:p w:rsidR="00DB54CD" w:rsidRPr="00200CD7"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200CD7">
              <w:rPr>
                <w:rFonts w:ascii="Times New Roman" w:eastAsia="Times New Roman" w:hAnsi="Times New Roman" w:cs="Times New Roman"/>
                <w:b/>
                <w:bCs/>
                <w:sz w:val="18"/>
                <w:szCs w:val="18"/>
                <w:lang w:val="en-GB"/>
              </w:rPr>
              <w:t xml:space="preserve">Increase </w:t>
            </w:r>
            <w:r w:rsidR="00B16C13" w:rsidRPr="00B16C13">
              <w:rPr>
                <w:rFonts w:ascii="Times New Roman" w:eastAsia="Times New Roman" w:hAnsi="Times New Roman" w:cs="Angsana New"/>
                <w:b/>
                <w:bCs/>
                <w:sz w:val="18"/>
                <w:szCs w:val="18"/>
              </w:rPr>
              <w:t>20</w:t>
            </w:r>
            <w:r w:rsidRPr="00200CD7">
              <w:rPr>
                <w:rFonts w:ascii="Times New Roman" w:eastAsia="Times New Roman" w:hAnsi="Times New Roman" w:cs="Times New Roman"/>
                <w:b/>
                <w:bCs/>
                <w:sz w:val="18"/>
                <w:szCs w:val="18"/>
                <w:lang w:val="en-GB"/>
              </w:rPr>
              <w:t>%</w:t>
            </w:r>
          </w:p>
        </w:tc>
        <w:tc>
          <w:tcPr>
            <w:tcW w:w="1868" w:type="dxa"/>
            <w:gridSpan w:val="2"/>
            <w:vAlign w:val="bottom"/>
          </w:tcPr>
          <w:p w:rsidR="00DB54CD" w:rsidRPr="00200CD7" w:rsidRDefault="00DB54CD" w:rsidP="004F71E8">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200CD7">
              <w:rPr>
                <w:rFonts w:ascii="Times New Roman" w:eastAsia="Times New Roman" w:hAnsi="Times New Roman" w:cs="Times New Roman"/>
                <w:b/>
                <w:bCs/>
                <w:sz w:val="18"/>
                <w:szCs w:val="18"/>
                <w:lang w:val="en-GB"/>
              </w:rPr>
              <w:t xml:space="preserve">Decrease </w:t>
            </w:r>
            <w:r w:rsidR="00B16C13" w:rsidRPr="00B16C13">
              <w:rPr>
                <w:rFonts w:ascii="Times New Roman" w:eastAsia="Times New Roman" w:hAnsi="Times New Roman" w:cs="Angsana New"/>
                <w:b/>
                <w:bCs/>
                <w:sz w:val="18"/>
                <w:szCs w:val="18"/>
              </w:rPr>
              <w:t>20</w:t>
            </w:r>
            <w:r w:rsidRPr="00200CD7">
              <w:rPr>
                <w:rFonts w:ascii="Times New Roman" w:eastAsia="Times New Roman" w:hAnsi="Times New Roman" w:cs="Times New Roman"/>
                <w:b/>
                <w:bCs/>
                <w:sz w:val="18"/>
                <w:szCs w:val="18"/>
                <w:lang w:val="en-GB"/>
              </w:rPr>
              <w:t>%</w:t>
            </w:r>
          </w:p>
        </w:tc>
      </w:tr>
      <w:tr w:rsidR="00D4496C" w:rsidRPr="00EB2151" w:rsidTr="00EE7162">
        <w:tc>
          <w:tcPr>
            <w:tcW w:w="1716" w:type="dxa"/>
            <w:shd w:val="clear" w:color="auto" w:fill="auto"/>
          </w:tcPr>
          <w:p w:rsidR="00D4496C" w:rsidRPr="00EB2151" w:rsidRDefault="00D4496C" w:rsidP="001F620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after="0" w:line="240" w:lineRule="exact"/>
              <w:ind w:right="360"/>
              <w:rPr>
                <w:rFonts w:ascii="Times New Roman" w:eastAsia="Times New Roman" w:hAnsi="Times New Roman" w:cs="Times New Roman"/>
                <w:sz w:val="18"/>
                <w:szCs w:val="18"/>
                <w:cs/>
                <w:lang w:val="th-TH" w:eastAsia="x-none"/>
              </w:rPr>
            </w:pPr>
          </w:p>
        </w:tc>
        <w:tc>
          <w:tcPr>
            <w:tcW w:w="933"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shd w:val="clear" w:color="auto" w:fill="auto"/>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3"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34" w:type="dxa"/>
            <w:vAlign w:val="bottom"/>
          </w:tcPr>
          <w:p w:rsidR="00D4496C" w:rsidRPr="00EB2151" w:rsidRDefault="00B16C13" w:rsidP="001F6206">
            <w:pPr>
              <w:tabs>
                <w:tab w:val="left" w:pos="600"/>
                <w:tab w:val="left" w:pos="900"/>
                <w:tab w:val="right" w:pos="7280"/>
                <w:tab w:val="right" w:pos="8540"/>
              </w:tabs>
              <w:spacing w:after="0" w:line="240" w:lineRule="exact"/>
              <w:ind w:right="-45"/>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4496C" w:rsidRPr="00EB2151" w:rsidTr="00EE7162">
        <w:tc>
          <w:tcPr>
            <w:tcW w:w="1716" w:type="dxa"/>
            <w:shd w:val="clear" w:color="auto" w:fill="auto"/>
          </w:tcPr>
          <w:p w:rsidR="00D4496C" w:rsidRPr="00EB2151" w:rsidRDefault="00D4496C" w:rsidP="001F6206">
            <w:pPr>
              <w:spacing w:after="0" w:line="240" w:lineRule="exact"/>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Turnover rate</w:t>
            </w:r>
          </w:p>
        </w:tc>
        <w:tc>
          <w:tcPr>
            <w:tcW w:w="933" w:type="dxa"/>
            <w:shd w:val="clear" w:color="auto" w:fill="auto"/>
            <w:vAlign w:val="bottom"/>
          </w:tcPr>
          <w:p w:rsidR="00D4496C" w:rsidRPr="00EB2151" w:rsidRDefault="00200CD7" w:rsidP="001F6206">
            <w:pPr>
              <w:spacing w:after="0" w:line="240" w:lineRule="exact"/>
              <w:ind w:right="-43"/>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680</w:t>
            </w:r>
            <w:r w:rsidR="00F3155E" w:rsidRPr="00EB2151">
              <w:rPr>
                <w:rFonts w:ascii="Times New Roman" w:eastAsia="Times New Roman" w:hAnsi="Times New Roman" w:cs="Times New Roman"/>
                <w:sz w:val="18"/>
                <w:szCs w:val="18"/>
                <w:lang w:val="en-GB"/>
              </w:rPr>
              <w:t>)</w:t>
            </w:r>
          </w:p>
        </w:tc>
        <w:tc>
          <w:tcPr>
            <w:tcW w:w="934" w:type="dxa"/>
            <w:shd w:val="clear" w:color="auto" w:fill="auto"/>
            <w:vAlign w:val="bottom"/>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590</w:t>
            </w:r>
            <w:r w:rsidRPr="00EB2151">
              <w:rPr>
                <w:rFonts w:ascii="Times New Roman" w:eastAsia="Times New Roman" w:hAnsi="Times New Roman" w:cs="Times New Roman"/>
                <w:sz w:val="18"/>
                <w:szCs w:val="18"/>
                <w:lang w:val="en-GB"/>
              </w:rPr>
              <w:t>)</w:t>
            </w:r>
          </w:p>
        </w:tc>
        <w:tc>
          <w:tcPr>
            <w:tcW w:w="934" w:type="dxa"/>
            <w:shd w:val="clear" w:color="auto" w:fill="auto"/>
            <w:vAlign w:val="bottom"/>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830</w:t>
            </w:r>
          </w:p>
        </w:tc>
        <w:tc>
          <w:tcPr>
            <w:tcW w:w="934" w:type="dxa"/>
            <w:shd w:val="clear" w:color="auto" w:fill="auto"/>
            <w:vAlign w:val="bottom"/>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788</w:t>
            </w:r>
          </w:p>
        </w:tc>
        <w:tc>
          <w:tcPr>
            <w:tcW w:w="933" w:type="dxa"/>
            <w:shd w:val="clear" w:color="auto" w:fill="auto"/>
            <w:vAlign w:val="bottom"/>
          </w:tcPr>
          <w:p w:rsidR="00D4496C" w:rsidRPr="00EB2151" w:rsidRDefault="00F3155E"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227</w:t>
            </w:r>
            <w:r w:rsidRPr="00EB2151">
              <w:rPr>
                <w:rFonts w:ascii="Times New Roman" w:eastAsia="Times New Roman" w:hAnsi="Times New Roman" w:cs="Times New Roman"/>
                <w:sz w:val="18"/>
                <w:szCs w:val="18"/>
                <w:lang w:val="en-GB"/>
              </w:rPr>
              <w:t>)</w:t>
            </w:r>
          </w:p>
        </w:tc>
        <w:tc>
          <w:tcPr>
            <w:tcW w:w="934" w:type="dxa"/>
            <w:shd w:val="clear" w:color="auto" w:fill="auto"/>
            <w:vAlign w:val="bottom"/>
          </w:tcPr>
          <w:p w:rsidR="00D4496C" w:rsidRPr="00EB2151" w:rsidRDefault="00D4496C" w:rsidP="001F6206">
            <w:pPr>
              <w:spacing w:after="0" w:line="240" w:lineRule="exact"/>
              <w:ind w:right="-43"/>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234</w:t>
            </w:r>
            <w:r w:rsidRPr="00EB2151">
              <w:rPr>
                <w:rFonts w:ascii="Times New Roman" w:eastAsia="Times New Roman" w:hAnsi="Times New Roman" w:cs="Times New Roman"/>
                <w:sz w:val="18"/>
                <w:szCs w:val="18"/>
                <w:lang w:val="en-GB"/>
              </w:rPr>
              <w:t>)</w:t>
            </w:r>
          </w:p>
        </w:tc>
        <w:tc>
          <w:tcPr>
            <w:tcW w:w="934" w:type="dxa"/>
            <w:shd w:val="clear" w:color="auto" w:fill="auto"/>
            <w:vAlign w:val="bottom"/>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271</w:t>
            </w:r>
          </w:p>
        </w:tc>
        <w:tc>
          <w:tcPr>
            <w:tcW w:w="934" w:type="dxa"/>
            <w:vAlign w:val="bottom"/>
          </w:tcPr>
          <w:p w:rsidR="00D4496C" w:rsidRPr="00EB2151" w:rsidRDefault="00B16C13" w:rsidP="001F6206">
            <w:pPr>
              <w:spacing w:after="0" w:line="240" w:lineRule="exact"/>
              <w:ind w:right="-43"/>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287</w:t>
            </w:r>
          </w:p>
        </w:tc>
      </w:tr>
    </w:tbl>
    <w:p w:rsidR="007B50C9" w:rsidRPr="00FF511A" w:rsidRDefault="007B50C9" w:rsidP="007B50C9">
      <w:pPr>
        <w:overflowPunct w:val="0"/>
        <w:autoSpaceDE w:val="0"/>
        <w:autoSpaceDN w:val="0"/>
        <w:adjustRightInd w:val="0"/>
        <w:spacing w:before="240" w:after="240"/>
        <w:ind w:left="1260"/>
        <w:jc w:val="both"/>
        <w:textAlignment w:val="baseline"/>
        <w:rPr>
          <w:rFonts w:ascii="Times New Roman" w:eastAsia="Times New Roman" w:hAnsi="Times New Roman" w:cs="Angsana New"/>
          <w:sz w:val="24"/>
          <w:szCs w:val="24"/>
        </w:rPr>
      </w:pPr>
      <w:r w:rsidRPr="00FF511A">
        <w:rPr>
          <w:rFonts w:ascii="Times New Roman" w:eastAsia="Times New Roman" w:hAnsi="Times New Roman" w:cs="Angsana New"/>
          <w:sz w:val="24"/>
          <w:szCs w:val="24"/>
        </w:rPr>
        <w:t xml:space="preserve">On April </w:t>
      </w:r>
      <w:r w:rsidR="00B16C13" w:rsidRPr="00B16C13">
        <w:rPr>
          <w:rFonts w:ascii="Times New Roman" w:eastAsia="Times New Roman" w:hAnsi="Times New Roman" w:cs="Angsana New"/>
          <w:sz w:val="24"/>
          <w:szCs w:val="24"/>
        </w:rPr>
        <w:t>5</w:t>
      </w:r>
      <w:r w:rsidRPr="00FF511A">
        <w:rPr>
          <w:rFonts w:ascii="Times New Roman" w:eastAsia="Times New Roman" w:hAnsi="Times New Roman" w:cs="Angsana New"/>
          <w:sz w:val="24"/>
          <w:szCs w:val="24"/>
        </w:rPr>
        <w:t xml:space="preserve">, </w:t>
      </w:r>
      <w:r w:rsidR="00B16C13" w:rsidRPr="00B16C13">
        <w:rPr>
          <w:rFonts w:ascii="Times New Roman" w:eastAsia="Times New Roman" w:hAnsi="Times New Roman" w:cs="Angsana New"/>
          <w:sz w:val="24"/>
          <w:szCs w:val="24"/>
        </w:rPr>
        <w:t>2019</w:t>
      </w:r>
      <w:r w:rsidRPr="00FF511A">
        <w:rPr>
          <w:rFonts w:ascii="Times New Roman" w:eastAsia="Times New Roman" w:hAnsi="Times New Roman" w:cs="Angsana New"/>
          <w:sz w:val="24"/>
          <w:szCs w:val="24"/>
        </w:rPr>
        <w:t xml:space="preserve">, the Labor Protection Act (No. </w:t>
      </w:r>
      <w:r w:rsidR="00B16C13" w:rsidRPr="00B16C13">
        <w:rPr>
          <w:rFonts w:ascii="Times New Roman" w:eastAsia="Times New Roman" w:hAnsi="Times New Roman" w:cs="Angsana New"/>
          <w:sz w:val="24"/>
          <w:szCs w:val="24"/>
        </w:rPr>
        <w:t>7</w:t>
      </w:r>
      <w:r w:rsidRPr="00FF511A">
        <w:rPr>
          <w:rFonts w:ascii="Times New Roman" w:eastAsia="Times New Roman" w:hAnsi="Times New Roman" w:cs="Angsana New"/>
          <w:sz w:val="24"/>
          <w:szCs w:val="24"/>
        </w:rPr>
        <w:t xml:space="preserve">) B.E. </w:t>
      </w:r>
      <w:r w:rsidR="00B16C13" w:rsidRPr="00B16C13">
        <w:rPr>
          <w:rFonts w:ascii="Times New Roman" w:eastAsia="Times New Roman" w:hAnsi="Times New Roman" w:cs="Angsana New"/>
          <w:sz w:val="24"/>
          <w:szCs w:val="24"/>
        </w:rPr>
        <w:t>2562</w:t>
      </w:r>
      <w:r w:rsidRPr="00FF511A">
        <w:rPr>
          <w:rFonts w:ascii="Times New Roman" w:eastAsia="Times New Roman" w:hAnsi="Times New Roman" w:cs="Angsana New"/>
          <w:sz w:val="24"/>
          <w:szCs w:val="24"/>
        </w:rPr>
        <w:t xml:space="preserve"> had been announced in the Royal Gazette which will be effective after </w:t>
      </w:r>
      <w:r w:rsidR="00B16C13" w:rsidRPr="00B16C13">
        <w:rPr>
          <w:rFonts w:ascii="Times New Roman" w:eastAsia="Times New Roman" w:hAnsi="Times New Roman" w:cs="Angsana New"/>
          <w:sz w:val="24"/>
          <w:szCs w:val="24"/>
        </w:rPr>
        <w:t>30</w:t>
      </w:r>
      <w:r w:rsidRPr="00FF511A">
        <w:rPr>
          <w:rFonts w:ascii="Times New Roman" w:eastAsia="Times New Roman" w:hAnsi="Times New Roman" w:cs="Angsana New"/>
          <w:sz w:val="24"/>
          <w:szCs w:val="24"/>
        </w:rPr>
        <w:t xml:space="preserve"> days from the date announced in the Royal Gazette. This Labor Protection Act stipulates additional legal severance pay rates for employees who have worked for an uninterrupted period of </w:t>
      </w:r>
      <w:r w:rsidR="00CA10AA">
        <w:rPr>
          <w:rFonts w:ascii="Times New Roman" w:eastAsia="Times New Roman" w:hAnsi="Times New Roman" w:cs="Angsana New"/>
          <w:sz w:val="24"/>
          <w:szCs w:val="24"/>
        </w:rPr>
        <w:t>20</w:t>
      </w:r>
      <w:r w:rsidRPr="00FF511A">
        <w:rPr>
          <w:rFonts w:ascii="Times New Roman" w:eastAsia="Times New Roman" w:hAnsi="Times New Roman" w:cs="Angsana New"/>
          <w:sz w:val="24"/>
          <w:szCs w:val="24"/>
        </w:rPr>
        <w:t xml:space="preserve"> years or more. Such employees are entitled to receive compensation of not less than </w:t>
      </w:r>
      <w:r w:rsidR="00B16C13" w:rsidRPr="00B16C13">
        <w:rPr>
          <w:rFonts w:ascii="Times New Roman" w:eastAsia="Times New Roman" w:hAnsi="Times New Roman" w:cs="Angsana New"/>
          <w:sz w:val="24"/>
          <w:szCs w:val="24"/>
        </w:rPr>
        <w:t>400</w:t>
      </w:r>
      <w:r w:rsidRPr="00FF511A">
        <w:rPr>
          <w:rFonts w:ascii="Times New Roman" w:eastAsia="Times New Roman" w:hAnsi="Times New Roman" w:cs="Angsana New"/>
          <w:sz w:val="24"/>
          <w:szCs w:val="24"/>
        </w:rPr>
        <w:t xml:space="preserve"> days at the employees’ latest wage rate. This change is considered an amendment to post-employment benefits plan. The </w:t>
      </w:r>
      <w:r w:rsidR="009B6558">
        <w:rPr>
          <w:rFonts w:ascii="Times New Roman" w:eastAsia="Times New Roman" w:hAnsi="Times New Roman" w:cs="Angsana New"/>
          <w:sz w:val="24"/>
          <w:szCs w:val="24"/>
        </w:rPr>
        <w:t xml:space="preserve">Group </w:t>
      </w:r>
      <w:r w:rsidRPr="00FF511A">
        <w:rPr>
          <w:rFonts w:ascii="Times New Roman" w:eastAsia="Times New Roman" w:hAnsi="Times New Roman" w:cs="Angsana New"/>
          <w:sz w:val="24"/>
          <w:szCs w:val="24"/>
        </w:rPr>
        <w:t xml:space="preserve">reflected the effect of such change by recognizing past service cost as an expense for the year ended December </w:t>
      </w:r>
      <w:r w:rsidR="00B16C13" w:rsidRPr="00B16C13">
        <w:rPr>
          <w:rFonts w:ascii="Times New Roman" w:eastAsia="Times New Roman" w:hAnsi="Times New Roman" w:cs="Angsana New"/>
          <w:sz w:val="24"/>
          <w:szCs w:val="24"/>
        </w:rPr>
        <w:t>31</w:t>
      </w:r>
      <w:r w:rsidRPr="00FF511A">
        <w:rPr>
          <w:rFonts w:ascii="Times New Roman" w:eastAsia="Times New Roman" w:hAnsi="Times New Roman" w:cs="Angsana New"/>
          <w:sz w:val="24"/>
          <w:szCs w:val="24"/>
        </w:rPr>
        <w:t xml:space="preserve">, </w:t>
      </w:r>
      <w:r w:rsidR="00B16C13" w:rsidRPr="00B16C13">
        <w:rPr>
          <w:rFonts w:ascii="Times New Roman" w:eastAsia="Times New Roman" w:hAnsi="Times New Roman" w:cs="Angsana New"/>
          <w:sz w:val="24"/>
          <w:szCs w:val="24"/>
        </w:rPr>
        <w:t>2019</w:t>
      </w:r>
      <w:r w:rsidRPr="00FF511A">
        <w:rPr>
          <w:rFonts w:ascii="Times New Roman" w:eastAsia="Times New Roman" w:hAnsi="Times New Roman" w:cs="Angsana New"/>
          <w:sz w:val="24"/>
          <w:szCs w:val="24"/>
        </w:rPr>
        <w:t xml:space="preserve"> in the </w:t>
      </w:r>
      <w:r w:rsidR="00200CD7" w:rsidRPr="00FF511A">
        <w:rPr>
          <w:rFonts w:ascii="Times New Roman" w:eastAsia="Times New Roman" w:hAnsi="Times New Roman" w:cs="Angsana New"/>
          <w:sz w:val="24"/>
          <w:szCs w:val="24"/>
        </w:rPr>
        <w:t xml:space="preserve">consolidated and </w:t>
      </w:r>
      <w:r w:rsidRPr="00FF511A">
        <w:rPr>
          <w:rFonts w:ascii="Times New Roman" w:eastAsia="Times New Roman" w:hAnsi="Times New Roman" w:cs="Angsana New"/>
          <w:sz w:val="24"/>
          <w:szCs w:val="24"/>
        </w:rPr>
        <w:t xml:space="preserve">separate statements of profit or loss </w:t>
      </w:r>
      <w:r w:rsidR="00200CD7" w:rsidRPr="00FF511A">
        <w:rPr>
          <w:rFonts w:ascii="Times New Roman" w:eastAsia="Times New Roman" w:hAnsi="Times New Roman" w:cs="Angsana New"/>
          <w:sz w:val="24"/>
          <w:szCs w:val="24"/>
        </w:rPr>
        <w:t xml:space="preserve">and other comprehensive income </w:t>
      </w:r>
      <w:r w:rsidRPr="00FF511A">
        <w:rPr>
          <w:rFonts w:ascii="Times New Roman" w:eastAsia="Times New Roman" w:hAnsi="Times New Roman" w:cs="Angsana New"/>
          <w:sz w:val="24"/>
          <w:szCs w:val="24"/>
        </w:rPr>
        <w:t xml:space="preserve">in amount of Baht </w:t>
      </w:r>
      <w:r w:rsidR="00B16C13" w:rsidRPr="00B16C13">
        <w:rPr>
          <w:rFonts w:ascii="Times New Roman" w:eastAsia="Times New Roman" w:hAnsi="Times New Roman" w:cs="Angsana New"/>
          <w:sz w:val="24"/>
          <w:szCs w:val="24"/>
        </w:rPr>
        <w:t>0</w:t>
      </w:r>
      <w:r w:rsidR="00200CD7" w:rsidRPr="00FF511A">
        <w:rPr>
          <w:rFonts w:ascii="Times New Roman" w:eastAsia="Times New Roman" w:hAnsi="Times New Roman" w:cs="Angsana New"/>
          <w:sz w:val="24"/>
          <w:szCs w:val="24"/>
        </w:rPr>
        <w:t>.</w:t>
      </w:r>
      <w:r w:rsidR="00B16C13" w:rsidRPr="00B16C13">
        <w:rPr>
          <w:rFonts w:ascii="Times New Roman" w:eastAsia="Times New Roman" w:hAnsi="Times New Roman" w:cs="Angsana New"/>
          <w:sz w:val="24"/>
          <w:szCs w:val="24"/>
        </w:rPr>
        <w:t>15</w:t>
      </w:r>
      <w:r w:rsidRPr="00FF511A">
        <w:rPr>
          <w:rFonts w:ascii="Times New Roman" w:eastAsia="Times New Roman" w:hAnsi="Times New Roman" w:cs="Angsana New"/>
          <w:sz w:val="24"/>
          <w:szCs w:val="24"/>
        </w:rPr>
        <w:t xml:space="preserve"> million</w:t>
      </w:r>
      <w:r w:rsidR="00200CD7" w:rsidRPr="00FF511A">
        <w:rPr>
          <w:rFonts w:ascii="Times New Roman" w:eastAsia="Times New Roman" w:hAnsi="Times New Roman" w:cs="Angsana New"/>
          <w:sz w:val="24"/>
          <w:szCs w:val="24"/>
        </w:rPr>
        <w:t xml:space="preserve"> and Baht </w:t>
      </w:r>
      <w:r w:rsidR="00B16C13" w:rsidRPr="00B16C13">
        <w:rPr>
          <w:rFonts w:ascii="Times New Roman" w:eastAsia="Times New Roman" w:hAnsi="Times New Roman" w:cs="Angsana New"/>
          <w:sz w:val="24"/>
          <w:szCs w:val="24"/>
        </w:rPr>
        <w:t>0</w:t>
      </w:r>
      <w:r w:rsidR="00200CD7" w:rsidRPr="00FF511A">
        <w:rPr>
          <w:rFonts w:ascii="Times New Roman" w:eastAsia="Times New Roman" w:hAnsi="Times New Roman" w:cs="Angsana New"/>
          <w:sz w:val="24"/>
          <w:szCs w:val="24"/>
        </w:rPr>
        <w:t>.</w:t>
      </w:r>
      <w:r w:rsidR="00B16C13" w:rsidRPr="00B16C13">
        <w:rPr>
          <w:rFonts w:ascii="Times New Roman" w:eastAsia="Times New Roman" w:hAnsi="Times New Roman" w:cs="Angsana New"/>
          <w:sz w:val="24"/>
          <w:szCs w:val="24"/>
        </w:rPr>
        <w:t>40</w:t>
      </w:r>
      <w:r w:rsidR="00200CD7" w:rsidRPr="00FF511A">
        <w:rPr>
          <w:rFonts w:ascii="Times New Roman" w:eastAsia="Times New Roman" w:hAnsi="Times New Roman" w:cs="Angsana New"/>
          <w:sz w:val="24"/>
          <w:szCs w:val="24"/>
        </w:rPr>
        <w:t xml:space="preserve"> million</w:t>
      </w:r>
      <w:r w:rsidR="00361C72" w:rsidRPr="00FF511A">
        <w:rPr>
          <w:rFonts w:ascii="Times New Roman" w:eastAsia="Times New Roman" w:hAnsi="Times New Roman" w:cs="Angsana New"/>
          <w:sz w:val="24"/>
          <w:szCs w:val="24"/>
        </w:rPr>
        <w:t>,</w:t>
      </w:r>
      <w:r w:rsidR="00200CD7" w:rsidRPr="00FF511A">
        <w:rPr>
          <w:rFonts w:ascii="Times New Roman" w:eastAsia="Times New Roman" w:hAnsi="Times New Roman" w:cs="Angsana New"/>
          <w:sz w:val="24"/>
          <w:szCs w:val="24"/>
        </w:rPr>
        <w:t xml:space="preserve"> respectively</w:t>
      </w:r>
      <w:r w:rsidRPr="00FF511A">
        <w:rPr>
          <w:rFonts w:ascii="Times New Roman" w:eastAsia="Times New Roman" w:hAnsi="Times New Roman" w:cs="Angsana New"/>
          <w:sz w:val="24"/>
          <w:szCs w:val="24"/>
        </w:rPr>
        <w:t>.</w:t>
      </w:r>
    </w:p>
    <w:p w:rsidR="00DB54CD" w:rsidRPr="00EB2151" w:rsidRDefault="00B16C13" w:rsidP="00DB54CD">
      <w:pPr>
        <w:tabs>
          <w:tab w:val="left" w:pos="1260"/>
        </w:tabs>
        <w:spacing w:after="240"/>
        <w:ind w:right="-14" w:firstLine="547"/>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29</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b/>
          <w:bCs/>
          <w:caps/>
          <w:sz w:val="20"/>
          <w:szCs w:val="20"/>
          <w:lang w:val="en-GB"/>
        </w:rPr>
        <w:tab/>
      </w:r>
      <w:r w:rsidR="00DB54CD" w:rsidRPr="00EB2151">
        <w:rPr>
          <w:rFonts w:ascii="Times New Roman" w:eastAsia="Times New Roman" w:hAnsi="Times New Roman" w:cs="Times New Roman"/>
          <w:sz w:val="24"/>
          <w:szCs w:val="24"/>
          <w:lang w:val="en-GB"/>
        </w:rPr>
        <w:t>Provident Fund</w:t>
      </w:r>
    </w:p>
    <w:p w:rsidR="00DB54CD" w:rsidRPr="00EB2151" w:rsidRDefault="00DB54CD" w:rsidP="00DB54CD">
      <w:pPr>
        <w:spacing w:after="240"/>
        <w:ind w:left="1267" w:right="-14"/>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The Company established a contributory Provident Fund and registered according to the Provident Fund Act, B.E. </w:t>
      </w:r>
      <w:r w:rsidR="00B16C13" w:rsidRPr="00B16C13">
        <w:rPr>
          <w:rFonts w:ascii="Times New Roman" w:eastAsia="Times New Roman" w:hAnsi="Times New Roman" w:cs="Angsana New"/>
          <w:sz w:val="24"/>
          <w:szCs w:val="24"/>
        </w:rPr>
        <w:t>2530</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1987</w:t>
      </w:r>
      <w:r w:rsidRPr="00EB2151">
        <w:rPr>
          <w:rFonts w:ascii="Times New Roman" w:eastAsia="Times New Roman" w:hAnsi="Times New Roman" w:cs="Times New Roman"/>
          <w:sz w:val="24"/>
          <w:szCs w:val="24"/>
          <w:lang w:val="en-GB"/>
        </w:rPr>
        <w:t>) and Provident Fund Act (No.</w:t>
      </w:r>
      <w:r w:rsidR="00B16C13" w:rsidRPr="00B16C13">
        <w:rPr>
          <w:rFonts w:ascii="Times New Roman" w:eastAsia="Times New Roman" w:hAnsi="Times New Roman" w:cs="Angsana New"/>
          <w:sz w:val="24"/>
          <w:szCs w:val="24"/>
        </w:rPr>
        <w:t>2</w:t>
      </w:r>
      <w:r w:rsidRPr="00EB2151">
        <w:rPr>
          <w:rFonts w:ascii="Times New Roman" w:eastAsia="Times New Roman" w:hAnsi="Times New Roman" w:cs="Times New Roman"/>
          <w:sz w:val="24"/>
          <w:szCs w:val="24"/>
          <w:lang w:val="en-GB"/>
        </w:rPr>
        <w:t xml:space="preserve">),                  B.E. </w:t>
      </w:r>
      <w:r w:rsidR="00B16C13" w:rsidRPr="00B16C13">
        <w:rPr>
          <w:rFonts w:ascii="Times New Roman" w:eastAsia="Times New Roman" w:hAnsi="Times New Roman" w:cs="Angsana New"/>
          <w:sz w:val="24"/>
          <w:szCs w:val="24"/>
        </w:rPr>
        <w:t>2542</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1999</w:t>
      </w:r>
      <w:r w:rsidRPr="00EB2151">
        <w:rPr>
          <w:rFonts w:ascii="Times New Roman" w:eastAsia="Times New Roman" w:hAnsi="Times New Roman" w:cs="Times New Roman"/>
          <w:sz w:val="24"/>
          <w:szCs w:val="24"/>
          <w:lang w:val="en-GB"/>
        </w:rPr>
        <w:t>). The contributions from the employees are deducted from their monthly salaries, and the Company matches the individuals’ contributions.</w:t>
      </w:r>
    </w:p>
    <w:p w:rsidR="00DB54CD" w:rsidRPr="00EB2151" w:rsidRDefault="00DB54CD" w:rsidP="002352BA">
      <w:pPr>
        <w:ind w:left="1267" w:right="-14"/>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For the </w:t>
      </w:r>
      <w:r w:rsidR="00361C72">
        <w:rPr>
          <w:rFonts w:ascii="Times New Roman" w:eastAsia="Times New Roman" w:hAnsi="Times New Roman" w:cs="Times New Roman"/>
          <w:sz w:val="24"/>
          <w:szCs w:val="24"/>
          <w:lang w:val="en-GB"/>
        </w:rPr>
        <w:t>year</w:t>
      </w:r>
      <w:r w:rsidR="009B6558">
        <w:rPr>
          <w:rFonts w:ascii="Times New Roman" w:eastAsia="Times New Roman" w:hAnsi="Times New Roman" w:cs="Times New Roman"/>
          <w:sz w:val="24"/>
          <w:szCs w:val="24"/>
          <w:lang w:val="en-GB"/>
        </w:rPr>
        <w:t>s</w:t>
      </w:r>
      <w:r w:rsidRPr="00EB2151">
        <w:rPr>
          <w:rFonts w:ascii="Times New Roman" w:eastAsia="Times New Roman" w:hAnsi="Times New Roman" w:cs="Times New Roman"/>
          <w:sz w:val="24"/>
          <w:szCs w:val="24"/>
          <w:lang w:val="en-GB"/>
        </w:rPr>
        <w:t xml:space="preserve"> ended December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lang w:val="en-GB"/>
        </w:rPr>
        <w:t>, the Company’s contributions recorded as expense in the statements of profit or loss and other comprehensive income are as follows:</w:t>
      </w:r>
    </w:p>
    <w:tbl>
      <w:tblPr>
        <w:tblW w:w="8100" w:type="dxa"/>
        <w:tblInd w:w="1260" w:type="dxa"/>
        <w:tblLayout w:type="fixed"/>
        <w:tblCellMar>
          <w:left w:w="0" w:type="dxa"/>
          <w:right w:w="0" w:type="dxa"/>
        </w:tblCellMar>
        <w:tblLook w:val="0000" w:firstRow="0" w:lastRow="0" w:firstColumn="0" w:lastColumn="0" w:noHBand="0" w:noVBand="0"/>
      </w:tblPr>
      <w:tblGrid>
        <w:gridCol w:w="3960"/>
        <w:gridCol w:w="117"/>
        <w:gridCol w:w="873"/>
        <w:gridCol w:w="90"/>
        <w:gridCol w:w="900"/>
        <w:gridCol w:w="147"/>
        <w:gridCol w:w="933"/>
        <w:gridCol w:w="126"/>
        <w:gridCol w:w="954"/>
      </w:tblGrid>
      <w:tr w:rsidR="00DB54CD" w:rsidRPr="00EB2151" w:rsidTr="005321B8">
        <w:tc>
          <w:tcPr>
            <w:tcW w:w="3960" w:type="dxa"/>
          </w:tcPr>
          <w:p w:rsidR="00DB54CD" w:rsidRPr="00EB2151" w:rsidRDefault="00DB54CD" w:rsidP="00DB54CD">
            <w:pPr>
              <w:spacing w:after="0" w:line="240" w:lineRule="exact"/>
              <w:ind w:right="-14"/>
              <w:rPr>
                <w:rFonts w:ascii="Times New Roman" w:eastAsia="Times New Roman" w:hAnsi="Times New Roman" w:cs="Times New Roman"/>
                <w:sz w:val="18"/>
                <w:szCs w:val="18"/>
                <w:lang w:val="en-GB"/>
              </w:rPr>
            </w:pPr>
          </w:p>
        </w:tc>
        <w:tc>
          <w:tcPr>
            <w:tcW w:w="1980" w:type="dxa"/>
            <w:gridSpan w:val="4"/>
          </w:tcPr>
          <w:p w:rsidR="00DB54CD" w:rsidRPr="00EB2151" w:rsidRDefault="00DB54CD" w:rsidP="00DB54CD">
            <w:pPr>
              <w:spacing w:after="0" w:line="240" w:lineRule="exact"/>
              <w:ind w:right="-14"/>
              <w:rPr>
                <w:rFonts w:ascii="Times New Roman" w:eastAsia="Times New Roman" w:hAnsi="Times New Roman" w:cs="Times New Roman"/>
                <w:b/>
                <w:bCs/>
                <w:sz w:val="18"/>
                <w:szCs w:val="18"/>
                <w:lang w:val="en-GB"/>
              </w:rPr>
            </w:pPr>
          </w:p>
        </w:tc>
        <w:tc>
          <w:tcPr>
            <w:tcW w:w="147" w:type="dxa"/>
          </w:tcPr>
          <w:p w:rsidR="00DB54CD" w:rsidRPr="00EB2151" w:rsidRDefault="00DB54CD" w:rsidP="00DB54CD">
            <w:pPr>
              <w:spacing w:after="0" w:line="240" w:lineRule="exact"/>
              <w:ind w:right="-14" w:firstLine="521"/>
              <w:jc w:val="center"/>
              <w:rPr>
                <w:rFonts w:ascii="Times New Roman" w:eastAsia="Times New Roman" w:hAnsi="Times New Roman" w:cs="Times New Roman"/>
                <w:b/>
                <w:bCs/>
                <w:sz w:val="18"/>
                <w:szCs w:val="18"/>
                <w:lang w:val="en-GB"/>
              </w:rPr>
            </w:pPr>
          </w:p>
        </w:tc>
        <w:tc>
          <w:tcPr>
            <w:tcW w:w="2013" w:type="dxa"/>
            <w:gridSpan w:val="3"/>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c>
      </w:tr>
      <w:tr w:rsidR="00DB54CD" w:rsidRPr="00EB2151" w:rsidTr="005321B8">
        <w:tc>
          <w:tcPr>
            <w:tcW w:w="3960" w:type="dxa"/>
          </w:tcPr>
          <w:p w:rsidR="00DB54CD" w:rsidRPr="00EB2151" w:rsidRDefault="00DB54CD" w:rsidP="00DB54CD">
            <w:pPr>
              <w:spacing w:after="0" w:line="240" w:lineRule="exact"/>
              <w:ind w:right="-14"/>
              <w:rPr>
                <w:rFonts w:ascii="Times New Roman" w:eastAsia="Times New Roman" w:hAnsi="Times New Roman" w:cs="Times New Roman"/>
                <w:sz w:val="18"/>
                <w:szCs w:val="18"/>
                <w:lang w:val="en-GB"/>
              </w:rPr>
            </w:pPr>
          </w:p>
        </w:tc>
        <w:tc>
          <w:tcPr>
            <w:tcW w:w="1980" w:type="dxa"/>
            <w:gridSpan w:val="4"/>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w:t>
            </w:r>
          </w:p>
        </w:tc>
        <w:tc>
          <w:tcPr>
            <w:tcW w:w="147" w:type="dxa"/>
          </w:tcPr>
          <w:p w:rsidR="00DB54CD" w:rsidRPr="00EB2151" w:rsidRDefault="00DB54CD" w:rsidP="00DB54CD">
            <w:pPr>
              <w:spacing w:after="0" w:line="240" w:lineRule="exact"/>
              <w:ind w:right="-14" w:firstLine="521"/>
              <w:jc w:val="center"/>
              <w:rPr>
                <w:rFonts w:ascii="Times New Roman" w:eastAsia="Times New Roman" w:hAnsi="Times New Roman" w:cs="Times New Roman"/>
                <w:b/>
                <w:bCs/>
                <w:sz w:val="18"/>
                <w:szCs w:val="18"/>
                <w:lang w:val="en-GB"/>
              </w:rPr>
            </w:pPr>
          </w:p>
        </w:tc>
        <w:tc>
          <w:tcPr>
            <w:tcW w:w="2013" w:type="dxa"/>
            <w:gridSpan w:val="3"/>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w:t>
            </w:r>
          </w:p>
        </w:tc>
      </w:tr>
      <w:tr w:rsidR="00DB54CD" w:rsidRPr="00EB2151" w:rsidTr="005321B8">
        <w:tc>
          <w:tcPr>
            <w:tcW w:w="3960" w:type="dxa"/>
          </w:tcPr>
          <w:p w:rsidR="00DB54CD" w:rsidRPr="00EB2151" w:rsidRDefault="00DB54CD" w:rsidP="00DB54CD">
            <w:pPr>
              <w:spacing w:after="0" w:line="240" w:lineRule="exact"/>
              <w:ind w:right="-14"/>
              <w:rPr>
                <w:rFonts w:ascii="Times New Roman" w:eastAsia="Times New Roman" w:hAnsi="Times New Roman" w:cs="Times New Roman"/>
                <w:sz w:val="18"/>
                <w:szCs w:val="18"/>
                <w:lang w:val="en-GB"/>
              </w:rPr>
            </w:pPr>
          </w:p>
        </w:tc>
        <w:tc>
          <w:tcPr>
            <w:tcW w:w="1980" w:type="dxa"/>
            <w:gridSpan w:val="4"/>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147" w:type="dxa"/>
          </w:tcPr>
          <w:p w:rsidR="00DB54CD" w:rsidRPr="00EB2151" w:rsidRDefault="00DB54CD" w:rsidP="00DB54CD">
            <w:pPr>
              <w:spacing w:after="0" w:line="240" w:lineRule="exact"/>
              <w:ind w:right="-14" w:firstLine="521"/>
              <w:jc w:val="center"/>
              <w:rPr>
                <w:rFonts w:ascii="Times New Roman" w:eastAsia="Times New Roman" w:hAnsi="Times New Roman" w:cs="Times New Roman"/>
                <w:b/>
                <w:bCs/>
                <w:sz w:val="18"/>
                <w:szCs w:val="18"/>
                <w:lang w:val="en-GB"/>
              </w:rPr>
            </w:pPr>
          </w:p>
        </w:tc>
        <w:tc>
          <w:tcPr>
            <w:tcW w:w="2013" w:type="dxa"/>
            <w:gridSpan w:val="3"/>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B54CD" w:rsidRPr="00EB2151" w:rsidTr="005321B8">
        <w:tc>
          <w:tcPr>
            <w:tcW w:w="3960" w:type="dxa"/>
          </w:tcPr>
          <w:p w:rsidR="00DB54CD" w:rsidRPr="00EB2151" w:rsidRDefault="00DB54CD" w:rsidP="00DB54CD">
            <w:pPr>
              <w:spacing w:after="0" w:line="240" w:lineRule="exact"/>
              <w:ind w:right="-14"/>
              <w:rPr>
                <w:rFonts w:ascii="Times New Roman" w:eastAsia="Times New Roman" w:hAnsi="Times New Roman" w:cs="Times New Roman"/>
                <w:sz w:val="18"/>
                <w:szCs w:val="18"/>
                <w:lang w:val="en-GB"/>
              </w:rPr>
            </w:pPr>
          </w:p>
        </w:tc>
        <w:tc>
          <w:tcPr>
            <w:tcW w:w="117" w:type="dxa"/>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873" w:type="dxa"/>
          </w:tcPr>
          <w:p w:rsidR="00DB54CD" w:rsidRPr="00EB2151"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900" w:type="dxa"/>
          </w:tcPr>
          <w:p w:rsidR="00DB54CD" w:rsidRPr="00EB2151"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47" w:type="dxa"/>
          </w:tcPr>
          <w:p w:rsidR="00DB54CD" w:rsidRPr="00EB2151" w:rsidRDefault="00DB54CD" w:rsidP="00DB54CD">
            <w:pPr>
              <w:spacing w:after="0" w:line="240" w:lineRule="exact"/>
              <w:ind w:right="-14"/>
              <w:jc w:val="center"/>
              <w:rPr>
                <w:rFonts w:ascii="Times New Roman" w:eastAsia="Times New Roman" w:hAnsi="Times New Roman" w:cs="Times New Roman"/>
                <w:b/>
                <w:bCs/>
                <w:sz w:val="18"/>
                <w:szCs w:val="18"/>
                <w:lang w:val="en-GB"/>
              </w:rPr>
            </w:pPr>
          </w:p>
        </w:tc>
        <w:tc>
          <w:tcPr>
            <w:tcW w:w="933" w:type="dxa"/>
          </w:tcPr>
          <w:p w:rsidR="00DB54CD" w:rsidRPr="00EB2151"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6" w:type="dxa"/>
          </w:tcPr>
          <w:p w:rsidR="00DB54CD" w:rsidRPr="00EB2151" w:rsidRDefault="00DB54CD" w:rsidP="00DB54CD">
            <w:pPr>
              <w:spacing w:after="0" w:line="240" w:lineRule="exact"/>
              <w:ind w:right="-14" w:firstLine="521"/>
              <w:jc w:val="center"/>
              <w:rPr>
                <w:rFonts w:ascii="Times New Roman" w:eastAsia="Times New Roman" w:hAnsi="Times New Roman" w:cs="Times New Roman"/>
                <w:b/>
                <w:bCs/>
                <w:sz w:val="18"/>
                <w:szCs w:val="18"/>
                <w:lang w:val="en-GB"/>
              </w:rPr>
            </w:pPr>
          </w:p>
        </w:tc>
        <w:tc>
          <w:tcPr>
            <w:tcW w:w="954" w:type="dxa"/>
          </w:tcPr>
          <w:p w:rsidR="00DB54CD" w:rsidRPr="00EB2151" w:rsidRDefault="00B16C13" w:rsidP="00DB54CD">
            <w:pPr>
              <w:spacing w:after="0" w:line="240" w:lineRule="exact"/>
              <w:ind w:right="-14"/>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6B4455">
        <w:tc>
          <w:tcPr>
            <w:tcW w:w="3960" w:type="dxa"/>
          </w:tcPr>
          <w:p w:rsidR="00DB54CD" w:rsidRPr="00EB2151" w:rsidRDefault="00DB54CD" w:rsidP="00361C72">
            <w:pPr>
              <w:spacing w:after="0" w:line="240" w:lineRule="exact"/>
              <w:ind w:left="270" w:right="-14" w:hanging="9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For the </w:t>
            </w:r>
            <w:r w:rsidR="00361C72">
              <w:rPr>
                <w:rFonts w:ascii="Times New Roman" w:eastAsia="Times New Roman" w:hAnsi="Times New Roman" w:cs="Times New Roman"/>
                <w:sz w:val="18"/>
                <w:szCs w:val="18"/>
                <w:lang w:val="en-GB"/>
              </w:rPr>
              <w:t>year</w:t>
            </w:r>
            <w:r w:rsidR="009B6558">
              <w:rPr>
                <w:rFonts w:ascii="Times New Roman" w:eastAsia="Times New Roman" w:hAnsi="Times New Roman" w:cs="Times New Roman"/>
                <w:sz w:val="18"/>
                <w:szCs w:val="18"/>
                <w:lang w:val="en-GB"/>
              </w:rPr>
              <w:t>s</w:t>
            </w:r>
            <w:r w:rsidRPr="00EB2151">
              <w:rPr>
                <w:rFonts w:ascii="Times New Roman" w:eastAsia="Times New Roman" w:hAnsi="Times New Roman" w:cs="Times New Roman"/>
                <w:sz w:val="18"/>
                <w:szCs w:val="18"/>
                <w:lang w:val="en-GB"/>
              </w:rPr>
              <w:t xml:space="preserve"> ended December </w:t>
            </w:r>
            <w:r w:rsidR="00B16C13" w:rsidRPr="00B16C13">
              <w:rPr>
                <w:rFonts w:ascii="Times New Roman" w:eastAsia="Times New Roman" w:hAnsi="Times New Roman" w:cs="Angsana New"/>
                <w:sz w:val="18"/>
                <w:szCs w:val="18"/>
              </w:rPr>
              <w:t>31</w:t>
            </w:r>
            <w:r w:rsidRPr="00EB2151">
              <w:rPr>
                <w:rFonts w:ascii="Times New Roman" w:eastAsia="Times New Roman" w:hAnsi="Times New Roman" w:cs="Times New Roman"/>
                <w:sz w:val="18"/>
                <w:szCs w:val="18"/>
                <w:lang w:val="en-GB"/>
              </w:rPr>
              <w:t>,</w:t>
            </w:r>
          </w:p>
        </w:tc>
        <w:tc>
          <w:tcPr>
            <w:tcW w:w="117" w:type="dxa"/>
            <w:shd w:val="clear" w:color="auto" w:fill="auto"/>
          </w:tcPr>
          <w:p w:rsidR="00DB54CD" w:rsidRPr="00EB2151" w:rsidRDefault="00DB54CD" w:rsidP="00DB54CD">
            <w:pPr>
              <w:spacing w:after="0" w:line="240" w:lineRule="exact"/>
              <w:ind w:right="-14"/>
              <w:jc w:val="right"/>
              <w:rPr>
                <w:rFonts w:ascii="Times New Roman" w:eastAsia="Times New Roman" w:hAnsi="Times New Roman" w:cs="Times New Roman"/>
                <w:sz w:val="18"/>
                <w:szCs w:val="18"/>
                <w:lang w:val="en-GB"/>
              </w:rPr>
            </w:pPr>
          </w:p>
        </w:tc>
        <w:tc>
          <w:tcPr>
            <w:tcW w:w="873" w:type="dxa"/>
            <w:shd w:val="clear" w:color="auto" w:fill="auto"/>
            <w:vAlign w:val="bottom"/>
          </w:tcPr>
          <w:p w:rsidR="00DB54CD" w:rsidRPr="00EB2151" w:rsidRDefault="00B16C13" w:rsidP="00DB54CD">
            <w:pPr>
              <w:tabs>
                <w:tab w:val="decimal" w:pos="689"/>
              </w:tabs>
              <w:spacing w:after="0" w:line="260" w:lineRule="atLeast"/>
              <w:rPr>
                <w:rFonts w:ascii="Times New Roman" w:eastAsia="Times New Roman" w:hAnsi="Times New Roman" w:cs="Times New Roman"/>
                <w:sz w:val="18"/>
                <w:szCs w:val="20"/>
                <w:lang w:val="en-GB"/>
              </w:rPr>
            </w:pPr>
            <w:r w:rsidRPr="00B16C13">
              <w:rPr>
                <w:rFonts w:ascii="Times New Roman" w:eastAsia="Times New Roman" w:hAnsi="Times New Roman" w:cs="Angsana New"/>
                <w:sz w:val="18"/>
                <w:szCs w:val="20"/>
              </w:rPr>
              <w:t>1</w:t>
            </w:r>
            <w:r w:rsidR="00E83825" w:rsidRPr="00EB2151">
              <w:rPr>
                <w:rFonts w:ascii="Times New Roman" w:eastAsia="Times New Roman" w:hAnsi="Times New Roman" w:cs="Times New Roman"/>
                <w:sz w:val="18"/>
                <w:szCs w:val="20"/>
                <w:lang w:val="en-GB"/>
              </w:rPr>
              <w:t>,</w:t>
            </w:r>
            <w:r w:rsidRPr="00B16C13">
              <w:rPr>
                <w:rFonts w:ascii="Times New Roman" w:eastAsia="Times New Roman" w:hAnsi="Times New Roman" w:cs="Angsana New"/>
                <w:sz w:val="18"/>
                <w:szCs w:val="20"/>
              </w:rPr>
              <w:t>786</w:t>
            </w:r>
          </w:p>
        </w:tc>
        <w:tc>
          <w:tcPr>
            <w:tcW w:w="90" w:type="dxa"/>
            <w:shd w:val="clear" w:color="auto" w:fill="auto"/>
            <w:vAlign w:val="bottom"/>
          </w:tcPr>
          <w:p w:rsidR="00DB54CD" w:rsidRPr="00EB2151" w:rsidRDefault="00DB54CD" w:rsidP="00DB54CD">
            <w:pPr>
              <w:spacing w:after="0" w:line="260" w:lineRule="atLeast"/>
              <w:ind w:left="-52" w:right="174"/>
              <w:jc w:val="right"/>
              <w:rPr>
                <w:rFonts w:ascii="Times New Roman" w:eastAsia="Times New Roman" w:hAnsi="Times New Roman" w:cs="Times New Roman"/>
                <w:sz w:val="18"/>
                <w:szCs w:val="20"/>
                <w:lang w:val="en-GB"/>
              </w:rPr>
            </w:pPr>
          </w:p>
        </w:tc>
        <w:tc>
          <w:tcPr>
            <w:tcW w:w="900" w:type="dxa"/>
            <w:shd w:val="clear" w:color="auto" w:fill="auto"/>
            <w:vAlign w:val="bottom"/>
          </w:tcPr>
          <w:p w:rsidR="00DB54CD" w:rsidRPr="00EB2151" w:rsidRDefault="00B16C13" w:rsidP="00DB54CD">
            <w:pPr>
              <w:tabs>
                <w:tab w:val="decimal" w:pos="722"/>
              </w:tabs>
              <w:spacing w:after="0" w:line="260" w:lineRule="atLeast"/>
              <w:rPr>
                <w:rFonts w:ascii="Times New Roman" w:eastAsia="Times New Roman" w:hAnsi="Times New Roman" w:cs="Times New Roman"/>
                <w:sz w:val="18"/>
                <w:szCs w:val="20"/>
                <w:lang w:val="en-GB"/>
              </w:rPr>
            </w:pPr>
            <w:r w:rsidRPr="00B16C13">
              <w:rPr>
                <w:rFonts w:ascii="Times New Roman" w:eastAsia="Times New Roman" w:hAnsi="Times New Roman" w:cs="Angsana New"/>
                <w:sz w:val="18"/>
                <w:szCs w:val="20"/>
              </w:rPr>
              <w:t>1</w:t>
            </w:r>
            <w:r w:rsidR="006B4455" w:rsidRPr="00EB2151">
              <w:rPr>
                <w:rFonts w:ascii="Times New Roman" w:eastAsia="Times New Roman" w:hAnsi="Times New Roman" w:cs="Times New Roman"/>
                <w:sz w:val="18"/>
                <w:szCs w:val="20"/>
                <w:lang w:val="en-GB"/>
              </w:rPr>
              <w:t>,</w:t>
            </w:r>
            <w:r w:rsidRPr="00B16C13">
              <w:rPr>
                <w:rFonts w:ascii="Times New Roman" w:eastAsia="Times New Roman" w:hAnsi="Times New Roman" w:cs="Angsana New"/>
                <w:sz w:val="18"/>
                <w:szCs w:val="20"/>
              </w:rPr>
              <w:t>486</w:t>
            </w:r>
          </w:p>
        </w:tc>
        <w:tc>
          <w:tcPr>
            <w:tcW w:w="147" w:type="dxa"/>
            <w:shd w:val="clear" w:color="auto" w:fill="auto"/>
            <w:vAlign w:val="bottom"/>
          </w:tcPr>
          <w:p w:rsidR="00DB54CD" w:rsidRPr="00EB2151" w:rsidRDefault="00DB54CD" w:rsidP="00DB54CD">
            <w:pPr>
              <w:spacing w:after="0" w:line="260" w:lineRule="atLeast"/>
              <w:ind w:left="-52" w:right="174"/>
              <w:jc w:val="right"/>
              <w:rPr>
                <w:rFonts w:ascii="Times New Roman" w:eastAsia="Times New Roman" w:hAnsi="Times New Roman" w:cs="Times New Roman"/>
                <w:sz w:val="18"/>
                <w:szCs w:val="20"/>
                <w:lang w:val="en-GB"/>
              </w:rPr>
            </w:pPr>
          </w:p>
        </w:tc>
        <w:tc>
          <w:tcPr>
            <w:tcW w:w="933" w:type="dxa"/>
            <w:shd w:val="clear" w:color="auto" w:fill="auto"/>
            <w:vAlign w:val="bottom"/>
          </w:tcPr>
          <w:p w:rsidR="00DB54CD" w:rsidRPr="00EB2151" w:rsidRDefault="00B16C13" w:rsidP="00DB54CD">
            <w:pPr>
              <w:tabs>
                <w:tab w:val="decimal" w:pos="754"/>
              </w:tabs>
              <w:spacing w:after="0" w:line="260" w:lineRule="atLeast"/>
              <w:rPr>
                <w:rFonts w:ascii="Times New Roman" w:eastAsia="Times New Roman" w:hAnsi="Times New Roman" w:cs="Times New Roman"/>
                <w:sz w:val="18"/>
                <w:szCs w:val="20"/>
                <w:lang w:val="en-GB"/>
              </w:rPr>
            </w:pPr>
            <w:r w:rsidRPr="00B16C13">
              <w:rPr>
                <w:rFonts w:ascii="Times New Roman" w:eastAsia="Times New Roman" w:hAnsi="Times New Roman" w:cs="Angsana New"/>
                <w:sz w:val="18"/>
                <w:szCs w:val="20"/>
              </w:rPr>
              <w:t>563</w:t>
            </w:r>
          </w:p>
        </w:tc>
        <w:tc>
          <w:tcPr>
            <w:tcW w:w="126" w:type="dxa"/>
            <w:shd w:val="clear" w:color="auto" w:fill="auto"/>
            <w:vAlign w:val="bottom"/>
          </w:tcPr>
          <w:p w:rsidR="00DB54CD" w:rsidRPr="00EB2151" w:rsidRDefault="00DB54CD" w:rsidP="00DB54CD">
            <w:pPr>
              <w:spacing w:after="0" w:line="260" w:lineRule="atLeast"/>
              <w:ind w:left="-52" w:right="174"/>
              <w:jc w:val="right"/>
              <w:rPr>
                <w:rFonts w:ascii="Times New Roman" w:eastAsia="Times New Roman" w:hAnsi="Times New Roman" w:cs="Times New Roman"/>
                <w:sz w:val="18"/>
                <w:szCs w:val="20"/>
                <w:lang w:val="en-GB"/>
              </w:rPr>
            </w:pPr>
          </w:p>
        </w:tc>
        <w:tc>
          <w:tcPr>
            <w:tcW w:w="954" w:type="dxa"/>
            <w:shd w:val="clear" w:color="auto" w:fill="auto"/>
            <w:vAlign w:val="bottom"/>
          </w:tcPr>
          <w:p w:rsidR="00DB54CD" w:rsidRPr="00EB2151" w:rsidRDefault="00B16C13" w:rsidP="00DB54CD">
            <w:pPr>
              <w:tabs>
                <w:tab w:val="decimal" w:pos="777"/>
              </w:tabs>
              <w:spacing w:after="0" w:line="260" w:lineRule="atLeast"/>
              <w:rPr>
                <w:rFonts w:ascii="Times New Roman" w:eastAsia="Times New Roman" w:hAnsi="Times New Roman" w:cs="Times New Roman"/>
                <w:sz w:val="18"/>
                <w:szCs w:val="20"/>
                <w:lang w:val="en-GB"/>
              </w:rPr>
            </w:pPr>
            <w:r w:rsidRPr="00B16C13">
              <w:rPr>
                <w:rFonts w:ascii="Times New Roman" w:eastAsia="Times New Roman" w:hAnsi="Times New Roman" w:cs="Angsana New"/>
                <w:sz w:val="18"/>
                <w:szCs w:val="20"/>
              </w:rPr>
              <w:t>424</w:t>
            </w:r>
          </w:p>
        </w:tc>
      </w:tr>
    </w:tbl>
    <w:p w:rsidR="00587E17" w:rsidRDefault="00587E17" w:rsidP="00DB54CD">
      <w:pPr>
        <w:overflowPunct w:val="0"/>
        <w:autoSpaceDE w:val="0"/>
        <w:autoSpaceDN w:val="0"/>
        <w:adjustRightInd w:val="0"/>
        <w:ind w:left="547" w:right="-14" w:hanging="547"/>
        <w:jc w:val="thaiDistribute"/>
        <w:textAlignment w:val="baseline"/>
        <w:rPr>
          <w:rFonts w:ascii="Times New Roman" w:eastAsia="Times New Roman" w:hAnsi="Times New Roman" w:cs="Angsana New"/>
          <w:b/>
          <w:bCs/>
          <w:sz w:val="24"/>
          <w:szCs w:val="24"/>
        </w:rPr>
      </w:pPr>
    </w:p>
    <w:p w:rsidR="00587E17" w:rsidRDefault="00587E17">
      <w:pPr>
        <w:spacing w:after="0"/>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rsidR="00DB54CD" w:rsidRPr="00EB2151" w:rsidRDefault="00B16C13" w:rsidP="00DB54CD">
      <w:pPr>
        <w:overflowPunct w:val="0"/>
        <w:autoSpaceDE w:val="0"/>
        <w:autoSpaceDN w:val="0"/>
        <w:adjustRightInd w:val="0"/>
        <w:ind w:left="547" w:right="-14" w:hanging="547"/>
        <w:jc w:val="thaiDistribute"/>
        <w:textAlignment w:val="baseline"/>
        <w:rPr>
          <w:rFonts w:ascii="Times New Roman" w:eastAsia="Times New Roman" w:hAnsi="Times New Roman" w:cs="Times New Roman"/>
          <w:b/>
          <w:bCs/>
          <w:sz w:val="20"/>
          <w:szCs w:val="20"/>
        </w:rPr>
      </w:pPr>
      <w:r w:rsidRPr="00B16C13">
        <w:rPr>
          <w:rFonts w:ascii="Times New Roman" w:eastAsia="Times New Roman" w:hAnsi="Times New Roman" w:cs="Angsana New"/>
          <w:b/>
          <w:bCs/>
          <w:sz w:val="24"/>
          <w:szCs w:val="24"/>
        </w:rPr>
        <w:lastRenderedPageBreak/>
        <w:t>30</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0"/>
          <w:szCs w:val="20"/>
        </w:rPr>
        <w:tab/>
        <w:t>SHARE  CAPITAL  AND  WARRANTS</w:t>
      </w:r>
    </w:p>
    <w:p w:rsidR="00EE7162" w:rsidRPr="00EB2151" w:rsidRDefault="00B16C13" w:rsidP="005245C5">
      <w:pPr>
        <w:tabs>
          <w:tab w:val="left" w:pos="1260"/>
        </w:tabs>
        <w:spacing w:before="240" w:after="240"/>
        <w:ind w:right="-14" w:firstLine="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30</w:t>
      </w:r>
      <w:r w:rsidR="00EE7162"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1</w:t>
      </w:r>
      <w:r w:rsidR="00EE7162" w:rsidRPr="00EB2151">
        <w:rPr>
          <w:rFonts w:ascii="Times New Roman" w:eastAsia="Times New Roman" w:hAnsi="Times New Roman" w:cs="Times New Roman"/>
          <w:sz w:val="24"/>
          <w:szCs w:val="24"/>
        </w:rPr>
        <w:tab/>
        <w:t xml:space="preserve">Issued and fully paid-up share capital </w:t>
      </w:r>
      <w:r w:rsidR="00EE7162" w:rsidRPr="00EB2151">
        <w:rPr>
          <w:rFonts w:ascii="Times New Roman" w:eastAsia="Times New Roman" w:hAnsi="Times New Roman" w:cs="Times New Roman"/>
          <w:sz w:val="24"/>
          <w:szCs w:val="24"/>
        </w:rPr>
        <w:tab/>
      </w:r>
    </w:p>
    <w:tbl>
      <w:tblPr>
        <w:tblW w:w="7830" w:type="dxa"/>
        <w:tblInd w:w="1170" w:type="dxa"/>
        <w:tblLayout w:type="fixed"/>
        <w:tblLook w:val="04A0" w:firstRow="1" w:lastRow="0" w:firstColumn="1" w:lastColumn="0" w:noHBand="0" w:noVBand="1"/>
      </w:tblPr>
      <w:tblGrid>
        <w:gridCol w:w="3143"/>
        <w:gridCol w:w="1537"/>
        <w:gridCol w:w="1530"/>
        <w:gridCol w:w="1620"/>
      </w:tblGrid>
      <w:tr w:rsidR="00EE7162" w:rsidRPr="00EB2151" w:rsidTr="00B73327">
        <w:tc>
          <w:tcPr>
            <w:tcW w:w="3143" w:type="dxa"/>
            <w:shd w:val="clear" w:color="auto" w:fill="auto"/>
          </w:tcPr>
          <w:p w:rsidR="00EE7162" w:rsidRPr="00EB2151" w:rsidRDefault="00EE7162" w:rsidP="00EE7162">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8"/>
                <w:szCs w:val="18"/>
              </w:rPr>
            </w:pPr>
          </w:p>
        </w:tc>
        <w:tc>
          <w:tcPr>
            <w:tcW w:w="1537" w:type="dxa"/>
            <w:shd w:val="clear" w:color="auto" w:fill="auto"/>
            <w:vAlign w:val="bottom"/>
          </w:tcPr>
          <w:p w:rsidR="00EE7162" w:rsidRPr="00EB2151" w:rsidRDefault="00EE7162" w:rsidP="00EE7162">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Number of shares (shares)</w:t>
            </w:r>
          </w:p>
        </w:tc>
        <w:tc>
          <w:tcPr>
            <w:tcW w:w="1530" w:type="dxa"/>
            <w:shd w:val="clear" w:color="auto" w:fill="auto"/>
            <w:vAlign w:val="bottom"/>
          </w:tcPr>
          <w:p w:rsidR="00EE7162" w:rsidRPr="00EB2151" w:rsidRDefault="00EE7162" w:rsidP="00EE7162">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rPr>
              <w:t>Amount                               (Baht)</w:t>
            </w:r>
          </w:p>
        </w:tc>
        <w:tc>
          <w:tcPr>
            <w:tcW w:w="1620" w:type="dxa"/>
            <w:shd w:val="clear" w:color="auto" w:fill="auto"/>
            <w:vAlign w:val="bottom"/>
          </w:tcPr>
          <w:p w:rsidR="00EE7162" w:rsidRPr="00EB2151" w:rsidRDefault="00EE7162" w:rsidP="00EE7162">
            <w:pPr>
              <w:pBdr>
                <w:bottom w:val="single" w:sz="4" w:space="1" w:color="auto"/>
              </w:pBdr>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18"/>
                <w:szCs w:val="22"/>
              </w:rPr>
            </w:pPr>
            <w:r w:rsidRPr="00EB2151">
              <w:rPr>
                <w:rFonts w:ascii="Times New Roman" w:eastAsia="Times New Roman" w:hAnsi="Times New Roman" w:cs="Times New Roman"/>
                <w:b/>
                <w:bCs/>
                <w:sz w:val="18"/>
                <w:szCs w:val="22"/>
              </w:rPr>
              <w:t>Registration date with the Ministry of Commerce</w:t>
            </w:r>
          </w:p>
        </w:tc>
      </w:tr>
      <w:tr w:rsidR="00EE7162" w:rsidRPr="00EB2151" w:rsidTr="00B73327">
        <w:tc>
          <w:tcPr>
            <w:tcW w:w="3143" w:type="dxa"/>
            <w:shd w:val="clear" w:color="auto" w:fill="auto"/>
          </w:tcPr>
          <w:p w:rsidR="00EE7162" w:rsidRPr="00EB2151" w:rsidRDefault="00F011AA" w:rsidP="00EE7162">
            <w:pPr>
              <w:overflowPunct w:val="0"/>
              <w:autoSpaceDE w:val="0"/>
              <w:autoSpaceDN w:val="0"/>
              <w:adjustRightInd w:val="0"/>
              <w:spacing w:after="0" w:line="240" w:lineRule="exact"/>
              <w:ind w:left="173" w:hanging="18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Balance as at </w:t>
            </w:r>
            <w:r w:rsidR="00EE7162" w:rsidRPr="00EB2151">
              <w:rPr>
                <w:rFonts w:ascii="Times New Roman" w:eastAsia="Times New Roman" w:hAnsi="Times New Roman" w:cs="Times New Roman"/>
                <w:sz w:val="18"/>
                <w:szCs w:val="18"/>
              </w:rPr>
              <w:t xml:space="preserve">December </w:t>
            </w:r>
            <w:r w:rsidR="00B16C13" w:rsidRPr="00B16C13">
              <w:rPr>
                <w:rFonts w:ascii="Times New Roman" w:eastAsia="Times New Roman" w:hAnsi="Times New Roman" w:cs="Angsana New"/>
                <w:sz w:val="18"/>
                <w:szCs w:val="18"/>
              </w:rPr>
              <w:t>31</w:t>
            </w:r>
            <w:r w:rsidR="00472BF0">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2017</w:t>
            </w:r>
          </w:p>
        </w:tc>
        <w:tc>
          <w:tcPr>
            <w:tcW w:w="1537" w:type="dxa"/>
            <w:shd w:val="clear" w:color="auto" w:fill="auto"/>
            <w:vAlign w:val="bottom"/>
          </w:tcPr>
          <w:p w:rsidR="00EE7162" w:rsidRPr="00EB2151" w:rsidRDefault="00B16C13" w:rsidP="00EE7162">
            <w:pP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312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860</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317</w:t>
            </w:r>
          </w:p>
        </w:tc>
        <w:tc>
          <w:tcPr>
            <w:tcW w:w="1530" w:type="dxa"/>
            <w:shd w:val="clear" w:color="auto" w:fill="auto"/>
            <w:vAlign w:val="bottom"/>
          </w:tcPr>
          <w:p w:rsidR="00EE7162" w:rsidRPr="00EB2151" w:rsidRDefault="00B16C13" w:rsidP="00EE7162">
            <w:pP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312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860</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317</w:t>
            </w:r>
          </w:p>
        </w:tc>
        <w:tc>
          <w:tcPr>
            <w:tcW w:w="1620" w:type="dxa"/>
            <w:shd w:val="clear" w:color="auto" w:fill="auto"/>
          </w:tcPr>
          <w:p w:rsidR="00EE7162" w:rsidRPr="00EB2151" w:rsidRDefault="00EE7162" w:rsidP="00EE7162">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8"/>
                <w:szCs w:val="18"/>
              </w:rPr>
            </w:pPr>
          </w:p>
        </w:tc>
      </w:tr>
      <w:tr w:rsidR="00EE7162" w:rsidRPr="00EB2151" w:rsidTr="00B73327">
        <w:tc>
          <w:tcPr>
            <w:tcW w:w="3143" w:type="dxa"/>
            <w:shd w:val="clear" w:color="auto" w:fill="auto"/>
          </w:tcPr>
          <w:p w:rsidR="00EE7162" w:rsidRPr="00EB2151" w:rsidRDefault="00EE7162" w:rsidP="00EE7162">
            <w:pPr>
              <w:overflowPunct w:val="0"/>
              <w:autoSpaceDE w:val="0"/>
              <w:autoSpaceDN w:val="0"/>
              <w:adjustRightInd w:val="0"/>
              <w:spacing w:after="0" w:line="240" w:lineRule="exact"/>
              <w:ind w:left="173" w:right="-114" w:hanging="18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xml:space="preserve">Increase from warrants exercised No. </w:t>
            </w:r>
            <w:r w:rsidR="00B16C13" w:rsidRPr="00B16C13">
              <w:rPr>
                <w:rFonts w:ascii="Times New Roman" w:eastAsia="Times New Roman" w:hAnsi="Times New Roman" w:cs="Angsana New"/>
                <w:sz w:val="18"/>
                <w:szCs w:val="18"/>
              </w:rPr>
              <w:t>1</w:t>
            </w:r>
          </w:p>
        </w:tc>
        <w:tc>
          <w:tcPr>
            <w:tcW w:w="1537" w:type="dxa"/>
            <w:shd w:val="clear" w:color="auto" w:fill="auto"/>
          </w:tcPr>
          <w:p w:rsidR="00EE7162" w:rsidRPr="00EB2151" w:rsidRDefault="00B16C13" w:rsidP="00EE7162">
            <w:pP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61</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235</w:t>
            </w:r>
          </w:p>
        </w:tc>
        <w:tc>
          <w:tcPr>
            <w:tcW w:w="1530" w:type="dxa"/>
            <w:shd w:val="clear" w:color="auto" w:fill="auto"/>
          </w:tcPr>
          <w:p w:rsidR="00EE7162" w:rsidRPr="00EB2151" w:rsidRDefault="00B16C13" w:rsidP="00EE7162">
            <w:pP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61</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782</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235</w:t>
            </w:r>
          </w:p>
        </w:tc>
        <w:tc>
          <w:tcPr>
            <w:tcW w:w="1620" w:type="dxa"/>
            <w:shd w:val="clear" w:color="auto" w:fill="auto"/>
          </w:tcPr>
          <w:p w:rsidR="00EE7162" w:rsidRPr="00EB2151" w:rsidRDefault="00EE7162" w:rsidP="00EE7162">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February</w:t>
            </w:r>
            <w:r w:rsidR="00472BF0">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6</w:t>
            </w:r>
            <w:r w:rsidR="00472BF0">
              <w:rPr>
                <w:rFonts w:ascii="Times New Roman" w:eastAsia="Times New Roman" w:hAnsi="Times New Roman" w:cs="Times New Roman"/>
                <w:sz w:val="18"/>
                <w:szCs w:val="18"/>
              </w:rPr>
              <w:t>,</w:t>
            </w:r>
            <w:r w:rsidRPr="00EB2151">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2018</w:t>
            </w:r>
          </w:p>
        </w:tc>
      </w:tr>
      <w:tr w:rsidR="00EE7162" w:rsidRPr="00EB2151" w:rsidTr="00B73327">
        <w:tc>
          <w:tcPr>
            <w:tcW w:w="3143" w:type="dxa"/>
            <w:shd w:val="clear" w:color="auto" w:fill="auto"/>
          </w:tcPr>
          <w:p w:rsidR="00EE7162" w:rsidRPr="00EB2151" w:rsidRDefault="00EE7162" w:rsidP="00EE7162">
            <w:pPr>
              <w:overflowPunct w:val="0"/>
              <w:autoSpaceDE w:val="0"/>
              <w:autoSpaceDN w:val="0"/>
              <w:adjustRightInd w:val="0"/>
              <w:spacing w:after="0" w:line="240" w:lineRule="exact"/>
              <w:ind w:left="173" w:right="-114" w:hanging="180"/>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xml:space="preserve">Increase from warrants exercised No. </w:t>
            </w:r>
            <w:r w:rsidR="00B16C13" w:rsidRPr="00B16C13">
              <w:rPr>
                <w:rFonts w:ascii="Times New Roman" w:eastAsia="Times New Roman" w:hAnsi="Times New Roman" w:cs="Angsana New"/>
                <w:sz w:val="18"/>
                <w:szCs w:val="18"/>
              </w:rPr>
              <w:t>2</w:t>
            </w:r>
          </w:p>
        </w:tc>
        <w:tc>
          <w:tcPr>
            <w:tcW w:w="1537" w:type="dxa"/>
            <w:shd w:val="clear" w:color="auto" w:fill="auto"/>
            <w:vAlign w:val="bottom"/>
          </w:tcPr>
          <w:p w:rsidR="00EE7162" w:rsidRPr="00EB2151" w:rsidRDefault="00B16C13" w:rsidP="00EE7162">
            <w:pPr>
              <w:pBdr>
                <w:bottom w:val="single" w:sz="6"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654</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955</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550</w:t>
            </w:r>
          </w:p>
        </w:tc>
        <w:tc>
          <w:tcPr>
            <w:tcW w:w="1530" w:type="dxa"/>
            <w:shd w:val="clear" w:color="auto" w:fill="auto"/>
            <w:vAlign w:val="bottom"/>
          </w:tcPr>
          <w:p w:rsidR="00EE7162" w:rsidRPr="00EB2151" w:rsidRDefault="00B16C13" w:rsidP="00EE7162">
            <w:pPr>
              <w:pBdr>
                <w:bottom w:val="single" w:sz="6"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654</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955</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550</w:t>
            </w:r>
          </w:p>
        </w:tc>
        <w:tc>
          <w:tcPr>
            <w:tcW w:w="1620" w:type="dxa"/>
            <w:shd w:val="clear" w:color="auto" w:fill="auto"/>
            <w:vAlign w:val="bottom"/>
          </w:tcPr>
          <w:p w:rsidR="00EE7162" w:rsidRPr="00EB2151" w:rsidRDefault="00EE7162" w:rsidP="00EE7162">
            <w:pPr>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rPr>
              <w:t xml:space="preserve">February </w:t>
            </w:r>
            <w:r w:rsidR="00B16C13" w:rsidRPr="00B16C13">
              <w:rPr>
                <w:rFonts w:ascii="Times New Roman" w:eastAsia="Times New Roman" w:hAnsi="Times New Roman" w:cs="Angsana New"/>
                <w:sz w:val="18"/>
                <w:szCs w:val="18"/>
              </w:rPr>
              <w:t>28</w:t>
            </w:r>
            <w:r w:rsidR="00472BF0">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2018</w:t>
            </w:r>
          </w:p>
        </w:tc>
      </w:tr>
      <w:tr w:rsidR="00EE7162" w:rsidRPr="00EB2151" w:rsidTr="00B73327">
        <w:tc>
          <w:tcPr>
            <w:tcW w:w="3143" w:type="dxa"/>
            <w:shd w:val="clear" w:color="auto" w:fill="auto"/>
          </w:tcPr>
          <w:p w:rsidR="00EE7162" w:rsidRPr="00EB2151" w:rsidRDefault="00F011AA" w:rsidP="00EE7162">
            <w:pPr>
              <w:overflowPunct w:val="0"/>
              <w:autoSpaceDE w:val="0"/>
              <w:autoSpaceDN w:val="0"/>
              <w:adjustRightInd w:val="0"/>
              <w:spacing w:after="0" w:line="240" w:lineRule="exact"/>
              <w:ind w:left="173" w:hanging="18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Balance as at</w:t>
            </w:r>
            <w:r w:rsidRPr="00EB2151">
              <w:rPr>
                <w:rFonts w:ascii="Times New Roman" w:eastAsia="Times New Roman" w:hAnsi="Times New Roman" w:cs="Times New Roman"/>
                <w:sz w:val="18"/>
                <w:szCs w:val="18"/>
              </w:rPr>
              <w:t xml:space="preserve"> </w:t>
            </w:r>
            <w:r w:rsidR="00EE7162" w:rsidRPr="00EB2151">
              <w:rPr>
                <w:rFonts w:ascii="Times New Roman" w:eastAsia="Times New Roman" w:hAnsi="Times New Roman" w:cs="Times New Roman"/>
                <w:sz w:val="18"/>
                <w:szCs w:val="18"/>
              </w:rPr>
              <w:t xml:space="preserve">December </w:t>
            </w:r>
            <w:r w:rsidR="00B16C13" w:rsidRPr="00B16C13">
              <w:rPr>
                <w:rFonts w:ascii="Times New Roman" w:eastAsia="Times New Roman" w:hAnsi="Times New Roman" w:cs="Angsana New"/>
                <w:sz w:val="18"/>
                <w:szCs w:val="18"/>
              </w:rPr>
              <w:t>31</w:t>
            </w:r>
            <w:r w:rsidR="00472BF0">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2018</w:t>
            </w:r>
          </w:p>
        </w:tc>
        <w:tc>
          <w:tcPr>
            <w:tcW w:w="1537" w:type="dxa"/>
            <w:shd w:val="clear" w:color="auto" w:fill="auto"/>
            <w:vAlign w:val="bottom"/>
          </w:tcPr>
          <w:p w:rsidR="00EE7162" w:rsidRPr="00EB2151" w:rsidRDefault="00B16C13" w:rsidP="00EE7162">
            <w:pPr>
              <w:pBdr>
                <w:bottom w:val="double" w:sz="4"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029</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598</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102</w:t>
            </w:r>
          </w:p>
        </w:tc>
        <w:tc>
          <w:tcPr>
            <w:tcW w:w="1530" w:type="dxa"/>
            <w:shd w:val="clear" w:color="auto" w:fill="auto"/>
            <w:vAlign w:val="bottom"/>
          </w:tcPr>
          <w:p w:rsidR="00EE7162" w:rsidRPr="00EB2151" w:rsidRDefault="00B16C13" w:rsidP="00EE7162">
            <w:pPr>
              <w:pBdr>
                <w:bottom w:val="double" w:sz="4"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029</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598</w:t>
            </w:r>
            <w:r w:rsidR="00EE7162"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102</w:t>
            </w:r>
          </w:p>
        </w:tc>
        <w:tc>
          <w:tcPr>
            <w:tcW w:w="1620" w:type="dxa"/>
            <w:shd w:val="clear" w:color="auto" w:fill="auto"/>
          </w:tcPr>
          <w:p w:rsidR="00EE7162" w:rsidRPr="00EB2151" w:rsidRDefault="00EE7162" w:rsidP="00EE7162">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8"/>
                <w:szCs w:val="18"/>
              </w:rPr>
            </w:pPr>
          </w:p>
        </w:tc>
      </w:tr>
      <w:tr w:rsidR="00E61F16" w:rsidRPr="00EB2151" w:rsidTr="00B73327">
        <w:tc>
          <w:tcPr>
            <w:tcW w:w="3143" w:type="dxa"/>
            <w:shd w:val="clear" w:color="auto" w:fill="auto"/>
          </w:tcPr>
          <w:p w:rsidR="00E61F16" w:rsidRPr="00EB2151" w:rsidRDefault="00F011AA" w:rsidP="00E61F16">
            <w:pPr>
              <w:overflowPunct w:val="0"/>
              <w:autoSpaceDE w:val="0"/>
              <w:autoSpaceDN w:val="0"/>
              <w:adjustRightInd w:val="0"/>
              <w:spacing w:after="0" w:line="240" w:lineRule="exact"/>
              <w:ind w:left="173" w:hanging="18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Balance as at</w:t>
            </w:r>
            <w:r w:rsidRPr="00EB2151">
              <w:rPr>
                <w:rFonts w:ascii="Times New Roman" w:eastAsia="Times New Roman" w:hAnsi="Times New Roman" w:cs="Times New Roman"/>
                <w:sz w:val="18"/>
                <w:szCs w:val="18"/>
              </w:rPr>
              <w:t xml:space="preserve"> </w:t>
            </w:r>
            <w:r w:rsidR="00E61F16" w:rsidRPr="00EB2151">
              <w:rPr>
                <w:rFonts w:ascii="Times New Roman" w:eastAsia="Times New Roman" w:hAnsi="Times New Roman" w:cs="Times New Roman"/>
                <w:sz w:val="18"/>
                <w:szCs w:val="18"/>
              </w:rPr>
              <w:t>December</w:t>
            </w:r>
            <w:r w:rsidR="00472BF0">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31</w:t>
            </w:r>
            <w:r w:rsidR="00472BF0">
              <w:rPr>
                <w:rFonts w:ascii="Times New Roman" w:eastAsia="Times New Roman" w:hAnsi="Times New Roman" w:cs="Times New Roman"/>
                <w:sz w:val="18"/>
                <w:szCs w:val="18"/>
              </w:rPr>
              <w:t>,</w:t>
            </w:r>
            <w:r w:rsidR="00E61F16" w:rsidRPr="00EB2151">
              <w:rPr>
                <w:rFonts w:ascii="Times New Roman" w:eastAsia="Times New Roman" w:hAnsi="Times New Roman" w:cs="Times New Roman"/>
                <w:sz w:val="18"/>
                <w:szCs w:val="18"/>
              </w:rPr>
              <w:t xml:space="preserve"> </w:t>
            </w:r>
            <w:r w:rsidR="00B16C13" w:rsidRPr="00B16C13">
              <w:rPr>
                <w:rFonts w:ascii="Times New Roman" w:eastAsia="Times New Roman" w:hAnsi="Times New Roman" w:cs="Angsana New"/>
                <w:sz w:val="18"/>
                <w:szCs w:val="18"/>
              </w:rPr>
              <w:t>2019</w:t>
            </w:r>
          </w:p>
        </w:tc>
        <w:tc>
          <w:tcPr>
            <w:tcW w:w="1537" w:type="dxa"/>
            <w:shd w:val="clear" w:color="auto" w:fill="auto"/>
            <w:vAlign w:val="bottom"/>
          </w:tcPr>
          <w:p w:rsidR="00E61F16" w:rsidRPr="00EB2151" w:rsidRDefault="00B16C13" w:rsidP="00E61F16">
            <w:pPr>
              <w:pBdr>
                <w:bottom w:val="double" w:sz="4"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029</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598</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102</w:t>
            </w:r>
          </w:p>
        </w:tc>
        <w:tc>
          <w:tcPr>
            <w:tcW w:w="1530" w:type="dxa"/>
            <w:shd w:val="clear" w:color="auto" w:fill="auto"/>
            <w:vAlign w:val="bottom"/>
          </w:tcPr>
          <w:p w:rsidR="00E61F16" w:rsidRPr="00EB2151" w:rsidRDefault="00B16C13" w:rsidP="00E61F16">
            <w:pPr>
              <w:pBdr>
                <w:bottom w:val="double" w:sz="4" w:space="1" w:color="auto"/>
              </w:pBdr>
              <w:tabs>
                <w:tab w:val="decimal" w:pos="1519"/>
              </w:tabs>
              <w:overflowPunct w:val="0"/>
              <w:autoSpaceDE w:val="0"/>
              <w:autoSpaceDN w:val="0"/>
              <w:adjustRightInd w:val="0"/>
              <w:spacing w:after="0" w:line="240" w:lineRule="exact"/>
              <w:textAlignment w:val="baseline"/>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3</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029</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598</w:t>
            </w:r>
            <w:r w:rsidR="00E61F16" w:rsidRPr="00EB2151">
              <w:rPr>
                <w:rFonts w:ascii="Times New Roman" w:eastAsia="Times New Roman" w:hAnsi="Times New Roman" w:cs="Times New Roman"/>
                <w:sz w:val="18"/>
                <w:szCs w:val="18"/>
              </w:rPr>
              <w:t>,</w:t>
            </w:r>
            <w:r w:rsidRPr="00B16C13">
              <w:rPr>
                <w:rFonts w:ascii="Times New Roman" w:eastAsia="Times New Roman" w:hAnsi="Times New Roman" w:cs="Angsana New"/>
                <w:sz w:val="18"/>
                <w:szCs w:val="18"/>
              </w:rPr>
              <w:t>102</w:t>
            </w:r>
          </w:p>
        </w:tc>
        <w:tc>
          <w:tcPr>
            <w:tcW w:w="1620" w:type="dxa"/>
            <w:shd w:val="clear" w:color="auto" w:fill="auto"/>
          </w:tcPr>
          <w:p w:rsidR="00E61F16" w:rsidRPr="00EB2151" w:rsidRDefault="00E61F16" w:rsidP="00E61F16">
            <w:pPr>
              <w:overflowPunct w:val="0"/>
              <w:autoSpaceDE w:val="0"/>
              <w:autoSpaceDN w:val="0"/>
              <w:adjustRightInd w:val="0"/>
              <w:spacing w:after="0" w:line="240" w:lineRule="exact"/>
              <w:jc w:val="thaiDistribute"/>
              <w:textAlignment w:val="baseline"/>
              <w:rPr>
                <w:rFonts w:ascii="Times New Roman" w:eastAsia="Times New Roman" w:hAnsi="Times New Roman" w:cs="Times New Roman"/>
                <w:sz w:val="18"/>
                <w:szCs w:val="18"/>
              </w:rPr>
            </w:pPr>
          </w:p>
        </w:tc>
      </w:tr>
    </w:tbl>
    <w:p w:rsidR="006D19C0" w:rsidRPr="001178D3" w:rsidRDefault="00B16C13" w:rsidP="001D1245">
      <w:pPr>
        <w:pStyle w:val="Header"/>
        <w:spacing w:before="240" w:line="240" w:lineRule="auto"/>
        <w:ind w:left="1260" w:hanging="727"/>
        <w:jc w:val="both"/>
        <w:rPr>
          <w:rFonts w:cs="Times New Roman"/>
          <w:i w:val="0"/>
          <w:iCs w:val="0"/>
          <w:sz w:val="24"/>
          <w:szCs w:val="24"/>
        </w:rPr>
      </w:pPr>
      <w:r w:rsidRPr="00B16C13">
        <w:rPr>
          <w:i w:val="0"/>
          <w:iCs w:val="0"/>
          <w:sz w:val="24"/>
          <w:szCs w:val="24"/>
          <w:lang w:val="en-US"/>
        </w:rPr>
        <w:t>30</w:t>
      </w:r>
      <w:r w:rsidR="001D1245">
        <w:rPr>
          <w:rFonts w:cs="Times New Roman"/>
          <w:i w:val="0"/>
          <w:iCs w:val="0"/>
          <w:sz w:val="24"/>
          <w:szCs w:val="24"/>
        </w:rPr>
        <w:t>.</w:t>
      </w:r>
      <w:r w:rsidRPr="00B16C13">
        <w:rPr>
          <w:i w:val="0"/>
          <w:iCs w:val="0"/>
          <w:sz w:val="24"/>
          <w:szCs w:val="24"/>
          <w:lang w:val="en-US"/>
        </w:rPr>
        <w:t>2</w:t>
      </w:r>
      <w:r w:rsidR="001D1245">
        <w:rPr>
          <w:rFonts w:cs="Times New Roman"/>
          <w:i w:val="0"/>
          <w:iCs w:val="0"/>
          <w:sz w:val="24"/>
          <w:szCs w:val="24"/>
        </w:rPr>
        <w:tab/>
      </w:r>
      <w:r w:rsidR="006D19C0" w:rsidRPr="001178D3">
        <w:rPr>
          <w:rFonts w:cs="Times New Roman"/>
          <w:i w:val="0"/>
          <w:iCs w:val="0"/>
          <w:sz w:val="24"/>
          <w:szCs w:val="24"/>
        </w:rPr>
        <w:t>Warrants</w:t>
      </w:r>
    </w:p>
    <w:p w:rsidR="006D19C0" w:rsidRPr="001178D3" w:rsidRDefault="00B16C13" w:rsidP="001D1245">
      <w:pPr>
        <w:pStyle w:val="Header"/>
        <w:spacing w:before="240" w:after="240" w:line="240" w:lineRule="auto"/>
        <w:ind w:left="1980" w:hanging="720"/>
        <w:jc w:val="both"/>
        <w:rPr>
          <w:rFonts w:cs="Times New Roman"/>
          <w:i w:val="0"/>
          <w:iCs w:val="0"/>
          <w:sz w:val="24"/>
          <w:szCs w:val="24"/>
        </w:rPr>
      </w:pPr>
      <w:r w:rsidRPr="00B16C13">
        <w:rPr>
          <w:i w:val="0"/>
          <w:iCs w:val="0"/>
          <w:sz w:val="24"/>
          <w:szCs w:val="24"/>
          <w:lang w:val="en-US"/>
        </w:rPr>
        <w:t>30</w:t>
      </w:r>
      <w:r w:rsidR="006D19C0" w:rsidRPr="001178D3">
        <w:rPr>
          <w:rFonts w:cs="Times New Roman"/>
          <w:i w:val="0"/>
          <w:iCs w:val="0"/>
          <w:sz w:val="24"/>
          <w:szCs w:val="24"/>
        </w:rPr>
        <w:t>.</w:t>
      </w:r>
      <w:r w:rsidRPr="00B16C13">
        <w:rPr>
          <w:i w:val="0"/>
          <w:iCs w:val="0"/>
          <w:sz w:val="24"/>
          <w:szCs w:val="24"/>
          <w:lang w:val="en-US"/>
        </w:rPr>
        <w:t>2</w:t>
      </w:r>
      <w:r w:rsidR="006D19C0" w:rsidRPr="001178D3">
        <w:rPr>
          <w:rFonts w:cs="Times New Roman"/>
          <w:i w:val="0"/>
          <w:iCs w:val="0"/>
          <w:sz w:val="24"/>
          <w:szCs w:val="24"/>
        </w:rPr>
        <w:t>.</w:t>
      </w:r>
      <w:r w:rsidRPr="00B16C13">
        <w:rPr>
          <w:i w:val="0"/>
          <w:iCs w:val="0"/>
          <w:sz w:val="24"/>
          <w:szCs w:val="24"/>
          <w:lang w:val="en-US"/>
        </w:rPr>
        <w:t>1</w:t>
      </w:r>
      <w:r w:rsidR="006D19C0" w:rsidRPr="001178D3">
        <w:rPr>
          <w:rFonts w:cs="Times New Roman"/>
          <w:i w:val="0"/>
          <w:iCs w:val="0"/>
          <w:sz w:val="24"/>
          <w:szCs w:val="24"/>
        </w:rPr>
        <w:tab/>
        <w:t>On December</w:t>
      </w:r>
      <w:r w:rsidR="00F076C4" w:rsidRPr="001178D3">
        <w:rPr>
          <w:rFonts w:cs="Times New Roman"/>
          <w:i w:val="0"/>
          <w:iCs w:val="0"/>
          <w:sz w:val="24"/>
          <w:szCs w:val="24"/>
        </w:rPr>
        <w:t xml:space="preserve"> </w:t>
      </w:r>
      <w:r w:rsidRPr="00B16C13">
        <w:rPr>
          <w:i w:val="0"/>
          <w:iCs w:val="0"/>
          <w:sz w:val="24"/>
          <w:szCs w:val="24"/>
          <w:lang w:val="en-US"/>
        </w:rPr>
        <w:t>11</w:t>
      </w:r>
      <w:r w:rsidR="00F076C4" w:rsidRPr="001178D3">
        <w:rPr>
          <w:rFonts w:cs="Times New Roman"/>
          <w:i w:val="0"/>
          <w:iCs w:val="0"/>
          <w:sz w:val="24"/>
          <w:szCs w:val="24"/>
        </w:rPr>
        <w:t>,</w:t>
      </w:r>
      <w:r w:rsidR="006D19C0" w:rsidRPr="001178D3">
        <w:rPr>
          <w:rFonts w:cs="Times New Roman"/>
          <w:i w:val="0"/>
          <w:iCs w:val="0"/>
          <w:sz w:val="24"/>
          <w:szCs w:val="24"/>
        </w:rPr>
        <w:t xml:space="preserve"> </w:t>
      </w:r>
      <w:r w:rsidRPr="00B16C13">
        <w:rPr>
          <w:i w:val="0"/>
          <w:iCs w:val="0"/>
          <w:sz w:val="24"/>
          <w:szCs w:val="24"/>
          <w:lang w:val="en-US"/>
        </w:rPr>
        <w:t>2014</w:t>
      </w:r>
      <w:r w:rsidR="006D19C0" w:rsidRPr="001178D3">
        <w:rPr>
          <w:rFonts w:cs="Times New Roman"/>
          <w:i w:val="0"/>
          <w:iCs w:val="0"/>
          <w:sz w:val="24"/>
          <w:szCs w:val="24"/>
        </w:rPr>
        <w:t xml:space="preserve">, an Extraordinary Meeting of the shareholders of the Company passed a resolution to issue </w:t>
      </w:r>
      <w:r w:rsidRPr="00B16C13">
        <w:rPr>
          <w:i w:val="0"/>
          <w:iCs w:val="0"/>
          <w:sz w:val="24"/>
          <w:szCs w:val="24"/>
          <w:lang w:val="en-US"/>
        </w:rPr>
        <w:t>108</w:t>
      </w:r>
      <w:r w:rsidR="006D19C0" w:rsidRPr="001178D3">
        <w:rPr>
          <w:rFonts w:cs="Times New Roman"/>
          <w:i w:val="0"/>
          <w:iCs w:val="0"/>
          <w:sz w:val="24"/>
          <w:szCs w:val="24"/>
        </w:rPr>
        <w:t>,</w:t>
      </w:r>
      <w:r w:rsidRPr="00B16C13">
        <w:rPr>
          <w:i w:val="0"/>
          <w:iCs w:val="0"/>
          <w:sz w:val="24"/>
          <w:szCs w:val="24"/>
          <w:lang w:val="en-US"/>
        </w:rPr>
        <w:t>000</w:t>
      </w:r>
      <w:r w:rsidR="006D19C0" w:rsidRPr="001178D3">
        <w:rPr>
          <w:rFonts w:cs="Times New Roman"/>
          <w:i w:val="0"/>
          <w:iCs w:val="0"/>
          <w:sz w:val="24"/>
          <w:szCs w:val="24"/>
        </w:rPr>
        <w:t>,</w:t>
      </w:r>
      <w:r w:rsidRPr="00B16C13">
        <w:rPr>
          <w:i w:val="0"/>
          <w:iCs w:val="0"/>
          <w:sz w:val="24"/>
          <w:szCs w:val="24"/>
          <w:lang w:val="en-US"/>
        </w:rPr>
        <w:t>000</w:t>
      </w:r>
      <w:r w:rsidR="00B73327">
        <w:rPr>
          <w:rFonts w:cs="Times New Roman"/>
          <w:i w:val="0"/>
          <w:iCs w:val="0"/>
          <w:sz w:val="24"/>
          <w:szCs w:val="24"/>
        </w:rPr>
        <w:t xml:space="preserve"> units of warrants N</w:t>
      </w:r>
      <w:r w:rsidR="006D19C0" w:rsidRPr="001178D3">
        <w:rPr>
          <w:rFonts w:cs="Times New Roman"/>
          <w:i w:val="0"/>
          <w:iCs w:val="0"/>
          <w:sz w:val="24"/>
          <w:szCs w:val="24"/>
        </w:rPr>
        <w:t xml:space="preserve">o. </w:t>
      </w:r>
      <w:r w:rsidRPr="00B16C13">
        <w:rPr>
          <w:i w:val="0"/>
          <w:iCs w:val="0"/>
          <w:sz w:val="24"/>
          <w:szCs w:val="24"/>
          <w:lang w:val="en-US"/>
        </w:rPr>
        <w:t>1</w:t>
      </w:r>
      <w:r w:rsidR="006D19C0" w:rsidRPr="001178D3">
        <w:rPr>
          <w:rFonts w:cs="Times New Roman"/>
          <w:i w:val="0"/>
          <w:iCs w:val="0"/>
          <w:sz w:val="24"/>
          <w:szCs w:val="24"/>
        </w:rPr>
        <w:t xml:space="preserve"> (</w:t>
      </w:r>
      <w:r w:rsidRPr="00B16C13">
        <w:rPr>
          <w:i w:val="0"/>
          <w:iCs w:val="0"/>
          <w:sz w:val="24"/>
          <w:szCs w:val="24"/>
          <w:lang w:val="en-US"/>
        </w:rPr>
        <w:t>7</w:t>
      </w:r>
      <w:r w:rsidR="006D19C0" w:rsidRPr="001178D3">
        <w:rPr>
          <w:rFonts w:cs="Times New Roman"/>
          <w:i w:val="0"/>
          <w:iCs w:val="0"/>
          <w:sz w:val="24"/>
          <w:szCs w:val="24"/>
        </w:rPr>
        <w:t>UP-W</w:t>
      </w:r>
      <w:r w:rsidRPr="00B16C13">
        <w:rPr>
          <w:i w:val="0"/>
          <w:iCs w:val="0"/>
          <w:sz w:val="24"/>
          <w:szCs w:val="24"/>
          <w:lang w:val="en-US"/>
        </w:rPr>
        <w:t>1</w:t>
      </w:r>
      <w:r w:rsidR="006D19C0" w:rsidRPr="001178D3">
        <w:rPr>
          <w:rFonts w:cs="Times New Roman"/>
          <w:i w:val="0"/>
          <w:iCs w:val="0"/>
          <w:sz w:val="24"/>
          <w:szCs w:val="24"/>
        </w:rPr>
        <w:t xml:space="preserve">) to the existing shareholders at an offering price of Baht </w:t>
      </w:r>
      <w:r w:rsidRPr="00B16C13">
        <w:rPr>
          <w:i w:val="0"/>
          <w:iCs w:val="0"/>
          <w:sz w:val="24"/>
          <w:szCs w:val="24"/>
          <w:lang w:val="en-US"/>
        </w:rPr>
        <w:t>0</w:t>
      </w:r>
      <w:r w:rsidR="006D19C0" w:rsidRPr="001178D3">
        <w:rPr>
          <w:rFonts w:cs="Times New Roman"/>
          <w:i w:val="0"/>
          <w:iCs w:val="0"/>
          <w:sz w:val="24"/>
          <w:szCs w:val="24"/>
        </w:rPr>
        <w:t xml:space="preserve"> per unit. The exercise ratio is </w:t>
      </w:r>
      <w:r w:rsidRPr="00B16C13">
        <w:rPr>
          <w:i w:val="0"/>
          <w:iCs w:val="0"/>
          <w:sz w:val="24"/>
          <w:szCs w:val="24"/>
          <w:lang w:val="en-US"/>
        </w:rPr>
        <w:t>1</w:t>
      </w:r>
      <w:r w:rsidR="006D19C0" w:rsidRPr="001178D3">
        <w:rPr>
          <w:rFonts w:cs="Times New Roman"/>
          <w:i w:val="0"/>
          <w:iCs w:val="0"/>
          <w:sz w:val="24"/>
          <w:szCs w:val="24"/>
        </w:rPr>
        <w:t>:</w:t>
      </w:r>
      <w:r w:rsidRPr="00B16C13">
        <w:rPr>
          <w:i w:val="0"/>
          <w:iCs w:val="0"/>
          <w:sz w:val="24"/>
          <w:szCs w:val="24"/>
          <w:lang w:val="en-US"/>
        </w:rPr>
        <w:t>1</w:t>
      </w:r>
      <w:r w:rsidR="006D19C0" w:rsidRPr="001178D3">
        <w:rPr>
          <w:rFonts w:cs="Times New Roman"/>
          <w:i w:val="0"/>
          <w:iCs w:val="0"/>
          <w:sz w:val="24"/>
          <w:szCs w:val="24"/>
        </w:rPr>
        <w:t xml:space="preserve"> and the exercise price is Baht </w:t>
      </w:r>
      <w:r w:rsidRPr="00B16C13">
        <w:rPr>
          <w:i w:val="0"/>
          <w:iCs w:val="0"/>
          <w:sz w:val="24"/>
          <w:szCs w:val="24"/>
          <w:lang w:val="en-US"/>
        </w:rPr>
        <w:t>4</w:t>
      </w:r>
      <w:r w:rsidR="006D19C0" w:rsidRPr="001178D3">
        <w:rPr>
          <w:rFonts w:cs="Times New Roman"/>
          <w:i w:val="0"/>
          <w:iCs w:val="0"/>
          <w:sz w:val="24"/>
          <w:szCs w:val="24"/>
        </w:rPr>
        <w:t xml:space="preserve"> per ordinary share. The warrants have a life of </w:t>
      </w:r>
      <w:r w:rsidRPr="00B16C13">
        <w:rPr>
          <w:i w:val="0"/>
          <w:iCs w:val="0"/>
          <w:sz w:val="24"/>
          <w:szCs w:val="24"/>
          <w:lang w:val="en-US"/>
        </w:rPr>
        <w:t>3</w:t>
      </w:r>
      <w:r w:rsidR="006D19C0" w:rsidRPr="001178D3">
        <w:rPr>
          <w:rFonts w:cs="Times New Roman"/>
          <w:i w:val="0"/>
          <w:iCs w:val="0"/>
          <w:sz w:val="24"/>
          <w:szCs w:val="24"/>
        </w:rPr>
        <w:t xml:space="preserve"> years and are exercisable on the last business day of each January throughout the life of the warrants, commencing from January </w:t>
      </w:r>
      <w:r w:rsidRPr="00B16C13">
        <w:rPr>
          <w:i w:val="0"/>
          <w:iCs w:val="0"/>
          <w:sz w:val="24"/>
          <w:szCs w:val="24"/>
          <w:lang w:val="en-US"/>
        </w:rPr>
        <w:t>29</w:t>
      </w:r>
      <w:r w:rsidR="00F076C4" w:rsidRPr="001178D3">
        <w:rPr>
          <w:rFonts w:cs="Times New Roman"/>
          <w:i w:val="0"/>
          <w:iCs w:val="0"/>
          <w:sz w:val="24"/>
          <w:szCs w:val="24"/>
        </w:rPr>
        <w:t xml:space="preserve">, </w:t>
      </w:r>
      <w:r w:rsidRPr="00B16C13">
        <w:rPr>
          <w:i w:val="0"/>
          <w:iCs w:val="0"/>
          <w:sz w:val="24"/>
          <w:szCs w:val="24"/>
          <w:lang w:val="en-US"/>
        </w:rPr>
        <w:t>2015</w:t>
      </w:r>
      <w:r w:rsidR="006D19C0" w:rsidRPr="001178D3">
        <w:rPr>
          <w:rFonts w:cs="Times New Roman"/>
          <w:i w:val="0"/>
          <w:iCs w:val="0"/>
          <w:sz w:val="24"/>
          <w:szCs w:val="24"/>
        </w:rPr>
        <w:t>.</w:t>
      </w:r>
    </w:p>
    <w:p w:rsidR="006D19C0" w:rsidRPr="001178D3" w:rsidRDefault="00B16C13" w:rsidP="001D1245">
      <w:pPr>
        <w:pStyle w:val="Header"/>
        <w:spacing w:before="240" w:after="240" w:line="240" w:lineRule="auto"/>
        <w:ind w:left="1980" w:hanging="720"/>
        <w:jc w:val="both"/>
        <w:rPr>
          <w:rFonts w:cs="Times New Roman"/>
          <w:i w:val="0"/>
          <w:iCs w:val="0"/>
          <w:sz w:val="24"/>
          <w:szCs w:val="24"/>
        </w:rPr>
      </w:pPr>
      <w:r w:rsidRPr="00B16C13">
        <w:rPr>
          <w:i w:val="0"/>
          <w:iCs w:val="0"/>
          <w:sz w:val="24"/>
          <w:szCs w:val="24"/>
          <w:lang w:val="en-US"/>
        </w:rPr>
        <w:t>30</w:t>
      </w:r>
      <w:r w:rsidR="006D19C0" w:rsidRPr="001178D3">
        <w:rPr>
          <w:rFonts w:cs="Times New Roman"/>
          <w:i w:val="0"/>
          <w:iCs w:val="0"/>
          <w:sz w:val="24"/>
          <w:szCs w:val="24"/>
        </w:rPr>
        <w:t>.</w:t>
      </w:r>
      <w:r w:rsidRPr="00B16C13">
        <w:rPr>
          <w:i w:val="0"/>
          <w:iCs w:val="0"/>
          <w:sz w:val="24"/>
          <w:szCs w:val="24"/>
          <w:lang w:val="en-US"/>
        </w:rPr>
        <w:t>2</w:t>
      </w:r>
      <w:r w:rsidR="006D19C0" w:rsidRPr="001178D3">
        <w:rPr>
          <w:rFonts w:cs="Times New Roman"/>
          <w:i w:val="0"/>
          <w:iCs w:val="0"/>
          <w:sz w:val="24"/>
          <w:szCs w:val="24"/>
        </w:rPr>
        <w:t>.</w:t>
      </w:r>
      <w:r w:rsidRPr="00B16C13">
        <w:rPr>
          <w:i w:val="0"/>
          <w:iCs w:val="0"/>
          <w:sz w:val="24"/>
          <w:szCs w:val="24"/>
          <w:lang w:val="en-US"/>
        </w:rPr>
        <w:t>2</w:t>
      </w:r>
      <w:r w:rsidR="006D19C0" w:rsidRPr="001178D3">
        <w:rPr>
          <w:rFonts w:cs="Times New Roman"/>
          <w:i w:val="0"/>
          <w:iCs w:val="0"/>
          <w:sz w:val="24"/>
          <w:szCs w:val="24"/>
        </w:rPr>
        <w:tab/>
        <w:t>On January</w:t>
      </w:r>
      <w:r w:rsidR="00F076C4" w:rsidRPr="001178D3">
        <w:rPr>
          <w:rFonts w:cs="Times New Roman"/>
          <w:i w:val="0"/>
          <w:iCs w:val="0"/>
          <w:sz w:val="24"/>
          <w:szCs w:val="24"/>
        </w:rPr>
        <w:t xml:space="preserve"> </w:t>
      </w:r>
      <w:r w:rsidRPr="00B16C13">
        <w:rPr>
          <w:i w:val="0"/>
          <w:iCs w:val="0"/>
          <w:sz w:val="24"/>
          <w:szCs w:val="24"/>
          <w:lang w:val="en-US"/>
        </w:rPr>
        <w:t>6</w:t>
      </w:r>
      <w:r w:rsidR="00F076C4" w:rsidRPr="001178D3">
        <w:rPr>
          <w:rFonts w:cs="Times New Roman"/>
          <w:i w:val="0"/>
          <w:iCs w:val="0"/>
          <w:sz w:val="24"/>
          <w:szCs w:val="24"/>
        </w:rPr>
        <w:t>,</w:t>
      </w:r>
      <w:r w:rsidR="006D19C0" w:rsidRPr="001178D3">
        <w:rPr>
          <w:rFonts w:cs="Times New Roman"/>
          <w:i w:val="0"/>
          <w:iCs w:val="0"/>
          <w:sz w:val="24"/>
          <w:szCs w:val="24"/>
        </w:rPr>
        <w:t xml:space="preserve"> </w:t>
      </w:r>
      <w:r w:rsidRPr="00B16C13">
        <w:rPr>
          <w:i w:val="0"/>
          <w:iCs w:val="0"/>
          <w:sz w:val="24"/>
          <w:szCs w:val="24"/>
          <w:lang w:val="en-US"/>
        </w:rPr>
        <w:t>2017</w:t>
      </w:r>
      <w:r w:rsidR="006D19C0" w:rsidRPr="001178D3">
        <w:rPr>
          <w:rFonts w:cs="Times New Roman"/>
          <w:i w:val="0"/>
          <w:iCs w:val="0"/>
          <w:sz w:val="24"/>
          <w:szCs w:val="24"/>
        </w:rPr>
        <w:t xml:space="preserve">, an Extraordinary Meeting of the shareholders of the Company passed a resolution to issue </w:t>
      </w:r>
      <w:r w:rsidRPr="00B16C13">
        <w:rPr>
          <w:i w:val="0"/>
          <w:iCs w:val="0"/>
          <w:sz w:val="24"/>
          <w:szCs w:val="24"/>
          <w:lang w:val="en-US"/>
        </w:rPr>
        <w:t>379</w:t>
      </w:r>
      <w:r w:rsidR="006D19C0" w:rsidRPr="001178D3">
        <w:rPr>
          <w:rFonts w:cs="Times New Roman"/>
          <w:i w:val="0"/>
          <w:iCs w:val="0"/>
          <w:sz w:val="24"/>
          <w:szCs w:val="24"/>
        </w:rPr>
        <w:t>,</w:t>
      </w:r>
      <w:r w:rsidRPr="00B16C13">
        <w:rPr>
          <w:i w:val="0"/>
          <w:iCs w:val="0"/>
          <w:sz w:val="24"/>
          <w:szCs w:val="24"/>
          <w:lang w:val="en-US"/>
        </w:rPr>
        <w:t>599</w:t>
      </w:r>
      <w:r w:rsidR="006D19C0" w:rsidRPr="001178D3">
        <w:rPr>
          <w:rFonts w:cs="Times New Roman"/>
          <w:i w:val="0"/>
          <w:iCs w:val="0"/>
          <w:sz w:val="24"/>
          <w:szCs w:val="24"/>
        </w:rPr>
        <w:t>,</w:t>
      </w:r>
      <w:r w:rsidRPr="00B16C13">
        <w:rPr>
          <w:i w:val="0"/>
          <w:iCs w:val="0"/>
          <w:sz w:val="24"/>
          <w:szCs w:val="24"/>
          <w:lang w:val="en-US"/>
        </w:rPr>
        <w:t>900</w:t>
      </w:r>
      <w:r w:rsidR="006D19C0" w:rsidRPr="001178D3">
        <w:rPr>
          <w:rFonts w:cs="Times New Roman"/>
          <w:i w:val="0"/>
          <w:iCs w:val="0"/>
          <w:sz w:val="24"/>
          <w:szCs w:val="24"/>
        </w:rPr>
        <w:t xml:space="preserve"> units of warrants </w:t>
      </w:r>
      <w:r w:rsidR="00B73327">
        <w:rPr>
          <w:i w:val="0"/>
          <w:iCs w:val="0"/>
          <w:sz w:val="24"/>
          <w:szCs w:val="30"/>
        </w:rPr>
        <w:t>N</w:t>
      </w:r>
      <w:r w:rsidR="006D19C0" w:rsidRPr="001178D3">
        <w:rPr>
          <w:rFonts w:cs="Times New Roman"/>
          <w:i w:val="0"/>
          <w:iCs w:val="0"/>
          <w:sz w:val="24"/>
          <w:szCs w:val="24"/>
        </w:rPr>
        <w:t xml:space="preserve">o. </w:t>
      </w:r>
      <w:r w:rsidRPr="00B16C13">
        <w:rPr>
          <w:i w:val="0"/>
          <w:iCs w:val="0"/>
          <w:sz w:val="24"/>
          <w:szCs w:val="24"/>
          <w:lang w:val="en-US"/>
        </w:rPr>
        <w:t>2</w:t>
      </w:r>
      <w:r w:rsidR="006D19C0" w:rsidRPr="001178D3">
        <w:rPr>
          <w:rFonts w:cs="Times New Roman"/>
          <w:i w:val="0"/>
          <w:iCs w:val="0"/>
          <w:sz w:val="24"/>
          <w:szCs w:val="24"/>
        </w:rPr>
        <w:t xml:space="preserve"> (</w:t>
      </w:r>
      <w:r w:rsidRPr="00B16C13">
        <w:rPr>
          <w:i w:val="0"/>
          <w:iCs w:val="0"/>
          <w:sz w:val="24"/>
          <w:szCs w:val="24"/>
          <w:lang w:val="en-US"/>
        </w:rPr>
        <w:t>7</w:t>
      </w:r>
      <w:r w:rsidR="006D19C0" w:rsidRPr="001178D3">
        <w:rPr>
          <w:rFonts w:cs="Times New Roman"/>
          <w:i w:val="0"/>
          <w:iCs w:val="0"/>
          <w:sz w:val="24"/>
          <w:szCs w:val="24"/>
        </w:rPr>
        <w:t>UP-W</w:t>
      </w:r>
      <w:r w:rsidRPr="00B16C13">
        <w:rPr>
          <w:i w:val="0"/>
          <w:iCs w:val="0"/>
          <w:sz w:val="24"/>
          <w:szCs w:val="24"/>
          <w:lang w:val="en-US"/>
        </w:rPr>
        <w:t>2</w:t>
      </w:r>
      <w:r w:rsidR="006D19C0" w:rsidRPr="001178D3">
        <w:rPr>
          <w:rFonts w:cs="Times New Roman"/>
          <w:i w:val="0"/>
          <w:iCs w:val="0"/>
          <w:sz w:val="24"/>
          <w:szCs w:val="24"/>
        </w:rPr>
        <w:t xml:space="preserve">) to the existing shareholders at an offering price of Baht </w:t>
      </w:r>
      <w:r w:rsidRPr="00B16C13">
        <w:rPr>
          <w:i w:val="0"/>
          <w:iCs w:val="0"/>
          <w:sz w:val="24"/>
          <w:szCs w:val="24"/>
          <w:lang w:val="en-US"/>
        </w:rPr>
        <w:t>0</w:t>
      </w:r>
      <w:r w:rsidR="006D19C0" w:rsidRPr="001178D3">
        <w:rPr>
          <w:rFonts w:cs="Times New Roman"/>
          <w:i w:val="0"/>
          <w:iCs w:val="0"/>
          <w:sz w:val="24"/>
          <w:szCs w:val="24"/>
        </w:rPr>
        <w:t xml:space="preserve"> per unit. The exercise ratio is </w:t>
      </w:r>
      <w:r w:rsidRPr="00B16C13">
        <w:rPr>
          <w:i w:val="0"/>
          <w:iCs w:val="0"/>
          <w:sz w:val="24"/>
          <w:szCs w:val="24"/>
          <w:lang w:val="en-US"/>
        </w:rPr>
        <w:t>1</w:t>
      </w:r>
      <w:r w:rsidR="006D19C0" w:rsidRPr="001178D3">
        <w:rPr>
          <w:rFonts w:cs="Times New Roman"/>
          <w:i w:val="0"/>
          <w:iCs w:val="0"/>
          <w:sz w:val="24"/>
          <w:szCs w:val="24"/>
        </w:rPr>
        <w:t>:</w:t>
      </w:r>
      <w:r w:rsidRPr="00B16C13">
        <w:rPr>
          <w:i w:val="0"/>
          <w:iCs w:val="0"/>
          <w:sz w:val="24"/>
          <w:szCs w:val="24"/>
          <w:lang w:val="en-US"/>
        </w:rPr>
        <w:t>1</w:t>
      </w:r>
      <w:r w:rsidR="006D19C0" w:rsidRPr="001178D3">
        <w:rPr>
          <w:rFonts w:cs="Times New Roman"/>
          <w:i w:val="0"/>
          <w:iCs w:val="0"/>
          <w:sz w:val="24"/>
          <w:szCs w:val="24"/>
        </w:rPr>
        <w:t xml:space="preserve"> and the exercise price is Baht </w:t>
      </w:r>
      <w:r w:rsidRPr="00B16C13">
        <w:rPr>
          <w:i w:val="0"/>
          <w:iCs w:val="0"/>
          <w:sz w:val="24"/>
          <w:szCs w:val="24"/>
          <w:lang w:val="en-US"/>
        </w:rPr>
        <w:t>1</w:t>
      </w:r>
      <w:r w:rsidR="006D19C0" w:rsidRPr="001178D3">
        <w:rPr>
          <w:rFonts w:cs="Times New Roman"/>
          <w:i w:val="0"/>
          <w:iCs w:val="0"/>
          <w:sz w:val="24"/>
          <w:szCs w:val="24"/>
        </w:rPr>
        <w:t>.</w:t>
      </w:r>
      <w:r w:rsidRPr="00B16C13">
        <w:rPr>
          <w:i w:val="0"/>
          <w:iCs w:val="0"/>
          <w:sz w:val="24"/>
          <w:szCs w:val="24"/>
          <w:lang w:val="en-US"/>
        </w:rPr>
        <w:t>25</w:t>
      </w:r>
      <w:r w:rsidR="006D19C0" w:rsidRPr="001178D3">
        <w:rPr>
          <w:rFonts w:cs="Times New Roman"/>
          <w:i w:val="0"/>
          <w:iCs w:val="0"/>
          <w:sz w:val="24"/>
          <w:szCs w:val="24"/>
        </w:rPr>
        <w:t xml:space="preserve"> per ordinary share. The warrants have a life of </w:t>
      </w:r>
      <w:r w:rsidRPr="00B16C13">
        <w:rPr>
          <w:i w:val="0"/>
          <w:iCs w:val="0"/>
          <w:sz w:val="24"/>
          <w:szCs w:val="24"/>
          <w:lang w:val="en-US"/>
        </w:rPr>
        <w:t>2</w:t>
      </w:r>
      <w:r w:rsidR="006D19C0" w:rsidRPr="001178D3">
        <w:rPr>
          <w:rFonts w:cs="Times New Roman"/>
          <w:i w:val="0"/>
          <w:iCs w:val="0"/>
          <w:sz w:val="24"/>
          <w:szCs w:val="24"/>
        </w:rPr>
        <w:t xml:space="preserve"> years and are exercisable on the last business day of the last month of each quarter throughout the life of the warrants, commencing from June </w:t>
      </w:r>
      <w:r w:rsidRPr="00B16C13">
        <w:rPr>
          <w:i w:val="0"/>
          <w:iCs w:val="0"/>
          <w:sz w:val="24"/>
          <w:szCs w:val="24"/>
          <w:lang w:val="en-US"/>
        </w:rPr>
        <w:t>30</w:t>
      </w:r>
      <w:r w:rsidR="00F076C4" w:rsidRPr="001178D3">
        <w:rPr>
          <w:rFonts w:cs="Times New Roman"/>
          <w:i w:val="0"/>
          <w:iCs w:val="0"/>
          <w:sz w:val="24"/>
          <w:szCs w:val="24"/>
        </w:rPr>
        <w:t xml:space="preserve">, </w:t>
      </w:r>
      <w:r w:rsidRPr="00B16C13">
        <w:rPr>
          <w:i w:val="0"/>
          <w:iCs w:val="0"/>
          <w:sz w:val="24"/>
          <w:szCs w:val="24"/>
          <w:lang w:val="en-US"/>
        </w:rPr>
        <w:t>2017</w:t>
      </w:r>
      <w:r w:rsidR="006D19C0" w:rsidRPr="001178D3">
        <w:rPr>
          <w:rFonts w:cs="Times New Roman"/>
          <w:i w:val="0"/>
          <w:iCs w:val="0"/>
          <w:sz w:val="24"/>
          <w:szCs w:val="24"/>
        </w:rPr>
        <w:t>.</w:t>
      </w:r>
    </w:p>
    <w:p w:rsidR="006D19C0" w:rsidRPr="001178D3" w:rsidRDefault="00B16C13" w:rsidP="001D1245">
      <w:pPr>
        <w:pStyle w:val="Header"/>
        <w:spacing w:before="240" w:after="240" w:line="240" w:lineRule="auto"/>
        <w:ind w:left="1980" w:hanging="720"/>
        <w:jc w:val="both"/>
        <w:rPr>
          <w:rFonts w:cs="Times New Roman"/>
          <w:i w:val="0"/>
          <w:iCs w:val="0"/>
          <w:sz w:val="24"/>
          <w:szCs w:val="24"/>
        </w:rPr>
      </w:pPr>
      <w:r w:rsidRPr="00B16C13">
        <w:rPr>
          <w:i w:val="0"/>
          <w:iCs w:val="0"/>
          <w:sz w:val="24"/>
          <w:szCs w:val="24"/>
          <w:lang w:val="en-US"/>
        </w:rPr>
        <w:t>30</w:t>
      </w:r>
      <w:r w:rsidR="006D19C0" w:rsidRPr="001178D3">
        <w:rPr>
          <w:rFonts w:cs="Times New Roman"/>
          <w:i w:val="0"/>
          <w:iCs w:val="0"/>
          <w:sz w:val="24"/>
          <w:szCs w:val="24"/>
        </w:rPr>
        <w:t>.</w:t>
      </w:r>
      <w:r w:rsidRPr="00B16C13">
        <w:rPr>
          <w:i w:val="0"/>
          <w:iCs w:val="0"/>
          <w:sz w:val="24"/>
          <w:szCs w:val="24"/>
          <w:lang w:val="en-US"/>
        </w:rPr>
        <w:t>2</w:t>
      </w:r>
      <w:r w:rsidR="006D19C0" w:rsidRPr="001178D3">
        <w:rPr>
          <w:rFonts w:cs="Times New Roman"/>
          <w:i w:val="0"/>
          <w:iCs w:val="0"/>
          <w:sz w:val="24"/>
          <w:szCs w:val="24"/>
        </w:rPr>
        <w:t>.</w:t>
      </w:r>
      <w:r w:rsidRPr="00B16C13">
        <w:rPr>
          <w:i w:val="0"/>
          <w:iCs w:val="0"/>
          <w:sz w:val="24"/>
          <w:szCs w:val="24"/>
          <w:lang w:val="en-US"/>
        </w:rPr>
        <w:t>3</w:t>
      </w:r>
      <w:r w:rsidR="006D19C0" w:rsidRPr="001178D3">
        <w:rPr>
          <w:rFonts w:cs="Times New Roman"/>
          <w:i w:val="0"/>
          <w:iCs w:val="0"/>
          <w:sz w:val="24"/>
          <w:szCs w:val="24"/>
        </w:rPr>
        <w:tab/>
        <w:t xml:space="preserve">On April </w:t>
      </w:r>
      <w:r w:rsidRPr="00B16C13">
        <w:rPr>
          <w:i w:val="0"/>
          <w:iCs w:val="0"/>
          <w:sz w:val="24"/>
          <w:szCs w:val="24"/>
          <w:lang w:val="en-US"/>
        </w:rPr>
        <w:t>25</w:t>
      </w:r>
      <w:r w:rsidR="00F076C4" w:rsidRPr="001178D3">
        <w:rPr>
          <w:rFonts w:cs="Times New Roman"/>
          <w:i w:val="0"/>
          <w:iCs w:val="0"/>
          <w:sz w:val="24"/>
          <w:szCs w:val="24"/>
        </w:rPr>
        <w:t xml:space="preserve">, </w:t>
      </w:r>
      <w:r w:rsidRPr="00B16C13">
        <w:rPr>
          <w:i w:val="0"/>
          <w:iCs w:val="0"/>
          <w:sz w:val="24"/>
          <w:szCs w:val="24"/>
          <w:lang w:val="en-US"/>
        </w:rPr>
        <w:t>2017</w:t>
      </w:r>
      <w:r w:rsidR="006D19C0" w:rsidRPr="001178D3">
        <w:rPr>
          <w:rFonts w:cs="Times New Roman"/>
          <w:i w:val="0"/>
          <w:iCs w:val="0"/>
          <w:sz w:val="24"/>
          <w:szCs w:val="24"/>
        </w:rPr>
        <w:t xml:space="preserve">, an Annual General Meeting of the Company passed a </w:t>
      </w:r>
      <w:r w:rsidR="006D19C0" w:rsidRPr="00B73327">
        <w:rPr>
          <w:rFonts w:cs="Times New Roman"/>
          <w:i w:val="0"/>
          <w:iCs w:val="0"/>
          <w:spacing w:val="-4"/>
          <w:sz w:val="24"/>
          <w:szCs w:val="24"/>
        </w:rPr>
        <w:t xml:space="preserve">resolution approving a resolution to issue </w:t>
      </w:r>
      <w:r w:rsidRPr="00B73327">
        <w:rPr>
          <w:i w:val="0"/>
          <w:iCs w:val="0"/>
          <w:spacing w:val="-4"/>
          <w:sz w:val="24"/>
          <w:szCs w:val="24"/>
          <w:lang w:val="en-US"/>
        </w:rPr>
        <w:t>770</w:t>
      </w:r>
      <w:r w:rsidR="006D19C0" w:rsidRPr="00B73327">
        <w:rPr>
          <w:rFonts w:cs="Times New Roman"/>
          <w:i w:val="0"/>
          <w:iCs w:val="0"/>
          <w:spacing w:val="-4"/>
          <w:sz w:val="24"/>
          <w:szCs w:val="24"/>
        </w:rPr>
        <w:t>,</w:t>
      </w:r>
      <w:r w:rsidRPr="00B73327">
        <w:rPr>
          <w:i w:val="0"/>
          <w:iCs w:val="0"/>
          <w:spacing w:val="-4"/>
          <w:sz w:val="24"/>
          <w:szCs w:val="24"/>
          <w:lang w:val="en-US"/>
        </w:rPr>
        <w:t>953</w:t>
      </w:r>
      <w:r w:rsidR="006D19C0" w:rsidRPr="00B73327">
        <w:rPr>
          <w:rFonts w:cs="Times New Roman"/>
          <w:i w:val="0"/>
          <w:iCs w:val="0"/>
          <w:spacing w:val="-4"/>
          <w:sz w:val="24"/>
          <w:szCs w:val="24"/>
        </w:rPr>
        <w:t>,</w:t>
      </w:r>
      <w:r w:rsidRPr="00B73327">
        <w:rPr>
          <w:i w:val="0"/>
          <w:iCs w:val="0"/>
          <w:spacing w:val="-4"/>
          <w:sz w:val="24"/>
          <w:szCs w:val="24"/>
          <w:lang w:val="en-US"/>
        </w:rPr>
        <w:t>439</w:t>
      </w:r>
      <w:r w:rsidR="00B73327" w:rsidRPr="00B73327">
        <w:rPr>
          <w:rFonts w:cs="Times New Roman"/>
          <w:i w:val="0"/>
          <w:iCs w:val="0"/>
          <w:spacing w:val="-4"/>
          <w:sz w:val="24"/>
          <w:szCs w:val="24"/>
        </w:rPr>
        <w:t xml:space="preserve"> units of warrants N</w:t>
      </w:r>
      <w:r w:rsidR="006D19C0" w:rsidRPr="00B73327">
        <w:rPr>
          <w:rFonts w:cs="Times New Roman"/>
          <w:i w:val="0"/>
          <w:iCs w:val="0"/>
          <w:spacing w:val="-4"/>
          <w:sz w:val="24"/>
          <w:szCs w:val="24"/>
        </w:rPr>
        <w:t xml:space="preserve">o. </w:t>
      </w:r>
      <w:r w:rsidRPr="00B73327">
        <w:rPr>
          <w:i w:val="0"/>
          <w:iCs w:val="0"/>
          <w:spacing w:val="-4"/>
          <w:sz w:val="24"/>
          <w:szCs w:val="24"/>
          <w:lang w:val="en-US"/>
        </w:rPr>
        <w:t>3</w:t>
      </w:r>
      <w:r w:rsidR="006D19C0" w:rsidRPr="001178D3">
        <w:rPr>
          <w:rFonts w:cs="Times New Roman"/>
          <w:i w:val="0"/>
          <w:iCs w:val="0"/>
          <w:sz w:val="24"/>
          <w:szCs w:val="24"/>
        </w:rPr>
        <w:t xml:space="preserve"> (</w:t>
      </w:r>
      <w:r w:rsidRPr="00B16C13">
        <w:rPr>
          <w:i w:val="0"/>
          <w:iCs w:val="0"/>
          <w:sz w:val="24"/>
          <w:szCs w:val="24"/>
          <w:lang w:val="en-US"/>
        </w:rPr>
        <w:t>7</w:t>
      </w:r>
      <w:r w:rsidR="006D19C0" w:rsidRPr="001178D3">
        <w:rPr>
          <w:rFonts w:cs="Times New Roman"/>
          <w:i w:val="0"/>
          <w:iCs w:val="0"/>
          <w:sz w:val="24"/>
          <w:szCs w:val="24"/>
        </w:rPr>
        <w:t>UP-W</w:t>
      </w:r>
      <w:r w:rsidRPr="00B16C13">
        <w:rPr>
          <w:i w:val="0"/>
          <w:iCs w:val="0"/>
          <w:sz w:val="24"/>
          <w:szCs w:val="24"/>
          <w:lang w:val="en-US"/>
        </w:rPr>
        <w:t>3</w:t>
      </w:r>
      <w:r w:rsidR="006D19C0" w:rsidRPr="001178D3">
        <w:rPr>
          <w:rFonts w:cs="Times New Roman"/>
          <w:i w:val="0"/>
          <w:iCs w:val="0"/>
          <w:sz w:val="24"/>
          <w:szCs w:val="24"/>
        </w:rPr>
        <w:t xml:space="preserve">) to the existing shareholders at an offering price of Baht </w:t>
      </w:r>
      <w:r w:rsidRPr="00B16C13">
        <w:rPr>
          <w:i w:val="0"/>
          <w:iCs w:val="0"/>
          <w:sz w:val="24"/>
          <w:szCs w:val="24"/>
          <w:lang w:val="en-US"/>
        </w:rPr>
        <w:t>0</w:t>
      </w:r>
      <w:r w:rsidR="006D19C0" w:rsidRPr="001178D3">
        <w:rPr>
          <w:rFonts w:cs="Times New Roman"/>
          <w:i w:val="0"/>
          <w:iCs w:val="0"/>
          <w:sz w:val="24"/>
          <w:szCs w:val="24"/>
        </w:rPr>
        <w:t xml:space="preserve"> per unit. The exercise ratio </w:t>
      </w:r>
      <w:r w:rsidRPr="00B16C13">
        <w:rPr>
          <w:i w:val="0"/>
          <w:iCs w:val="0"/>
          <w:sz w:val="24"/>
          <w:szCs w:val="24"/>
          <w:lang w:val="en-US"/>
        </w:rPr>
        <w:t>1</w:t>
      </w:r>
      <w:r w:rsidR="006D19C0" w:rsidRPr="001178D3">
        <w:rPr>
          <w:rFonts w:cs="Times New Roman"/>
          <w:i w:val="0"/>
          <w:iCs w:val="0"/>
          <w:sz w:val="24"/>
          <w:szCs w:val="24"/>
        </w:rPr>
        <w:t>:</w:t>
      </w:r>
      <w:r w:rsidRPr="00B16C13">
        <w:rPr>
          <w:i w:val="0"/>
          <w:iCs w:val="0"/>
          <w:sz w:val="24"/>
          <w:szCs w:val="24"/>
          <w:lang w:val="en-US"/>
        </w:rPr>
        <w:t>1</w:t>
      </w:r>
      <w:r w:rsidR="006D19C0" w:rsidRPr="001178D3">
        <w:rPr>
          <w:rFonts w:cs="Times New Roman"/>
          <w:i w:val="0"/>
          <w:iCs w:val="0"/>
          <w:sz w:val="24"/>
          <w:szCs w:val="24"/>
        </w:rPr>
        <w:t xml:space="preserve"> and the exercise price is Baht </w:t>
      </w:r>
      <w:r w:rsidRPr="00B16C13">
        <w:rPr>
          <w:i w:val="0"/>
          <w:iCs w:val="0"/>
          <w:sz w:val="24"/>
          <w:szCs w:val="24"/>
          <w:lang w:val="en-US"/>
        </w:rPr>
        <w:t>0</w:t>
      </w:r>
      <w:r w:rsidR="006D19C0" w:rsidRPr="001178D3">
        <w:rPr>
          <w:rFonts w:cs="Times New Roman"/>
          <w:i w:val="0"/>
          <w:iCs w:val="0"/>
          <w:sz w:val="24"/>
          <w:szCs w:val="24"/>
        </w:rPr>
        <w:t>.</w:t>
      </w:r>
      <w:r w:rsidRPr="00B16C13">
        <w:rPr>
          <w:i w:val="0"/>
          <w:iCs w:val="0"/>
          <w:sz w:val="24"/>
          <w:szCs w:val="24"/>
          <w:lang w:val="en-US"/>
        </w:rPr>
        <w:t>5</w:t>
      </w:r>
      <w:r w:rsidR="006D19C0" w:rsidRPr="001178D3">
        <w:rPr>
          <w:rFonts w:cs="Times New Roman"/>
          <w:i w:val="0"/>
          <w:iCs w:val="0"/>
          <w:sz w:val="24"/>
          <w:szCs w:val="24"/>
        </w:rPr>
        <w:t xml:space="preserve"> per ordinary share. The warrants have a life of nine months and are exercisable on the last business day each month throughout the terms of the warrants, commencing from June </w:t>
      </w:r>
      <w:r w:rsidRPr="00B16C13">
        <w:rPr>
          <w:i w:val="0"/>
          <w:iCs w:val="0"/>
          <w:sz w:val="24"/>
          <w:szCs w:val="24"/>
          <w:lang w:val="en-US"/>
        </w:rPr>
        <w:t>30</w:t>
      </w:r>
      <w:r w:rsidR="00F076C4" w:rsidRPr="001178D3">
        <w:rPr>
          <w:rFonts w:cs="Times New Roman"/>
          <w:i w:val="0"/>
          <w:iCs w:val="0"/>
          <w:sz w:val="24"/>
          <w:szCs w:val="24"/>
        </w:rPr>
        <w:t xml:space="preserve">, </w:t>
      </w:r>
      <w:r w:rsidRPr="00B16C13">
        <w:rPr>
          <w:i w:val="0"/>
          <w:iCs w:val="0"/>
          <w:sz w:val="24"/>
          <w:szCs w:val="24"/>
          <w:lang w:val="en-US"/>
        </w:rPr>
        <w:t>2017</w:t>
      </w:r>
      <w:r w:rsidR="006D19C0" w:rsidRPr="001178D3">
        <w:rPr>
          <w:rFonts w:cs="Times New Roman"/>
          <w:i w:val="0"/>
          <w:iCs w:val="0"/>
          <w:sz w:val="24"/>
          <w:szCs w:val="24"/>
        </w:rPr>
        <w:t>.</w:t>
      </w:r>
    </w:p>
    <w:p w:rsidR="009A4AC8" w:rsidRDefault="009A4AC8">
      <w:pPr>
        <w:spacing w:after="0"/>
        <w:rPr>
          <w:rFonts w:ascii="Times New Roman" w:hAnsi="Times New Roman" w:cs="Times New Roman"/>
          <w:sz w:val="24"/>
          <w:szCs w:val="24"/>
        </w:rPr>
      </w:pPr>
      <w:r>
        <w:rPr>
          <w:rFonts w:ascii="Times New Roman" w:hAnsi="Times New Roman" w:cs="Times New Roman"/>
          <w:sz w:val="24"/>
          <w:szCs w:val="24"/>
        </w:rPr>
        <w:br w:type="page"/>
      </w:r>
    </w:p>
    <w:p w:rsidR="006D19C0" w:rsidRPr="001178D3" w:rsidRDefault="006D19C0" w:rsidP="001D1245">
      <w:pPr>
        <w:spacing w:before="120" w:after="240" w:line="380" w:lineRule="exact"/>
        <w:ind w:left="1260"/>
        <w:jc w:val="both"/>
        <w:rPr>
          <w:rFonts w:ascii="Times New Roman" w:hAnsi="Times New Roman" w:cs="Times New Roman"/>
          <w:sz w:val="24"/>
          <w:szCs w:val="24"/>
        </w:rPr>
      </w:pPr>
      <w:r w:rsidRPr="001178D3">
        <w:rPr>
          <w:rFonts w:ascii="Times New Roman" w:hAnsi="Times New Roman" w:cs="Times New Roman"/>
          <w:sz w:val="24"/>
          <w:szCs w:val="24"/>
        </w:rPr>
        <w:lastRenderedPageBreak/>
        <w:t xml:space="preserve">Subsequently, on April </w:t>
      </w:r>
      <w:r w:rsidR="00B16C13" w:rsidRPr="00B16C13">
        <w:rPr>
          <w:rFonts w:ascii="Times New Roman" w:hAnsi="Times New Roman" w:cs="Angsana New"/>
          <w:sz w:val="24"/>
          <w:szCs w:val="24"/>
        </w:rPr>
        <w:t>27</w:t>
      </w:r>
      <w:r w:rsidR="00F076C4"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2017</w:t>
      </w:r>
      <w:r w:rsidRPr="001178D3">
        <w:rPr>
          <w:rFonts w:ascii="Times New Roman" w:hAnsi="Times New Roman" w:cs="Times New Roman"/>
          <w:sz w:val="24"/>
          <w:szCs w:val="24"/>
        </w:rPr>
        <w:t xml:space="preserve">, the Company adjusted the exercise price and exercise ratio of the </w:t>
      </w:r>
      <w:r w:rsidR="00B16C13" w:rsidRPr="00B16C13">
        <w:rPr>
          <w:rFonts w:ascii="Times New Roman" w:hAnsi="Times New Roman" w:cs="Angsana New"/>
          <w:sz w:val="24"/>
          <w:szCs w:val="24"/>
        </w:rPr>
        <w:t>7</w:t>
      </w:r>
      <w:r w:rsidRPr="001178D3">
        <w:rPr>
          <w:rFonts w:ascii="Times New Roman" w:hAnsi="Times New Roman" w:cs="Times New Roman"/>
          <w:sz w:val="24"/>
          <w:szCs w:val="24"/>
        </w:rPr>
        <w:t>UP-W</w:t>
      </w:r>
      <w:r w:rsidR="00B16C13" w:rsidRPr="00B16C13">
        <w:rPr>
          <w:rFonts w:ascii="Times New Roman" w:hAnsi="Times New Roman" w:cs="Angsana New"/>
          <w:sz w:val="24"/>
          <w:szCs w:val="24"/>
        </w:rPr>
        <w:t>1</w:t>
      </w:r>
      <w:r w:rsidRPr="001178D3">
        <w:rPr>
          <w:rFonts w:ascii="Times New Roman" w:hAnsi="Times New Roman" w:cs="Times New Roman"/>
          <w:sz w:val="24"/>
          <w:szCs w:val="24"/>
        </w:rPr>
        <w:t xml:space="preserve"> and </w:t>
      </w:r>
      <w:r w:rsidR="00B16C13" w:rsidRPr="00B16C13">
        <w:rPr>
          <w:rFonts w:ascii="Times New Roman" w:hAnsi="Times New Roman" w:cs="Angsana New"/>
          <w:sz w:val="24"/>
          <w:szCs w:val="24"/>
        </w:rPr>
        <w:t>7</w:t>
      </w:r>
      <w:r w:rsidRPr="001178D3">
        <w:rPr>
          <w:rFonts w:ascii="Times New Roman" w:hAnsi="Times New Roman" w:cs="Times New Roman"/>
          <w:sz w:val="24"/>
          <w:szCs w:val="24"/>
        </w:rPr>
        <w:t>UP-W</w:t>
      </w:r>
      <w:r w:rsidR="00B16C13" w:rsidRPr="00B16C13">
        <w:rPr>
          <w:rFonts w:ascii="Times New Roman" w:hAnsi="Times New Roman" w:cs="Angsana New"/>
          <w:sz w:val="24"/>
          <w:szCs w:val="24"/>
        </w:rPr>
        <w:t>2</w:t>
      </w:r>
      <w:r w:rsidRPr="001178D3">
        <w:rPr>
          <w:rFonts w:ascii="Times New Roman" w:hAnsi="Times New Roman" w:cs="Times New Roman"/>
          <w:sz w:val="24"/>
          <w:szCs w:val="24"/>
        </w:rPr>
        <w:t xml:space="preserve"> warrants as follows:</w:t>
      </w:r>
    </w:p>
    <w:tbl>
      <w:tblPr>
        <w:tblW w:w="8211" w:type="dxa"/>
        <w:tblInd w:w="1098" w:type="dxa"/>
        <w:tblLayout w:type="fixed"/>
        <w:tblLook w:val="04A0" w:firstRow="1" w:lastRow="0" w:firstColumn="1" w:lastColumn="0" w:noHBand="0" w:noVBand="1"/>
      </w:tblPr>
      <w:tblGrid>
        <w:gridCol w:w="2340"/>
        <w:gridCol w:w="1468"/>
        <w:gridCol w:w="1468"/>
        <w:gridCol w:w="1467"/>
        <w:gridCol w:w="1468"/>
      </w:tblGrid>
      <w:tr w:rsidR="006D19C0" w:rsidRPr="00EB2151" w:rsidTr="00B73327">
        <w:tc>
          <w:tcPr>
            <w:tcW w:w="2340"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Warrants</w:t>
            </w:r>
          </w:p>
        </w:tc>
        <w:tc>
          <w:tcPr>
            <w:tcW w:w="2936" w:type="dxa"/>
            <w:gridSpan w:val="2"/>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Exercise price</w:t>
            </w:r>
          </w:p>
        </w:tc>
        <w:tc>
          <w:tcPr>
            <w:tcW w:w="2935" w:type="dxa"/>
            <w:gridSpan w:val="2"/>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Exercise ratio</w:t>
            </w:r>
          </w:p>
        </w:tc>
      </w:tr>
      <w:tr w:rsidR="006D19C0" w:rsidRPr="00EB2151" w:rsidTr="00B73327">
        <w:tc>
          <w:tcPr>
            <w:tcW w:w="2340" w:type="dxa"/>
            <w:shd w:val="clear" w:color="auto" w:fill="auto"/>
            <w:vAlign w:val="bottom"/>
          </w:tcPr>
          <w:p w:rsidR="006D19C0" w:rsidRPr="00EB2151" w:rsidRDefault="006D19C0" w:rsidP="004F6361">
            <w:pPr>
              <w:pStyle w:val="Header"/>
              <w:spacing w:line="240" w:lineRule="exact"/>
              <w:jc w:val="center"/>
              <w:rPr>
                <w:rFonts w:cs="Times New Roman"/>
                <w:b/>
                <w:bCs/>
                <w:i w:val="0"/>
                <w:iCs w:val="0"/>
              </w:rPr>
            </w:pPr>
          </w:p>
        </w:tc>
        <w:tc>
          <w:tcPr>
            <w:tcW w:w="1468" w:type="dxa"/>
            <w:shd w:val="clear" w:color="auto" w:fill="auto"/>
          </w:tcPr>
          <w:p w:rsidR="006D19C0" w:rsidRPr="00EB2151" w:rsidRDefault="006D19C0" w:rsidP="004F6361">
            <w:pPr>
              <w:pStyle w:val="Header"/>
              <w:spacing w:line="240" w:lineRule="exact"/>
              <w:jc w:val="center"/>
              <w:rPr>
                <w:rFonts w:cs="Times New Roman"/>
                <w:b/>
                <w:bCs/>
                <w:i w:val="0"/>
                <w:iCs w:val="0"/>
                <w:u w:val="single"/>
              </w:rPr>
            </w:pPr>
            <w:r w:rsidRPr="00BE3A9C">
              <w:rPr>
                <w:rFonts w:cs="Times New Roman"/>
                <w:b/>
                <w:bCs/>
                <w:i w:val="0"/>
                <w:iCs w:val="0"/>
              </w:rPr>
              <w:t>Old</w:t>
            </w:r>
          </w:p>
        </w:tc>
        <w:tc>
          <w:tcPr>
            <w:tcW w:w="1468" w:type="dxa"/>
            <w:shd w:val="clear" w:color="auto" w:fill="auto"/>
          </w:tcPr>
          <w:p w:rsidR="006D19C0" w:rsidRPr="00EB2151" w:rsidRDefault="006D19C0" w:rsidP="004F6361">
            <w:pPr>
              <w:pStyle w:val="Header"/>
              <w:spacing w:line="240" w:lineRule="exact"/>
              <w:jc w:val="center"/>
              <w:rPr>
                <w:rFonts w:cs="Times New Roman"/>
                <w:b/>
                <w:bCs/>
                <w:i w:val="0"/>
                <w:iCs w:val="0"/>
                <w:u w:val="single"/>
              </w:rPr>
            </w:pPr>
            <w:r w:rsidRPr="00BE3A9C">
              <w:rPr>
                <w:rFonts w:cs="Times New Roman"/>
                <w:b/>
                <w:bCs/>
                <w:i w:val="0"/>
                <w:iCs w:val="0"/>
              </w:rPr>
              <w:t>New</w:t>
            </w:r>
          </w:p>
        </w:tc>
        <w:tc>
          <w:tcPr>
            <w:tcW w:w="1467" w:type="dxa"/>
            <w:shd w:val="clear" w:color="auto" w:fill="auto"/>
          </w:tcPr>
          <w:p w:rsidR="006D19C0" w:rsidRPr="00EB2151" w:rsidRDefault="006D19C0" w:rsidP="004F6361">
            <w:pPr>
              <w:pStyle w:val="Header"/>
              <w:spacing w:line="240" w:lineRule="exact"/>
              <w:jc w:val="center"/>
              <w:rPr>
                <w:rFonts w:cs="Times New Roman"/>
                <w:b/>
                <w:bCs/>
                <w:i w:val="0"/>
                <w:iCs w:val="0"/>
                <w:u w:val="single"/>
              </w:rPr>
            </w:pPr>
            <w:r w:rsidRPr="00BE3A9C">
              <w:rPr>
                <w:rFonts w:cs="Times New Roman"/>
                <w:b/>
                <w:bCs/>
                <w:i w:val="0"/>
                <w:iCs w:val="0"/>
              </w:rPr>
              <w:t>Old</w:t>
            </w:r>
          </w:p>
        </w:tc>
        <w:tc>
          <w:tcPr>
            <w:tcW w:w="1468" w:type="dxa"/>
            <w:shd w:val="clear" w:color="auto" w:fill="auto"/>
          </w:tcPr>
          <w:p w:rsidR="006D19C0" w:rsidRPr="00EB2151" w:rsidRDefault="006D19C0" w:rsidP="004F6361">
            <w:pPr>
              <w:pStyle w:val="Header"/>
              <w:spacing w:line="240" w:lineRule="exact"/>
              <w:jc w:val="center"/>
              <w:rPr>
                <w:rFonts w:cs="Times New Roman"/>
                <w:b/>
                <w:bCs/>
                <w:i w:val="0"/>
                <w:iCs w:val="0"/>
                <w:u w:val="single"/>
              </w:rPr>
            </w:pPr>
            <w:r w:rsidRPr="00BE3A9C">
              <w:rPr>
                <w:rFonts w:cs="Times New Roman"/>
                <w:b/>
                <w:bCs/>
                <w:i w:val="0"/>
                <w:iCs w:val="0"/>
              </w:rPr>
              <w:t>New</w:t>
            </w:r>
          </w:p>
        </w:tc>
      </w:tr>
      <w:tr w:rsidR="006D19C0" w:rsidRPr="00EB2151" w:rsidTr="00B73327">
        <w:tc>
          <w:tcPr>
            <w:tcW w:w="2340" w:type="dxa"/>
            <w:shd w:val="clear" w:color="auto" w:fill="auto"/>
            <w:vAlign w:val="bottom"/>
          </w:tcPr>
          <w:p w:rsidR="006D19C0" w:rsidRPr="00EB2151" w:rsidRDefault="006D19C0" w:rsidP="004F6361">
            <w:pPr>
              <w:pStyle w:val="Header"/>
              <w:spacing w:line="240" w:lineRule="exact"/>
              <w:jc w:val="center"/>
              <w:rPr>
                <w:rFonts w:cs="Times New Roman"/>
                <w:b/>
                <w:bCs/>
                <w:i w:val="0"/>
                <w:iCs w:val="0"/>
              </w:rPr>
            </w:pPr>
          </w:p>
        </w:tc>
        <w:tc>
          <w:tcPr>
            <w:tcW w:w="2936" w:type="dxa"/>
            <w:gridSpan w:val="2"/>
            <w:shd w:val="clear" w:color="auto" w:fill="auto"/>
          </w:tcPr>
          <w:p w:rsidR="006D19C0" w:rsidRPr="00EB2151" w:rsidRDefault="006D19C0" w:rsidP="004F6361">
            <w:pPr>
              <w:pStyle w:val="Header"/>
              <w:spacing w:line="240" w:lineRule="exact"/>
              <w:jc w:val="center"/>
              <w:rPr>
                <w:rFonts w:cs="Times New Roman"/>
                <w:b/>
                <w:bCs/>
                <w:i w:val="0"/>
                <w:iCs w:val="0"/>
              </w:rPr>
            </w:pPr>
            <w:r w:rsidRPr="00EB2151">
              <w:rPr>
                <w:rFonts w:cs="Times New Roman"/>
                <w:b/>
                <w:bCs/>
                <w:i w:val="0"/>
                <w:iCs w:val="0"/>
              </w:rPr>
              <w:t>(Baht per unit)</w:t>
            </w:r>
          </w:p>
        </w:tc>
        <w:tc>
          <w:tcPr>
            <w:tcW w:w="2935" w:type="dxa"/>
            <w:gridSpan w:val="2"/>
            <w:shd w:val="clear" w:color="auto" w:fill="auto"/>
          </w:tcPr>
          <w:p w:rsidR="006D19C0" w:rsidRPr="00EB2151" w:rsidRDefault="006D19C0" w:rsidP="004F6361">
            <w:pPr>
              <w:pStyle w:val="Header"/>
              <w:spacing w:line="240" w:lineRule="exact"/>
              <w:jc w:val="center"/>
              <w:rPr>
                <w:rFonts w:cs="Times New Roman"/>
                <w:b/>
                <w:bCs/>
                <w:i w:val="0"/>
                <w:iCs w:val="0"/>
              </w:rPr>
            </w:pPr>
            <w:r w:rsidRPr="00EB2151">
              <w:rPr>
                <w:rFonts w:cs="Times New Roman"/>
                <w:b/>
                <w:bCs/>
                <w:i w:val="0"/>
                <w:iCs w:val="0"/>
              </w:rPr>
              <w:t>(Warrants: ordinary shares)</w:t>
            </w:r>
          </w:p>
        </w:tc>
      </w:tr>
      <w:tr w:rsidR="006D19C0" w:rsidRPr="00EB2151" w:rsidTr="00B73327">
        <w:tc>
          <w:tcPr>
            <w:tcW w:w="2340" w:type="dxa"/>
            <w:shd w:val="clear" w:color="auto" w:fill="auto"/>
            <w:vAlign w:val="bottom"/>
          </w:tcPr>
          <w:p w:rsidR="006D19C0" w:rsidRPr="00EB2151" w:rsidRDefault="00B16C13" w:rsidP="001D1245">
            <w:pPr>
              <w:pStyle w:val="Header"/>
              <w:spacing w:line="240" w:lineRule="exact"/>
              <w:ind w:left="52"/>
              <w:jc w:val="both"/>
              <w:rPr>
                <w:rFonts w:cs="Times New Roman"/>
                <w:i w:val="0"/>
                <w:iCs w:val="0"/>
              </w:rPr>
            </w:pPr>
            <w:r w:rsidRPr="00B16C13">
              <w:rPr>
                <w:i w:val="0"/>
                <w:iCs w:val="0"/>
                <w:lang w:val="en-US"/>
              </w:rPr>
              <w:t>7</w:t>
            </w:r>
            <w:r w:rsidR="006D19C0" w:rsidRPr="00EB2151">
              <w:rPr>
                <w:rFonts w:cs="Times New Roman"/>
                <w:i w:val="0"/>
                <w:iCs w:val="0"/>
              </w:rPr>
              <w:t>UP-W</w:t>
            </w:r>
            <w:r w:rsidRPr="00B16C13">
              <w:rPr>
                <w:i w:val="0"/>
                <w:iCs w:val="0"/>
                <w:lang w:val="en-US"/>
              </w:rPr>
              <w:t>1</w:t>
            </w:r>
          </w:p>
        </w:tc>
        <w:tc>
          <w:tcPr>
            <w:tcW w:w="1468"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rPr>
            </w:pPr>
            <w:r w:rsidRPr="00B16C13">
              <w:rPr>
                <w:rFonts w:ascii="Times New Roman" w:hAnsi="Times New Roman" w:cs="Angsana New"/>
                <w:sz w:val="18"/>
                <w:szCs w:val="18"/>
              </w:rPr>
              <w:t>4</w:t>
            </w:r>
            <w:r w:rsidR="006D19C0" w:rsidRPr="00EB2151">
              <w:rPr>
                <w:rFonts w:ascii="Times New Roman" w:hAnsi="Times New Roman" w:cs="Times New Roman"/>
                <w:sz w:val="18"/>
                <w:szCs w:val="18"/>
                <w:cs/>
              </w:rPr>
              <w:t>.</w:t>
            </w:r>
            <w:r w:rsidRPr="00B16C13">
              <w:rPr>
                <w:rFonts w:ascii="Times New Roman" w:hAnsi="Times New Roman" w:cs="Angsana New"/>
                <w:sz w:val="18"/>
                <w:szCs w:val="18"/>
              </w:rPr>
              <w:t>00</w:t>
            </w:r>
          </w:p>
        </w:tc>
        <w:tc>
          <w:tcPr>
            <w:tcW w:w="1468"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rPr>
            </w:pPr>
            <w:r w:rsidRPr="00B16C13">
              <w:rPr>
                <w:rFonts w:ascii="Times New Roman" w:hAnsi="Times New Roman" w:cs="Angsana New"/>
                <w:sz w:val="18"/>
                <w:szCs w:val="18"/>
              </w:rPr>
              <w:t>3</w:t>
            </w:r>
            <w:r w:rsidR="006D19C0" w:rsidRPr="00EB2151">
              <w:rPr>
                <w:rFonts w:ascii="Times New Roman" w:hAnsi="Times New Roman" w:cs="Times New Roman"/>
                <w:sz w:val="18"/>
                <w:szCs w:val="18"/>
              </w:rPr>
              <w:t>.</w:t>
            </w:r>
            <w:r w:rsidRPr="00B16C13">
              <w:rPr>
                <w:rFonts w:ascii="Times New Roman" w:hAnsi="Times New Roman" w:cs="Angsana New"/>
                <w:sz w:val="18"/>
                <w:szCs w:val="18"/>
              </w:rPr>
              <w:t>7848</w:t>
            </w:r>
          </w:p>
        </w:tc>
        <w:tc>
          <w:tcPr>
            <w:tcW w:w="1467"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rPr>
            </w:pPr>
            <w:r w:rsidRPr="00B16C13">
              <w:rPr>
                <w:rFonts w:ascii="Times New Roman" w:hAnsi="Times New Roman" w:cs="Angsana New"/>
                <w:sz w:val="18"/>
                <w:szCs w:val="18"/>
              </w:rPr>
              <w:t>1</w:t>
            </w:r>
            <w:r w:rsidR="006D19C0" w:rsidRPr="00EB2151">
              <w:rPr>
                <w:rFonts w:ascii="Times New Roman" w:hAnsi="Times New Roman" w:cs="Times New Roman"/>
                <w:sz w:val="18"/>
                <w:szCs w:val="18"/>
              </w:rPr>
              <w:t>:</w:t>
            </w:r>
            <w:r w:rsidRPr="00B16C13">
              <w:rPr>
                <w:rFonts w:ascii="Times New Roman" w:hAnsi="Times New Roman" w:cs="Angsana New"/>
                <w:sz w:val="18"/>
                <w:szCs w:val="18"/>
              </w:rPr>
              <w:t>1</w:t>
            </w:r>
          </w:p>
        </w:tc>
        <w:tc>
          <w:tcPr>
            <w:tcW w:w="1468" w:type="dxa"/>
            <w:shd w:val="clear" w:color="auto" w:fill="auto"/>
          </w:tcPr>
          <w:p w:rsidR="006D19C0" w:rsidRPr="00EB2151" w:rsidRDefault="006D19C0" w:rsidP="004F6361">
            <w:pPr>
              <w:tabs>
                <w:tab w:val="center" w:pos="635"/>
              </w:tabs>
              <w:spacing w:after="0" w:line="240" w:lineRule="exact"/>
              <w:ind w:left="132" w:right="-18" w:hanging="132"/>
              <w:rPr>
                <w:rFonts w:ascii="Times New Roman" w:hAnsi="Times New Roman" w:cs="Times New Roman"/>
                <w:sz w:val="18"/>
                <w:szCs w:val="18"/>
              </w:rPr>
            </w:pPr>
            <w:r w:rsidRPr="00EB2151">
              <w:rPr>
                <w:rFonts w:ascii="Times New Roman" w:hAnsi="Times New Roman" w:cs="Times New Roman"/>
                <w:sz w:val="18"/>
                <w:szCs w:val="18"/>
              </w:rPr>
              <w:tab/>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0568</w:t>
            </w:r>
          </w:p>
        </w:tc>
      </w:tr>
      <w:tr w:rsidR="006D19C0" w:rsidRPr="00EB2151" w:rsidTr="00B73327">
        <w:tc>
          <w:tcPr>
            <w:tcW w:w="2340" w:type="dxa"/>
            <w:shd w:val="clear" w:color="auto" w:fill="auto"/>
          </w:tcPr>
          <w:p w:rsidR="006D19C0" w:rsidRPr="00EB2151" w:rsidRDefault="00B16C13" w:rsidP="001D1245">
            <w:pPr>
              <w:pStyle w:val="Header"/>
              <w:spacing w:line="240" w:lineRule="exact"/>
              <w:ind w:left="52"/>
              <w:jc w:val="both"/>
              <w:rPr>
                <w:rFonts w:cs="Times New Roman"/>
                <w:i w:val="0"/>
                <w:iCs w:val="0"/>
              </w:rPr>
            </w:pPr>
            <w:r w:rsidRPr="00B16C13">
              <w:rPr>
                <w:i w:val="0"/>
                <w:iCs w:val="0"/>
                <w:lang w:val="en-US"/>
              </w:rPr>
              <w:t>7</w:t>
            </w:r>
            <w:r w:rsidR="006D19C0" w:rsidRPr="00EB2151">
              <w:rPr>
                <w:rFonts w:cs="Times New Roman"/>
                <w:i w:val="0"/>
                <w:iCs w:val="0"/>
              </w:rPr>
              <w:t>UP-W</w:t>
            </w:r>
            <w:r w:rsidRPr="00B16C13">
              <w:rPr>
                <w:i w:val="0"/>
                <w:iCs w:val="0"/>
                <w:lang w:val="en-US"/>
              </w:rPr>
              <w:t>2</w:t>
            </w:r>
          </w:p>
        </w:tc>
        <w:tc>
          <w:tcPr>
            <w:tcW w:w="1468"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cs/>
              </w:rPr>
            </w:pPr>
            <w:r w:rsidRPr="00B16C13">
              <w:rPr>
                <w:rFonts w:ascii="Times New Roman" w:hAnsi="Times New Roman" w:cs="Angsana New"/>
                <w:sz w:val="18"/>
                <w:szCs w:val="18"/>
              </w:rPr>
              <w:t>1</w:t>
            </w:r>
            <w:r w:rsidR="006D19C0" w:rsidRPr="00EB2151">
              <w:rPr>
                <w:rFonts w:ascii="Times New Roman" w:hAnsi="Times New Roman" w:cs="Times New Roman"/>
                <w:sz w:val="18"/>
                <w:szCs w:val="18"/>
              </w:rPr>
              <w:t>.</w:t>
            </w:r>
            <w:r w:rsidRPr="00B16C13">
              <w:rPr>
                <w:rFonts w:ascii="Times New Roman" w:hAnsi="Times New Roman" w:cs="Angsana New"/>
                <w:sz w:val="18"/>
                <w:szCs w:val="18"/>
              </w:rPr>
              <w:t>25</w:t>
            </w:r>
          </w:p>
        </w:tc>
        <w:tc>
          <w:tcPr>
            <w:tcW w:w="1468"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cs/>
              </w:rPr>
            </w:pPr>
            <w:r w:rsidRPr="00B16C13">
              <w:rPr>
                <w:rFonts w:ascii="Times New Roman" w:hAnsi="Times New Roman" w:cs="Angsana New"/>
                <w:sz w:val="18"/>
                <w:szCs w:val="18"/>
              </w:rPr>
              <w:t>1</w:t>
            </w:r>
            <w:r w:rsidR="006D19C0" w:rsidRPr="00EB2151">
              <w:rPr>
                <w:rFonts w:ascii="Times New Roman" w:hAnsi="Times New Roman" w:cs="Times New Roman"/>
                <w:sz w:val="18"/>
                <w:szCs w:val="18"/>
              </w:rPr>
              <w:t>.</w:t>
            </w:r>
            <w:r w:rsidRPr="00B16C13">
              <w:rPr>
                <w:rFonts w:ascii="Times New Roman" w:hAnsi="Times New Roman" w:cs="Angsana New"/>
                <w:sz w:val="18"/>
                <w:szCs w:val="18"/>
              </w:rPr>
              <w:t>1827</w:t>
            </w:r>
          </w:p>
        </w:tc>
        <w:tc>
          <w:tcPr>
            <w:tcW w:w="1467"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cs/>
              </w:rPr>
            </w:pPr>
            <w:r w:rsidRPr="00B16C13">
              <w:rPr>
                <w:rFonts w:ascii="Times New Roman" w:hAnsi="Times New Roman" w:cs="Angsana New"/>
                <w:sz w:val="18"/>
                <w:szCs w:val="18"/>
              </w:rPr>
              <w:t>1</w:t>
            </w:r>
            <w:r w:rsidR="006D19C0" w:rsidRPr="00EB2151">
              <w:rPr>
                <w:rFonts w:ascii="Times New Roman" w:hAnsi="Times New Roman" w:cs="Times New Roman"/>
                <w:sz w:val="18"/>
                <w:szCs w:val="18"/>
              </w:rPr>
              <w:t>:</w:t>
            </w:r>
            <w:r w:rsidRPr="00B16C13">
              <w:rPr>
                <w:rFonts w:ascii="Times New Roman" w:hAnsi="Times New Roman" w:cs="Angsana New"/>
                <w:sz w:val="18"/>
                <w:szCs w:val="18"/>
              </w:rPr>
              <w:t>1</w:t>
            </w:r>
          </w:p>
        </w:tc>
        <w:tc>
          <w:tcPr>
            <w:tcW w:w="1468" w:type="dxa"/>
            <w:shd w:val="clear" w:color="auto" w:fill="auto"/>
          </w:tcPr>
          <w:p w:rsidR="006D19C0" w:rsidRPr="00EB2151" w:rsidRDefault="006D19C0" w:rsidP="004F6361">
            <w:pPr>
              <w:tabs>
                <w:tab w:val="center" w:pos="635"/>
              </w:tabs>
              <w:spacing w:after="0" w:line="240" w:lineRule="exact"/>
              <w:ind w:left="132" w:right="-18" w:hanging="132"/>
              <w:rPr>
                <w:rFonts w:ascii="Times New Roman" w:hAnsi="Times New Roman" w:cs="Times New Roman"/>
                <w:sz w:val="18"/>
                <w:szCs w:val="18"/>
              </w:rPr>
            </w:pPr>
            <w:r w:rsidRPr="00EB2151">
              <w:rPr>
                <w:rFonts w:ascii="Times New Roman" w:hAnsi="Times New Roman" w:cs="Times New Roman"/>
                <w:sz w:val="18"/>
                <w:szCs w:val="18"/>
              </w:rPr>
              <w:tab/>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1</w:t>
            </w:r>
            <w:r w:rsidRPr="00EB2151">
              <w:rPr>
                <w:rFonts w:ascii="Times New Roman" w:hAnsi="Times New Roman" w:cs="Times New Roman"/>
                <w:sz w:val="18"/>
                <w:szCs w:val="18"/>
              </w:rPr>
              <w:t>.</w:t>
            </w:r>
            <w:r w:rsidR="00B16C13" w:rsidRPr="00B16C13">
              <w:rPr>
                <w:rFonts w:ascii="Times New Roman" w:hAnsi="Times New Roman" w:cs="Angsana New"/>
                <w:sz w:val="18"/>
                <w:szCs w:val="18"/>
              </w:rPr>
              <w:t>0568</w:t>
            </w:r>
          </w:p>
        </w:tc>
      </w:tr>
    </w:tbl>
    <w:p w:rsidR="006D19C0" w:rsidRPr="00EB2151" w:rsidRDefault="006D19C0" w:rsidP="00AE31D5">
      <w:pPr>
        <w:pStyle w:val="Header"/>
        <w:spacing w:line="240" w:lineRule="auto"/>
        <w:ind w:left="893" w:hanging="360"/>
        <w:jc w:val="both"/>
        <w:rPr>
          <w:rFonts w:cs="Times New Roman"/>
          <w:i w:val="0"/>
          <w:iCs w:val="0"/>
          <w:sz w:val="2"/>
          <w:szCs w:val="2"/>
        </w:rPr>
      </w:pPr>
    </w:p>
    <w:p w:rsidR="001178D3" w:rsidRDefault="001178D3"/>
    <w:tbl>
      <w:tblPr>
        <w:tblW w:w="8200" w:type="dxa"/>
        <w:tblInd w:w="1098" w:type="dxa"/>
        <w:tblLayout w:type="fixed"/>
        <w:tblLook w:val="04A0" w:firstRow="1" w:lastRow="0" w:firstColumn="1" w:lastColumn="0" w:noHBand="0" w:noVBand="1"/>
      </w:tblPr>
      <w:tblGrid>
        <w:gridCol w:w="972"/>
        <w:gridCol w:w="1468"/>
        <w:gridCol w:w="1583"/>
        <w:gridCol w:w="1359"/>
        <w:gridCol w:w="1350"/>
        <w:gridCol w:w="1468"/>
      </w:tblGrid>
      <w:tr w:rsidR="006D19C0" w:rsidRPr="00EB2151" w:rsidTr="00B73327">
        <w:tc>
          <w:tcPr>
            <w:tcW w:w="972"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Warrants</w:t>
            </w:r>
          </w:p>
        </w:tc>
        <w:tc>
          <w:tcPr>
            <w:tcW w:w="1468"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Exercise price</w:t>
            </w:r>
          </w:p>
        </w:tc>
        <w:tc>
          <w:tcPr>
            <w:tcW w:w="1583"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Exercise ratio</w:t>
            </w:r>
          </w:p>
        </w:tc>
        <w:tc>
          <w:tcPr>
            <w:tcW w:w="1359"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Warrants issued</w:t>
            </w:r>
          </w:p>
        </w:tc>
        <w:tc>
          <w:tcPr>
            <w:tcW w:w="1350"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Exercised or cancelled</w:t>
            </w:r>
          </w:p>
        </w:tc>
        <w:tc>
          <w:tcPr>
            <w:tcW w:w="1468" w:type="dxa"/>
            <w:shd w:val="clear" w:color="auto" w:fill="auto"/>
            <w:vAlign w:val="bottom"/>
          </w:tcPr>
          <w:p w:rsidR="006D19C0" w:rsidRPr="00EB2151" w:rsidRDefault="006D19C0" w:rsidP="004F6361">
            <w:pPr>
              <w:pStyle w:val="Header"/>
              <w:pBdr>
                <w:bottom w:val="single" w:sz="4" w:space="1" w:color="auto"/>
              </w:pBdr>
              <w:spacing w:line="240" w:lineRule="exact"/>
              <w:jc w:val="center"/>
              <w:rPr>
                <w:rFonts w:cs="Times New Roman"/>
                <w:b/>
                <w:bCs/>
                <w:i w:val="0"/>
                <w:iCs w:val="0"/>
              </w:rPr>
            </w:pPr>
            <w:r w:rsidRPr="00EB2151">
              <w:rPr>
                <w:rFonts w:cs="Times New Roman"/>
                <w:b/>
                <w:bCs/>
                <w:i w:val="0"/>
                <w:iCs w:val="0"/>
              </w:rPr>
              <w:t xml:space="preserve">Warrants as at December </w:t>
            </w:r>
            <w:r w:rsidR="00B73327">
              <w:rPr>
                <w:rFonts w:cs="Times New Roman"/>
                <w:b/>
                <w:bCs/>
                <w:i w:val="0"/>
                <w:iCs w:val="0"/>
              </w:rPr>
              <w:t xml:space="preserve">31, </w:t>
            </w:r>
            <w:r w:rsidR="00B16C13" w:rsidRPr="00B16C13">
              <w:rPr>
                <w:b/>
                <w:bCs/>
                <w:i w:val="0"/>
                <w:iCs w:val="0"/>
                <w:lang w:val="en-US"/>
              </w:rPr>
              <w:t>2018</w:t>
            </w:r>
          </w:p>
        </w:tc>
      </w:tr>
      <w:tr w:rsidR="006D19C0" w:rsidRPr="00EB2151" w:rsidTr="00B73327">
        <w:tc>
          <w:tcPr>
            <w:tcW w:w="972" w:type="dxa"/>
            <w:shd w:val="clear" w:color="auto" w:fill="auto"/>
            <w:vAlign w:val="bottom"/>
          </w:tcPr>
          <w:p w:rsidR="006D19C0" w:rsidRPr="00EB2151" w:rsidRDefault="006D19C0" w:rsidP="004F6361">
            <w:pPr>
              <w:pStyle w:val="Header"/>
              <w:spacing w:line="240" w:lineRule="exact"/>
              <w:jc w:val="center"/>
              <w:rPr>
                <w:rFonts w:cs="Times New Roman"/>
                <w:b/>
                <w:bCs/>
                <w:i w:val="0"/>
                <w:iCs w:val="0"/>
              </w:rPr>
            </w:pPr>
          </w:p>
        </w:tc>
        <w:tc>
          <w:tcPr>
            <w:tcW w:w="1468" w:type="dxa"/>
            <w:shd w:val="clear" w:color="auto" w:fill="auto"/>
          </w:tcPr>
          <w:p w:rsidR="006D19C0" w:rsidRPr="00EB2151" w:rsidRDefault="006D19C0" w:rsidP="004F6361">
            <w:pPr>
              <w:pStyle w:val="Header"/>
              <w:spacing w:line="240" w:lineRule="exact"/>
              <w:jc w:val="center"/>
              <w:rPr>
                <w:rFonts w:cs="Times New Roman"/>
                <w:b/>
                <w:bCs/>
                <w:i w:val="0"/>
                <w:iCs w:val="0"/>
              </w:rPr>
            </w:pPr>
            <w:r w:rsidRPr="00EB2151">
              <w:rPr>
                <w:rFonts w:cs="Times New Roman"/>
                <w:b/>
                <w:bCs/>
                <w:i w:val="0"/>
                <w:iCs w:val="0"/>
              </w:rPr>
              <w:t>(Baht per unit)</w:t>
            </w:r>
          </w:p>
        </w:tc>
        <w:tc>
          <w:tcPr>
            <w:tcW w:w="1583" w:type="dxa"/>
            <w:shd w:val="clear" w:color="auto" w:fill="auto"/>
          </w:tcPr>
          <w:p w:rsidR="006D19C0" w:rsidRPr="00EB2151" w:rsidRDefault="006D19C0" w:rsidP="004F6361">
            <w:pPr>
              <w:pStyle w:val="Header"/>
              <w:spacing w:line="240" w:lineRule="exact"/>
              <w:jc w:val="center"/>
              <w:rPr>
                <w:rFonts w:cs="Times New Roman"/>
                <w:b/>
                <w:bCs/>
                <w:i w:val="0"/>
                <w:iCs w:val="0"/>
              </w:rPr>
            </w:pPr>
            <w:r w:rsidRPr="00EB2151">
              <w:rPr>
                <w:rFonts w:cs="Times New Roman"/>
                <w:b/>
                <w:bCs/>
                <w:i w:val="0"/>
                <w:iCs w:val="0"/>
              </w:rPr>
              <w:t>(Warrants: ordinary shares)</w:t>
            </w:r>
          </w:p>
        </w:tc>
        <w:tc>
          <w:tcPr>
            <w:tcW w:w="1359" w:type="dxa"/>
            <w:shd w:val="clear" w:color="auto" w:fill="auto"/>
          </w:tcPr>
          <w:p w:rsidR="006D19C0" w:rsidRPr="00EB2151" w:rsidRDefault="006D19C0" w:rsidP="004F6361">
            <w:pPr>
              <w:pStyle w:val="Header"/>
              <w:spacing w:line="240" w:lineRule="exact"/>
              <w:jc w:val="center"/>
              <w:rPr>
                <w:rFonts w:cs="Times New Roman"/>
                <w:b/>
                <w:bCs/>
                <w:i w:val="0"/>
                <w:iCs w:val="0"/>
              </w:rPr>
            </w:pPr>
            <w:r w:rsidRPr="00EB2151">
              <w:rPr>
                <w:rFonts w:cs="Times New Roman"/>
                <w:b/>
                <w:bCs/>
                <w:i w:val="0"/>
                <w:iCs w:val="0"/>
              </w:rPr>
              <w:t>(units)</w:t>
            </w:r>
          </w:p>
        </w:tc>
        <w:tc>
          <w:tcPr>
            <w:tcW w:w="1350" w:type="dxa"/>
            <w:shd w:val="clear" w:color="auto" w:fill="auto"/>
          </w:tcPr>
          <w:p w:rsidR="006D19C0" w:rsidRPr="00EB2151" w:rsidRDefault="006D19C0" w:rsidP="004F6361">
            <w:pPr>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(units)</w:t>
            </w:r>
          </w:p>
        </w:tc>
        <w:tc>
          <w:tcPr>
            <w:tcW w:w="1468" w:type="dxa"/>
            <w:shd w:val="clear" w:color="auto" w:fill="auto"/>
          </w:tcPr>
          <w:p w:rsidR="006D19C0" w:rsidRPr="00EB2151" w:rsidRDefault="006D19C0" w:rsidP="004F6361">
            <w:pPr>
              <w:spacing w:after="0" w:line="240" w:lineRule="exact"/>
              <w:jc w:val="center"/>
              <w:rPr>
                <w:rFonts w:ascii="Times New Roman" w:hAnsi="Times New Roman" w:cs="Times New Roman"/>
                <w:b/>
                <w:bCs/>
                <w:sz w:val="18"/>
                <w:szCs w:val="18"/>
              </w:rPr>
            </w:pPr>
            <w:r w:rsidRPr="00EB2151">
              <w:rPr>
                <w:rFonts w:ascii="Times New Roman" w:hAnsi="Times New Roman" w:cs="Times New Roman"/>
                <w:b/>
                <w:bCs/>
                <w:sz w:val="18"/>
                <w:szCs w:val="18"/>
              </w:rPr>
              <w:t>(units)</w:t>
            </w:r>
          </w:p>
        </w:tc>
      </w:tr>
      <w:tr w:rsidR="006D19C0" w:rsidRPr="00EB2151" w:rsidTr="00B73327">
        <w:tc>
          <w:tcPr>
            <w:tcW w:w="972" w:type="dxa"/>
            <w:shd w:val="clear" w:color="auto" w:fill="auto"/>
          </w:tcPr>
          <w:p w:rsidR="006D19C0" w:rsidRPr="00EB2151" w:rsidRDefault="00B16C13" w:rsidP="001D1245">
            <w:pPr>
              <w:pStyle w:val="Header"/>
              <w:spacing w:line="240" w:lineRule="exact"/>
              <w:ind w:left="52"/>
              <w:jc w:val="both"/>
              <w:rPr>
                <w:rFonts w:cs="Times New Roman"/>
                <w:i w:val="0"/>
                <w:iCs w:val="0"/>
              </w:rPr>
            </w:pPr>
            <w:r w:rsidRPr="00B16C13">
              <w:rPr>
                <w:i w:val="0"/>
                <w:iCs w:val="0"/>
                <w:lang w:val="en-US"/>
              </w:rPr>
              <w:t>7</w:t>
            </w:r>
            <w:r w:rsidR="006D19C0" w:rsidRPr="00EB2151">
              <w:rPr>
                <w:rFonts w:cs="Times New Roman"/>
                <w:i w:val="0"/>
                <w:iCs w:val="0"/>
              </w:rPr>
              <w:t>UP-W</w:t>
            </w:r>
            <w:r w:rsidRPr="00B16C13">
              <w:rPr>
                <w:i w:val="0"/>
                <w:iCs w:val="0"/>
                <w:lang w:val="en-US"/>
              </w:rPr>
              <w:t>2</w:t>
            </w:r>
          </w:p>
        </w:tc>
        <w:tc>
          <w:tcPr>
            <w:tcW w:w="1468"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cs/>
              </w:rPr>
            </w:pPr>
            <w:r w:rsidRPr="00B16C13">
              <w:rPr>
                <w:rFonts w:ascii="Times New Roman" w:hAnsi="Times New Roman" w:cs="Angsana New"/>
                <w:sz w:val="18"/>
                <w:szCs w:val="18"/>
              </w:rPr>
              <w:t>1</w:t>
            </w:r>
            <w:r w:rsidR="006D19C0" w:rsidRPr="00EB2151">
              <w:rPr>
                <w:rFonts w:ascii="Times New Roman" w:hAnsi="Times New Roman" w:cs="Times New Roman"/>
                <w:sz w:val="18"/>
                <w:szCs w:val="18"/>
                <w:cs/>
              </w:rPr>
              <w:t>.</w:t>
            </w:r>
            <w:r w:rsidRPr="00B16C13">
              <w:rPr>
                <w:rFonts w:ascii="Times New Roman" w:hAnsi="Times New Roman" w:cs="Angsana New"/>
                <w:sz w:val="18"/>
                <w:szCs w:val="18"/>
              </w:rPr>
              <w:t>1827</w:t>
            </w:r>
          </w:p>
        </w:tc>
        <w:tc>
          <w:tcPr>
            <w:tcW w:w="1583" w:type="dxa"/>
            <w:shd w:val="clear" w:color="auto" w:fill="auto"/>
          </w:tcPr>
          <w:p w:rsidR="006D19C0" w:rsidRPr="00EB2151" w:rsidRDefault="00B16C13" w:rsidP="004F6361">
            <w:pPr>
              <w:spacing w:after="0" w:line="240" w:lineRule="exact"/>
              <w:ind w:left="132" w:right="-18" w:hanging="132"/>
              <w:jc w:val="center"/>
              <w:rPr>
                <w:rFonts w:ascii="Times New Roman" w:hAnsi="Times New Roman" w:cs="Times New Roman"/>
                <w:sz w:val="18"/>
                <w:szCs w:val="18"/>
                <w:cs/>
              </w:rPr>
            </w:pPr>
            <w:r w:rsidRPr="00B16C13">
              <w:rPr>
                <w:rFonts w:ascii="Times New Roman" w:hAnsi="Times New Roman" w:cs="Angsana New"/>
                <w:sz w:val="18"/>
                <w:szCs w:val="18"/>
              </w:rPr>
              <w:t>1</w:t>
            </w:r>
            <w:r w:rsidR="006D19C0" w:rsidRPr="00EB2151">
              <w:rPr>
                <w:rFonts w:ascii="Times New Roman" w:hAnsi="Times New Roman" w:cs="Times New Roman"/>
                <w:sz w:val="18"/>
                <w:szCs w:val="18"/>
              </w:rPr>
              <w:t>:</w:t>
            </w:r>
            <w:r w:rsidRPr="00B16C13">
              <w:rPr>
                <w:rFonts w:ascii="Times New Roman" w:hAnsi="Times New Roman" w:cs="Angsana New"/>
                <w:sz w:val="18"/>
                <w:szCs w:val="18"/>
              </w:rPr>
              <w:t>1</w:t>
            </w:r>
            <w:r w:rsidR="006D19C0" w:rsidRPr="00EB2151">
              <w:rPr>
                <w:rFonts w:ascii="Times New Roman" w:hAnsi="Times New Roman" w:cs="Times New Roman"/>
                <w:sz w:val="18"/>
                <w:szCs w:val="18"/>
                <w:cs/>
              </w:rPr>
              <w:t>.</w:t>
            </w:r>
            <w:r w:rsidRPr="00B16C13">
              <w:rPr>
                <w:rFonts w:ascii="Times New Roman" w:hAnsi="Times New Roman" w:cs="Angsana New"/>
                <w:sz w:val="18"/>
                <w:szCs w:val="18"/>
              </w:rPr>
              <w:t>0568</w:t>
            </w:r>
          </w:p>
        </w:tc>
        <w:tc>
          <w:tcPr>
            <w:tcW w:w="1359" w:type="dxa"/>
            <w:shd w:val="clear" w:color="auto" w:fill="auto"/>
          </w:tcPr>
          <w:p w:rsidR="006D19C0" w:rsidRPr="00EB2151" w:rsidRDefault="00B16C13" w:rsidP="004F6361">
            <w:pPr>
              <w:tabs>
                <w:tab w:val="decimal" w:pos="1152"/>
              </w:tabs>
              <w:spacing w:after="0" w:line="240" w:lineRule="exact"/>
              <w:ind w:left="132" w:right="-18" w:hanging="132"/>
              <w:rPr>
                <w:rFonts w:ascii="Times New Roman" w:hAnsi="Times New Roman" w:cs="Times New Roman"/>
                <w:sz w:val="18"/>
                <w:szCs w:val="18"/>
              </w:rPr>
            </w:pPr>
            <w:r w:rsidRPr="00B16C13">
              <w:rPr>
                <w:rFonts w:ascii="Times New Roman" w:hAnsi="Times New Roman" w:cs="Angsana New"/>
                <w:sz w:val="18"/>
                <w:szCs w:val="18"/>
              </w:rPr>
              <w:t>379</w:t>
            </w:r>
            <w:r w:rsidR="006D19C0" w:rsidRPr="00EB2151">
              <w:rPr>
                <w:rFonts w:ascii="Times New Roman" w:hAnsi="Times New Roman" w:cs="Times New Roman"/>
                <w:sz w:val="18"/>
                <w:szCs w:val="18"/>
              </w:rPr>
              <w:t>,</w:t>
            </w:r>
            <w:r w:rsidRPr="00B16C13">
              <w:rPr>
                <w:rFonts w:ascii="Times New Roman" w:hAnsi="Times New Roman" w:cs="Angsana New"/>
                <w:sz w:val="18"/>
                <w:szCs w:val="18"/>
              </w:rPr>
              <w:t>599</w:t>
            </w:r>
            <w:r w:rsidR="006D19C0" w:rsidRPr="00EB2151">
              <w:rPr>
                <w:rFonts w:ascii="Times New Roman" w:hAnsi="Times New Roman" w:cs="Times New Roman"/>
                <w:sz w:val="18"/>
                <w:szCs w:val="18"/>
              </w:rPr>
              <w:t>,</w:t>
            </w:r>
            <w:r w:rsidRPr="00B16C13">
              <w:rPr>
                <w:rFonts w:ascii="Times New Roman" w:hAnsi="Times New Roman" w:cs="Angsana New"/>
                <w:sz w:val="18"/>
                <w:szCs w:val="18"/>
              </w:rPr>
              <w:t>990</w:t>
            </w:r>
          </w:p>
        </w:tc>
        <w:tc>
          <w:tcPr>
            <w:tcW w:w="1350" w:type="dxa"/>
            <w:shd w:val="clear" w:color="auto" w:fill="auto"/>
          </w:tcPr>
          <w:p w:rsidR="006D19C0" w:rsidRPr="00EB2151" w:rsidRDefault="006D19C0" w:rsidP="004F6361">
            <w:pPr>
              <w:tabs>
                <w:tab w:val="decimal" w:pos="1152"/>
              </w:tabs>
              <w:spacing w:after="0" w:line="240" w:lineRule="exact"/>
              <w:ind w:left="132" w:right="-18" w:hanging="132"/>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322</w:t>
            </w:r>
            <w:r w:rsidRPr="00EB2151">
              <w:rPr>
                <w:rFonts w:ascii="Times New Roman" w:hAnsi="Times New Roman" w:cs="Times New Roman"/>
                <w:sz w:val="18"/>
                <w:szCs w:val="18"/>
              </w:rPr>
              <w:t>,</w:t>
            </w:r>
            <w:r w:rsidR="00B16C13" w:rsidRPr="00B16C13">
              <w:rPr>
                <w:rFonts w:ascii="Times New Roman" w:hAnsi="Times New Roman" w:cs="Angsana New"/>
                <w:sz w:val="18"/>
                <w:szCs w:val="18"/>
              </w:rPr>
              <w:t>169</w:t>
            </w:r>
            <w:r w:rsidRPr="00EB2151">
              <w:rPr>
                <w:rFonts w:ascii="Times New Roman" w:hAnsi="Times New Roman" w:cs="Times New Roman"/>
                <w:sz w:val="18"/>
                <w:szCs w:val="18"/>
              </w:rPr>
              <w:t>,</w:t>
            </w:r>
            <w:r w:rsidR="00B16C13" w:rsidRPr="00B16C13">
              <w:rPr>
                <w:rFonts w:ascii="Times New Roman" w:hAnsi="Times New Roman" w:cs="Angsana New"/>
                <w:sz w:val="18"/>
                <w:szCs w:val="18"/>
              </w:rPr>
              <w:t>809</w:t>
            </w:r>
            <w:r w:rsidRPr="00EB2151">
              <w:rPr>
                <w:rFonts w:ascii="Times New Roman" w:hAnsi="Times New Roman" w:cs="Times New Roman"/>
                <w:sz w:val="18"/>
                <w:szCs w:val="18"/>
              </w:rPr>
              <w:t>)</w:t>
            </w:r>
          </w:p>
        </w:tc>
        <w:tc>
          <w:tcPr>
            <w:tcW w:w="1468" w:type="dxa"/>
            <w:shd w:val="clear" w:color="auto" w:fill="auto"/>
          </w:tcPr>
          <w:p w:rsidR="006D19C0" w:rsidRPr="00EB2151" w:rsidRDefault="00B16C13" w:rsidP="004F6361">
            <w:pPr>
              <w:tabs>
                <w:tab w:val="decimal" w:pos="1152"/>
              </w:tabs>
              <w:spacing w:after="0" w:line="240" w:lineRule="exact"/>
              <w:ind w:left="132" w:right="-18" w:hanging="132"/>
              <w:rPr>
                <w:rFonts w:ascii="Times New Roman" w:hAnsi="Times New Roman" w:cs="Times New Roman"/>
                <w:sz w:val="18"/>
                <w:szCs w:val="18"/>
              </w:rPr>
            </w:pPr>
            <w:r w:rsidRPr="00B16C13">
              <w:rPr>
                <w:rFonts w:ascii="Times New Roman" w:hAnsi="Times New Roman" w:cs="Angsana New"/>
                <w:sz w:val="18"/>
                <w:szCs w:val="18"/>
              </w:rPr>
              <w:t>57</w:t>
            </w:r>
            <w:r w:rsidR="006D19C0" w:rsidRPr="00EB2151">
              <w:rPr>
                <w:rFonts w:ascii="Times New Roman" w:hAnsi="Times New Roman" w:cs="Times New Roman"/>
                <w:sz w:val="18"/>
                <w:szCs w:val="18"/>
              </w:rPr>
              <w:t>,</w:t>
            </w:r>
            <w:r w:rsidRPr="00B16C13">
              <w:rPr>
                <w:rFonts w:ascii="Times New Roman" w:hAnsi="Times New Roman" w:cs="Angsana New"/>
                <w:sz w:val="18"/>
                <w:szCs w:val="18"/>
              </w:rPr>
              <w:t>430</w:t>
            </w:r>
            <w:r w:rsidR="006D19C0" w:rsidRPr="00EB2151">
              <w:rPr>
                <w:rFonts w:ascii="Times New Roman" w:hAnsi="Times New Roman" w:cs="Times New Roman"/>
                <w:sz w:val="18"/>
                <w:szCs w:val="18"/>
              </w:rPr>
              <w:t>,</w:t>
            </w:r>
            <w:r w:rsidRPr="00B16C13">
              <w:rPr>
                <w:rFonts w:ascii="Times New Roman" w:hAnsi="Times New Roman" w:cs="Angsana New"/>
                <w:sz w:val="18"/>
                <w:szCs w:val="18"/>
              </w:rPr>
              <w:t>181</w:t>
            </w:r>
          </w:p>
        </w:tc>
      </w:tr>
    </w:tbl>
    <w:p w:rsidR="007D7E1D" w:rsidRPr="001178D3" w:rsidRDefault="00B73327" w:rsidP="00576F57">
      <w:pPr>
        <w:spacing w:before="240" w:after="0"/>
        <w:ind w:left="1260"/>
        <w:jc w:val="thaiDistribute"/>
        <w:rPr>
          <w:rFonts w:ascii="Times New Roman" w:hAnsi="Times New Roman" w:cs="Times New Roman"/>
          <w:sz w:val="24"/>
          <w:szCs w:val="24"/>
        </w:rPr>
      </w:pPr>
      <w:r>
        <w:rPr>
          <w:rFonts w:ascii="Times New Roman" w:hAnsi="Times New Roman" w:cs="Times New Roman"/>
          <w:sz w:val="24"/>
          <w:szCs w:val="24"/>
        </w:rPr>
        <w:t>Warrants N</w:t>
      </w:r>
      <w:r w:rsidR="006D19C0" w:rsidRPr="001178D3">
        <w:rPr>
          <w:rFonts w:ascii="Times New Roman" w:hAnsi="Times New Roman" w:cs="Times New Roman"/>
          <w:sz w:val="24"/>
          <w:szCs w:val="24"/>
        </w:rPr>
        <w:t xml:space="preserve">o. </w:t>
      </w:r>
      <w:r w:rsidR="00B16C13" w:rsidRPr="00B16C13">
        <w:rPr>
          <w:rFonts w:ascii="Times New Roman" w:hAnsi="Times New Roman" w:cs="Angsana New"/>
          <w:sz w:val="24"/>
          <w:szCs w:val="24"/>
        </w:rPr>
        <w:t>1</w:t>
      </w:r>
      <w:r w:rsidR="006D19C0"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7</w:t>
      </w:r>
      <w:r w:rsidR="006D19C0" w:rsidRPr="001178D3">
        <w:rPr>
          <w:rFonts w:ascii="Times New Roman" w:hAnsi="Times New Roman" w:cs="Times New Roman"/>
          <w:sz w:val="24"/>
          <w:szCs w:val="24"/>
        </w:rPr>
        <w:t>UP-W</w:t>
      </w:r>
      <w:r w:rsidR="00B16C13" w:rsidRPr="00B16C13">
        <w:rPr>
          <w:rFonts w:ascii="Times New Roman" w:hAnsi="Times New Roman" w:cs="Angsana New"/>
          <w:sz w:val="24"/>
          <w:szCs w:val="24"/>
        </w:rPr>
        <w:t>1</w:t>
      </w:r>
      <w:r>
        <w:rPr>
          <w:rFonts w:ascii="Times New Roman" w:hAnsi="Times New Roman" w:cs="Times New Roman"/>
          <w:sz w:val="24"/>
          <w:szCs w:val="24"/>
        </w:rPr>
        <w:t>), N</w:t>
      </w:r>
      <w:r w:rsidR="006D19C0" w:rsidRPr="001178D3">
        <w:rPr>
          <w:rFonts w:ascii="Times New Roman" w:hAnsi="Times New Roman" w:cs="Times New Roman"/>
          <w:sz w:val="24"/>
          <w:szCs w:val="24"/>
        </w:rPr>
        <w:t xml:space="preserve">o. </w:t>
      </w:r>
      <w:r w:rsidR="00B16C13" w:rsidRPr="00B16C13">
        <w:rPr>
          <w:rFonts w:ascii="Times New Roman" w:hAnsi="Times New Roman" w:cs="Angsana New"/>
          <w:sz w:val="24"/>
          <w:szCs w:val="24"/>
        </w:rPr>
        <w:t>2</w:t>
      </w:r>
      <w:r w:rsidR="006D19C0"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7</w:t>
      </w:r>
      <w:r w:rsidR="006D19C0" w:rsidRPr="001178D3">
        <w:rPr>
          <w:rFonts w:ascii="Times New Roman" w:hAnsi="Times New Roman" w:cs="Times New Roman"/>
          <w:sz w:val="24"/>
          <w:szCs w:val="24"/>
        </w:rPr>
        <w:t>UP-W</w:t>
      </w:r>
      <w:r w:rsidR="00B16C13" w:rsidRPr="00B16C13">
        <w:rPr>
          <w:rFonts w:ascii="Times New Roman" w:hAnsi="Times New Roman" w:cs="Angsana New"/>
          <w:sz w:val="24"/>
          <w:szCs w:val="24"/>
        </w:rPr>
        <w:t>2</w:t>
      </w:r>
      <w:r>
        <w:rPr>
          <w:rFonts w:ascii="Times New Roman" w:hAnsi="Times New Roman" w:cs="Times New Roman"/>
          <w:sz w:val="24"/>
          <w:szCs w:val="24"/>
        </w:rPr>
        <w:t>) and N</w:t>
      </w:r>
      <w:r w:rsidR="006D19C0" w:rsidRPr="001178D3">
        <w:rPr>
          <w:rFonts w:ascii="Times New Roman" w:hAnsi="Times New Roman" w:cs="Times New Roman"/>
          <w:sz w:val="24"/>
          <w:szCs w:val="24"/>
        </w:rPr>
        <w:t xml:space="preserve">o. </w:t>
      </w:r>
      <w:r w:rsidR="00B16C13" w:rsidRPr="00B16C13">
        <w:rPr>
          <w:rFonts w:ascii="Times New Roman" w:hAnsi="Times New Roman" w:cs="Angsana New"/>
          <w:sz w:val="24"/>
          <w:szCs w:val="24"/>
        </w:rPr>
        <w:t>3</w:t>
      </w:r>
      <w:r w:rsidR="006D19C0"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7</w:t>
      </w:r>
      <w:r w:rsidR="006D19C0" w:rsidRPr="001178D3">
        <w:rPr>
          <w:rFonts w:ascii="Times New Roman" w:hAnsi="Times New Roman" w:cs="Times New Roman"/>
          <w:sz w:val="24"/>
          <w:szCs w:val="24"/>
        </w:rPr>
        <w:t>UP-W</w:t>
      </w:r>
      <w:r w:rsidR="00B16C13" w:rsidRPr="00B16C13">
        <w:rPr>
          <w:rFonts w:ascii="Times New Roman" w:hAnsi="Times New Roman" w:cs="Angsana New"/>
          <w:sz w:val="24"/>
          <w:szCs w:val="24"/>
        </w:rPr>
        <w:t>3</w:t>
      </w:r>
      <w:r w:rsidR="006D19C0" w:rsidRPr="001178D3">
        <w:rPr>
          <w:rFonts w:ascii="Times New Roman" w:hAnsi="Times New Roman" w:cs="Times New Roman"/>
          <w:sz w:val="24"/>
          <w:szCs w:val="24"/>
        </w:rPr>
        <w:t>) were delisted on January</w:t>
      </w:r>
      <w:r w:rsidR="00F076C4"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16</w:t>
      </w:r>
      <w:r w:rsidR="00F076C4" w:rsidRPr="001178D3">
        <w:rPr>
          <w:rFonts w:ascii="Times New Roman" w:hAnsi="Times New Roman" w:cs="Times New Roman"/>
          <w:sz w:val="24"/>
          <w:szCs w:val="24"/>
        </w:rPr>
        <w:t>,</w:t>
      </w:r>
      <w:r w:rsidR="006D19C0"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006D19C0" w:rsidRPr="001178D3">
        <w:rPr>
          <w:rFonts w:ascii="Times New Roman" w:hAnsi="Times New Roman" w:cs="Times New Roman"/>
          <w:sz w:val="24"/>
          <w:szCs w:val="24"/>
        </w:rPr>
        <w:t>, February</w:t>
      </w:r>
      <w:r w:rsidR="00F076C4"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23</w:t>
      </w:r>
      <w:r w:rsidR="00F076C4" w:rsidRPr="001178D3">
        <w:rPr>
          <w:rFonts w:ascii="Times New Roman" w:hAnsi="Times New Roman" w:cs="Times New Roman"/>
          <w:sz w:val="24"/>
          <w:szCs w:val="24"/>
        </w:rPr>
        <w:t>,</w:t>
      </w:r>
      <w:r w:rsidR="006D19C0"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2019</w:t>
      </w:r>
      <w:r w:rsidR="006D19C0" w:rsidRPr="001178D3">
        <w:rPr>
          <w:rFonts w:ascii="Times New Roman" w:hAnsi="Times New Roman" w:cs="Times New Roman"/>
          <w:sz w:val="24"/>
          <w:szCs w:val="24"/>
        </w:rPr>
        <w:t xml:space="preserve"> and February </w:t>
      </w:r>
      <w:r w:rsidR="00B16C13" w:rsidRPr="00B16C13">
        <w:rPr>
          <w:rFonts w:ascii="Times New Roman" w:hAnsi="Times New Roman" w:cs="Angsana New"/>
          <w:sz w:val="24"/>
          <w:szCs w:val="24"/>
        </w:rPr>
        <w:t>24</w:t>
      </w:r>
      <w:r w:rsidR="00F076C4" w:rsidRPr="001178D3">
        <w:rPr>
          <w:rFonts w:ascii="Times New Roman" w:hAnsi="Times New Roman" w:cs="Times New Roman"/>
          <w:sz w:val="24"/>
          <w:szCs w:val="24"/>
        </w:rPr>
        <w:t xml:space="preserve">, </w:t>
      </w:r>
      <w:r w:rsidR="00B16C13" w:rsidRPr="00B16C13">
        <w:rPr>
          <w:rFonts w:ascii="Times New Roman" w:hAnsi="Times New Roman" w:cs="Angsana New"/>
          <w:sz w:val="24"/>
          <w:szCs w:val="24"/>
        </w:rPr>
        <w:t>2018</w:t>
      </w:r>
      <w:r w:rsidR="006D19C0" w:rsidRPr="001178D3">
        <w:rPr>
          <w:rFonts w:ascii="Times New Roman" w:hAnsi="Times New Roman" w:cs="Times New Roman"/>
          <w:sz w:val="24"/>
          <w:szCs w:val="24"/>
        </w:rPr>
        <w:t>, respectively.</w:t>
      </w:r>
    </w:p>
    <w:p w:rsidR="00DB54CD" w:rsidRPr="004F6361" w:rsidRDefault="00B16C13" w:rsidP="00576F57">
      <w:pPr>
        <w:spacing w:before="240" w:after="240"/>
        <w:ind w:left="1260" w:right="-14" w:hanging="713"/>
        <w:jc w:val="thaiDistribute"/>
        <w:rPr>
          <w:rFonts w:ascii="Times New Roman" w:eastAsia="Times New Roman" w:hAnsi="Times New Roman" w:cs="Times New Roman"/>
          <w:spacing w:val="-4"/>
          <w:sz w:val="24"/>
          <w:szCs w:val="24"/>
        </w:rPr>
      </w:pPr>
      <w:r w:rsidRPr="00B16C13">
        <w:rPr>
          <w:rFonts w:ascii="Times New Roman" w:eastAsia="Times New Roman" w:hAnsi="Times New Roman" w:cs="Angsana New"/>
          <w:sz w:val="24"/>
          <w:szCs w:val="24"/>
        </w:rPr>
        <w:t>30</w:t>
      </w:r>
      <w:r w:rsidR="00DB54CD" w:rsidRPr="00EB2151">
        <w:rPr>
          <w:rFonts w:ascii="Times New Roman" w:eastAsia="Times New Roman" w:hAnsi="Times New Roman" w:cs="Times New Roman"/>
          <w:sz w:val="24"/>
          <w:szCs w:val="24"/>
          <w:cs/>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cs/>
        </w:rPr>
        <w:tab/>
      </w:r>
      <w:r w:rsidR="00DB54CD" w:rsidRPr="00B73327">
        <w:rPr>
          <w:rFonts w:ascii="Times New Roman" w:eastAsia="Times New Roman" w:hAnsi="Times New Roman" w:cs="Times New Roman"/>
          <w:spacing w:val="-4"/>
          <w:sz w:val="24"/>
          <w:szCs w:val="24"/>
        </w:rPr>
        <w:t>Reduction</w:t>
      </w:r>
      <w:r w:rsidR="00B73327" w:rsidRPr="00B73327">
        <w:rPr>
          <w:rFonts w:ascii="Times New Roman" w:eastAsia="Times New Roman" w:hAnsi="Times New Roman" w:cs="Times New Roman"/>
          <w:spacing w:val="-4"/>
          <w:sz w:val="24"/>
          <w:szCs w:val="24"/>
        </w:rPr>
        <w:t>,</w:t>
      </w:r>
      <w:r w:rsidR="00DB54CD" w:rsidRPr="00B73327">
        <w:rPr>
          <w:rFonts w:ascii="Times New Roman" w:eastAsia="Times New Roman" w:hAnsi="Times New Roman" w:cs="Times New Roman"/>
          <w:spacing w:val="-4"/>
          <w:sz w:val="24"/>
          <w:szCs w:val="24"/>
        </w:rPr>
        <w:t xml:space="preserve"> increase capital and the allocation newly issued shares to accommodate</w:t>
      </w:r>
      <w:r w:rsidR="00DB54CD" w:rsidRPr="00EB2151">
        <w:rPr>
          <w:rFonts w:ascii="Times New Roman" w:eastAsia="Times New Roman" w:hAnsi="Times New Roman" w:cs="Times New Roman"/>
          <w:sz w:val="24"/>
          <w:szCs w:val="24"/>
        </w:rPr>
        <w:t xml:space="preserve"> </w:t>
      </w:r>
      <w:r w:rsidR="00DB54CD" w:rsidRPr="004F6361">
        <w:rPr>
          <w:rFonts w:ascii="Times New Roman" w:eastAsia="Times New Roman" w:hAnsi="Times New Roman" w:cs="Times New Roman"/>
          <w:spacing w:val="-4"/>
          <w:sz w:val="24"/>
          <w:szCs w:val="24"/>
        </w:rPr>
        <w:t>issuance of the warrants to purchase the Company’s ordinary shares No.</w:t>
      </w:r>
      <w:r w:rsidRPr="00B16C13">
        <w:rPr>
          <w:rFonts w:ascii="Times New Roman" w:eastAsia="Times New Roman" w:hAnsi="Times New Roman" w:cs="Angsana New"/>
          <w:spacing w:val="-4"/>
          <w:sz w:val="24"/>
          <w:szCs w:val="24"/>
        </w:rPr>
        <w:t>4</w:t>
      </w:r>
      <w:r w:rsidR="00DB54CD" w:rsidRPr="004F6361">
        <w:rPr>
          <w:rFonts w:ascii="Times New Roman" w:eastAsia="Times New Roman" w:hAnsi="Times New Roman" w:cs="Times New Roman"/>
          <w:spacing w:val="-4"/>
          <w:sz w:val="24"/>
          <w:szCs w:val="24"/>
          <w:cs/>
        </w:rPr>
        <w:t xml:space="preserve"> (“</w:t>
      </w:r>
      <w:r w:rsidRPr="00B16C13">
        <w:rPr>
          <w:rFonts w:ascii="Times New Roman" w:eastAsia="Times New Roman" w:hAnsi="Times New Roman" w:cs="Angsana New"/>
          <w:spacing w:val="-4"/>
          <w:sz w:val="24"/>
          <w:szCs w:val="24"/>
        </w:rPr>
        <w:t>7</w:t>
      </w:r>
      <w:r w:rsidR="00DB54CD" w:rsidRPr="004F6361">
        <w:rPr>
          <w:rFonts w:ascii="Times New Roman" w:eastAsia="Times New Roman" w:hAnsi="Times New Roman" w:cs="Times New Roman"/>
          <w:spacing w:val="-4"/>
          <w:sz w:val="24"/>
          <w:szCs w:val="24"/>
        </w:rPr>
        <w:t>UP-W</w:t>
      </w:r>
      <w:r w:rsidRPr="00B16C13">
        <w:rPr>
          <w:rFonts w:ascii="Times New Roman" w:eastAsia="Times New Roman" w:hAnsi="Times New Roman" w:cs="Angsana New"/>
          <w:spacing w:val="-4"/>
          <w:sz w:val="24"/>
          <w:szCs w:val="24"/>
        </w:rPr>
        <w:t>4</w:t>
      </w:r>
      <w:r w:rsidR="00DB54CD" w:rsidRPr="004F6361">
        <w:rPr>
          <w:rFonts w:ascii="Times New Roman" w:eastAsia="Times New Roman" w:hAnsi="Times New Roman" w:cs="Times New Roman"/>
          <w:spacing w:val="-4"/>
          <w:sz w:val="24"/>
          <w:szCs w:val="24"/>
          <w:cs/>
        </w:rPr>
        <w:t>”).</w:t>
      </w:r>
    </w:p>
    <w:p w:rsidR="00DB54CD" w:rsidRPr="00EB2151" w:rsidRDefault="00DB54CD" w:rsidP="00576F57">
      <w:pPr>
        <w:spacing w:after="240"/>
        <w:ind w:left="1260" w:right="-14"/>
        <w:jc w:val="thaiDistribute"/>
        <w:rPr>
          <w:rFonts w:ascii="Times New Roman" w:eastAsia="Times New Roman" w:hAnsi="Times New Roman" w:cs="Times New Roman"/>
          <w:sz w:val="24"/>
          <w:szCs w:val="30"/>
          <w:lang w:val="en-GB"/>
        </w:rPr>
      </w:pPr>
      <w:r w:rsidRPr="00EB2151">
        <w:rPr>
          <w:rFonts w:ascii="Times New Roman" w:eastAsia="Times New Roman" w:hAnsi="Times New Roman" w:cs="Times New Roman"/>
          <w:sz w:val="24"/>
          <w:szCs w:val="24"/>
          <w:lang w:val="en-GB"/>
        </w:rPr>
        <w:t xml:space="preserve">According to the Board of Directors’ Meeting No. </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held on April </w:t>
      </w:r>
      <w:r w:rsidR="00B16C13" w:rsidRPr="00B16C13">
        <w:rPr>
          <w:rFonts w:ascii="Times New Roman" w:eastAsia="Times New Roman" w:hAnsi="Times New Roman" w:cs="Angsana New"/>
          <w:sz w:val="24"/>
          <w:szCs w:val="24"/>
        </w:rPr>
        <w:t>26</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had approved to propose to the Extraordinary General Meeting of Shareholders No.</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held on May </w:t>
      </w:r>
      <w:r w:rsidR="00B16C13" w:rsidRPr="00B16C13">
        <w:rPr>
          <w:rFonts w:ascii="Times New Roman" w:eastAsia="Times New Roman" w:hAnsi="Times New Roman" w:cs="Angsana New"/>
          <w:sz w:val="24"/>
          <w:szCs w:val="24"/>
        </w:rPr>
        <w:t>31</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to consider and appro</w:t>
      </w:r>
      <w:r w:rsidR="00F011AA">
        <w:rPr>
          <w:rFonts w:ascii="Times New Roman" w:eastAsia="Times New Roman" w:hAnsi="Times New Roman" w:cs="Times New Roman"/>
          <w:sz w:val="24"/>
          <w:szCs w:val="24"/>
          <w:lang w:val="en-GB"/>
        </w:rPr>
        <w:t>ve the reduction of the Company’</w:t>
      </w:r>
      <w:r w:rsidRPr="00EB2151">
        <w:rPr>
          <w:rFonts w:ascii="Times New Roman" w:eastAsia="Times New Roman" w:hAnsi="Times New Roman" w:cs="Times New Roman"/>
          <w:sz w:val="24"/>
          <w:szCs w:val="24"/>
          <w:lang w:val="en-GB"/>
        </w:rPr>
        <w:t xml:space="preserve">s registered capital </w:t>
      </w:r>
      <w:r w:rsidR="00F011AA">
        <w:rPr>
          <w:rFonts w:ascii="Times New Roman" w:eastAsia="Times New Roman" w:hAnsi="Times New Roman" w:cs="Times New Roman"/>
          <w:sz w:val="24"/>
          <w:szCs w:val="24"/>
          <w:lang w:val="en-GB"/>
        </w:rPr>
        <w:t>and the increase of the Company’</w:t>
      </w:r>
      <w:r w:rsidRPr="00EB2151">
        <w:rPr>
          <w:rFonts w:ascii="Times New Roman" w:eastAsia="Times New Roman" w:hAnsi="Times New Roman" w:cs="Times New Roman"/>
          <w:sz w:val="24"/>
          <w:szCs w:val="24"/>
          <w:lang w:val="en-GB"/>
        </w:rPr>
        <w:t>s registered capital to accommodate issuance of the warrants to purchase the Company’s ordinary shares No.</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lang w:val="en-GB"/>
        </w:rPr>
        <w:t>UP-W</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cs/>
          <w:lang w:val="en-GB"/>
        </w:rPr>
        <w:t>)</w:t>
      </w:r>
      <w:r w:rsidRPr="00EB2151">
        <w:rPr>
          <w:rFonts w:ascii="Times New Roman" w:eastAsia="Times New Roman" w:hAnsi="Times New Roman" w:cs="Times New Roman"/>
          <w:sz w:val="24"/>
          <w:szCs w:val="24"/>
          <w:lang w:val="en-GB"/>
        </w:rPr>
        <w:t>, the detail as follow</w:t>
      </w:r>
      <w:r w:rsidRPr="00EB2151">
        <w:rPr>
          <w:rFonts w:ascii="Times New Roman" w:eastAsia="Times New Roman" w:hAnsi="Times New Roman" w:cs="Times New Roman"/>
          <w:sz w:val="24"/>
          <w:szCs w:val="30"/>
          <w:lang w:val="en-GB"/>
        </w:rPr>
        <w:t>s:</w:t>
      </w:r>
    </w:p>
    <w:p w:rsidR="00DB54CD" w:rsidRPr="00EB2151" w:rsidRDefault="00B16C13" w:rsidP="00576F57">
      <w:pPr>
        <w:spacing w:after="240"/>
        <w:ind w:left="1987" w:right="-9" w:hanging="727"/>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30</w:t>
      </w:r>
      <w:r w:rsidR="00DB54CD" w:rsidRPr="00EB2151">
        <w:rPr>
          <w:rFonts w:ascii="Times New Roman" w:eastAsia="Times New Roman" w:hAnsi="Times New Roman" w:cs="Times New Roman"/>
          <w:sz w:val="24"/>
          <w:szCs w:val="24"/>
          <w:cs/>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cs/>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cs/>
          <w:lang w:val="en-GB"/>
        </w:rPr>
        <w:tab/>
      </w:r>
      <w:r w:rsidR="00DB54CD" w:rsidRPr="00EB2151">
        <w:rPr>
          <w:rFonts w:ascii="Times New Roman" w:eastAsia="Times New Roman" w:hAnsi="Times New Roman" w:cs="Times New Roman"/>
          <w:sz w:val="24"/>
          <w:szCs w:val="24"/>
          <w:lang w:val="en-GB"/>
        </w:rPr>
        <w:t>Capital decrease</w:t>
      </w:r>
    </w:p>
    <w:p w:rsidR="00DB54CD" w:rsidRPr="00EB2151" w:rsidRDefault="00DB54CD" w:rsidP="004F6361">
      <w:pPr>
        <w:spacing w:after="240"/>
        <w:ind w:left="198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pacing w:val="-2"/>
          <w:sz w:val="24"/>
          <w:szCs w:val="24"/>
          <w:lang w:val="en-GB"/>
        </w:rPr>
        <w:t>The Board of Directors’ meeting had a resolution to propose to the Extraordinary General Meeting of Shareholders No.</w:t>
      </w:r>
      <w:r w:rsidR="00B16C13" w:rsidRPr="00B16C13">
        <w:rPr>
          <w:rFonts w:ascii="Times New Roman" w:eastAsia="Times New Roman" w:hAnsi="Times New Roman" w:cs="Angsana New"/>
          <w:spacing w:val="-2"/>
          <w:sz w:val="24"/>
          <w:szCs w:val="24"/>
        </w:rPr>
        <w:t>1</w:t>
      </w:r>
      <w:r w:rsidRPr="00EB2151">
        <w:rPr>
          <w:rFonts w:ascii="Times New Roman" w:eastAsia="Times New Roman" w:hAnsi="Times New Roman" w:cs="Times New Roman"/>
          <w:spacing w:val="-2"/>
          <w:sz w:val="24"/>
          <w:szCs w:val="24"/>
          <w:cs/>
          <w:lang w:val="en-GB"/>
        </w:rPr>
        <w:t>/</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held on May </w:t>
      </w:r>
      <w:r w:rsidR="00B16C13" w:rsidRPr="00B16C13">
        <w:rPr>
          <w:rFonts w:ascii="Times New Roman" w:eastAsia="Times New Roman" w:hAnsi="Times New Roman" w:cs="Angsana New"/>
          <w:spacing w:val="-2"/>
          <w:sz w:val="24"/>
          <w:szCs w:val="24"/>
        </w:rPr>
        <w:t>31</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2019</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to consider and approve the reduction of the Company’s registered capital by Baht </w:t>
      </w:r>
      <w:r w:rsidR="00B16C13" w:rsidRPr="00B16C13">
        <w:rPr>
          <w:rFonts w:ascii="Times New Roman" w:eastAsia="Times New Roman" w:hAnsi="Times New Roman" w:cs="Angsana New"/>
          <w:spacing w:val="-2"/>
          <w:sz w:val="24"/>
          <w:szCs w:val="24"/>
        </w:rPr>
        <w:t>243</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296</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181</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from the existing registered capital of Baht </w:t>
      </w:r>
      <w:r w:rsidR="00B16C13" w:rsidRPr="00B16C13">
        <w:rPr>
          <w:rFonts w:ascii="Times New Roman" w:eastAsia="Times New Roman" w:hAnsi="Times New Roman" w:cs="Angsana New"/>
          <w:spacing w:val="-10"/>
          <w:sz w:val="24"/>
          <w:szCs w:val="24"/>
        </w:rPr>
        <w:t>3</w:t>
      </w:r>
      <w:r w:rsidRPr="001020EC">
        <w:rPr>
          <w:rFonts w:ascii="Times New Roman" w:eastAsia="Times New Roman" w:hAnsi="Times New Roman" w:cs="Times New Roman"/>
          <w:spacing w:val="-10"/>
          <w:sz w:val="24"/>
          <w:szCs w:val="24"/>
          <w:lang w:val="en-GB"/>
        </w:rPr>
        <w:t>,</w:t>
      </w:r>
      <w:r w:rsidR="00B16C13" w:rsidRPr="00B16C13">
        <w:rPr>
          <w:rFonts w:ascii="Times New Roman" w:eastAsia="Times New Roman" w:hAnsi="Times New Roman" w:cs="Angsana New"/>
          <w:spacing w:val="-10"/>
          <w:sz w:val="24"/>
          <w:szCs w:val="24"/>
        </w:rPr>
        <w:t>272</w:t>
      </w:r>
      <w:r w:rsidRPr="001020EC">
        <w:rPr>
          <w:rFonts w:ascii="Times New Roman" w:eastAsia="Times New Roman" w:hAnsi="Times New Roman" w:cs="Times New Roman"/>
          <w:spacing w:val="-10"/>
          <w:sz w:val="24"/>
          <w:szCs w:val="24"/>
          <w:lang w:val="en-GB"/>
        </w:rPr>
        <w:t>,</w:t>
      </w:r>
      <w:r w:rsidR="00B16C13" w:rsidRPr="00B16C13">
        <w:rPr>
          <w:rFonts w:ascii="Times New Roman" w:eastAsia="Times New Roman" w:hAnsi="Times New Roman" w:cs="Angsana New"/>
          <w:spacing w:val="-10"/>
          <w:sz w:val="24"/>
          <w:szCs w:val="24"/>
        </w:rPr>
        <w:t>894</w:t>
      </w:r>
      <w:r w:rsidRPr="001020EC">
        <w:rPr>
          <w:rFonts w:ascii="Times New Roman" w:eastAsia="Times New Roman" w:hAnsi="Times New Roman" w:cs="Times New Roman"/>
          <w:spacing w:val="-10"/>
          <w:sz w:val="24"/>
          <w:szCs w:val="24"/>
          <w:lang w:val="en-GB"/>
        </w:rPr>
        <w:t>,</w:t>
      </w:r>
      <w:r w:rsidR="00B16C13" w:rsidRPr="00B16C13">
        <w:rPr>
          <w:rFonts w:ascii="Times New Roman" w:eastAsia="Times New Roman" w:hAnsi="Times New Roman" w:cs="Angsana New"/>
          <w:spacing w:val="-10"/>
          <w:sz w:val="24"/>
          <w:szCs w:val="24"/>
        </w:rPr>
        <w:t>283</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 xml:space="preserve">to Baht </w:t>
      </w:r>
      <w:r w:rsidR="00B16C13" w:rsidRPr="00B16C13">
        <w:rPr>
          <w:rFonts w:ascii="Times New Roman" w:eastAsia="Times New Roman" w:hAnsi="Times New Roman" w:cs="Angsana New"/>
          <w:spacing w:val="-2"/>
          <w:sz w:val="24"/>
          <w:szCs w:val="24"/>
        </w:rPr>
        <w:t>3</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029</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598</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102</w:t>
      </w:r>
      <w:r w:rsidRPr="00EB2151">
        <w:rPr>
          <w:rFonts w:ascii="Times New Roman" w:eastAsia="Times New Roman" w:hAnsi="Times New Roman" w:cs="Times New Roman"/>
          <w:spacing w:val="-2"/>
          <w:sz w:val="24"/>
          <w:szCs w:val="24"/>
          <w:cs/>
          <w:lang w:val="en-GB"/>
        </w:rPr>
        <w:t xml:space="preserve"> </w:t>
      </w:r>
      <w:r w:rsidRPr="00EB2151">
        <w:rPr>
          <w:rFonts w:ascii="Times New Roman" w:eastAsia="Times New Roman" w:hAnsi="Times New Roman" w:cs="Times New Roman"/>
          <w:spacing w:val="-2"/>
          <w:sz w:val="24"/>
          <w:szCs w:val="24"/>
          <w:lang w:val="en-GB"/>
        </w:rPr>
        <w:t>by cancelling the unissued shares which were not allocated to accommodate the exercise of the warrants to purchase the Company’s ordinary shares</w:t>
      </w:r>
      <w:r w:rsidRPr="00EB2151">
        <w:rPr>
          <w:rFonts w:ascii="Times New Roman" w:eastAsia="Times New Roman" w:hAnsi="Times New Roman" w:cs="Times New Roman"/>
          <w:sz w:val="24"/>
          <w:szCs w:val="24"/>
          <w:lang w:val="en-GB"/>
        </w:rPr>
        <w:t>.</w:t>
      </w:r>
    </w:p>
    <w:p w:rsidR="00DB54CD" w:rsidRPr="00EB2151" w:rsidRDefault="00B16C13" w:rsidP="004F6361">
      <w:pPr>
        <w:spacing w:after="240"/>
        <w:ind w:left="1987" w:right="-9" w:hanging="907"/>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30</w:t>
      </w:r>
      <w:r w:rsidR="006D19C0"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cs/>
          <w:lang w:val="en-GB"/>
        </w:rPr>
        <w:t>.</w:t>
      </w:r>
      <w:r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sz w:val="24"/>
          <w:szCs w:val="24"/>
          <w:cs/>
          <w:lang w:val="en-GB"/>
        </w:rPr>
        <w:tab/>
      </w:r>
      <w:r w:rsidR="00DB54CD" w:rsidRPr="00EB2151">
        <w:rPr>
          <w:rFonts w:ascii="Times New Roman" w:eastAsia="Times New Roman" w:hAnsi="Times New Roman" w:cs="Times New Roman"/>
          <w:sz w:val="24"/>
          <w:szCs w:val="24"/>
          <w:lang w:val="en-GB"/>
        </w:rPr>
        <w:t>Capita</w:t>
      </w:r>
      <w:r w:rsidR="00B73327">
        <w:rPr>
          <w:rFonts w:ascii="Times New Roman" w:eastAsia="Times New Roman" w:hAnsi="Times New Roman" w:cs="Times New Roman"/>
          <w:sz w:val="24"/>
          <w:szCs w:val="24"/>
          <w:lang w:val="en-GB"/>
        </w:rPr>
        <w:t>l i</w:t>
      </w:r>
      <w:r w:rsidR="00DB54CD" w:rsidRPr="00EB2151">
        <w:rPr>
          <w:rFonts w:ascii="Times New Roman" w:eastAsia="Times New Roman" w:hAnsi="Times New Roman" w:cs="Times New Roman"/>
          <w:sz w:val="24"/>
          <w:szCs w:val="24"/>
          <w:lang w:val="en-GB"/>
        </w:rPr>
        <w:t>ncrease</w:t>
      </w:r>
    </w:p>
    <w:p w:rsidR="00576F57" w:rsidRDefault="00DB54CD" w:rsidP="00576F57">
      <w:pPr>
        <w:spacing w:after="240"/>
        <w:ind w:left="1987" w:right="-14"/>
        <w:jc w:val="thaiDistribute"/>
        <w:rPr>
          <w:rFonts w:ascii="Times New Roman" w:eastAsia="Times New Roman" w:hAnsi="Times New Roman" w:cs="Times New Roman"/>
          <w:sz w:val="24"/>
          <w:szCs w:val="24"/>
          <w:cs/>
          <w:lang w:val="en-GB"/>
        </w:rPr>
      </w:pPr>
      <w:r w:rsidRPr="00EB2151">
        <w:rPr>
          <w:rFonts w:ascii="Times New Roman" w:eastAsia="Times New Roman" w:hAnsi="Times New Roman" w:cs="Times New Roman"/>
          <w:sz w:val="24"/>
          <w:szCs w:val="24"/>
          <w:lang w:val="en-GB"/>
        </w:rPr>
        <w:t xml:space="preserve">The Board of Directors’ meeting had a resolution to propose to the </w:t>
      </w:r>
      <w:r w:rsidRPr="00EB2151">
        <w:rPr>
          <w:rFonts w:ascii="Times New Roman" w:eastAsia="Times New Roman" w:hAnsi="Times New Roman" w:cs="Times New Roman"/>
          <w:spacing w:val="-6"/>
          <w:sz w:val="24"/>
          <w:szCs w:val="24"/>
          <w:lang w:val="en-GB"/>
        </w:rPr>
        <w:t>Extraordinary General Meeting of Shareholders No.</w:t>
      </w:r>
      <w:r w:rsidR="00B16C13" w:rsidRPr="00B16C13">
        <w:rPr>
          <w:rFonts w:ascii="Times New Roman" w:eastAsia="Times New Roman" w:hAnsi="Times New Roman" w:cs="Angsana New"/>
          <w:spacing w:val="-6"/>
          <w:sz w:val="24"/>
          <w:szCs w:val="24"/>
        </w:rPr>
        <w:t>1</w:t>
      </w:r>
      <w:r w:rsidRPr="00EB2151">
        <w:rPr>
          <w:rFonts w:ascii="Times New Roman" w:eastAsia="Times New Roman" w:hAnsi="Times New Roman" w:cs="Times New Roman"/>
          <w:spacing w:val="-6"/>
          <w:sz w:val="24"/>
          <w:szCs w:val="24"/>
          <w:cs/>
          <w:lang w:val="en-GB"/>
        </w:rPr>
        <w:t>/</w:t>
      </w:r>
      <w:r w:rsidR="00B16C13" w:rsidRPr="00B16C13">
        <w:rPr>
          <w:rFonts w:ascii="Times New Roman" w:eastAsia="Times New Roman" w:hAnsi="Times New Roman" w:cs="Angsana New"/>
          <w:spacing w:val="-6"/>
          <w:sz w:val="24"/>
          <w:szCs w:val="24"/>
        </w:rPr>
        <w:t>2019</w:t>
      </w:r>
      <w:r w:rsidRPr="00EB2151">
        <w:rPr>
          <w:rFonts w:ascii="Times New Roman" w:eastAsia="Times New Roman" w:hAnsi="Times New Roman" w:cs="Times New Roman"/>
          <w:spacing w:val="-6"/>
          <w:sz w:val="24"/>
          <w:szCs w:val="24"/>
          <w:lang w:val="en-GB"/>
        </w:rPr>
        <w:t xml:space="preserve"> held on May </w:t>
      </w:r>
      <w:r w:rsidR="00B16C13" w:rsidRPr="00B16C13">
        <w:rPr>
          <w:rFonts w:ascii="Times New Roman" w:eastAsia="Times New Roman" w:hAnsi="Times New Roman" w:cs="Angsana New"/>
          <w:spacing w:val="-6"/>
          <w:sz w:val="24"/>
          <w:szCs w:val="24"/>
        </w:rPr>
        <w:t>31</w:t>
      </w:r>
      <w:r w:rsidRPr="00EB2151">
        <w:rPr>
          <w:rFonts w:ascii="Times New Roman" w:eastAsia="Times New Roman" w:hAnsi="Times New Roman" w:cs="Times New Roman"/>
          <w:spacing w:val="-6"/>
          <w:sz w:val="24"/>
          <w:szCs w:val="24"/>
          <w:lang w:val="en-GB"/>
        </w:rPr>
        <w:t>,</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lang w:val="en-GB"/>
        </w:rPr>
        <w:t xml:space="preserve"> to consider and approve the increase of the Company registered capital by Baht </w:t>
      </w:r>
      <w:r w:rsidR="00B16C13" w:rsidRPr="00B16C13">
        <w:rPr>
          <w:rFonts w:ascii="Times New Roman" w:eastAsia="Times New Roman" w:hAnsi="Times New Roman" w:cs="Angsana New"/>
          <w:spacing w:val="-10"/>
          <w:sz w:val="24"/>
          <w:szCs w:val="24"/>
        </w:rPr>
        <w:t>605</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919</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620</w:t>
      </w:r>
      <w:r w:rsidRPr="001020EC">
        <w:rPr>
          <w:rFonts w:ascii="Times New Roman" w:eastAsia="Times New Roman" w:hAnsi="Times New Roman" w:cs="Times New Roman"/>
          <w:spacing w:val="-10"/>
          <w:sz w:val="24"/>
          <w:szCs w:val="24"/>
          <w:lang w:val="en-GB"/>
        </w:rPr>
        <w:t xml:space="preserve"> from the </w:t>
      </w:r>
      <w:r w:rsidRPr="001020EC">
        <w:rPr>
          <w:rFonts w:ascii="Times New Roman" w:eastAsia="Times New Roman" w:hAnsi="Times New Roman" w:cs="Angsana New"/>
          <w:sz w:val="24"/>
          <w:szCs w:val="24"/>
        </w:rPr>
        <w:t>existing registered capital of</w:t>
      </w:r>
      <w:r w:rsidRPr="001020EC">
        <w:rPr>
          <w:rFonts w:ascii="Times New Roman" w:eastAsia="Times New Roman" w:hAnsi="Times New Roman" w:cs="Times New Roman"/>
          <w:spacing w:val="-10"/>
          <w:sz w:val="24"/>
          <w:szCs w:val="24"/>
          <w:lang w:val="en-GB"/>
        </w:rPr>
        <w:t xml:space="preserve"> Baht</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029</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598</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102</w:t>
      </w:r>
      <w:r w:rsidRPr="00EB2151">
        <w:rPr>
          <w:rFonts w:ascii="Times New Roman" w:eastAsia="Times New Roman" w:hAnsi="Times New Roman" w:cs="Times New Roman"/>
          <w:sz w:val="24"/>
          <w:szCs w:val="24"/>
          <w:lang w:val="en-GB"/>
        </w:rPr>
        <w:t xml:space="preserve"> to Baht </w:t>
      </w:r>
      <w:r w:rsidR="00B16C13" w:rsidRPr="00B16C13">
        <w:rPr>
          <w:rFonts w:ascii="Times New Roman" w:eastAsia="Times New Roman" w:hAnsi="Times New Roman" w:cs="Angsana New"/>
          <w:spacing w:val="-10"/>
          <w:sz w:val="24"/>
          <w:szCs w:val="24"/>
        </w:rPr>
        <w:t>3</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635</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517</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722</w:t>
      </w:r>
      <w:r w:rsidRPr="00EB2151">
        <w:rPr>
          <w:rFonts w:ascii="Times New Roman" w:eastAsia="Times New Roman" w:hAnsi="Times New Roman" w:cs="Times New Roman"/>
          <w:sz w:val="24"/>
          <w:szCs w:val="24"/>
          <w:lang w:val="en-GB"/>
        </w:rPr>
        <w:t xml:space="preserve"> by issuing </w:t>
      </w:r>
      <w:r w:rsidR="00B16C13" w:rsidRPr="00B16C13">
        <w:rPr>
          <w:rFonts w:ascii="Times New Roman" w:eastAsia="Times New Roman" w:hAnsi="Times New Roman" w:cs="Angsana New"/>
          <w:spacing w:val="-10"/>
          <w:sz w:val="24"/>
          <w:szCs w:val="24"/>
        </w:rPr>
        <w:t>605</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919</w:t>
      </w:r>
      <w:r w:rsidRPr="001020EC">
        <w:rPr>
          <w:rFonts w:ascii="Times New Roman" w:eastAsia="Times New Roman" w:hAnsi="Times New Roman" w:cs="Times New Roman"/>
          <w:spacing w:val="-10"/>
          <w:sz w:val="24"/>
          <w:szCs w:val="24"/>
          <w:cs/>
          <w:lang w:val="en-GB"/>
        </w:rPr>
        <w:t>,</w:t>
      </w:r>
      <w:r w:rsidR="00B16C13" w:rsidRPr="00B16C13">
        <w:rPr>
          <w:rFonts w:ascii="Times New Roman" w:eastAsia="Times New Roman" w:hAnsi="Times New Roman" w:cs="Angsana New"/>
          <w:spacing w:val="-10"/>
          <w:sz w:val="24"/>
          <w:szCs w:val="24"/>
        </w:rPr>
        <w:t>620</w:t>
      </w:r>
      <w:r w:rsidRPr="00EB2151">
        <w:rPr>
          <w:rFonts w:ascii="Times New Roman" w:eastAsia="Times New Roman" w:hAnsi="Times New Roman" w:cs="Times New Roman"/>
          <w:sz w:val="24"/>
          <w:szCs w:val="24"/>
          <w:lang w:val="en-GB"/>
        </w:rPr>
        <w:t xml:space="preserve"> new ordinary shares at par Baht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 xml:space="preserve"> per share to accommodate the exercise of the Warrants to Purchase the Company’s Ordinary Shares No.</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cs/>
          <w:lang w:val="en-GB"/>
        </w:rPr>
        <w:t xml:space="preserve"> (“</w:t>
      </w:r>
      <w:r w:rsidR="00B16C13" w:rsidRPr="00B16C13">
        <w:rPr>
          <w:rFonts w:ascii="Times New Roman" w:eastAsia="Times New Roman" w:hAnsi="Times New Roman" w:cs="Angsana New"/>
          <w:sz w:val="24"/>
          <w:szCs w:val="24"/>
        </w:rPr>
        <w:t>7</w:t>
      </w:r>
      <w:r w:rsidRPr="00EB2151">
        <w:rPr>
          <w:rFonts w:ascii="Times New Roman" w:eastAsia="Times New Roman" w:hAnsi="Times New Roman" w:cs="Times New Roman"/>
          <w:sz w:val="24"/>
          <w:szCs w:val="24"/>
          <w:lang w:val="en-GB"/>
        </w:rPr>
        <w:t>UP-W</w:t>
      </w:r>
      <w:r w:rsidR="00B16C13" w:rsidRPr="00B16C13">
        <w:rPr>
          <w:rFonts w:ascii="Times New Roman" w:eastAsia="Times New Roman" w:hAnsi="Times New Roman" w:cs="Angsana New"/>
          <w:sz w:val="24"/>
          <w:szCs w:val="24"/>
        </w:rPr>
        <w:t>4</w:t>
      </w:r>
      <w:r w:rsidRPr="00EB2151">
        <w:rPr>
          <w:rFonts w:ascii="Times New Roman" w:eastAsia="Times New Roman" w:hAnsi="Times New Roman" w:cs="Times New Roman"/>
          <w:sz w:val="24"/>
          <w:szCs w:val="24"/>
          <w:cs/>
          <w:lang w:val="en-GB"/>
        </w:rPr>
        <w:t xml:space="preserve">”) </w:t>
      </w:r>
      <w:r w:rsidRPr="00EB2151">
        <w:rPr>
          <w:rFonts w:ascii="Times New Roman" w:eastAsia="Times New Roman" w:hAnsi="Times New Roman" w:cs="Times New Roman"/>
          <w:sz w:val="24"/>
          <w:szCs w:val="24"/>
          <w:lang w:val="en-GB"/>
        </w:rPr>
        <w:t xml:space="preserve">to allocate </w:t>
      </w:r>
      <w:r w:rsidRPr="00EB2151">
        <w:rPr>
          <w:rFonts w:ascii="Times New Roman" w:eastAsia="Times New Roman" w:hAnsi="Times New Roman" w:cs="Times New Roman"/>
          <w:spacing w:val="-6"/>
          <w:sz w:val="24"/>
          <w:szCs w:val="24"/>
          <w:lang w:val="en-GB"/>
        </w:rPr>
        <w:t xml:space="preserve">to existing shareholders follows the proportion of rights offering by </w:t>
      </w:r>
      <w:r w:rsidR="00B16C13" w:rsidRPr="00B16C13">
        <w:rPr>
          <w:rFonts w:ascii="Times New Roman" w:eastAsia="Times New Roman" w:hAnsi="Times New Roman" w:cs="Angsana New"/>
          <w:spacing w:val="-6"/>
          <w:sz w:val="24"/>
          <w:szCs w:val="24"/>
        </w:rPr>
        <w:t>5</w:t>
      </w:r>
      <w:r w:rsidRPr="00EB2151">
        <w:rPr>
          <w:rFonts w:ascii="Times New Roman" w:eastAsia="Times New Roman" w:hAnsi="Times New Roman" w:cs="Times New Roman"/>
          <w:spacing w:val="-6"/>
          <w:sz w:val="24"/>
          <w:szCs w:val="24"/>
          <w:lang w:val="en-GB"/>
        </w:rPr>
        <w:t xml:space="preserve"> existing</w:t>
      </w:r>
      <w:r w:rsidRPr="00EB2151">
        <w:rPr>
          <w:rFonts w:ascii="Times New Roman" w:eastAsia="Times New Roman" w:hAnsi="Times New Roman" w:cs="Times New Roman"/>
          <w:sz w:val="24"/>
          <w:szCs w:val="24"/>
          <w:lang w:val="en-GB"/>
        </w:rPr>
        <w:t xml:space="preserve"> ordinary shares per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 xml:space="preserve"> warrant in amount of Baht </w:t>
      </w:r>
      <w:r w:rsidR="00B16C13" w:rsidRPr="00B16C13">
        <w:rPr>
          <w:rFonts w:ascii="Times New Roman" w:eastAsia="Times New Roman" w:hAnsi="Times New Roman" w:cs="Angsana New"/>
          <w:sz w:val="24"/>
          <w:szCs w:val="24"/>
        </w:rPr>
        <w:t>0</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05</w:t>
      </w:r>
      <w:r w:rsidRPr="00EB2151">
        <w:rPr>
          <w:rFonts w:ascii="Times New Roman" w:eastAsia="Times New Roman" w:hAnsi="Times New Roman" w:cs="Times New Roman"/>
          <w:sz w:val="24"/>
          <w:szCs w:val="24"/>
          <w:lang w:val="en-GB"/>
        </w:rPr>
        <w:t xml:space="preserve"> per unit.</w:t>
      </w:r>
      <w:r w:rsidR="00576F57">
        <w:rPr>
          <w:rFonts w:ascii="Times New Roman" w:eastAsia="Times New Roman" w:hAnsi="Times New Roman" w:cs="Angsana New"/>
          <w:sz w:val="24"/>
          <w:szCs w:val="24"/>
          <w:cs/>
          <w:lang w:val="en-GB"/>
        </w:rPr>
        <w:br w:type="page"/>
      </w:r>
    </w:p>
    <w:p w:rsidR="00DB54CD" w:rsidRPr="00EB2151" w:rsidRDefault="00DB54CD" w:rsidP="004F6361">
      <w:pPr>
        <w:spacing w:after="240"/>
        <w:ind w:left="1987" w:right="-14"/>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cs/>
          <w:lang w:val="en-GB"/>
        </w:rPr>
        <w:lastRenderedPageBreak/>
        <w:tab/>
      </w:r>
      <w:r w:rsidRPr="00EB2151">
        <w:rPr>
          <w:rFonts w:ascii="Times New Roman" w:eastAsia="Times New Roman" w:hAnsi="Times New Roman" w:cs="Times New Roman"/>
          <w:sz w:val="24"/>
          <w:szCs w:val="24"/>
          <w:lang w:val="en-GB"/>
        </w:rPr>
        <w:t>Exercise prices are as follows:</w:t>
      </w:r>
    </w:p>
    <w:p w:rsidR="00DB54CD" w:rsidRPr="00EB2151" w:rsidRDefault="00DB54CD" w:rsidP="004F6361">
      <w:pPr>
        <w:spacing w:after="240"/>
        <w:ind w:left="198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cs/>
          <w:lang w:val="en-GB"/>
        </w:rPr>
        <w:tab/>
      </w:r>
      <w:r w:rsidRPr="00EB2151">
        <w:rPr>
          <w:rFonts w:ascii="Times New Roman" w:eastAsia="Times New Roman" w:hAnsi="Times New Roman" w:cs="Times New Roman"/>
          <w:sz w:val="24"/>
          <w:szCs w:val="24"/>
          <w:lang w:val="en-GB"/>
        </w:rPr>
        <w:t xml:space="preserve">First exercise price is at Baht </w:t>
      </w:r>
      <w:r w:rsidR="00B16C13" w:rsidRPr="00B16C13">
        <w:rPr>
          <w:rFonts w:ascii="Times New Roman" w:eastAsia="Times New Roman" w:hAnsi="Times New Roman" w:cs="Angsana New"/>
          <w:sz w:val="24"/>
          <w:szCs w:val="24"/>
        </w:rPr>
        <w:t>0</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50</w:t>
      </w:r>
      <w:r w:rsidRPr="00EB2151">
        <w:rPr>
          <w:rFonts w:ascii="Times New Roman" w:eastAsia="Times New Roman" w:hAnsi="Times New Roman" w:cs="Times New Roman"/>
          <w:sz w:val="24"/>
          <w:szCs w:val="24"/>
          <w:lang w:val="en-GB"/>
        </w:rPr>
        <w:t xml:space="preserve"> per share</w:t>
      </w:r>
    </w:p>
    <w:p w:rsidR="00DB54CD" w:rsidRPr="00EB2151" w:rsidRDefault="00DB54CD" w:rsidP="004F6361">
      <w:pPr>
        <w:spacing w:after="240"/>
        <w:ind w:left="198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cs/>
          <w:lang w:val="en-GB"/>
        </w:rPr>
        <w:tab/>
      </w:r>
      <w:r w:rsidRPr="00EB2151">
        <w:rPr>
          <w:rFonts w:ascii="Times New Roman" w:eastAsia="Times New Roman" w:hAnsi="Times New Roman" w:cs="Times New Roman"/>
          <w:sz w:val="24"/>
          <w:szCs w:val="24"/>
          <w:lang w:val="en-GB"/>
        </w:rPr>
        <w:t xml:space="preserve">Second exercise price is at Baht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25</w:t>
      </w:r>
      <w:r w:rsidRPr="00EB2151">
        <w:rPr>
          <w:rFonts w:ascii="Times New Roman" w:eastAsia="Times New Roman" w:hAnsi="Times New Roman" w:cs="Times New Roman"/>
          <w:sz w:val="24"/>
          <w:szCs w:val="24"/>
          <w:lang w:val="en-GB"/>
        </w:rPr>
        <w:t xml:space="preserve"> per share</w:t>
      </w:r>
    </w:p>
    <w:p w:rsidR="00DB54CD" w:rsidRPr="00EB2151" w:rsidRDefault="00DB54CD" w:rsidP="004F6361">
      <w:pPr>
        <w:spacing w:after="240"/>
        <w:ind w:left="198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cs/>
          <w:lang w:val="en-GB"/>
        </w:rPr>
        <w:tab/>
      </w:r>
      <w:r w:rsidRPr="00EB2151">
        <w:rPr>
          <w:rFonts w:ascii="Times New Roman" w:eastAsia="Times New Roman" w:hAnsi="Times New Roman" w:cs="Times New Roman"/>
          <w:sz w:val="24"/>
          <w:szCs w:val="24"/>
          <w:lang w:val="en-GB"/>
        </w:rPr>
        <w:t xml:space="preserve">Third exercise price is at Baht </w:t>
      </w:r>
      <w:r w:rsidR="00B16C13" w:rsidRPr="00B16C13">
        <w:rPr>
          <w:rFonts w:ascii="Times New Roman" w:eastAsia="Times New Roman" w:hAnsi="Times New Roman" w:cs="Angsana New"/>
          <w:sz w:val="24"/>
          <w:szCs w:val="24"/>
        </w:rPr>
        <w:t>2</w:t>
      </w:r>
      <w:r w:rsidRPr="00EB2151">
        <w:rPr>
          <w:rFonts w:ascii="Times New Roman" w:eastAsia="Times New Roman" w:hAnsi="Times New Roman" w:cs="Times New Roman"/>
          <w:sz w:val="24"/>
          <w:szCs w:val="24"/>
          <w:cs/>
          <w:lang w:val="en-GB"/>
        </w:rPr>
        <w:t>.</w:t>
      </w:r>
      <w:r w:rsidR="00B16C13" w:rsidRPr="00B16C13">
        <w:rPr>
          <w:rFonts w:ascii="Times New Roman" w:eastAsia="Times New Roman" w:hAnsi="Times New Roman" w:cs="Angsana New"/>
          <w:sz w:val="24"/>
          <w:szCs w:val="24"/>
        </w:rPr>
        <w:t>25</w:t>
      </w:r>
      <w:r w:rsidRPr="00EB2151">
        <w:rPr>
          <w:rFonts w:ascii="Times New Roman" w:eastAsia="Times New Roman" w:hAnsi="Times New Roman" w:cs="Times New Roman"/>
          <w:sz w:val="24"/>
          <w:szCs w:val="24"/>
          <w:lang w:val="en-GB"/>
        </w:rPr>
        <w:t xml:space="preserve"> per share</w:t>
      </w:r>
    </w:p>
    <w:p w:rsidR="00DB54CD" w:rsidRPr="00EB2151" w:rsidRDefault="00DB54CD" w:rsidP="004F6361">
      <w:pPr>
        <w:spacing w:after="480"/>
        <w:ind w:left="1987" w:right="-14"/>
        <w:jc w:val="thaiDistribute"/>
        <w:rPr>
          <w:rFonts w:ascii="Times New Roman" w:eastAsia="Times New Roman" w:hAnsi="Times New Roman" w:cs="Times New Roman"/>
          <w:spacing w:val="-4"/>
          <w:sz w:val="24"/>
          <w:szCs w:val="24"/>
          <w:lang w:val="en-GB"/>
        </w:rPr>
      </w:pPr>
      <w:r w:rsidRPr="00EB2151">
        <w:rPr>
          <w:rFonts w:ascii="Times New Roman" w:eastAsia="Times New Roman" w:hAnsi="Times New Roman" w:cs="Times New Roman"/>
          <w:spacing w:val="-4"/>
          <w:sz w:val="24"/>
          <w:szCs w:val="24"/>
          <w:cs/>
          <w:lang w:val="en-GB"/>
        </w:rPr>
        <w:tab/>
        <w:t>(</w:t>
      </w:r>
      <w:r w:rsidRPr="00EB2151">
        <w:rPr>
          <w:rFonts w:ascii="Times New Roman" w:eastAsia="Times New Roman" w:hAnsi="Times New Roman" w:cs="Times New Roman"/>
          <w:spacing w:val="-4"/>
          <w:sz w:val="24"/>
          <w:szCs w:val="24"/>
          <w:lang w:val="en-GB"/>
        </w:rPr>
        <w:t xml:space="preserve">Proportion of exercise equals to </w:t>
      </w:r>
      <w:r w:rsidR="00B16C13" w:rsidRPr="00B16C13">
        <w:rPr>
          <w:rFonts w:ascii="Times New Roman" w:eastAsia="Times New Roman" w:hAnsi="Times New Roman" w:cs="Angsana New"/>
          <w:spacing w:val="-4"/>
          <w:sz w:val="24"/>
          <w:szCs w:val="24"/>
        </w:rPr>
        <w:t>1</w:t>
      </w:r>
      <w:r w:rsidRPr="00EB2151">
        <w:rPr>
          <w:rFonts w:ascii="Times New Roman" w:eastAsia="Times New Roman" w:hAnsi="Times New Roman" w:cs="Times New Roman"/>
          <w:spacing w:val="-4"/>
          <w:sz w:val="24"/>
          <w:szCs w:val="24"/>
          <w:lang w:val="en-GB"/>
        </w:rPr>
        <w:t xml:space="preserve"> warrant of </w:t>
      </w:r>
      <w:r w:rsidR="00B16C13" w:rsidRPr="00B16C13">
        <w:rPr>
          <w:rFonts w:ascii="Times New Roman" w:eastAsia="Times New Roman" w:hAnsi="Times New Roman" w:cs="Angsana New"/>
          <w:spacing w:val="-4"/>
          <w:sz w:val="24"/>
          <w:szCs w:val="24"/>
        </w:rPr>
        <w:t>7</w:t>
      </w:r>
      <w:r w:rsidRPr="00EB2151">
        <w:rPr>
          <w:rFonts w:ascii="Times New Roman" w:eastAsia="Times New Roman" w:hAnsi="Times New Roman" w:cs="Times New Roman"/>
          <w:spacing w:val="-4"/>
          <w:sz w:val="24"/>
          <w:szCs w:val="24"/>
          <w:lang w:val="en-GB"/>
        </w:rPr>
        <w:t>UP-W</w:t>
      </w:r>
      <w:r w:rsidR="00B16C13" w:rsidRPr="00B16C13">
        <w:rPr>
          <w:rFonts w:ascii="Times New Roman" w:eastAsia="Times New Roman" w:hAnsi="Times New Roman" w:cs="Angsana New"/>
          <w:spacing w:val="-4"/>
          <w:sz w:val="24"/>
          <w:szCs w:val="24"/>
        </w:rPr>
        <w:t>4</w:t>
      </w:r>
      <w:r w:rsidRPr="00EB2151">
        <w:rPr>
          <w:rFonts w:ascii="Times New Roman" w:eastAsia="Times New Roman" w:hAnsi="Times New Roman" w:cs="Times New Roman"/>
          <w:spacing w:val="-4"/>
          <w:sz w:val="24"/>
          <w:szCs w:val="24"/>
          <w:cs/>
          <w:lang w:val="en-GB"/>
        </w:rPr>
        <w:t xml:space="preserve"> : </w:t>
      </w:r>
      <w:r w:rsidR="00B16C13" w:rsidRPr="00B16C13">
        <w:rPr>
          <w:rFonts w:ascii="Times New Roman" w:eastAsia="Times New Roman" w:hAnsi="Times New Roman" w:cs="Angsana New"/>
          <w:spacing w:val="-4"/>
          <w:sz w:val="24"/>
          <w:szCs w:val="24"/>
        </w:rPr>
        <w:t>1</w:t>
      </w:r>
      <w:r w:rsidRPr="00EB2151">
        <w:rPr>
          <w:rFonts w:ascii="Times New Roman" w:eastAsia="Times New Roman" w:hAnsi="Times New Roman" w:cs="Times New Roman"/>
          <w:spacing w:val="-4"/>
          <w:sz w:val="24"/>
          <w:szCs w:val="24"/>
          <w:lang w:val="en-GB"/>
        </w:rPr>
        <w:t xml:space="preserve"> ordinary share)</w:t>
      </w:r>
    </w:p>
    <w:p w:rsidR="00DB54CD" w:rsidRPr="00EB2151" w:rsidRDefault="00B16C13" w:rsidP="001F6206">
      <w:pPr>
        <w:spacing w:after="240"/>
        <w:ind w:left="547" w:hanging="547"/>
        <w:jc w:val="both"/>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31</w:t>
      </w:r>
      <w:r w:rsidR="00DB54CD" w:rsidRPr="00EB2151">
        <w:rPr>
          <w:rFonts w:ascii="Times New Roman" w:eastAsia="Times New Roman" w:hAnsi="Times New Roman" w:cs="Times New Roman"/>
          <w:b/>
          <w:bCs/>
          <w:sz w:val="24"/>
          <w:szCs w:val="24"/>
        </w:rPr>
        <w:t xml:space="preserve">. </w:t>
      </w:r>
      <w:r w:rsidR="00DB54CD" w:rsidRPr="00EB2151">
        <w:rPr>
          <w:rFonts w:ascii="Times New Roman" w:eastAsia="Times New Roman" w:hAnsi="Times New Roman" w:cs="Times New Roman"/>
          <w:b/>
          <w:bCs/>
          <w:sz w:val="24"/>
          <w:szCs w:val="24"/>
        </w:rPr>
        <w:tab/>
      </w:r>
      <w:r w:rsidR="00576F57" w:rsidRPr="00565576">
        <w:rPr>
          <w:rFonts w:ascii="Times New Roman" w:eastAsia="Times New Roman" w:hAnsi="Times New Roman" w:cs="Times New Roman"/>
          <w:b/>
          <w:bCs/>
          <w:sz w:val="20"/>
          <w:szCs w:val="20"/>
          <w:lang w:val="en-GB"/>
        </w:rPr>
        <w:t>DEFICIT  ON  CHANGES  IN  PERCENTAGE  OF  SHAREHOLDING  IN  SUBSIDIARY</w:t>
      </w:r>
    </w:p>
    <w:p w:rsidR="007D7E1D" w:rsidRPr="00576F57" w:rsidRDefault="00DB54CD" w:rsidP="00576F57">
      <w:pPr>
        <w:spacing w:after="480"/>
        <w:ind w:left="547" w:hanging="7"/>
        <w:jc w:val="both"/>
        <w:rPr>
          <w:rFonts w:ascii="Times New Roman" w:eastAsia="Times New Roman" w:hAnsi="Times New Roman" w:cs="Times New Roman"/>
          <w:sz w:val="24"/>
          <w:szCs w:val="24"/>
          <w:lang w:val="en-GB"/>
        </w:rPr>
      </w:pPr>
      <w:r w:rsidRPr="00576F57">
        <w:rPr>
          <w:rFonts w:ascii="Times New Roman" w:eastAsia="Times New Roman" w:hAnsi="Times New Roman" w:cs="Times New Roman"/>
          <w:sz w:val="24"/>
          <w:szCs w:val="24"/>
          <w:lang w:val="en-GB"/>
        </w:rPr>
        <w:t xml:space="preserve">Deficit on changes in </w:t>
      </w:r>
      <w:r w:rsidR="00E2214B" w:rsidRPr="00576F57">
        <w:rPr>
          <w:rFonts w:ascii="Times New Roman" w:eastAsia="Times New Roman" w:hAnsi="Times New Roman" w:cs="Times New Roman"/>
          <w:sz w:val="24"/>
          <w:szCs w:val="24"/>
          <w:lang w:val="en-GB"/>
        </w:rPr>
        <w:t>percentage</w:t>
      </w:r>
      <w:r w:rsidRPr="00576F57">
        <w:rPr>
          <w:rFonts w:ascii="Times New Roman" w:eastAsia="Times New Roman" w:hAnsi="Times New Roman" w:cs="Times New Roman"/>
          <w:sz w:val="24"/>
          <w:szCs w:val="24"/>
          <w:lang w:val="en-GB"/>
        </w:rPr>
        <w:t xml:space="preserve"> of shareholding in a subsidiary was the result of </w:t>
      </w:r>
      <w:r w:rsidR="00334B52" w:rsidRPr="00576F57">
        <w:rPr>
          <w:rFonts w:ascii="Times New Roman" w:eastAsia="Times New Roman" w:hAnsi="Times New Roman" w:cs="Times New Roman"/>
          <w:sz w:val="24"/>
          <w:szCs w:val="24"/>
          <w:lang w:val="en-GB"/>
        </w:rPr>
        <w:t xml:space="preserve">the Company acquire an additional </w:t>
      </w:r>
      <w:r w:rsidR="00B16C13" w:rsidRPr="00B16C13">
        <w:rPr>
          <w:rFonts w:ascii="Times New Roman" w:eastAsia="Times New Roman" w:hAnsi="Times New Roman" w:cs="Angsana New"/>
          <w:sz w:val="24"/>
          <w:szCs w:val="24"/>
        </w:rPr>
        <w:t>10</w:t>
      </w:r>
      <w:r w:rsidR="00334B52" w:rsidRPr="00576F57">
        <w:rPr>
          <w:rFonts w:ascii="Times New Roman" w:eastAsia="Times New Roman" w:hAnsi="Times New Roman" w:cs="Times New Roman"/>
          <w:sz w:val="24"/>
          <w:szCs w:val="24"/>
          <w:lang w:val="en-GB"/>
        </w:rPr>
        <w:t>.</w:t>
      </w:r>
      <w:r w:rsidR="00B16C13" w:rsidRPr="00B16C13">
        <w:rPr>
          <w:rFonts w:ascii="Times New Roman" w:eastAsia="Times New Roman" w:hAnsi="Times New Roman" w:cs="Angsana New"/>
          <w:sz w:val="24"/>
          <w:szCs w:val="24"/>
        </w:rPr>
        <w:t>84</w:t>
      </w:r>
      <w:r w:rsidR="00334B52" w:rsidRPr="00576F57">
        <w:rPr>
          <w:rFonts w:ascii="Times New Roman" w:eastAsia="Times New Roman" w:hAnsi="Times New Roman" w:cs="Times New Roman"/>
          <w:sz w:val="24"/>
          <w:szCs w:val="24"/>
          <w:lang w:val="en-GB"/>
        </w:rPr>
        <w:t xml:space="preserve">% of the shares of SAM Water Supply Co., Ltd. and dilute </w:t>
      </w:r>
      <w:r w:rsidR="00B16C13" w:rsidRPr="00B16C13">
        <w:rPr>
          <w:rFonts w:ascii="Times New Roman" w:eastAsia="Times New Roman" w:hAnsi="Times New Roman" w:cs="Angsana New"/>
          <w:sz w:val="24"/>
          <w:szCs w:val="24"/>
        </w:rPr>
        <w:t>20</w:t>
      </w:r>
      <w:r w:rsidR="00334B52" w:rsidRPr="00576F57">
        <w:rPr>
          <w:rFonts w:ascii="Times New Roman" w:eastAsia="Times New Roman" w:hAnsi="Times New Roman" w:cs="Times New Roman"/>
          <w:sz w:val="24"/>
          <w:szCs w:val="24"/>
          <w:lang w:val="en-GB"/>
        </w:rPr>
        <w:t xml:space="preserve">% of ownership in Energy Revolution Co., Ltd. The effect of change in ownership of subsidiary without change in control was presented as “Deficit on changes in </w:t>
      </w:r>
      <w:r w:rsidR="00E2214B" w:rsidRPr="00576F57">
        <w:rPr>
          <w:rFonts w:ascii="Times New Roman" w:eastAsia="Times New Roman" w:hAnsi="Times New Roman" w:cs="Times New Roman"/>
          <w:sz w:val="24"/>
          <w:szCs w:val="24"/>
          <w:lang w:val="en-GB"/>
        </w:rPr>
        <w:t>percent</w:t>
      </w:r>
      <w:r w:rsidR="00334B52" w:rsidRPr="00576F57">
        <w:rPr>
          <w:rFonts w:ascii="Times New Roman" w:eastAsia="Times New Roman" w:hAnsi="Times New Roman" w:cs="Times New Roman"/>
          <w:sz w:val="24"/>
          <w:szCs w:val="24"/>
          <w:lang w:val="en-GB"/>
        </w:rPr>
        <w:t>age of shareholding in subsidiary” in the shareholder’s equity in the consolidated statement of financial position.</w:t>
      </w:r>
    </w:p>
    <w:p w:rsidR="00DB54CD" w:rsidRPr="00EB2151" w:rsidRDefault="00B16C13" w:rsidP="001F6206">
      <w:pPr>
        <w:tabs>
          <w:tab w:val="left" w:pos="2160"/>
          <w:tab w:val="center" w:pos="6840"/>
          <w:tab w:val="center" w:pos="8280"/>
        </w:tabs>
        <w:spacing w:after="240"/>
        <w:ind w:left="547" w:right="-43" w:hanging="547"/>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32</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DB54CD" w:rsidRPr="00565576">
        <w:rPr>
          <w:rFonts w:ascii="Times New Roman" w:eastAsia="Times New Roman" w:hAnsi="Times New Roman" w:cs="Times New Roman"/>
          <w:b/>
          <w:bCs/>
          <w:sz w:val="20"/>
          <w:szCs w:val="20"/>
          <w:lang w:val="en-GB"/>
        </w:rPr>
        <w:t>DEFICIT</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ON</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ISSUANCE</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OF </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SHARE </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CAPITAL</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AT </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PRICE </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HIGHER</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THAN</w:t>
      </w:r>
      <w:r w:rsidR="001F6206" w:rsidRPr="00565576">
        <w:rPr>
          <w:rFonts w:ascii="Times New Roman" w:eastAsia="Times New Roman" w:hAnsi="Times New Roman" w:cs="Times New Roman"/>
          <w:b/>
          <w:bCs/>
          <w:sz w:val="20"/>
          <w:szCs w:val="20"/>
          <w:lang w:val="en-GB"/>
        </w:rPr>
        <w:t xml:space="preserve"> </w:t>
      </w:r>
      <w:r w:rsidR="00DB54CD" w:rsidRPr="00565576">
        <w:rPr>
          <w:rFonts w:ascii="Times New Roman" w:eastAsia="Times New Roman" w:hAnsi="Times New Roman" w:cs="Times New Roman"/>
          <w:b/>
          <w:bCs/>
          <w:sz w:val="20"/>
          <w:szCs w:val="20"/>
          <w:lang w:val="en-GB"/>
        </w:rPr>
        <w:t xml:space="preserve"> FAIR VALUE</w:t>
      </w:r>
    </w:p>
    <w:p w:rsidR="00DB54CD" w:rsidRPr="00EB2151" w:rsidRDefault="00DB54CD" w:rsidP="00576F57">
      <w:pPr>
        <w:spacing w:after="480"/>
        <w:ind w:left="547" w:right="-43" w:hanging="7"/>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Differences between the fair value and offering price of the Company’s ordinary shares arose due to the acquisition of the investment in Star Gas Co., Ltd.</w:t>
      </w:r>
      <w:r w:rsidR="008F1C7E">
        <w:rPr>
          <w:rFonts w:ascii="Times New Roman" w:eastAsia="Times New Roman" w:hAnsi="Times New Roman" w:cs="Times New Roman"/>
          <w:sz w:val="24"/>
          <w:szCs w:val="24"/>
          <w:lang w:val="en-GB"/>
        </w:rPr>
        <w:t xml:space="preserve"> and its subsidiaries</w:t>
      </w:r>
      <w:r w:rsidRPr="00EB2151">
        <w:rPr>
          <w:rFonts w:ascii="Times New Roman" w:eastAsia="Times New Roman" w:hAnsi="Times New Roman" w:cs="Times New Roman"/>
          <w:sz w:val="24"/>
          <w:szCs w:val="24"/>
          <w:lang w:val="en-GB"/>
        </w:rPr>
        <w:t xml:space="preserve"> and the issue and offering of additional shares though private placements with strategic investors, who are not only potential sources of investment, but also have experience, knowledge, and expertise in the LPG distribution business, and operation of LPG related businesses. The offer price was higher than the fair value of the Company’s ordinary shares at the date of the acquisition of the investment in the group of Star Gas Co., Ltd.</w:t>
      </w:r>
    </w:p>
    <w:p w:rsidR="00DB54CD" w:rsidRDefault="00B16C13" w:rsidP="001F6206">
      <w:pPr>
        <w:tabs>
          <w:tab w:val="left" w:pos="2160"/>
          <w:tab w:val="center" w:pos="6840"/>
          <w:tab w:val="center" w:pos="8280"/>
        </w:tabs>
        <w:spacing w:after="240"/>
        <w:ind w:left="547" w:right="-43" w:hanging="547"/>
        <w:jc w:val="thaiDistribute"/>
        <w:rPr>
          <w:rFonts w:ascii="Times New Roman" w:eastAsia="Times New Roman" w:hAnsi="Times New Roman" w:cstheme="minorBidi"/>
          <w:b/>
          <w:bCs/>
          <w:sz w:val="22"/>
          <w:szCs w:val="22"/>
          <w:lang w:val="en-GB"/>
        </w:rPr>
      </w:pPr>
      <w:r w:rsidRPr="00B16C13">
        <w:rPr>
          <w:rFonts w:ascii="Times New Roman" w:eastAsia="Times New Roman" w:hAnsi="Times New Roman" w:cs="Angsana New"/>
          <w:b/>
          <w:bCs/>
          <w:sz w:val="24"/>
          <w:szCs w:val="24"/>
        </w:rPr>
        <w:t>33</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DB54CD" w:rsidRPr="00576F57">
        <w:rPr>
          <w:rFonts w:ascii="Times New Roman" w:eastAsia="Times New Roman" w:hAnsi="Times New Roman" w:cs="Times New Roman"/>
          <w:b/>
          <w:bCs/>
          <w:sz w:val="20"/>
          <w:szCs w:val="20"/>
          <w:lang w:val="en-GB"/>
        </w:rPr>
        <w:t>SURPLUS</w:t>
      </w:r>
      <w:r w:rsidR="001F6206" w:rsidRPr="00576F57">
        <w:rPr>
          <w:rFonts w:ascii="Times New Roman" w:eastAsia="Times New Roman" w:hAnsi="Times New Roman" w:cs="Times New Roman"/>
          <w:b/>
          <w:bCs/>
          <w:sz w:val="20"/>
          <w:szCs w:val="20"/>
          <w:lang w:val="en-GB"/>
        </w:rPr>
        <w:t xml:space="preserve"> </w:t>
      </w:r>
      <w:r w:rsidR="00DB54CD" w:rsidRPr="00576F57">
        <w:rPr>
          <w:rFonts w:ascii="Times New Roman" w:eastAsia="Times New Roman" w:hAnsi="Times New Roman" w:cs="Times New Roman"/>
          <w:b/>
          <w:bCs/>
          <w:sz w:val="20"/>
          <w:szCs w:val="20"/>
          <w:lang w:val="en-GB"/>
        </w:rPr>
        <w:t xml:space="preserve"> ON </w:t>
      </w:r>
      <w:r w:rsidR="001F6206" w:rsidRPr="00576F57">
        <w:rPr>
          <w:rFonts w:ascii="Times New Roman" w:eastAsia="Times New Roman" w:hAnsi="Times New Roman" w:cs="Times New Roman"/>
          <w:b/>
          <w:bCs/>
          <w:sz w:val="20"/>
          <w:szCs w:val="20"/>
          <w:lang w:val="en-GB"/>
        </w:rPr>
        <w:t xml:space="preserve"> </w:t>
      </w:r>
      <w:r w:rsidR="00DB54CD" w:rsidRPr="00576F57">
        <w:rPr>
          <w:rFonts w:ascii="Times New Roman" w:eastAsia="Times New Roman" w:hAnsi="Times New Roman" w:cs="Times New Roman"/>
          <w:b/>
          <w:bCs/>
          <w:sz w:val="20"/>
          <w:szCs w:val="20"/>
          <w:lang w:val="en-GB"/>
        </w:rPr>
        <w:t xml:space="preserve">REVALUATION </w:t>
      </w:r>
      <w:r w:rsidR="001F6206" w:rsidRPr="00576F57">
        <w:rPr>
          <w:rFonts w:ascii="Times New Roman" w:eastAsia="Times New Roman" w:hAnsi="Times New Roman" w:cs="Times New Roman"/>
          <w:b/>
          <w:bCs/>
          <w:sz w:val="20"/>
          <w:szCs w:val="20"/>
          <w:lang w:val="en-GB"/>
        </w:rPr>
        <w:t xml:space="preserve"> </w:t>
      </w:r>
      <w:r w:rsidR="00DB54CD" w:rsidRPr="00576F57">
        <w:rPr>
          <w:rFonts w:ascii="Times New Roman" w:eastAsia="Times New Roman" w:hAnsi="Times New Roman" w:cs="Times New Roman"/>
          <w:b/>
          <w:bCs/>
          <w:sz w:val="20"/>
          <w:szCs w:val="20"/>
          <w:lang w:val="en-GB"/>
        </w:rPr>
        <w:t>OF</w:t>
      </w:r>
      <w:r w:rsidR="001F6206" w:rsidRPr="00576F57">
        <w:rPr>
          <w:rFonts w:ascii="Times New Roman" w:eastAsia="Times New Roman" w:hAnsi="Times New Roman" w:cs="Times New Roman"/>
          <w:b/>
          <w:bCs/>
          <w:sz w:val="20"/>
          <w:szCs w:val="20"/>
          <w:lang w:val="en-GB"/>
        </w:rPr>
        <w:t xml:space="preserve"> </w:t>
      </w:r>
      <w:r w:rsidR="00DB54CD" w:rsidRPr="00576F57">
        <w:rPr>
          <w:rFonts w:ascii="Times New Roman" w:eastAsia="Times New Roman" w:hAnsi="Times New Roman" w:cs="Times New Roman"/>
          <w:b/>
          <w:bCs/>
          <w:sz w:val="20"/>
          <w:szCs w:val="20"/>
          <w:lang w:val="en-GB"/>
        </w:rPr>
        <w:t xml:space="preserve"> ASSETS</w:t>
      </w:r>
      <w:r w:rsidR="00DB54CD" w:rsidRPr="00EB2151">
        <w:rPr>
          <w:rFonts w:ascii="Times New Roman" w:eastAsia="Times New Roman" w:hAnsi="Times New Roman" w:cs="Times New Roman"/>
          <w:b/>
          <w:bCs/>
          <w:sz w:val="22"/>
          <w:szCs w:val="22"/>
          <w:lang w:val="en-GB"/>
        </w:rPr>
        <w:t xml:space="preserve">  </w:t>
      </w:r>
    </w:p>
    <w:p w:rsidR="00DB54CD" w:rsidRPr="0052338A" w:rsidRDefault="008F1C7E" w:rsidP="00576F57">
      <w:pPr>
        <w:spacing w:after="240"/>
        <w:ind w:left="547" w:right="-43" w:hanging="7"/>
        <w:jc w:val="thaiDistribute"/>
        <w:rPr>
          <w:rFonts w:ascii="Times New Roman" w:eastAsia="Times New Roman" w:hAnsi="Times New Roman" w:cstheme="minorBidi"/>
          <w:sz w:val="22"/>
          <w:szCs w:val="22"/>
        </w:rPr>
      </w:pPr>
      <w:r w:rsidRPr="008F1C7E">
        <w:rPr>
          <w:rFonts w:ascii="Times New Roman" w:eastAsia="Times New Roman" w:hAnsi="Times New Roman" w:cstheme="minorBidi"/>
          <w:sz w:val="24"/>
          <w:szCs w:val="24"/>
        </w:rPr>
        <w:t xml:space="preserve">Surplus on revaluation of </w:t>
      </w:r>
      <w:r w:rsidR="0052338A" w:rsidRPr="008F1C7E">
        <w:rPr>
          <w:rFonts w:ascii="Times New Roman" w:eastAsia="Times New Roman" w:hAnsi="Times New Roman" w:cstheme="minorBidi"/>
          <w:sz w:val="24"/>
          <w:szCs w:val="24"/>
        </w:rPr>
        <w:t>assets</w:t>
      </w:r>
      <w:r w:rsidRPr="008F1C7E">
        <w:rPr>
          <w:rFonts w:ascii="Times New Roman" w:eastAsia="Times New Roman" w:hAnsi="Times New Roman" w:cstheme="minorBidi"/>
          <w:sz w:val="24"/>
          <w:szCs w:val="24"/>
        </w:rPr>
        <w:t xml:space="preserve"> are surplus from</w:t>
      </w:r>
      <w:r w:rsidR="0052338A">
        <w:rPr>
          <w:rFonts w:ascii="Times New Roman" w:eastAsia="Times New Roman" w:hAnsi="Times New Roman" w:cstheme="minorBidi"/>
          <w:sz w:val="22"/>
          <w:szCs w:val="22"/>
        </w:rPr>
        <w:t xml:space="preserve"> </w:t>
      </w:r>
      <w:r w:rsidR="00DB54CD" w:rsidRPr="00EB2151">
        <w:rPr>
          <w:rFonts w:ascii="Times New Roman" w:eastAsia="Times New Roman" w:hAnsi="Times New Roman" w:cs="Times New Roman"/>
          <w:spacing w:val="-2"/>
          <w:sz w:val="22"/>
          <w:szCs w:val="22"/>
          <w:lang w:val="en-GB"/>
        </w:rPr>
        <w:t>revaluation of land, buildings and building improvements</w:t>
      </w:r>
      <w:r w:rsidR="00DB54CD" w:rsidRPr="00EB2151">
        <w:rPr>
          <w:rFonts w:ascii="Times New Roman" w:eastAsia="Times New Roman" w:hAnsi="Times New Roman" w:cs="Times New Roman"/>
          <w:sz w:val="22"/>
          <w:szCs w:val="22"/>
          <w:lang w:val="en-GB"/>
        </w:rPr>
        <w:t>. The surplus is amorti</w:t>
      </w:r>
      <w:r w:rsidR="00FC5171">
        <w:rPr>
          <w:rFonts w:ascii="Times New Roman" w:eastAsia="Times New Roman" w:hAnsi="Times New Roman" w:cs="Times New Roman"/>
          <w:sz w:val="22"/>
          <w:szCs w:val="22"/>
          <w:lang w:val="en-GB"/>
        </w:rPr>
        <w:t>z</w:t>
      </w:r>
      <w:r w:rsidR="00DB54CD" w:rsidRPr="00EB2151">
        <w:rPr>
          <w:rFonts w:ascii="Times New Roman" w:eastAsia="Times New Roman" w:hAnsi="Times New Roman" w:cs="Times New Roman"/>
          <w:sz w:val="22"/>
          <w:szCs w:val="22"/>
          <w:lang w:val="en-GB"/>
        </w:rPr>
        <w:t>ed to retained earnings on a straight-line basis over the remaining life of the related assets.</w:t>
      </w:r>
    </w:p>
    <w:p w:rsidR="00DB54CD" w:rsidRPr="00EB2151" w:rsidRDefault="00DB54CD" w:rsidP="00441BA9">
      <w:pPr>
        <w:tabs>
          <w:tab w:val="left" w:pos="900"/>
          <w:tab w:val="left" w:pos="1440"/>
          <w:tab w:val="left" w:pos="1980"/>
          <w:tab w:val="left" w:pos="2160"/>
          <w:tab w:val="left" w:pos="5400"/>
          <w:tab w:val="right" w:pos="6660"/>
          <w:tab w:val="left" w:pos="7200"/>
          <w:tab w:val="right" w:pos="8460"/>
        </w:tabs>
        <w:spacing w:after="0" w:line="380" w:lineRule="exact"/>
        <w:ind w:left="360" w:right="63" w:hanging="360"/>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(Unit: Thousand Baht)</w:t>
      </w:r>
    </w:p>
    <w:tbl>
      <w:tblPr>
        <w:tblW w:w="8624" w:type="dxa"/>
        <w:tblInd w:w="558" w:type="dxa"/>
        <w:tblLayout w:type="fixed"/>
        <w:tblLook w:val="0000" w:firstRow="0" w:lastRow="0" w:firstColumn="0" w:lastColumn="0" w:noHBand="0" w:noVBand="0"/>
      </w:tblPr>
      <w:tblGrid>
        <w:gridCol w:w="3762"/>
        <w:gridCol w:w="1260"/>
        <w:gridCol w:w="1260"/>
        <w:gridCol w:w="1170"/>
        <w:gridCol w:w="1172"/>
      </w:tblGrid>
      <w:tr w:rsidR="00DB54CD" w:rsidRPr="00EB2151" w:rsidTr="00441BA9">
        <w:tc>
          <w:tcPr>
            <w:tcW w:w="3762" w:type="dxa"/>
            <w:vAlign w:val="bottom"/>
          </w:tcPr>
          <w:p w:rsidR="00DB54CD" w:rsidRPr="00EB2151" w:rsidRDefault="00DB54CD" w:rsidP="001F6206">
            <w:pPr>
              <w:spacing w:after="0"/>
              <w:ind w:left="-108" w:right="-36"/>
              <w:rPr>
                <w:rFonts w:ascii="Times New Roman" w:eastAsia="Times New Roman" w:hAnsi="Times New Roman" w:cs="Times New Roman"/>
                <w:sz w:val="18"/>
                <w:szCs w:val="18"/>
                <w:u w:val="single"/>
                <w:lang w:val="en-GB"/>
              </w:rPr>
            </w:pPr>
          </w:p>
        </w:tc>
        <w:tc>
          <w:tcPr>
            <w:tcW w:w="2520" w:type="dxa"/>
            <w:gridSpan w:val="2"/>
            <w:vAlign w:val="bottom"/>
          </w:tcPr>
          <w:p w:rsidR="00DB54CD" w:rsidRPr="00EB2151" w:rsidRDefault="00DB54CD" w:rsidP="00CA10AA">
            <w:pPr>
              <w:spacing w:after="0"/>
              <w:ind w:left="-18"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342" w:type="dxa"/>
            <w:gridSpan w:val="2"/>
            <w:vAlign w:val="bottom"/>
          </w:tcPr>
          <w:p w:rsidR="00DB54CD" w:rsidRPr="00EB2151" w:rsidRDefault="00DB54CD" w:rsidP="00CA10AA">
            <w:pPr>
              <w:spacing w:after="0"/>
              <w:ind w:left="-18"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7877DB" w:rsidRPr="00EB2151" w:rsidTr="00441BA9">
        <w:tc>
          <w:tcPr>
            <w:tcW w:w="3762" w:type="dxa"/>
            <w:vAlign w:val="bottom"/>
          </w:tcPr>
          <w:p w:rsidR="007877DB" w:rsidRPr="00EB2151" w:rsidRDefault="007877DB" w:rsidP="001F6206">
            <w:pPr>
              <w:spacing w:after="0"/>
              <w:ind w:left="-108" w:right="-36"/>
              <w:rPr>
                <w:rFonts w:ascii="Times New Roman" w:eastAsia="Times New Roman" w:hAnsi="Times New Roman" w:cs="Times New Roman"/>
                <w:sz w:val="18"/>
                <w:szCs w:val="18"/>
                <w:u w:val="single"/>
                <w:lang w:val="en-GB"/>
              </w:rPr>
            </w:pPr>
          </w:p>
        </w:tc>
        <w:tc>
          <w:tcPr>
            <w:tcW w:w="1260" w:type="dxa"/>
            <w:vAlign w:val="bottom"/>
          </w:tcPr>
          <w:p w:rsidR="007877DB" w:rsidRPr="00EB2151" w:rsidRDefault="00B16C13" w:rsidP="001F6206">
            <w:pPr>
              <w:spacing w:after="0"/>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60" w:type="dxa"/>
            <w:vAlign w:val="bottom"/>
          </w:tcPr>
          <w:p w:rsidR="007877DB" w:rsidRPr="00EB2151" w:rsidRDefault="00B16C13" w:rsidP="001F6206">
            <w:pPr>
              <w:spacing w:after="0"/>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170" w:type="dxa"/>
            <w:vAlign w:val="bottom"/>
          </w:tcPr>
          <w:p w:rsidR="007877DB" w:rsidRPr="00EB2151" w:rsidRDefault="00B16C13" w:rsidP="001F6206">
            <w:pPr>
              <w:spacing w:after="0"/>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172" w:type="dxa"/>
            <w:vAlign w:val="bottom"/>
          </w:tcPr>
          <w:p w:rsidR="007877DB" w:rsidRPr="00EB2151" w:rsidRDefault="00B16C13" w:rsidP="001F6206">
            <w:pPr>
              <w:spacing w:after="0"/>
              <w:ind w:left="-18"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1F6206" w:rsidRPr="00EB2151" w:rsidTr="00441BA9">
        <w:tc>
          <w:tcPr>
            <w:tcW w:w="3762" w:type="dxa"/>
            <w:vAlign w:val="bottom"/>
          </w:tcPr>
          <w:p w:rsidR="001F6206" w:rsidRPr="00EB2151" w:rsidRDefault="001F6206" w:rsidP="001F6206">
            <w:pPr>
              <w:spacing w:after="0"/>
              <w:ind w:left="-108" w:right="-36"/>
              <w:rPr>
                <w:rFonts w:ascii="Times New Roman" w:eastAsia="Times New Roman" w:hAnsi="Times New Roman" w:cs="Times New Roman"/>
                <w:sz w:val="18"/>
                <w:szCs w:val="18"/>
                <w:u w:val="single"/>
                <w:lang w:val="en-GB"/>
              </w:rPr>
            </w:pPr>
          </w:p>
        </w:tc>
        <w:tc>
          <w:tcPr>
            <w:tcW w:w="1260" w:type="dxa"/>
            <w:vAlign w:val="bottom"/>
          </w:tcPr>
          <w:p w:rsidR="001F6206" w:rsidRPr="00EB2151" w:rsidRDefault="001F6206" w:rsidP="001F6206">
            <w:pPr>
              <w:spacing w:after="0"/>
              <w:ind w:left="-18" w:firstLine="18"/>
              <w:jc w:val="center"/>
              <w:rPr>
                <w:rFonts w:ascii="Times New Roman" w:eastAsia="Times New Roman" w:hAnsi="Times New Roman" w:cs="Times New Roman"/>
                <w:b/>
                <w:bCs/>
                <w:sz w:val="18"/>
                <w:szCs w:val="18"/>
                <w:lang w:val="en-GB"/>
              </w:rPr>
            </w:pPr>
          </w:p>
        </w:tc>
        <w:tc>
          <w:tcPr>
            <w:tcW w:w="1260" w:type="dxa"/>
            <w:vAlign w:val="bottom"/>
          </w:tcPr>
          <w:p w:rsidR="001F6206" w:rsidRPr="00EB2151" w:rsidRDefault="001F6206" w:rsidP="001F6206">
            <w:pPr>
              <w:spacing w:after="0"/>
              <w:ind w:left="-18" w:firstLine="18"/>
              <w:jc w:val="center"/>
              <w:rPr>
                <w:rFonts w:ascii="Times New Roman" w:eastAsia="Times New Roman" w:hAnsi="Times New Roman" w:cs="Times New Roman"/>
                <w:b/>
                <w:bCs/>
                <w:sz w:val="18"/>
                <w:szCs w:val="18"/>
                <w:lang w:val="en-GB"/>
              </w:rPr>
            </w:pPr>
          </w:p>
        </w:tc>
        <w:tc>
          <w:tcPr>
            <w:tcW w:w="1170" w:type="dxa"/>
            <w:vAlign w:val="bottom"/>
          </w:tcPr>
          <w:p w:rsidR="001F6206" w:rsidRPr="00EB2151" w:rsidRDefault="001F6206" w:rsidP="001F6206">
            <w:pPr>
              <w:spacing w:after="0"/>
              <w:ind w:left="-18" w:firstLine="18"/>
              <w:jc w:val="center"/>
              <w:rPr>
                <w:rFonts w:ascii="Times New Roman" w:eastAsia="Times New Roman" w:hAnsi="Times New Roman" w:cs="Times New Roman"/>
                <w:b/>
                <w:bCs/>
                <w:sz w:val="18"/>
                <w:szCs w:val="18"/>
                <w:lang w:val="en-GB"/>
              </w:rPr>
            </w:pPr>
          </w:p>
        </w:tc>
        <w:tc>
          <w:tcPr>
            <w:tcW w:w="1172" w:type="dxa"/>
            <w:vAlign w:val="bottom"/>
          </w:tcPr>
          <w:p w:rsidR="001F6206" w:rsidRPr="00EB2151" w:rsidRDefault="001F6206" w:rsidP="001F6206">
            <w:pPr>
              <w:spacing w:after="0"/>
              <w:ind w:left="-18" w:firstLine="18"/>
              <w:jc w:val="center"/>
              <w:rPr>
                <w:rFonts w:ascii="Times New Roman" w:eastAsia="Times New Roman" w:hAnsi="Times New Roman" w:cs="Times New Roman"/>
                <w:b/>
                <w:bCs/>
                <w:sz w:val="18"/>
                <w:szCs w:val="18"/>
                <w:lang w:val="en-GB"/>
              </w:rPr>
            </w:pPr>
          </w:p>
        </w:tc>
      </w:tr>
      <w:tr w:rsidR="007877DB" w:rsidRPr="00EB2151" w:rsidTr="00441BA9">
        <w:trPr>
          <w:trHeight w:val="20"/>
        </w:trPr>
        <w:tc>
          <w:tcPr>
            <w:tcW w:w="3762" w:type="dxa"/>
          </w:tcPr>
          <w:p w:rsidR="007877DB" w:rsidRPr="00EB2151" w:rsidRDefault="007877DB" w:rsidP="001F6206">
            <w:pPr>
              <w:spacing w:after="0"/>
              <w:ind w:left="162" w:right="-64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Balance as at beginning of year</w:t>
            </w:r>
          </w:p>
        </w:tc>
        <w:tc>
          <w:tcPr>
            <w:tcW w:w="1260" w:type="dxa"/>
            <w:vAlign w:val="bottom"/>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102</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965</w:t>
            </w:r>
          </w:p>
        </w:tc>
        <w:tc>
          <w:tcPr>
            <w:tcW w:w="1260" w:type="dxa"/>
            <w:vAlign w:val="bottom"/>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99</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119</w:t>
            </w:r>
          </w:p>
        </w:tc>
        <w:tc>
          <w:tcPr>
            <w:tcW w:w="1170" w:type="dxa"/>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247</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143</w:t>
            </w:r>
          </w:p>
        </w:tc>
        <w:tc>
          <w:tcPr>
            <w:tcW w:w="1172" w:type="dxa"/>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98</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587</w:t>
            </w:r>
          </w:p>
        </w:tc>
      </w:tr>
      <w:tr w:rsidR="007877DB" w:rsidRPr="00EB2151" w:rsidTr="00441BA9">
        <w:trPr>
          <w:trHeight w:val="20"/>
        </w:trPr>
        <w:tc>
          <w:tcPr>
            <w:tcW w:w="3762" w:type="dxa"/>
          </w:tcPr>
          <w:p w:rsidR="007877DB" w:rsidRPr="00EB2151" w:rsidRDefault="007877DB" w:rsidP="0052338A">
            <w:pPr>
              <w:spacing w:after="0"/>
              <w:ind w:left="162" w:right="-648" w:hanging="162"/>
              <w:rPr>
                <w:rFonts w:ascii="Times New Roman" w:eastAsia="Times New Roman" w:hAnsi="Times New Roman" w:cs="Times New Roman"/>
                <w:sz w:val="18"/>
                <w:szCs w:val="18"/>
                <w:lang w:val="en-GB"/>
              </w:rPr>
            </w:pPr>
            <w:r w:rsidRPr="0052338A">
              <w:rPr>
                <w:rFonts w:ascii="Times New Roman" w:eastAsia="Times New Roman" w:hAnsi="Times New Roman" w:cs="Times New Roman"/>
                <w:sz w:val="18"/>
                <w:szCs w:val="18"/>
                <w:u w:val="single"/>
                <w:lang w:val="en-GB"/>
              </w:rPr>
              <w:t>Add:</w:t>
            </w:r>
            <w:r w:rsidRPr="00EB2151">
              <w:rPr>
                <w:rFonts w:ascii="Times New Roman" w:eastAsia="Times New Roman" w:hAnsi="Times New Roman" w:cs="Times New Roman"/>
                <w:sz w:val="18"/>
                <w:szCs w:val="18"/>
                <w:lang w:val="en-GB"/>
              </w:rPr>
              <w:t xml:space="preserve"> Revaluation surplus </w:t>
            </w:r>
            <w:r w:rsidR="0052338A">
              <w:rPr>
                <w:rFonts w:ascii="Times New Roman" w:eastAsia="Times New Roman" w:hAnsi="Times New Roman" w:cs="Times New Roman"/>
                <w:sz w:val="18"/>
                <w:szCs w:val="18"/>
                <w:lang w:val="en-GB"/>
              </w:rPr>
              <w:t>during</w:t>
            </w:r>
            <w:r w:rsidRPr="00EB2151">
              <w:rPr>
                <w:rFonts w:ascii="Times New Roman" w:eastAsia="Times New Roman" w:hAnsi="Times New Roman" w:cs="Times New Roman"/>
                <w:sz w:val="18"/>
                <w:szCs w:val="18"/>
                <w:lang w:val="en-GB"/>
              </w:rPr>
              <w:t xml:space="preserve"> the year</w:t>
            </w:r>
          </w:p>
        </w:tc>
        <w:tc>
          <w:tcPr>
            <w:tcW w:w="1260" w:type="dxa"/>
            <w:vAlign w:val="bottom"/>
          </w:tcPr>
          <w:p w:rsidR="007877DB" w:rsidRPr="00EB2151" w:rsidRDefault="007877DB" w:rsidP="001F6206">
            <w:pPr>
              <w:tabs>
                <w:tab w:val="decimal" w:pos="594"/>
              </w:tabs>
              <w:spacing w:after="0"/>
              <w:ind w:left="-18" w:right="-43"/>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60" w:type="dxa"/>
            <w:vAlign w:val="bottom"/>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135</w:t>
            </w:r>
          </w:p>
        </w:tc>
        <w:tc>
          <w:tcPr>
            <w:tcW w:w="1170" w:type="dxa"/>
          </w:tcPr>
          <w:p w:rsidR="007877DB" w:rsidRPr="00EB2151" w:rsidRDefault="006F6923" w:rsidP="001F6206">
            <w:pPr>
              <w:tabs>
                <w:tab w:val="decimal" w:pos="594"/>
              </w:tabs>
              <w:spacing w:after="0"/>
              <w:ind w:left="-18" w:right="-43"/>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2" w:type="dxa"/>
          </w:tcPr>
          <w:p w:rsidR="007877DB" w:rsidRPr="00EB2151" w:rsidRDefault="00B16C13" w:rsidP="001F6206">
            <w:pP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150</w:t>
            </w:r>
            <w:r w:rsidR="007877DB" w:rsidRPr="00EB2151">
              <w:rPr>
                <w:rFonts w:ascii="Times New Roman" w:eastAsia="Times New Roman" w:hAnsi="Times New Roman" w:cs="Times New Roman"/>
                <w:sz w:val="18"/>
                <w:szCs w:val="18"/>
                <w:lang w:val="en-GB"/>
              </w:rPr>
              <w:t>,</w:t>
            </w:r>
            <w:r w:rsidR="00CA10AA">
              <w:rPr>
                <w:rFonts w:ascii="Times New Roman" w:eastAsia="Times New Roman" w:hAnsi="Times New Roman" w:cs="Angsana New"/>
                <w:sz w:val="18"/>
                <w:szCs w:val="18"/>
              </w:rPr>
              <w:t>813</w:t>
            </w:r>
          </w:p>
        </w:tc>
      </w:tr>
      <w:tr w:rsidR="007877DB" w:rsidRPr="00EB2151" w:rsidTr="00441BA9">
        <w:trPr>
          <w:trHeight w:val="20"/>
        </w:trPr>
        <w:tc>
          <w:tcPr>
            <w:tcW w:w="3762" w:type="dxa"/>
          </w:tcPr>
          <w:p w:rsidR="007877DB" w:rsidRPr="00EB2151" w:rsidRDefault="007877DB" w:rsidP="001F6206">
            <w:pPr>
              <w:spacing w:after="0"/>
              <w:ind w:left="162" w:right="-648" w:hanging="162"/>
              <w:rPr>
                <w:rFonts w:ascii="Times New Roman" w:eastAsia="Times New Roman" w:hAnsi="Times New Roman" w:cs="Times New Roman"/>
                <w:sz w:val="18"/>
                <w:szCs w:val="18"/>
                <w:lang w:val="en-GB"/>
              </w:rPr>
            </w:pPr>
            <w:r w:rsidRPr="0052338A">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xml:space="preserve"> </w:t>
            </w:r>
            <w:r w:rsidR="00B040E2">
              <w:rPr>
                <w:rFonts w:ascii="Times New Roman" w:eastAsia="Times New Roman" w:hAnsi="Times New Roman" w:cs="Times New Roman"/>
                <w:sz w:val="18"/>
                <w:szCs w:val="18"/>
                <w:lang w:val="en-GB"/>
              </w:rPr>
              <w:t>Amortization</w:t>
            </w:r>
          </w:p>
        </w:tc>
        <w:tc>
          <w:tcPr>
            <w:tcW w:w="1260" w:type="dxa"/>
            <w:vAlign w:val="bottom"/>
          </w:tcPr>
          <w:p w:rsidR="007877DB" w:rsidRPr="00EB2151" w:rsidRDefault="007877DB" w:rsidP="00773450">
            <w:pPr>
              <w:tabs>
                <w:tab w:val="decimal" w:pos="882"/>
              </w:tabs>
              <w:spacing w:after="0"/>
              <w:ind w:left="-18" w:right="-43"/>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192AC7">
              <w:rPr>
                <w:rFonts w:ascii="Times New Roman" w:eastAsia="Times New Roman" w:hAnsi="Times New Roman" w:cs="Angsana New"/>
                <w:sz w:val="18"/>
                <w:szCs w:val="18"/>
              </w:rPr>
              <w:t>2,5</w:t>
            </w:r>
            <w:r w:rsidR="00773450">
              <w:rPr>
                <w:rFonts w:ascii="Times New Roman" w:eastAsia="Times New Roman" w:hAnsi="Times New Roman" w:cs="Angsana New"/>
                <w:sz w:val="18"/>
                <w:szCs w:val="18"/>
              </w:rPr>
              <w:t>66</w:t>
            </w:r>
            <w:r w:rsidRPr="00EB2151">
              <w:rPr>
                <w:rFonts w:ascii="Times New Roman" w:eastAsia="Times New Roman" w:hAnsi="Times New Roman" w:cs="Times New Roman"/>
                <w:sz w:val="18"/>
                <w:szCs w:val="18"/>
                <w:lang w:val="en-GB"/>
              </w:rPr>
              <w:t>)</w:t>
            </w:r>
          </w:p>
        </w:tc>
        <w:tc>
          <w:tcPr>
            <w:tcW w:w="1260" w:type="dxa"/>
            <w:vAlign w:val="bottom"/>
          </w:tcPr>
          <w:p w:rsidR="007877DB" w:rsidRPr="00EB2151" w:rsidRDefault="007877DB" w:rsidP="001F6206">
            <w:pPr>
              <w:tabs>
                <w:tab w:val="decimal" w:pos="882"/>
              </w:tabs>
              <w:spacing w:after="0"/>
              <w:ind w:left="-18" w:right="-43"/>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268</w:t>
            </w:r>
            <w:r w:rsidRPr="00EB2151">
              <w:rPr>
                <w:rFonts w:ascii="Times New Roman" w:eastAsia="Times New Roman" w:hAnsi="Times New Roman" w:cs="Times New Roman"/>
                <w:sz w:val="18"/>
                <w:szCs w:val="18"/>
                <w:lang w:val="en-GB"/>
              </w:rPr>
              <w:t>)</w:t>
            </w:r>
          </w:p>
        </w:tc>
        <w:tc>
          <w:tcPr>
            <w:tcW w:w="1170" w:type="dxa"/>
          </w:tcPr>
          <w:p w:rsidR="007877DB" w:rsidRPr="00EB2151" w:rsidRDefault="006F6923" w:rsidP="001F6206">
            <w:pPr>
              <w:tabs>
                <w:tab w:val="decimal" w:pos="882"/>
              </w:tabs>
              <w:spacing w:after="0"/>
              <w:ind w:left="-18" w:right="-43"/>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485</w:t>
            </w:r>
            <w:r w:rsidRPr="00EB2151">
              <w:rPr>
                <w:rFonts w:ascii="Times New Roman" w:eastAsia="Times New Roman" w:hAnsi="Times New Roman" w:cs="Times New Roman"/>
                <w:sz w:val="18"/>
                <w:szCs w:val="18"/>
                <w:lang w:val="en-GB"/>
              </w:rPr>
              <w:t>)</w:t>
            </w:r>
          </w:p>
        </w:tc>
        <w:tc>
          <w:tcPr>
            <w:tcW w:w="1172" w:type="dxa"/>
          </w:tcPr>
          <w:p w:rsidR="007877DB" w:rsidRPr="00EB2151" w:rsidRDefault="007877DB" w:rsidP="001F6206">
            <w:pPr>
              <w:tabs>
                <w:tab w:val="decimal" w:pos="882"/>
              </w:tabs>
              <w:spacing w:after="0"/>
              <w:ind w:left="-18" w:right="-43"/>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256</w:t>
            </w:r>
            <w:r w:rsidRPr="00EB2151">
              <w:rPr>
                <w:rFonts w:ascii="Times New Roman" w:eastAsia="Times New Roman" w:hAnsi="Times New Roman" w:cs="Times New Roman"/>
                <w:sz w:val="18"/>
                <w:szCs w:val="18"/>
                <w:lang w:val="en-GB"/>
              </w:rPr>
              <w:t>)</w:t>
            </w:r>
          </w:p>
        </w:tc>
      </w:tr>
      <w:tr w:rsidR="007877DB" w:rsidRPr="00EB2151" w:rsidTr="00441BA9">
        <w:trPr>
          <w:trHeight w:val="20"/>
        </w:trPr>
        <w:tc>
          <w:tcPr>
            <w:tcW w:w="3762" w:type="dxa"/>
            <w:vAlign w:val="bottom"/>
          </w:tcPr>
          <w:p w:rsidR="007877DB" w:rsidRPr="00EB2151" w:rsidRDefault="007877DB" w:rsidP="0052338A">
            <w:pPr>
              <w:spacing w:after="0"/>
              <w:ind w:left="522" w:right="-18" w:hanging="522"/>
              <w:rPr>
                <w:rFonts w:ascii="Times New Roman" w:eastAsia="Times New Roman" w:hAnsi="Times New Roman" w:cs="Times New Roman"/>
                <w:sz w:val="18"/>
                <w:szCs w:val="18"/>
                <w:lang w:val="en-GB"/>
              </w:rPr>
            </w:pPr>
            <w:r w:rsidRPr="0052338A">
              <w:rPr>
                <w:rFonts w:ascii="Times New Roman" w:eastAsia="Times New Roman" w:hAnsi="Times New Roman" w:cs="Times New Roman"/>
                <w:sz w:val="18"/>
                <w:szCs w:val="18"/>
                <w:u w:val="single"/>
                <w:lang w:val="en-GB"/>
              </w:rPr>
              <w:t>Less:</w:t>
            </w:r>
            <w:r w:rsidRPr="00EB2151">
              <w:rPr>
                <w:rFonts w:ascii="Times New Roman" w:eastAsia="Times New Roman" w:hAnsi="Times New Roman" w:cs="Times New Roman"/>
                <w:sz w:val="18"/>
                <w:szCs w:val="18"/>
                <w:lang w:val="en-GB"/>
              </w:rPr>
              <w:t xml:space="preserve"> Relea</w:t>
            </w:r>
            <w:r w:rsidR="0052338A">
              <w:rPr>
                <w:rFonts w:ascii="Times New Roman" w:eastAsia="Times New Roman" w:hAnsi="Times New Roman" w:cs="Times New Roman"/>
                <w:sz w:val="18"/>
                <w:szCs w:val="18"/>
                <w:lang w:val="en-GB"/>
              </w:rPr>
              <w:t>se to non-controlling interests</w:t>
            </w:r>
          </w:p>
        </w:tc>
        <w:tc>
          <w:tcPr>
            <w:tcW w:w="1260" w:type="dxa"/>
            <w:vAlign w:val="bottom"/>
          </w:tcPr>
          <w:p w:rsidR="007877DB" w:rsidRPr="00EB2151" w:rsidRDefault="00B16C13" w:rsidP="00773450">
            <w:pPr>
              <w:pBdr>
                <w:bottom w:val="single" w:sz="6" w:space="1" w:color="auto"/>
              </w:pBd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28</w:t>
            </w:r>
          </w:p>
        </w:tc>
        <w:tc>
          <w:tcPr>
            <w:tcW w:w="1260" w:type="dxa"/>
            <w:vAlign w:val="bottom"/>
          </w:tcPr>
          <w:p w:rsidR="007877DB" w:rsidRPr="00EB2151" w:rsidRDefault="007877DB" w:rsidP="001F6206">
            <w:pPr>
              <w:pBdr>
                <w:bottom w:val="single" w:sz="6" w:space="1" w:color="auto"/>
              </w:pBdr>
              <w:tabs>
                <w:tab w:val="decimal" w:pos="882"/>
              </w:tabs>
              <w:spacing w:after="0"/>
              <w:ind w:left="-18" w:right="-43"/>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21</w:t>
            </w:r>
            <w:r w:rsidRPr="00EB2151">
              <w:rPr>
                <w:rFonts w:ascii="Times New Roman" w:eastAsia="Times New Roman" w:hAnsi="Times New Roman" w:cs="Times New Roman"/>
                <w:sz w:val="18"/>
                <w:szCs w:val="18"/>
                <w:lang w:val="en-GB"/>
              </w:rPr>
              <w:t>)</w:t>
            </w:r>
          </w:p>
        </w:tc>
        <w:tc>
          <w:tcPr>
            <w:tcW w:w="1170" w:type="dxa"/>
            <w:vAlign w:val="bottom"/>
          </w:tcPr>
          <w:p w:rsidR="007877DB" w:rsidRPr="00EB2151" w:rsidRDefault="006F6923" w:rsidP="001F6206">
            <w:pPr>
              <w:pBdr>
                <w:bottom w:val="single" w:sz="6" w:space="1" w:color="auto"/>
              </w:pBdr>
              <w:tabs>
                <w:tab w:val="decimal" w:pos="594"/>
              </w:tabs>
              <w:spacing w:after="0"/>
              <w:ind w:left="-18" w:right="-43"/>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2" w:type="dxa"/>
            <w:vAlign w:val="bottom"/>
          </w:tcPr>
          <w:p w:rsidR="007877DB" w:rsidRPr="00EB2151" w:rsidRDefault="007877DB" w:rsidP="001F6206">
            <w:pPr>
              <w:pBdr>
                <w:bottom w:val="single" w:sz="6" w:space="1" w:color="auto"/>
              </w:pBdr>
              <w:tabs>
                <w:tab w:val="decimal" w:pos="594"/>
              </w:tabs>
              <w:spacing w:after="0"/>
              <w:ind w:left="-18" w:right="-43"/>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7877DB" w:rsidRPr="00EB2151" w:rsidTr="00441BA9">
        <w:trPr>
          <w:trHeight w:val="20"/>
        </w:trPr>
        <w:tc>
          <w:tcPr>
            <w:tcW w:w="3762" w:type="dxa"/>
          </w:tcPr>
          <w:p w:rsidR="007877DB" w:rsidRPr="00EB2151" w:rsidRDefault="007877DB" w:rsidP="001F6206">
            <w:pPr>
              <w:spacing w:after="0"/>
              <w:ind w:left="162" w:right="-64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Balance as at end of year</w:t>
            </w:r>
          </w:p>
        </w:tc>
        <w:tc>
          <w:tcPr>
            <w:tcW w:w="1260" w:type="dxa"/>
            <w:vAlign w:val="bottom"/>
          </w:tcPr>
          <w:p w:rsidR="007877DB" w:rsidRPr="00EB2151" w:rsidRDefault="00192AC7" w:rsidP="00192AC7">
            <w:pPr>
              <w:pBdr>
                <w:bottom w:val="double" w:sz="6" w:space="1" w:color="auto"/>
              </w:pBdr>
              <w:tabs>
                <w:tab w:val="decimal" w:pos="882"/>
              </w:tabs>
              <w:spacing w:after="0"/>
              <w:ind w:left="-18" w:right="-43"/>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100,427</w:t>
            </w:r>
          </w:p>
        </w:tc>
        <w:tc>
          <w:tcPr>
            <w:tcW w:w="1260" w:type="dxa"/>
            <w:vAlign w:val="bottom"/>
          </w:tcPr>
          <w:p w:rsidR="007877DB" w:rsidRPr="00EB2151" w:rsidRDefault="00B16C13" w:rsidP="001F6206">
            <w:pPr>
              <w:pBdr>
                <w:bottom w:val="double" w:sz="6" w:space="1" w:color="auto"/>
              </w:pBd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102</w:t>
            </w:r>
            <w:r w:rsidR="007877DB"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965</w:t>
            </w:r>
          </w:p>
        </w:tc>
        <w:tc>
          <w:tcPr>
            <w:tcW w:w="1170" w:type="dxa"/>
          </w:tcPr>
          <w:p w:rsidR="007877DB" w:rsidRPr="00EB2151" w:rsidRDefault="00B16C13" w:rsidP="001F6206">
            <w:pPr>
              <w:pBdr>
                <w:bottom w:val="double" w:sz="6" w:space="1" w:color="auto"/>
              </w:pBd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244</w:t>
            </w:r>
            <w:r w:rsidR="006F692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658</w:t>
            </w:r>
          </w:p>
        </w:tc>
        <w:tc>
          <w:tcPr>
            <w:tcW w:w="1172" w:type="dxa"/>
          </w:tcPr>
          <w:p w:rsidR="007877DB" w:rsidRPr="00EB2151" w:rsidRDefault="00B16C13" w:rsidP="001F6206">
            <w:pPr>
              <w:pBdr>
                <w:bottom w:val="double" w:sz="6" w:space="1" w:color="auto"/>
              </w:pBdr>
              <w:tabs>
                <w:tab w:val="decimal" w:pos="882"/>
              </w:tabs>
              <w:spacing w:after="0"/>
              <w:ind w:left="-18" w:right="-43"/>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247</w:t>
            </w:r>
            <w:r w:rsidR="007877DB" w:rsidRPr="00EB2151">
              <w:rPr>
                <w:rFonts w:ascii="Times New Roman" w:eastAsia="Times New Roman" w:hAnsi="Times New Roman" w:cs="Times New Roman"/>
                <w:sz w:val="18"/>
                <w:szCs w:val="18"/>
                <w:lang w:val="en-GB"/>
              </w:rPr>
              <w:t>,</w:t>
            </w:r>
            <w:r w:rsidR="00CA10AA">
              <w:rPr>
                <w:rFonts w:ascii="Times New Roman" w:eastAsia="Times New Roman" w:hAnsi="Times New Roman" w:cs="Angsana New"/>
                <w:sz w:val="18"/>
                <w:szCs w:val="18"/>
              </w:rPr>
              <w:t>144</w:t>
            </w:r>
          </w:p>
        </w:tc>
      </w:tr>
    </w:tbl>
    <w:p w:rsidR="00DB54CD" w:rsidRPr="00576F57" w:rsidRDefault="0052338A" w:rsidP="00D21BE5">
      <w:pPr>
        <w:tabs>
          <w:tab w:val="left" w:pos="2160"/>
          <w:tab w:val="right" w:pos="7200"/>
          <w:tab w:val="right" w:pos="8540"/>
        </w:tabs>
        <w:spacing w:before="240" w:after="0" w:line="380" w:lineRule="exact"/>
        <w:ind w:left="547"/>
        <w:jc w:val="thaiDistribute"/>
        <w:rPr>
          <w:rFonts w:ascii="Times New Roman" w:eastAsia="Times New Roman" w:hAnsi="Times New Roman" w:cs="Times New Roman"/>
          <w:sz w:val="24"/>
          <w:szCs w:val="24"/>
          <w:lang w:val="en-GB"/>
        </w:rPr>
      </w:pPr>
      <w:r w:rsidRPr="00576F57">
        <w:rPr>
          <w:rFonts w:ascii="Times New Roman" w:eastAsia="Times New Roman" w:hAnsi="Times New Roman" w:cs="Times New Roman"/>
          <w:sz w:val="24"/>
          <w:szCs w:val="24"/>
          <w:lang w:val="en-GB"/>
        </w:rPr>
        <w:t>Surplus on revaluation of assets</w:t>
      </w:r>
      <w:r w:rsidRPr="00576F57">
        <w:rPr>
          <w:rFonts w:ascii="Times New Roman" w:eastAsia="Times New Roman" w:hAnsi="Times New Roman" w:cstheme="minorBidi"/>
          <w:sz w:val="24"/>
          <w:szCs w:val="24"/>
        </w:rPr>
        <w:t xml:space="preserve"> </w:t>
      </w:r>
      <w:r w:rsidR="00DB54CD" w:rsidRPr="00576F57">
        <w:rPr>
          <w:rFonts w:ascii="Times New Roman" w:eastAsia="Times New Roman" w:hAnsi="Times New Roman" w:cs="Times New Roman"/>
          <w:sz w:val="24"/>
          <w:szCs w:val="24"/>
          <w:lang w:val="en-GB"/>
        </w:rPr>
        <w:t>can neither be offset against deficit nor used for dividend payment.</w:t>
      </w:r>
    </w:p>
    <w:p w:rsidR="00576F57" w:rsidRDefault="00576F57">
      <w:pPr>
        <w:spacing w:after="0"/>
        <w:rPr>
          <w:rFonts w:ascii="Times New Roman" w:eastAsia="Times New Roman" w:hAnsi="Times New Roman" w:cs="Times New Roman"/>
          <w:b/>
          <w:bCs/>
          <w:sz w:val="24"/>
          <w:szCs w:val="24"/>
          <w:lang w:val="en-GB"/>
        </w:rPr>
      </w:pPr>
      <w:r>
        <w:rPr>
          <w:rFonts w:ascii="Times New Roman" w:eastAsia="Times New Roman" w:hAnsi="Times New Roman" w:cs="Times New Roman"/>
          <w:b/>
          <w:bCs/>
          <w:sz w:val="24"/>
          <w:szCs w:val="24"/>
          <w:lang w:val="en-GB"/>
        </w:rPr>
        <w:br w:type="page"/>
      </w:r>
    </w:p>
    <w:p w:rsidR="00D21BE5" w:rsidRPr="00EB2151" w:rsidRDefault="00B16C13" w:rsidP="001848F3">
      <w:pPr>
        <w:tabs>
          <w:tab w:val="left" w:pos="2160"/>
        </w:tabs>
        <w:spacing w:after="240"/>
        <w:ind w:left="547" w:hanging="547"/>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lastRenderedPageBreak/>
        <w:t>34</w:t>
      </w:r>
      <w:r w:rsidR="00D21BE5" w:rsidRPr="00576F57">
        <w:rPr>
          <w:rFonts w:ascii="Times New Roman" w:eastAsia="Times New Roman" w:hAnsi="Times New Roman" w:cs="Times New Roman"/>
          <w:b/>
          <w:bCs/>
          <w:sz w:val="24"/>
          <w:szCs w:val="24"/>
          <w:lang w:val="en-GB"/>
        </w:rPr>
        <w:t>.</w:t>
      </w:r>
      <w:r w:rsidR="00D21BE5" w:rsidRPr="00EB2151">
        <w:rPr>
          <w:rFonts w:ascii="Times New Roman" w:eastAsia="Times New Roman" w:hAnsi="Times New Roman" w:cs="Times New Roman"/>
          <w:b/>
          <w:bCs/>
          <w:sz w:val="22"/>
          <w:szCs w:val="22"/>
          <w:lang w:val="en-GB"/>
        </w:rPr>
        <w:tab/>
      </w:r>
      <w:r w:rsidR="00D21BE5" w:rsidRPr="00576F57">
        <w:rPr>
          <w:rFonts w:ascii="Times New Roman" w:eastAsia="Times New Roman" w:hAnsi="Times New Roman" w:cs="Times New Roman"/>
          <w:b/>
          <w:bCs/>
          <w:sz w:val="20"/>
          <w:szCs w:val="20"/>
          <w:lang w:val="en-GB"/>
        </w:rPr>
        <w:t>OTHER  INCOME</w:t>
      </w:r>
    </w:p>
    <w:p w:rsidR="00D21BE5" w:rsidRPr="00576F57" w:rsidRDefault="007202A5" w:rsidP="001848F3">
      <w:pPr>
        <w:spacing w:before="120" w:after="240"/>
        <w:ind w:left="547"/>
        <w:jc w:val="both"/>
        <w:rPr>
          <w:rFonts w:ascii="Times New Roman" w:eastAsia="Times New Roman" w:hAnsi="Times New Roman" w:cs="Times New Roman"/>
          <w:sz w:val="24"/>
          <w:szCs w:val="24"/>
          <w:lang w:val="en-GB"/>
        </w:rPr>
      </w:pPr>
      <w:r w:rsidRPr="00576F57">
        <w:rPr>
          <w:rFonts w:ascii="Times New Roman" w:eastAsia="Times New Roman" w:hAnsi="Times New Roman" w:cs="Times New Roman"/>
          <w:sz w:val="24"/>
          <w:szCs w:val="24"/>
          <w:lang w:val="en-GB"/>
        </w:rPr>
        <w:t>Other i</w:t>
      </w:r>
      <w:r w:rsidR="00D21BE5" w:rsidRPr="00576F57">
        <w:rPr>
          <w:rFonts w:ascii="Times New Roman" w:eastAsia="Times New Roman" w:hAnsi="Times New Roman" w:cs="Times New Roman"/>
          <w:sz w:val="24"/>
          <w:szCs w:val="24"/>
          <w:lang w:val="en-GB"/>
        </w:rPr>
        <w:t xml:space="preserve">ncome for the years ended December </w:t>
      </w:r>
      <w:r w:rsidR="00B16C13" w:rsidRPr="00B16C13">
        <w:rPr>
          <w:rFonts w:ascii="Times New Roman" w:eastAsia="Times New Roman" w:hAnsi="Times New Roman" w:cs="Angsana New"/>
          <w:sz w:val="24"/>
          <w:szCs w:val="24"/>
        </w:rPr>
        <w:t>31</w:t>
      </w:r>
      <w:r w:rsidR="009B655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21BE5" w:rsidRPr="00576F57">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00D21BE5" w:rsidRPr="00576F57">
        <w:rPr>
          <w:rFonts w:ascii="Times New Roman" w:eastAsia="Times New Roman" w:hAnsi="Times New Roman" w:cs="Times New Roman"/>
          <w:sz w:val="24"/>
          <w:szCs w:val="24"/>
          <w:lang w:val="en-GB"/>
        </w:rPr>
        <w:t xml:space="preserve"> </w:t>
      </w:r>
      <w:r w:rsidR="006A500E" w:rsidRPr="00576F57">
        <w:rPr>
          <w:rFonts w:ascii="Times New Roman" w:eastAsia="Times New Roman" w:hAnsi="Times New Roman" w:cs="Times New Roman"/>
          <w:sz w:val="24"/>
          <w:szCs w:val="24"/>
          <w:lang w:val="en-GB"/>
        </w:rPr>
        <w:t>are</w:t>
      </w:r>
      <w:r w:rsidR="00D21BE5" w:rsidRPr="00576F57">
        <w:rPr>
          <w:rFonts w:ascii="Times New Roman" w:eastAsia="Times New Roman" w:hAnsi="Times New Roman" w:cs="Times New Roman"/>
          <w:sz w:val="24"/>
          <w:szCs w:val="24"/>
          <w:lang w:val="en-GB"/>
        </w:rPr>
        <w:t xml:space="preserve"> as follows:</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D21BE5" w:rsidRPr="00EB2151" w:rsidTr="00017E15">
        <w:trPr>
          <w:trHeight w:val="64"/>
        </w:trPr>
        <w:tc>
          <w:tcPr>
            <w:tcW w:w="4380" w:type="dxa"/>
          </w:tcPr>
          <w:p w:rsidR="00D21BE5" w:rsidRPr="00EB2151" w:rsidRDefault="00D21BE5" w:rsidP="00017E15">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4860" w:type="dxa"/>
            <w:gridSpan w:val="4"/>
          </w:tcPr>
          <w:p w:rsidR="00D21BE5" w:rsidRPr="00EB2151" w:rsidRDefault="00D21BE5" w:rsidP="00017E15">
            <w:pPr>
              <w:spacing w:after="0" w:line="24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Thousand Baht)</w:t>
            </w:r>
          </w:p>
        </w:tc>
      </w:tr>
      <w:tr w:rsidR="00D21BE5" w:rsidRPr="00EB2151" w:rsidTr="00017E15">
        <w:trPr>
          <w:trHeight w:val="325"/>
        </w:trPr>
        <w:tc>
          <w:tcPr>
            <w:tcW w:w="4380" w:type="dxa"/>
          </w:tcPr>
          <w:p w:rsidR="00D21BE5" w:rsidRPr="00EB2151" w:rsidRDefault="00D21BE5" w:rsidP="00017E15">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2430" w:type="dxa"/>
            <w:gridSpan w:val="2"/>
            <w:vAlign w:val="bottom"/>
          </w:tcPr>
          <w:p w:rsidR="00D21BE5" w:rsidRPr="00EB2151" w:rsidRDefault="00D21BE5" w:rsidP="00CA10AA">
            <w:pPr>
              <w:spacing w:after="0" w:line="240" w:lineRule="exact"/>
              <w:ind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Consolidated </w:t>
            </w:r>
          </w:p>
          <w:p w:rsidR="00D21BE5" w:rsidRPr="00EB2151" w:rsidRDefault="00D21BE5" w:rsidP="00CA10AA">
            <w:pPr>
              <w:spacing w:after="0" w:line="240" w:lineRule="exact"/>
              <w:ind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c>
          <w:tcPr>
            <w:tcW w:w="2430" w:type="dxa"/>
            <w:gridSpan w:val="2"/>
            <w:vAlign w:val="bottom"/>
          </w:tcPr>
          <w:p w:rsidR="00D21BE5" w:rsidRPr="00EB2151" w:rsidRDefault="00D21BE5" w:rsidP="00CA10AA">
            <w:pPr>
              <w:spacing w:after="0" w:line="240" w:lineRule="exact"/>
              <w:ind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Separate </w:t>
            </w:r>
          </w:p>
          <w:p w:rsidR="00D21BE5" w:rsidRPr="00EB2151" w:rsidRDefault="00D21BE5" w:rsidP="00CA10AA">
            <w:pPr>
              <w:spacing w:after="0" w:line="240" w:lineRule="exact"/>
              <w:ind w:right="-43"/>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statements</w:t>
            </w:r>
          </w:p>
        </w:tc>
      </w:tr>
      <w:tr w:rsidR="00D21BE5" w:rsidRPr="00EB2151" w:rsidTr="00017E15">
        <w:trPr>
          <w:trHeight w:val="64"/>
        </w:trPr>
        <w:tc>
          <w:tcPr>
            <w:tcW w:w="4380" w:type="dxa"/>
          </w:tcPr>
          <w:p w:rsidR="00D21BE5" w:rsidRPr="00EB2151" w:rsidRDefault="00D21BE5" w:rsidP="00017E15">
            <w:pPr>
              <w:tabs>
                <w:tab w:val="left" w:pos="1440"/>
              </w:tabs>
              <w:spacing w:after="0" w:line="240" w:lineRule="exact"/>
              <w:jc w:val="thaiDistribute"/>
              <w:rPr>
                <w:rFonts w:ascii="Times New Roman" w:eastAsia="Times New Roman" w:hAnsi="Times New Roman" w:cstheme="minorBidi"/>
                <w:spacing w:val="-4"/>
                <w:sz w:val="18"/>
                <w:szCs w:val="18"/>
                <w:cs/>
                <w:lang w:val="en-GB"/>
              </w:rPr>
            </w:pPr>
          </w:p>
        </w:tc>
        <w:tc>
          <w:tcPr>
            <w:tcW w:w="1215" w:type="dxa"/>
            <w:vAlign w:val="bottom"/>
          </w:tcPr>
          <w:p w:rsidR="00D21BE5" w:rsidRPr="00EB2151" w:rsidRDefault="00B16C13" w:rsidP="00017E15">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15" w:type="dxa"/>
            <w:vAlign w:val="bottom"/>
          </w:tcPr>
          <w:p w:rsidR="00D21BE5" w:rsidRPr="00EB2151" w:rsidRDefault="00B16C13" w:rsidP="00017E15">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15" w:type="dxa"/>
            <w:vAlign w:val="bottom"/>
          </w:tcPr>
          <w:p w:rsidR="00D21BE5" w:rsidRPr="00EB2151" w:rsidRDefault="00B16C13" w:rsidP="00017E15">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15" w:type="dxa"/>
            <w:vAlign w:val="bottom"/>
          </w:tcPr>
          <w:p w:rsidR="00D21BE5" w:rsidRPr="00EB2151" w:rsidRDefault="00B16C13" w:rsidP="00017E15">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CB5F9C" w:rsidRPr="00EB2151" w:rsidTr="00017E15">
        <w:trPr>
          <w:trHeight w:val="64"/>
        </w:trPr>
        <w:tc>
          <w:tcPr>
            <w:tcW w:w="4380" w:type="dxa"/>
          </w:tcPr>
          <w:p w:rsidR="00CB5F9C" w:rsidRPr="00EB2151" w:rsidRDefault="00B43958" w:rsidP="00CB5F9C">
            <w:pPr>
              <w:tabs>
                <w:tab w:val="left" w:pos="1440"/>
              </w:tabs>
              <w:spacing w:after="0" w:line="240" w:lineRule="exact"/>
              <w:ind w:left="1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Unrealized gain on fair value of investment properties</w:t>
            </w:r>
          </w:p>
        </w:tc>
        <w:tc>
          <w:tcPr>
            <w:tcW w:w="1215" w:type="dxa"/>
            <w:shd w:val="clear" w:color="auto" w:fill="auto"/>
            <w:vAlign w:val="bottom"/>
          </w:tcPr>
          <w:p w:rsidR="00CB5F9C" w:rsidRPr="00EB2151" w:rsidRDefault="006D19C0"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shd w:val="clear" w:color="auto" w:fill="auto"/>
            <w:vAlign w:val="bottom"/>
          </w:tcPr>
          <w:p w:rsidR="00CB5F9C" w:rsidRPr="00EB2151" w:rsidRDefault="00B43958"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shd w:val="clear" w:color="auto" w:fill="auto"/>
            <w:vAlign w:val="bottom"/>
          </w:tcPr>
          <w:p w:rsidR="00CB5F9C" w:rsidRPr="00EB2151" w:rsidRDefault="00B16C13" w:rsidP="00CB5F9C">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B4395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480</w:t>
            </w:r>
          </w:p>
        </w:tc>
        <w:tc>
          <w:tcPr>
            <w:tcW w:w="1215" w:type="dxa"/>
            <w:vAlign w:val="bottom"/>
          </w:tcPr>
          <w:p w:rsidR="00CB5F9C" w:rsidRPr="00EB2151" w:rsidRDefault="00B43958"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CB5F9C" w:rsidRPr="00EB2151" w:rsidTr="00017E15">
        <w:trPr>
          <w:trHeight w:val="64"/>
        </w:trPr>
        <w:tc>
          <w:tcPr>
            <w:tcW w:w="4380" w:type="dxa"/>
          </w:tcPr>
          <w:p w:rsidR="00CB5F9C" w:rsidRPr="00EB2151" w:rsidRDefault="00CB5F9C" w:rsidP="00017E15">
            <w:pPr>
              <w:tabs>
                <w:tab w:val="left" w:pos="1440"/>
              </w:tabs>
              <w:spacing w:after="0" w:line="240" w:lineRule="exact"/>
              <w:ind w:left="12"/>
              <w:rPr>
                <w:rFonts w:ascii="Times New Roman" w:eastAsia="Times New Roman" w:hAnsi="Times New Roman" w:cs="Angsana New"/>
                <w:sz w:val="18"/>
                <w:szCs w:val="22"/>
              </w:rPr>
            </w:pPr>
            <w:r w:rsidRPr="00EB2151">
              <w:rPr>
                <w:rFonts w:ascii="Times New Roman" w:eastAsia="Times New Roman" w:hAnsi="Times New Roman" w:cs="Angsana New"/>
                <w:sz w:val="18"/>
                <w:szCs w:val="22"/>
              </w:rPr>
              <w:t>Government grant income</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21</w:t>
            </w:r>
            <w:r w:rsidR="004D4109"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469</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750</w:t>
            </w:r>
          </w:p>
        </w:tc>
        <w:tc>
          <w:tcPr>
            <w:tcW w:w="1215" w:type="dxa"/>
            <w:shd w:val="clear" w:color="auto" w:fill="auto"/>
            <w:vAlign w:val="bottom"/>
          </w:tcPr>
          <w:p w:rsidR="00CB5F9C" w:rsidRPr="00EB2151" w:rsidRDefault="00B43958"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vAlign w:val="bottom"/>
          </w:tcPr>
          <w:p w:rsidR="00CB5F9C" w:rsidRPr="00EB2151" w:rsidRDefault="00B43958"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CB5F9C" w:rsidRPr="00EB2151" w:rsidTr="00017E15">
        <w:trPr>
          <w:trHeight w:val="64"/>
        </w:trPr>
        <w:tc>
          <w:tcPr>
            <w:tcW w:w="4380" w:type="dxa"/>
          </w:tcPr>
          <w:p w:rsidR="00CB5F9C" w:rsidRPr="00EB2151" w:rsidRDefault="00B43958" w:rsidP="00017E15">
            <w:pPr>
              <w:tabs>
                <w:tab w:val="left" w:pos="1440"/>
              </w:tabs>
              <w:spacing w:after="0" w:line="240" w:lineRule="exact"/>
              <w:ind w:left="12"/>
              <w:rPr>
                <w:rFonts w:ascii="Times New Roman" w:eastAsia="Times New Roman" w:hAnsi="Times New Roman" w:cstheme="minorBidi"/>
                <w:sz w:val="18"/>
                <w:szCs w:val="18"/>
              </w:rPr>
            </w:pPr>
            <w:r w:rsidRPr="00EB2151">
              <w:rPr>
                <w:rFonts w:ascii="Times New Roman" w:eastAsia="Times New Roman" w:hAnsi="Times New Roman" w:cstheme="minorBidi"/>
                <w:sz w:val="18"/>
                <w:szCs w:val="18"/>
              </w:rPr>
              <w:t>Gain on sale of assets</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18</w:t>
            </w:r>
            <w:r w:rsidR="004D4109"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000</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11</w:t>
            </w:r>
            <w:r w:rsidR="00BB5CD6"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513</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w:t>
            </w:r>
            <w:r w:rsidR="006856B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901</w:t>
            </w:r>
          </w:p>
        </w:tc>
        <w:tc>
          <w:tcPr>
            <w:tcW w:w="1215" w:type="dxa"/>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187</w:t>
            </w:r>
          </w:p>
        </w:tc>
      </w:tr>
      <w:tr w:rsidR="00CB5F9C" w:rsidRPr="00EB2151" w:rsidTr="00017E15">
        <w:trPr>
          <w:trHeight w:val="64"/>
        </w:trPr>
        <w:tc>
          <w:tcPr>
            <w:tcW w:w="4380" w:type="dxa"/>
          </w:tcPr>
          <w:p w:rsidR="00CB5F9C" w:rsidRPr="00EB2151" w:rsidRDefault="00342ADE" w:rsidP="00017E15">
            <w:pPr>
              <w:tabs>
                <w:tab w:val="left" w:pos="1440"/>
              </w:tabs>
              <w:spacing w:after="0" w:line="240" w:lineRule="exact"/>
              <w:ind w:left="12"/>
              <w:rPr>
                <w:rFonts w:ascii="Times New Roman" w:eastAsia="Times New Roman" w:hAnsi="Times New Roman" w:cs="Angsana New"/>
                <w:sz w:val="18"/>
                <w:szCs w:val="22"/>
              </w:rPr>
            </w:pPr>
            <w:r>
              <w:rPr>
                <w:rFonts w:ascii="Times New Roman" w:eastAsia="Times New Roman" w:hAnsi="Times New Roman" w:cs="Angsana New"/>
                <w:sz w:val="18"/>
                <w:szCs w:val="22"/>
              </w:rPr>
              <w:t>Income</w:t>
            </w:r>
            <w:r w:rsidR="006856B8" w:rsidRPr="00EB2151">
              <w:rPr>
                <w:rFonts w:ascii="Times New Roman" w:eastAsia="Times New Roman" w:hAnsi="Times New Roman" w:cs="Angsana New"/>
                <w:sz w:val="18"/>
                <w:szCs w:val="22"/>
              </w:rPr>
              <w:t xml:space="preserve"> from sale of sketch planned</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7</w:t>
            </w:r>
            <w:r w:rsidR="006856B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477</w:t>
            </w:r>
          </w:p>
        </w:tc>
        <w:tc>
          <w:tcPr>
            <w:tcW w:w="1215" w:type="dxa"/>
            <w:shd w:val="clear" w:color="auto" w:fill="auto"/>
            <w:vAlign w:val="bottom"/>
          </w:tcPr>
          <w:p w:rsidR="00CB5F9C" w:rsidRPr="00EB2151" w:rsidRDefault="00BB5CD6" w:rsidP="006D19C0">
            <w:pPr>
              <w:spacing w:after="0" w:line="240" w:lineRule="exact"/>
              <w:ind w:right="-42"/>
              <w:jc w:val="center"/>
              <w:rPr>
                <w:rFonts w:ascii="Times New Roman" w:eastAsia="Times New Roman" w:hAnsi="Times New Roman" w:cs="Angsana New"/>
                <w:spacing w:val="-4"/>
                <w:sz w:val="18"/>
                <w:szCs w:val="22"/>
              </w:rPr>
            </w:pPr>
            <w:r w:rsidRPr="00EB2151">
              <w:rPr>
                <w:rFonts w:ascii="Times New Roman" w:eastAsia="Times New Roman" w:hAnsi="Times New Roman" w:cs="Angsana New"/>
                <w:spacing w:val="-4"/>
                <w:sz w:val="18"/>
                <w:szCs w:val="22"/>
              </w:rPr>
              <w:t>-</w:t>
            </w:r>
          </w:p>
        </w:tc>
        <w:tc>
          <w:tcPr>
            <w:tcW w:w="1215" w:type="dxa"/>
            <w:shd w:val="clear" w:color="auto" w:fill="auto"/>
            <w:vAlign w:val="bottom"/>
          </w:tcPr>
          <w:p w:rsidR="00CB5F9C" w:rsidRPr="00EB2151" w:rsidRDefault="006856B8"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vAlign w:val="bottom"/>
          </w:tcPr>
          <w:p w:rsidR="00CB5F9C" w:rsidRPr="00EB2151" w:rsidRDefault="00B7087E"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6856B8" w:rsidRPr="00EB2151" w:rsidTr="00017E15">
        <w:trPr>
          <w:trHeight w:val="64"/>
        </w:trPr>
        <w:tc>
          <w:tcPr>
            <w:tcW w:w="4380" w:type="dxa"/>
          </w:tcPr>
          <w:p w:rsidR="006856B8" w:rsidRPr="00EB2151" w:rsidRDefault="006856B8" w:rsidP="00017E15">
            <w:pPr>
              <w:tabs>
                <w:tab w:val="left" w:pos="1440"/>
              </w:tabs>
              <w:spacing w:after="0" w:line="240" w:lineRule="exact"/>
              <w:ind w:left="12"/>
              <w:rPr>
                <w:rFonts w:ascii="Times New Roman" w:eastAsia="Times New Roman" w:hAnsi="Times New Roman" w:cs="Angsana New"/>
                <w:sz w:val="18"/>
                <w:szCs w:val="22"/>
              </w:rPr>
            </w:pPr>
            <w:r w:rsidRPr="00EB2151">
              <w:rPr>
                <w:rFonts w:ascii="Times New Roman" w:eastAsia="Times New Roman" w:hAnsi="Times New Roman" w:cs="Angsana New"/>
                <w:sz w:val="18"/>
                <w:szCs w:val="22"/>
              </w:rPr>
              <w:t xml:space="preserve">Management fee income </w:t>
            </w:r>
          </w:p>
        </w:tc>
        <w:tc>
          <w:tcPr>
            <w:tcW w:w="1215" w:type="dxa"/>
            <w:shd w:val="clear" w:color="auto" w:fill="auto"/>
            <w:vAlign w:val="bottom"/>
          </w:tcPr>
          <w:p w:rsidR="006856B8" w:rsidRPr="00EB2151" w:rsidRDefault="006856B8" w:rsidP="006D19C0">
            <w:pPr>
              <w:spacing w:after="0" w:line="240" w:lineRule="exact"/>
              <w:ind w:right="-42"/>
              <w:jc w:val="center"/>
              <w:rPr>
                <w:rFonts w:ascii="Times New Roman" w:eastAsia="Times New Roman" w:hAnsi="Times New Roman" w:cs="Angsana New"/>
                <w:spacing w:val="-4"/>
                <w:sz w:val="18"/>
                <w:szCs w:val="22"/>
              </w:rPr>
            </w:pPr>
            <w:r w:rsidRPr="00EB2151">
              <w:rPr>
                <w:rFonts w:ascii="Times New Roman" w:eastAsia="Times New Roman" w:hAnsi="Times New Roman" w:cs="Angsana New"/>
                <w:spacing w:val="-4"/>
                <w:sz w:val="18"/>
                <w:szCs w:val="22"/>
              </w:rPr>
              <w:t>-</w:t>
            </w:r>
          </w:p>
        </w:tc>
        <w:tc>
          <w:tcPr>
            <w:tcW w:w="1215" w:type="dxa"/>
            <w:shd w:val="clear" w:color="auto" w:fill="auto"/>
            <w:vAlign w:val="bottom"/>
          </w:tcPr>
          <w:p w:rsidR="006856B8" w:rsidRPr="00EB2151" w:rsidRDefault="00BB5CD6" w:rsidP="006D19C0">
            <w:pPr>
              <w:spacing w:after="0" w:line="240" w:lineRule="exact"/>
              <w:ind w:right="-42"/>
              <w:jc w:val="center"/>
              <w:rPr>
                <w:rFonts w:ascii="Times New Roman" w:eastAsia="Times New Roman" w:hAnsi="Times New Roman" w:cs="Angsana New"/>
                <w:spacing w:val="-4"/>
                <w:sz w:val="18"/>
                <w:szCs w:val="22"/>
              </w:rPr>
            </w:pPr>
            <w:r w:rsidRPr="00EB2151">
              <w:rPr>
                <w:rFonts w:ascii="Times New Roman" w:eastAsia="Times New Roman" w:hAnsi="Times New Roman" w:cs="Angsana New"/>
                <w:spacing w:val="-4"/>
                <w:sz w:val="18"/>
                <w:szCs w:val="22"/>
              </w:rPr>
              <w:t>-</w:t>
            </w:r>
          </w:p>
        </w:tc>
        <w:tc>
          <w:tcPr>
            <w:tcW w:w="1215" w:type="dxa"/>
            <w:shd w:val="clear" w:color="auto" w:fill="auto"/>
            <w:vAlign w:val="bottom"/>
          </w:tcPr>
          <w:p w:rsidR="006856B8"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24</w:t>
            </w:r>
            <w:r w:rsidR="006856B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960</w:t>
            </w:r>
          </w:p>
        </w:tc>
        <w:tc>
          <w:tcPr>
            <w:tcW w:w="1215" w:type="dxa"/>
            <w:vAlign w:val="bottom"/>
          </w:tcPr>
          <w:p w:rsidR="006856B8"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32</w:t>
            </w:r>
            <w:r w:rsidR="00A1622B"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352</w:t>
            </w:r>
          </w:p>
        </w:tc>
      </w:tr>
      <w:tr w:rsidR="006856B8" w:rsidRPr="00EB2151" w:rsidTr="00017E15">
        <w:trPr>
          <w:trHeight w:val="64"/>
        </w:trPr>
        <w:tc>
          <w:tcPr>
            <w:tcW w:w="4380" w:type="dxa"/>
          </w:tcPr>
          <w:p w:rsidR="006856B8" w:rsidRPr="00EB2151" w:rsidRDefault="00342ADE" w:rsidP="00017E15">
            <w:pPr>
              <w:tabs>
                <w:tab w:val="left" w:pos="1440"/>
              </w:tabs>
              <w:spacing w:after="0" w:line="240" w:lineRule="exact"/>
              <w:ind w:left="12"/>
              <w:rPr>
                <w:rFonts w:ascii="Times New Roman" w:eastAsia="Times New Roman" w:hAnsi="Times New Roman" w:cs="Angsana New"/>
                <w:sz w:val="18"/>
                <w:szCs w:val="22"/>
              </w:rPr>
            </w:pPr>
            <w:r>
              <w:rPr>
                <w:rFonts w:ascii="Times New Roman" w:eastAsia="Times New Roman" w:hAnsi="Times New Roman" w:cs="Angsana New"/>
                <w:sz w:val="18"/>
                <w:szCs w:val="22"/>
              </w:rPr>
              <w:t>Interest income -</w:t>
            </w:r>
            <w:r w:rsidR="006856B8" w:rsidRPr="00EB2151">
              <w:rPr>
                <w:rFonts w:ascii="Times New Roman" w:eastAsia="Times New Roman" w:hAnsi="Times New Roman" w:cs="Angsana New"/>
                <w:sz w:val="18"/>
                <w:szCs w:val="22"/>
              </w:rPr>
              <w:t xml:space="preserve"> related parties</w:t>
            </w:r>
          </w:p>
        </w:tc>
        <w:tc>
          <w:tcPr>
            <w:tcW w:w="1215" w:type="dxa"/>
            <w:shd w:val="clear" w:color="auto" w:fill="auto"/>
            <w:vAlign w:val="bottom"/>
          </w:tcPr>
          <w:p w:rsidR="006856B8" w:rsidRPr="00EB2151" w:rsidRDefault="00BB5CD6" w:rsidP="006D19C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shd w:val="clear" w:color="auto" w:fill="auto"/>
            <w:vAlign w:val="bottom"/>
          </w:tcPr>
          <w:p w:rsidR="006856B8" w:rsidRPr="00EB2151" w:rsidRDefault="00BB5CD6" w:rsidP="006D19C0">
            <w:pPr>
              <w:spacing w:after="0" w:line="240" w:lineRule="exact"/>
              <w:ind w:right="-42"/>
              <w:jc w:val="center"/>
              <w:rPr>
                <w:rFonts w:ascii="Times New Roman" w:eastAsia="Times New Roman" w:hAnsi="Times New Roman" w:cs="Angsana New"/>
                <w:spacing w:val="-4"/>
                <w:sz w:val="18"/>
                <w:szCs w:val="22"/>
              </w:rPr>
            </w:pPr>
            <w:r w:rsidRPr="00EB2151">
              <w:rPr>
                <w:rFonts w:ascii="Times New Roman" w:eastAsia="Times New Roman" w:hAnsi="Times New Roman" w:cs="Angsana New"/>
                <w:spacing w:val="-4"/>
                <w:sz w:val="18"/>
                <w:szCs w:val="22"/>
              </w:rPr>
              <w:t>-</w:t>
            </w:r>
          </w:p>
        </w:tc>
        <w:tc>
          <w:tcPr>
            <w:tcW w:w="1215" w:type="dxa"/>
            <w:shd w:val="clear" w:color="auto" w:fill="auto"/>
            <w:vAlign w:val="bottom"/>
          </w:tcPr>
          <w:p w:rsidR="006856B8"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40</w:t>
            </w:r>
            <w:r w:rsidR="006856B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621</w:t>
            </w:r>
          </w:p>
        </w:tc>
        <w:tc>
          <w:tcPr>
            <w:tcW w:w="1215" w:type="dxa"/>
            <w:vAlign w:val="bottom"/>
          </w:tcPr>
          <w:p w:rsidR="006856B8"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24</w:t>
            </w:r>
            <w:r w:rsidR="00F34C63">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712</w:t>
            </w:r>
          </w:p>
        </w:tc>
      </w:tr>
      <w:tr w:rsidR="00CB5F9C" w:rsidRPr="00EB2151" w:rsidTr="00017E15">
        <w:trPr>
          <w:trHeight w:val="64"/>
        </w:trPr>
        <w:tc>
          <w:tcPr>
            <w:tcW w:w="4380" w:type="dxa"/>
          </w:tcPr>
          <w:p w:rsidR="00CB5F9C" w:rsidRPr="00EB2151" w:rsidRDefault="00A1622B" w:rsidP="00017E15">
            <w:pPr>
              <w:tabs>
                <w:tab w:val="left" w:pos="1440"/>
              </w:tabs>
              <w:spacing w:after="0" w:line="240" w:lineRule="exact"/>
              <w:ind w:left="12"/>
              <w:rPr>
                <w:rFonts w:ascii="Times New Roman" w:eastAsia="Times New Roman" w:hAnsi="Times New Roman" w:cs="Times New Roman"/>
                <w:sz w:val="18"/>
                <w:szCs w:val="18"/>
              </w:rPr>
            </w:pPr>
            <w:r w:rsidRPr="00EB2151">
              <w:rPr>
                <w:rFonts w:ascii="Times New Roman" w:eastAsia="Times New Roman" w:hAnsi="Times New Roman" w:cs="Times New Roman"/>
                <w:sz w:val="18"/>
                <w:szCs w:val="18"/>
                <w:lang w:val="en-GB"/>
              </w:rPr>
              <w:t>Rental income and utilities</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heme="minorBidi"/>
                <w:spacing w:val="-4"/>
                <w:sz w:val="18"/>
                <w:szCs w:val="18"/>
              </w:rPr>
            </w:pPr>
            <w:r w:rsidRPr="00B16C13">
              <w:rPr>
                <w:rFonts w:ascii="Times New Roman" w:eastAsia="Times New Roman" w:hAnsi="Times New Roman" w:cstheme="minorBidi"/>
                <w:spacing w:val="-4"/>
                <w:sz w:val="18"/>
                <w:szCs w:val="18"/>
              </w:rPr>
              <w:t>16</w:t>
            </w:r>
            <w:r w:rsidR="00BB5CD6" w:rsidRPr="00EB2151">
              <w:rPr>
                <w:rFonts w:ascii="Times New Roman" w:eastAsia="Times New Roman" w:hAnsi="Times New Roman" w:cstheme="minorBidi"/>
                <w:spacing w:val="-4"/>
                <w:sz w:val="18"/>
                <w:szCs w:val="18"/>
              </w:rPr>
              <w:t>,</w:t>
            </w:r>
            <w:r w:rsidRPr="00B16C13">
              <w:rPr>
                <w:rFonts w:ascii="Times New Roman" w:eastAsia="Times New Roman" w:hAnsi="Times New Roman" w:cstheme="minorBidi"/>
                <w:spacing w:val="-4"/>
                <w:sz w:val="18"/>
                <w:szCs w:val="18"/>
              </w:rPr>
              <w:t>226</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11</w:t>
            </w:r>
            <w:r w:rsidR="00BB5CD6"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099</w:t>
            </w:r>
          </w:p>
        </w:tc>
        <w:tc>
          <w:tcPr>
            <w:tcW w:w="1215" w:type="dxa"/>
            <w:shd w:val="clear" w:color="auto" w:fill="auto"/>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14</w:t>
            </w:r>
            <w:r w:rsidR="00A1622B"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380</w:t>
            </w:r>
          </w:p>
        </w:tc>
        <w:tc>
          <w:tcPr>
            <w:tcW w:w="1215" w:type="dxa"/>
            <w:vAlign w:val="bottom"/>
          </w:tcPr>
          <w:p w:rsidR="00CB5F9C" w:rsidRPr="00EB2151" w:rsidRDefault="00B16C13" w:rsidP="00017E15">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10</w:t>
            </w:r>
            <w:r w:rsidR="00B708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827</w:t>
            </w:r>
          </w:p>
        </w:tc>
      </w:tr>
      <w:tr w:rsidR="00D21BE5" w:rsidRPr="00EB2151" w:rsidTr="00017E15">
        <w:trPr>
          <w:trHeight w:val="64"/>
        </w:trPr>
        <w:tc>
          <w:tcPr>
            <w:tcW w:w="4380" w:type="dxa"/>
          </w:tcPr>
          <w:p w:rsidR="00D21BE5" w:rsidRPr="00EB2151" w:rsidRDefault="00CB5F9C" w:rsidP="00017E15">
            <w:pPr>
              <w:tabs>
                <w:tab w:val="left" w:pos="567"/>
                <w:tab w:val="left" w:pos="1134"/>
                <w:tab w:val="left" w:pos="1701"/>
              </w:tabs>
              <w:spacing w:after="0" w:line="240" w:lineRule="exact"/>
              <w:ind w:left="312" w:hanging="300"/>
              <w:rPr>
                <w:rFonts w:ascii="Times New Roman" w:eastAsia="Times New Roman" w:hAnsi="Times New Roman" w:cstheme="minorBidi"/>
                <w:sz w:val="18"/>
                <w:szCs w:val="18"/>
                <w:cs/>
                <w:lang w:val="en-GB"/>
              </w:rPr>
            </w:pPr>
            <w:r w:rsidRPr="00EB2151">
              <w:rPr>
                <w:rFonts w:ascii="Times New Roman" w:eastAsia="Times New Roman" w:hAnsi="Times New Roman" w:cs="Times New Roman"/>
                <w:sz w:val="18"/>
                <w:szCs w:val="18"/>
                <w:lang w:val="en-GB"/>
              </w:rPr>
              <w:t>Other</w:t>
            </w:r>
          </w:p>
        </w:tc>
        <w:tc>
          <w:tcPr>
            <w:tcW w:w="1215" w:type="dxa"/>
            <w:shd w:val="clear" w:color="auto" w:fill="auto"/>
            <w:vAlign w:val="bottom"/>
          </w:tcPr>
          <w:p w:rsidR="00D21BE5" w:rsidRPr="00EB2151" w:rsidRDefault="00B16C13" w:rsidP="00017E15">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50</w:t>
            </w:r>
            <w:r w:rsidR="004D4109"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845</w:t>
            </w:r>
          </w:p>
        </w:tc>
        <w:tc>
          <w:tcPr>
            <w:tcW w:w="1215" w:type="dxa"/>
            <w:shd w:val="clear" w:color="auto" w:fill="auto"/>
            <w:vAlign w:val="bottom"/>
          </w:tcPr>
          <w:p w:rsidR="00D21BE5" w:rsidRPr="00EB2151" w:rsidRDefault="00B16C13" w:rsidP="00017E15">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53</w:t>
            </w:r>
            <w:r w:rsidR="00BB5CD6"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796</w:t>
            </w:r>
          </w:p>
        </w:tc>
        <w:tc>
          <w:tcPr>
            <w:tcW w:w="1215" w:type="dxa"/>
            <w:shd w:val="clear" w:color="auto" w:fill="auto"/>
            <w:vAlign w:val="bottom"/>
          </w:tcPr>
          <w:p w:rsidR="00D21BE5" w:rsidRPr="00EB2151" w:rsidRDefault="00B16C13" w:rsidP="00017E15">
            <w:pPr>
              <w:pBdr>
                <w:bottom w:val="single" w:sz="4" w:space="1" w:color="auto"/>
              </w:pBdr>
              <w:tabs>
                <w:tab w:val="decimal" w:pos="882"/>
              </w:tabs>
              <w:spacing w:after="0" w:line="240" w:lineRule="exact"/>
              <w:ind w:right="-42"/>
              <w:jc w:val="thaiDistribute"/>
              <w:rPr>
                <w:rFonts w:ascii="Times New Roman" w:eastAsia="Times New Roman" w:hAnsi="Times New Roman" w:cstheme="minorBidi"/>
                <w:spacing w:val="-4"/>
                <w:sz w:val="18"/>
                <w:szCs w:val="18"/>
              </w:rPr>
            </w:pPr>
            <w:r w:rsidRPr="00B16C13">
              <w:rPr>
                <w:rFonts w:ascii="Times New Roman" w:eastAsia="Times New Roman" w:hAnsi="Times New Roman" w:cstheme="minorBidi"/>
                <w:spacing w:val="-4"/>
                <w:sz w:val="18"/>
                <w:szCs w:val="18"/>
              </w:rPr>
              <w:t>10</w:t>
            </w:r>
            <w:r w:rsidR="00A1622B" w:rsidRPr="00EB2151">
              <w:rPr>
                <w:rFonts w:ascii="Times New Roman" w:eastAsia="Times New Roman" w:hAnsi="Times New Roman" w:cstheme="minorBidi"/>
                <w:spacing w:val="-4"/>
                <w:sz w:val="18"/>
                <w:szCs w:val="18"/>
              </w:rPr>
              <w:t>,</w:t>
            </w:r>
            <w:r w:rsidR="00CA10AA">
              <w:rPr>
                <w:rFonts w:ascii="Times New Roman" w:eastAsia="Times New Roman" w:hAnsi="Times New Roman" w:cstheme="minorBidi"/>
                <w:spacing w:val="-4"/>
                <w:sz w:val="18"/>
                <w:szCs w:val="18"/>
              </w:rPr>
              <w:t>447</w:t>
            </w:r>
          </w:p>
        </w:tc>
        <w:tc>
          <w:tcPr>
            <w:tcW w:w="1215" w:type="dxa"/>
            <w:vAlign w:val="bottom"/>
          </w:tcPr>
          <w:p w:rsidR="00D21BE5" w:rsidRPr="00EB2151" w:rsidRDefault="00B16C13" w:rsidP="00017E15">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rPr>
            </w:pPr>
            <w:r w:rsidRPr="00B16C13">
              <w:rPr>
                <w:rFonts w:ascii="Times New Roman" w:eastAsia="Times New Roman" w:hAnsi="Times New Roman" w:cs="Angsana New"/>
                <w:spacing w:val="-4"/>
                <w:sz w:val="18"/>
                <w:szCs w:val="18"/>
              </w:rPr>
              <w:t>12</w:t>
            </w:r>
            <w:r w:rsidR="00B708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105</w:t>
            </w:r>
          </w:p>
        </w:tc>
      </w:tr>
      <w:tr w:rsidR="00D21BE5" w:rsidRPr="00EB2151" w:rsidTr="00017E15">
        <w:trPr>
          <w:trHeight w:val="64"/>
        </w:trPr>
        <w:tc>
          <w:tcPr>
            <w:tcW w:w="4380" w:type="dxa"/>
          </w:tcPr>
          <w:p w:rsidR="00D21BE5" w:rsidRPr="00EB2151" w:rsidRDefault="00D21BE5" w:rsidP="00017E15">
            <w:pPr>
              <w:tabs>
                <w:tab w:val="left" w:pos="567"/>
                <w:tab w:val="left" w:pos="1134"/>
                <w:tab w:val="left" w:pos="1701"/>
              </w:tabs>
              <w:spacing w:after="0" w:line="240" w:lineRule="exact"/>
              <w:ind w:left="312" w:right="-108" w:hanging="312"/>
              <w:rPr>
                <w:rFonts w:ascii="Times New Roman" w:eastAsia="Times New Roman" w:hAnsi="Times New Roman" w:cs="Times New Roman"/>
                <w:b/>
                <w:bCs/>
                <w:color w:val="000000"/>
                <w:sz w:val="18"/>
                <w:szCs w:val="18"/>
                <w:lang w:val="en-GB"/>
              </w:rPr>
            </w:pPr>
          </w:p>
        </w:tc>
        <w:tc>
          <w:tcPr>
            <w:tcW w:w="1215" w:type="dxa"/>
            <w:shd w:val="clear" w:color="auto" w:fill="auto"/>
            <w:vAlign w:val="bottom"/>
          </w:tcPr>
          <w:p w:rsidR="00D21BE5" w:rsidRPr="00EB2151" w:rsidRDefault="00B16C13" w:rsidP="00017E15">
            <w:pPr>
              <w:pBdr>
                <w:bottom w:val="double" w:sz="4" w:space="1" w:color="auto"/>
              </w:pBdr>
              <w:tabs>
                <w:tab w:val="decimal" w:pos="882"/>
              </w:tabs>
              <w:spacing w:after="0" w:line="240" w:lineRule="exact"/>
              <w:ind w:right="-42"/>
              <w:jc w:val="thaiDistribute"/>
              <w:rPr>
                <w:rFonts w:ascii="Times New Roman" w:eastAsia="Times New Roman" w:hAnsi="Times New Roman" w:cstheme="minorBidi"/>
                <w:spacing w:val="-4"/>
                <w:sz w:val="18"/>
                <w:szCs w:val="18"/>
              </w:rPr>
            </w:pPr>
            <w:r w:rsidRPr="00B16C13">
              <w:rPr>
                <w:rFonts w:ascii="Times New Roman" w:eastAsia="Times New Roman" w:hAnsi="Times New Roman" w:cstheme="minorBidi"/>
                <w:spacing w:val="-4"/>
                <w:sz w:val="18"/>
                <w:szCs w:val="18"/>
              </w:rPr>
              <w:t>114</w:t>
            </w:r>
            <w:r w:rsidR="006D19C0" w:rsidRPr="00EB2151">
              <w:rPr>
                <w:rFonts w:ascii="Times New Roman" w:eastAsia="Times New Roman" w:hAnsi="Times New Roman" w:cstheme="minorBidi"/>
                <w:spacing w:val="-4"/>
                <w:sz w:val="18"/>
                <w:szCs w:val="18"/>
              </w:rPr>
              <w:t>,</w:t>
            </w:r>
            <w:r w:rsidRPr="00B16C13">
              <w:rPr>
                <w:rFonts w:ascii="Times New Roman" w:eastAsia="Times New Roman" w:hAnsi="Times New Roman" w:cstheme="minorBidi"/>
                <w:spacing w:val="-4"/>
                <w:sz w:val="18"/>
                <w:szCs w:val="18"/>
              </w:rPr>
              <w:t>017</w:t>
            </w:r>
          </w:p>
        </w:tc>
        <w:tc>
          <w:tcPr>
            <w:tcW w:w="1215" w:type="dxa"/>
            <w:shd w:val="clear" w:color="auto" w:fill="auto"/>
            <w:vAlign w:val="bottom"/>
          </w:tcPr>
          <w:p w:rsidR="00D21BE5" w:rsidRPr="00EB2151" w:rsidRDefault="00B16C13" w:rsidP="00017E15">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77</w:t>
            </w:r>
            <w:r w:rsidR="00CB5F9C"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158</w:t>
            </w:r>
          </w:p>
        </w:tc>
        <w:tc>
          <w:tcPr>
            <w:tcW w:w="1215" w:type="dxa"/>
            <w:shd w:val="clear" w:color="auto" w:fill="auto"/>
            <w:vAlign w:val="bottom"/>
          </w:tcPr>
          <w:p w:rsidR="00D21BE5" w:rsidRPr="00EB2151" w:rsidRDefault="00B16C13" w:rsidP="00017E15">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94</w:t>
            </w:r>
            <w:r w:rsidR="00CB5F9C" w:rsidRPr="00EB2151">
              <w:rPr>
                <w:rFonts w:ascii="Times New Roman" w:eastAsia="Times New Roman" w:hAnsi="Times New Roman" w:cs="Times New Roman"/>
                <w:spacing w:val="-4"/>
                <w:sz w:val="18"/>
                <w:szCs w:val="18"/>
                <w:lang w:val="en-GB"/>
              </w:rPr>
              <w:t>,</w:t>
            </w:r>
            <w:r w:rsidR="00CA10AA">
              <w:rPr>
                <w:rFonts w:ascii="Times New Roman" w:eastAsia="Times New Roman" w:hAnsi="Times New Roman" w:cs="Angsana New"/>
                <w:spacing w:val="-4"/>
                <w:sz w:val="18"/>
                <w:szCs w:val="18"/>
              </w:rPr>
              <w:t>789</w:t>
            </w:r>
          </w:p>
        </w:tc>
        <w:tc>
          <w:tcPr>
            <w:tcW w:w="1215" w:type="dxa"/>
            <w:vAlign w:val="bottom"/>
          </w:tcPr>
          <w:p w:rsidR="00D21BE5" w:rsidRPr="00EB2151" w:rsidRDefault="00B16C13" w:rsidP="00017E15">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80</w:t>
            </w:r>
            <w:r w:rsidR="00CB5F9C"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183</w:t>
            </w:r>
          </w:p>
        </w:tc>
      </w:tr>
    </w:tbl>
    <w:p w:rsidR="00DB54CD" w:rsidRPr="00BF5091" w:rsidRDefault="00B16C13" w:rsidP="00BF5091">
      <w:pPr>
        <w:tabs>
          <w:tab w:val="left" w:pos="900"/>
          <w:tab w:val="left" w:pos="2160"/>
          <w:tab w:val="left" w:pos="2880"/>
        </w:tabs>
        <w:spacing w:before="480" w:after="240"/>
        <w:ind w:left="547"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t>35</w:t>
      </w:r>
      <w:r w:rsidR="00DB54CD" w:rsidRPr="00BF5091">
        <w:rPr>
          <w:rFonts w:ascii="Times New Roman" w:eastAsia="Times New Roman" w:hAnsi="Times New Roman" w:cs="Times New Roman"/>
          <w:b/>
          <w:bCs/>
          <w:sz w:val="24"/>
          <w:szCs w:val="24"/>
          <w:lang w:val="en-GB"/>
        </w:rPr>
        <w:t>.</w:t>
      </w:r>
      <w:r w:rsidR="00DB54CD" w:rsidRPr="00BF5091">
        <w:rPr>
          <w:rFonts w:ascii="Times New Roman" w:eastAsia="Times New Roman" w:hAnsi="Times New Roman" w:cs="Times New Roman"/>
          <w:b/>
          <w:bCs/>
          <w:sz w:val="20"/>
          <w:szCs w:val="20"/>
          <w:lang w:val="en-GB"/>
        </w:rPr>
        <w:tab/>
        <w:t>EXPENSES  BY  NATURE</w:t>
      </w:r>
    </w:p>
    <w:p w:rsidR="00DB54CD" w:rsidRPr="00BF5091" w:rsidRDefault="006A500E" w:rsidP="00BF5091">
      <w:pPr>
        <w:tabs>
          <w:tab w:val="left" w:pos="600"/>
        </w:tabs>
        <w:spacing w:before="120" w:line="360" w:lineRule="exact"/>
        <w:ind w:left="547" w:hanging="7"/>
        <w:jc w:val="thaiDistribute"/>
        <w:rPr>
          <w:rFonts w:ascii="Times New Roman" w:eastAsia="Times New Roman" w:hAnsi="Times New Roman" w:cs="Times New Roman"/>
          <w:sz w:val="24"/>
          <w:szCs w:val="24"/>
          <w:lang w:val="en-GB"/>
        </w:rPr>
      </w:pPr>
      <w:r w:rsidRPr="00BF5091">
        <w:rPr>
          <w:rFonts w:ascii="Times New Roman" w:eastAsia="Times New Roman" w:hAnsi="Times New Roman" w:cs="Times New Roman"/>
          <w:sz w:val="24"/>
          <w:szCs w:val="24"/>
          <w:lang w:val="en-GB"/>
        </w:rPr>
        <w:t>For the year</w:t>
      </w:r>
      <w:r w:rsidR="009B6558">
        <w:rPr>
          <w:rFonts w:ascii="Times New Roman" w:eastAsia="Times New Roman" w:hAnsi="Times New Roman" w:cs="Times New Roman"/>
          <w:sz w:val="24"/>
          <w:szCs w:val="24"/>
          <w:lang w:val="en-GB"/>
        </w:rPr>
        <w:t>s</w:t>
      </w:r>
      <w:r w:rsidRPr="00BF5091">
        <w:rPr>
          <w:rFonts w:ascii="Times New Roman" w:eastAsia="Times New Roman" w:hAnsi="Times New Roman" w:cs="Times New Roman"/>
          <w:sz w:val="24"/>
          <w:szCs w:val="24"/>
          <w:lang w:val="en-GB"/>
        </w:rPr>
        <w:t xml:space="preserve"> ended December </w:t>
      </w:r>
      <w:r w:rsidR="00B16C13" w:rsidRPr="00B16C13">
        <w:rPr>
          <w:rFonts w:ascii="Times New Roman" w:eastAsia="Times New Roman" w:hAnsi="Times New Roman" w:cs="Angsana New"/>
          <w:sz w:val="24"/>
          <w:szCs w:val="24"/>
        </w:rPr>
        <w:t>31</w:t>
      </w:r>
      <w:r w:rsidRPr="00BF509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BF509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BF5091">
        <w:rPr>
          <w:rFonts w:ascii="Times New Roman" w:eastAsia="Times New Roman" w:hAnsi="Times New Roman" w:cs="Times New Roman"/>
          <w:sz w:val="24"/>
          <w:szCs w:val="24"/>
          <w:lang w:val="en-GB"/>
        </w:rPr>
        <w:t>, expense by nature consists of s</w:t>
      </w:r>
      <w:r w:rsidR="00DB54CD" w:rsidRPr="00BF5091">
        <w:rPr>
          <w:rFonts w:ascii="Times New Roman" w:eastAsia="Times New Roman" w:hAnsi="Times New Roman" w:cs="Times New Roman"/>
          <w:sz w:val="24"/>
          <w:szCs w:val="24"/>
          <w:lang w:val="en-GB"/>
        </w:rPr>
        <w:t xml:space="preserve">ignificant expenses </w:t>
      </w:r>
      <w:r w:rsidRPr="00BF5091">
        <w:rPr>
          <w:rFonts w:ascii="Times New Roman" w:eastAsia="Times New Roman" w:hAnsi="Times New Roman" w:cs="Times New Roman"/>
          <w:sz w:val="24"/>
          <w:szCs w:val="24"/>
          <w:lang w:val="en-GB"/>
        </w:rPr>
        <w:t xml:space="preserve">are </w:t>
      </w:r>
      <w:r w:rsidR="00DB54CD" w:rsidRPr="00BF5091">
        <w:rPr>
          <w:rFonts w:ascii="Times New Roman" w:eastAsia="Times New Roman" w:hAnsi="Times New Roman" w:cs="Times New Roman"/>
          <w:sz w:val="24"/>
          <w:szCs w:val="24"/>
          <w:lang w:val="en-GB"/>
        </w:rPr>
        <w:t>as follows:</w:t>
      </w:r>
    </w:p>
    <w:tbl>
      <w:tblPr>
        <w:tblW w:w="9180" w:type="dxa"/>
        <w:tblInd w:w="558" w:type="dxa"/>
        <w:tblLayout w:type="fixed"/>
        <w:tblLook w:val="0000" w:firstRow="0" w:lastRow="0" w:firstColumn="0" w:lastColumn="0" w:noHBand="0" w:noVBand="0"/>
      </w:tblPr>
      <w:tblGrid>
        <w:gridCol w:w="4320"/>
        <w:gridCol w:w="1260"/>
        <w:gridCol w:w="1260"/>
        <w:gridCol w:w="1170"/>
        <w:gridCol w:w="1170"/>
      </w:tblGrid>
      <w:tr w:rsidR="00DB54CD" w:rsidRPr="00415F2B" w:rsidTr="005321B8">
        <w:tc>
          <w:tcPr>
            <w:tcW w:w="4320" w:type="dxa"/>
            <w:vAlign w:val="bottom"/>
          </w:tcPr>
          <w:p w:rsidR="00DB54CD" w:rsidRPr="00415F2B" w:rsidRDefault="00DB54CD" w:rsidP="00415F2B">
            <w:pPr>
              <w:spacing w:after="0" w:line="240" w:lineRule="exact"/>
              <w:ind w:right="-43"/>
              <w:jc w:val="thaiDistribute"/>
              <w:rPr>
                <w:rFonts w:ascii="Times New Roman" w:eastAsia="Times New Roman" w:hAnsi="Times New Roman" w:cs="Times New Roman"/>
                <w:b/>
                <w:bCs/>
                <w:sz w:val="18"/>
                <w:szCs w:val="18"/>
                <w:lang w:val="en-GB"/>
              </w:rPr>
            </w:pPr>
          </w:p>
        </w:tc>
        <w:tc>
          <w:tcPr>
            <w:tcW w:w="2520" w:type="dxa"/>
            <w:gridSpan w:val="2"/>
            <w:vAlign w:val="bottom"/>
          </w:tcPr>
          <w:p w:rsidR="00DB54CD" w:rsidRPr="00415F2B" w:rsidRDefault="00DB54CD" w:rsidP="00415F2B">
            <w:pPr>
              <w:spacing w:after="0" w:line="240" w:lineRule="exact"/>
              <w:ind w:right="-43"/>
              <w:jc w:val="right"/>
              <w:rPr>
                <w:rFonts w:ascii="Times New Roman" w:eastAsia="Times New Roman" w:hAnsi="Times New Roman" w:cs="Times New Roman"/>
                <w:b/>
                <w:bCs/>
                <w:sz w:val="18"/>
                <w:szCs w:val="18"/>
                <w:cs/>
                <w:lang w:val="en-GB"/>
              </w:rPr>
            </w:pPr>
          </w:p>
        </w:tc>
        <w:tc>
          <w:tcPr>
            <w:tcW w:w="2340" w:type="dxa"/>
            <w:gridSpan w:val="2"/>
            <w:vAlign w:val="bottom"/>
          </w:tcPr>
          <w:p w:rsidR="00DB54CD" w:rsidRPr="00415F2B" w:rsidRDefault="00DB54CD" w:rsidP="00415F2B">
            <w:pPr>
              <w:spacing w:after="0" w:line="240" w:lineRule="exact"/>
              <w:ind w:right="-43"/>
              <w:jc w:val="right"/>
              <w:rPr>
                <w:rFonts w:ascii="Times New Roman" w:eastAsia="Times New Roman" w:hAnsi="Times New Roman" w:cs="Times New Roman"/>
                <w:b/>
                <w:bCs/>
                <w:sz w:val="18"/>
                <w:szCs w:val="18"/>
                <w:cs/>
                <w:lang w:val="en-GB"/>
              </w:rPr>
            </w:pPr>
            <w:r w:rsidRPr="00415F2B">
              <w:rPr>
                <w:rFonts w:ascii="Times New Roman" w:eastAsia="Times New Roman" w:hAnsi="Times New Roman" w:cs="Times New Roman"/>
                <w:b/>
                <w:bCs/>
                <w:sz w:val="18"/>
                <w:szCs w:val="18"/>
                <w:lang w:val="en-GB"/>
              </w:rPr>
              <w:t>(Unit: Thousand Baht)</w:t>
            </w:r>
          </w:p>
        </w:tc>
      </w:tr>
      <w:tr w:rsidR="00DB54CD" w:rsidRPr="00415F2B" w:rsidTr="005321B8">
        <w:tc>
          <w:tcPr>
            <w:tcW w:w="4320" w:type="dxa"/>
            <w:vAlign w:val="bottom"/>
          </w:tcPr>
          <w:p w:rsidR="00DB54CD" w:rsidRPr="00415F2B" w:rsidRDefault="00DB54CD" w:rsidP="00415F2B">
            <w:pPr>
              <w:spacing w:after="0" w:line="240" w:lineRule="exact"/>
              <w:ind w:right="-43"/>
              <w:jc w:val="thaiDistribute"/>
              <w:rPr>
                <w:rFonts w:ascii="Times New Roman" w:eastAsia="Times New Roman" w:hAnsi="Times New Roman" w:cs="Times New Roman"/>
                <w:sz w:val="18"/>
                <w:szCs w:val="18"/>
                <w:lang w:val="en-GB"/>
              </w:rPr>
            </w:pPr>
          </w:p>
        </w:tc>
        <w:tc>
          <w:tcPr>
            <w:tcW w:w="2520" w:type="dxa"/>
            <w:gridSpan w:val="2"/>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lang w:val="en-GB"/>
              </w:rPr>
              <w:t>Consolidated                           financial statements</w:t>
            </w:r>
          </w:p>
        </w:tc>
        <w:tc>
          <w:tcPr>
            <w:tcW w:w="2340" w:type="dxa"/>
            <w:gridSpan w:val="2"/>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lang w:val="en-GB"/>
              </w:rPr>
              <w:t>Separate                             financial statements</w:t>
            </w:r>
          </w:p>
        </w:tc>
      </w:tr>
      <w:tr w:rsidR="00DB54CD" w:rsidRPr="00415F2B" w:rsidTr="005321B8">
        <w:tc>
          <w:tcPr>
            <w:tcW w:w="4320" w:type="dxa"/>
            <w:vAlign w:val="bottom"/>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p>
        </w:tc>
        <w:tc>
          <w:tcPr>
            <w:tcW w:w="1260" w:type="dxa"/>
            <w:vAlign w:val="bottom"/>
          </w:tcPr>
          <w:p w:rsidR="00DB54CD" w:rsidRPr="00415F2B" w:rsidRDefault="00B16C13" w:rsidP="00415F2B">
            <w:pPr>
              <w:spacing w:after="0" w:line="240" w:lineRule="exact"/>
              <w:ind w:left="-18" w:firstLine="18"/>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rPr>
              <w:t>2019</w:t>
            </w:r>
          </w:p>
        </w:tc>
        <w:tc>
          <w:tcPr>
            <w:tcW w:w="1260" w:type="dxa"/>
            <w:vAlign w:val="bottom"/>
          </w:tcPr>
          <w:p w:rsidR="00DB54CD" w:rsidRPr="00415F2B" w:rsidRDefault="00B16C13" w:rsidP="00415F2B">
            <w:pPr>
              <w:spacing w:after="0" w:line="240" w:lineRule="exact"/>
              <w:ind w:left="-18" w:firstLine="18"/>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rPr>
              <w:t>2018</w:t>
            </w:r>
          </w:p>
        </w:tc>
        <w:tc>
          <w:tcPr>
            <w:tcW w:w="1170" w:type="dxa"/>
            <w:vAlign w:val="bottom"/>
          </w:tcPr>
          <w:p w:rsidR="00DB54CD" w:rsidRPr="00415F2B" w:rsidRDefault="00B16C13" w:rsidP="00415F2B">
            <w:pPr>
              <w:spacing w:after="0" w:line="240" w:lineRule="exact"/>
              <w:ind w:left="-18" w:firstLine="18"/>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rPr>
              <w:t>2019</w:t>
            </w:r>
          </w:p>
        </w:tc>
        <w:tc>
          <w:tcPr>
            <w:tcW w:w="1170" w:type="dxa"/>
            <w:vAlign w:val="bottom"/>
          </w:tcPr>
          <w:p w:rsidR="00DB54CD" w:rsidRPr="00415F2B" w:rsidRDefault="00B16C13" w:rsidP="00415F2B">
            <w:pPr>
              <w:spacing w:after="0" w:line="240" w:lineRule="exact"/>
              <w:ind w:left="-18" w:firstLine="18"/>
              <w:jc w:val="center"/>
              <w:rPr>
                <w:rFonts w:ascii="Times New Roman" w:eastAsia="Times New Roman" w:hAnsi="Times New Roman" w:cs="Times New Roman"/>
                <w:b/>
                <w:bCs/>
                <w:sz w:val="18"/>
                <w:szCs w:val="18"/>
                <w:lang w:val="en-GB"/>
              </w:rPr>
            </w:pPr>
            <w:r w:rsidRPr="00415F2B">
              <w:rPr>
                <w:rFonts w:ascii="Times New Roman" w:eastAsia="Times New Roman" w:hAnsi="Times New Roman" w:cs="Times New Roman"/>
                <w:b/>
                <w:bCs/>
                <w:sz w:val="18"/>
                <w:szCs w:val="18"/>
              </w:rPr>
              <w:t>2018</w:t>
            </w:r>
          </w:p>
        </w:tc>
      </w:tr>
      <w:tr w:rsidR="00DB54CD" w:rsidRPr="00415F2B" w:rsidTr="005321B8">
        <w:tc>
          <w:tcPr>
            <w:tcW w:w="4320" w:type="dxa"/>
            <w:vAlign w:val="bottom"/>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p>
        </w:tc>
        <w:tc>
          <w:tcPr>
            <w:tcW w:w="1260" w:type="dxa"/>
            <w:vAlign w:val="bottom"/>
          </w:tcPr>
          <w:p w:rsidR="00DB54CD" w:rsidRPr="00415F2B" w:rsidRDefault="00DB54CD" w:rsidP="00415F2B">
            <w:pPr>
              <w:spacing w:after="0" w:line="240" w:lineRule="exact"/>
              <w:ind w:left="-18" w:firstLine="18"/>
              <w:jc w:val="center"/>
              <w:rPr>
                <w:rFonts w:ascii="Times New Roman" w:eastAsia="Times New Roman" w:hAnsi="Times New Roman" w:cs="Times New Roman"/>
                <w:sz w:val="18"/>
                <w:szCs w:val="18"/>
                <w:lang w:val="en-GB"/>
              </w:rPr>
            </w:pPr>
          </w:p>
        </w:tc>
        <w:tc>
          <w:tcPr>
            <w:tcW w:w="1260" w:type="dxa"/>
            <w:vAlign w:val="bottom"/>
          </w:tcPr>
          <w:p w:rsidR="00DB54CD" w:rsidRPr="00415F2B" w:rsidRDefault="00DB54CD" w:rsidP="00415F2B">
            <w:pPr>
              <w:spacing w:after="0" w:line="240" w:lineRule="exact"/>
              <w:ind w:left="-18" w:firstLine="18"/>
              <w:jc w:val="center"/>
              <w:rPr>
                <w:rFonts w:ascii="Times New Roman" w:eastAsia="Times New Roman" w:hAnsi="Times New Roman" w:cs="Times New Roman"/>
                <w:sz w:val="18"/>
                <w:szCs w:val="18"/>
                <w:lang w:val="en-GB"/>
              </w:rPr>
            </w:pPr>
          </w:p>
        </w:tc>
        <w:tc>
          <w:tcPr>
            <w:tcW w:w="1170" w:type="dxa"/>
            <w:vAlign w:val="bottom"/>
          </w:tcPr>
          <w:p w:rsidR="00DB54CD" w:rsidRPr="00415F2B" w:rsidRDefault="00DB54CD" w:rsidP="00415F2B">
            <w:pPr>
              <w:spacing w:after="0" w:line="240" w:lineRule="exact"/>
              <w:ind w:left="-18" w:firstLine="18"/>
              <w:jc w:val="center"/>
              <w:rPr>
                <w:rFonts w:ascii="Times New Roman" w:eastAsia="Times New Roman" w:hAnsi="Times New Roman" w:cs="Times New Roman"/>
                <w:sz w:val="18"/>
                <w:szCs w:val="18"/>
                <w:u w:val="single"/>
                <w:lang w:val="en-GB"/>
              </w:rPr>
            </w:pPr>
          </w:p>
        </w:tc>
        <w:tc>
          <w:tcPr>
            <w:tcW w:w="1170" w:type="dxa"/>
            <w:vAlign w:val="bottom"/>
          </w:tcPr>
          <w:p w:rsidR="00DB54CD" w:rsidRPr="00415F2B" w:rsidRDefault="00DB54CD" w:rsidP="00415F2B">
            <w:pPr>
              <w:spacing w:after="0" w:line="240" w:lineRule="exact"/>
              <w:ind w:left="-18" w:firstLine="18"/>
              <w:jc w:val="center"/>
              <w:rPr>
                <w:rFonts w:ascii="Times New Roman" w:eastAsia="Times New Roman" w:hAnsi="Times New Roman" w:cs="Times New Roman"/>
                <w:sz w:val="18"/>
                <w:szCs w:val="18"/>
                <w:u w:val="single"/>
                <w:lang w:val="en-GB"/>
              </w:rPr>
            </w:pPr>
          </w:p>
        </w:tc>
      </w:tr>
      <w:tr w:rsidR="00DB54CD" w:rsidRPr="00415F2B" w:rsidTr="00FA3D79">
        <w:trPr>
          <w:trHeight w:val="64"/>
        </w:trPr>
        <w:tc>
          <w:tcPr>
            <w:tcW w:w="4320" w:type="dxa"/>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Change</w:t>
            </w:r>
            <w:r w:rsidR="00192AC7" w:rsidRPr="00415F2B">
              <w:rPr>
                <w:rFonts w:ascii="Times New Roman" w:eastAsia="Times New Roman" w:hAnsi="Times New Roman" w:cs="Times New Roman"/>
                <w:sz w:val="18"/>
                <w:szCs w:val="18"/>
                <w:lang w:val="en-GB"/>
              </w:rPr>
              <w:t>s</w:t>
            </w:r>
            <w:r w:rsidRPr="00415F2B">
              <w:rPr>
                <w:rFonts w:ascii="Times New Roman" w:eastAsia="Times New Roman" w:hAnsi="Times New Roman" w:cs="Times New Roman"/>
                <w:sz w:val="18"/>
                <w:szCs w:val="18"/>
                <w:lang w:val="en-GB"/>
              </w:rPr>
              <w:t xml:space="preserve"> in finished goods</w:t>
            </w:r>
          </w:p>
        </w:tc>
        <w:tc>
          <w:tcPr>
            <w:tcW w:w="1260" w:type="dxa"/>
            <w:shd w:val="clear" w:color="auto" w:fill="auto"/>
            <w:vAlign w:val="bottom"/>
          </w:tcPr>
          <w:p w:rsidR="00DB54CD" w:rsidRPr="00415F2B" w:rsidRDefault="00E61F16"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12</w:t>
            </w:r>
            <w:r w:rsidR="0049374E"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884</w:t>
            </w: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DB54CD"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15</w:t>
            </w: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203</w:t>
            </w: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FA3D79">
        <w:tc>
          <w:tcPr>
            <w:tcW w:w="4320" w:type="dxa"/>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Purchase of inventories and other expenses</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676</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191</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431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866</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739</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556</w:t>
            </w:r>
          </w:p>
        </w:tc>
      </w:tr>
      <w:tr w:rsidR="00DB54CD" w:rsidRPr="00415F2B" w:rsidTr="00FA3D79">
        <w:tc>
          <w:tcPr>
            <w:tcW w:w="4320" w:type="dxa"/>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proofErr w:type="spellStart"/>
            <w:r w:rsidRPr="00415F2B">
              <w:rPr>
                <w:rFonts w:ascii="Times New Roman" w:eastAsia="Times New Roman" w:hAnsi="Times New Roman" w:cs="Times New Roman"/>
                <w:sz w:val="18"/>
                <w:szCs w:val="18"/>
                <w:cs/>
                <w:lang w:val="en-GB"/>
              </w:rPr>
              <w:t>Employee</w:t>
            </w:r>
            <w:proofErr w:type="spellEnd"/>
            <w:r w:rsidRPr="00415F2B">
              <w:rPr>
                <w:rFonts w:ascii="Times New Roman" w:eastAsia="Times New Roman" w:hAnsi="Times New Roman" w:cs="Times New Roman"/>
                <w:sz w:val="18"/>
                <w:szCs w:val="18"/>
                <w:cs/>
                <w:lang w:val="en-GB"/>
              </w:rPr>
              <w:t xml:space="preserve"> </w:t>
            </w:r>
            <w:r w:rsidRPr="00415F2B">
              <w:rPr>
                <w:rFonts w:ascii="Times New Roman" w:eastAsia="Times New Roman" w:hAnsi="Times New Roman" w:cs="Times New Roman"/>
                <w:sz w:val="18"/>
                <w:szCs w:val="18"/>
                <w:lang w:val="en-GB"/>
              </w:rPr>
              <w:t>e</w:t>
            </w:r>
            <w:proofErr w:type="spellStart"/>
            <w:r w:rsidRPr="00415F2B">
              <w:rPr>
                <w:rFonts w:ascii="Times New Roman" w:eastAsia="Times New Roman" w:hAnsi="Times New Roman" w:cs="Times New Roman"/>
                <w:sz w:val="18"/>
                <w:szCs w:val="18"/>
                <w:cs/>
                <w:lang w:val="en-GB"/>
              </w:rPr>
              <w:t>xpenses</w:t>
            </w:r>
            <w:proofErr w:type="spellEnd"/>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79</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404</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74</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683</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21</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837</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19</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589</w:t>
            </w:r>
          </w:p>
        </w:tc>
      </w:tr>
      <w:tr w:rsidR="00DB54CD" w:rsidRPr="00415F2B" w:rsidTr="00FA3D79">
        <w:tc>
          <w:tcPr>
            <w:tcW w:w="4320" w:type="dxa"/>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Management expenses</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39</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799</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25</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107</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12</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957</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348</w:t>
            </w:r>
          </w:p>
        </w:tc>
      </w:tr>
      <w:tr w:rsidR="00DB54CD" w:rsidRPr="00415F2B" w:rsidTr="00415F2B">
        <w:trPr>
          <w:trHeight w:val="69"/>
        </w:trPr>
        <w:tc>
          <w:tcPr>
            <w:tcW w:w="4320" w:type="dxa"/>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Sale promotion expenses</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50</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777</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20</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436</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Rental expenses and common service expenses</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36</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561</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32</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347</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623</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105</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 xml:space="preserve">Depreciation and </w:t>
            </w:r>
            <w:r w:rsidR="00B040E2" w:rsidRPr="00415F2B">
              <w:rPr>
                <w:rFonts w:ascii="Times New Roman" w:eastAsia="Times New Roman" w:hAnsi="Times New Roman" w:cs="Times New Roman"/>
                <w:sz w:val="18"/>
                <w:szCs w:val="18"/>
                <w:lang w:val="en-GB"/>
              </w:rPr>
              <w:t>amortization</w:t>
            </w:r>
            <w:r w:rsidRPr="00415F2B">
              <w:rPr>
                <w:rFonts w:ascii="Times New Roman" w:eastAsia="Times New Roman" w:hAnsi="Times New Roman" w:cs="Times New Roman"/>
                <w:sz w:val="18"/>
                <w:szCs w:val="18"/>
                <w:lang w:val="en-GB"/>
              </w:rPr>
              <w:t xml:space="preserve"> </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82</w:t>
            </w:r>
            <w:r w:rsidR="006F23D2"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642</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89</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829</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7</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527</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12</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787</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 xml:space="preserve">Doubtful debts </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16</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207</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51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284</w:t>
            </w:r>
          </w:p>
        </w:tc>
        <w:tc>
          <w:tcPr>
            <w:tcW w:w="1170" w:type="dxa"/>
            <w:shd w:val="clear" w:color="auto" w:fill="auto"/>
            <w:vAlign w:val="bottom"/>
          </w:tcPr>
          <w:p w:rsidR="00DB54CD" w:rsidRPr="00415F2B" w:rsidRDefault="00B1474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103</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903</w:t>
            </w:r>
          </w:p>
        </w:tc>
      </w:tr>
      <w:tr w:rsidR="00DB54CD" w:rsidRPr="00415F2B" w:rsidTr="00FA3D79">
        <w:trPr>
          <w:trHeight w:val="286"/>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Gain on change in value of temporary investm</w:t>
            </w:r>
            <w:r w:rsidR="006A500E" w:rsidRPr="00415F2B">
              <w:rPr>
                <w:rFonts w:ascii="Times New Roman" w:eastAsia="Times New Roman" w:hAnsi="Times New Roman" w:cs="Times New Roman"/>
                <w:sz w:val="18"/>
                <w:szCs w:val="18"/>
                <w:lang w:val="en-GB"/>
              </w:rPr>
              <w:t>ents in trading security (</w:t>
            </w:r>
            <w:r w:rsidR="009B6558" w:rsidRPr="00415F2B">
              <w:rPr>
                <w:rFonts w:ascii="Times New Roman" w:eastAsia="Times New Roman" w:hAnsi="Times New Roman" w:cs="Times New Roman"/>
                <w:sz w:val="18"/>
                <w:szCs w:val="18"/>
                <w:lang w:val="en-GB"/>
              </w:rPr>
              <w:t xml:space="preserve">see </w:t>
            </w:r>
            <w:r w:rsidR="006A500E" w:rsidRPr="00415F2B">
              <w:rPr>
                <w:rFonts w:ascii="Times New Roman" w:eastAsia="Times New Roman" w:hAnsi="Times New Roman" w:cs="Times New Roman"/>
                <w:sz w:val="18"/>
                <w:szCs w:val="18"/>
                <w:lang w:val="en-GB"/>
              </w:rPr>
              <w:t xml:space="preserve">Note </w:t>
            </w:r>
            <w:r w:rsidR="00B16C13" w:rsidRPr="00415F2B">
              <w:rPr>
                <w:rFonts w:ascii="Times New Roman" w:eastAsia="Times New Roman" w:hAnsi="Times New Roman" w:cs="Times New Roman"/>
                <w:sz w:val="18"/>
                <w:szCs w:val="18"/>
              </w:rPr>
              <w:t>7</w:t>
            </w:r>
            <w:r w:rsidRPr="00415F2B">
              <w:rPr>
                <w:rFonts w:ascii="Times New Roman" w:eastAsia="Times New Roman" w:hAnsi="Times New Roman" w:cs="Times New Roman"/>
                <w:sz w:val="18"/>
                <w:szCs w:val="18"/>
                <w:lang w:val="en-GB"/>
              </w:rPr>
              <w:t>)</w:t>
            </w:r>
          </w:p>
        </w:tc>
        <w:tc>
          <w:tcPr>
            <w:tcW w:w="1260" w:type="dxa"/>
            <w:shd w:val="clear" w:color="auto" w:fill="auto"/>
            <w:vAlign w:val="bottom"/>
          </w:tcPr>
          <w:p w:rsidR="00DB54CD" w:rsidRPr="00415F2B" w:rsidRDefault="0049374E"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255</w:t>
            </w:r>
            <w:r w:rsidR="003F3227"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DB54CD"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9</w:t>
            </w: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354</w:t>
            </w: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415F2B" w:rsidRDefault="00E61F16"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255</w:t>
            </w: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9</w:t>
            </w: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354</w:t>
            </w:r>
            <w:r w:rsidRPr="00415F2B">
              <w:rPr>
                <w:rFonts w:ascii="Times New Roman" w:eastAsia="Times New Roman" w:hAnsi="Times New Roman" w:cs="Times New Roman"/>
                <w:sz w:val="18"/>
                <w:szCs w:val="18"/>
                <w:lang w:val="en-GB"/>
              </w:rPr>
              <w:t>)</w:t>
            </w:r>
          </w:p>
        </w:tc>
      </w:tr>
      <w:tr w:rsidR="00DB54CD" w:rsidRPr="00415F2B" w:rsidTr="00FA3D79">
        <w:trPr>
          <w:trHeight w:val="286"/>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Loss on impairment of investments in subsidiaries (reversal)</w:t>
            </w:r>
          </w:p>
        </w:tc>
        <w:tc>
          <w:tcPr>
            <w:tcW w:w="1260" w:type="dxa"/>
            <w:shd w:val="clear" w:color="auto" w:fill="auto"/>
            <w:vAlign w:val="bottom"/>
          </w:tcPr>
          <w:p w:rsidR="00DB54CD" w:rsidRPr="00415F2B" w:rsidRDefault="0049374E"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3</w:t>
            </w: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500</w:t>
            </w: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9</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500</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151</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859</w:t>
            </w:r>
          </w:p>
        </w:tc>
      </w:tr>
      <w:tr w:rsidR="00E61F16" w:rsidRPr="00415F2B" w:rsidTr="00415F2B">
        <w:trPr>
          <w:trHeight w:val="69"/>
        </w:trPr>
        <w:tc>
          <w:tcPr>
            <w:tcW w:w="4320" w:type="dxa"/>
            <w:vAlign w:val="center"/>
          </w:tcPr>
          <w:p w:rsidR="00E61F16" w:rsidRPr="00415F2B" w:rsidRDefault="00E61F16"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Professional fees</w:t>
            </w:r>
            <w:r w:rsidR="0049374E" w:rsidRPr="00415F2B">
              <w:rPr>
                <w:rFonts w:ascii="Times New Roman" w:eastAsia="Times New Roman" w:hAnsi="Times New Roman" w:cs="Times New Roman"/>
                <w:sz w:val="18"/>
                <w:szCs w:val="18"/>
                <w:lang w:val="en-GB"/>
              </w:rPr>
              <w:t xml:space="preserve"> </w:t>
            </w:r>
          </w:p>
        </w:tc>
        <w:tc>
          <w:tcPr>
            <w:tcW w:w="1260" w:type="dxa"/>
            <w:shd w:val="clear" w:color="auto" w:fill="auto"/>
            <w:vAlign w:val="bottom"/>
          </w:tcPr>
          <w:p w:rsidR="00E61F16"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24</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228</w:t>
            </w:r>
          </w:p>
        </w:tc>
        <w:tc>
          <w:tcPr>
            <w:tcW w:w="1260" w:type="dxa"/>
            <w:vAlign w:val="bottom"/>
          </w:tcPr>
          <w:p w:rsidR="00E61F16"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16</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718</w:t>
            </w:r>
          </w:p>
        </w:tc>
        <w:tc>
          <w:tcPr>
            <w:tcW w:w="1170" w:type="dxa"/>
            <w:shd w:val="clear" w:color="auto" w:fill="auto"/>
            <w:vAlign w:val="bottom"/>
          </w:tcPr>
          <w:p w:rsidR="00E61F16"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10</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985</w:t>
            </w:r>
          </w:p>
        </w:tc>
        <w:tc>
          <w:tcPr>
            <w:tcW w:w="1170" w:type="dxa"/>
            <w:vAlign w:val="bottom"/>
          </w:tcPr>
          <w:p w:rsidR="00E61F16"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9</w:t>
            </w:r>
            <w:r w:rsidR="0049374E"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532</w:t>
            </w:r>
          </w:p>
        </w:tc>
      </w:tr>
      <w:tr w:rsidR="00DB54CD" w:rsidRPr="00415F2B" w:rsidTr="00415F2B">
        <w:trPr>
          <w:trHeight w:val="69"/>
        </w:trPr>
        <w:tc>
          <w:tcPr>
            <w:tcW w:w="4320" w:type="dxa"/>
            <w:vAlign w:val="bottom"/>
          </w:tcPr>
          <w:p w:rsidR="00DB54CD" w:rsidRPr="00415F2B" w:rsidRDefault="006A500E" w:rsidP="00415F2B">
            <w:pPr>
              <w:spacing w:after="0" w:line="240" w:lineRule="exact"/>
              <w:ind w:left="162" w:right="-115"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Loss on write</w:t>
            </w:r>
            <w:r w:rsidR="00DB54CD" w:rsidRPr="00415F2B">
              <w:rPr>
                <w:rFonts w:ascii="Times New Roman" w:eastAsia="Times New Roman" w:hAnsi="Times New Roman" w:cs="Times New Roman"/>
                <w:sz w:val="18"/>
                <w:szCs w:val="18"/>
                <w:lang w:val="en-GB"/>
              </w:rPr>
              <w:t>-off of equipment</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2</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901</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20</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12</w:t>
            </w:r>
          </w:p>
        </w:tc>
      </w:tr>
      <w:tr w:rsidR="00DB54CD" w:rsidRPr="00415F2B" w:rsidTr="00FA3D79">
        <w:trPr>
          <w:trHeight w:val="286"/>
        </w:trPr>
        <w:tc>
          <w:tcPr>
            <w:tcW w:w="4320" w:type="dxa"/>
            <w:vAlign w:val="bottom"/>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 xml:space="preserve">Reversal of loss on impairment of property, plant and equipment </w:t>
            </w:r>
          </w:p>
        </w:tc>
        <w:tc>
          <w:tcPr>
            <w:tcW w:w="126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DB54CD"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717</w:t>
            </w: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Costs of feasibility study on energy projects</w:t>
            </w:r>
          </w:p>
        </w:tc>
        <w:tc>
          <w:tcPr>
            <w:tcW w:w="126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rPr>
              <w:t>9</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883</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FA3D79">
        <w:trPr>
          <w:trHeight w:val="286"/>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Provision for diminution in value of input tax and withholding tax refundable (reversal)</w:t>
            </w:r>
          </w:p>
        </w:tc>
        <w:tc>
          <w:tcPr>
            <w:tcW w:w="126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DB54CD"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567</w:t>
            </w: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 xml:space="preserve">Loss on disposal of investment in subsidiary company </w:t>
            </w:r>
          </w:p>
        </w:tc>
        <w:tc>
          <w:tcPr>
            <w:tcW w:w="126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lang w:val="en-GB"/>
              </w:rPr>
              <w:t>-</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12</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702</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FA3D79">
        <w:trPr>
          <w:trHeight w:val="286"/>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Loss on diminution in value of deposit for business due diligence</w:t>
            </w:r>
            <w:r w:rsidR="00EA2BDF" w:rsidRPr="00415F2B">
              <w:rPr>
                <w:rFonts w:ascii="Times New Roman" w:eastAsia="Times New Roman" w:hAnsi="Times New Roman" w:cs="Times New Roman"/>
                <w:sz w:val="18"/>
                <w:szCs w:val="18"/>
                <w:lang w:val="en-GB"/>
              </w:rPr>
              <w:t xml:space="preserve"> (reversal)</w:t>
            </w:r>
          </w:p>
        </w:tc>
        <w:tc>
          <w:tcPr>
            <w:tcW w:w="1260" w:type="dxa"/>
            <w:shd w:val="clear" w:color="auto" w:fill="auto"/>
            <w:vAlign w:val="bottom"/>
          </w:tcPr>
          <w:p w:rsidR="00DB54CD" w:rsidRPr="00415F2B" w:rsidRDefault="00192AC7"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(50,000)</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50</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000</w:t>
            </w:r>
          </w:p>
        </w:tc>
        <w:tc>
          <w:tcPr>
            <w:tcW w:w="1170" w:type="dxa"/>
            <w:shd w:val="clear" w:color="auto" w:fill="auto"/>
            <w:vAlign w:val="bottom"/>
          </w:tcPr>
          <w:p w:rsidR="00DB54CD" w:rsidRPr="00415F2B" w:rsidRDefault="00E61F16"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vAlign w:val="bottom"/>
          </w:tcPr>
          <w:p w:rsidR="00DB54CD" w:rsidRPr="00415F2B" w:rsidRDefault="00DB54CD"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r>
      <w:tr w:rsidR="00DB54CD" w:rsidRPr="00415F2B" w:rsidTr="00415F2B">
        <w:trPr>
          <w:trHeight w:val="69"/>
        </w:trPr>
        <w:tc>
          <w:tcPr>
            <w:tcW w:w="4320" w:type="dxa"/>
            <w:vAlign w:val="center"/>
          </w:tcPr>
          <w:p w:rsidR="00DB54CD" w:rsidRPr="00415F2B" w:rsidRDefault="00DB54CD"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Write-off deposit for business due diligence</w:t>
            </w:r>
          </w:p>
        </w:tc>
        <w:tc>
          <w:tcPr>
            <w:tcW w:w="126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9</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000</w:t>
            </w:r>
          </w:p>
        </w:tc>
        <w:tc>
          <w:tcPr>
            <w:tcW w:w="126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9</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000</w:t>
            </w:r>
          </w:p>
        </w:tc>
        <w:tc>
          <w:tcPr>
            <w:tcW w:w="1170" w:type="dxa"/>
            <w:shd w:val="clear" w:color="auto" w:fill="auto"/>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9</w:t>
            </w:r>
            <w:r w:rsidR="00E61F16"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000</w:t>
            </w:r>
          </w:p>
        </w:tc>
        <w:tc>
          <w:tcPr>
            <w:tcW w:w="1170" w:type="dxa"/>
            <w:vAlign w:val="bottom"/>
          </w:tcPr>
          <w:p w:rsidR="00DB54CD" w:rsidRPr="00415F2B" w:rsidRDefault="00B16C13" w:rsidP="00415F2B">
            <w:pPr>
              <w:tabs>
                <w:tab w:val="decimal" w:pos="882"/>
              </w:tabs>
              <w:spacing w:after="0" w:line="240" w:lineRule="exact"/>
              <w:ind w:left="-18" w:right="-43"/>
              <w:jc w:val="both"/>
              <w:rPr>
                <w:rFonts w:ascii="Times New Roman" w:eastAsia="Times New Roman" w:hAnsi="Times New Roman" w:cs="Times New Roman"/>
                <w:sz w:val="18"/>
                <w:szCs w:val="18"/>
                <w:cs/>
                <w:lang w:val="en-GB"/>
              </w:rPr>
            </w:pPr>
            <w:r w:rsidRPr="00415F2B">
              <w:rPr>
                <w:rFonts w:ascii="Times New Roman" w:eastAsia="Times New Roman" w:hAnsi="Times New Roman" w:cs="Times New Roman"/>
                <w:sz w:val="18"/>
                <w:szCs w:val="18"/>
              </w:rPr>
              <w:t>9</w:t>
            </w:r>
            <w:r w:rsidR="00DB54CD" w:rsidRPr="00415F2B">
              <w:rPr>
                <w:rFonts w:ascii="Times New Roman" w:eastAsia="Times New Roman" w:hAnsi="Times New Roman" w:cs="Times New Roman"/>
                <w:sz w:val="18"/>
                <w:szCs w:val="18"/>
                <w:lang w:val="en-GB"/>
              </w:rPr>
              <w:t>,</w:t>
            </w:r>
            <w:r w:rsidRPr="00415F2B">
              <w:rPr>
                <w:rFonts w:ascii="Times New Roman" w:eastAsia="Times New Roman" w:hAnsi="Times New Roman" w:cs="Times New Roman"/>
                <w:sz w:val="18"/>
                <w:szCs w:val="18"/>
              </w:rPr>
              <w:t>000</w:t>
            </w:r>
          </w:p>
        </w:tc>
      </w:tr>
      <w:tr w:rsidR="0049374E" w:rsidRPr="00415F2B" w:rsidTr="00415F2B">
        <w:trPr>
          <w:trHeight w:val="69"/>
        </w:trPr>
        <w:tc>
          <w:tcPr>
            <w:tcW w:w="4320" w:type="dxa"/>
            <w:vAlign w:val="center"/>
          </w:tcPr>
          <w:p w:rsidR="0049374E" w:rsidRPr="00415F2B" w:rsidRDefault="0049374E" w:rsidP="00415F2B">
            <w:pPr>
              <w:spacing w:after="0" w:line="240" w:lineRule="exact"/>
              <w:ind w:left="162" w:hanging="162"/>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 xml:space="preserve"> Reversal of doubtful debts</w:t>
            </w:r>
            <w:r w:rsidR="00B1474D" w:rsidRPr="00415F2B">
              <w:rPr>
                <w:rFonts w:ascii="Times New Roman" w:eastAsia="Times New Roman" w:hAnsi="Times New Roman" w:cs="Times New Roman"/>
                <w:sz w:val="18"/>
                <w:szCs w:val="18"/>
                <w:lang w:val="en-GB"/>
              </w:rPr>
              <w:t xml:space="preserve"> </w:t>
            </w:r>
            <w:r w:rsidRPr="00415F2B">
              <w:rPr>
                <w:rFonts w:ascii="Times New Roman" w:eastAsia="Times New Roman" w:hAnsi="Times New Roman" w:cs="Times New Roman"/>
                <w:sz w:val="18"/>
                <w:szCs w:val="18"/>
                <w:lang w:val="en-GB"/>
              </w:rPr>
              <w:t>- short loan to related party</w:t>
            </w:r>
          </w:p>
        </w:tc>
        <w:tc>
          <w:tcPr>
            <w:tcW w:w="1260" w:type="dxa"/>
            <w:shd w:val="clear" w:color="auto" w:fill="auto"/>
            <w:vAlign w:val="bottom"/>
          </w:tcPr>
          <w:p w:rsidR="0049374E" w:rsidRPr="00415F2B" w:rsidRDefault="00CB3646"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62</w:t>
            </w:r>
            <w:r w:rsidR="0049374E"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600</w:t>
            </w:r>
            <w:r w:rsidRPr="00415F2B">
              <w:rPr>
                <w:rFonts w:ascii="Times New Roman" w:eastAsia="Times New Roman" w:hAnsi="Times New Roman" w:cs="Times New Roman"/>
                <w:sz w:val="18"/>
                <w:szCs w:val="18"/>
                <w:lang w:val="en-GB"/>
              </w:rPr>
              <w:t>)</w:t>
            </w:r>
          </w:p>
        </w:tc>
        <w:tc>
          <w:tcPr>
            <w:tcW w:w="1260" w:type="dxa"/>
            <w:vAlign w:val="bottom"/>
          </w:tcPr>
          <w:p w:rsidR="0049374E" w:rsidRPr="00415F2B" w:rsidRDefault="00680DC8" w:rsidP="00415F2B">
            <w:pPr>
              <w:spacing w:after="0" w:line="240" w:lineRule="exact"/>
              <w:ind w:left="-18" w:right="-43"/>
              <w:jc w:val="center"/>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p>
        </w:tc>
        <w:tc>
          <w:tcPr>
            <w:tcW w:w="1170" w:type="dxa"/>
            <w:shd w:val="clear" w:color="auto" w:fill="auto"/>
            <w:vAlign w:val="bottom"/>
          </w:tcPr>
          <w:p w:rsidR="0049374E" w:rsidRPr="00415F2B" w:rsidRDefault="00CB3646"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62</w:t>
            </w:r>
            <w:r w:rsidR="0049374E"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600</w:t>
            </w:r>
            <w:r w:rsidRPr="00415F2B">
              <w:rPr>
                <w:rFonts w:ascii="Times New Roman" w:eastAsia="Times New Roman" w:hAnsi="Times New Roman" w:cs="Times New Roman"/>
                <w:sz w:val="18"/>
                <w:szCs w:val="18"/>
                <w:lang w:val="en-GB"/>
              </w:rPr>
              <w:t>)</w:t>
            </w:r>
          </w:p>
        </w:tc>
        <w:tc>
          <w:tcPr>
            <w:tcW w:w="1170" w:type="dxa"/>
            <w:vAlign w:val="bottom"/>
          </w:tcPr>
          <w:p w:rsidR="0049374E" w:rsidRPr="00415F2B" w:rsidRDefault="00680DC8" w:rsidP="00415F2B">
            <w:pPr>
              <w:tabs>
                <w:tab w:val="decimal" w:pos="882"/>
              </w:tabs>
              <w:spacing w:after="0" w:line="240" w:lineRule="exact"/>
              <w:ind w:left="-18" w:right="-43"/>
              <w:jc w:val="both"/>
              <w:rPr>
                <w:rFonts w:ascii="Times New Roman" w:eastAsia="Times New Roman" w:hAnsi="Times New Roman" w:cs="Times New Roman"/>
                <w:sz w:val="18"/>
                <w:szCs w:val="18"/>
                <w:lang w:val="en-GB"/>
              </w:rPr>
            </w:pP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32</w:t>
            </w:r>
            <w:r w:rsidRPr="00415F2B">
              <w:rPr>
                <w:rFonts w:ascii="Times New Roman" w:eastAsia="Times New Roman" w:hAnsi="Times New Roman" w:cs="Times New Roman"/>
                <w:sz w:val="18"/>
                <w:szCs w:val="18"/>
                <w:lang w:val="en-GB"/>
              </w:rPr>
              <w:t>,</w:t>
            </w:r>
            <w:r w:rsidR="00B16C13" w:rsidRPr="00415F2B">
              <w:rPr>
                <w:rFonts w:ascii="Times New Roman" w:eastAsia="Times New Roman" w:hAnsi="Times New Roman" w:cs="Times New Roman"/>
                <w:sz w:val="18"/>
                <w:szCs w:val="18"/>
              </w:rPr>
              <w:t>647</w:t>
            </w:r>
            <w:r w:rsidRPr="00415F2B">
              <w:rPr>
                <w:rFonts w:ascii="Times New Roman" w:eastAsia="Times New Roman" w:hAnsi="Times New Roman" w:cs="Times New Roman"/>
                <w:sz w:val="18"/>
                <w:szCs w:val="18"/>
                <w:lang w:val="en-GB"/>
              </w:rPr>
              <w:t>)</w:t>
            </w:r>
          </w:p>
        </w:tc>
      </w:tr>
    </w:tbl>
    <w:p w:rsidR="00DB54CD" w:rsidRPr="00EB2151" w:rsidRDefault="00DB54CD" w:rsidP="007823E1">
      <w:pPr>
        <w:tabs>
          <w:tab w:val="left" w:pos="2160"/>
        </w:tabs>
        <w:spacing w:before="120" w:after="240"/>
        <w:ind w:left="547" w:hanging="547"/>
        <w:jc w:val="thaiDistribute"/>
        <w:rPr>
          <w:rFonts w:ascii="Times New Roman" w:eastAsia="Times New Roman" w:hAnsi="Times New Roman" w:cs="Times New Roman"/>
          <w:b/>
          <w:bCs/>
          <w:sz w:val="22"/>
          <w:szCs w:val="22"/>
          <w:lang w:val="en-GB"/>
        </w:rPr>
      </w:pPr>
      <w:r w:rsidRPr="00EB2151">
        <w:rPr>
          <w:rFonts w:ascii="Times New Roman" w:eastAsia="Times New Roman" w:hAnsi="Times New Roman" w:cs="Times New Roman"/>
          <w:b/>
          <w:bCs/>
          <w:sz w:val="22"/>
          <w:szCs w:val="22"/>
          <w:lang w:val="en-GB"/>
        </w:rPr>
        <w:br w:type="page"/>
      </w:r>
      <w:r w:rsidR="00B16C13" w:rsidRPr="00B16C13">
        <w:rPr>
          <w:rFonts w:ascii="Times New Roman" w:eastAsia="Times New Roman" w:hAnsi="Times New Roman" w:cs="Angsana New"/>
          <w:b/>
          <w:bCs/>
          <w:sz w:val="24"/>
          <w:szCs w:val="24"/>
        </w:rPr>
        <w:lastRenderedPageBreak/>
        <w:t>36</w:t>
      </w:r>
      <w:r w:rsidRPr="008F3EFF">
        <w:rPr>
          <w:rFonts w:ascii="Times New Roman" w:eastAsia="Times New Roman" w:hAnsi="Times New Roman" w:cs="Times New Roman"/>
          <w:b/>
          <w:bCs/>
          <w:sz w:val="24"/>
          <w:szCs w:val="24"/>
          <w:lang w:val="en-GB"/>
        </w:rPr>
        <w:t>.</w:t>
      </w:r>
      <w:r w:rsidRPr="00EB2151">
        <w:rPr>
          <w:rFonts w:ascii="Times New Roman" w:eastAsia="Times New Roman" w:hAnsi="Times New Roman" w:cs="Times New Roman"/>
          <w:b/>
          <w:bCs/>
          <w:sz w:val="22"/>
          <w:szCs w:val="22"/>
          <w:lang w:val="en-GB"/>
        </w:rPr>
        <w:tab/>
      </w:r>
      <w:r w:rsidRPr="008F3EFF">
        <w:rPr>
          <w:rFonts w:ascii="Times New Roman" w:eastAsia="Times New Roman" w:hAnsi="Times New Roman" w:cs="Times New Roman"/>
          <w:b/>
          <w:bCs/>
          <w:sz w:val="20"/>
          <w:szCs w:val="20"/>
          <w:lang w:val="en-GB"/>
        </w:rPr>
        <w:t>INCOM</w:t>
      </w:r>
      <w:r w:rsidR="007202A5" w:rsidRPr="008F3EFF">
        <w:rPr>
          <w:rFonts w:ascii="Times New Roman" w:eastAsia="Times New Roman" w:hAnsi="Times New Roman" w:cs="Times New Roman"/>
          <w:b/>
          <w:bCs/>
          <w:sz w:val="20"/>
          <w:szCs w:val="20"/>
          <w:lang w:val="en-GB"/>
        </w:rPr>
        <w:t>E</w:t>
      </w:r>
      <w:r w:rsidRPr="008F3EFF">
        <w:rPr>
          <w:rFonts w:ascii="Times New Roman" w:eastAsia="Times New Roman" w:hAnsi="Times New Roman" w:cs="Times New Roman"/>
          <w:b/>
          <w:bCs/>
          <w:sz w:val="20"/>
          <w:szCs w:val="20"/>
          <w:lang w:val="en-GB"/>
        </w:rPr>
        <w:t xml:space="preserve">  TAX </w:t>
      </w:r>
      <w:r w:rsidR="00277C07" w:rsidRPr="008F3EFF">
        <w:rPr>
          <w:rFonts w:ascii="Times New Roman" w:eastAsia="Times New Roman" w:hAnsi="Times New Roman" w:cs="Times New Roman"/>
          <w:b/>
          <w:bCs/>
          <w:sz w:val="20"/>
          <w:szCs w:val="20"/>
          <w:lang w:val="en-GB"/>
        </w:rPr>
        <w:t xml:space="preserve"> EXPENSES</w:t>
      </w:r>
    </w:p>
    <w:p w:rsidR="00DB54CD" w:rsidRPr="008F3EFF" w:rsidRDefault="00DB54CD" w:rsidP="00587E17">
      <w:pPr>
        <w:ind w:left="547"/>
        <w:jc w:val="thaiDistribute"/>
        <w:rPr>
          <w:rFonts w:ascii="Times New Roman" w:eastAsia="Times New Roman" w:hAnsi="Times New Roman" w:cs="Times New Roman"/>
          <w:sz w:val="24"/>
          <w:szCs w:val="24"/>
          <w:lang w:val="en-GB"/>
        </w:rPr>
      </w:pPr>
      <w:r w:rsidRPr="008F3EFF">
        <w:rPr>
          <w:rFonts w:ascii="Times New Roman" w:eastAsia="Times New Roman" w:hAnsi="Times New Roman" w:cs="Times New Roman"/>
          <w:sz w:val="24"/>
          <w:szCs w:val="24"/>
          <w:lang w:val="en-GB"/>
        </w:rPr>
        <w:t>Income tax expenses for the years ended December</w:t>
      </w:r>
      <w:r w:rsidR="00277C07" w:rsidRPr="008F3EFF">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31</w:t>
      </w:r>
      <w:r w:rsidR="00277C07" w:rsidRPr="008F3EFF">
        <w:rPr>
          <w:rFonts w:ascii="Times New Roman" w:eastAsia="Times New Roman" w:hAnsi="Times New Roman" w:cs="Times New Roman"/>
          <w:sz w:val="24"/>
          <w:szCs w:val="24"/>
          <w:lang w:val="en-GB"/>
        </w:rPr>
        <w:t>,</w:t>
      </w:r>
      <w:r w:rsidRPr="008F3EFF">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8F3EFF">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8F3EFF">
        <w:rPr>
          <w:rFonts w:ascii="Times New Roman" w:eastAsia="Times New Roman" w:hAnsi="Times New Roman" w:cs="Times New Roman"/>
          <w:sz w:val="24"/>
          <w:szCs w:val="24"/>
          <w:lang w:val="en-GB"/>
        </w:rPr>
        <w:t xml:space="preserve"> </w:t>
      </w:r>
      <w:r w:rsidR="00277C07" w:rsidRPr="008F3EFF">
        <w:rPr>
          <w:rFonts w:ascii="Times New Roman" w:eastAsia="Times New Roman" w:hAnsi="Times New Roman" w:cs="Times New Roman"/>
          <w:sz w:val="24"/>
          <w:szCs w:val="24"/>
          <w:lang w:val="en-GB"/>
        </w:rPr>
        <w:t>consists of the following</w:t>
      </w:r>
      <w:r w:rsidRPr="008F3EFF">
        <w:rPr>
          <w:rFonts w:ascii="Times New Roman" w:eastAsia="Times New Roman" w:hAnsi="Times New Roman" w:cs="Times New Roman"/>
          <w:sz w:val="24"/>
          <w:szCs w:val="24"/>
          <w:lang w:val="en-GB"/>
        </w:rPr>
        <w:t>:</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DB54CD" w:rsidRPr="00EB2151" w:rsidTr="00FA3D79">
        <w:trPr>
          <w:trHeight w:val="64"/>
        </w:trPr>
        <w:tc>
          <w:tcPr>
            <w:tcW w:w="4380" w:type="dxa"/>
          </w:tcPr>
          <w:p w:rsidR="00DB54CD" w:rsidRPr="00EB2151" w:rsidRDefault="00DB54CD" w:rsidP="00FA3D79">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4860" w:type="dxa"/>
            <w:gridSpan w:val="4"/>
          </w:tcPr>
          <w:p w:rsidR="00DB54CD" w:rsidRPr="00EB2151" w:rsidRDefault="00DB54CD" w:rsidP="00FA3D79">
            <w:pPr>
              <w:spacing w:after="0" w:line="24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Thousand Baht)</w:t>
            </w:r>
          </w:p>
        </w:tc>
      </w:tr>
      <w:tr w:rsidR="007F1E42" w:rsidRPr="00EB2151" w:rsidTr="005321B8">
        <w:trPr>
          <w:trHeight w:val="325"/>
        </w:trPr>
        <w:tc>
          <w:tcPr>
            <w:tcW w:w="4380" w:type="dxa"/>
          </w:tcPr>
          <w:p w:rsidR="007F1E42" w:rsidRPr="00EB2151" w:rsidRDefault="007F1E42" w:rsidP="007F1E42">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2430"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430"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FA3D79">
        <w:trPr>
          <w:trHeight w:val="64"/>
        </w:trPr>
        <w:tc>
          <w:tcPr>
            <w:tcW w:w="4380" w:type="dxa"/>
          </w:tcPr>
          <w:p w:rsidR="00DB54CD" w:rsidRPr="00EB2151" w:rsidRDefault="00DB54CD" w:rsidP="00FA3D79">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1215" w:type="dxa"/>
            <w:vAlign w:val="bottom"/>
          </w:tcPr>
          <w:p w:rsidR="00DB54CD"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15" w:type="dxa"/>
            <w:vAlign w:val="bottom"/>
          </w:tcPr>
          <w:p w:rsidR="00DB54CD"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15" w:type="dxa"/>
            <w:vAlign w:val="bottom"/>
          </w:tcPr>
          <w:p w:rsidR="00DB54CD"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15" w:type="dxa"/>
            <w:vAlign w:val="bottom"/>
          </w:tcPr>
          <w:p w:rsidR="00DB54CD"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FA3D79">
        <w:trPr>
          <w:trHeight w:val="64"/>
        </w:trPr>
        <w:tc>
          <w:tcPr>
            <w:tcW w:w="4380" w:type="dxa"/>
          </w:tcPr>
          <w:p w:rsidR="00DB54CD" w:rsidRPr="00EB2151" w:rsidRDefault="00DB54CD" w:rsidP="00FA3D79">
            <w:pPr>
              <w:tabs>
                <w:tab w:val="left" w:pos="1440"/>
              </w:tabs>
              <w:spacing w:after="0" w:line="240" w:lineRule="exac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Current income tax</w:t>
            </w:r>
          </w:p>
        </w:tc>
        <w:tc>
          <w:tcPr>
            <w:tcW w:w="1215" w:type="dxa"/>
            <w:vAlign w:val="bottom"/>
          </w:tcPr>
          <w:p w:rsidR="00DB54CD" w:rsidRPr="00EB2151" w:rsidRDefault="00DB54CD" w:rsidP="00FA3D79">
            <w:pPr>
              <w:tabs>
                <w:tab w:val="decimal" w:pos="793"/>
              </w:tabs>
              <w:spacing w:after="0" w:line="240" w:lineRule="exact"/>
              <w:ind w:right="-42"/>
              <w:jc w:val="thaiDistribute"/>
              <w:rPr>
                <w:rFonts w:ascii="Times New Roman" w:eastAsia="Times New Roman" w:hAnsi="Times New Roman" w:cs="Times New Roman"/>
                <w:spacing w:val="-4"/>
                <w:sz w:val="18"/>
                <w:szCs w:val="18"/>
                <w:lang w:val="en-GB"/>
              </w:rPr>
            </w:pPr>
          </w:p>
        </w:tc>
        <w:tc>
          <w:tcPr>
            <w:tcW w:w="1215" w:type="dxa"/>
            <w:vAlign w:val="bottom"/>
          </w:tcPr>
          <w:p w:rsidR="00DB54CD" w:rsidRPr="00EB2151" w:rsidRDefault="00DB54CD" w:rsidP="00FA3D79">
            <w:pPr>
              <w:tabs>
                <w:tab w:val="decimal" w:pos="793"/>
              </w:tabs>
              <w:spacing w:after="0" w:line="240" w:lineRule="exact"/>
              <w:ind w:right="-42"/>
              <w:jc w:val="thaiDistribute"/>
              <w:rPr>
                <w:rFonts w:ascii="Times New Roman" w:eastAsia="Times New Roman" w:hAnsi="Times New Roman" w:cs="Times New Roman"/>
                <w:spacing w:val="-4"/>
                <w:sz w:val="18"/>
                <w:szCs w:val="18"/>
                <w:lang w:val="en-GB"/>
              </w:rPr>
            </w:pPr>
          </w:p>
        </w:tc>
        <w:tc>
          <w:tcPr>
            <w:tcW w:w="1215" w:type="dxa"/>
            <w:vAlign w:val="bottom"/>
          </w:tcPr>
          <w:p w:rsidR="00DB54CD" w:rsidRPr="00EB2151" w:rsidRDefault="00DB54CD" w:rsidP="00FA3D79">
            <w:pPr>
              <w:tabs>
                <w:tab w:val="decimal" w:pos="793"/>
              </w:tabs>
              <w:spacing w:after="0" w:line="240" w:lineRule="exact"/>
              <w:ind w:right="-42"/>
              <w:jc w:val="both"/>
              <w:rPr>
                <w:rFonts w:ascii="Times New Roman" w:eastAsia="Times New Roman" w:hAnsi="Times New Roman" w:cs="Times New Roman"/>
                <w:spacing w:val="-4"/>
                <w:sz w:val="18"/>
                <w:szCs w:val="18"/>
                <w:lang w:val="en-GB"/>
              </w:rPr>
            </w:pPr>
          </w:p>
        </w:tc>
        <w:tc>
          <w:tcPr>
            <w:tcW w:w="1215" w:type="dxa"/>
            <w:vAlign w:val="bottom"/>
          </w:tcPr>
          <w:p w:rsidR="00DB54CD" w:rsidRPr="00EB2151" w:rsidRDefault="00DB54CD" w:rsidP="00FA3D79">
            <w:pPr>
              <w:tabs>
                <w:tab w:val="decimal" w:pos="793"/>
              </w:tabs>
              <w:spacing w:after="0" w:line="240" w:lineRule="exact"/>
              <w:ind w:right="-42"/>
              <w:jc w:val="both"/>
              <w:rPr>
                <w:rFonts w:ascii="Times New Roman" w:eastAsia="Times New Roman" w:hAnsi="Times New Roman" w:cs="Times New Roman"/>
                <w:spacing w:val="-4"/>
                <w:sz w:val="18"/>
                <w:szCs w:val="18"/>
                <w:lang w:val="en-GB"/>
              </w:rPr>
            </w:pPr>
          </w:p>
        </w:tc>
      </w:tr>
      <w:tr w:rsidR="00DB54CD" w:rsidRPr="00EB2151" w:rsidTr="00FA3D79">
        <w:trPr>
          <w:trHeight w:val="64"/>
        </w:trPr>
        <w:tc>
          <w:tcPr>
            <w:tcW w:w="4380" w:type="dxa"/>
          </w:tcPr>
          <w:p w:rsidR="00DB54CD" w:rsidRPr="00EB2151" w:rsidRDefault="00DB54CD" w:rsidP="00FA3D79">
            <w:pPr>
              <w:tabs>
                <w:tab w:val="left" w:pos="1440"/>
              </w:tabs>
              <w:spacing w:after="0" w:line="240" w:lineRule="exact"/>
              <w:ind w:left="1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Current </w:t>
            </w:r>
            <w:r w:rsidR="00192AC7">
              <w:rPr>
                <w:rFonts w:ascii="Times New Roman" w:eastAsia="Times New Roman" w:hAnsi="Times New Roman" w:cs="Times New Roman"/>
                <w:sz w:val="18"/>
                <w:szCs w:val="18"/>
                <w:lang w:val="en-GB"/>
              </w:rPr>
              <w:t xml:space="preserve">corporate </w:t>
            </w:r>
            <w:r w:rsidRPr="00EB2151">
              <w:rPr>
                <w:rFonts w:ascii="Times New Roman" w:eastAsia="Times New Roman" w:hAnsi="Times New Roman" w:cs="Times New Roman"/>
                <w:sz w:val="18"/>
                <w:szCs w:val="18"/>
                <w:lang w:val="en-GB"/>
              </w:rPr>
              <w:t>income tax charge</w:t>
            </w:r>
            <w:r w:rsidR="00277C07">
              <w:rPr>
                <w:rFonts w:ascii="Times New Roman" w:eastAsia="Times New Roman" w:hAnsi="Times New Roman" w:cs="Times New Roman"/>
                <w:sz w:val="18"/>
                <w:szCs w:val="18"/>
                <w:lang w:val="en-GB"/>
              </w:rPr>
              <w:t xml:space="preserve"> for the year</w:t>
            </w:r>
          </w:p>
        </w:tc>
        <w:tc>
          <w:tcPr>
            <w:tcW w:w="1215" w:type="dxa"/>
            <w:shd w:val="clear" w:color="auto" w:fill="auto"/>
            <w:vAlign w:val="bottom"/>
          </w:tcPr>
          <w:p w:rsidR="00DB54CD" w:rsidRPr="00EB2151" w:rsidRDefault="00B16C13"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w:t>
            </w:r>
            <w:r w:rsidR="00A350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044</w:t>
            </w:r>
          </w:p>
        </w:tc>
        <w:tc>
          <w:tcPr>
            <w:tcW w:w="1215" w:type="dxa"/>
            <w:shd w:val="clear" w:color="auto" w:fill="auto"/>
            <w:vAlign w:val="bottom"/>
          </w:tcPr>
          <w:p w:rsidR="00DB54CD" w:rsidRPr="00EB2151" w:rsidRDefault="00B16C13"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5</w:t>
            </w:r>
            <w:r w:rsidR="00DB54CD"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215</w:t>
            </w:r>
          </w:p>
        </w:tc>
        <w:tc>
          <w:tcPr>
            <w:tcW w:w="1215" w:type="dxa"/>
            <w:shd w:val="clear" w:color="auto" w:fill="auto"/>
            <w:vAlign w:val="bottom"/>
          </w:tcPr>
          <w:p w:rsidR="00DB54CD" w:rsidRPr="00EB2151" w:rsidRDefault="00A3507E" w:rsidP="00F1254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15" w:type="dxa"/>
            <w:vAlign w:val="bottom"/>
          </w:tcPr>
          <w:p w:rsidR="00DB54CD" w:rsidRPr="00EB2151" w:rsidRDefault="00DB54CD" w:rsidP="00F12540">
            <w:pP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DB54CD" w:rsidRPr="00EB2151" w:rsidTr="00FA3D79">
        <w:trPr>
          <w:trHeight w:val="64"/>
        </w:trPr>
        <w:tc>
          <w:tcPr>
            <w:tcW w:w="4380" w:type="dxa"/>
          </w:tcPr>
          <w:p w:rsidR="00DB54CD" w:rsidRPr="00EB2151" w:rsidRDefault="00DB54CD" w:rsidP="00FA3D79">
            <w:pPr>
              <w:tabs>
                <w:tab w:val="left" w:pos="567"/>
                <w:tab w:val="left" w:pos="1134"/>
                <w:tab w:val="left" w:pos="1701"/>
              </w:tabs>
              <w:spacing w:after="0" w:line="240" w:lineRule="exact"/>
              <w:ind w:left="12" w:right="-108" w:hanging="12"/>
              <w:rPr>
                <w:rFonts w:ascii="Times New Roman" w:eastAsia="Times New Roman" w:hAnsi="Times New Roman" w:cs="Times New Roman"/>
                <w:b/>
                <w:bCs/>
                <w:color w:val="000000"/>
                <w:sz w:val="18"/>
                <w:szCs w:val="18"/>
                <w:lang w:val="en-GB"/>
              </w:rPr>
            </w:pPr>
            <w:r w:rsidRPr="00EB2151">
              <w:rPr>
                <w:rFonts w:ascii="Times New Roman" w:eastAsia="Times New Roman" w:hAnsi="Times New Roman" w:cs="Times New Roman"/>
                <w:b/>
                <w:bCs/>
                <w:color w:val="000000"/>
                <w:sz w:val="18"/>
                <w:szCs w:val="18"/>
                <w:lang w:val="en-GB"/>
              </w:rPr>
              <w:t>Deferred tax</w:t>
            </w:r>
          </w:p>
        </w:tc>
        <w:tc>
          <w:tcPr>
            <w:tcW w:w="1215" w:type="dxa"/>
            <w:shd w:val="clear" w:color="auto" w:fill="auto"/>
            <w:vAlign w:val="bottom"/>
          </w:tcPr>
          <w:p w:rsidR="00DB54CD" w:rsidRPr="00EB2151" w:rsidRDefault="00DB54CD"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p>
        </w:tc>
        <w:tc>
          <w:tcPr>
            <w:tcW w:w="1215" w:type="dxa"/>
            <w:shd w:val="clear" w:color="auto" w:fill="auto"/>
            <w:vAlign w:val="bottom"/>
          </w:tcPr>
          <w:p w:rsidR="00DB54CD" w:rsidRPr="00EB2151" w:rsidRDefault="00DB54CD"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p>
        </w:tc>
        <w:tc>
          <w:tcPr>
            <w:tcW w:w="1215" w:type="dxa"/>
            <w:shd w:val="clear" w:color="auto" w:fill="auto"/>
            <w:vAlign w:val="bottom"/>
          </w:tcPr>
          <w:p w:rsidR="00DB54CD" w:rsidRPr="00EB2151" w:rsidRDefault="00DB54CD"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p>
        </w:tc>
        <w:tc>
          <w:tcPr>
            <w:tcW w:w="1215" w:type="dxa"/>
            <w:vAlign w:val="bottom"/>
          </w:tcPr>
          <w:p w:rsidR="00DB54CD" w:rsidRPr="00EB2151" w:rsidRDefault="00DB54CD" w:rsidP="00FA3D79">
            <w:pP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p>
        </w:tc>
      </w:tr>
      <w:tr w:rsidR="00DB54CD" w:rsidRPr="00EB2151" w:rsidTr="00FA3D79">
        <w:trPr>
          <w:trHeight w:val="64"/>
        </w:trPr>
        <w:tc>
          <w:tcPr>
            <w:tcW w:w="4380" w:type="dxa"/>
          </w:tcPr>
          <w:p w:rsidR="00DB54CD" w:rsidRPr="00EB2151" w:rsidRDefault="00277C07" w:rsidP="00FA3D79">
            <w:pPr>
              <w:tabs>
                <w:tab w:val="left" w:pos="567"/>
                <w:tab w:val="left" w:pos="1134"/>
                <w:tab w:val="left" w:pos="1701"/>
              </w:tabs>
              <w:spacing w:after="0" w:line="240" w:lineRule="exact"/>
              <w:ind w:left="312" w:hanging="300"/>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Deferred tax r</w:t>
            </w:r>
            <w:r w:rsidR="00DB54CD" w:rsidRPr="00EB2151">
              <w:rPr>
                <w:rFonts w:ascii="Times New Roman" w:eastAsia="Times New Roman" w:hAnsi="Times New Roman" w:cs="Times New Roman"/>
                <w:sz w:val="18"/>
                <w:szCs w:val="18"/>
                <w:lang w:val="en-GB"/>
              </w:rPr>
              <w:t xml:space="preserve">elating to origination and reversal of temporary differences  </w:t>
            </w:r>
          </w:p>
        </w:tc>
        <w:tc>
          <w:tcPr>
            <w:tcW w:w="1215" w:type="dxa"/>
            <w:shd w:val="clear" w:color="auto" w:fill="auto"/>
            <w:vAlign w:val="bottom"/>
          </w:tcPr>
          <w:p w:rsidR="00DB54CD" w:rsidRPr="00EB2151" w:rsidRDefault="00B16C13" w:rsidP="00FA3D79">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w:t>
            </w:r>
            <w:r w:rsidR="00A350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548</w:t>
            </w:r>
          </w:p>
        </w:tc>
        <w:tc>
          <w:tcPr>
            <w:tcW w:w="1215" w:type="dxa"/>
            <w:shd w:val="clear" w:color="auto" w:fill="auto"/>
            <w:vAlign w:val="bottom"/>
          </w:tcPr>
          <w:p w:rsidR="00DB54CD" w:rsidRPr="00EB2151" w:rsidRDefault="00DB54CD" w:rsidP="00FA3D79">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4</w:t>
            </w: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383</w:t>
            </w:r>
            <w:r w:rsidRPr="00EB2151">
              <w:rPr>
                <w:rFonts w:ascii="Times New Roman" w:eastAsia="Times New Roman" w:hAnsi="Times New Roman" w:cs="Times New Roman"/>
                <w:spacing w:val="-4"/>
                <w:sz w:val="18"/>
                <w:szCs w:val="18"/>
                <w:lang w:val="en-GB"/>
              </w:rPr>
              <w:t>)</w:t>
            </w:r>
          </w:p>
        </w:tc>
        <w:tc>
          <w:tcPr>
            <w:tcW w:w="1215" w:type="dxa"/>
            <w:shd w:val="clear" w:color="auto" w:fill="auto"/>
            <w:vAlign w:val="bottom"/>
          </w:tcPr>
          <w:p w:rsidR="00DB54CD" w:rsidRPr="00EB2151" w:rsidRDefault="00B16C13" w:rsidP="00FA3D79">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A350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981</w:t>
            </w:r>
          </w:p>
        </w:tc>
        <w:tc>
          <w:tcPr>
            <w:tcW w:w="1215" w:type="dxa"/>
            <w:vAlign w:val="bottom"/>
          </w:tcPr>
          <w:p w:rsidR="00DB54CD" w:rsidRPr="00EB2151" w:rsidRDefault="00B16C13" w:rsidP="00FA3D79">
            <w:pPr>
              <w:pBdr>
                <w:bottom w:val="sing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DB54CD"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985</w:t>
            </w:r>
          </w:p>
        </w:tc>
      </w:tr>
      <w:tr w:rsidR="00DB54CD" w:rsidRPr="00EB2151" w:rsidTr="00FA3D79">
        <w:trPr>
          <w:trHeight w:val="64"/>
        </w:trPr>
        <w:tc>
          <w:tcPr>
            <w:tcW w:w="4380" w:type="dxa"/>
          </w:tcPr>
          <w:p w:rsidR="00DB54CD" w:rsidRPr="00EB2151" w:rsidRDefault="00DB54CD" w:rsidP="00192AC7">
            <w:pPr>
              <w:tabs>
                <w:tab w:val="left" w:pos="567"/>
                <w:tab w:val="left" w:pos="1134"/>
                <w:tab w:val="left" w:pos="1701"/>
              </w:tabs>
              <w:spacing w:after="0" w:line="240" w:lineRule="exact"/>
              <w:ind w:left="312" w:right="-108" w:hanging="312"/>
              <w:rPr>
                <w:rFonts w:ascii="Times New Roman" w:eastAsia="Times New Roman" w:hAnsi="Times New Roman" w:cs="Times New Roman"/>
                <w:b/>
                <w:bCs/>
                <w:color w:val="000000"/>
                <w:sz w:val="18"/>
                <w:szCs w:val="18"/>
                <w:lang w:val="en-GB"/>
              </w:rPr>
            </w:pPr>
            <w:r w:rsidRPr="00EB2151">
              <w:rPr>
                <w:rFonts w:ascii="Times New Roman" w:eastAsia="Times New Roman" w:hAnsi="Times New Roman" w:cs="Times New Roman"/>
                <w:b/>
                <w:bCs/>
                <w:color w:val="000000"/>
                <w:sz w:val="18"/>
                <w:szCs w:val="18"/>
                <w:lang w:val="en-GB"/>
              </w:rPr>
              <w:t xml:space="preserve">Income tax expenses reported in the </w:t>
            </w:r>
            <w:r w:rsidR="00192AC7">
              <w:rPr>
                <w:rFonts w:ascii="Times New Roman" w:eastAsia="Times New Roman" w:hAnsi="Times New Roman" w:cs="Times New Roman"/>
                <w:b/>
                <w:bCs/>
                <w:color w:val="000000"/>
                <w:sz w:val="18"/>
                <w:szCs w:val="18"/>
                <w:lang w:val="en-GB"/>
              </w:rPr>
              <w:t xml:space="preserve">statement of comprehensive income </w:t>
            </w:r>
          </w:p>
        </w:tc>
        <w:tc>
          <w:tcPr>
            <w:tcW w:w="1215" w:type="dxa"/>
            <w:shd w:val="clear" w:color="auto" w:fill="auto"/>
            <w:vAlign w:val="bottom"/>
          </w:tcPr>
          <w:p w:rsidR="00DB54CD" w:rsidRPr="00EB2151" w:rsidRDefault="00B16C13" w:rsidP="00FA3D79">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w:t>
            </w:r>
            <w:r w:rsidR="00A350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592</w:t>
            </w:r>
          </w:p>
        </w:tc>
        <w:tc>
          <w:tcPr>
            <w:tcW w:w="1215" w:type="dxa"/>
            <w:shd w:val="clear" w:color="auto" w:fill="auto"/>
            <w:vAlign w:val="bottom"/>
          </w:tcPr>
          <w:p w:rsidR="00DB54CD" w:rsidRPr="00EB2151" w:rsidRDefault="00B16C13" w:rsidP="00FA3D79">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832</w:t>
            </w:r>
          </w:p>
        </w:tc>
        <w:tc>
          <w:tcPr>
            <w:tcW w:w="1215" w:type="dxa"/>
            <w:shd w:val="clear" w:color="auto" w:fill="auto"/>
            <w:vAlign w:val="bottom"/>
          </w:tcPr>
          <w:p w:rsidR="00DB54CD" w:rsidRPr="00EB2151" w:rsidRDefault="00B16C13" w:rsidP="00FA3D79">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A3507E"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981</w:t>
            </w:r>
          </w:p>
        </w:tc>
        <w:tc>
          <w:tcPr>
            <w:tcW w:w="1215" w:type="dxa"/>
            <w:vAlign w:val="bottom"/>
          </w:tcPr>
          <w:p w:rsidR="00DB54CD" w:rsidRPr="00EB2151" w:rsidRDefault="00B16C13" w:rsidP="00FA3D79">
            <w:pPr>
              <w:pBdr>
                <w:bottom w:val="double" w:sz="4" w:space="1" w:color="auto"/>
              </w:pBdr>
              <w:tabs>
                <w:tab w:val="decimal" w:pos="88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DB54CD"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985</w:t>
            </w:r>
          </w:p>
        </w:tc>
      </w:tr>
    </w:tbl>
    <w:p w:rsidR="00DB54CD" w:rsidRPr="007823E1" w:rsidRDefault="00DB54CD" w:rsidP="00FA3D79">
      <w:pPr>
        <w:tabs>
          <w:tab w:val="left" w:pos="1134"/>
          <w:tab w:val="left" w:pos="1701"/>
        </w:tabs>
        <w:spacing w:before="240" w:after="240"/>
        <w:ind w:left="547"/>
        <w:jc w:val="thaiDistribute"/>
        <w:rPr>
          <w:rFonts w:ascii="Times New Roman" w:eastAsia="Times New Roman" w:hAnsi="Times New Roman" w:cs="Times New Roman"/>
          <w:sz w:val="24"/>
          <w:szCs w:val="24"/>
          <w:lang w:val="en-GB"/>
        </w:rPr>
      </w:pPr>
      <w:r w:rsidRPr="007823E1">
        <w:rPr>
          <w:rFonts w:ascii="Times New Roman" w:eastAsia="Times New Roman" w:hAnsi="Times New Roman" w:cs="Times New Roman"/>
          <w:sz w:val="24"/>
          <w:szCs w:val="24"/>
          <w:lang w:val="en-GB"/>
        </w:rPr>
        <w:t xml:space="preserve">The amounts of income tax relating to each component of other comprehensive income for the years ended December </w:t>
      </w:r>
      <w:r w:rsidR="00B16C13" w:rsidRPr="00B16C13">
        <w:rPr>
          <w:rFonts w:ascii="Times New Roman" w:eastAsia="Times New Roman" w:hAnsi="Times New Roman" w:cs="Angsana New"/>
          <w:sz w:val="24"/>
          <w:szCs w:val="24"/>
        </w:rPr>
        <w:t>31</w:t>
      </w:r>
      <w:r w:rsidR="00277C07" w:rsidRPr="007823E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7823E1">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7823E1">
        <w:rPr>
          <w:rFonts w:ascii="Times New Roman" w:eastAsia="Times New Roman" w:hAnsi="Times New Roman" w:cs="Times New Roman"/>
          <w:sz w:val="24"/>
          <w:szCs w:val="24"/>
          <w:lang w:val="en-GB"/>
        </w:rPr>
        <w:t xml:space="preserve"> are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DB54CD" w:rsidRPr="00EB2151" w:rsidTr="005321B8">
        <w:tc>
          <w:tcPr>
            <w:tcW w:w="4110" w:type="dxa"/>
          </w:tcPr>
          <w:p w:rsidR="00DB54CD" w:rsidRPr="00EB2151" w:rsidRDefault="00DB54CD" w:rsidP="00FA3D79">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5130" w:type="dxa"/>
            <w:gridSpan w:val="4"/>
          </w:tcPr>
          <w:p w:rsidR="00DB54CD" w:rsidRPr="00EB2151" w:rsidRDefault="00DB54CD" w:rsidP="00FA3D79">
            <w:pPr>
              <w:spacing w:after="0" w:line="24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Thousand Baht)</w:t>
            </w:r>
          </w:p>
        </w:tc>
      </w:tr>
      <w:tr w:rsidR="007F1E42" w:rsidRPr="00EB2151" w:rsidTr="005321B8">
        <w:tc>
          <w:tcPr>
            <w:tcW w:w="4110" w:type="dxa"/>
          </w:tcPr>
          <w:p w:rsidR="007F1E42" w:rsidRPr="00EB2151" w:rsidRDefault="007F1E42" w:rsidP="007F1E42">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2565"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565"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FA3D79" w:rsidRPr="00EB2151" w:rsidTr="005321B8">
        <w:tc>
          <w:tcPr>
            <w:tcW w:w="4110" w:type="dxa"/>
          </w:tcPr>
          <w:p w:rsidR="00FA3D79" w:rsidRPr="00EB2151" w:rsidRDefault="00FA3D79" w:rsidP="00FA3D79">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1282" w:type="dxa"/>
            <w:vAlign w:val="bottom"/>
          </w:tcPr>
          <w:p w:rsidR="00FA3D79"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3" w:type="dxa"/>
            <w:vAlign w:val="bottom"/>
          </w:tcPr>
          <w:p w:rsidR="00FA3D79"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82" w:type="dxa"/>
            <w:vAlign w:val="bottom"/>
          </w:tcPr>
          <w:p w:rsidR="00FA3D79"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3" w:type="dxa"/>
            <w:vAlign w:val="bottom"/>
          </w:tcPr>
          <w:p w:rsidR="00FA3D79" w:rsidRPr="00EB2151" w:rsidRDefault="00B16C13" w:rsidP="00FA3D79">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FA3D79" w:rsidRPr="00EB2151" w:rsidTr="00192AC7">
        <w:tc>
          <w:tcPr>
            <w:tcW w:w="4110" w:type="dxa"/>
          </w:tcPr>
          <w:p w:rsidR="00FA3D79" w:rsidRPr="00EB2151" w:rsidRDefault="00FA3D79" w:rsidP="00277C07">
            <w:pPr>
              <w:tabs>
                <w:tab w:val="left" w:pos="567"/>
                <w:tab w:val="left" w:pos="1134"/>
                <w:tab w:val="left" w:pos="1701"/>
              </w:tabs>
              <w:spacing w:after="0" w:line="240" w:lineRule="exact"/>
              <w:ind w:left="162" w:right="-1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Deferred </w:t>
            </w:r>
            <w:r w:rsidR="00277C07">
              <w:rPr>
                <w:rFonts w:ascii="Times New Roman" w:eastAsia="Times New Roman" w:hAnsi="Times New Roman" w:cs="Times New Roman"/>
                <w:sz w:val="18"/>
                <w:szCs w:val="18"/>
                <w:lang w:val="en-GB"/>
              </w:rPr>
              <w:t>tax on relating to loss f</w:t>
            </w:r>
            <w:r w:rsidRPr="00EB2151">
              <w:rPr>
                <w:rFonts w:ascii="Times New Roman" w:eastAsia="Times New Roman" w:hAnsi="Times New Roman" w:cs="Times New Roman"/>
                <w:sz w:val="18"/>
                <w:szCs w:val="18"/>
                <w:lang w:val="en-GB"/>
              </w:rPr>
              <w:t>rom revaluation of land, buildings and building improvements</w:t>
            </w:r>
          </w:p>
        </w:tc>
        <w:tc>
          <w:tcPr>
            <w:tcW w:w="1282" w:type="dxa"/>
            <w:shd w:val="clear" w:color="auto" w:fill="auto"/>
            <w:vAlign w:val="bottom"/>
          </w:tcPr>
          <w:p w:rsidR="00FA3D79" w:rsidRPr="00EB2151" w:rsidRDefault="00B16C13" w:rsidP="00FA3D79">
            <w:pP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621</w:t>
            </w:r>
          </w:p>
        </w:tc>
        <w:tc>
          <w:tcPr>
            <w:tcW w:w="1283" w:type="dxa"/>
            <w:shd w:val="clear" w:color="auto" w:fill="auto"/>
            <w:vAlign w:val="bottom"/>
          </w:tcPr>
          <w:p w:rsidR="00FA3D79" w:rsidRPr="00EB2151" w:rsidRDefault="00FA3D79" w:rsidP="00FA3D79">
            <w:pP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970</w:t>
            </w:r>
            <w:r w:rsidRPr="00EB2151">
              <w:rPr>
                <w:rFonts w:ascii="Times New Roman" w:eastAsia="Times New Roman" w:hAnsi="Times New Roman" w:cs="Times New Roman"/>
                <w:spacing w:val="-4"/>
                <w:sz w:val="18"/>
                <w:szCs w:val="18"/>
                <w:lang w:val="en-GB"/>
              </w:rPr>
              <w:t>)</w:t>
            </w:r>
          </w:p>
        </w:tc>
        <w:tc>
          <w:tcPr>
            <w:tcW w:w="1282" w:type="dxa"/>
            <w:shd w:val="clear" w:color="auto" w:fill="auto"/>
            <w:vAlign w:val="bottom"/>
          </w:tcPr>
          <w:p w:rsidR="00FA3D79" w:rsidRPr="00EB2151" w:rsidRDefault="00B16C13" w:rsidP="00FA3D79">
            <w:pP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621</w:t>
            </w:r>
          </w:p>
        </w:tc>
        <w:tc>
          <w:tcPr>
            <w:tcW w:w="1283" w:type="dxa"/>
            <w:vAlign w:val="bottom"/>
          </w:tcPr>
          <w:p w:rsidR="00FA3D79" w:rsidRPr="00EB2151" w:rsidRDefault="00FA3D79" w:rsidP="00FA3D79">
            <w:pP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37</w:t>
            </w: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139</w:t>
            </w:r>
            <w:r w:rsidRPr="00EB2151">
              <w:rPr>
                <w:rFonts w:ascii="Times New Roman" w:eastAsia="Times New Roman" w:hAnsi="Times New Roman" w:cs="Times New Roman"/>
                <w:spacing w:val="-4"/>
                <w:sz w:val="18"/>
                <w:szCs w:val="18"/>
                <w:lang w:val="en-GB"/>
              </w:rPr>
              <w:t>)</w:t>
            </w:r>
          </w:p>
        </w:tc>
      </w:tr>
      <w:tr w:rsidR="00FA3D79" w:rsidRPr="00EB2151" w:rsidTr="00192AC7">
        <w:tc>
          <w:tcPr>
            <w:tcW w:w="4110" w:type="dxa"/>
          </w:tcPr>
          <w:p w:rsidR="00FA3D79" w:rsidRPr="00EB2151" w:rsidRDefault="00FA3D79" w:rsidP="00FA3D79">
            <w:pPr>
              <w:tabs>
                <w:tab w:val="left" w:pos="567"/>
                <w:tab w:val="left" w:pos="1134"/>
                <w:tab w:val="left" w:pos="1701"/>
              </w:tabs>
              <w:spacing w:after="0" w:line="240" w:lineRule="exact"/>
              <w:ind w:left="162" w:right="-1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Deferred tax relating to actuarial gain</w:t>
            </w:r>
          </w:p>
        </w:tc>
        <w:tc>
          <w:tcPr>
            <w:tcW w:w="1282" w:type="dxa"/>
            <w:shd w:val="clear" w:color="auto" w:fill="auto"/>
            <w:vAlign w:val="bottom"/>
          </w:tcPr>
          <w:p w:rsidR="00FA3D79" w:rsidRPr="00EB2151" w:rsidRDefault="00192AC7" w:rsidP="00192AC7">
            <w:pPr>
              <w:pBdr>
                <w:bottom w:val="sing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Pr>
                <w:rFonts w:ascii="Times New Roman" w:eastAsia="Times New Roman" w:hAnsi="Times New Roman" w:cs="Angsana New"/>
                <w:spacing w:val="-4"/>
                <w:sz w:val="18"/>
                <w:szCs w:val="18"/>
              </w:rPr>
              <w:t>618</w:t>
            </w:r>
          </w:p>
        </w:tc>
        <w:tc>
          <w:tcPr>
            <w:tcW w:w="1283" w:type="dxa"/>
            <w:shd w:val="clear" w:color="auto" w:fill="auto"/>
            <w:vAlign w:val="bottom"/>
          </w:tcPr>
          <w:p w:rsidR="00FA3D79" w:rsidRPr="00EB2151" w:rsidRDefault="00B16C13" w:rsidP="00192AC7">
            <w:pPr>
              <w:pBdr>
                <w:bottom w:val="sing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104</w:t>
            </w:r>
          </w:p>
        </w:tc>
        <w:tc>
          <w:tcPr>
            <w:tcW w:w="1282" w:type="dxa"/>
            <w:shd w:val="clear" w:color="auto" w:fill="auto"/>
            <w:vAlign w:val="bottom"/>
          </w:tcPr>
          <w:p w:rsidR="00FA3D79" w:rsidRPr="00EB2151" w:rsidRDefault="00B16C13" w:rsidP="00192AC7">
            <w:pPr>
              <w:pBdr>
                <w:bottom w:val="sing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125</w:t>
            </w:r>
          </w:p>
        </w:tc>
        <w:tc>
          <w:tcPr>
            <w:tcW w:w="1283" w:type="dxa"/>
            <w:vAlign w:val="bottom"/>
          </w:tcPr>
          <w:p w:rsidR="00FA3D79" w:rsidRPr="00EB2151" w:rsidRDefault="00FA3D79" w:rsidP="00192AC7">
            <w:pPr>
              <w:pBdr>
                <w:bottom w:val="single" w:sz="4" w:space="1" w:color="auto"/>
              </w:pBdr>
              <w:spacing w:after="0" w:line="240" w:lineRule="exact"/>
              <w:ind w:right="-42"/>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FA3D79" w:rsidRPr="00EB2151" w:rsidTr="00192AC7">
        <w:tc>
          <w:tcPr>
            <w:tcW w:w="4110" w:type="dxa"/>
          </w:tcPr>
          <w:p w:rsidR="00FA3D79" w:rsidRPr="00EB2151" w:rsidRDefault="00FA3D79" w:rsidP="00277C07">
            <w:pPr>
              <w:tabs>
                <w:tab w:val="left" w:pos="567"/>
                <w:tab w:val="left" w:pos="1134"/>
                <w:tab w:val="left" w:pos="1701"/>
              </w:tabs>
              <w:spacing w:after="0" w:line="240" w:lineRule="exact"/>
              <w:ind w:left="312" w:right="-108" w:hanging="312"/>
              <w:rPr>
                <w:rFonts w:ascii="Times New Roman" w:eastAsia="Times New Roman" w:hAnsi="Times New Roman" w:cs="Times New Roman"/>
                <w:b/>
                <w:bCs/>
                <w:color w:val="000000"/>
                <w:sz w:val="18"/>
                <w:szCs w:val="18"/>
                <w:lang w:val="en-GB"/>
              </w:rPr>
            </w:pPr>
            <w:r w:rsidRPr="00EB2151">
              <w:rPr>
                <w:rFonts w:ascii="Times New Roman" w:eastAsia="Times New Roman" w:hAnsi="Times New Roman" w:cs="Times New Roman"/>
                <w:b/>
                <w:bCs/>
                <w:color w:val="000000"/>
                <w:sz w:val="18"/>
                <w:szCs w:val="18"/>
                <w:lang w:val="en-GB"/>
              </w:rPr>
              <w:t xml:space="preserve">Income tax expenses </w:t>
            </w:r>
            <w:r w:rsidR="00B040E2">
              <w:rPr>
                <w:rFonts w:ascii="Times New Roman" w:eastAsia="Times New Roman" w:hAnsi="Times New Roman" w:cs="Times New Roman"/>
                <w:b/>
                <w:bCs/>
                <w:color w:val="000000"/>
                <w:sz w:val="18"/>
                <w:szCs w:val="18"/>
                <w:lang w:val="en-GB"/>
              </w:rPr>
              <w:t>recognized</w:t>
            </w:r>
            <w:r w:rsidR="00277C07">
              <w:rPr>
                <w:rFonts w:ascii="Times New Roman" w:eastAsia="Times New Roman" w:hAnsi="Times New Roman" w:cs="Times New Roman"/>
                <w:b/>
                <w:bCs/>
                <w:color w:val="000000"/>
                <w:sz w:val="18"/>
                <w:szCs w:val="18"/>
                <w:lang w:val="en-GB"/>
              </w:rPr>
              <w:t xml:space="preserve"> in</w:t>
            </w:r>
            <w:r w:rsidR="00192AC7">
              <w:rPr>
                <w:rFonts w:ascii="Times New Roman" w:eastAsia="Times New Roman" w:hAnsi="Times New Roman" w:cs="Times New Roman"/>
                <w:b/>
                <w:bCs/>
                <w:color w:val="000000"/>
                <w:sz w:val="18"/>
                <w:szCs w:val="18"/>
                <w:lang w:val="en-GB"/>
              </w:rPr>
              <w:t xml:space="preserve"> the</w:t>
            </w:r>
            <w:r w:rsidRPr="00EB2151">
              <w:rPr>
                <w:rFonts w:ascii="Times New Roman" w:eastAsia="Times New Roman" w:hAnsi="Times New Roman" w:cs="Times New Roman"/>
                <w:b/>
                <w:bCs/>
                <w:color w:val="000000"/>
                <w:sz w:val="18"/>
                <w:szCs w:val="18"/>
                <w:lang w:val="en-GB"/>
              </w:rPr>
              <w:t xml:space="preserve"> other comprehensive income</w:t>
            </w:r>
          </w:p>
        </w:tc>
        <w:tc>
          <w:tcPr>
            <w:tcW w:w="1282" w:type="dxa"/>
            <w:shd w:val="clear" w:color="auto" w:fill="auto"/>
            <w:vAlign w:val="bottom"/>
          </w:tcPr>
          <w:p w:rsidR="00FA3D79" w:rsidRPr="00EB2151" w:rsidRDefault="00B16C13" w:rsidP="00FA3D79">
            <w:pPr>
              <w:pBdr>
                <w:bottom w:val="doub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FA3D79" w:rsidRPr="00EB2151">
              <w:rPr>
                <w:rFonts w:ascii="Times New Roman" w:eastAsia="Times New Roman" w:hAnsi="Times New Roman" w:cs="Times New Roman"/>
                <w:spacing w:val="-4"/>
                <w:sz w:val="18"/>
                <w:szCs w:val="18"/>
                <w:lang w:val="en-GB"/>
              </w:rPr>
              <w:t>,</w:t>
            </w:r>
            <w:r w:rsidR="00192AC7">
              <w:rPr>
                <w:rFonts w:ascii="Times New Roman" w:eastAsia="Times New Roman" w:hAnsi="Times New Roman" w:cs="Angsana New"/>
                <w:spacing w:val="-4"/>
                <w:sz w:val="18"/>
                <w:szCs w:val="18"/>
              </w:rPr>
              <w:t>239</w:t>
            </w:r>
          </w:p>
        </w:tc>
        <w:tc>
          <w:tcPr>
            <w:tcW w:w="1283" w:type="dxa"/>
            <w:shd w:val="clear" w:color="auto" w:fill="auto"/>
            <w:vAlign w:val="bottom"/>
          </w:tcPr>
          <w:p w:rsidR="00FA3D79" w:rsidRPr="00EB2151" w:rsidRDefault="00FA3D79" w:rsidP="00FA3D79">
            <w:pPr>
              <w:pBdr>
                <w:bottom w:val="doub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866</w:t>
            </w:r>
            <w:r w:rsidRPr="00EB2151">
              <w:rPr>
                <w:rFonts w:ascii="Times New Roman" w:eastAsia="Times New Roman" w:hAnsi="Times New Roman" w:cs="Times New Roman"/>
                <w:spacing w:val="-4"/>
                <w:sz w:val="18"/>
                <w:szCs w:val="18"/>
                <w:lang w:val="en-GB"/>
              </w:rPr>
              <w:t>)</w:t>
            </w:r>
          </w:p>
        </w:tc>
        <w:tc>
          <w:tcPr>
            <w:tcW w:w="1282" w:type="dxa"/>
            <w:shd w:val="clear" w:color="auto" w:fill="auto"/>
            <w:vAlign w:val="bottom"/>
          </w:tcPr>
          <w:p w:rsidR="00FA3D79" w:rsidRPr="00EB2151" w:rsidRDefault="00B16C13" w:rsidP="00FA3D79">
            <w:pPr>
              <w:pBdr>
                <w:bottom w:val="doub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746</w:t>
            </w:r>
          </w:p>
        </w:tc>
        <w:tc>
          <w:tcPr>
            <w:tcW w:w="1283" w:type="dxa"/>
            <w:vAlign w:val="bottom"/>
          </w:tcPr>
          <w:p w:rsidR="00FA3D79" w:rsidRPr="00EB2151" w:rsidRDefault="00FA3D79" w:rsidP="00FA3D79">
            <w:pPr>
              <w:pBdr>
                <w:bottom w:val="double" w:sz="4" w:space="1" w:color="auto"/>
              </w:pBdr>
              <w:tabs>
                <w:tab w:val="decimal" w:pos="972"/>
              </w:tabs>
              <w:spacing w:after="0" w:line="240" w:lineRule="exact"/>
              <w:ind w:right="-42"/>
              <w:jc w:val="thaiDistribute"/>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37</w:t>
            </w: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139</w:t>
            </w:r>
            <w:r w:rsidRPr="00EB2151">
              <w:rPr>
                <w:rFonts w:ascii="Times New Roman" w:eastAsia="Times New Roman" w:hAnsi="Times New Roman" w:cs="Times New Roman"/>
                <w:spacing w:val="-4"/>
                <w:sz w:val="18"/>
                <w:szCs w:val="18"/>
                <w:lang w:val="en-GB"/>
              </w:rPr>
              <w:t>)</w:t>
            </w:r>
          </w:p>
        </w:tc>
      </w:tr>
    </w:tbl>
    <w:p w:rsidR="00DB54CD" w:rsidRPr="00587E17" w:rsidRDefault="00DB54CD" w:rsidP="00587E17">
      <w:pPr>
        <w:spacing w:before="120"/>
        <w:ind w:left="547"/>
        <w:jc w:val="both"/>
        <w:rPr>
          <w:rFonts w:ascii="Times New Roman" w:eastAsia="Times New Roman" w:hAnsi="Times New Roman" w:cs="Times New Roman"/>
          <w:sz w:val="24"/>
          <w:szCs w:val="24"/>
          <w:lang w:val="en-GB"/>
        </w:rPr>
      </w:pPr>
      <w:r w:rsidRPr="00587E17">
        <w:rPr>
          <w:rFonts w:ascii="Times New Roman" w:eastAsia="Times New Roman" w:hAnsi="Times New Roman" w:cs="Times New Roman"/>
          <w:sz w:val="24"/>
          <w:szCs w:val="24"/>
          <w:lang w:val="en-GB"/>
        </w:rPr>
        <w:t xml:space="preserve">The reconciliation between accounting loss and income tax expenses </w:t>
      </w:r>
      <w:r w:rsidR="00277C07" w:rsidRPr="00587E17">
        <w:rPr>
          <w:rFonts w:ascii="Times New Roman" w:eastAsia="Times New Roman" w:hAnsi="Times New Roman" w:cs="Times New Roman"/>
          <w:sz w:val="24"/>
          <w:szCs w:val="24"/>
          <w:lang w:val="en-GB"/>
        </w:rPr>
        <w:t>are</w:t>
      </w:r>
      <w:r w:rsidRPr="00587E17">
        <w:rPr>
          <w:rFonts w:ascii="Times New Roman" w:eastAsia="Times New Roman" w:hAnsi="Times New Roman" w:cs="Times New Roman"/>
          <w:sz w:val="24"/>
          <w:szCs w:val="24"/>
          <w:lang w:val="en-GB"/>
        </w:rPr>
        <w:t xml:space="preserve"> </w:t>
      </w:r>
      <w:r w:rsidR="00277C07" w:rsidRPr="00587E17">
        <w:rPr>
          <w:rFonts w:ascii="Times New Roman" w:eastAsia="Times New Roman" w:hAnsi="Times New Roman" w:cs="Times New Roman"/>
          <w:sz w:val="24"/>
          <w:szCs w:val="24"/>
          <w:lang w:val="en-GB"/>
        </w:rPr>
        <w:t>as follows:</w:t>
      </w:r>
    </w:p>
    <w:tbl>
      <w:tblPr>
        <w:tblW w:w="9254" w:type="dxa"/>
        <w:tblInd w:w="588" w:type="dxa"/>
        <w:tblLayout w:type="fixed"/>
        <w:tblLook w:val="01E0" w:firstRow="1" w:lastRow="1" w:firstColumn="1" w:lastColumn="1" w:noHBand="0" w:noVBand="0"/>
      </w:tblPr>
      <w:tblGrid>
        <w:gridCol w:w="4272"/>
        <w:gridCol w:w="1197"/>
        <w:gridCol w:w="1288"/>
        <w:gridCol w:w="1214"/>
        <w:gridCol w:w="1283"/>
      </w:tblGrid>
      <w:tr w:rsidR="00DB54CD" w:rsidRPr="00587E17" w:rsidTr="007F1E42">
        <w:tc>
          <w:tcPr>
            <w:tcW w:w="4272" w:type="dxa"/>
          </w:tcPr>
          <w:p w:rsidR="00DB54CD" w:rsidRPr="00587E17" w:rsidRDefault="00DB54CD" w:rsidP="00ED19E8">
            <w:pPr>
              <w:tabs>
                <w:tab w:val="left" w:pos="1440"/>
              </w:tabs>
              <w:spacing w:after="0" w:line="240" w:lineRule="exact"/>
              <w:jc w:val="thaiDistribute"/>
              <w:rPr>
                <w:rFonts w:ascii="Times New Roman" w:eastAsia="Times New Roman" w:hAnsi="Times New Roman" w:cs="Times New Roman"/>
                <w:b/>
                <w:bCs/>
                <w:spacing w:val="-4"/>
                <w:sz w:val="18"/>
                <w:szCs w:val="18"/>
                <w:lang w:val="en-GB"/>
              </w:rPr>
            </w:pPr>
          </w:p>
        </w:tc>
        <w:tc>
          <w:tcPr>
            <w:tcW w:w="4982" w:type="dxa"/>
            <w:gridSpan w:val="4"/>
          </w:tcPr>
          <w:p w:rsidR="00DB54CD" w:rsidRPr="00587E17" w:rsidRDefault="00DB54CD" w:rsidP="00ED19E8">
            <w:pPr>
              <w:spacing w:after="0" w:line="240" w:lineRule="exact"/>
              <w:jc w:val="right"/>
              <w:rPr>
                <w:rFonts w:ascii="Times New Roman" w:eastAsia="Times New Roman" w:hAnsi="Times New Roman" w:cs="Times New Roman"/>
                <w:b/>
                <w:bCs/>
                <w:spacing w:val="-4"/>
                <w:sz w:val="18"/>
                <w:szCs w:val="18"/>
                <w:lang w:val="en-GB"/>
              </w:rPr>
            </w:pPr>
            <w:r w:rsidRPr="00587E17">
              <w:rPr>
                <w:rFonts w:ascii="Times New Roman" w:eastAsia="Times New Roman" w:hAnsi="Times New Roman" w:cs="Times New Roman"/>
                <w:b/>
                <w:bCs/>
                <w:spacing w:val="-4"/>
                <w:sz w:val="18"/>
                <w:szCs w:val="18"/>
                <w:lang w:val="en-GB"/>
              </w:rPr>
              <w:t>(Unit: Thousand Baht)</w:t>
            </w:r>
          </w:p>
        </w:tc>
      </w:tr>
      <w:tr w:rsidR="007F1E42" w:rsidRPr="00EB2151" w:rsidTr="007F1E42">
        <w:tc>
          <w:tcPr>
            <w:tcW w:w="4272" w:type="dxa"/>
          </w:tcPr>
          <w:p w:rsidR="007F1E42" w:rsidRPr="00EB2151" w:rsidRDefault="007F1E42" w:rsidP="007F1E42">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2485"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497" w:type="dxa"/>
            <w:gridSpan w:val="2"/>
            <w:vAlign w:val="bottom"/>
          </w:tcPr>
          <w:p w:rsidR="007F1E42" w:rsidRPr="00EB2151" w:rsidRDefault="007F1E42" w:rsidP="007F1E42">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ED19E8" w:rsidRPr="00EB2151" w:rsidTr="00ED19E8">
        <w:tc>
          <w:tcPr>
            <w:tcW w:w="4272" w:type="dxa"/>
          </w:tcPr>
          <w:p w:rsidR="00ED19E8" w:rsidRPr="00EB2151" w:rsidRDefault="00ED19E8" w:rsidP="00ED19E8">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1197" w:type="dxa"/>
            <w:vAlign w:val="bottom"/>
          </w:tcPr>
          <w:p w:rsidR="00ED19E8"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8" w:type="dxa"/>
            <w:vAlign w:val="bottom"/>
          </w:tcPr>
          <w:p w:rsidR="00ED19E8"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14" w:type="dxa"/>
            <w:vAlign w:val="bottom"/>
          </w:tcPr>
          <w:p w:rsidR="00ED19E8"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3" w:type="dxa"/>
            <w:vAlign w:val="bottom"/>
          </w:tcPr>
          <w:p w:rsidR="00ED19E8"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ED19E8" w:rsidRPr="00EB2151" w:rsidTr="00ED19E8">
        <w:tc>
          <w:tcPr>
            <w:tcW w:w="4272" w:type="dxa"/>
          </w:tcPr>
          <w:p w:rsidR="00ED19E8" w:rsidRPr="00EB2151" w:rsidRDefault="00ED19E8" w:rsidP="00ED19E8">
            <w:pPr>
              <w:tabs>
                <w:tab w:val="left" w:pos="1440"/>
              </w:tabs>
              <w:spacing w:after="0" w:line="240" w:lineRule="exact"/>
              <w:jc w:val="thaiDistribute"/>
              <w:rPr>
                <w:rFonts w:ascii="Times New Roman" w:eastAsia="Times New Roman" w:hAnsi="Times New Roman" w:cs="Times New Roman"/>
                <w:spacing w:val="-4"/>
                <w:sz w:val="18"/>
                <w:szCs w:val="18"/>
                <w:lang w:val="en-GB"/>
              </w:rPr>
            </w:pPr>
          </w:p>
        </w:tc>
        <w:tc>
          <w:tcPr>
            <w:tcW w:w="1197" w:type="dxa"/>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88" w:type="dxa"/>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14" w:type="dxa"/>
            <w:vAlign w:val="bottom"/>
          </w:tcPr>
          <w:p w:rsidR="00ED19E8" w:rsidRPr="00EB2151" w:rsidRDefault="00ED19E8" w:rsidP="00ED19E8">
            <w:pPr>
              <w:spacing w:after="0" w:line="240" w:lineRule="exact"/>
              <w:ind w:left="-18" w:right="-43" w:firstLine="18"/>
              <w:jc w:val="center"/>
              <w:rPr>
                <w:rFonts w:ascii="Times New Roman" w:eastAsia="Times New Roman" w:hAnsi="Times New Roman" w:cs="Times New Roman"/>
                <w:sz w:val="18"/>
                <w:szCs w:val="18"/>
                <w:lang w:val="en-GB"/>
              </w:rPr>
            </w:pPr>
          </w:p>
        </w:tc>
        <w:tc>
          <w:tcPr>
            <w:tcW w:w="1283" w:type="dxa"/>
            <w:vAlign w:val="bottom"/>
          </w:tcPr>
          <w:p w:rsidR="00ED19E8" w:rsidRPr="00EB2151" w:rsidRDefault="00ED19E8" w:rsidP="00ED19E8">
            <w:pPr>
              <w:spacing w:after="0" w:line="240" w:lineRule="exact"/>
              <w:ind w:left="-18" w:right="-43" w:firstLine="18"/>
              <w:jc w:val="center"/>
              <w:rPr>
                <w:rFonts w:ascii="Times New Roman" w:eastAsia="Times New Roman" w:hAnsi="Times New Roman" w:cs="Times New Roman"/>
                <w:sz w:val="18"/>
                <w:szCs w:val="18"/>
                <w:lang w:val="en-GB"/>
              </w:rPr>
            </w:pPr>
          </w:p>
        </w:tc>
      </w:tr>
      <w:tr w:rsidR="00ED19E8" w:rsidRPr="00EB2151" w:rsidTr="00ED19E8">
        <w:tc>
          <w:tcPr>
            <w:tcW w:w="4272" w:type="dxa"/>
          </w:tcPr>
          <w:p w:rsidR="00ED19E8" w:rsidRPr="00EB2151" w:rsidRDefault="00ED19E8" w:rsidP="00ED19E8">
            <w:pPr>
              <w:tabs>
                <w:tab w:val="left" w:pos="1440"/>
              </w:tabs>
              <w:spacing w:after="0" w:line="240" w:lineRule="exact"/>
              <w:ind w:left="222" w:hanging="22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Accounting </w:t>
            </w:r>
            <w:r w:rsidR="00126CEF">
              <w:rPr>
                <w:rFonts w:ascii="Times New Roman" w:eastAsia="Times New Roman" w:hAnsi="Times New Roman" w:cs="Times New Roman"/>
                <w:sz w:val="18"/>
                <w:szCs w:val="18"/>
                <w:lang w:val="en-GB"/>
              </w:rPr>
              <w:t>gain (</w:t>
            </w:r>
            <w:r w:rsidRPr="00EB2151">
              <w:rPr>
                <w:rFonts w:ascii="Times New Roman" w:eastAsia="Times New Roman" w:hAnsi="Times New Roman" w:cs="Times New Roman"/>
                <w:sz w:val="18"/>
                <w:szCs w:val="18"/>
                <w:lang w:val="en-GB"/>
              </w:rPr>
              <w:t>loss</w:t>
            </w:r>
            <w:r w:rsidR="00126CEF">
              <w:rPr>
                <w:rFonts w:ascii="Times New Roman" w:eastAsia="Times New Roman" w:hAnsi="Times New Roman" w:cs="Times New Roman"/>
                <w:sz w:val="18"/>
                <w:szCs w:val="18"/>
                <w:lang w:val="en-GB"/>
              </w:rPr>
              <w:t>)</w:t>
            </w:r>
            <w:r w:rsidRPr="00EB2151">
              <w:rPr>
                <w:rFonts w:ascii="Times New Roman" w:eastAsia="Times New Roman" w:hAnsi="Times New Roman" w:cs="Times New Roman"/>
                <w:sz w:val="18"/>
                <w:szCs w:val="18"/>
                <w:lang w:val="en-GB"/>
              </w:rPr>
              <w:t xml:space="preserve"> before </w:t>
            </w:r>
            <w:r w:rsidR="00192AC7">
              <w:rPr>
                <w:rFonts w:ascii="Times New Roman" w:eastAsia="Times New Roman" w:hAnsi="Times New Roman" w:cs="Times New Roman"/>
                <w:sz w:val="18"/>
                <w:szCs w:val="18"/>
                <w:lang w:val="en-GB"/>
              </w:rPr>
              <w:t xml:space="preserve">corporate </w:t>
            </w:r>
            <w:r w:rsidR="00277C07">
              <w:rPr>
                <w:rFonts w:ascii="Times New Roman" w:eastAsia="Times New Roman" w:hAnsi="Times New Roman" w:cs="Times New Roman"/>
                <w:sz w:val="18"/>
                <w:szCs w:val="18"/>
                <w:lang w:val="en-GB"/>
              </w:rPr>
              <w:t xml:space="preserve">income </w:t>
            </w:r>
            <w:r w:rsidRPr="00EB2151">
              <w:rPr>
                <w:rFonts w:ascii="Times New Roman" w:eastAsia="Times New Roman" w:hAnsi="Times New Roman" w:cs="Times New Roman"/>
                <w:sz w:val="18"/>
                <w:szCs w:val="18"/>
                <w:lang w:val="en-GB"/>
              </w:rPr>
              <w:t>tax</w:t>
            </w:r>
          </w:p>
        </w:tc>
        <w:tc>
          <w:tcPr>
            <w:tcW w:w="1197" w:type="dxa"/>
            <w:shd w:val="clear" w:color="auto" w:fill="auto"/>
            <w:vAlign w:val="bottom"/>
          </w:tcPr>
          <w:p w:rsidR="00ED19E8" w:rsidRPr="00EB2151" w:rsidRDefault="00126CEF" w:rsidP="007823E1">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96,098</w:t>
            </w:r>
          </w:p>
        </w:tc>
        <w:tc>
          <w:tcPr>
            <w:tcW w:w="1288" w:type="dxa"/>
            <w:vAlign w:val="bottom"/>
          </w:tcPr>
          <w:p w:rsidR="00ED19E8" w:rsidRPr="00EB2151" w:rsidRDefault="00ED19E8" w:rsidP="00ED19E8">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80</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203</w:t>
            </w: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B16C13" w:rsidP="007823E1">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74</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052</w:t>
            </w:r>
          </w:p>
        </w:tc>
        <w:tc>
          <w:tcPr>
            <w:tcW w:w="1283" w:type="dxa"/>
            <w:vAlign w:val="bottom"/>
          </w:tcPr>
          <w:p w:rsidR="00ED19E8" w:rsidRPr="00EB2151" w:rsidRDefault="00ED19E8" w:rsidP="00277C07">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57</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572</w:t>
            </w: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1440"/>
              </w:tabs>
              <w:spacing w:after="0" w:line="240" w:lineRule="exact"/>
              <w:ind w:left="222" w:hanging="222"/>
              <w:rPr>
                <w:rFonts w:ascii="Times New Roman" w:eastAsia="Times New Roman" w:hAnsi="Times New Roman" w:cs="Times New Roman"/>
                <w:sz w:val="18"/>
                <w:szCs w:val="18"/>
                <w:lang w:val="en-GB"/>
              </w:rPr>
            </w:pPr>
          </w:p>
        </w:tc>
        <w:tc>
          <w:tcPr>
            <w:tcW w:w="1197"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88"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14"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83" w:type="dxa"/>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r>
      <w:tr w:rsidR="00ED19E8" w:rsidRPr="00EB2151" w:rsidTr="00ED19E8">
        <w:tc>
          <w:tcPr>
            <w:tcW w:w="4272" w:type="dxa"/>
          </w:tcPr>
          <w:p w:rsidR="00ED19E8" w:rsidRPr="00EB2151" w:rsidRDefault="00415F2B" w:rsidP="00192AC7">
            <w:pPr>
              <w:tabs>
                <w:tab w:val="left" w:pos="567"/>
                <w:tab w:val="left" w:pos="1134"/>
                <w:tab w:val="left" w:pos="1701"/>
              </w:tabs>
              <w:spacing w:after="0" w:line="240" w:lineRule="exact"/>
              <w:ind w:left="222" w:hanging="222"/>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C</w:t>
            </w:r>
            <w:r w:rsidR="00192AC7">
              <w:rPr>
                <w:rFonts w:ascii="Times New Roman" w:eastAsia="Times New Roman" w:hAnsi="Times New Roman" w:cs="Times New Roman"/>
                <w:sz w:val="18"/>
                <w:szCs w:val="18"/>
                <w:lang w:val="en-GB"/>
              </w:rPr>
              <w:t>orporate i</w:t>
            </w:r>
            <w:r w:rsidR="00277C07">
              <w:rPr>
                <w:rFonts w:ascii="Times New Roman" w:eastAsia="Times New Roman" w:hAnsi="Times New Roman" w:cs="Times New Roman"/>
                <w:sz w:val="18"/>
                <w:szCs w:val="18"/>
                <w:lang w:val="en-GB"/>
              </w:rPr>
              <w:t>ncome</w:t>
            </w:r>
            <w:r w:rsidR="00ED19E8" w:rsidRPr="00EB2151">
              <w:rPr>
                <w:rFonts w:ascii="Times New Roman" w:eastAsia="Times New Roman" w:hAnsi="Times New Roman" w:cs="Times New Roman"/>
                <w:sz w:val="18"/>
                <w:szCs w:val="18"/>
                <w:lang w:val="en-GB"/>
              </w:rPr>
              <w:t xml:space="preserve"> tax rate</w:t>
            </w:r>
          </w:p>
        </w:tc>
        <w:tc>
          <w:tcPr>
            <w:tcW w:w="1197" w:type="dxa"/>
            <w:shd w:val="clear" w:color="auto" w:fill="auto"/>
          </w:tcPr>
          <w:p w:rsidR="00ED19E8" w:rsidRPr="00EB2151" w:rsidRDefault="00ED19E8" w:rsidP="00ED19E8">
            <w:pPr>
              <w:spacing w:after="0" w:line="240" w:lineRule="exact"/>
              <w:ind w:left="-104" w:right="27"/>
              <w:jc w:val="righ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exempt, </w:t>
            </w:r>
            <w:r w:rsidR="00B16C13" w:rsidRPr="00B16C13">
              <w:rPr>
                <w:rFonts w:ascii="Times New Roman" w:eastAsia="Times New Roman" w:hAnsi="Times New Roman" w:cs="Angsana New"/>
                <w:sz w:val="18"/>
                <w:szCs w:val="18"/>
              </w:rPr>
              <w:t>20</w:t>
            </w:r>
            <w:r w:rsidRPr="00EB2151">
              <w:rPr>
                <w:rFonts w:ascii="Times New Roman" w:eastAsia="Times New Roman" w:hAnsi="Times New Roman" w:cs="Times New Roman"/>
                <w:sz w:val="18"/>
                <w:szCs w:val="18"/>
                <w:lang w:val="en-GB"/>
              </w:rPr>
              <w:t>%</w:t>
            </w:r>
          </w:p>
        </w:tc>
        <w:tc>
          <w:tcPr>
            <w:tcW w:w="1288" w:type="dxa"/>
            <w:shd w:val="clear" w:color="auto" w:fill="auto"/>
          </w:tcPr>
          <w:p w:rsidR="00ED19E8" w:rsidRPr="00EB2151" w:rsidRDefault="00ED19E8" w:rsidP="00ED19E8">
            <w:pPr>
              <w:spacing w:after="0" w:line="240" w:lineRule="exact"/>
              <w:ind w:left="-104" w:right="27"/>
              <w:jc w:val="righ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exempt, </w:t>
            </w:r>
            <w:r w:rsidR="00B16C13" w:rsidRPr="00B16C13">
              <w:rPr>
                <w:rFonts w:ascii="Times New Roman" w:eastAsia="Times New Roman" w:hAnsi="Times New Roman" w:cs="Angsana New"/>
                <w:sz w:val="18"/>
                <w:szCs w:val="18"/>
              </w:rPr>
              <w:t>20</w:t>
            </w:r>
            <w:r w:rsidRPr="00EB2151">
              <w:rPr>
                <w:rFonts w:ascii="Times New Roman" w:eastAsia="Times New Roman" w:hAnsi="Times New Roman" w:cs="Times New Roman"/>
                <w:sz w:val="18"/>
                <w:szCs w:val="18"/>
                <w:lang w:val="en-GB"/>
              </w:rPr>
              <w:t>%</w:t>
            </w:r>
          </w:p>
        </w:tc>
        <w:tc>
          <w:tcPr>
            <w:tcW w:w="1214" w:type="dxa"/>
            <w:shd w:val="clear" w:color="auto" w:fill="auto"/>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20</w:t>
            </w:r>
            <w:r w:rsidR="00ED19E8" w:rsidRPr="00EB2151">
              <w:rPr>
                <w:rFonts w:ascii="Times New Roman" w:eastAsia="Times New Roman" w:hAnsi="Times New Roman" w:cs="Times New Roman"/>
                <w:sz w:val="18"/>
                <w:szCs w:val="18"/>
                <w:lang w:val="en-GB"/>
              </w:rPr>
              <w:t>%</w:t>
            </w:r>
          </w:p>
        </w:tc>
        <w:tc>
          <w:tcPr>
            <w:tcW w:w="1283" w:type="dxa"/>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20</w:t>
            </w:r>
            <w:r w:rsidR="00ED19E8" w:rsidRPr="00EB2151">
              <w:rPr>
                <w:rFonts w:ascii="Times New Roman" w:eastAsia="Times New Roman" w:hAnsi="Times New Roman" w:cs="Times New Roman"/>
                <w:sz w:val="18"/>
                <w:szCs w:val="18"/>
                <w:lang w:val="en-GB"/>
              </w:rPr>
              <w:t>%</w:t>
            </w:r>
          </w:p>
        </w:tc>
      </w:tr>
      <w:tr w:rsidR="00ED19E8" w:rsidRPr="00EB2151" w:rsidTr="00F12540">
        <w:tc>
          <w:tcPr>
            <w:tcW w:w="4272" w:type="dxa"/>
          </w:tcPr>
          <w:p w:rsidR="00ED19E8" w:rsidRPr="00EB2151" w:rsidRDefault="00ED19E8" w:rsidP="00ED19E8">
            <w:pPr>
              <w:tabs>
                <w:tab w:val="left" w:pos="1440"/>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 xml:space="preserve">Accounting </w:t>
            </w:r>
            <w:r w:rsidR="00126CEF">
              <w:rPr>
                <w:rFonts w:ascii="Times New Roman" w:eastAsia="Times New Roman" w:hAnsi="Times New Roman" w:cs="Times New Roman"/>
                <w:color w:val="000000"/>
                <w:sz w:val="18"/>
                <w:szCs w:val="18"/>
                <w:lang w:val="en-GB"/>
              </w:rPr>
              <w:t>gain (</w:t>
            </w:r>
            <w:r w:rsidRPr="00EB2151">
              <w:rPr>
                <w:rFonts w:ascii="Times New Roman" w:eastAsia="Times New Roman" w:hAnsi="Times New Roman" w:cs="Times New Roman"/>
                <w:sz w:val="18"/>
                <w:szCs w:val="18"/>
                <w:lang w:val="en-GB"/>
              </w:rPr>
              <w:t>loss</w:t>
            </w:r>
            <w:r w:rsidR="00126CEF">
              <w:rPr>
                <w:rFonts w:ascii="Times New Roman" w:eastAsia="Times New Roman" w:hAnsi="Times New Roman" w:cs="Times New Roman"/>
                <w:sz w:val="18"/>
                <w:szCs w:val="18"/>
                <w:lang w:val="en-GB"/>
              </w:rPr>
              <w:t>)</w:t>
            </w:r>
            <w:r w:rsidRPr="00EB2151">
              <w:rPr>
                <w:rFonts w:ascii="Times New Roman" w:eastAsia="Times New Roman" w:hAnsi="Times New Roman" w:cs="Times New Roman"/>
                <w:sz w:val="18"/>
                <w:szCs w:val="18"/>
                <w:lang w:val="en-GB"/>
              </w:rPr>
              <w:t xml:space="preserve"> </w:t>
            </w:r>
            <w:r w:rsidRPr="00EB2151">
              <w:rPr>
                <w:rFonts w:ascii="Times New Roman" w:eastAsia="Times New Roman" w:hAnsi="Times New Roman" w:cs="Times New Roman"/>
                <w:color w:val="000000"/>
                <w:sz w:val="18"/>
                <w:szCs w:val="18"/>
                <w:lang w:val="en-GB"/>
              </w:rPr>
              <w:t xml:space="preserve">before </w:t>
            </w:r>
            <w:r w:rsidR="00277C07">
              <w:rPr>
                <w:rFonts w:ascii="Times New Roman" w:eastAsia="Times New Roman" w:hAnsi="Times New Roman" w:cs="Times New Roman"/>
                <w:color w:val="000000"/>
                <w:sz w:val="18"/>
                <w:szCs w:val="18"/>
                <w:lang w:val="en-GB"/>
              </w:rPr>
              <w:t xml:space="preserve">income </w:t>
            </w:r>
            <w:r w:rsidRPr="00EB2151">
              <w:rPr>
                <w:rFonts w:ascii="Times New Roman" w:eastAsia="Times New Roman" w:hAnsi="Times New Roman" w:cs="Times New Roman"/>
                <w:color w:val="000000"/>
                <w:sz w:val="18"/>
                <w:szCs w:val="18"/>
                <w:lang w:val="en-GB"/>
              </w:rPr>
              <w:t xml:space="preserve">tax multiplied by </w:t>
            </w:r>
            <w:r w:rsidRPr="00EB2151">
              <w:rPr>
                <w:rFonts w:ascii="Times New Roman" w:eastAsia="Times New Roman" w:hAnsi="Times New Roman" w:cs="Times New Roman"/>
                <w:sz w:val="18"/>
                <w:szCs w:val="18"/>
                <w:lang w:val="en-GB"/>
              </w:rPr>
              <w:t>income tax rate</w:t>
            </w:r>
          </w:p>
        </w:tc>
        <w:tc>
          <w:tcPr>
            <w:tcW w:w="1197" w:type="dxa"/>
            <w:shd w:val="clear" w:color="auto" w:fill="auto"/>
            <w:vAlign w:val="bottom"/>
          </w:tcPr>
          <w:p w:rsidR="00ED19E8" w:rsidRPr="00EB2151" w:rsidRDefault="00126CEF" w:rsidP="000338C9">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19,220</w:t>
            </w:r>
          </w:p>
        </w:tc>
        <w:tc>
          <w:tcPr>
            <w:tcW w:w="1288" w:type="dxa"/>
            <w:shd w:val="clear" w:color="auto" w:fill="auto"/>
            <w:vAlign w:val="bottom"/>
          </w:tcPr>
          <w:p w:rsidR="00ED19E8" w:rsidRPr="00EB2151" w:rsidRDefault="00ED19E8" w:rsidP="000338C9">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16</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041</w:t>
            </w: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B16C13" w:rsidP="000338C9">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810</w:t>
            </w:r>
          </w:p>
        </w:tc>
        <w:tc>
          <w:tcPr>
            <w:tcW w:w="1283" w:type="dxa"/>
            <w:shd w:val="clear" w:color="auto" w:fill="auto"/>
            <w:vAlign w:val="bottom"/>
          </w:tcPr>
          <w:p w:rsidR="00ED19E8" w:rsidRPr="00EB2151" w:rsidRDefault="00ED19E8" w:rsidP="000338C9">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514</w:t>
            </w:r>
            <w:r w:rsidRPr="00EB2151">
              <w:rPr>
                <w:rFonts w:ascii="Times New Roman" w:eastAsia="Times New Roman" w:hAnsi="Times New Roman" w:cs="Times New Roman"/>
                <w:sz w:val="18"/>
                <w:szCs w:val="18"/>
                <w:lang w:val="en-GB"/>
              </w:rPr>
              <w:t>)</w:t>
            </w:r>
          </w:p>
        </w:tc>
      </w:tr>
      <w:tr w:rsidR="00ED19E8" w:rsidRPr="00EB2151" w:rsidTr="000730E7">
        <w:tc>
          <w:tcPr>
            <w:tcW w:w="4272" w:type="dxa"/>
          </w:tcPr>
          <w:p w:rsidR="00ED19E8" w:rsidRPr="00EB2151" w:rsidRDefault="00277C07" w:rsidP="00277C07">
            <w:pPr>
              <w:tabs>
                <w:tab w:val="left" w:pos="1440"/>
              </w:tabs>
              <w:spacing w:after="0" w:line="240" w:lineRule="exact"/>
              <w:ind w:left="222" w:hanging="222"/>
              <w:rPr>
                <w:rFonts w:ascii="Times New Roman" w:eastAsia="Times New Roman" w:hAnsi="Times New Roman" w:cs="Times New Roman"/>
                <w:sz w:val="18"/>
                <w:szCs w:val="18"/>
                <w:lang w:val="en-GB"/>
              </w:rPr>
            </w:pPr>
            <w:r>
              <w:rPr>
                <w:rFonts w:ascii="Times New Roman" w:eastAsia="Times New Roman" w:hAnsi="Times New Roman" w:cs="Times New Roman"/>
                <w:color w:val="000000"/>
                <w:sz w:val="18"/>
                <w:szCs w:val="18"/>
                <w:lang w:val="en-GB"/>
              </w:rPr>
              <w:t>Tax e</w:t>
            </w:r>
            <w:r w:rsidR="00ED19E8" w:rsidRPr="00EB2151">
              <w:rPr>
                <w:rFonts w:ascii="Times New Roman" w:eastAsia="Times New Roman" w:hAnsi="Times New Roman" w:cs="Times New Roman"/>
                <w:color w:val="000000"/>
                <w:sz w:val="18"/>
                <w:szCs w:val="18"/>
                <w:lang w:val="en-GB"/>
              </w:rPr>
              <w:t xml:space="preserve">ffects </w:t>
            </w:r>
            <w:r>
              <w:rPr>
                <w:rFonts w:ascii="Times New Roman" w:eastAsia="Times New Roman" w:hAnsi="Times New Roman" w:cs="Times New Roman"/>
                <w:color w:val="000000"/>
                <w:sz w:val="18"/>
                <w:szCs w:val="18"/>
                <w:lang w:val="en-GB"/>
              </w:rPr>
              <w:t>for</w:t>
            </w:r>
            <w:r w:rsidR="00ED19E8" w:rsidRPr="00EB2151">
              <w:rPr>
                <w:rFonts w:ascii="Times New Roman" w:eastAsia="Times New Roman" w:hAnsi="Times New Roman" w:cs="Times New Roman"/>
                <w:color w:val="000000"/>
                <w:sz w:val="18"/>
                <w:szCs w:val="18"/>
                <w:lang w:val="en-GB"/>
              </w:rPr>
              <w:t>:</w:t>
            </w:r>
          </w:p>
        </w:tc>
        <w:tc>
          <w:tcPr>
            <w:tcW w:w="1197"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88"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14"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c>
          <w:tcPr>
            <w:tcW w:w="1283" w:type="dxa"/>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p>
        </w:tc>
      </w:tr>
      <w:tr w:rsidR="00ED19E8" w:rsidRPr="00EB2151" w:rsidTr="0062223A">
        <w:tc>
          <w:tcPr>
            <w:tcW w:w="4272" w:type="dxa"/>
          </w:tcPr>
          <w:p w:rsidR="00ED19E8" w:rsidRPr="00EB2151" w:rsidRDefault="00ED19E8" w:rsidP="00ED19E8">
            <w:pPr>
              <w:tabs>
                <w:tab w:val="left" w:pos="1440"/>
              </w:tabs>
              <w:spacing w:after="0" w:line="240" w:lineRule="exact"/>
              <w:ind w:left="372" w:hanging="240"/>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sz w:val="18"/>
                <w:szCs w:val="18"/>
                <w:lang w:val="en-GB"/>
              </w:rPr>
              <w:t>P</w:t>
            </w:r>
            <w:r w:rsidRPr="00EB2151">
              <w:rPr>
                <w:rFonts w:ascii="Times New Roman" w:eastAsia="Times New Roman" w:hAnsi="Times New Roman" w:cs="Times New Roman"/>
                <w:color w:val="000000"/>
                <w:sz w:val="18"/>
                <w:szCs w:val="18"/>
                <w:lang w:val="en-GB"/>
              </w:rPr>
              <w:t xml:space="preserve">romotional privileges </w:t>
            </w:r>
          </w:p>
        </w:tc>
        <w:tc>
          <w:tcPr>
            <w:tcW w:w="1197" w:type="dxa"/>
            <w:shd w:val="clear" w:color="auto" w:fill="auto"/>
            <w:vAlign w:val="bottom"/>
          </w:tcPr>
          <w:p w:rsidR="00ED19E8" w:rsidRPr="00EB2151" w:rsidRDefault="00052863" w:rsidP="000730E7">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467</w:t>
            </w:r>
            <w:r w:rsidRPr="00EB2151">
              <w:rPr>
                <w:rFonts w:ascii="Times New Roman" w:eastAsia="Times New Roman" w:hAnsi="Times New Roman" w:cs="Times New Roman"/>
                <w:sz w:val="18"/>
                <w:szCs w:val="18"/>
                <w:lang w:val="en-GB"/>
              </w:rPr>
              <w:t>)</w:t>
            </w:r>
          </w:p>
        </w:tc>
        <w:tc>
          <w:tcPr>
            <w:tcW w:w="1288" w:type="dxa"/>
            <w:vAlign w:val="bottom"/>
          </w:tcPr>
          <w:p w:rsidR="00ED19E8" w:rsidRPr="00EB2151" w:rsidRDefault="00ED19E8" w:rsidP="000730E7">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87</w:t>
            </w:r>
            <w:r w:rsidRPr="00EB2151">
              <w:rPr>
                <w:rFonts w:ascii="Times New Roman" w:eastAsia="Times New Roman" w:hAnsi="Times New Roman" w:cs="Times New Roman"/>
                <w:sz w:val="18"/>
                <w:szCs w:val="18"/>
                <w:lang w:val="en-GB"/>
              </w:rPr>
              <w:t>)</w:t>
            </w:r>
          </w:p>
        </w:tc>
        <w:tc>
          <w:tcPr>
            <w:tcW w:w="1214" w:type="dxa"/>
            <w:tcBorders>
              <w:left w:val="nil"/>
            </w:tcBorders>
            <w:shd w:val="clear" w:color="auto" w:fill="auto"/>
            <w:vAlign w:val="bottom"/>
          </w:tcPr>
          <w:p w:rsidR="00ED19E8" w:rsidRPr="00EB2151" w:rsidRDefault="00ED19E8" w:rsidP="000730E7">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0730E7">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62223A">
        <w:tc>
          <w:tcPr>
            <w:tcW w:w="4272" w:type="dxa"/>
          </w:tcPr>
          <w:p w:rsidR="00ED19E8" w:rsidRPr="00EB2151" w:rsidRDefault="009B6558" w:rsidP="00ED19E8">
            <w:pPr>
              <w:tabs>
                <w:tab w:val="left" w:pos="1440"/>
              </w:tabs>
              <w:spacing w:after="0" w:line="240" w:lineRule="exact"/>
              <w:ind w:left="372" w:hanging="24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Utiliz</w:t>
            </w:r>
            <w:r w:rsidR="00ED19E8" w:rsidRPr="00EB2151">
              <w:rPr>
                <w:rFonts w:ascii="Times New Roman" w:eastAsia="Times New Roman" w:hAnsi="Times New Roman" w:cs="Times New Roman"/>
                <w:sz w:val="18"/>
                <w:szCs w:val="18"/>
                <w:lang w:val="en-GB"/>
              </w:rPr>
              <w:t>ation of tax loss carry forward</w:t>
            </w:r>
          </w:p>
        </w:tc>
        <w:tc>
          <w:tcPr>
            <w:tcW w:w="1197" w:type="dxa"/>
            <w:shd w:val="clear" w:color="auto" w:fill="auto"/>
            <w:vAlign w:val="bottom"/>
          </w:tcPr>
          <w:p w:rsidR="00ED19E8" w:rsidRPr="00EB2151" w:rsidRDefault="00052863" w:rsidP="006D2059">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38</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072</w:t>
            </w:r>
            <w:r w:rsidRPr="00EB2151">
              <w:rPr>
                <w:rFonts w:ascii="Times New Roman" w:eastAsia="Times New Roman" w:hAnsi="Times New Roman" w:cs="Times New Roman"/>
                <w:sz w:val="18"/>
                <w:szCs w:val="18"/>
                <w:lang w:val="en-GB"/>
              </w:rPr>
              <w:t>)</w:t>
            </w:r>
          </w:p>
        </w:tc>
        <w:tc>
          <w:tcPr>
            <w:tcW w:w="1288" w:type="dxa"/>
            <w:vAlign w:val="bottom"/>
          </w:tcPr>
          <w:p w:rsidR="00ED19E8" w:rsidRPr="00EB2151" w:rsidRDefault="00ED19E8" w:rsidP="0062223A">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345</w:t>
            </w:r>
            <w:r w:rsidRPr="00EB2151">
              <w:rPr>
                <w:rFonts w:ascii="Times New Roman" w:eastAsia="Times New Roman" w:hAnsi="Times New Roman" w:cs="Times New Roman"/>
                <w:sz w:val="18"/>
                <w:szCs w:val="18"/>
                <w:lang w:val="en-GB"/>
              </w:rPr>
              <w:t>)</w:t>
            </w:r>
          </w:p>
        </w:tc>
        <w:tc>
          <w:tcPr>
            <w:tcW w:w="1214" w:type="dxa"/>
            <w:tcBorders>
              <w:left w:val="nil"/>
            </w:tcBorders>
            <w:shd w:val="clear" w:color="auto" w:fill="auto"/>
            <w:vAlign w:val="bottom"/>
          </w:tcPr>
          <w:p w:rsidR="00ED19E8" w:rsidRPr="00EB2151" w:rsidRDefault="00052863" w:rsidP="0062223A">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17</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720</w:t>
            </w: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62223A">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62223A">
        <w:tc>
          <w:tcPr>
            <w:tcW w:w="4272" w:type="dxa"/>
          </w:tcPr>
          <w:p w:rsidR="00ED19E8" w:rsidRPr="00EB2151" w:rsidRDefault="00ED19E8" w:rsidP="00ED19E8">
            <w:pPr>
              <w:tabs>
                <w:tab w:val="left" w:pos="1440"/>
              </w:tabs>
              <w:spacing w:after="0" w:line="240" w:lineRule="exact"/>
              <w:ind w:left="372" w:hanging="24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Non-deductible </w:t>
            </w:r>
            <w:r w:rsidR="00277C07">
              <w:rPr>
                <w:rFonts w:ascii="Times New Roman" w:eastAsia="Times New Roman" w:hAnsi="Times New Roman" w:cs="Times New Roman"/>
                <w:sz w:val="18"/>
                <w:szCs w:val="18"/>
                <w:lang w:val="en-GB"/>
              </w:rPr>
              <w:t xml:space="preserve">of tax </w:t>
            </w:r>
            <w:r w:rsidRPr="00EB2151">
              <w:rPr>
                <w:rFonts w:ascii="Times New Roman" w:eastAsia="Times New Roman" w:hAnsi="Times New Roman" w:cs="Times New Roman"/>
                <w:sz w:val="18"/>
                <w:szCs w:val="18"/>
                <w:lang w:val="en-GB"/>
              </w:rPr>
              <w:t>expenses</w:t>
            </w:r>
          </w:p>
        </w:tc>
        <w:tc>
          <w:tcPr>
            <w:tcW w:w="1197" w:type="dxa"/>
            <w:shd w:val="clear" w:color="auto" w:fill="auto"/>
            <w:vAlign w:val="bottom"/>
          </w:tcPr>
          <w:p w:rsidR="00ED19E8" w:rsidRPr="00EB2151" w:rsidRDefault="00126CEF" w:rsidP="006D2059">
            <w:pPr>
              <w:tabs>
                <w:tab w:val="decimal" w:pos="972"/>
              </w:tabs>
              <w:spacing w:after="0" w:line="240" w:lineRule="exact"/>
              <w:ind w:left="72" w:right="27"/>
              <w:jc w:val="both"/>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18,508</w:t>
            </w:r>
          </w:p>
        </w:tc>
        <w:tc>
          <w:tcPr>
            <w:tcW w:w="1288" w:type="dxa"/>
            <w:tcBorders>
              <w:left w:val="nil"/>
            </w:tcBorders>
            <w:vAlign w:val="bottom"/>
          </w:tcPr>
          <w:p w:rsidR="00ED19E8" w:rsidRPr="00EB2151" w:rsidRDefault="00B16C13" w:rsidP="0062223A">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563</w:t>
            </w:r>
          </w:p>
        </w:tc>
        <w:tc>
          <w:tcPr>
            <w:tcW w:w="1214" w:type="dxa"/>
            <w:tcBorders>
              <w:left w:val="nil"/>
            </w:tcBorders>
            <w:shd w:val="clear" w:color="auto" w:fill="auto"/>
            <w:vAlign w:val="bottom"/>
          </w:tcPr>
          <w:p w:rsidR="00ED19E8" w:rsidRPr="00EB2151" w:rsidRDefault="00B16C13" w:rsidP="0062223A">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05286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363</w:t>
            </w:r>
          </w:p>
        </w:tc>
        <w:tc>
          <w:tcPr>
            <w:tcW w:w="1283" w:type="dxa"/>
            <w:vAlign w:val="bottom"/>
          </w:tcPr>
          <w:p w:rsidR="00ED19E8" w:rsidRPr="00EB2151" w:rsidRDefault="00B16C13" w:rsidP="0062223A">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833</w:t>
            </w:r>
          </w:p>
        </w:tc>
      </w:tr>
      <w:tr w:rsidR="00ED19E8" w:rsidRPr="00EB2151" w:rsidTr="0062223A">
        <w:tc>
          <w:tcPr>
            <w:tcW w:w="4272" w:type="dxa"/>
          </w:tcPr>
          <w:p w:rsidR="00ED19E8" w:rsidRPr="00EB2151" w:rsidRDefault="00ED19E8" w:rsidP="00ED19E8">
            <w:pPr>
              <w:tabs>
                <w:tab w:val="left" w:pos="1440"/>
              </w:tabs>
              <w:spacing w:after="0" w:line="240" w:lineRule="exact"/>
              <w:ind w:left="372" w:hanging="240"/>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Additional expense deductions allowed</w:t>
            </w:r>
          </w:p>
        </w:tc>
        <w:tc>
          <w:tcPr>
            <w:tcW w:w="1197" w:type="dxa"/>
            <w:shd w:val="clear" w:color="auto" w:fill="auto"/>
            <w:vAlign w:val="bottom"/>
          </w:tcPr>
          <w:p w:rsidR="00ED19E8" w:rsidRPr="00EB2151" w:rsidRDefault="00B16C13" w:rsidP="00415F2B">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238</w:t>
            </w:r>
          </w:p>
        </w:tc>
        <w:tc>
          <w:tcPr>
            <w:tcW w:w="1288" w:type="dxa"/>
            <w:tcBorders>
              <w:left w:val="nil"/>
            </w:tcBorders>
            <w:vAlign w:val="bottom"/>
          </w:tcPr>
          <w:p w:rsidR="00ED19E8" w:rsidRPr="00EB2151" w:rsidRDefault="00ED19E8" w:rsidP="00415F2B">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146</w:t>
            </w:r>
            <w:r w:rsidRPr="00EB2151">
              <w:rPr>
                <w:rFonts w:ascii="Times New Roman" w:eastAsia="Times New Roman" w:hAnsi="Times New Roman" w:cs="Times New Roman"/>
                <w:sz w:val="18"/>
                <w:szCs w:val="18"/>
                <w:lang w:val="en-GB"/>
              </w:rPr>
              <w:t>)</w:t>
            </w:r>
          </w:p>
        </w:tc>
        <w:tc>
          <w:tcPr>
            <w:tcW w:w="1214" w:type="dxa"/>
            <w:tcBorders>
              <w:left w:val="nil"/>
            </w:tcBorders>
            <w:shd w:val="clear" w:color="auto" w:fill="auto"/>
            <w:vAlign w:val="bottom"/>
          </w:tcPr>
          <w:p w:rsidR="00ED19E8" w:rsidRPr="00EB2151" w:rsidRDefault="00ED19E8" w:rsidP="00415F2B">
            <w:pPr>
              <w:pBdr>
                <w:bottom w:val="single" w:sz="4" w:space="1" w:color="auto"/>
              </w:pBd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415F2B">
            <w:pPr>
              <w:pBdr>
                <w:bottom w:val="single" w:sz="4" w:space="1" w:color="auto"/>
              </w:pBd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Total</w:t>
            </w:r>
          </w:p>
        </w:tc>
        <w:tc>
          <w:tcPr>
            <w:tcW w:w="1197" w:type="dxa"/>
            <w:shd w:val="clear" w:color="auto" w:fill="auto"/>
            <w:vAlign w:val="bottom"/>
          </w:tcPr>
          <w:p w:rsidR="00ED19E8" w:rsidRPr="00EB2151" w:rsidRDefault="00F12540" w:rsidP="00126CEF">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126CEF">
              <w:rPr>
                <w:rFonts w:ascii="Times New Roman" w:eastAsia="Times New Roman" w:hAnsi="Times New Roman" w:cs="Angsana New"/>
                <w:sz w:val="18"/>
                <w:szCs w:val="18"/>
              </w:rPr>
              <w:t>20,793</w:t>
            </w:r>
            <w:r w:rsidR="00052863" w:rsidRPr="00EB2151">
              <w:rPr>
                <w:rFonts w:ascii="Times New Roman" w:eastAsia="Times New Roman" w:hAnsi="Times New Roman" w:cs="Times New Roman"/>
                <w:sz w:val="18"/>
                <w:szCs w:val="18"/>
                <w:lang w:val="en-GB"/>
              </w:rPr>
              <w:t>)</w:t>
            </w:r>
          </w:p>
        </w:tc>
        <w:tc>
          <w:tcPr>
            <w:tcW w:w="1288" w:type="dxa"/>
            <w:vAlign w:val="bottom"/>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985</w:t>
            </w:r>
          </w:p>
        </w:tc>
        <w:tc>
          <w:tcPr>
            <w:tcW w:w="1214" w:type="dxa"/>
            <w:shd w:val="clear" w:color="auto" w:fill="auto"/>
            <w:vAlign w:val="bottom"/>
          </w:tcPr>
          <w:p w:rsidR="00ED19E8" w:rsidRPr="00EB2151" w:rsidRDefault="0005286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15</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357</w:t>
            </w: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833</w:t>
            </w:r>
          </w:p>
        </w:tc>
      </w:tr>
      <w:tr w:rsidR="00ED19E8" w:rsidRPr="00EB2151" w:rsidTr="00ED19E8">
        <w:tc>
          <w:tcPr>
            <w:tcW w:w="4272" w:type="dxa"/>
          </w:tcPr>
          <w:p w:rsidR="00ED19E8" w:rsidRPr="00EB2151" w:rsidRDefault="00ED19E8" w:rsidP="00ED19E8">
            <w:pPr>
              <w:tabs>
                <w:tab w:val="left" w:pos="1440"/>
              </w:tabs>
              <w:spacing w:after="0" w:line="240" w:lineRule="exact"/>
              <w:ind w:right="-108"/>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Deferred tax assets not </w:t>
            </w:r>
            <w:r w:rsidR="00B040E2">
              <w:rPr>
                <w:rFonts w:ascii="Times New Roman" w:eastAsia="Times New Roman" w:hAnsi="Times New Roman" w:cs="Times New Roman"/>
                <w:sz w:val="18"/>
                <w:szCs w:val="18"/>
                <w:lang w:val="en-GB"/>
              </w:rPr>
              <w:t>recognized</w:t>
            </w:r>
            <w:r w:rsidRPr="00EB2151">
              <w:rPr>
                <w:rFonts w:ascii="Times New Roman" w:eastAsia="Times New Roman" w:hAnsi="Times New Roman" w:cs="Times New Roman"/>
                <w:sz w:val="18"/>
                <w:szCs w:val="18"/>
                <w:lang w:val="en-GB"/>
              </w:rPr>
              <w:t xml:space="preserve"> </w:t>
            </w:r>
          </w:p>
        </w:tc>
        <w:tc>
          <w:tcPr>
            <w:tcW w:w="1197" w:type="dxa"/>
            <w:shd w:val="clear" w:color="auto" w:fill="auto"/>
            <w:vAlign w:val="bottom"/>
          </w:tcPr>
          <w:p w:rsidR="00ED19E8" w:rsidRPr="00EB2151" w:rsidRDefault="00B16C13" w:rsidP="006D2059">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13</w:t>
            </w:r>
            <w:r w:rsidR="0005286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267</w:t>
            </w:r>
          </w:p>
        </w:tc>
        <w:tc>
          <w:tcPr>
            <w:tcW w:w="1288" w:type="dxa"/>
            <w:vAlign w:val="bottom"/>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18</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573</w:t>
            </w:r>
          </w:p>
        </w:tc>
        <w:tc>
          <w:tcPr>
            <w:tcW w:w="1214" w:type="dxa"/>
            <w:shd w:val="clear" w:color="auto" w:fill="auto"/>
            <w:vAlign w:val="bottom"/>
          </w:tcPr>
          <w:p w:rsidR="00ED19E8" w:rsidRPr="00EB2151" w:rsidRDefault="00B16C13" w:rsidP="005B42F1">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052863"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528</w:t>
            </w:r>
          </w:p>
        </w:tc>
        <w:tc>
          <w:tcPr>
            <w:tcW w:w="1283" w:type="dxa"/>
            <w:vAlign w:val="bottom"/>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666</w:t>
            </w:r>
          </w:p>
        </w:tc>
      </w:tr>
      <w:tr w:rsidR="00ED19E8" w:rsidRPr="00EB2151" w:rsidTr="00ED19E8">
        <w:tc>
          <w:tcPr>
            <w:tcW w:w="4272" w:type="dxa"/>
          </w:tcPr>
          <w:p w:rsidR="00ED19E8" w:rsidRPr="00EB2151" w:rsidRDefault="00ED19E8" w:rsidP="00ED19E8">
            <w:pPr>
              <w:tabs>
                <w:tab w:val="left" w:pos="1440"/>
              </w:tabs>
              <w:spacing w:after="0" w:line="240" w:lineRule="exact"/>
              <w:ind w:right="-108"/>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Write-off deferred tax assets</w:t>
            </w:r>
          </w:p>
        </w:tc>
        <w:tc>
          <w:tcPr>
            <w:tcW w:w="1197"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8" w:type="dxa"/>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Gain from bargain purchase of investment in subsidiary</w:t>
            </w:r>
            <w:r w:rsidR="00277C07">
              <w:rPr>
                <w:rFonts w:ascii="Times New Roman" w:eastAsia="Times New Roman" w:hAnsi="Times New Roman" w:cs="Times New Roman"/>
                <w:color w:val="000000"/>
                <w:sz w:val="18"/>
                <w:szCs w:val="18"/>
                <w:lang w:val="en-GB"/>
              </w:rPr>
              <w:t xml:space="preserve"> companies</w:t>
            </w:r>
          </w:p>
        </w:tc>
        <w:tc>
          <w:tcPr>
            <w:tcW w:w="1197" w:type="dxa"/>
            <w:shd w:val="clear" w:color="auto" w:fill="auto"/>
            <w:vAlign w:val="bottom"/>
          </w:tcPr>
          <w:p w:rsidR="00ED19E8" w:rsidRPr="00EB2151" w:rsidRDefault="00F12540"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2</w:t>
            </w:r>
            <w:r w:rsidR="00052863"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342</w:t>
            </w:r>
            <w:r w:rsidRPr="00EB2151">
              <w:rPr>
                <w:rFonts w:ascii="Times New Roman" w:eastAsia="Times New Roman" w:hAnsi="Times New Roman" w:cs="Times New Roman"/>
                <w:sz w:val="18"/>
                <w:szCs w:val="18"/>
                <w:lang w:val="en-GB"/>
              </w:rPr>
              <w:t>)</w:t>
            </w:r>
          </w:p>
        </w:tc>
        <w:tc>
          <w:tcPr>
            <w:tcW w:w="1288" w:type="dxa"/>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154</w:t>
            </w: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Loss on disposal of investment in subsidiary</w:t>
            </w:r>
            <w:r w:rsidR="00277C07">
              <w:rPr>
                <w:rFonts w:ascii="Times New Roman" w:eastAsia="Times New Roman" w:hAnsi="Times New Roman" w:cs="Times New Roman"/>
                <w:color w:val="000000"/>
                <w:sz w:val="18"/>
                <w:szCs w:val="18"/>
                <w:lang w:val="en-GB"/>
              </w:rPr>
              <w:t xml:space="preserve"> companies</w:t>
            </w:r>
          </w:p>
        </w:tc>
        <w:tc>
          <w:tcPr>
            <w:tcW w:w="1197" w:type="dxa"/>
            <w:shd w:val="clear" w:color="auto" w:fill="auto"/>
            <w:vAlign w:val="bottom"/>
          </w:tcPr>
          <w:p w:rsidR="00ED19E8" w:rsidRPr="00EB2151" w:rsidRDefault="006D2059" w:rsidP="006D2059">
            <w:pPr>
              <w:spacing w:after="0" w:line="240" w:lineRule="exact"/>
              <w:ind w:left="72" w:right="2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288" w:type="dxa"/>
            <w:vAlign w:val="bottom"/>
          </w:tcPr>
          <w:p w:rsidR="00ED19E8" w:rsidRPr="00EB2151" w:rsidRDefault="00B16C13"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540</w:t>
            </w:r>
          </w:p>
        </w:tc>
        <w:tc>
          <w:tcPr>
            <w:tcW w:w="1214"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Share of profit from investment in associates</w:t>
            </w:r>
            <w:r w:rsidR="00277C07">
              <w:rPr>
                <w:rFonts w:ascii="Times New Roman" w:eastAsia="Times New Roman" w:hAnsi="Times New Roman" w:cs="Times New Roman"/>
                <w:color w:val="000000"/>
                <w:sz w:val="18"/>
                <w:szCs w:val="18"/>
                <w:lang w:val="en-GB"/>
              </w:rPr>
              <w:t xml:space="preserve"> companies</w:t>
            </w:r>
          </w:p>
        </w:tc>
        <w:tc>
          <w:tcPr>
            <w:tcW w:w="1197" w:type="dxa"/>
            <w:shd w:val="clear" w:color="auto" w:fill="auto"/>
            <w:vAlign w:val="bottom"/>
          </w:tcPr>
          <w:p w:rsidR="00ED19E8" w:rsidRPr="00EB2151" w:rsidRDefault="00ED19E8" w:rsidP="00ED19E8">
            <w:pP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760</w:t>
            </w:r>
            <w:r w:rsidRPr="00EB2151">
              <w:rPr>
                <w:rFonts w:ascii="Times New Roman" w:eastAsia="Times New Roman" w:hAnsi="Times New Roman" w:cs="Times New Roman"/>
                <w:sz w:val="18"/>
                <w:szCs w:val="18"/>
                <w:lang w:val="en-GB"/>
              </w:rPr>
              <w:t>)</w:t>
            </w:r>
          </w:p>
        </w:tc>
        <w:tc>
          <w:tcPr>
            <w:tcW w:w="1288"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shd w:val="clear" w:color="auto" w:fill="auto"/>
            <w:vAlign w:val="bottom"/>
          </w:tcPr>
          <w:p w:rsidR="00ED19E8" w:rsidRPr="00EB2151" w:rsidRDefault="00ED19E8" w:rsidP="00F12540">
            <w:pP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Share of profit from investment in joint venture</w:t>
            </w:r>
          </w:p>
        </w:tc>
        <w:tc>
          <w:tcPr>
            <w:tcW w:w="1197" w:type="dxa"/>
            <w:shd w:val="clear" w:color="auto" w:fill="auto"/>
            <w:vAlign w:val="bottom"/>
          </w:tcPr>
          <w:p w:rsidR="00ED19E8" w:rsidRPr="00EB2151" w:rsidRDefault="00ED19E8" w:rsidP="00F12540">
            <w:pPr>
              <w:pBdr>
                <w:bottom w:val="single" w:sz="4" w:space="1" w:color="auto"/>
              </w:pBd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8" w:type="dxa"/>
            <w:shd w:val="clear" w:color="auto" w:fill="auto"/>
            <w:vAlign w:val="bottom"/>
          </w:tcPr>
          <w:p w:rsidR="00ED19E8" w:rsidRPr="00EB2151" w:rsidRDefault="00ED19E8" w:rsidP="00ED19E8">
            <w:pPr>
              <w:pBdr>
                <w:bottom w:val="sing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71</w:t>
            </w:r>
            <w:r w:rsidRPr="00EB2151">
              <w:rPr>
                <w:rFonts w:ascii="Times New Roman" w:eastAsia="Times New Roman" w:hAnsi="Times New Roman" w:cs="Times New Roman"/>
                <w:sz w:val="18"/>
                <w:szCs w:val="18"/>
                <w:lang w:val="en-GB"/>
              </w:rPr>
              <w:t>)</w:t>
            </w:r>
          </w:p>
        </w:tc>
        <w:tc>
          <w:tcPr>
            <w:tcW w:w="1214" w:type="dxa"/>
            <w:shd w:val="clear" w:color="auto" w:fill="auto"/>
            <w:vAlign w:val="bottom"/>
          </w:tcPr>
          <w:p w:rsidR="00ED19E8" w:rsidRPr="00EB2151" w:rsidRDefault="00ED19E8" w:rsidP="00F12540">
            <w:pPr>
              <w:pBdr>
                <w:bottom w:val="single" w:sz="4" w:space="1" w:color="auto"/>
              </w:pBd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83" w:type="dxa"/>
            <w:shd w:val="clear" w:color="auto" w:fill="auto"/>
            <w:vAlign w:val="bottom"/>
          </w:tcPr>
          <w:p w:rsidR="00ED19E8" w:rsidRPr="00EB2151" w:rsidRDefault="00ED19E8" w:rsidP="00F12540">
            <w:pPr>
              <w:pBdr>
                <w:bottom w:val="single" w:sz="4" w:space="1" w:color="auto"/>
              </w:pBdr>
              <w:spacing w:after="0" w:line="240" w:lineRule="exact"/>
              <w:ind w:left="72" w:right="2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ED19E8">
        <w:tc>
          <w:tcPr>
            <w:tcW w:w="4272" w:type="dxa"/>
          </w:tcPr>
          <w:p w:rsidR="00ED19E8" w:rsidRPr="00EB2151" w:rsidRDefault="00ED19E8" w:rsidP="00ED19E8">
            <w:pPr>
              <w:tabs>
                <w:tab w:val="left" w:pos="567"/>
                <w:tab w:val="left" w:pos="1134"/>
                <w:tab w:val="left" w:pos="1701"/>
              </w:tabs>
              <w:spacing w:after="0" w:line="240" w:lineRule="exact"/>
              <w:ind w:left="222" w:right="-108" w:hanging="222"/>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Income tax expenses reported in the statement of comprehensive income</w:t>
            </w:r>
          </w:p>
        </w:tc>
        <w:tc>
          <w:tcPr>
            <w:tcW w:w="1197" w:type="dxa"/>
            <w:shd w:val="clear" w:color="auto" w:fill="auto"/>
            <w:vAlign w:val="bottom"/>
          </w:tcPr>
          <w:p w:rsidR="00ED19E8" w:rsidRPr="00EB2151" w:rsidRDefault="00B16C13" w:rsidP="006D2059">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r w:rsidR="00F1254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592</w:t>
            </w:r>
          </w:p>
        </w:tc>
        <w:tc>
          <w:tcPr>
            <w:tcW w:w="1288" w:type="dxa"/>
            <w:shd w:val="clear" w:color="auto" w:fill="auto"/>
            <w:vAlign w:val="bottom"/>
          </w:tcPr>
          <w:p w:rsidR="00ED19E8" w:rsidRPr="00EB2151" w:rsidRDefault="00B16C13" w:rsidP="00ED19E8">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832</w:t>
            </w:r>
          </w:p>
        </w:tc>
        <w:tc>
          <w:tcPr>
            <w:tcW w:w="1214" w:type="dxa"/>
            <w:shd w:val="clear" w:color="auto" w:fill="auto"/>
            <w:vAlign w:val="bottom"/>
          </w:tcPr>
          <w:p w:rsidR="00ED19E8" w:rsidRPr="00EB2151" w:rsidRDefault="00B16C13" w:rsidP="00ED19E8">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981</w:t>
            </w:r>
          </w:p>
        </w:tc>
        <w:tc>
          <w:tcPr>
            <w:tcW w:w="1283" w:type="dxa"/>
            <w:vAlign w:val="bottom"/>
          </w:tcPr>
          <w:p w:rsidR="00ED19E8" w:rsidRPr="00EB2151" w:rsidRDefault="00B16C13" w:rsidP="00ED19E8">
            <w:pPr>
              <w:pBdr>
                <w:bottom w:val="double" w:sz="4" w:space="1" w:color="auto"/>
              </w:pBdr>
              <w:tabs>
                <w:tab w:val="decimal" w:pos="972"/>
              </w:tabs>
              <w:spacing w:after="0" w:line="240" w:lineRule="exact"/>
              <w:ind w:left="72" w:right="27"/>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985</w:t>
            </w:r>
          </w:p>
        </w:tc>
      </w:tr>
    </w:tbl>
    <w:p w:rsidR="00DB54CD" w:rsidRPr="002779DD" w:rsidRDefault="00DB54CD" w:rsidP="00B3056A">
      <w:pPr>
        <w:spacing w:before="120" w:after="240"/>
        <w:ind w:left="547"/>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2"/>
          <w:szCs w:val="22"/>
          <w:lang w:val="en-GB"/>
        </w:rPr>
        <w:br w:type="page"/>
      </w:r>
      <w:r w:rsidRPr="002779DD">
        <w:rPr>
          <w:rFonts w:ascii="Times New Roman" w:eastAsia="Times New Roman" w:hAnsi="Times New Roman" w:cs="Times New Roman"/>
          <w:sz w:val="24"/>
          <w:szCs w:val="24"/>
          <w:lang w:val="en-GB"/>
        </w:rPr>
        <w:lastRenderedPageBreak/>
        <w:t>The components of deferred tax assets and deferred tax liabilities</w:t>
      </w:r>
      <w:r w:rsidR="00BA763D">
        <w:rPr>
          <w:rFonts w:ascii="Times New Roman" w:eastAsia="Times New Roman" w:hAnsi="Times New Roman" w:cs="Times New Roman"/>
          <w:sz w:val="24"/>
          <w:szCs w:val="24"/>
          <w:lang w:val="en-GB"/>
        </w:rPr>
        <w:t xml:space="preserve"> in the statement of financial position as at December </w:t>
      </w:r>
      <w:r w:rsidR="00B16C13" w:rsidRPr="00B16C13">
        <w:rPr>
          <w:rFonts w:ascii="Times New Roman" w:eastAsia="Times New Roman" w:hAnsi="Times New Roman" w:cs="Times New Roman"/>
          <w:sz w:val="24"/>
          <w:szCs w:val="24"/>
        </w:rPr>
        <w:t>31</w:t>
      </w:r>
      <w:r w:rsidR="00BA763D">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Times New Roman"/>
          <w:sz w:val="24"/>
          <w:szCs w:val="24"/>
        </w:rPr>
        <w:t>2019</w:t>
      </w:r>
      <w:r w:rsidR="00BA763D">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Times New Roman"/>
          <w:sz w:val="24"/>
          <w:szCs w:val="24"/>
        </w:rPr>
        <w:t>2018</w:t>
      </w:r>
      <w:r w:rsidRPr="002779DD">
        <w:rPr>
          <w:rFonts w:ascii="Times New Roman" w:eastAsia="Times New Roman" w:hAnsi="Times New Roman" w:cs="Times New Roman"/>
          <w:sz w:val="24"/>
          <w:szCs w:val="24"/>
          <w:lang w:val="en-GB"/>
        </w:rPr>
        <w:t xml:space="preserve"> were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DB54CD" w:rsidRPr="00EB2151" w:rsidTr="005321B8">
        <w:tc>
          <w:tcPr>
            <w:tcW w:w="4110" w:type="dxa"/>
          </w:tcPr>
          <w:p w:rsidR="00DB54CD" w:rsidRPr="00EB2151" w:rsidRDefault="00DB54CD" w:rsidP="00ED19E8">
            <w:pPr>
              <w:tabs>
                <w:tab w:val="left" w:pos="1440"/>
              </w:tabs>
              <w:spacing w:after="0" w:line="220" w:lineRule="exact"/>
              <w:jc w:val="thaiDistribute"/>
              <w:rPr>
                <w:rFonts w:ascii="Times New Roman" w:eastAsia="Times New Roman" w:hAnsi="Times New Roman" w:cs="Times New Roman"/>
                <w:spacing w:val="-4"/>
                <w:sz w:val="18"/>
                <w:szCs w:val="18"/>
                <w:lang w:val="en-GB"/>
              </w:rPr>
            </w:pPr>
          </w:p>
        </w:tc>
        <w:tc>
          <w:tcPr>
            <w:tcW w:w="5130" w:type="dxa"/>
            <w:gridSpan w:val="4"/>
          </w:tcPr>
          <w:p w:rsidR="00DB54CD" w:rsidRPr="00EB2151" w:rsidRDefault="00DB54CD" w:rsidP="00ED19E8">
            <w:pPr>
              <w:spacing w:after="0" w:line="22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Thousand Baht)</w:t>
            </w:r>
          </w:p>
        </w:tc>
      </w:tr>
      <w:tr w:rsidR="00BA763D" w:rsidRPr="00EB2151" w:rsidTr="005321B8">
        <w:tc>
          <w:tcPr>
            <w:tcW w:w="4110" w:type="dxa"/>
          </w:tcPr>
          <w:p w:rsidR="00BA763D" w:rsidRPr="00EB2151" w:rsidRDefault="00BA763D" w:rsidP="00BA763D">
            <w:pPr>
              <w:tabs>
                <w:tab w:val="left" w:pos="1440"/>
              </w:tabs>
              <w:spacing w:after="0" w:line="220" w:lineRule="exact"/>
              <w:jc w:val="thaiDistribute"/>
              <w:rPr>
                <w:rFonts w:ascii="Times New Roman" w:eastAsia="Times New Roman" w:hAnsi="Times New Roman" w:cs="Times New Roman"/>
                <w:spacing w:val="-4"/>
                <w:sz w:val="18"/>
                <w:szCs w:val="18"/>
                <w:lang w:val="en-GB"/>
              </w:rPr>
            </w:pPr>
          </w:p>
        </w:tc>
        <w:tc>
          <w:tcPr>
            <w:tcW w:w="2565" w:type="dxa"/>
            <w:gridSpan w:val="2"/>
            <w:vAlign w:val="bottom"/>
          </w:tcPr>
          <w:p w:rsidR="00BA763D" w:rsidRPr="00EB2151" w:rsidRDefault="00BA763D" w:rsidP="00BA763D">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565" w:type="dxa"/>
            <w:gridSpan w:val="2"/>
            <w:vAlign w:val="bottom"/>
          </w:tcPr>
          <w:p w:rsidR="00BA763D" w:rsidRPr="00EB2151" w:rsidRDefault="00BA763D" w:rsidP="00BA763D">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ED19E8" w:rsidRPr="00EB2151" w:rsidTr="005321B8">
        <w:tc>
          <w:tcPr>
            <w:tcW w:w="4110" w:type="dxa"/>
          </w:tcPr>
          <w:p w:rsidR="00ED19E8" w:rsidRPr="00EB2151" w:rsidRDefault="00ED19E8" w:rsidP="00ED19E8">
            <w:pPr>
              <w:tabs>
                <w:tab w:val="left" w:pos="1440"/>
              </w:tabs>
              <w:spacing w:after="0" w:line="220" w:lineRule="exact"/>
              <w:jc w:val="thaiDistribute"/>
              <w:rPr>
                <w:rFonts w:ascii="Times New Roman" w:eastAsia="Times New Roman" w:hAnsi="Times New Roman" w:cs="Times New Roman"/>
                <w:spacing w:val="-4"/>
                <w:sz w:val="18"/>
                <w:szCs w:val="18"/>
                <w:lang w:val="en-GB"/>
              </w:rPr>
            </w:pPr>
          </w:p>
        </w:tc>
        <w:tc>
          <w:tcPr>
            <w:tcW w:w="1282" w:type="dxa"/>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3" w:type="dxa"/>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82" w:type="dxa"/>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83" w:type="dxa"/>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ED19E8" w:rsidRPr="00EB2151" w:rsidTr="005321B8">
        <w:tc>
          <w:tcPr>
            <w:tcW w:w="4110" w:type="dxa"/>
          </w:tcPr>
          <w:p w:rsidR="00ED19E8" w:rsidRPr="00EB2151" w:rsidRDefault="00ED19E8" w:rsidP="00ED19E8">
            <w:pPr>
              <w:tabs>
                <w:tab w:val="left" w:pos="1440"/>
              </w:tabs>
              <w:spacing w:after="0" w:line="220" w:lineRule="exact"/>
              <w:jc w:val="thaiDistribute"/>
              <w:rPr>
                <w:rFonts w:ascii="Times New Roman" w:eastAsia="Times New Roman" w:hAnsi="Times New Roman" w:cs="Times New Roman"/>
                <w:spacing w:val="-4"/>
                <w:sz w:val="18"/>
                <w:szCs w:val="18"/>
                <w:lang w:val="en-GB"/>
              </w:rPr>
            </w:pPr>
          </w:p>
        </w:tc>
        <w:tc>
          <w:tcPr>
            <w:tcW w:w="1282" w:type="dxa"/>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c>
          <w:tcPr>
            <w:tcW w:w="1283" w:type="dxa"/>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c>
          <w:tcPr>
            <w:tcW w:w="1282" w:type="dxa"/>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c>
          <w:tcPr>
            <w:tcW w:w="1283" w:type="dxa"/>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r>
      <w:tr w:rsidR="00ED19E8" w:rsidRPr="00EB2151" w:rsidTr="00AC1622">
        <w:tc>
          <w:tcPr>
            <w:tcW w:w="4110" w:type="dxa"/>
            <w:vAlign w:val="bottom"/>
          </w:tcPr>
          <w:p w:rsidR="00ED19E8" w:rsidRPr="00EB2151" w:rsidRDefault="00ED19E8" w:rsidP="00277C07">
            <w:pPr>
              <w:spacing w:after="0" w:line="220" w:lineRule="exact"/>
              <w:ind w:left="240" w:hanging="240"/>
              <w:jc w:val="center"/>
              <w:rPr>
                <w:rFonts w:ascii="Times New Roman" w:eastAsia="Times New Roman" w:hAnsi="Times New Roman" w:cs="Times New Roman"/>
                <w:b/>
                <w:bCs/>
                <w:iCs/>
                <w:sz w:val="18"/>
                <w:szCs w:val="18"/>
                <w:cs/>
                <w:lang w:val="en-GB"/>
              </w:rPr>
            </w:pPr>
            <w:r w:rsidRPr="00EB2151">
              <w:rPr>
                <w:rFonts w:ascii="Times New Roman" w:eastAsia="Times New Roman" w:hAnsi="Times New Roman" w:cs="Times New Roman"/>
                <w:b/>
                <w:bCs/>
                <w:iCs/>
                <w:sz w:val="18"/>
                <w:szCs w:val="18"/>
                <w:lang w:val="en-GB"/>
              </w:rPr>
              <w:t>Deferred tax assets</w:t>
            </w:r>
          </w:p>
        </w:tc>
        <w:tc>
          <w:tcPr>
            <w:tcW w:w="1282" w:type="dxa"/>
            <w:shd w:val="clear" w:color="auto" w:fill="auto"/>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c>
          <w:tcPr>
            <w:tcW w:w="1283" w:type="dxa"/>
            <w:shd w:val="clear" w:color="auto" w:fill="auto"/>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c>
          <w:tcPr>
            <w:tcW w:w="1282" w:type="dxa"/>
            <w:shd w:val="clear" w:color="auto" w:fill="auto"/>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c>
          <w:tcPr>
            <w:tcW w:w="1283" w:type="dxa"/>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lang w:val="en-GB"/>
              </w:rPr>
            </w:pPr>
          </w:p>
        </w:tc>
      </w:tr>
      <w:tr w:rsidR="00ED19E8" w:rsidRPr="00EB2151" w:rsidTr="00AC1622">
        <w:tc>
          <w:tcPr>
            <w:tcW w:w="4110" w:type="dxa"/>
          </w:tcPr>
          <w:p w:rsidR="00ED19E8" w:rsidRPr="00EB2151" w:rsidRDefault="00ED19E8" w:rsidP="00ED19E8">
            <w:pPr>
              <w:tabs>
                <w:tab w:val="left" w:pos="234"/>
              </w:tabs>
              <w:spacing w:after="0" w:line="220" w:lineRule="exact"/>
              <w:ind w:left="240"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Government grants</w:t>
            </w:r>
          </w:p>
        </w:tc>
        <w:tc>
          <w:tcPr>
            <w:tcW w:w="1282" w:type="dxa"/>
            <w:shd w:val="clear" w:color="auto" w:fill="auto"/>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447</w:t>
            </w:r>
          </w:p>
        </w:tc>
        <w:tc>
          <w:tcPr>
            <w:tcW w:w="1283" w:type="dxa"/>
            <w:shd w:val="clear" w:color="auto" w:fill="auto"/>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447</w:t>
            </w:r>
          </w:p>
        </w:tc>
        <w:tc>
          <w:tcPr>
            <w:tcW w:w="1282" w:type="dxa"/>
            <w:shd w:val="clear" w:color="auto" w:fill="auto"/>
          </w:tcPr>
          <w:p w:rsidR="00ED19E8" w:rsidRPr="00EB2151" w:rsidRDefault="00ED19E8" w:rsidP="00CB3DB3">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3" w:type="dxa"/>
          </w:tcPr>
          <w:p w:rsidR="00ED19E8" w:rsidRPr="00EB2151" w:rsidRDefault="00ED19E8" w:rsidP="00CB3DB3">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AC1622">
        <w:tc>
          <w:tcPr>
            <w:tcW w:w="4110" w:type="dxa"/>
          </w:tcPr>
          <w:p w:rsidR="00ED19E8" w:rsidRPr="00EB2151" w:rsidRDefault="00ED19E8" w:rsidP="00ED19E8">
            <w:pPr>
              <w:tabs>
                <w:tab w:val="left" w:pos="234"/>
              </w:tabs>
              <w:spacing w:after="0" w:line="220" w:lineRule="exact"/>
              <w:ind w:left="240"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 xml:space="preserve">Provision for long-term employee benefits </w:t>
            </w:r>
          </w:p>
        </w:tc>
        <w:tc>
          <w:tcPr>
            <w:tcW w:w="1282"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857</w:t>
            </w:r>
          </w:p>
        </w:tc>
        <w:tc>
          <w:tcPr>
            <w:tcW w:w="1283"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792</w:t>
            </w:r>
          </w:p>
        </w:tc>
        <w:tc>
          <w:tcPr>
            <w:tcW w:w="1282" w:type="dxa"/>
            <w:shd w:val="clear" w:color="auto" w:fill="auto"/>
            <w:vAlign w:val="bottom"/>
          </w:tcPr>
          <w:p w:rsidR="00ED19E8" w:rsidRPr="00EB2151" w:rsidRDefault="00ED19E8" w:rsidP="002779DD">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3" w:type="dxa"/>
            <w:shd w:val="clear" w:color="auto" w:fill="auto"/>
            <w:vAlign w:val="bottom"/>
          </w:tcPr>
          <w:p w:rsidR="00ED19E8" w:rsidRPr="00EB2151" w:rsidRDefault="00ED19E8" w:rsidP="002779DD">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AC1622">
        <w:tc>
          <w:tcPr>
            <w:tcW w:w="4110" w:type="dxa"/>
          </w:tcPr>
          <w:p w:rsidR="00ED19E8" w:rsidRPr="00EB2151" w:rsidRDefault="00ED19E8" w:rsidP="00ED19E8">
            <w:pPr>
              <w:tabs>
                <w:tab w:val="left" w:pos="234"/>
              </w:tabs>
              <w:spacing w:after="0" w:line="220" w:lineRule="exact"/>
              <w:ind w:left="240"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Provision for investment in subsidiary</w:t>
            </w:r>
            <w:r w:rsidR="00277C07">
              <w:rPr>
                <w:rFonts w:ascii="Times New Roman" w:eastAsia="Times New Roman" w:hAnsi="Times New Roman" w:cs="Times New Roman"/>
                <w:iCs/>
                <w:sz w:val="18"/>
                <w:szCs w:val="18"/>
                <w:lang w:val="en-GB"/>
              </w:rPr>
              <w:t xml:space="preserve"> </w:t>
            </w:r>
            <w:r w:rsidR="00277C07">
              <w:rPr>
                <w:rFonts w:ascii="Times New Roman" w:eastAsia="Times New Roman" w:hAnsi="Times New Roman" w:cs="Times New Roman"/>
                <w:color w:val="000000"/>
                <w:sz w:val="18"/>
                <w:szCs w:val="18"/>
                <w:lang w:val="en-GB"/>
              </w:rPr>
              <w:t>companies</w:t>
            </w:r>
          </w:p>
        </w:tc>
        <w:tc>
          <w:tcPr>
            <w:tcW w:w="1282"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200</w:t>
            </w:r>
          </w:p>
        </w:tc>
        <w:tc>
          <w:tcPr>
            <w:tcW w:w="1283" w:type="dxa"/>
            <w:shd w:val="clear" w:color="auto" w:fill="auto"/>
            <w:vAlign w:val="bottom"/>
          </w:tcPr>
          <w:p w:rsidR="00ED19E8" w:rsidRPr="00EB2151" w:rsidRDefault="00ED19E8" w:rsidP="002779DD">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2" w:type="dxa"/>
            <w:shd w:val="clear" w:color="auto" w:fill="auto"/>
            <w:vAlign w:val="bottom"/>
          </w:tcPr>
          <w:p w:rsidR="00ED19E8" w:rsidRPr="00EB2151" w:rsidRDefault="00ED19E8" w:rsidP="002779DD">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3" w:type="dxa"/>
            <w:shd w:val="clear" w:color="auto" w:fill="auto"/>
            <w:vAlign w:val="bottom"/>
          </w:tcPr>
          <w:p w:rsidR="00ED19E8" w:rsidRPr="00EB2151" w:rsidRDefault="00ED19E8" w:rsidP="002779DD">
            <w:pP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AC1622">
        <w:tc>
          <w:tcPr>
            <w:tcW w:w="4110" w:type="dxa"/>
          </w:tcPr>
          <w:p w:rsidR="00ED19E8" w:rsidRPr="00EB2151" w:rsidRDefault="00ED19E8" w:rsidP="00ED19E8">
            <w:pPr>
              <w:tabs>
                <w:tab w:val="left" w:pos="234"/>
              </w:tabs>
              <w:spacing w:after="0" w:line="220" w:lineRule="exact"/>
              <w:ind w:left="240"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Finance lease agreement</w:t>
            </w:r>
          </w:p>
        </w:tc>
        <w:tc>
          <w:tcPr>
            <w:tcW w:w="1282" w:type="dxa"/>
            <w:shd w:val="clear" w:color="auto" w:fill="auto"/>
            <w:vAlign w:val="bottom"/>
          </w:tcPr>
          <w:p w:rsidR="00ED19E8" w:rsidRPr="00EB2151" w:rsidRDefault="00B16C13" w:rsidP="00ED19E8">
            <w:pPr>
              <w:pBdr>
                <w:bottom w:val="sing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202</w:t>
            </w:r>
          </w:p>
        </w:tc>
        <w:tc>
          <w:tcPr>
            <w:tcW w:w="1283" w:type="dxa"/>
            <w:shd w:val="clear" w:color="auto" w:fill="auto"/>
            <w:vAlign w:val="bottom"/>
          </w:tcPr>
          <w:p w:rsidR="00ED19E8" w:rsidRPr="00EB2151" w:rsidRDefault="00ED19E8" w:rsidP="00CB3DB3">
            <w:pPr>
              <w:pBdr>
                <w:bottom w:val="sing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2" w:type="dxa"/>
            <w:shd w:val="clear" w:color="auto" w:fill="auto"/>
            <w:vAlign w:val="bottom"/>
          </w:tcPr>
          <w:p w:rsidR="00ED19E8" w:rsidRPr="00EB2151" w:rsidRDefault="00ED19E8" w:rsidP="00CB3DB3">
            <w:pPr>
              <w:pBdr>
                <w:bottom w:val="sing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3" w:type="dxa"/>
            <w:vAlign w:val="bottom"/>
          </w:tcPr>
          <w:p w:rsidR="00ED19E8" w:rsidRPr="00EB2151" w:rsidRDefault="00ED19E8" w:rsidP="00CB3DB3">
            <w:pPr>
              <w:pBdr>
                <w:bottom w:val="sing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ED19E8">
        <w:trPr>
          <w:trHeight w:val="64"/>
        </w:trPr>
        <w:tc>
          <w:tcPr>
            <w:tcW w:w="4110" w:type="dxa"/>
          </w:tcPr>
          <w:p w:rsidR="00ED19E8" w:rsidRPr="00EB2151" w:rsidRDefault="00ED19E8" w:rsidP="00ED19E8">
            <w:pPr>
              <w:tabs>
                <w:tab w:val="left" w:pos="426"/>
              </w:tabs>
              <w:spacing w:after="0" w:line="220" w:lineRule="exact"/>
              <w:ind w:left="240" w:hanging="240"/>
              <w:rPr>
                <w:rFonts w:ascii="Times New Roman" w:eastAsia="Times New Roman" w:hAnsi="Times New Roman" w:cs="Times New Roman"/>
                <w:sz w:val="18"/>
                <w:szCs w:val="18"/>
                <w:cs/>
                <w:lang w:val="en-GB" w:eastAsia="x-none"/>
              </w:rPr>
            </w:pPr>
            <w:r w:rsidRPr="00EB2151">
              <w:rPr>
                <w:rFonts w:ascii="Times New Roman" w:eastAsia="Times New Roman" w:hAnsi="Times New Roman" w:cs="Times New Roman"/>
                <w:sz w:val="18"/>
                <w:szCs w:val="18"/>
                <w:lang w:val="en-GB" w:eastAsia="x-none"/>
              </w:rPr>
              <w:t>Total</w:t>
            </w:r>
          </w:p>
        </w:tc>
        <w:tc>
          <w:tcPr>
            <w:tcW w:w="1282" w:type="dxa"/>
            <w:shd w:val="clear" w:color="auto" w:fill="auto"/>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3</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706</w:t>
            </w:r>
          </w:p>
        </w:tc>
        <w:tc>
          <w:tcPr>
            <w:tcW w:w="1283" w:type="dxa"/>
            <w:shd w:val="clear" w:color="auto" w:fill="auto"/>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239</w:t>
            </w:r>
          </w:p>
        </w:tc>
        <w:tc>
          <w:tcPr>
            <w:tcW w:w="1282" w:type="dxa"/>
            <w:shd w:val="clear" w:color="auto" w:fill="auto"/>
            <w:vAlign w:val="bottom"/>
          </w:tcPr>
          <w:p w:rsidR="00ED19E8" w:rsidRPr="00EB2151" w:rsidRDefault="00ED19E8" w:rsidP="00CB3DB3">
            <w:pPr>
              <w:pBdr>
                <w:bottom w:val="doub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3" w:type="dxa"/>
            <w:vAlign w:val="bottom"/>
          </w:tcPr>
          <w:p w:rsidR="00ED19E8" w:rsidRPr="00EB2151" w:rsidRDefault="00ED19E8" w:rsidP="00CB3DB3">
            <w:pPr>
              <w:pBdr>
                <w:bottom w:val="doub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AC1622">
        <w:tc>
          <w:tcPr>
            <w:tcW w:w="4110" w:type="dxa"/>
          </w:tcPr>
          <w:p w:rsidR="00ED19E8" w:rsidRPr="00EB2151" w:rsidRDefault="00ED19E8" w:rsidP="00277C07">
            <w:pPr>
              <w:spacing w:after="0" w:line="220" w:lineRule="exact"/>
              <w:ind w:left="240" w:hanging="240"/>
              <w:jc w:val="center"/>
              <w:rPr>
                <w:rFonts w:ascii="Times New Roman" w:eastAsia="Brush Script MT" w:hAnsi="Times New Roman" w:cs="Times New Roman"/>
                <w:b/>
                <w:bCs/>
                <w:iCs/>
                <w:sz w:val="18"/>
                <w:szCs w:val="18"/>
                <w:cs/>
                <w:lang w:val="en-GB"/>
              </w:rPr>
            </w:pPr>
            <w:r w:rsidRPr="00EB2151">
              <w:rPr>
                <w:rFonts w:ascii="Times New Roman" w:eastAsia="Times New Roman" w:hAnsi="Times New Roman" w:cs="Times New Roman"/>
                <w:b/>
                <w:bCs/>
                <w:iCs/>
                <w:sz w:val="18"/>
                <w:szCs w:val="18"/>
                <w:lang w:val="en-GB"/>
              </w:rPr>
              <w:t>Deferred tax liability</w:t>
            </w:r>
          </w:p>
        </w:tc>
        <w:tc>
          <w:tcPr>
            <w:tcW w:w="1282" w:type="dxa"/>
            <w:shd w:val="clear" w:color="auto" w:fill="auto"/>
          </w:tcPr>
          <w:p w:rsidR="00ED19E8" w:rsidRPr="00EB2151" w:rsidRDefault="00ED19E8"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p>
        </w:tc>
        <w:tc>
          <w:tcPr>
            <w:tcW w:w="1283" w:type="dxa"/>
            <w:shd w:val="clear" w:color="auto" w:fill="auto"/>
          </w:tcPr>
          <w:p w:rsidR="00ED19E8" w:rsidRPr="00EB2151" w:rsidRDefault="00ED19E8"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p>
        </w:tc>
        <w:tc>
          <w:tcPr>
            <w:tcW w:w="1282" w:type="dxa"/>
            <w:shd w:val="clear" w:color="auto" w:fill="auto"/>
          </w:tcPr>
          <w:p w:rsidR="00ED19E8" w:rsidRPr="00EB2151" w:rsidRDefault="00ED19E8"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p>
        </w:tc>
        <w:tc>
          <w:tcPr>
            <w:tcW w:w="1283" w:type="dxa"/>
          </w:tcPr>
          <w:p w:rsidR="00ED19E8" w:rsidRPr="00EB2151" w:rsidRDefault="00ED19E8"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p>
        </w:tc>
      </w:tr>
      <w:tr w:rsidR="00ED19E8" w:rsidRPr="00EB2151" w:rsidTr="00AC1622">
        <w:tc>
          <w:tcPr>
            <w:tcW w:w="4110" w:type="dxa"/>
          </w:tcPr>
          <w:p w:rsidR="00ED19E8" w:rsidRPr="00EB2151" w:rsidRDefault="00ED19E8" w:rsidP="00ED19E8">
            <w:pPr>
              <w:tabs>
                <w:tab w:val="left" w:pos="234"/>
              </w:tabs>
              <w:spacing w:after="0" w:line="220" w:lineRule="exact"/>
              <w:ind w:left="240" w:right="-108"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Surplus on revaluation of assets</w:t>
            </w:r>
          </w:p>
        </w:tc>
        <w:tc>
          <w:tcPr>
            <w:tcW w:w="1282"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86</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075</w:t>
            </w:r>
          </w:p>
        </w:tc>
        <w:tc>
          <w:tcPr>
            <w:tcW w:w="1283"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83</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407</w:t>
            </w:r>
          </w:p>
        </w:tc>
        <w:tc>
          <w:tcPr>
            <w:tcW w:w="1282"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62</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913</w:t>
            </w:r>
          </w:p>
        </w:tc>
        <w:tc>
          <w:tcPr>
            <w:tcW w:w="1283" w:type="dxa"/>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786</w:t>
            </w:r>
          </w:p>
        </w:tc>
      </w:tr>
      <w:tr w:rsidR="00ED19E8" w:rsidRPr="00EB2151" w:rsidTr="00AC1622">
        <w:tc>
          <w:tcPr>
            <w:tcW w:w="4110" w:type="dxa"/>
          </w:tcPr>
          <w:p w:rsidR="00ED19E8" w:rsidRPr="00EB2151" w:rsidRDefault="00ED19E8" w:rsidP="00ED19E8">
            <w:pPr>
              <w:tabs>
                <w:tab w:val="left" w:pos="234"/>
              </w:tabs>
              <w:spacing w:after="0" w:line="220" w:lineRule="exact"/>
              <w:ind w:left="240" w:right="-108"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Building and building improvement which changed useful lives</w:t>
            </w:r>
          </w:p>
        </w:tc>
        <w:tc>
          <w:tcPr>
            <w:tcW w:w="1282"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172</w:t>
            </w:r>
          </w:p>
        </w:tc>
        <w:tc>
          <w:tcPr>
            <w:tcW w:w="1283"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869</w:t>
            </w:r>
          </w:p>
        </w:tc>
        <w:tc>
          <w:tcPr>
            <w:tcW w:w="1282" w:type="dxa"/>
            <w:shd w:val="clear" w:color="auto" w:fill="auto"/>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171</w:t>
            </w:r>
          </w:p>
        </w:tc>
        <w:tc>
          <w:tcPr>
            <w:tcW w:w="1283" w:type="dxa"/>
            <w:vAlign w:val="bottom"/>
          </w:tcPr>
          <w:p w:rsidR="00ED19E8" w:rsidRPr="00EB2151" w:rsidRDefault="00B16C13" w:rsidP="00ED19E8">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869</w:t>
            </w:r>
          </w:p>
        </w:tc>
      </w:tr>
      <w:tr w:rsidR="00ED19E8" w:rsidRPr="00EB2151" w:rsidTr="00AC1622">
        <w:tc>
          <w:tcPr>
            <w:tcW w:w="4110" w:type="dxa"/>
          </w:tcPr>
          <w:p w:rsidR="00ED19E8" w:rsidRPr="00EB2151" w:rsidRDefault="00ED19E8" w:rsidP="00ED19E8">
            <w:pPr>
              <w:tabs>
                <w:tab w:val="left" w:pos="234"/>
              </w:tabs>
              <w:spacing w:after="0" w:line="220" w:lineRule="exact"/>
              <w:ind w:left="240" w:right="-108"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Finance lease agreement</w:t>
            </w:r>
          </w:p>
        </w:tc>
        <w:tc>
          <w:tcPr>
            <w:tcW w:w="1282"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046</w:t>
            </w:r>
          </w:p>
        </w:tc>
        <w:tc>
          <w:tcPr>
            <w:tcW w:w="1283"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116</w:t>
            </w:r>
          </w:p>
        </w:tc>
        <w:tc>
          <w:tcPr>
            <w:tcW w:w="1282" w:type="dxa"/>
            <w:shd w:val="clear" w:color="auto" w:fill="auto"/>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2</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046</w:t>
            </w:r>
          </w:p>
        </w:tc>
        <w:tc>
          <w:tcPr>
            <w:tcW w:w="1283" w:type="dxa"/>
            <w:vAlign w:val="bottom"/>
          </w:tcPr>
          <w:p w:rsidR="00ED19E8" w:rsidRPr="00EB2151" w:rsidRDefault="00B16C13" w:rsidP="002779DD">
            <w:pP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116</w:t>
            </w:r>
          </w:p>
        </w:tc>
      </w:tr>
      <w:tr w:rsidR="00ED19E8" w:rsidRPr="00EB2151" w:rsidTr="00AC1622">
        <w:tc>
          <w:tcPr>
            <w:tcW w:w="4110" w:type="dxa"/>
          </w:tcPr>
          <w:p w:rsidR="00ED19E8" w:rsidRPr="00EB2151" w:rsidRDefault="00ED19E8" w:rsidP="00ED19E8">
            <w:pPr>
              <w:tabs>
                <w:tab w:val="left" w:pos="234"/>
              </w:tabs>
              <w:spacing w:after="0" w:line="220" w:lineRule="exact"/>
              <w:ind w:left="240" w:right="-108" w:hanging="240"/>
              <w:rPr>
                <w:rFonts w:ascii="Times New Roman" w:eastAsia="Times New Roman" w:hAnsi="Times New Roman" w:cs="Times New Roman"/>
                <w:iCs/>
                <w:sz w:val="18"/>
                <w:szCs w:val="18"/>
                <w:lang w:val="en-GB"/>
              </w:rPr>
            </w:pPr>
            <w:r w:rsidRPr="00EB2151">
              <w:rPr>
                <w:rFonts w:ascii="Times New Roman" w:eastAsia="Times New Roman" w:hAnsi="Times New Roman" w:cs="Times New Roman"/>
                <w:iCs/>
                <w:sz w:val="18"/>
                <w:szCs w:val="18"/>
                <w:lang w:val="en-GB"/>
              </w:rPr>
              <w:t>Provision for long-term employee benefits</w:t>
            </w:r>
          </w:p>
        </w:tc>
        <w:tc>
          <w:tcPr>
            <w:tcW w:w="1282" w:type="dxa"/>
            <w:shd w:val="clear" w:color="auto" w:fill="auto"/>
            <w:vAlign w:val="bottom"/>
          </w:tcPr>
          <w:p w:rsidR="00ED19E8" w:rsidRPr="00EB2151" w:rsidRDefault="00ED19E8" w:rsidP="00ED19E8">
            <w:pPr>
              <w:pBdr>
                <w:bottom w:val="sing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125</w:t>
            </w:r>
            <w:r w:rsidRPr="00EB2151">
              <w:rPr>
                <w:rFonts w:ascii="Times New Roman" w:eastAsia="Times New Roman" w:hAnsi="Times New Roman" w:cs="Times New Roman"/>
                <w:spacing w:val="-4"/>
                <w:sz w:val="18"/>
                <w:szCs w:val="18"/>
                <w:lang w:val="en-GB"/>
              </w:rPr>
              <w:t>)</w:t>
            </w:r>
          </w:p>
        </w:tc>
        <w:tc>
          <w:tcPr>
            <w:tcW w:w="1283" w:type="dxa"/>
            <w:shd w:val="clear" w:color="auto" w:fill="auto"/>
            <w:vAlign w:val="bottom"/>
          </w:tcPr>
          <w:p w:rsidR="00ED19E8" w:rsidRPr="00EB2151" w:rsidRDefault="00ED19E8" w:rsidP="00CB3DB3">
            <w:pPr>
              <w:pBdr>
                <w:bottom w:val="sing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c>
          <w:tcPr>
            <w:tcW w:w="1282" w:type="dxa"/>
            <w:shd w:val="clear" w:color="auto" w:fill="auto"/>
            <w:vAlign w:val="bottom"/>
          </w:tcPr>
          <w:p w:rsidR="00ED19E8" w:rsidRPr="00EB2151" w:rsidRDefault="00ED19E8" w:rsidP="00ED19E8">
            <w:pPr>
              <w:pBdr>
                <w:bottom w:val="sing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r w:rsidR="00B16C13" w:rsidRPr="00B16C13">
              <w:rPr>
                <w:rFonts w:ascii="Times New Roman" w:eastAsia="Times New Roman" w:hAnsi="Times New Roman" w:cs="Angsana New"/>
                <w:spacing w:val="-4"/>
                <w:sz w:val="18"/>
                <w:szCs w:val="18"/>
              </w:rPr>
              <w:t>125</w:t>
            </w:r>
            <w:r w:rsidRPr="00EB2151">
              <w:rPr>
                <w:rFonts w:ascii="Times New Roman" w:eastAsia="Times New Roman" w:hAnsi="Times New Roman" w:cs="Times New Roman"/>
                <w:spacing w:val="-4"/>
                <w:sz w:val="18"/>
                <w:szCs w:val="18"/>
                <w:lang w:val="en-GB"/>
              </w:rPr>
              <w:t>)</w:t>
            </w:r>
          </w:p>
        </w:tc>
        <w:tc>
          <w:tcPr>
            <w:tcW w:w="1283" w:type="dxa"/>
            <w:vAlign w:val="bottom"/>
          </w:tcPr>
          <w:p w:rsidR="00ED19E8" w:rsidRPr="00EB2151" w:rsidRDefault="00ED19E8" w:rsidP="00CB3DB3">
            <w:pPr>
              <w:pBdr>
                <w:bottom w:val="single" w:sz="4" w:space="1" w:color="auto"/>
              </w:pBdr>
              <w:spacing w:after="0" w:line="220" w:lineRule="exact"/>
              <w:ind w:left="72" w:right="27"/>
              <w:jc w:val="center"/>
              <w:rPr>
                <w:rFonts w:ascii="Times New Roman" w:eastAsia="Times New Roman" w:hAnsi="Times New Roman" w:cs="Times New Roman"/>
                <w:spacing w:val="-4"/>
                <w:sz w:val="18"/>
                <w:szCs w:val="18"/>
                <w:lang w:val="en-GB"/>
              </w:rPr>
            </w:pPr>
            <w:r w:rsidRPr="00EB2151">
              <w:rPr>
                <w:rFonts w:ascii="Times New Roman" w:eastAsia="Times New Roman" w:hAnsi="Times New Roman" w:cs="Times New Roman"/>
                <w:spacing w:val="-4"/>
                <w:sz w:val="18"/>
                <w:szCs w:val="18"/>
                <w:lang w:val="en-GB"/>
              </w:rPr>
              <w:t>-</w:t>
            </w:r>
          </w:p>
        </w:tc>
      </w:tr>
      <w:tr w:rsidR="00ED19E8" w:rsidRPr="00EB2151" w:rsidTr="00AC1622">
        <w:tc>
          <w:tcPr>
            <w:tcW w:w="4110" w:type="dxa"/>
          </w:tcPr>
          <w:p w:rsidR="00ED19E8" w:rsidRPr="00EB2151" w:rsidRDefault="00ED19E8" w:rsidP="00ED19E8">
            <w:pPr>
              <w:tabs>
                <w:tab w:val="left" w:pos="426"/>
              </w:tabs>
              <w:spacing w:after="0" w:line="220" w:lineRule="exact"/>
              <w:ind w:left="240" w:hanging="240"/>
              <w:rPr>
                <w:rFonts w:ascii="Times New Roman" w:eastAsia="Times New Roman" w:hAnsi="Times New Roman" w:cs="Times New Roman"/>
                <w:sz w:val="18"/>
                <w:szCs w:val="18"/>
                <w:lang w:val="en-GB" w:eastAsia="x-none"/>
              </w:rPr>
            </w:pPr>
            <w:r w:rsidRPr="00EB2151">
              <w:rPr>
                <w:rFonts w:ascii="Times New Roman" w:eastAsia="Times New Roman" w:hAnsi="Times New Roman" w:cs="Times New Roman"/>
                <w:sz w:val="18"/>
                <w:szCs w:val="18"/>
                <w:lang w:val="en-GB" w:eastAsia="x-none"/>
              </w:rPr>
              <w:t>Total</w:t>
            </w:r>
          </w:p>
        </w:tc>
        <w:tc>
          <w:tcPr>
            <w:tcW w:w="1282" w:type="dxa"/>
            <w:shd w:val="clear" w:color="auto" w:fill="auto"/>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88</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168</w:t>
            </w:r>
          </w:p>
        </w:tc>
        <w:tc>
          <w:tcPr>
            <w:tcW w:w="1283" w:type="dxa"/>
            <w:shd w:val="clear" w:color="auto" w:fill="auto"/>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85</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392</w:t>
            </w:r>
          </w:p>
        </w:tc>
        <w:tc>
          <w:tcPr>
            <w:tcW w:w="1282" w:type="dxa"/>
            <w:shd w:val="clear" w:color="auto" w:fill="auto"/>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65</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005</w:t>
            </w:r>
          </w:p>
        </w:tc>
        <w:tc>
          <w:tcPr>
            <w:tcW w:w="1283" w:type="dxa"/>
            <w:vAlign w:val="bottom"/>
          </w:tcPr>
          <w:p w:rsidR="00ED19E8" w:rsidRPr="00EB2151" w:rsidRDefault="00B16C13" w:rsidP="00ED19E8">
            <w:pPr>
              <w:pBdr>
                <w:bottom w:val="double" w:sz="4" w:space="1" w:color="auto"/>
              </w:pBdr>
              <w:tabs>
                <w:tab w:val="decimal" w:pos="972"/>
              </w:tabs>
              <w:spacing w:after="0" w:line="220" w:lineRule="exact"/>
              <w:ind w:left="72" w:right="27"/>
              <w:jc w:val="both"/>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pacing w:val="-4"/>
                <w:sz w:val="18"/>
                <w:szCs w:val="18"/>
              </w:rPr>
              <w:t>63</w:t>
            </w:r>
            <w:r w:rsidR="00ED19E8" w:rsidRPr="00EB2151">
              <w:rPr>
                <w:rFonts w:ascii="Times New Roman" w:eastAsia="Times New Roman" w:hAnsi="Times New Roman" w:cs="Times New Roman"/>
                <w:spacing w:val="-4"/>
                <w:sz w:val="18"/>
                <w:szCs w:val="18"/>
                <w:lang w:val="en-GB"/>
              </w:rPr>
              <w:t>,</w:t>
            </w:r>
            <w:r w:rsidRPr="00B16C13">
              <w:rPr>
                <w:rFonts w:ascii="Times New Roman" w:eastAsia="Times New Roman" w:hAnsi="Times New Roman" w:cs="Angsana New"/>
                <w:spacing w:val="-4"/>
                <w:sz w:val="18"/>
                <w:szCs w:val="18"/>
              </w:rPr>
              <w:t>771</w:t>
            </w:r>
          </w:p>
        </w:tc>
      </w:tr>
    </w:tbl>
    <w:p w:rsidR="00DB54CD" w:rsidRPr="00587E17" w:rsidRDefault="00DB54CD" w:rsidP="007D7E1D">
      <w:pPr>
        <w:spacing w:before="240" w:after="240"/>
        <w:ind w:left="547"/>
        <w:jc w:val="both"/>
        <w:rPr>
          <w:rFonts w:ascii="Times New Roman" w:eastAsia="Times New Roman" w:hAnsi="Times New Roman" w:cs="Times New Roman"/>
          <w:sz w:val="24"/>
          <w:szCs w:val="24"/>
          <w:lang w:val="en-GB"/>
        </w:rPr>
      </w:pPr>
      <w:r w:rsidRPr="00587E17">
        <w:rPr>
          <w:rFonts w:ascii="Times New Roman" w:eastAsia="Times New Roman" w:hAnsi="Times New Roman" w:cs="Times New Roman"/>
          <w:sz w:val="24"/>
          <w:szCs w:val="24"/>
          <w:lang w:val="en-GB"/>
        </w:rPr>
        <w:t xml:space="preserve">Deferred tax assets and liabilities </w:t>
      </w:r>
      <w:r w:rsidR="00277C07" w:rsidRPr="00587E17">
        <w:rPr>
          <w:rFonts w:ascii="Times New Roman" w:eastAsia="Times New Roman" w:hAnsi="Times New Roman" w:cs="Times New Roman"/>
          <w:sz w:val="24"/>
          <w:szCs w:val="24"/>
          <w:lang w:val="en-GB"/>
        </w:rPr>
        <w:t xml:space="preserve">balance </w:t>
      </w:r>
      <w:r w:rsidRPr="00587E17">
        <w:rPr>
          <w:rFonts w:ascii="Times New Roman" w:eastAsia="Times New Roman" w:hAnsi="Times New Roman" w:cs="Times New Roman"/>
          <w:sz w:val="24"/>
          <w:szCs w:val="24"/>
          <w:lang w:val="en-GB"/>
        </w:rPr>
        <w:t>in statement of financial position were as follows:</w:t>
      </w:r>
    </w:p>
    <w:tbl>
      <w:tblPr>
        <w:tblW w:w="9222" w:type="dxa"/>
        <w:tblInd w:w="588" w:type="dxa"/>
        <w:tblLayout w:type="fixed"/>
        <w:tblLook w:val="01E0" w:firstRow="1" w:lastRow="1" w:firstColumn="1" w:lastColumn="1" w:noHBand="0" w:noVBand="0"/>
      </w:tblPr>
      <w:tblGrid>
        <w:gridCol w:w="4092"/>
        <w:gridCol w:w="1296"/>
        <w:gridCol w:w="1296"/>
        <w:gridCol w:w="1278"/>
        <w:gridCol w:w="1260"/>
      </w:tblGrid>
      <w:tr w:rsidR="00DB54CD" w:rsidRPr="00EB2151" w:rsidTr="00F93753">
        <w:tc>
          <w:tcPr>
            <w:tcW w:w="4092" w:type="dxa"/>
          </w:tcPr>
          <w:p w:rsidR="00DB54CD" w:rsidRPr="00EB2151" w:rsidRDefault="00DB54CD" w:rsidP="00ED19E8">
            <w:pPr>
              <w:tabs>
                <w:tab w:val="left" w:pos="1440"/>
              </w:tabs>
              <w:spacing w:after="0" w:line="220" w:lineRule="exact"/>
              <w:rPr>
                <w:rFonts w:ascii="Times New Roman" w:eastAsia="Times New Roman" w:hAnsi="Times New Roman" w:cs="Times New Roman"/>
                <w:spacing w:val="-4"/>
                <w:sz w:val="18"/>
                <w:szCs w:val="18"/>
                <w:lang w:val="en-GB"/>
              </w:rPr>
            </w:pPr>
          </w:p>
        </w:tc>
        <w:tc>
          <w:tcPr>
            <w:tcW w:w="2592" w:type="dxa"/>
            <w:gridSpan w:val="2"/>
          </w:tcPr>
          <w:p w:rsidR="00DB54CD" w:rsidRPr="00EB2151" w:rsidRDefault="00DB54CD" w:rsidP="00ED19E8">
            <w:pPr>
              <w:spacing w:after="0" w:line="220" w:lineRule="exact"/>
              <w:jc w:val="right"/>
              <w:rPr>
                <w:rFonts w:ascii="Times New Roman" w:eastAsia="Times New Roman" w:hAnsi="Times New Roman" w:cs="Times New Roman"/>
                <w:b/>
                <w:bCs/>
                <w:spacing w:val="-4"/>
                <w:sz w:val="18"/>
                <w:szCs w:val="18"/>
                <w:lang w:val="en-GB"/>
              </w:rPr>
            </w:pPr>
          </w:p>
        </w:tc>
        <w:tc>
          <w:tcPr>
            <w:tcW w:w="2538" w:type="dxa"/>
            <w:gridSpan w:val="2"/>
          </w:tcPr>
          <w:p w:rsidR="00DB54CD" w:rsidRPr="00EB2151" w:rsidRDefault="00DB54CD" w:rsidP="00ED19E8">
            <w:pPr>
              <w:spacing w:after="0" w:line="22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Thousand Baht)</w:t>
            </w:r>
          </w:p>
        </w:tc>
      </w:tr>
      <w:tr w:rsidR="00DB54CD" w:rsidRPr="00EB2151" w:rsidTr="00F93753">
        <w:tblPrEx>
          <w:tblLook w:val="0000" w:firstRow="0" w:lastRow="0" w:firstColumn="0" w:lastColumn="0" w:noHBand="0" w:noVBand="0"/>
        </w:tblPrEx>
        <w:tc>
          <w:tcPr>
            <w:tcW w:w="4092" w:type="dxa"/>
            <w:tcBorders>
              <w:top w:val="nil"/>
              <w:left w:val="nil"/>
              <w:bottom w:val="nil"/>
              <w:right w:val="nil"/>
            </w:tcBorders>
          </w:tcPr>
          <w:p w:rsidR="00DB54CD" w:rsidRPr="00EB2151" w:rsidRDefault="00DB54CD" w:rsidP="00ED19E8">
            <w:pPr>
              <w:tabs>
                <w:tab w:val="left" w:pos="567"/>
                <w:tab w:val="left" w:pos="1134"/>
                <w:tab w:val="left" w:pos="1701"/>
              </w:tabs>
              <w:spacing w:after="0" w:line="220" w:lineRule="exact"/>
              <w:jc w:val="thaiDistribute"/>
              <w:rPr>
                <w:rFonts w:ascii="Times New Roman" w:eastAsia="Times New Roman" w:hAnsi="Times New Roman" w:cs="Times New Roman"/>
                <w:sz w:val="18"/>
                <w:szCs w:val="18"/>
                <w:cs/>
                <w:lang w:val="en-GB"/>
              </w:rPr>
            </w:pPr>
          </w:p>
        </w:tc>
        <w:tc>
          <w:tcPr>
            <w:tcW w:w="5130" w:type="dxa"/>
            <w:gridSpan w:val="4"/>
            <w:tcBorders>
              <w:top w:val="nil"/>
              <w:left w:val="nil"/>
              <w:bottom w:val="nil"/>
            </w:tcBorders>
            <w:vAlign w:val="bottom"/>
          </w:tcPr>
          <w:p w:rsidR="00DB54CD" w:rsidRPr="00EB2151" w:rsidRDefault="00DB54CD" w:rsidP="005C1538">
            <w:pPr>
              <w:spacing w:after="0" w:line="22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Statement of financial position</w:t>
            </w:r>
          </w:p>
        </w:tc>
      </w:tr>
      <w:tr w:rsidR="00DB54CD" w:rsidRPr="00EB2151" w:rsidTr="00F93753">
        <w:tblPrEx>
          <w:tblLook w:val="0000" w:firstRow="0" w:lastRow="0" w:firstColumn="0" w:lastColumn="0" w:noHBand="0" w:noVBand="0"/>
        </w:tblPrEx>
        <w:tc>
          <w:tcPr>
            <w:tcW w:w="4092" w:type="dxa"/>
            <w:tcBorders>
              <w:top w:val="nil"/>
              <w:left w:val="nil"/>
              <w:bottom w:val="nil"/>
              <w:right w:val="nil"/>
            </w:tcBorders>
          </w:tcPr>
          <w:p w:rsidR="00DB54CD" w:rsidRPr="00EB2151" w:rsidRDefault="00DB54CD" w:rsidP="00ED19E8">
            <w:pPr>
              <w:tabs>
                <w:tab w:val="left" w:pos="567"/>
                <w:tab w:val="left" w:pos="1134"/>
                <w:tab w:val="left" w:pos="1701"/>
              </w:tabs>
              <w:spacing w:after="0" w:line="220" w:lineRule="exact"/>
              <w:jc w:val="thaiDistribute"/>
              <w:rPr>
                <w:rFonts w:ascii="Times New Roman" w:eastAsia="Times New Roman" w:hAnsi="Times New Roman" w:cs="Times New Roman"/>
                <w:sz w:val="18"/>
                <w:szCs w:val="18"/>
                <w:cs/>
                <w:lang w:val="en-GB"/>
              </w:rPr>
            </w:pPr>
          </w:p>
        </w:tc>
        <w:tc>
          <w:tcPr>
            <w:tcW w:w="2592" w:type="dxa"/>
            <w:gridSpan w:val="2"/>
            <w:tcBorders>
              <w:top w:val="nil"/>
              <w:left w:val="nil"/>
              <w:bottom w:val="nil"/>
            </w:tcBorders>
            <w:vAlign w:val="bottom"/>
          </w:tcPr>
          <w:p w:rsidR="00DB54CD" w:rsidRPr="00EB2151" w:rsidRDefault="00DB54CD" w:rsidP="005C1538">
            <w:pPr>
              <w:spacing w:after="0" w:line="22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538" w:type="dxa"/>
            <w:gridSpan w:val="2"/>
            <w:tcBorders>
              <w:top w:val="nil"/>
              <w:left w:val="nil"/>
              <w:bottom w:val="nil"/>
            </w:tcBorders>
            <w:vAlign w:val="bottom"/>
          </w:tcPr>
          <w:p w:rsidR="00DB54CD" w:rsidRPr="00EB2151" w:rsidRDefault="00DB54CD" w:rsidP="005C1538">
            <w:pPr>
              <w:spacing w:after="0" w:line="22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ED19E8" w:rsidRPr="00EB2151" w:rsidTr="00F93753">
        <w:tblPrEx>
          <w:tblLook w:val="0000" w:firstRow="0" w:lastRow="0" w:firstColumn="0" w:lastColumn="0" w:noHBand="0" w:noVBand="0"/>
        </w:tblPrEx>
        <w:tc>
          <w:tcPr>
            <w:tcW w:w="4092" w:type="dxa"/>
            <w:tcBorders>
              <w:top w:val="nil"/>
              <w:left w:val="nil"/>
              <w:bottom w:val="nil"/>
              <w:right w:val="nil"/>
            </w:tcBorders>
          </w:tcPr>
          <w:p w:rsidR="00ED19E8" w:rsidRPr="00EB2151" w:rsidRDefault="00ED19E8" w:rsidP="00ED19E8">
            <w:pPr>
              <w:tabs>
                <w:tab w:val="decimal" w:pos="882"/>
              </w:tabs>
              <w:spacing w:after="0" w:line="220" w:lineRule="exact"/>
              <w:ind w:left="72"/>
              <w:jc w:val="both"/>
              <w:rPr>
                <w:rFonts w:ascii="Times New Roman" w:eastAsia="Times New Roman" w:hAnsi="Times New Roman" w:cs="Times New Roman"/>
                <w:sz w:val="18"/>
                <w:szCs w:val="18"/>
                <w:cs/>
                <w:lang w:val="en-GB"/>
              </w:rPr>
            </w:pPr>
          </w:p>
        </w:tc>
        <w:tc>
          <w:tcPr>
            <w:tcW w:w="1296" w:type="dxa"/>
            <w:tcBorders>
              <w:top w:val="nil"/>
              <w:left w:val="nil"/>
              <w:bottom w:val="nil"/>
            </w:tcBorders>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96" w:type="dxa"/>
            <w:tcBorders>
              <w:top w:val="nil"/>
              <w:bottom w:val="nil"/>
            </w:tcBorders>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78" w:type="dxa"/>
            <w:tcBorders>
              <w:top w:val="nil"/>
              <w:bottom w:val="nil"/>
            </w:tcBorders>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60" w:type="dxa"/>
            <w:tcBorders>
              <w:top w:val="nil"/>
              <w:bottom w:val="nil"/>
            </w:tcBorders>
            <w:vAlign w:val="bottom"/>
          </w:tcPr>
          <w:p w:rsidR="00ED19E8" w:rsidRPr="00EB2151" w:rsidRDefault="00B16C13" w:rsidP="00ED19E8">
            <w:pPr>
              <w:spacing w:after="0" w:line="22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ED19E8" w:rsidRPr="00EB2151" w:rsidTr="00F93753">
        <w:tblPrEx>
          <w:tblLook w:val="0000" w:firstRow="0" w:lastRow="0" w:firstColumn="0" w:lastColumn="0" w:noHBand="0" w:noVBand="0"/>
        </w:tblPrEx>
        <w:tc>
          <w:tcPr>
            <w:tcW w:w="4092" w:type="dxa"/>
            <w:tcBorders>
              <w:top w:val="nil"/>
              <w:left w:val="nil"/>
              <w:bottom w:val="nil"/>
              <w:right w:val="nil"/>
            </w:tcBorders>
          </w:tcPr>
          <w:p w:rsidR="00ED19E8" w:rsidRPr="00EB2151" w:rsidRDefault="00ED19E8" w:rsidP="00ED19E8">
            <w:pPr>
              <w:tabs>
                <w:tab w:val="decimal" w:pos="882"/>
              </w:tabs>
              <w:spacing w:after="0" w:line="220" w:lineRule="exact"/>
              <w:ind w:left="72"/>
              <w:jc w:val="both"/>
              <w:rPr>
                <w:rFonts w:ascii="Times New Roman" w:eastAsia="Times New Roman" w:hAnsi="Times New Roman" w:cs="Times New Roman"/>
                <w:sz w:val="18"/>
                <w:szCs w:val="18"/>
                <w:cs/>
                <w:lang w:val="en-GB"/>
              </w:rPr>
            </w:pPr>
          </w:p>
        </w:tc>
        <w:tc>
          <w:tcPr>
            <w:tcW w:w="1296" w:type="dxa"/>
            <w:tcBorders>
              <w:top w:val="nil"/>
              <w:left w:val="nil"/>
              <w:bottom w:val="nil"/>
            </w:tcBorders>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c>
          <w:tcPr>
            <w:tcW w:w="1296" w:type="dxa"/>
            <w:tcBorders>
              <w:top w:val="nil"/>
              <w:bottom w:val="nil"/>
            </w:tcBorders>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c>
          <w:tcPr>
            <w:tcW w:w="1278" w:type="dxa"/>
            <w:tcBorders>
              <w:top w:val="nil"/>
              <w:bottom w:val="nil"/>
            </w:tcBorders>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c>
          <w:tcPr>
            <w:tcW w:w="1260" w:type="dxa"/>
            <w:tcBorders>
              <w:top w:val="nil"/>
              <w:bottom w:val="nil"/>
            </w:tcBorders>
            <w:vAlign w:val="bottom"/>
          </w:tcPr>
          <w:p w:rsidR="00ED19E8" w:rsidRPr="00EB2151" w:rsidRDefault="00ED19E8" w:rsidP="00ED19E8">
            <w:pPr>
              <w:spacing w:after="0" w:line="220" w:lineRule="exact"/>
              <w:ind w:left="-18" w:right="-43" w:firstLine="18"/>
              <w:jc w:val="center"/>
              <w:rPr>
                <w:rFonts w:ascii="Times New Roman" w:eastAsia="Times New Roman" w:hAnsi="Times New Roman" w:cs="Times New Roman"/>
                <w:sz w:val="18"/>
                <w:szCs w:val="18"/>
                <w:u w:val="single"/>
                <w:lang w:val="en-GB"/>
              </w:rPr>
            </w:pPr>
          </w:p>
        </w:tc>
      </w:tr>
      <w:tr w:rsidR="00ED19E8" w:rsidRPr="00EB2151" w:rsidTr="00F93753">
        <w:tblPrEx>
          <w:tblLook w:val="0000" w:firstRow="0" w:lastRow="0" w:firstColumn="0" w:lastColumn="0" w:noHBand="0" w:noVBand="0"/>
        </w:tblPrEx>
        <w:tc>
          <w:tcPr>
            <w:tcW w:w="4092" w:type="dxa"/>
            <w:tcBorders>
              <w:top w:val="nil"/>
              <w:left w:val="nil"/>
              <w:bottom w:val="nil"/>
              <w:right w:val="nil"/>
            </w:tcBorders>
          </w:tcPr>
          <w:p w:rsidR="00ED19E8" w:rsidRPr="00EB2151" w:rsidRDefault="00ED19E8" w:rsidP="00ED19E8">
            <w:pPr>
              <w:tabs>
                <w:tab w:val="left" w:pos="1440"/>
              </w:tabs>
              <w:spacing w:after="0" w:line="220" w:lineRule="exac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Deferred tax assets</w:t>
            </w:r>
          </w:p>
        </w:tc>
        <w:tc>
          <w:tcPr>
            <w:tcW w:w="1296" w:type="dxa"/>
            <w:tcBorders>
              <w:top w:val="nil"/>
              <w:left w:val="nil"/>
              <w:bottom w:val="nil"/>
            </w:tcBorders>
            <w:shd w:val="clear" w:color="auto" w:fill="auto"/>
          </w:tcPr>
          <w:p w:rsidR="00ED19E8" w:rsidRPr="00EB2151" w:rsidRDefault="00B16C13" w:rsidP="00ED19E8">
            <w:pPr>
              <w:tabs>
                <w:tab w:val="decimal" w:pos="882"/>
              </w:tabs>
              <w:spacing w:after="0" w:line="220" w:lineRule="exact"/>
              <w:ind w:left="72"/>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706</w:t>
            </w:r>
          </w:p>
        </w:tc>
        <w:tc>
          <w:tcPr>
            <w:tcW w:w="1296" w:type="dxa"/>
            <w:tcBorders>
              <w:top w:val="nil"/>
              <w:bottom w:val="nil"/>
            </w:tcBorders>
          </w:tcPr>
          <w:p w:rsidR="00ED19E8" w:rsidRPr="00EB2151" w:rsidRDefault="00B16C13" w:rsidP="00ED19E8">
            <w:pPr>
              <w:tabs>
                <w:tab w:val="decimal" w:pos="882"/>
              </w:tabs>
              <w:spacing w:after="0" w:line="220" w:lineRule="exact"/>
              <w:ind w:left="72"/>
              <w:jc w:val="both"/>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r w:rsidR="00ED19E8"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239</w:t>
            </w:r>
          </w:p>
        </w:tc>
        <w:tc>
          <w:tcPr>
            <w:tcW w:w="1278" w:type="dxa"/>
            <w:tcBorders>
              <w:top w:val="nil"/>
              <w:bottom w:val="nil"/>
            </w:tcBorders>
            <w:shd w:val="clear" w:color="auto" w:fill="auto"/>
          </w:tcPr>
          <w:p w:rsidR="00ED19E8" w:rsidRPr="00EB2151" w:rsidRDefault="00ED19E8" w:rsidP="000D7634">
            <w:pPr>
              <w:tabs>
                <w:tab w:val="decimal" w:pos="54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60" w:type="dxa"/>
            <w:tcBorders>
              <w:top w:val="nil"/>
              <w:bottom w:val="nil"/>
            </w:tcBorders>
          </w:tcPr>
          <w:p w:rsidR="00ED19E8" w:rsidRPr="00EB2151" w:rsidRDefault="00ED19E8" w:rsidP="000D7634">
            <w:pPr>
              <w:tabs>
                <w:tab w:val="decimal" w:pos="518"/>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ED19E8" w:rsidRPr="00EB2151" w:rsidTr="00F93753">
        <w:tblPrEx>
          <w:tblLook w:val="0000" w:firstRow="0" w:lastRow="0" w:firstColumn="0" w:lastColumn="0" w:noHBand="0" w:noVBand="0"/>
        </w:tblPrEx>
        <w:tc>
          <w:tcPr>
            <w:tcW w:w="4092" w:type="dxa"/>
            <w:tcBorders>
              <w:top w:val="nil"/>
              <w:left w:val="nil"/>
              <w:bottom w:val="nil"/>
              <w:right w:val="nil"/>
            </w:tcBorders>
          </w:tcPr>
          <w:p w:rsidR="00ED19E8" w:rsidRPr="00EB2151" w:rsidRDefault="00ED19E8" w:rsidP="00ED19E8">
            <w:pPr>
              <w:tabs>
                <w:tab w:val="left" w:pos="1440"/>
              </w:tabs>
              <w:spacing w:after="0" w:line="220" w:lineRule="exact"/>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Deferred tax liabilities</w:t>
            </w:r>
          </w:p>
        </w:tc>
        <w:tc>
          <w:tcPr>
            <w:tcW w:w="1296" w:type="dxa"/>
            <w:tcBorders>
              <w:top w:val="nil"/>
              <w:left w:val="nil"/>
              <w:bottom w:val="nil"/>
            </w:tcBorders>
            <w:shd w:val="clear" w:color="auto" w:fill="auto"/>
            <w:vAlign w:val="bottom"/>
          </w:tcPr>
          <w:p w:rsidR="00ED19E8" w:rsidRPr="00EB2151" w:rsidRDefault="00ED19E8" w:rsidP="00ED19E8">
            <w:pPr>
              <w:pBdr>
                <w:bottom w:val="sing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88</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168</w:t>
            </w:r>
            <w:r w:rsidRPr="00EB2151">
              <w:rPr>
                <w:rFonts w:ascii="Times New Roman" w:eastAsia="Times New Roman" w:hAnsi="Times New Roman" w:cs="Times New Roman"/>
                <w:sz w:val="18"/>
                <w:szCs w:val="18"/>
                <w:lang w:val="en-GB"/>
              </w:rPr>
              <w:t>)</w:t>
            </w:r>
          </w:p>
        </w:tc>
        <w:tc>
          <w:tcPr>
            <w:tcW w:w="1296" w:type="dxa"/>
            <w:tcBorders>
              <w:top w:val="nil"/>
              <w:bottom w:val="nil"/>
            </w:tcBorders>
            <w:vAlign w:val="bottom"/>
          </w:tcPr>
          <w:p w:rsidR="00ED19E8" w:rsidRPr="00EB2151" w:rsidRDefault="00ED19E8" w:rsidP="00ED19E8">
            <w:pPr>
              <w:pBdr>
                <w:bottom w:val="sing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85</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392</w:t>
            </w:r>
            <w:r w:rsidRPr="00EB2151">
              <w:rPr>
                <w:rFonts w:ascii="Times New Roman" w:eastAsia="Times New Roman" w:hAnsi="Times New Roman" w:cs="Times New Roman"/>
                <w:sz w:val="18"/>
                <w:szCs w:val="18"/>
                <w:lang w:val="en-GB"/>
              </w:rPr>
              <w:t>)</w:t>
            </w:r>
          </w:p>
        </w:tc>
        <w:tc>
          <w:tcPr>
            <w:tcW w:w="1278" w:type="dxa"/>
            <w:tcBorders>
              <w:top w:val="nil"/>
              <w:bottom w:val="nil"/>
            </w:tcBorders>
            <w:shd w:val="clear" w:color="auto" w:fill="auto"/>
            <w:vAlign w:val="bottom"/>
          </w:tcPr>
          <w:p w:rsidR="00ED19E8" w:rsidRPr="00EB2151" w:rsidRDefault="00ED19E8" w:rsidP="00ED19E8">
            <w:pPr>
              <w:pBdr>
                <w:bottom w:val="sing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65</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005</w:t>
            </w:r>
            <w:r w:rsidRPr="00EB2151">
              <w:rPr>
                <w:rFonts w:ascii="Times New Roman" w:eastAsia="Times New Roman" w:hAnsi="Times New Roman" w:cs="Times New Roman"/>
                <w:sz w:val="18"/>
                <w:szCs w:val="18"/>
                <w:lang w:val="en-GB"/>
              </w:rPr>
              <w:t>)</w:t>
            </w:r>
          </w:p>
        </w:tc>
        <w:tc>
          <w:tcPr>
            <w:tcW w:w="1260" w:type="dxa"/>
            <w:tcBorders>
              <w:top w:val="nil"/>
              <w:bottom w:val="nil"/>
            </w:tcBorders>
            <w:vAlign w:val="bottom"/>
          </w:tcPr>
          <w:p w:rsidR="00ED19E8" w:rsidRPr="00EB2151" w:rsidRDefault="00ED19E8" w:rsidP="00ED19E8">
            <w:pPr>
              <w:pBdr>
                <w:bottom w:val="sing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771</w:t>
            </w:r>
            <w:r w:rsidRPr="00EB2151">
              <w:rPr>
                <w:rFonts w:ascii="Times New Roman" w:eastAsia="Times New Roman" w:hAnsi="Times New Roman" w:cs="Times New Roman"/>
                <w:sz w:val="18"/>
                <w:szCs w:val="18"/>
                <w:lang w:val="en-GB"/>
              </w:rPr>
              <w:t>)</w:t>
            </w:r>
          </w:p>
        </w:tc>
      </w:tr>
      <w:tr w:rsidR="00ED19E8" w:rsidRPr="00EB2151" w:rsidTr="00F93753">
        <w:tblPrEx>
          <w:tblLook w:val="0000" w:firstRow="0" w:lastRow="0" w:firstColumn="0" w:lastColumn="0" w:noHBand="0" w:noVBand="0"/>
        </w:tblPrEx>
        <w:tc>
          <w:tcPr>
            <w:tcW w:w="4092" w:type="dxa"/>
            <w:tcBorders>
              <w:top w:val="nil"/>
              <w:left w:val="nil"/>
              <w:bottom w:val="nil"/>
              <w:right w:val="nil"/>
            </w:tcBorders>
          </w:tcPr>
          <w:p w:rsidR="00ED19E8" w:rsidRPr="00EB2151" w:rsidRDefault="00277C07" w:rsidP="00ED19E8">
            <w:pPr>
              <w:tabs>
                <w:tab w:val="left" w:pos="1440"/>
              </w:tabs>
              <w:spacing w:after="0" w:line="220" w:lineRule="exac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Deferred tax</w:t>
            </w:r>
            <w:r w:rsidR="00ED19E8" w:rsidRPr="00EB2151">
              <w:rPr>
                <w:rFonts w:ascii="Times New Roman" w:eastAsia="Times New Roman" w:hAnsi="Times New Roman" w:cs="Times New Roman"/>
                <w:sz w:val="18"/>
                <w:szCs w:val="18"/>
                <w:lang w:val="en-GB"/>
              </w:rPr>
              <w:t xml:space="preserve"> net</w:t>
            </w:r>
          </w:p>
        </w:tc>
        <w:tc>
          <w:tcPr>
            <w:tcW w:w="1296" w:type="dxa"/>
            <w:tcBorders>
              <w:top w:val="nil"/>
              <w:left w:val="nil"/>
              <w:bottom w:val="nil"/>
            </w:tcBorders>
            <w:shd w:val="clear" w:color="auto" w:fill="auto"/>
            <w:vAlign w:val="bottom"/>
          </w:tcPr>
          <w:p w:rsidR="00ED19E8" w:rsidRPr="00EB2151" w:rsidRDefault="00ED19E8" w:rsidP="00ED19E8">
            <w:pPr>
              <w:pBdr>
                <w:bottom w:val="doub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84</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462</w:t>
            </w:r>
            <w:r w:rsidRPr="00EB2151">
              <w:rPr>
                <w:rFonts w:ascii="Times New Roman" w:eastAsia="Times New Roman" w:hAnsi="Times New Roman" w:cs="Times New Roman"/>
                <w:sz w:val="18"/>
                <w:szCs w:val="18"/>
                <w:lang w:val="en-GB"/>
              </w:rPr>
              <w:t>)</w:t>
            </w:r>
          </w:p>
        </w:tc>
        <w:tc>
          <w:tcPr>
            <w:tcW w:w="1296" w:type="dxa"/>
            <w:tcBorders>
              <w:top w:val="nil"/>
              <w:bottom w:val="nil"/>
            </w:tcBorders>
            <w:vAlign w:val="bottom"/>
          </w:tcPr>
          <w:p w:rsidR="00ED19E8" w:rsidRPr="00EB2151" w:rsidRDefault="00ED19E8" w:rsidP="00ED19E8">
            <w:pPr>
              <w:pBdr>
                <w:bottom w:val="doub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83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153</w:t>
            </w:r>
            <w:r w:rsidRPr="00EB2151">
              <w:rPr>
                <w:rFonts w:ascii="Times New Roman" w:eastAsia="Times New Roman" w:hAnsi="Times New Roman" w:cs="Times New Roman"/>
                <w:sz w:val="18"/>
                <w:szCs w:val="18"/>
                <w:lang w:val="en-GB"/>
              </w:rPr>
              <w:t>)</w:t>
            </w:r>
          </w:p>
        </w:tc>
        <w:tc>
          <w:tcPr>
            <w:tcW w:w="1278" w:type="dxa"/>
            <w:tcBorders>
              <w:top w:val="nil"/>
              <w:bottom w:val="nil"/>
            </w:tcBorders>
            <w:shd w:val="clear" w:color="auto" w:fill="auto"/>
            <w:vAlign w:val="bottom"/>
          </w:tcPr>
          <w:p w:rsidR="00ED19E8" w:rsidRPr="00EB2151" w:rsidRDefault="00ED19E8" w:rsidP="00ED19E8">
            <w:pPr>
              <w:pBdr>
                <w:bottom w:val="doub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65</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005</w:t>
            </w:r>
            <w:r w:rsidRPr="00EB2151">
              <w:rPr>
                <w:rFonts w:ascii="Times New Roman" w:eastAsia="Times New Roman" w:hAnsi="Times New Roman" w:cs="Times New Roman"/>
                <w:sz w:val="18"/>
                <w:szCs w:val="18"/>
                <w:lang w:val="en-GB"/>
              </w:rPr>
              <w:t>)</w:t>
            </w:r>
          </w:p>
        </w:tc>
        <w:tc>
          <w:tcPr>
            <w:tcW w:w="1260" w:type="dxa"/>
            <w:tcBorders>
              <w:top w:val="nil"/>
              <w:bottom w:val="nil"/>
            </w:tcBorders>
            <w:vAlign w:val="bottom"/>
          </w:tcPr>
          <w:p w:rsidR="00ED19E8" w:rsidRPr="00EB2151" w:rsidRDefault="00ED19E8" w:rsidP="00ED19E8">
            <w:pPr>
              <w:pBdr>
                <w:bottom w:val="double" w:sz="4" w:space="1" w:color="auto"/>
              </w:pBdr>
              <w:tabs>
                <w:tab w:val="decimal" w:pos="882"/>
              </w:tabs>
              <w:spacing w:after="0" w:line="220" w:lineRule="exact"/>
              <w:ind w:left="72"/>
              <w:jc w:val="both"/>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63</w:t>
            </w:r>
            <w:r w:rsidRPr="00EB2151">
              <w:rPr>
                <w:rFonts w:ascii="Times New Roman" w:eastAsia="Times New Roman" w:hAnsi="Times New Roman" w:cs="Times New Roman"/>
                <w:sz w:val="18"/>
                <w:szCs w:val="18"/>
                <w:lang w:val="en-GB"/>
              </w:rPr>
              <w:t>,</w:t>
            </w:r>
            <w:r w:rsidR="00B16C13" w:rsidRPr="00B16C13">
              <w:rPr>
                <w:rFonts w:ascii="Times New Roman" w:eastAsia="Times New Roman" w:hAnsi="Times New Roman" w:cs="Angsana New"/>
                <w:sz w:val="18"/>
                <w:szCs w:val="18"/>
              </w:rPr>
              <w:t>771</w:t>
            </w:r>
            <w:r w:rsidRPr="00EB2151">
              <w:rPr>
                <w:rFonts w:ascii="Times New Roman" w:eastAsia="Times New Roman" w:hAnsi="Times New Roman" w:cs="Times New Roman"/>
                <w:sz w:val="18"/>
                <w:szCs w:val="18"/>
                <w:lang w:val="en-GB"/>
              </w:rPr>
              <w:t>)</w:t>
            </w:r>
          </w:p>
        </w:tc>
      </w:tr>
    </w:tbl>
    <w:p w:rsidR="00DB54CD" w:rsidRPr="00587E17" w:rsidRDefault="007C3A8B" w:rsidP="00F93753">
      <w:pPr>
        <w:tabs>
          <w:tab w:val="left" w:pos="2160"/>
        </w:tabs>
        <w:spacing w:before="120"/>
        <w:ind w:left="547"/>
        <w:jc w:val="thaiDistribute"/>
        <w:rPr>
          <w:rFonts w:ascii="Times New Roman" w:eastAsia="MS Mincho" w:hAnsi="Times New Roman" w:cs="Times New Roman"/>
          <w:color w:val="000000"/>
          <w:sz w:val="24"/>
          <w:szCs w:val="24"/>
          <w:lang w:val="en-GB"/>
        </w:rPr>
      </w:pPr>
      <w:r w:rsidRPr="00587E17">
        <w:rPr>
          <w:rFonts w:ascii="Times New Roman" w:eastAsia="Times New Roman" w:hAnsi="Times New Roman" w:cs="Times New Roman"/>
          <w:sz w:val="24"/>
          <w:szCs w:val="24"/>
          <w:lang w:val="en-GB"/>
        </w:rPr>
        <w:t xml:space="preserve">As at </w:t>
      </w:r>
      <w:r w:rsidR="00DB54CD" w:rsidRPr="00587E17">
        <w:rPr>
          <w:rFonts w:ascii="Times New Roman" w:eastAsia="Times New Roman" w:hAnsi="Times New Roman" w:cs="Times New Roman"/>
          <w:sz w:val="24"/>
          <w:szCs w:val="24"/>
          <w:lang w:val="en-GB"/>
        </w:rPr>
        <w:t xml:space="preserve">December </w:t>
      </w:r>
      <w:r w:rsidR="00B16C13" w:rsidRPr="00B16C13">
        <w:rPr>
          <w:rFonts w:ascii="Times New Roman" w:eastAsia="Times New Roman" w:hAnsi="Times New Roman" w:cs="Angsana New"/>
          <w:sz w:val="24"/>
          <w:szCs w:val="24"/>
        </w:rPr>
        <w:t>31</w:t>
      </w:r>
      <w:r w:rsidR="00277C07" w:rsidRPr="00587E17">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00DB54CD" w:rsidRPr="00587E17">
        <w:rPr>
          <w:rFonts w:ascii="Times New Roman" w:eastAsia="Times New Roman" w:hAnsi="Times New Roman" w:cs="Times New Roman"/>
          <w:sz w:val="24"/>
          <w:szCs w:val="24"/>
          <w:lang w:val="en-GB"/>
        </w:rPr>
        <w:t xml:space="preserve">, the Company and its subsidiary companies have deductible temporary differences and unused tax losses </w:t>
      </w:r>
      <w:r w:rsidRPr="00587E17">
        <w:rPr>
          <w:rFonts w:ascii="Times New Roman" w:eastAsia="Times New Roman" w:hAnsi="Times New Roman" w:cs="Times New Roman"/>
          <w:sz w:val="24"/>
          <w:szCs w:val="24"/>
          <w:lang w:val="en-GB"/>
        </w:rPr>
        <w:t>totalling</w:t>
      </w:r>
      <w:r w:rsidR="00DB54CD" w:rsidRPr="00587E17">
        <w:rPr>
          <w:rFonts w:ascii="Times New Roman" w:eastAsia="Times New Roman" w:hAnsi="Times New Roman" w:cs="Times New Roman"/>
          <w:sz w:val="24"/>
          <w:szCs w:val="24"/>
          <w:lang w:val="en-GB"/>
        </w:rPr>
        <w:t xml:space="preserve"> Baht</w:t>
      </w:r>
      <w:r w:rsidR="00052863" w:rsidRPr="00587E17">
        <w:rPr>
          <w:rFonts w:ascii="Times New Roman" w:eastAsia="Times New Roman" w:hAnsi="Times New Roman" w:cs="Times New Roman"/>
          <w:sz w:val="24"/>
          <w:szCs w:val="24"/>
          <w:lang w:val="en-GB"/>
        </w:rPr>
        <w:t xml:space="preserve"> </w:t>
      </w:r>
      <w:r w:rsidR="00192AC7">
        <w:rPr>
          <w:rFonts w:ascii="Times New Roman" w:eastAsia="Times New Roman" w:hAnsi="Times New Roman" w:cs="Angsana New"/>
          <w:sz w:val="24"/>
          <w:szCs w:val="24"/>
        </w:rPr>
        <w:t>233</w:t>
      </w:r>
      <w:r w:rsidR="00DB54CD" w:rsidRPr="00587E17">
        <w:rPr>
          <w:rFonts w:ascii="Times New Roman" w:eastAsia="Times New Roman" w:hAnsi="Times New Roman" w:cs="Times New Roman"/>
          <w:sz w:val="24"/>
          <w:szCs w:val="24"/>
          <w:lang w:val="en-GB"/>
        </w:rPr>
        <w:t xml:space="preserve"> million (</w:t>
      </w:r>
      <w:r w:rsidR="00B16C13" w:rsidRPr="00B16C13">
        <w:rPr>
          <w:rFonts w:ascii="Times New Roman" w:eastAsia="Times New Roman" w:hAnsi="Times New Roman" w:cs="Angsana New"/>
          <w:sz w:val="24"/>
          <w:szCs w:val="24"/>
        </w:rPr>
        <w:t>2018</w:t>
      </w:r>
      <w:r w:rsidR="00DB54CD" w:rsidRPr="00587E17">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223</w:t>
      </w:r>
      <w:r w:rsidR="00DB54CD" w:rsidRPr="00587E17">
        <w:rPr>
          <w:rFonts w:ascii="Times New Roman" w:eastAsia="Times New Roman" w:hAnsi="Times New Roman" w:cs="Times New Roman"/>
          <w:sz w:val="24"/>
          <w:szCs w:val="24"/>
          <w:lang w:val="en-GB"/>
        </w:rPr>
        <w:t xml:space="preserve"> million) (Separate financial statements: Baht </w:t>
      </w:r>
      <w:r w:rsidR="00192AC7">
        <w:rPr>
          <w:rFonts w:ascii="Times New Roman" w:eastAsia="Times New Roman" w:hAnsi="Times New Roman" w:cs="Angsana New"/>
          <w:sz w:val="24"/>
          <w:szCs w:val="24"/>
        </w:rPr>
        <w:t>135</w:t>
      </w:r>
      <w:r w:rsidR="00DB54CD" w:rsidRPr="00587E17">
        <w:rPr>
          <w:rFonts w:ascii="Times New Roman" w:eastAsia="Times New Roman" w:hAnsi="Times New Roman" w:cs="Times New Roman"/>
          <w:sz w:val="24"/>
          <w:szCs w:val="24"/>
          <w:lang w:val="en-GB"/>
        </w:rPr>
        <w:t xml:space="preserve"> million and (</w:t>
      </w:r>
      <w:r w:rsidR="00B16C13" w:rsidRPr="00B16C13">
        <w:rPr>
          <w:rFonts w:ascii="Times New Roman" w:eastAsia="Times New Roman" w:hAnsi="Times New Roman" w:cs="Angsana New"/>
          <w:sz w:val="24"/>
          <w:szCs w:val="24"/>
        </w:rPr>
        <w:t>2018</w:t>
      </w:r>
      <w:r w:rsidR="00DB54CD" w:rsidRPr="00587E17">
        <w:rPr>
          <w:rFonts w:ascii="Times New Roman" w:eastAsia="Times New Roman" w:hAnsi="Times New Roman" w:cs="Times New Roman"/>
          <w:sz w:val="24"/>
          <w:szCs w:val="24"/>
          <w:lang w:val="en-GB"/>
        </w:rPr>
        <w:t xml:space="preserve">: Baht </w:t>
      </w:r>
      <w:r w:rsidR="00B16C13" w:rsidRPr="00B16C13">
        <w:rPr>
          <w:rFonts w:ascii="Times New Roman" w:eastAsia="Times New Roman" w:hAnsi="Times New Roman" w:cs="Angsana New"/>
          <w:sz w:val="24"/>
          <w:szCs w:val="24"/>
        </w:rPr>
        <w:t>179</w:t>
      </w:r>
      <w:r w:rsidR="00DB54CD" w:rsidRPr="00587E17">
        <w:rPr>
          <w:rFonts w:ascii="Times New Roman" w:eastAsia="Times New Roman" w:hAnsi="Times New Roman" w:cs="Times New Roman"/>
          <w:sz w:val="24"/>
          <w:szCs w:val="24"/>
          <w:lang w:val="en-GB"/>
        </w:rPr>
        <w:t xml:space="preserve"> million)), on which deferred tax assets </w:t>
      </w:r>
      <w:r w:rsidR="00DB54CD" w:rsidRPr="00587E17">
        <w:rPr>
          <w:rFonts w:ascii="Times New Roman" w:eastAsia="Times New Roman" w:hAnsi="Times New Roman" w:cs="Times New Roman"/>
          <w:spacing w:val="-4"/>
          <w:sz w:val="24"/>
          <w:szCs w:val="24"/>
          <w:lang w:val="en-GB"/>
        </w:rPr>
        <w:t xml:space="preserve">have not been </w:t>
      </w:r>
      <w:r w:rsidR="00B040E2" w:rsidRPr="00587E17">
        <w:rPr>
          <w:rFonts w:ascii="Times New Roman" w:eastAsia="Times New Roman" w:hAnsi="Times New Roman" w:cs="Times New Roman"/>
          <w:spacing w:val="-4"/>
          <w:sz w:val="24"/>
          <w:szCs w:val="24"/>
          <w:lang w:val="en-GB"/>
        </w:rPr>
        <w:t>recognized</w:t>
      </w:r>
      <w:r w:rsidR="00DB54CD" w:rsidRPr="00587E17">
        <w:rPr>
          <w:rFonts w:ascii="Times New Roman" w:eastAsia="Times New Roman" w:hAnsi="Times New Roman" w:cs="Times New Roman"/>
          <w:spacing w:val="-4"/>
          <w:sz w:val="24"/>
          <w:szCs w:val="24"/>
          <w:lang w:val="en-GB"/>
        </w:rPr>
        <w:t xml:space="preserve"> </w:t>
      </w:r>
      <w:r w:rsidR="00DB54CD" w:rsidRPr="00587E17">
        <w:rPr>
          <w:rFonts w:ascii="Times New Roman" w:eastAsia="Times New Roman" w:hAnsi="Times New Roman" w:cs="Times New Roman"/>
          <w:color w:val="000000"/>
          <w:spacing w:val="-4"/>
          <w:sz w:val="24"/>
          <w:szCs w:val="24"/>
          <w:lang w:val="en-GB"/>
        </w:rPr>
        <w:t xml:space="preserve">as </w:t>
      </w:r>
      <w:r w:rsidR="00DB54CD" w:rsidRPr="00587E17">
        <w:rPr>
          <w:rFonts w:ascii="Times New Roman" w:eastAsia="Times New Roman" w:hAnsi="Times New Roman" w:cs="Times New Roman"/>
          <w:sz w:val="24"/>
          <w:szCs w:val="24"/>
          <w:lang w:val="en-GB"/>
        </w:rPr>
        <w:t xml:space="preserve">the Company and </w:t>
      </w:r>
      <w:r w:rsidR="00DB54CD" w:rsidRPr="00587E17">
        <w:rPr>
          <w:rFonts w:ascii="Times New Roman" w:eastAsia="Times New Roman" w:hAnsi="Times New Roman" w:cs="Times New Roman"/>
          <w:spacing w:val="-4"/>
          <w:sz w:val="24"/>
          <w:szCs w:val="24"/>
          <w:lang w:val="en-GB"/>
        </w:rPr>
        <w:t xml:space="preserve">subsidiary companies </w:t>
      </w:r>
      <w:r w:rsidR="00DB54CD" w:rsidRPr="00587E17">
        <w:rPr>
          <w:rFonts w:ascii="Times New Roman" w:eastAsia="Times New Roman" w:hAnsi="Times New Roman" w:cs="Times New Roman"/>
          <w:color w:val="000000"/>
          <w:spacing w:val="-4"/>
          <w:sz w:val="24"/>
          <w:szCs w:val="24"/>
          <w:lang w:val="en-GB"/>
        </w:rPr>
        <w:t>believe that the future taxable</w:t>
      </w:r>
      <w:r w:rsidR="00DB54CD" w:rsidRPr="00587E17">
        <w:rPr>
          <w:rFonts w:ascii="Times New Roman" w:eastAsia="MS Mincho" w:hAnsi="Times New Roman" w:cs="Times New Roman"/>
          <w:color w:val="000000"/>
          <w:spacing w:val="-4"/>
          <w:sz w:val="24"/>
          <w:szCs w:val="24"/>
          <w:lang w:val="en-GB"/>
        </w:rPr>
        <w:t xml:space="preserve"> profits</w:t>
      </w:r>
      <w:r w:rsidR="00DB54CD" w:rsidRPr="00587E17">
        <w:rPr>
          <w:rFonts w:ascii="Times New Roman" w:eastAsia="MS Mincho" w:hAnsi="Times New Roman" w:cs="Times New Roman"/>
          <w:color w:val="000000"/>
          <w:sz w:val="24"/>
          <w:szCs w:val="24"/>
          <w:lang w:val="en-GB"/>
        </w:rPr>
        <w:t xml:space="preserve"> may not be sufficient to allow utilisation of the temporary differences and unused tax losses.</w:t>
      </w:r>
    </w:p>
    <w:p w:rsidR="00DB54CD" w:rsidRPr="00587E17" w:rsidRDefault="00DB54CD" w:rsidP="00587E17">
      <w:pPr>
        <w:tabs>
          <w:tab w:val="left" w:pos="2160"/>
        </w:tabs>
        <w:spacing w:after="240"/>
        <w:ind w:left="547"/>
        <w:jc w:val="thaiDistribute"/>
        <w:rPr>
          <w:rFonts w:ascii="Times New Roman" w:eastAsia="Times New Roman" w:hAnsi="Times New Roman" w:cs="Times New Roman"/>
          <w:color w:val="000000"/>
          <w:sz w:val="24"/>
          <w:szCs w:val="24"/>
          <w:lang w:val="en-GB"/>
        </w:rPr>
      </w:pPr>
      <w:r w:rsidRPr="00587E17">
        <w:rPr>
          <w:rFonts w:ascii="Times New Roman" w:eastAsia="Times New Roman" w:hAnsi="Times New Roman" w:cs="Times New Roman"/>
          <w:color w:val="000000"/>
          <w:sz w:val="24"/>
          <w:szCs w:val="24"/>
          <w:lang w:val="en-GB"/>
        </w:rPr>
        <w:t xml:space="preserve">Details of expiry date of unused tax losses and deductible temporary differences are </w:t>
      </w:r>
      <w:r w:rsidR="00AA53D8" w:rsidRPr="00587E17">
        <w:rPr>
          <w:rFonts w:ascii="Times New Roman" w:eastAsia="Times New Roman" w:hAnsi="Times New Roman" w:cs="Times New Roman"/>
          <w:color w:val="000000"/>
          <w:sz w:val="24"/>
          <w:szCs w:val="24"/>
          <w:lang w:val="en-GB"/>
        </w:rPr>
        <w:t>summarized</w:t>
      </w:r>
      <w:r w:rsidRPr="00587E17">
        <w:rPr>
          <w:rFonts w:ascii="Times New Roman" w:eastAsia="Times New Roman" w:hAnsi="Times New Roman" w:cs="Times New Roman"/>
          <w:color w:val="000000"/>
          <w:sz w:val="24"/>
          <w:szCs w:val="24"/>
          <w:lang w:val="en-GB"/>
        </w:rPr>
        <w:t xml:space="preserve"> </w:t>
      </w:r>
      <w:r w:rsidR="00F8562A" w:rsidRPr="00587E17">
        <w:rPr>
          <w:rFonts w:ascii="Times New Roman" w:eastAsia="Times New Roman" w:hAnsi="Times New Roman" w:cs="Times New Roman"/>
          <w:color w:val="000000"/>
          <w:sz w:val="24"/>
          <w:szCs w:val="24"/>
          <w:lang w:val="en-GB"/>
        </w:rPr>
        <w:t>were as follows:</w:t>
      </w:r>
    </w:p>
    <w:tbl>
      <w:tblPr>
        <w:tblW w:w="9000" w:type="dxa"/>
        <w:tblInd w:w="648" w:type="dxa"/>
        <w:tblLayout w:type="fixed"/>
        <w:tblLook w:val="01E0" w:firstRow="1" w:lastRow="1" w:firstColumn="1" w:lastColumn="1" w:noHBand="0" w:noVBand="0"/>
      </w:tblPr>
      <w:tblGrid>
        <w:gridCol w:w="3930"/>
        <w:gridCol w:w="1267"/>
        <w:gridCol w:w="113"/>
        <w:gridCol w:w="1155"/>
        <w:gridCol w:w="1267"/>
        <w:gridCol w:w="1268"/>
      </w:tblGrid>
      <w:tr w:rsidR="00DB54CD" w:rsidRPr="00EB2151" w:rsidTr="005321B8">
        <w:tc>
          <w:tcPr>
            <w:tcW w:w="3930" w:type="dxa"/>
          </w:tcPr>
          <w:p w:rsidR="00DB54CD" w:rsidRPr="00EB2151" w:rsidRDefault="00DB54CD" w:rsidP="00ED19E8">
            <w:pPr>
              <w:tabs>
                <w:tab w:val="left" w:pos="1440"/>
              </w:tabs>
              <w:spacing w:after="0" w:line="240" w:lineRule="exact"/>
              <w:jc w:val="thaiDistribute"/>
              <w:rPr>
                <w:rFonts w:ascii="Times New Roman" w:eastAsia="Times New Roman" w:hAnsi="Times New Roman" w:cs="Times New Roman"/>
                <w:spacing w:val="-4"/>
                <w:sz w:val="28"/>
                <w:szCs w:val="22"/>
                <w:lang w:val="en-GB"/>
              </w:rPr>
            </w:pPr>
          </w:p>
        </w:tc>
        <w:tc>
          <w:tcPr>
            <w:tcW w:w="1380" w:type="dxa"/>
            <w:gridSpan w:val="2"/>
          </w:tcPr>
          <w:p w:rsidR="00DB54CD" w:rsidRPr="00EB2151" w:rsidRDefault="00DB54CD" w:rsidP="00ED19E8">
            <w:pPr>
              <w:tabs>
                <w:tab w:val="left" w:pos="1440"/>
              </w:tabs>
              <w:spacing w:after="0" w:line="240" w:lineRule="exact"/>
              <w:jc w:val="thaiDistribute"/>
              <w:rPr>
                <w:rFonts w:ascii="Times New Roman" w:eastAsia="Times New Roman" w:hAnsi="Times New Roman" w:cs="Times New Roman"/>
                <w:b/>
                <w:bCs/>
                <w:spacing w:val="-4"/>
                <w:sz w:val="28"/>
                <w:szCs w:val="22"/>
                <w:lang w:val="en-GB"/>
              </w:rPr>
            </w:pPr>
          </w:p>
        </w:tc>
        <w:tc>
          <w:tcPr>
            <w:tcW w:w="3690" w:type="dxa"/>
            <w:gridSpan w:val="3"/>
            <w:shd w:val="clear" w:color="auto" w:fill="auto"/>
          </w:tcPr>
          <w:p w:rsidR="00DB54CD" w:rsidRPr="00EB2151" w:rsidRDefault="00DB54CD" w:rsidP="00ED19E8">
            <w:pPr>
              <w:tabs>
                <w:tab w:val="left" w:pos="4935"/>
                <w:tab w:val="right" w:pos="8964"/>
              </w:tabs>
              <w:spacing w:after="0" w:line="240" w:lineRule="exact"/>
              <w:jc w:val="right"/>
              <w:rPr>
                <w:rFonts w:ascii="Times New Roman" w:eastAsia="Times New Roman" w:hAnsi="Times New Roman" w:cs="Times New Roman"/>
                <w:b/>
                <w:bCs/>
                <w:spacing w:val="-4"/>
                <w:sz w:val="18"/>
                <w:szCs w:val="18"/>
                <w:lang w:val="en-GB"/>
              </w:rPr>
            </w:pPr>
            <w:r w:rsidRPr="00EB2151">
              <w:rPr>
                <w:rFonts w:ascii="Times New Roman" w:eastAsia="Times New Roman" w:hAnsi="Times New Roman" w:cs="Times New Roman"/>
                <w:b/>
                <w:bCs/>
                <w:spacing w:val="-4"/>
                <w:sz w:val="18"/>
                <w:szCs w:val="18"/>
                <w:lang w:val="en-GB"/>
              </w:rPr>
              <w:t>(Unit: Million Baht)</w:t>
            </w:r>
          </w:p>
        </w:tc>
      </w:tr>
      <w:tr w:rsidR="00DB54CD" w:rsidRPr="00EB2151" w:rsidTr="005321B8">
        <w:tc>
          <w:tcPr>
            <w:tcW w:w="3930" w:type="dxa"/>
          </w:tcPr>
          <w:p w:rsidR="00DB54CD" w:rsidRPr="00EB2151" w:rsidRDefault="00DB54CD" w:rsidP="00ED19E8">
            <w:pPr>
              <w:tabs>
                <w:tab w:val="left" w:pos="1440"/>
              </w:tabs>
              <w:spacing w:after="0" w:line="240" w:lineRule="exact"/>
              <w:jc w:val="thaiDistribute"/>
              <w:rPr>
                <w:rFonts w:ascii="Times New Roman" w:eastAsia="Times New Roman" w:hAnsi="Times New Roman" w:cs="Times New Roman"/>
                <w:spacing w:val="-4"/>
                <w:sz w:val="28"/>
                <w:szCs w:val="22"/>
                <w:lang w:val="en-GB"/>
              </w:rPr>
            </w:pPr>
          </w:p>
        </w:tc>
        <w:tc>
          <w:tcPr>
            <w:tcW w:w="2535" w:type="dxa"/>
            <w:gridSpan w:val="3"/>
            <w:vAlign w:val="bottom"/>
          </w:tcPr>
          <w:p w:rsidR="00DB54CD" w:rsidRPr="00EB2151" w:rsidRDefault="00DB54CD" w:rsidP="005C1538">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Consolidated                         financial statements</w:t>
            </w:r>
          </w:p>
        </w:tc>
        <w:tc>
          <w:tcPr>
            <w:tcW w:w="2535" w:type="dxa"/>
            <w:gridSpan w:val="2"/>
            <w:shd w:val="clear" w:color="auto" w:fill="auto"/>
            <w:vAlign w:val="bottom"/>
          </w:tcPr>
          <w:p w:rsidR="00DB54CD" w:rsidRPr="00EB2151" w:rsidRDefault="00DB54CD" w:rsidP="005C1538">
            <w:pPr>
              <w:spacing w:after="0" w:line="240" w:lineRule="exact"/>
              <w:ind w:left="-108" w:right="-1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5321B8">
        <w:tc>
          <w:tcPr>
            <w:tcW w:w="3930" w:type="dxa"/>
          </w:tcPr>
          <w:p w:rsidR="00DB54CD" w:rsidRPr="00EB2151" w:rsidRDefault="00DB54CD" w:rsidP="00ED19E8">
            <w:pPr>
              <w:tabs>
                <w:tab w:val="left" w:pos="1440"/>
              </w:tabs>
              <w:spacing w:after="0" w:line="240" w:lineRule="exact"/>
              <w:jc w:val="thaiDistribute"/>
              <w:rPr>
                <w:rFonts w:ascii="Times New Roman" w:eastAsia="Times New Roman" w:hAnsi="Times New Roman" w:cs="Times New Roman"/>
                <w:spacing w:val="-4"/>
                <w:sz w:val="28"/>
                <w:szCs w:val="22"/>
                <w:lang w:val="en-GB"/>
              </w:rPr>
            </w:pPr>
          </w:p>
        </w:tc>
        <w:tc>
          <w:tcPr>
            <w:tcW w:w="1267" w:type="dxa"/>
            <w:vAlign w:val="bottom"/>
          </w:tcPr>
          <w:p w:rsidR="00DB54CD"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68" w:type="dxa"/>
            <w:gridSpan w:val="2"/>
            <w:shd w:val="clear" w:color="auto" w:fill="auto"/>
            <w:vAlign w:val="bottom"/>
          </w:tcPr>
          <w:p w:rsidR="00DB54CD"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1267" w:type="dxa"/>
            <w:shd w:val="clear" w:color="auto" w:fill="auto"/>
            <w:vAlign w:val="bottom"/>
          </w:tcPr>
          <w:p w:rsidR="00DB54CD"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1268" w:type="dxa"/>
            <w:shd w:val="clear" w:color="auto" w:fill="auto"/>
            <w:vAlign w:val="bottom"/>
          </w:tcPr>
          <w:p w:rsidR="00DB54CD" w:rsidRPr="00EB2151" w:rsidRDefault="00B16C13" w:rsidP="00ED19E8">
            <w:pPr>
              <w:spacing w:after="0" w:line="240" w:lineRule="exact"/>
              <w:ind w:left="-18" w:right="-43" w:firstLine="1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DB54CD" w:rsidRPr="00EB2151" w:rsidTr="005321B8">
        <w:tc>
          <w:tcPr>
            <w:tcW w:w="3930" w:type="dxa"/>
          </w:tcPr>
          <w:p w:rsidR="00DB54CD" w:rsidRPr="00EB2151" w:rsidRDefault="00DB54CD" w:rsidP="00ED19E8">
            <w:pPr>
              <w:tabs>
                <w:tab w:val="left" w:pos="1440"/>
              </w:tabs>
              <w:spacing w:after="0" w:line="240" w:lineRule="exact"/>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Unused tax losses</w:t>
            </w:r>
          </w:p>
        </w:tc>
        <w:tc>
          <w:tcPr>
            <w:tcW w:w="1267" w:type="dxa"/>
            <w:vAlign w:val="bottom"/>
          </w:tcPr>
          <w:p w:rsidR="00DB54CD" w:rsidRPr="00EB2151" w:rsidRDefault="00DB54CD" w:rsidP="00ED19E8">
            <w:pPr>
              <w:spacing w:after="0" w:line="240" w:lineRule="exact"/>
              <w:ind w:left="-18" w:right="-43" w:firstLine="18"/>
              <w:jc w:val="center"/>
              <w:rPr>
                <w:rFonts w:ascii="Times New Roman" w:eastAsia="Times New Roman" w:hAnsi="Times New Roman" w:cs="Times New Roman"/>
                <w:sz w:val="18"/>
                <w:szCs w:val="18"/>
                <w:u w:val="single"/>
                <w:lang w:val="en-GB"/>
              </w:rPr>
            </w:pPr>
          </w:p>
        </w:tc>
        <w:tc>
          <w:tcPr>
            <w:tcW w:w="1268" w:type="dxa"/>
            <w:gridSpan w:val="2"/>
            <w:shd w:val="clear" w:color="auto" w:fill="auto"/>
            <w:vAlign w:val="bottom"/>
          </w:tcPr>
          <w:p w:rsidR="00DB54CD" w:rsidRPr="00EB2151" w:rsidRDefault="00DB54CD" w:rsidP="00ED19E8">
            <w:pPr>
              <w:spacing w:after="0" w:line="240" w:lineRule="exact"/>
              <w:ind w:left="-18" w:right="-43" w:firstLine="18"/>
              <w:jc w:val="center"/>
              <w:rPr>
                <w:rFonts w:ascii="Times New Roman" w:eastAsia="Times New Roman" w:hAnsi="Times New Roman" w:cs="Times New Roman"/>
                <w:sz w:val="18"/>
                <w:szCs w:val="18"/>
                <w:u w:val="single"/>
                <w:lang w:val="en-GB"/>
              </w:rPr>
            </w:pPr>
          </w:p>
        </w:tc>
        <w:tc>
          <w:tcPr>
            <w:tcW w:w="1267" w:type="dxa"/>
            <w:shd w:val="clear" w:color="auto" w:fill="auto"/>
            <w:vAlign w:val="bottom"/>
          </w:tcPr>
          <w:p w:rsidR="00DB54CD" w:rsidRPr="00EB2151" w:rsidRDefault="00DB54CD" w:rsidP="00ED19E8">
            <w:pPr>
              <w:spacing w:after="0" w:line="240" w:lineRule="exact"/>
              <w:ind w:left="-18" w:right="-43" w:firstLine="18"/>
              <w:jc w:val="center"/>
              <w:rPr>
                <w:rFonts w:ascii="Times New Roman" w:eastAsia="Times New Roman" w:hAnsi="Times New Roman" w:cs="Times New Roman"/>
                <w:sz w:val="18"/>
                <w:szCs w:val="18"/>
                <w:u w:val="single"/>
                <w:lang w:val="en-GB"/>
              </w:rPr>
            </w:pPr>
          </w:p>
        </w:tc>
        <w:tc>
          <w:tcPr>
            <w:tcW w:w="1268" w:type="dxa"/>
            <w:shd w:val="clear" w:color="auto" w:fill="auto"/>
            <w:vAlign w:val="bottom"/>
          </w:tcPr>
          <w:p w:rsidR="00DB54CD" w:rsidRPr="00EB2151" w:rsidRDefault="00DB54CD" w:rsidP="00ED19E8">
            <w:pPr>
              <w:spacing w:after="0" w:line="240" w:lineRule="exact"/>
              <w:ind w:left="-18" w:right="-43" w:firstLine="18"/>
              <w:jc w:val="center"/>
              <w:rPr>
                <w:rFonts w:ascii="Times New Roman" w:eastAsia="Times New Roman" w:hAnsi="Times New Roman" w:cs="Times New Roman"/>
                <w:sz w:val="18"/>
                <w:szCs w:val="18"/>
                <w:u w:val="single"/>
                <w:lang w:val="en-GB"/>
              </w:rPr>
            </w:pPr>
          </w:p>
        </w:tc>
      </w:tr>
      <w:tr w:rsidR="00052863" w:rsidRPr="00EB2151" w:rsidTr="00ED19E8">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2019</w:t>
            </w:r>
          </w:p>
        </w:tc>
        <w:tc>
          <w:tcPr>
            <w:tcW w:w="1267" w:type="dxa"/>
            <w:shd w:val="clear" w:color="auto" w:fill="auto"/>
          </w:tcPr>
          <w:p w:rsidR="00052863" w:rsidRPr="00EB2151" w:rsidRDefault="00192AC7" w:rsidP="00192AC7">
            <w:pPr>
              <w:spacing w:after="0" w:line="240" w:lineRule="exact"/>
              <w:ind w:left="-108" w:right="-133"/>
              <w:jc w:val="center"/>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w:t>
            </w:r>
          </w:p>
        </w:tc>
        <w:tc>
          <w:tcPr>
            <w:tcW w:w="1268" w:type="dxa"/>
            <w:gridSpan w:val="2"/>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36</w:t>
            </w:r>
          </w:p>
        </w:tc>
        <w:tc>
          <w:tcPr>
            <w:tcW w:w="1267" w:type="dxa"/>
            <w:shd w:val="clear" w:color="auto" w:fill="auto"/>
          </w:tcPr>
          <w:p w:rsidR="00052863" w:rsidRPr="00EB2151" w:rsidRDefault="00192AC7" w:rsidP="00192AC7">
            <w:pPr>
              <w:spacing w:after="0" w:line="240" w:lineRule="exact"/>
              <w:ind w:left="-108" w:right="-133"/>
              <w:jc w:val="center"/>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w:t>
            </w:r>
          </w:p>
        </w:tc>
        <w:tc>
          <w:tcPr>
            <w:tcW w:w="1268"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34</w:t>
            </w:r>
          </w:p>
        </w:tc>
      </w:tr>
      <w:tr w:rsidR="00052863" w:rsidRPr="00EB2151" w:rsidTr="00ED19E8">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2020</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54</w:t>
            </w:r>
          </w:p>
        </w:tc>
        <w:tc>
          <w:tcPr>
            <w:tcW w:w="1268" w:type="dxa"/>
            <w:gridSpan w:val="2"/>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54</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29</w:t>
            </w:r>
          </w:p>
        </w:tc>
        <w:tc>
          <w:tcPr>
            <w:tcW w:w="1268"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29</w:t>
            </w:r>
          </w:p>
        </w:tc>
      </w:tr>
      <w:tr w:rsidR="00052863" w:rsidRPr="00EB2151" w:rsidTr="00ED19E8">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2021</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40</w:t>
            </w:r>
          </w:p>
        </w:tc>
        <w:tc>
          <w:tcPr>
            <w:tcW w:w="1268" w:type="dxa"/>
            <w:gridSpan w:val="2"/>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40</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w:t>
            </w:r>
          </w:p>
        </w:tc>
        <w:tc>
          <w:tcPr>
            <w:tcW w:w="1268"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w:t>
            </w:r>
          </w:p>
        </w:tc>
      </w:tr>
      <w:tr w:rsidR="00052863" w:rsidRPr="00EB2151" w:rsidTr="00ED19E8">
        <w:trPr>
          <w:trHeight w:val="75"/>
        </w:trPr>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pacing w:val="-4"/>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2022</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22</w:t>
            </w:r>
          </w:p>
        </w:tc>
        <w:tc>
          <w:tcPr>
            <w:tcW w:w="1268" w:type="dxa"/>
            <w:gridSpan w:val="2"/>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22</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15</w:t>
            </w:r>
          </w:p>
        </w:tc>
        <w:tc>
          <w:tcPr>
            <w:tcW w:w="1268"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15</w:t>
            </w:r>
          </w:p>
        </w:tc>
      </w:tr>
      <w:tr w:rsidR="00052863" w:rsidRPr="00EB2151" w:rsidTr="00ED19E8">
        <w:trPr>
          <w:trHeight w:val="75"/>
        </w:trPr>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2023</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w:t>
            </w:r>
          </w:p>
        </w:tc>
        <w:tc>
          <w:tcPr>
            <w:tcW w:w="1268" w:type="dxa"/>
            <w:gridSpan w:val="2"/>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p>
        </w:tc>
        <w:tc>
          <w:tcPr>
            <w:tcW w:w="1268"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p>
        </w:tc>
      </w:tr>
      <w:tr w:rsidR="00052863" w:rsidRPr="00EB2151" w:rsidTr="00ED19E8">
        <w:trPr>
          <w:trHeight w:val="75"/>
        </w:trPr>
        <w:tc>
          <w:tcPr>
            <w:tcW w:w="3930" w:type="dxa"/>
          </w:tcPr>
          <w:p w:rsidR="00052863" w:rsidRPr="00EB2151" w:rsidRDefault="00B16C13" w:rsidP="00052863">
            <w:pPr>
              <w:tabs>
                <w:tab w:val="left" w:pos="1440"/>
              </w:tabs>
              <w:spacing w:after="0" w:line="240" w:lineRule="exact"/>
              <w:ind w:left="255"/>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31</w:t>
            </w:r>
            <w:r w:rsidR="00052863" w:rsidRPr="00EB2151">
              <w:rPr>
                <w:rFonts w:ascii="Times New Roman" w:eastAsia="Times New Roman" w:hAnsi="Times New Roman" w:cs="Times New Roman"/>
                <w:sz w:val="18"/>
                <w:szCs w:val="18"/>
                <w:lang w:val="en-GB"/>
              </w:rPr>
              <w:t xml:space="preserve"> December </w:t>
            </w:r>
            <w:r w:rsidRPr="00B16C13">
              <w:rPr>
                <w:rFonts w:ascii="Times New Roman" w:eastAsia="Times New Roman" w:hAnsi="Times New Roman" w:cs="Angsana New"/>
                <w:sz w:val="18"/>
                <w:szCs w:val="18"/>
              </w:rPr>
              <w:t>2024</w:t>
            </w:r>
          </w:p>
        </w:tc>
        <w:tc>
          <w:tcPr>
            <w:tcW w:w="1267" w:type="dxa"/>
            <w:shd w:val="clear" w:color="auto" w:fill="auto"/>
          </w:tcPr>
          <w:p w:rsidR="00052863" w:rsidRPr="00EB2151" w:rsidRDefault="00B16C13" w:rsidP="00052863">
            <w:pP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18</w:t>
            </w:r>
          </w:p>
        </w:tc>
        <w:tc>
          <w:tcPr>
            <w:tcW w:w="1268" w:type="dxa"/>
            <w:gridSpan w:val="2"/>
            <w:shd w:val="clear" w:color="auto" w:fill="auto"/>
          </w:tcPr>
          <w:p w:rsidR="00052863" w:rsidRPr="00EB2151" w:rsidRDefault="00052863" w:rsidP="00F8562A">
            <w:pPr>
              <w:spacing w:after="0" w:line="240" w:lineRule="exact"/>
              <w:ind w:left="-21" w:right="42"/>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67" w:type="dxa"/>
            <w:shd w:val="clear" w:color="auto" w:fill="auto"/>
          </w:tcPr>
          <w:p w:rsidR="00052863" w:rsidRPr="00EB2151" w:rsidRDefault="00AF32CF" w:rsidP="00AF32CF">
            <w:pPr>
              <w:spacing w:after="0" w:line="240" w:lineRule="exact"/>
              <w:ind w:left="-21" w:right="42"/>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268" w:type="dxa"/>
            <w:shd w:val="clear" w:color="auto" w:fill="auto"/>
          </w:tcPr>
          <w:p w:rsidR="00052863" w:rsidRPr="00EB2151" w:rsidRDefault="00052863" w:rsidP="00F8562A">
            <w:pPr>
              <w:spacing w:after="0" w:line="240" w:lineRule="exact"/>
              <w:ind w:left="-21" w:right="42"/>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052863" w:rsidRPr="00EB2151" w:rsidTr="00ED19E8">
        <w:trPr>
          <w:trHeight w:val="75"/>
        </w:trPr>
        <w:tc>
          <w:tcPr>
            <w:tcW w:w="3930" w:type="dxa"/>
          </w:tcPr>
          <w:p w:rsidR="00052863" w:rsidRPr="00EB2151" w:rsidRDefault="00052863" w:rsidP="00052863">
            <w:pPr>
              <w:tabs>
                <w:tab w:val="left" w:pos="1440"/>
              </w:tabs>
              <w:spacing w:after="0" w:line="240" w:lineRule="exact"/>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Deductible temporary differences</w:t>
            </w:r>
          </w:p>
        </w:tc>
        <w:tc>
          <w:tcPr>
            <w:tcW w:w="1267" w:type="dxa"/>
            <w:shd w:val="clear" w:color="auto" w:fill="auto"/>
          </w:tcPr>
          <w:p w:rsidR="00052863" w:rsidRPr="00EB2151" w:rsidRDefault="00B16C13" w:rsidP="00052863">
            <w:pPr>
              <w:pBdr>
                <w:bottom w:val="sing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88</w:t>
            </w:r>
          </w:p>
        </w:tc>
        <w:tc>
          <w:tcPr>
            <w:tcW w:w="1268" w:type="dxa"/>
            <w:gridSpan w:val="2"/>
            <w:shd w:val="clear" w:color="auto" w:fill="auto"/>
          </w:tcPr>
          <w:p w:rsidR="00052863" w:rsidRPr="00EB2151" w:rsidRDefault="00B16C13" w:rsidP="00052863">
            <w:pPr>
              <w:pBdr>
                <w:bottom w:val="sing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w:t>
            </w:r>
          </w:p>
        </w:tc>
        <w:tc>
          <w:tcPr>
            <w:tcW w:w="1267" w:type="dxa"/>
            <w:shd w:val="clear" w:color="auto" w:fill="auto"/>
          </w:tcPr>
          <w:p w:rsidR="00052863" w:rsidRPr="00EB2151" w:rsidRDefault="00B16C13" w:rsidP="00052863">
            <w:pPr>
              <w:pBdr>
                <w:bottom w:val="sing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65</w:t>
            </w:r>
          </w:p>
        </w:tc>
        <w:tc>
          <w:tcPr>
            <w:tcW w:w="1268" w:type="dxa"/>
            <w:shd w:val="clear" w:color="auto" w:fill="auto"/>
          </w:tcPr>
          <w:p w:rsidR="00052863" w:rsidRPr="00EB2151" w:rsidRDefault="00B16C13" w:rsidP="00052863">
            <w:pPr>
              <w:pBdr>
                <w:bottom w:val="sing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p>
        </w:tc>
      </w:tr>
      <w:tr w:rsidR="00052863" w:rsidRPr="00EB2151" w:rsidTr="00ED19E8">
        <w:tc>
          <w:tcPr>
            <w:tcW w:w="3930" w:type="dxa"/>
          </w:tcPr>
          <w:p w:rsidR="00052863" w:rsidRPr="00EB2151" w:rsidRDefault="00052863" w:rsidP="00052863">
            <w:pPr>
              <w:tabs>
                <w:tab w:val="left" w:pos="1440"/>
              </w:tabs>
              <w:spacing w:after="0" w:line="240" w:lineRule="exact"/>
              <w:jc w:val="thaiDistribute"/>
              <w:rPr>
                <w:rFonts w:ascii="Times New Roman" w:eastAsia="Times New Roman" w:hAnsi="Times New Roman" w:cs="Times New Roman"/>
                <w:spacing w:val="-4"/>
                <w:sz w:val="28"/>
                <w:szCs w:val="22"/>
                <w:lang w:val="en-GB"/>
              </w:rPr>
            </w:pPr>
          </w:p>
        </w:tc>
        <w:tc>
          <w:tcPr>
            <w:tcW w:w="1267" w:type="dxa"/>
            <w:shd w:val="clear" w:color="auto" w:fill="auto"/>
          </w:tcPr>
          <w:p w:rsidR="00052863" w:rsidRPr="00EB2151" w:rsidRDefault="00192AC7" w:rsidP="00052863">
            <w:pPr>
              <w:pBdr>
                <w:bottom w:val="doub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233</w:t>
            </w:r>
          </w:p>
        </w:tc>
        <w:tc>
          <w:tcPr>
            <w:tcW w:w="1268" w:type="dxa"/>
            <w:gridSpan w:val="2"/>
            <w:shd w:val="clear" w:color="auto" w:fill="auto"/>
          </w:tcPr>
          <w:p w:rsidR="00052863" w:rsidRPr="00EB2151" w:rsidRDefault="00B16C13" w:rsidP="00052863">
            <w:pPr>
              <w:pBdr>
                <w:bottom w:val="doub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223</w:t>
            </w:r>
          </w:p>
        </w:tc>
        <w:tc>
          <w:tcPr>
            <w:tcW w:w="1267" w:type="dxa"/>
            <w:shd w:val="clear" w:color="auto" w:fill="auto"/>
          </w:tcPr>
          <w:p w:rsidR="00052863" w:rsidRPr="00EB2151" w:rsidRDefault="00192AC7" w:rsidP="00052863">
            <w:pPr>
              <w:pBdr>
                <w:bottom w:val="doub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135</w:t>
            </w:r>
          </w:p>
        </w:tc>
        <w:tc>
          <w:tcPr>
            <w:tcW w:w="1268" w:type="dxa"/>
            <w:shd w:val="clear" w:color="auto" w:fill="auto"/>
          </w:tcPr>
          <w:p w:rsidR="00052863" w:rsidRPr="00EB2151" w:rsidRDefault="00B16C13" w:rsidP="00052863">
            <w:pPr>
              <w:pBdr>
                <w:bottom w:val="double" w:sz="4" w:space="1" w:color="auto"/>
              </w:pBdr>
              <w:tabs>
                <w:tab w:val="decimal" w:pos="822"/>
              </w:tabs>
              <w:spacing w:after="0" w:line="240" w:lineRule="exact"/>
              <w:ind w:left="-21" w:right="42"/>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179</w:t>
            </w:r>
          </w:p>
        </w:tc>
      </w:tr>
    </w:tbl>
    <w:p w:rsidR="00AB2BCF" w:rsidRPr="00EB2151" w:rsidRDefault="00AB2BCF" w:rsidP="00DB54CD">
      <w:pPr>
        <w:spacing w:before="120" w:line="380" w:lineRule="exact"/>
        <w:ind w:left="547" w:hanging="547"/>
        <w:jc w:val="thaiDistribute"/>
        <w:rPr>
          <w:rFonts w:ascii="Times New Roman" w:eastAsia="Times New Roman" w:hAnsi="Times New Roman" w:cs="Times New Roman"/>
          <w:b/>
          <w:bCs/>
          <w:sz w:val="22"/>
          <w:szCs w:val="22"/>
          <w:lang w:val="en-GB"/>
        </w:rPr>
        <w:sectPr w:rsidR="00AB2BCF" w:rsidRPr="00EB2151" w:rsidSect="002441DD">
          <w:pgSz w:w="11907" w:h="16840" w:code="9"/>
          <w:pgMar w:top="1440" w:right="1224" w:bottom="1152" w:left="1440" w:header="720" w:footer="432" w:gutter="0"/>
          <w:pgNumType w:fmt="numberInDash"/>
          <w:cols w:space="737"/>
          <w:docGrid w:linePitch="299"/>
        </w:sectPr>
      </w:pPr>
    </w:p>
    <w:p w:rsidR="00DB54CD" w:rsidRPr="00EB2151" w:rsidRDefault="00B16C13" w:rsidP="00DB54CD">
      <w:pPr>
        <w:spacing w:before="120" w:line="380" w:lineRule="exact"/>
        <w:ind w:left="547" w:hanging="547"/>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2"/>
          <w:szCs w:val="22"/>
        </w:rPr>
        <w:lastRenderedPageBreak/>
        <w:t>37</w:t>
      </w:r>
      <w:r w:rsidR="00DB54CD" w:rsidRPr="00EB2151">
        <w:rPr>
          <w:rFonts w:ascii="Times New Roman" w:eastAsia="Times New Roman" w:hAnsi="Times New Roman" w:cs="Times New Roman"/>
          <w:b/>
          <w:bCs/>
          <w:sz w:val="22"/>
          <w:szCs w:val="22"/>
          <w:lang w:val="en-GB"/>
        </w:rPr>
        <w:t>.</w:t>
      </w:r>
      <w:r w:rsidR="00DB54CD" w:rsidRPr="00EB2151">
        <w:rPr>
          <w:rFonts w:ascii="Times New Roman" w:eastAsia="Times New Roman" w:hAnsi="Times New Roman" w:cs="Times New Roman"/>
          <w:b/>
          <w:bCs/>
          <w:sz w:val="22"/>
          <w:szCs w:val="22"/>
          <w:lang w:val="en-GB"/>
        </w:rPr>
        <w:tab/>
      </w:r>
      <w:r w:rsidR="00DB54CD" w:rsidRPr="00336114">
        <w:rPr>
          <w:rFonts w:ascii="Times New Roman" w:eastAsia="Times New Roman" w:hAnsi="Times New Roman" w:cs="Times New Roman"/>
          <w:b/>
          <w:bCs/>
          <w:sz w:val="20"/>
          <w:szCs w:val="20"/>
          <w:lang w:val="en-GB"/>
        </w:rPr>
        <w:t>PROMOTIONAL  PRIVILEGES</w:t>
      </w:r>
    </w:p>
    <w:p w:rsidR="00DB54CD" w:rsidRPr="00336114" w:rsidRDefault="00DB54CD" w:rsidP="00F8562A">
      <w:pPr>
        <w:spacing w:after="260" w:line="380" w:lineRule="exact"/>
        <w:ind w:left="547" w:hanging="547"/>
        <w:jc w:val="thaiDistribute"/>
        <w:rPr>
          <w:rFonts w:ascii="Times New Roman" w:eastAsia="Times New Roman" w:hAnsi="Times New Roman" w:cs="Times New Roman"/>
          <w:sz w:val="24"/>
          <w:szCs w:val="24"/>
          <w:lang w:val="en-GB" w:eastAsia="x-none"/>
        </w:rPr>
      </w:pPr>
      <w:r w:rsidRPr="00EB2151">
        <w:rPr>
          <w:rFonts w:ascii="Times New Roman" w:eastAsia="Times New Roman" w:hAnsi="Times New Roman" w:cs="Times New Roman"/>
          <w:sz w:val="22"/>
          <w:szCs w:val="22"/>
          <w:lang w:val="en-GB" w:eastAsia="x-none"/>
        </w:rPr>
        <w:tab/>
      </w:r>
      <w:r w:rsidRPr="00336114">
        <w:rPr>
          <w:rFonts w:ascii="Times New Roman" w:eastAsia="Times New Roman" w:hAnsi="Times New Roman" w:cs="Times New Roman"/>
          <w:sz w:val="24"/>
          <w:szCs w:val="24"/>
          <w:lang w:val="en-GB" w:eastAsia="x-none"/>
        </w:rPr>
        <w:t>The subsidiar</w:t>
      </w:r>
      <w:r w:rsidR="00985F8F" w:rsidRPr="00336114">
        <w:rPr>
          <w:rFonts w:ascii="Times New Roman" w:eastAsia="Times New Roman" w:hAnsi="Times New Roman" w:cs="Times New Roman"/>
          <w:sz w:val="24"/>
          <w:szCs w:val="24"/>
          <w:lang w:val="en-GB" w:eastAsia="x-none"/>
        </w:rPr>
        <w:t>ies</w:t>
      </w:r>
      <w:r w:rsidRPr="00336114">
        <w:rPr>
          <w:rFonts w:ascii="Times New Roman" w:eastAsia="Times New Roman" w:hAnsi="Times New Roman" w:cs="Times New Roman"/>
          <w:sz w:val="24"/>
          <w:szCs w:val="24"/>
          <w:lang w:val="en-GB" w:eastAsia="x-none"/>
        </w:rPr>
        <w:t xml:space="preserve"> has received promotional privileges under</w:t>
      </w:r>
      <w:r w:rsidR="00F8562A" w:rsidRPr="00336114">
        <w:rPr>
          <w:rFonts w:ascii="Times New Roman" w:eastAsia="Times New Roman" w:hAnsi="Times New Roman" w:cs="Times New Roman"/>
          <w:sz w:val="24"/>
          <w:szCs w:val="24"/>
          <w:lang w:val="en-GB" w:eastAsia="x-none"/>
        </w:rPr>
        <w:t xml:space="preserve"> the Investment Promotion Act </w:t>
      </w:r>
      <w:r w:rsidRPr="00336114">
        <w:rPr>
          <w:rFonts w:ascii="Times New Roman" w:eastAsia="Times New Roman" w:hAnsi="Times New Roman" w:cs="Times New Roman"/>
          <w:sz w:val="24"/>
          <w:szCs w:val="24"/>
          <w:lang w:val="en-GB" w:eastAsia="x-none"/>
        </w:rPr>
        <w:t xml:space="preserve">B.E. </w:t>
      </w:r>
      <w:r w:rsidR="00B16C13" w:rsidRPr="00B16C13">
        <w:rPr>
          <w:rFonts w:ascii="Times New Roman" w:eastAsia="Times New Roman" w:hAnsi="Times New Roman" w:cs="Angsana New"/>
          <w:sz w:val="24"/>
          <w:szCs w:val="24"/>
          <w:lang w:eastAsia="x-none"/>
        </w:rPr>
        <w:t>2520</w:t>
      </w:r>
      <w:r w:rsidRPr="00336114">
        <w:rPr>
          <w:rFonts w:ascii="Times New Roman" w:eastAsia="Times New Roman" w:hAnsi="Times New Roman" w:cs="Times New Roman"/>
          <w:sz w:val="24"/>
          <w:szCs w:val="24"/>
          <w:lang w:val="en-GB" w:eastAsia="x-none"/>
        </w:rPr>
        <w:t xml:space="preserve"> by the Board of Investment </w:t>
      </w:r>
      <w:r w:rsidR="001E2BCB">
        <w:rPr>
          <w:rFonts w:ascii="Times New Roman" w:eastAsia="Times New Roman" w:hAnsi="Times New Roman" w:cs="Times New Roman"/>
          <w:sz w:val="24"/>
          <w:szCs w:val="24"/>
          <w:lang w:eastAsia="x-none"/>
        </w:rPr>
        <w:t>u</w:t>
      </w:r>
      <w:proofErr w:type="spellStart"/>
      <w:r w:rsidRPr="00336114">
        <w:rPr>
          <w:rFonts w:ascii="Times New Roman" w:eastAsia="Times New Roman" w:hAnsi="Times New Roman" w:cs="Times New Roman"/>
          <w:sz w:val="24"/>
          <w:szCs w:val="24"/>
          <w:lang w:val="en-GB" w:eastAsia="x-none"/>
        </w:rPr>
        <w:t>nder</w:t>
      </w:r>
      <w:proofErr w:type="spellEnd"/>
      <w:r w:rsidRPr="00336114">
        <w:rPr>
          <w:rFonts w:ascii="Times New Roman" w:eastAsia="Times New Roman" w:hAnsi="Times New Roman" w:cs="Times New Roman"/>
          <w:sz w:val="24"/>
          <w:szCs w:val="24"/>
          <w:lang w:val="en-GB" w:eastAsia="x-none"/>
        </w:rPr>
        <w:t xml:space="preserve"> certain significant conditions, significant outstand</w:t>
      </w:r>
      <w:r w:rsidR="00F8562A" w:rsidRPr="00336114">
        <w:rPr>
          <w:rFonts w:ascii="Times New Roman" w:eastAsia="Times New Roman" w:hAnsi="Times New Roman" w:cs="Times New Roman"/>
          <w:sz w:val="24"/>
          <w:szCs w:val="24"/>
          <w:lang w:val="en-GB" w:eastAsia="x-none"/>
        </w:rPr>
        <w:t>ing privileges of the subsidiaries</w:t>
      </w:r>
      <w:r w:rsidRPr="00336114">
        <w:rPr>
          <w:rFonts w:ascii="Times New Roman" w:eastAsia="Times New Roman" w:hAnsi="Times New Roman" w:cs="Times New Roman"/>
          <w:sz w:val="24"/>
          <w:szCs w:val="24"/>
          <w:lang w:val="en-GB" w:eastAsia="x-none"/>
        </w:rPr>
        <w:t xml:space="preserve"> are as follows:</w:t>
      </w:r>
    </w:p>
    <w:tbl>
      <w:tblPr>
        <w:tblW w:w="1417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1265"/>
        <w:gridCol w:w="1274"/>
        <w:gridCol w:w="1274"/>
        <w:gridCol w:w="1274"/>
        <w:gridCol w:w="1274"/>
        <w:gridCol w:w="1337"/>
        <w:gridCol w:w="1276"/>
        <w:gridCol w:w="1417"/>
      </w:tblGrid>
      <w:tr w:rsidR="00AB2BCF" w:rsidRPr="00EB2151" w:rsidTr="00F861C0">
        <w:tc>
          <w:tcPr>
            <w:tcW w:w="3788" w:type="dxa"/>
            <w:tcBorders>
              <w:top w:val="single" w:sz="4" w:space="0" w:color="auto"/>
              <w:left w:val="single" w:sz="4" w:space="0" w:color="auto"/>
            </w:tcBorders>
          </w:tcPr>
          <w:p w:rsidR="00AB2BCF" w:rsidRPr="00EB2151" w:rsidRDefault="00AB2BCF" w:rsidP="00DB54CD">
            <w:pPr>
              <w:tabs>
                <w:tab w:val="left" w:pos="284"/>
                <w:tab w:val="left" w:pos="567"/>
                <w:tab w:val="left" w:pos="1134"/>
                <w:tab w:val="left" w:pos="1701"/>
              </w:tabs>
              <w:spacing w:after="0" w:line="300" w:lineRule="exact"/>
              <w:jc w:val="thaiDistribute"/>
              <w:rPr>
                <w:rFonts w:ascii="Times New Roman" w:eastAsia="Times New Roman" w:hAnsi="Times New Roman" w:cs="Times New Roman"/>
                <w:sz w:val="14"/>
                <w:szCs w:val="14"/>
                <w:cs/>
                <w:lang w:val="en-GB"/>
              </w:rPr>
            </w:pPr>
          </w:p>
        </w:tc>
        <w:tc>
          <w:tcPr>
            <w:tcW w:w="1265" w:type="dxa"/>
            <w:tcBorders>
              <w:top w:val="single" w:sz="4" w:space="0" w:color="auto"/>
            </w:tcBorders>
            <w:vAlign w:val="bottom"/>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roofErr w:type="spellStart"/>
            <w:r w:rsidRPr="00EB2151">
              <w:rPr>
                <w:rFonts w:ascii="Times New Roman" w:eastAsia="Times New Roman" w:hAnsi="Times New Roman" w:cs="Times New Roman"/>
                <w:sz w:val="14"/>
                <w:szCs w:val="14"/>
                <w:lang w:val="en-GB"/>
              </w:rPr>
              <w:t>Phrasaeng</w:t>
            </w:r>
            <w:proofErr w:type="spellEnd"/>
            <w:r w:rsidRPr="00EB2151">
              <w:rPr>
                <w:rFonts w:ascii="Times New Roman" w:eastAsia="Times New Roman" w:hAnsi="Times New Roman" w:cs="Times New Roman"/>
                <w:sz w:val="14"/>
                <w:szCs w:val="14"/>
                <w:lang w:val="en-GB"/>
              </w:rPr>
              <w:t xml:space="preserve"> Green Power Co., Ltd.</w:t>
            </w:r>
          </w:p>
        </w:tc>
        <w:tc>
          <w:tcPr>
            <w:tcW w:w="9126" w:type="dxa"/>
            <w:gridSpan w:val="7"/>
            <w:tcBorders>
              <w:top w:val="single" w:sz="4" w:space="0" w:color="auto"/>
            </w:tcBorders>
          </w:tcPr>
          <w:p w:rsidR="00AB2BCF" w:rsidRPr="00EB2151" w:rsidRDefault="00AB2BCF" w:rsidP="00DB54CD">
            <w:pPr>
              <w:spacing w:after="0" w:line="300" w:lineRule="exact"/>
              <w:jc w:val="center"/>
              <w:rPr>
                <w:rFonts w:ascii="Times New Roman" w:eastAsia="Times New Roman" w:hAnsi="Times New Roman" w:cs="Times New Roman"/>
                <w:sz w:val="14"/>
                <w:szCs w:val="14"/>
              </w:rPr>
            </w:pPr>
            <w:r w:rsidRPr="00EB2151">
              <w:rPr>
                <w:rFonts w:ascii="Times New Roman" w:eastAsia="Times New Roman" w:hAnsi="Times New Roman" w:cs="Times New Roman"/>
                <w:sz w:val="14"/>
                <w:szCs w:val="14"/>
                <w:lang w:val="en-GB"/>
              </w:rPr>
              <w:t>SAM Water Supply Co., Ltd.</w:t>
            </w:r>
          </w:p>
        </w:tc>
      </w:tr>
      <w:tr w:rsidR="00AB2BCF" w:rsidRPr="00EB2151" w:rsidTr="00F861C0">
        <w:tc>
          <w:tcPr>
            <w:tcW w:w="3788" w:type="dxa"/>
            <w:tcBorders>
              <w:top w:val="single" w:sz="4" w:space="0" w:color="auto"/>
              <w:left w:val="single" w:sz="4" w:space="0" w:color="auto"/>
            </w:tcBorders>
          </w:tcPr>
          <w:p w:rsidR="00AB2BCF" w:rsidRPr="00EB2151" w:rsidRDefault="00B16C13" w:rsidP="00DB54CD">
            <w:pPr>
              <w:tabs>
                <w:tab w:val="left" w:pos="284"/>
                <w:tab w:val="left" w:pos="567"/>
                <w:tab w:val="left" w:pos="1134"/>
                <w:tab w:val="left" w:pos="1701"/>
              </w:tabs>
              <w:spacing w:after="0" w:line="300" w:lineRule="exact"/>
              <w:jc w:val="thaiDistribute"/>
              <w:rPr>
                <w:rFonts w:ascii="Times New Roman" w:eastAsia="Times New Roman" w:hAnsi="Times New Roman" w:cs="Times New Roman"/>
                <w:sz w:val="14"/>
                <w:szCs w:val="14"/>
                <w:cs/>
                <w:lang w:val="en-GB"/>
              </w:rPr>
            </w:pP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00AB2BCF" w:rsidRPr="00EB2151">
              <w:rPr>
                <w:rFonts w:ascii="Times New Roman" w:eastAsia="Times New Roman" w:hAnsi="Times New Roman" w:cs="Times New Roman"/>
                <w:sz w:val="14"/>
                <w:szCs w:val="14"/>
                <w:lang w:val="en-GB"/>
              </w:rPr>
              <w:tab/>
              <w:t>Certificate No.</w:t>
            </w:r>
          </w:p>
        </w:tc>
        <w:tc>
          <w:tcPr>
            <w:tcW w:w="1265"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58</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2136</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274"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0718</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274"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0719</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274"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0720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274"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0721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337"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0722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276"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1441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c>
          <w:tcPr>
            <w:tcW w:w="1417" w:type="dxa"/>
            <w:tcBorders>
              <w:top w:val="single" w:sz="4" w:space="0" w:color="auto"/>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62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1442</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00</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0</w:t>
            </w:r>
          </w:p>
        </w:tc>
      </w:tr>
      <w:tr w:rsidR="00AB2BCF" w:rsidRPr="00EB2151" w:rsidTr="00F861C0">
        <w:tc>
          <w:tcPr>
            <w:tcW w:w="3788" w:type="dxa"/>
            <w:tcBorders>
              <w:left w:val="single" w:sz="4" w:space="0" w:color="auto"/>
              <w:bottom w:val="single" w:sz="4" w:space="0" w:color="auto"/>
            </w:tcBorders>
          </w:tcPr>
          <w:p w:rsidR="00AB2BCF" w:rsidRPr="00EB2151" w:rsidRDefault="00B16C13" w:rsidP="00DB54CD">
            <w:pPr>
              <w:tabs>
                <w:tab w:val="left" w:pos="284"/>
                <w:tab w:val="left" w:pos="567"/>
                <w:tab w:val="left" w:pos="1134"/>
                <w:tab w:val="left" w:pos="1701"/>
              </w:tabs>
              <w:spacing w:after="0" w:line="300" w:lineRule="exact"/>
              <w:jc w:val="thaiDistribute"/>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w:t>
            </w:r>
            <w:r w:rsidR="00AB2BCF" w:rsidRPr="00EB2151">
              <w:rPr>
                <w:rFonts w:ascii="Times New Roman" w:eastAsia="Times New Roman" w:hAnsi="Times New Roman" w:cs="Times New Roman"/>
                <w:sz w:val="14"/>
                <w:szCs w:val="14"/>
                <w:lang w:val="en-GB"/>
              </w:rPr>
              <w:t>.</w:t>
            </w:r>
            <w:r w:rsidR="00AB2BCF" w:rsidRPr="00EB2151">
              <w:rPr>
                <w:rFonts w:ascii="Times New Roman" w:eastAsia="Times New Roman" w:hAnsi="Times New Roman" w:cs="Times New Roman"/>
                <w:sz w:val="14"/>
                <w:szCs w:val="14"/>
                <w:lang w:val="en-GB"/>
              </w:rPr>
              <w:tab/>
              <w:t>Promotional privileges for</w:t>
            </w:r>
          </w:p>
        </w:tc>
        <w:tc>
          <w:tcPr>
            <w:tcW w:w="1265" w:type="dxa"/>
            <w:tcBorders>
              <w:bottom w:val="single" w:sz="4" w:space="0" w:color="auto"/>
            </w:tcBorders>
          </w:tcPr>
          <w:p w:rsidR="00AB2BCF" w:rsidRPr="00EB2151" w:rsidRDefault="00AB2BCF"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of electricity from biogas</w:t>
            </w:r>
          </w:p>
        </w:tc>
        <w:tc>
          <w:tcPr>
            <w:tcW w:w="1274" w:type="dxa"/>
            <w:tcBorders>
              <w:bottom w:val="single" w:sz="4" w:space="0" w:color="auto"/>
            </w:tcBorders>
          </w:tcPr>
          <w:p w:rsidR="00AB2BCF" w:rsidRPr="00EB2151" w:rsidRDefault="00AB2BCF"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 xml:space="preserve">Production water for </w:t>
            </w:r>
            <w:r w:rsidR="00F861C0" w:rsidRPr="00EB2151">
              <w:rPr>
                <w:rFonts w:ascii="Times New Roman" w:eastAsia="Times New Roman" w:hAnsi="Times New Roman" w:cs="Times New Roman"/>
                <w:sz w:val="14"/>
                <w:szCs w:val="14"/>
                <w:lang w:val="en-GB"/>
              </w:rPr>
              <w:t>industry</w:t>
            </w:r>
          </w:p>
        </w:tc>
        <w:tc>
          <w:tcPr>
            <w:tcW w:w="1274"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c>
          <w:tcPr>
            <w:tcW w:w="1274"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c>
          <w:tcPr>
            <w:tcW w:w="1274"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c>
          <w:tcPr>
            <w:tcW w:w="1337"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c>
          <w:tcPr>
            <w:tcW w:w="1276"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c>
          <w:tcPr>
            <w:tcW w:w="1417" w:type="dxa"/>
            <w:tcBorders>
              <w:bottom w:val="single" w:sz="4" w:space="0" w:color="auto"/>
            </w:tcBorders>
          </w:tcPr>
          <w:p w:rsidR="00AB2BCF" w:rsidRPr="00EB2151" w:rsidRDefault="00F861C0" w:rsidP="00DB54CD">
            <w:pPr>
              <w:spacing w:after="0" w:line="300" w:lineRule="exact"/>
              <w:ind w:left="-108" w:right="-138"/>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Production water for industry</w:t>
            </w:r>
          </w:p>
        </w:tc>
      </w:tr>
      <w:tr w:rsidR="00AB2BCF" w:rsidRPr="00EB2151" w:rsidTr="000C707B">
        <w:tc>
          <w:tcPr>
            <w:tcW w:w="3788" w:type="dxa"/>
            <w:tcBorders>
              <w:left w:val="single" w:sz="4" w:space="0" w:color="auto"/>
              <w:bottom w:val="nil"/>
            </w:tcBorders>
          </w:tcPr>
          <w:p w:rsidR="00AB2BCF" w:rsidRPr="00EB2151" w:rsidRDefault="00B16C13" w:rsidP="00DB54CD">
            <w:pPr>
              <w:tabs>
                <w:tab w:val="left" w:pos="284"/>
                <w:tab w:val="left" w:pos="567"/>
                <w:tab w:val="left" w:pos="1134"/>
                <w:tab w:val="left" w:pos="1701"/>
              </w:tabs>
              <w:spacing w:after="0" w:line="300" w:lineRule="exact"/>
              <w:jc w:val="thaiDistribute"/>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3</w:t>
            </w:r>
            <w:r w:rsidR="00AB2BCF" w:rsidRPr="00EB2151">
              <w:rPr>
                <w:rFonts w:ascii="Times New Roman" w:eastAsia="Times New Roman" w:hAnsi="Times New Roman" w:cs="Times New Roman"/>
                <w:sz w:val="14"/>
                <w:szCs w:val="14"/>
                <w:lang w:val="en-GB"/>
              </w:rPr>
              <w:t>.</w:t>
            </w:r>
            <w:r w:rsidR="00AB2BCF" w:rsidRPr="00EB2151">
              <w:rPr>
                <w:rFonts w:ascii="Times New Roman" w:eastAsia="Times New Roman" w:hAnsi="Times New Roman" w:cs="Times New Roman"/>
                <w:sz w:val="14"/>
                <w:szCs w:val="14"/>
                <w:lang w:val="en-GB"/>
              </w:rPr>
              <w:tab/>
              <w:t>The significant privileges are</w:t>
            </w:r>
          </w:p>
        </w:tc>
        <w:tc>
          <w:tcPr>
            <w:tcW w:w="1265"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274"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274"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274"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274"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337"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276"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c>
          <w:tcPr>
            <w:tcW w:w="1417" w:type="dxa"/>
            <w:tcBorders>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p>
        </w:tc>
      </w:tr>
      <w:tr w:rsidR="00AB2BCF" w:rsidRPr="00EB2151" w:rsidTr="000C707B">
        <w:tc>
          <w:tcPr>
            <w:tcW w:w="3788" w:type="dxa"/>
            <w:tcBorders>
              <w:top w:val="nil"/>
              <w:left w:val="single" w:sz="4" w:space="0" w:color="auto"/>
              <w:bottom w:val="nil"/>
            </w:tcBorders>
          </w:tcPr>
          <w:p w:rsidR="00AB2BCF" w:rsidRPr="00EB2151" w:rsidRDefault="00B16C13" w:rsidP="00DB54CD">
            <w:pPr>
              <w:tabs>
                <w:tab w:val="left" w:pos="1134"/>
                <w:tab w:val="left" w:pos="1701"/>
              </w:tabs>
              <w:spacing w:after="0" w:line="300" w:lineRule="exact"/>
              <w:ind w:left="702" w:hanging="418"/>
              <w:jc w:val="thaiDistribute"/>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3</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1</w:t>
            </w:r>
            <w:r w:rsidR="00AB2BCF" w:rsidRPr="00EB2151">
              <w:rPr>
                <w:rFonts w:ascii="Times New Roman" w:eastAsia="Times New Roman" w:hAnsi="Times New Roman" w:cs="Times New Roman"/>
                <w:sz w:val="14"/>
                <w:szCs w:val="14"/>
                <w:lang w:val="en-GB"/>
              </w:rPr>
              <w:tab/>
              <w:t>Exemption of corporate income tax for net income from promotional privileges and exemption of income tax on dividends paid from the income of the operations throughout the period in which the corporate income tax is exempted.</w:t>
            </w:r>
          </w:p>
          <w:p w:rsidR="00AB2BCF" w:rsidRPr="00EB2151" w:rsidRDefault="00AB2BCF" w:rsidP="00FC5171">
            <w:pPr>
              <w:tabs>
                <w:tab w:val="left" w:pos="1134"/>
                <w:tab w:val="left" w:pos="1701"/>
              </w:tabs>
              <w:spacing w:after="0" w:line="300" w:lineRule="exact"/>
              <w:ind w:left="702" w:hanging="418"/>
              <w:jc w:val="thaiDistribute"/>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b/>
              <w:t>In case that there are losses incurred during the corporate income tax exemption period, the subsidiary is allowed to utili</w:t>
            </w:r>
            <w:r w:rsidR="00FC5171">
              <w:rPr>
                <w:rFonts w:ascii="Times New Roman" w:eastAsia="Times New Roman" w:hAnsi="Times New Roman" w:cs="Times New Roman"/>
                <w:sz w:val="14"/>
                <w:szCs w:val="14"/>
                <w:lang w:val="en-GB"/>
              </w:rPr>
              <w:t>z</w:t>
            </w:r>
            <w:r w:rsidRPr="00EB2151">
              <w:rPr>
                <w:rFonts w:ascii="Times New Roman" w:eastAsia="Times New Roman" w:hAnsi="Times New Roman" w:cs="Times New Roman"/>
                <w:sz w:val="14"/>
                <w:szCs w:val="14"/>
                <w:lang w:val="en-GB"/>
              </w:rPr>
              <w:t>e the losses as a deduction against the net income of future years after the expiry of the tax exemption period, but with a time limit of five years after that period.</w:t>
            </w:r>
          </w:p>
        </w:tc>
        <w:tc>
          <w:tcPr>
            <w:tcW w:w="1265" w:type="dxa"/>
            <w:tcBorders>
              <w:top w:val="nil"/>
              <w:bottom w:val="nil"/>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8</w:t>
            </w:r>
            <w:r w:rsidR="00AB2BCF" w:rsidRPr="00EB2151">
              <w:rPr>
                <w:rFonts w:ascii="Times New Roman" w:eastAsia="Times New Roman" w:hAnsi="Times New Roman" w:cs="Times New Roman"/>
                <w:sz w:val="14"/>
                <w:szCs w:val="14"/>
                <w:lang w:val="en-GB"/>
              </w:rPr>
              <w:t xml:space="preserve"> years </w:t>
            </w:r>
          </w:p>
          <w:p w:rsidR="00AB2BCF" w:rsidRPr="00EB2151" w:rsidRDefault="00F8562A" w:rsidP="00F8562A">
            <w:pPr>
              <w:spacing w:after="0" w:line="300" w:lineRule="exact"/>
              <w:jc w:val="center"/>
              <w:rPr>
                <w:rFonts w:ascii="Times New Roman" w:eastAsia="Times New Roman" w:hAnsi="Times New Roman" w:cs="Times New Roman"/>
                <w:sz w:val="14"/>
                <w:szCs w:val="14"/>
                <w:lang w:val="en-GB"/>
              </w:rPr>
            </w:pPr>
            <w:r>
              <w:rPr>
                <w:rFonts w:ascii="Times New Roman" w:eastAsia="Times New Roman" w:hAnsi="Times New Roman" w:cs="Times New Roman"/>
                <w:sz w:val="14"/>
                <w:szCs w:val="14"/>
                <w:lang w:val="en-GB"/>
              </w:rPr>
              <w:t>Expired</w:t>
            </w:r>
            <w:r w:rsidR="00AB2BCF" w:rsidRPr="00EB2151">
              <w:rPr>
                <w:rFonts w:ascii="Times New Roman" w:eastAsia="Times New Roman" w:hAnsi="Times New Roman" w:cs="Times New Roman"/>
                <w:sz w:val="14"/>
                <w:szCs w:val="14"/>
                <w:lang w:val="en-GB"/>
              </w:rPr>
              <w:t xml:space="preserve"> June</w:t>
            </w:r>
            <w:r>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25</w:t>
            </w:r>
            <w:r>
              <w:rPr>
                <w:rFonts w:ascii="Times New Roman" w:eastAsia="Times New Roman" w:hAnsi="Times New Roman" w:cs="Times New Roman"/>
                <w:sz w:val="14"/>
                <w:szCs w:val="14"/>
                <w:lang w:val="en-GB"/>
              </w:rPr>
              <w:t>,</w:t>
            </w:r>
            <w:r w:rsidR="00AB2BCF"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2020</w:t>
            </w:r>
          </w:p>
        </w:tc>
        <w:tc>
          <w:tcPr>
            <w:tcW w:w="1274" w:type="dxa"/>
            <w:tcBorders>
              <w:top w:val="nil"/>
              <w:bottom w:val="nil"/>
            </w:tcBorders>
          </w:tcPr>
          <w:p w:rsidR="00AB2BCF"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April</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4</w:t>
            </w:r>
            <w:r w:rsidR="00F8562A">
              <w:rPr>
                <w:rFonts w:ascii="Times New Roman" w:eastAsia="Times New Roman" w:hAnsi="Times New Roman" w:cs="Times New Roman"/>
                <w:sz w:val="14"/>
                <w:szCs w:val="14"/>
                <w:lang w:val="en-GB"/>
              </w:rPr>
              <w:t>,</w:t>
            </w:r>
          </w:p>
          <w:p w:rsidR="00F861C0" w:rsidRPr="00EB2151" w:rsidRDefault="00B16C13" w:rsidP="00DB54CD">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c>
          <w:tcPr>
            <w:tcW w:w="1274"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F861C0">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June</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13</w:t>
            </w:r>
            <w:r w:rsidR="00F8562A">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c>
          <w:tcPr>
            <w:tcW w:w="1274"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562A" w:rsidRPr="00EB2151" w:rsidRDefault="00F8562A" w:rsidP="00F8562A">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June</w:t>
            </w:r>
            <w:r>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13</w:t>
            </w:r>
            <w:r>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c>
          <w:tcPr>
            <w:tcW w:w="1274"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F861C0">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April</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30</w:t>
            </w:r>
            <w:r w:rsidR="00F8562A">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c>
          <w:tcPr>
            <w:tcW w:w="1337"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F861C0">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March</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8</w:t>
            </w:r>
            <w:r w:rsidR="00F8562A">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c>
          <w:tcPr>
            <w:tcW w:w="1276"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F861C0">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w:t>
            </w:r>
            <w:r w:rsidR="00F8562A">
              <w:rPr>
                <w:rFonts w:ascii="Times New Roman" w:eastAsia="Times New Roman" w:hAnsi="Times New Roman" w:cs="Times New Roman"/>
                <w:sz w:val="14"/>
                <w:szCs w:val="14"/>
                <w:lang w:val="en-GB"/>
              </w:rPr>
              <w:t xml:space="preserve"> </w:t>
            </w:r>
            <w:r w:rsidRPr="00EB2151">
              <w:rPr>
                <w:rFonts w:ascii="Times New Roman" w:eastAsia="Times New Roman" w:hAnsi="Times New Roman" w:cs="Times New Roman"/>
                <w:sz w:val="14"/>
                <w:szCs w:val="14"/>
                <w:lang w:val="en-GB"/>
              </w:rPr>
              <w:t>January</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9</w:t>
            </w:r>
            <w:r w:rsidR="00F8562A">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2025</w:t>
            </w:r>
          </w:p>
        </w:tc>
        <w:tc>
          <w:tcPr>
            <w:tcW w:w="1417" w:type="dxa"/>
            <w:tcBorders>
              <w:top w:val="nil"/>
              <w:bottom w:val="nil"/>
            </w:tcBorders>
          </w:tcPr>
          <w:p w:rsidR="00F861C0"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5</w:t>
            </w:r>
            <w:r w:rsidR="00F861C0" w:rsidRPr="00EB2151">
              <w:rPr>
                <w:rFonts w:ascii="Times New Roman" w:eastAsia="Times New Roman" w:hAnsi="Times New Roman" w:cs="Times New Roman"/>
                <w:sz w:val="14"/>
                <w:szCs w:val="14"/>
                <w:lang w:val="en-GB"/>
              </w:rPr>
              <w:t xml:space="preserve"> years</w:t>
            </w:r>
          </w:p>
          <w:p w:rsidR="00F861C0" w:rsidRPr="00EB2151" w:rsidRDefault="00F861C0" w:rsidP="00F861C0">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Expired October</w:t>
            </w:r>
            <w:r w:rsidR="00F8562A">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31</w:t>
            </w:r>
            <w:r w:rsidR="00F8562A">
              <w:rPr>
                <w:rFonts w:ascii="Times New Roman" w:eastAsia="Times New Roman" w:hAnsi="Times New Roman" w:cs="Times New Roman"/>
                <w:sz w:val="14"/>
                <w:szCs w:val="14"/>
                <w:lang w:val="en-GB"/>
              </w:rPr>
              <w:t>,</w:t>
            </w:r>
          </w:p>
          <w:p w:rsidR="00AB2BCF" w:rsidRPr="00EB2151" w:rsidRDefault="00B16C13" w:rsidP="00F861C0">
            <w:pPr>
              <w:spacing w:after="0" w:line="300" w:lineRule="exact"/>
              <w:jc w:val="center"/>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2024</w:t>
            </w:r>
          </w:p>
        </w:tc>
      </w:tr>
      <w:tr w:rsidR="00AB2BCF" w:rsidRPr="00EB2151" w:rsidTr="000C707B">
        <w:tc>
          <w:tcPr>
            <w:tcW w:w="3788" w:type="dxa"/>
            <w:tcBorders>
              <w:top w:val="nil"/>
              <w:left w:val="single" w:sz="4" w:space="0" w:color="auto"/>
              <w:bottom w:val="nil"/>
            </w:tcBorders>
          </w:tcPr>
          <w:p w:rsidR="00AB2BCF" w:rsidRPr="00EB2151" w:rsidRDefault="00B16C13" w:rsidP="00DB54CD">
            <w:pPr>
              <w:tabs>
                <w:tab w:val="left" w:pos="1134"/>
                <w:tab w:val="left" w:pos="1701"/>
              </w:tabs>
              <w:spacing w:after="0" w:line="300" w:lineRule="exact"/>
              <w:ind w:left="702" w:hanging="418"/>
              <w:jc w:val="thaiDistribute"/>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3</w:t>
            </w:r>
            <w:r w:rsidR="00AB2BCF" w:rsidRPr="00EB2151">
              <w:rPr>
                <w:rFonts w:ascii="Times New Roman" w:eastAsia="Times New Roman" w:hAnsi="Times New Roman" w:cs="Times New Roman"/>
                <w:sz w:val="14"/>
                <w:szCs w:val="14"/>
                <w:lang w:val="en-GB"/>
              </w:rPr>
              <w:t>.</w:t>
            </w:r>
            <w:r w:rsidRPr="00B16C13">
              <w:rPr>
                <w:rFonts w:ascii="Times New Roman" w:eastAsia="Times New Roman" w:hAnsi="Times New Roman" w:cs="Angsana New"/>
                <w:sz w:val="14"/>
                <w:szCs w:val="14"/>
              </w:rPr>
              <w:t>2</w:t>
            </w:r>
            <w:r w:rsidR="00AB2BCF" w:rsidRPr="00EB2151">
              <w:rPr>
                <w:rFonts w:ascii="Times New Roman" w:eastAsia="Times New Roman" w:hAnsi="Times New Roman" w:cs="Times New Roman"/>
                <w:sz w:val="14"/>
                <w:szCs w:val="14"/>
                <w:lang w:val="en-GB"/>
              </w:rPr>
              <w:tab/>
              <w:t>Exemption from income tax on dividends paid from the income of the promoted operations for which corporate income tax is exempted, throughout the corporate income tax exemption.</w:t>
            </w:r>
          </w:p>
        </w:tc>
        <w:tc>
          <w:tcPr>
            <w:tcW w:w="1265" w:type="dxa"/>
            <w:tcBorders>
              <w:top w:val="nil"/>
              <w:bottom w:val="nil"/>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274"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274"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274"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274"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337"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276"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c>
          <w:tcPr>
            <w:tcW w:w="1417" w:type="dxa"/>
            <w:tcBorders>
              <w:top w:val="nil"/>
              <w:bottom w:val="nil"/>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Granted</w:t>
            </w:r>
          </w:p>
        </w:tc>
      </w:tr>
      <w:tr w:rsidR="00AB2BCF" w:rsidRPr="00EB2151" w:rsidTr="00F861C0">
        <w:tc>
          <w:tcPr>
            <w:tcW w:w="3788" w:type="dxa"/>
            <w:tcBorders>
              <w:top w:val="single" w:sz="4" w:space="0" w:color="auto"/>
              <w:left w:val="single" w:sz="4" w:space="0" w:color="auto"/>
              <w:bottom w:val="single" w:sz="4" w:space="0" w:color="auto"/>
            </w:tcBorders>
          </w:tcPr>
          <w:p w:rsidR="00AB2BCF" w:rsidRPr="00EB2151" w:rsidRDefault="00B16C13" w:rsidP="00DB54CD">
            <w:pPr>
              <w:tabs>
                <w:tab w:val="left" w:pos="284"/>
                <w:tab w:val="left" w:pos="567"/>
                <w:tab w:val="left" w:pos="1134"/>
                <w:tab w:val="left" w:pos="1701"/>
              </w:tabs>
              <w:spacing w:after="0" w:line="300" w:lineRule="exact"/>
              <w:jc w:val="thaiDistribute"/>
              <w:rPr>
                <w:rFonts w:ascii="Times New Roman" w:eastAsia="Times New Roman" w:hAnsi="Times New Roman" w:cs="Times New Roman"/>
                <w:sz w:val="14"/>
                <w:szCs w:val="14"/>
                <w:lang w:val="en-GB"/>
              </w:rPr>
            </w:pPr>
            <w:r w:rsidRPr="00B16C13">
              <w:rPr>
                <w:rFonts w:ascii="Times New Roman" w:eastAsia="Times New Roman" w:hAnsi="Times New Roman" w:cs="Angsana New"/>
                <w:sz w:val="14"/>
                <w:szCs w:val="14"/>
              </w:rPr>
              <w:t>4</w:t>
            </w:r>
            <w:r w:rsidR="00AB2BCF" w:rsidRPr="00EB2151">
              <w:rPr>
                <w:rFonts w:ascii="Times New Roman" w:eastAsia="Times New Roman" w:hAnsi="Times New Roman" w:cs="Times New Roman"/>
                <w:sz w:val="14"/>
                <w:szCs w:val="14"/>
                <w:lang w:val="en-GB"/>
              </w:rPr>
              <w:t>.</w:t>
            </w:r>
            <w:r w:rsidR="00AB2BCF" w:rsidRPr="00EB2151">
              <w:rPr>
                <w:rFonts w:ascii="Times New Roman" w:eastAsia="Times New Roman" w:hAnsi="Times New Roman" w:cs="Times New Roman"/>
                <w:sz w:val="14"/>
                <w:szCs w:val="14"/>
                <w:lang w:val="en-GB"/>
              </w:rPr>
              <w:tab/>
              <w:t>Date of first earning operating income</w:t>
            </w:r>
          </w:p>
        </w:tc>
        <w:tc>
          <w:tcPr>
            <w:tcW w:w="1265" w:type="dxa"/>
            <w:tcBorders>
              <w:top w:val="single" w:sz="4" w:space="0" w:color="auto"/>
              <w:bottom w:val="single" w:sz="4" w:space="0" w:color="auto"/>
            </w:tcBorders>
          </w:tcPr>
          <w:p w:rsidR="00AB2BCF" w:rsidRPr="00EB2151" w:rsidRDefault="00AB2BCF"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July</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6</w:t>
            </w:r>
            <w:r w:rsidR="00825BCE">
              <w:rPr>
                <w:rFonts w:ascii="Times New Roman" w:eastAsia="Times New Roman" w:hAnsi="Times New Roman" w:cs="Times New Roman"/>
                <w:sz w:val="14"/>
                <w:szCs w:val="14"/>
                <w:lang w:val="en-GB"/>
              </w:rPr>
              <w:t>,</w:t>
            </w:r>
            <w:r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2015</w:t>
            </w:r>
          </w:p>
        </w:tc>
        <w:tc>
          <w:tcPr>
            <w:tcW w:w="1274" w:type="dxa"/>
            <w:tcBorders>
              <w:top w:val="single" w:sz="4" w:space="0" w:color="auto"/>
              <w:bottom w:val="single" w:sz="4" w:space="0" w:color="auto"/>
            </w:tcBorders>
          </w:tcPr>
          <w:p w:rsidR="00AB2BCF" w:rsidRPr="00EB2151" w:rsidRDefault="00F861C0" w:rsidP="00825BCE">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April</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9</w:t>
            </w:r>
            <w:r w:rsidR="00825BCE">
              <w:rPr>
                <w:rFonts w:ascii="Times New Roman" w:eastAsia="Times New Roman" w:hAnsi="Times New Roman" w:cs="Times New Roman"/>
                <w:sz w:val="14"/>
                <w:szCs w:val="14"/>
                <w:lang w:val="en-GB"/>
              </w:rPr>
              <w:t>,</w:t>
            </w:r>
            <w:r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274" w:type="dxa"/>
            <w:tcBorders>
              <w:top w:val="single" w:sz="4" w:space="0" w:color="auto"/>
              <w:bottom w:val="single" w:sz="4" w:space="0" w:color="auto"/>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 xml:space="preserve">April </w:t>
            </w:r>
            <w:r w:rsidR="00B16C13" w:rsidRPr="00B16C13">
              <w:rPr>
                <w:rFonts w:ascii="Times New Roman" w:eastAsia="Times New Roman" w:hAnsi="Times New Roman" w:cs="Angsana New"/>
                <w:sz w:val="14"/>
                <w:szCs w:val="14"/>
              </w:rPr>
              <w:t>9</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274" w:type="dxa"/>
            <w:tcBorders>
              <w:top w:val="single" w:sz="4" w:space="0" w:color="auto"/>
              <w:bottom w:val="single" w:sz="4" w:space="0" w:color="auto"/>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April</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9</w:t>
            </w:r>
            <w:r w:rsidR="00825BCE">
              <w:rPr>
                <w:rFonts w:ascii="Times New Roman" w:eastAsia="Times New Roman" w:hAnsi="Times New Roman" w:cs="Times New Roman"/>
                <w:sz w:val="14"/>
                <w:szCs w:val="14"/>
                <w:lang w:val="en-GB"/>
              </w:rPr>
              <w:t>,</w:t>
            </w:r>
            <w:r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274" w:type="dxa"/>
            <w:tcBorders>
              <w:top w:val="single" w:sz="4" w:space="0" w:color="auto"/>
              <w:bottom w:val="single" w:sz="4" w:space="0" w:color="auto"/>
            </w:tcBorders>
          </w:tcPr>
          <w:p w:rsidR="00AB2BCF" w:rsidRPr="00EB2151" w:rsidRDefault="00825BCE"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April</w:t>
            </w:r>
            <w:r>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9</w:t>
            </w:r>
            <w:r>
              <w:rPr>
                <w:rFonts w:ascii="Times New Roman" w:eastAsia="Times New Roman" w:hAnsi="Times New Roman" w:cs="Times New Roman"/>
                <w:sz w:val="14"/>
                <w:szCs w:val="14"/>
                <w:lang w:val="en-GB"/>
              </w:rPr>
              <w:t>,</w:t>
            </w:r>
            <w:r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337" w:type="dxa"/>
            <w:tcBorders>
              <w:top w:val="single" w:sz="4" w:space="0" w:color="auto"/>
              <w:bottom w:val="single" w:sz="4" w:space="0" w:color="auto"/>
            </w:tcBorders>
          </w:tcPr>
          <w:p w:rsidR="00AB2BCF" w:rsidRPr="00EB2151" w:rsidRDefault="00825BCE"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April</w:t>
            </w:r>
            <w:r>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9</w:t>
            </w:r>
            <w:r>
              <w:rPr>
                <w:rFonts w:ascii="Times New Roman" w:eastAsia="Times New Roman" w:hAnsi="Times New Roman" w:cs="Times New Roman"/>
                <w:sz w:val="14"/>
                <w:szCs w:val="14"/>
                <w:lang w:val="en-GB"/>
              </w:rPr>
              <w:t>,</w:t>
            </w:r>
            <w:r w:rsidRPr="00EB2151">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276" w:type="dxa"/>
            <w:tcBorders>
              <w:top w:val="single" w:sz="4" w:space="0" w:color="auto"/>
              <w:bottom w:val="single" w:sz="4" w:space="0" w:color="auto"/>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 xml:space="preserve">December </w:t>
            </w:r>
            <w:r w:rsidR="00B16C13" w:rsidRPr="00B16C13">
              <w:rPr>
                <w:rFonts w:ascii="Times New Roman" w:eastAsia="Times New Roman" w:hAnsi="Times New Roman" w:cs="Angsana New"/>
                <w:sz w:val="14"/>
                <w:szCs w:val="14"/>
              </w:rPr>
              <w:t>3</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c>
          <w:tcPr>
            <w:tcW w:w="1417" w:type="dxa"/>
            <w:tcBorders>
              <w:top w:val="single" w:sz="4" w:space="0" w:color="auto"/>
              <w:bottom w:val="single" w:sz="4" w:space="0" w:color="auto"/>
            </w:tcBorders>
          </w:tcPr>
          <w:p w:rsidR="00AB2BCF" w:rsidRPr="00EB2151" w:rsidRDefault="00F861C0" w:rsidP="00DB54CD">
            <w:pPr>
              <w:spacing w:after="0" w:line="300" w:lineRule="exact"/>
              <w:jc w:val="center"/>
              <w:rPr>
                <w:rFonts w:ascii="Times New Roman" w:eastAsia="Times New Roman" w:hAnsi="Times New Roman" w:cs="Times New Roman"/>
                <w:sz w:val="14"/>
                <w:szCs w:val="14"/>
                <w:lang w:val="en-GB"/>
              </w:rPr>
            </w:pPr>
            <w:r w:rsidRPr="00EB2151">
              <w:rPr>
                <w:rFonts w:ascii="Times New Roman" w:eastAsia="Times New Roman" w:hAnsi="Times New Roman" w:cs="Times New Roman"/>
                <w:sz w:val="14"/>
                <w:szCs w:val="14"/>
                <w:lang w:val="en-GB"/>
              </w:rPr>
              <w:t xml:space="preserve">December </w:t>
            </w:r>
            <w:r w:rsidR="00B16C13" w:rsidRPr="00B16C13">
              <w:rPr>
                <w:rFonts w:ascii="Times New Roman" w:eastAsia="Times New Roman" w:hAnsi="Times New Roman" w:cs="Angsana New"/>
                <w:sz w:val="14"/>
                <w:szCs w:val="14"/>
              </w:rPr>
              <w:t>3</w:t>
            </w:r>
            <w:r w:rsidR="00825BCE">
              <w:rPr>
                <w:rFonts w:ascii="Times New Roman" w:eastAsia="Times New Roman" w:hAnsi="Times New Roman" w:cs="Times New Roman"/>
                <w:sz w:val="14"/>
                <w:szCs w:val="14"/>
                <w:lang w:val="en-GB"/>
              </w:rPr>
              <w:t xml:space="preserve">, </w:t>
            </w:r>
            <w:r w:rsidR="00B16C13" w:rsidRPr="00B16C13">
              <w:rPr>
                <w:rFonts w:ascii="Times New Roman" w:eastAsia="Times New Roman" w:hAnsi="Times New Roman" w:cs="Angsana New"/>
                <w:sz w:val="14"/>
                <w:szCs w:val="14"/>
              </w:rPr>
              <w:t>2019</w:t>
            </w:r>
          </w:p>
        </w:tc>
      </w:tr>
    </w:tbl>
    <w:p w:rsidR="00DB54CD" w:rsidRPr="00CD5971" w:rsidRDefault="00DB54CD" w:rsidP="00DB54CD">
      <w:pPr>
        <w:spacing w:before="160" w:after="260" w:line="380" w:lineRule="exact"/>
        <w:ind w:left="547"/>
        <w:rPr>
          <w:rFonts w:ascii="Times New Roman" w:eastAsia="Times New Roman" w:hAnsi="Times New Roman" w:cs="Times New Roman"/>
          <w:sz w:val="24"/>
          <w:szCs w:val="24"/>
          <w:lang w:val="en-GB" w:eastAsia="x-none"/>
        </w:rPr>
      </w:pPr>
      <w:r w:rsidRPr="00CD5971">
        <w:rPr>
          <w:rFonts w:ascii="Times New Roman" w:eastAsia="Times New Roman" w:hAnsi="Times New Roman" w:cs="Times New Roman"/>
          <w:sz w:val="24"/>
          <w:szCs w:val="24"/>
          <w:lang w:val="en-GB" w:eastAsia="x-none"/>
        </w:rPr>
        <w:t xml:space="preserve">All </w:t>
      </w:r>
      <w:r w:rsidR="00825BCE" w:rsidRPr="00CD5971">
        <w:rPr>
          <w:rFonts w:ascii="Times New Roman" w:eastAsia="Times New Roman" w:hAnsi="Times New Roman" w:cs="Times New Roman"/>
          <w:sz w:val="24"/>
          <w:szCs w:val="24"/>
          <w:lang w:val="en-GB" w:eastAsia="x-none"/>
        </w:rPr>
        <w:t>income</w:t>
      </w:r>
      <w:r w:rsidRPr="00CD5971">
        <w:rPr>
          <w:rFonts w:ascii="Times New Roman" w:eastAsia="Times New Roman" w:hAnsi="Times New Roman" w:cs="Times New Roman"/>
          <w:sz w:val="24"/>
          <w:szCs w:val="24"/>
          <w:lang w:val="en-GB" w:eastAsia="x-none"/>
        </w:rPr>
        <w:t xml:space="preserve"> of the subsidiar</w:t>
      </w:r>
      <w:r w:rsidR="00985F8F" w:rsidRPr="00CD5971">
        <w:rPr>
          <w:rFonts w:ascii="Times New Roman" w:eastAsia="Times New Roman" w:hAnsi="Times New Roman" w:cs="Times New Roman"/>
          <w:sz w:val="24"/>
          <w:szCs w:val="24"/>
          <w:lang w:val="en-GB" w:eastAsia="x-none"/>
        </w:rPr>
        <w:t>ies</w:t>
      </w:r>
      <w:r w:rsidR="00825BCE" w:rsidRPr="00CD5971">
        <w:rPr>
          <w:rFonts w:ascii="Times New Roman" w:eastAsia="Times New Roman" w:hAnsi="Times New Roman" w:cs="Times New Roman"/>
          <w:sz w:val="24"/>
          <w:szCs w:val="24"/>
          <w:lang w:val="en-GB" w:eastAsia="x-none"/>
        </w:rPr>
        <w:t xml:space="preserve"> </w:t>
      </w:r>
      <w:r w:rsidRPr="00CD5971">
        <w:rPr>
          <w:rFonts w:ascii="Times New Roman" w:eastAsia="Times New Roman" w:hAnsi="Times New Roman" w:cs="Times New Roman"/>
          <w:sz w:val="24"/>
          <w:szCs w:val="24"/>
          <w:lang w:val="en-GB" w:eastAsia="x-none"/>
        </w:rPr>
        <w:t xml:space="preserve">were </w:t>
      </w:r>
      <w:r w:rsidR="00825BCE" w:rsidRPr="00CD5971">
        <w:rPr>
          <w:rFonts w:ascii="Times New Roman" w:eastAsia="Times New Roman" w:hAnsi="Times New Roman" w:cs="Times New Roman"/>
          <w:sz w:val="24"/>
          <w:szCs w:val="24"/>
          <w:lang w:val="en-GB" w:eastAsia="x-none"/>
        </w:rPr>
        <w:t xml:space="preserve">income </w:t>
      </w:r>
      <w:r w:rsidRPr="00CD5971">
        <w:rPr>
          <w:rFonts w:ascii="Times New Roman" w:eastAsia="Times New Roman" w:hAnsi="Times New Roman" w:cs="Times New Roman"/>
          <w:sz w:val="24"/>
          <w:szCs w:val="24"/>
          <w:lang w:val="en-GB" w:eastAsia="x-none"/>
        </w:rPr>
        <w:t xml:space="preserve">from </w:t>
      </w:r>
      <w:r w:rsidR="00825BCE" w:rsidRPr="00CD5971">
        <w:rPr>
          <w:rFonts w:ascii="Times New Roman" w:eastAsia="Times New Roman" w:hAnsi="Times New Roman" w:cs="Times New Roman"/>
          <w:sz w:val="24"/>
          <w:szCs w:val="24"/>
          <w:lang w:val="en-GB" w:eastAsia="x-none"/>
        </w:rPr>
        <w:t xml:space="preserve">local </w:t>
      </w:r>
      <w:r w:rsidRPr="00CD5971">
        <w:rPr>
          <w:rFonts w:ascii="Times New Roman" w:eastAsia="Times New Roman" w:hAnsi="Times New Roman" w:cs="Times New Roman"/>
          <w:sz w:val="24"/>
          <w:szCs w:val="24"/>
          <w:lang w:val="en-GB" w:eastAsia="x-none"/>
        </w:rPr>
        <w:t>promoted operations.</w:t>
      </w:r>
    </w:p>
    <w:p w:rsidR="00AB2BCF" w:rsidRPr="00EB2151" w:rsidRDefault="00AB2BCF" w:rsidP="00DB54CD">
      <w:pPr>
        <w:tabs>
          <w:tab w:val="left" w:pos="1440"/>
          <w:tab w:val="left" w:pos="1980"/>
          <w:tab w:val="right" w:pos="3780"/>
          <w:tab w:val="left" w:pos="4760"/>
          <w:tab w:val="right" w:pos="9540"/>
          <w:tab w:val="right" w:pos="12420"/>
        </w:tabs>
        <w:spacing w:before="120" w:after="40" w:line="360" w:lineRule="exact"/>
        <w:ind w:left="547" w:hanging="547"/>
        <w:jc w:val="both"/>
        <w:rPr>
          <w:rFonts w:ascii="Times New Roman" w:eastAsia="Times New Roman" w:hAnsi="Times New Roman" w:cs="Times New Roman"/>
          <w:b/>
          <w:bCs/>
          <w:sz w:val="22"/>
          <w:szCs w:val="22"/>
          <w:lang w:val="en-GB"/>
        </w:rPr>
        <w:sectPr w:rsidR="00AB2BCF" w:rsidRPr="00EB2151" w:rsidSect="00AB2BCF">
          <w:pgSz w:w="16840" w:h="11907" w:orient="landscape" w:code="9"/>
          <w:pgMar w:top="1440" w:right="1440" w:bottom="1224" w:left="1152" w:header="720" w:footer="432" w:gutter="0"/>
          <w:pgNumType w:fmt="numberInDash"/>
          <w:cols w:space="737"/>
          <w:docGrid w:linePitch="299"/>
        </w:sectPr>
      </w:pPr>
    </w:p>
    <w:p w:rsidR="00DB54CD" w:rsidRPr="00EB2151" w:rsidRDefault="00B16C13" w:rsidP="00ED19E8">
      <w:pPr>
        <w:tabs>
          <w:tab w:val="left" w:pos="1440"/>
          <w:tab w:val="left" w:pos="1980"/>
          <w:tab w:val="right" w:pos="3780"/>
          <w:tab w:val="left" w:pos="4760"/>
          <w:tab w:val="right" w:pos="9540"/>
          <w:tab w:val="right" w:pos="12420"/>
        </w:tabs>
        <w:spacing w:after="240"/>
        <w:ind w:left="547" w:hanging="547"/>
        <w:jc w:val="both"/>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lastRenderedPageBreak/>
        <w:t>38</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825BCE" w:rsidRPr="00CD5971">
        <w:rPr>
          <w:rFonts w:ascii="Times New Roman" w:eastAsia="Times New Roman" w:hAnsi="Times New Roman" w:cs="Times New Roman"/>
          <w:b/>
          <w:bCs/>
          <w:sz w:val="20"/>
          <w:szCs w:val="20"/>
          <w:lang w:val="en-GB"/>
        </w:rPr>
        <w:t xml:space="preserve">BASIC </w:t>
      </w:r>
      <w:r w:rsidR="00587E17">
        <w:rPr>
          <w:rFonts w:ascii="Times New Roman" w:eastAsia="Times New Roman" w:hAnsi="Times New Roman" w:cs="Times New Roman"/>
          <w:b/>
          <w:bCs/>
          <w:sz w:val="20"/>
          <w:szCs w:val="20"/>
          <w:lang w:val="en-GB"/>
        </w:rPr>
        <w:t xml:space="preserve"> </w:t>
      </w:r>
      <w:r w:rsidR="00825BCE" w:rsidRPr="00CD5971">
        <w:rPr>
          <w:rFonts w:ascii="Times New Roman" w:eastAsia="Times New Roman" w:hAnsi="Times New Roman" w:cs="Times New Roman"/>
          <w:b/>
          <w:bCs/>
          <w:sz w:val="20"/>
          <w:szCs w:val="20"/>
          <w:lang w:val="en-GB"/>
        </w:rPr>
        <w:t>EARNINGS</w:t>
      </w:r>
      <w:r w:rsidR="00587E17">
        <w:rPr>
          <w:rFonts w:ascii="Times New Roman" w:eastAsia="Times New Roman" w:hAnsi="Times New Roman" w:cs="Times New Roman"/>
          <w:b/>
          <w:bCs/>
          <w:sz w:val="20"/>
          <w:szCs w:val="20"/>
          <w:lang w:val="en-GB"/>
        </w:rPr>
        <w:t xml:space="preserve"> </w:t>
      </w:r>
      <w:r w:rsidR="00825BCE" w:rsidRPr="00CD5971">
        <w:rPr>
          <w:rFonts w:ascii="Times New Roman" w:eastAsia="Times New Roman" w:hAnsi="Times New Roman" w:cs="Times New Roman"/>
          <w:b/>
          <w:bCs/>
          <w:sz w:val="20"/>
          <w:szCs w:val="20"/>
          <w:lang w:val="en-GB"/>
        </w:rPr>
        <w:t xml:space="preserve"> (</w:t>
      </w:r>
      <w:r w:rsidR="00DB54CD" w:rsidRPr="00CD5971">
        <w:rPr>
          <w:rFonts w:ascii="Times New Roman" w:eastAsia="Times New Roman" w:hAnsi="Times New Roman" w:cs="Times New Roman"/>
          <w:b/>
          <w:bCs/>
          <w:sz w:val="20"/>
          <w:szCs w:val="20"/>
          <w:lang w:val="en-GB"/>
        </w:rPr>
        <w:t>LOSS</w:t>
      </w:r>
      <w:r w:rsidR="00825BCE" w:rsidRPr="00CD5971">
        <w:rPr>
          <w:rFonts w:ascii="Times New Roman" w:eastAsia="Times New Roman" w:hAnsi="Times New Roman" w:cs="Times New Roman"/>
          <w:b/>
          <w:bCs/>
          <w:sz w:val="20"/>
          <w:szCs w:val="20"/>
          <w:lang w:val="en-GB"/>
        </w:rPr>
        <w:t>)</w:t>
      </w:r>
      <w:r w:rsidR="00DB54CD" w:rsidRPr="00CD5971">
        <w:rPr>
          <w:rFonts w:ascii="Times New Roman" w:eastAsia="Times New Roman" w:hAnsi="Times New Roman" w:cs="Times New Roman"/>
          <w:b/>
          <w:bCs/>
          <w:sz w:val="20"/>
          <w:szCs w:val="20"/>
          <w:lang w:val="en-GB"/>
        </w:rPr>
        <w:t xml:space="preserve">  PER  SHARE</w:t>
      </w:r>
    </w:p>
    <w:p w:rsidR="00A04F17" w:rsidRPr="00EB2151" w:rsidRDefault="00A04F17" w:rsidP="00A04F17">
      <w:pPr>
        <w:spacing w:after="240"/>
        <w:ind w:left="547"/>
        <w:jc w:val="both"/>
        <w:rPr>
          <w:rFonts w:ascii="Times New Roman" w:eastAsia="Times New Roman" w:hAnsi="Times New Roman" w:cs="Times New Roman"/>
          <w:snapToGrid w:val="0"/>
          <w:sz w:val="24"/>
          <w:szCs w:val="30"/>
        </w:rPr>
      </w:pPr>
      <w:r w:rsidRPr="00EB2151">
        <w:rPr>
          <w:rFonts w:ascii="Times New Roman" w:eastAsia="Times New Roman" w:hAnsi="Times New Roman" w:cs="Times New Roman"/>
          <w:snapToGrid w:val="0"/>
          <w:sz w:val="24"/>
          <w:szCs w:val="30"/>
        </w:rPr>
        <w:t xml:space="preserve">Basic earnings (loss) per share is calculated by dividing profit (loss) for the </w:t>
      </w:r>
      <w:r w:rsidR="00825BCE">
        <w:rPr>
          <w:rFonts w:ascii="Times New Roman" w:eastAsia="Times New Roman" w:hAnsi="Times New Roman" w:cs="Times New Roman"/>
          <w:snapToGrid w:val="0"/>
          <w:sz w:val="24"/>
          <w:szCs w:val="30"/>
        </w:rPr>
        <w:t xml:space="preserve">year </w:t>
      </w:r>
      <w:r w:rsidRPr="00EB2151">
        <w:rPr>
          <w:rFonts w:ascii="Times New Roman" w:eastAsia="Times New Roman" w:hAnsi="Times New Roman" w:cs="Times New Roman"/>
          <w:snapToGrid w:val="0"/>
          <w:sz w:val="24"/>
          <w:szCs w:val="30"/>
        </w:rPr>
        <w:t xml:space="preserve">attributable to equity holders of the Company (excluding other comprehensive income) by the weighted average number of ordinary shares in issue during the </w:t>
      </w:r>
      <w:r w:rsidR="00825BCE">
        <w:rPr>
          <w:rFonts w:ascii="Times New Roman" w:eastAsia="Times New Roman" w:hAnsi="Times New Roman" w:cs="Times New Roman"/>
          <w:snapToGrid w:val="0"/>
          <w:sz w:val="24"/>
          <w:szCs w:val="30"/>
        </w:rPr>
        <w:t>year</w:t>
      </w:r>
      <w:r w:rsidRPr="00EB2151">
        <w:rPr>
          <w:rFonts w:ascii="Times New Roman" w:eastAsia="Times New Roman" w:hAnsi="Times New Roman" w:cs="Times New Roman"/>
          <w:snapToGrid w:val="0"/>
          <w:sz w:val="24"/>
          <w:szCs w:val="30"/>
        </w:rPr>
        <w:t>.</w:t>
      </w:r>
    </w:p>
    <w:p w:rsidR="00A04F17" w:rsidRPr="00EB2151" w:rsidRDefault="00D003D0" w:rsidP="00767DFF">
      <w:pPr>
        <w:ind w:left="547"/>
        <w:jc w:val="both"/>
        <w:rPr>
          <w:rFonts w:ascii="Times New Roman" w:eastAsia="Times New Roman" w:hAnsi="Times New Roman" w:cs="Times New Roman"/>
          <w:snapToGrid w:val="0"/>
          <w:sz w:val="24"/>
          <w:szCs w:val="30"/>
        </w:rPr>
      </w:pPr>
      <w:r>
        <w:rPr>
          <w:rFonts w:ascii="Times New Roman" w:eastAsia="Times New Roman" w:hAnsi="Times New Roman" w:cs="Times New Roman"/>
          <w:snapToGrid w:val="0"/>
          <w:sz w:val="24"/>
          <w:szCs w:val="30"/>
        </w:rPr>
        <w:t xml:space="preserve">For the years ended December </w:t>
      </w:r>
      <w:r w:rsidR="00B16C13" w:rsidRPr="00B16C13">
        <w:rPr>
          <w:rFonts w:ascii="Times New Roman" w:eastAsia="Times New Roman" w:hAnsi="Times New Roman" w:cs="Angsana New"/>
          <w:snapToGrid w:val="0"/>
          <w:sz w:val="24"/>
          <w:szCs w:val="30"/>
        </w:rPr>
        <w:t>31</w:t>
      </w:r>
      <w:r>
        <w:rPr>
          <w:rFonts w:ascii="Times New Roman" w:eastAsia="Times New Roman" w:hAnsi="Times New Roman" w:cs="Times New Roman"/>
          <w:snapToGrid w:val="0"/>
          <w:sz w:val="24"/>
          <w:szCs w:val="30"/>
        </w:rPr>
        <w:t>, t</w:t>
      </w:r>
      <w:r w:rsidR="00741DD7">
        <w:rPr>
          <w:rFonts w:ascii="Times New Roman" w:eastAsia="Times New Roman" w:hAnsi="Times New Roman" w:cs="Times New Roman"/>
          <w:snapToGrid w:val="0"/>
          <w:sz w:val="24"/>
          <w:szCs w:val="30"/>
        </w:rPr>
        <w:t>he Company calculated basic earning</w:t>
      </w:r>
      <w:r w:rsidR="00587E17">
        <w:rPr>
          <w:rFonts w:ascii="Times New Roman" w:eastAsia="Times New Roman" w:hAnsi="Times New Roman" w:cs="Times New Roman"/>
          <w:snapToGrid w:val="0"/>
          <w:sz w:val="24"/>
          <w:szCs w:val="30"/>
        </w:rPr>
        <w:t>s</w:t>
      </w:r>
      <w:r>
        <w:rPr>
          <w:rFonts w:ascii="Times New Roman" w:eastAsia="Times New Roman" w:hAnsi="Times New Roman" w:cs="Times New Roman"/>
          <w:snapToGrid w:val="0"/>
          <w:sz w:val="24"/>
          <w:szCs w:val="30"/>
        </w:rPr>
        <w:t xml:space="preserve"> (loss) per share </w:t>
      </w:r>
      <w:r w:rsidR="00741DD7">
        <w:rPr>
          <w:rFonts w:ascii="Times New Roman" w:eastAsia="Times New Roman" w:hAnsi="Times New Roman" w:cs="Times New Roman"/>
          <w:snapToGrid w:val="0"/>
          <w:sz w:val="24"/>
          <w:szCs w:val="30"/>
        </w:rPr>
        <w:t>as follows:</w:t>
      </w:r>
    </w:p>
    <w:p w:rsidR="00A04F17" w:rsidRPr="00EB2151" w:rsidRDefault="00A04F17" w:rsidP="00A04F17">
      <w:pPr>
        <w:pStyle w:val="ListParagraph"/>
        <w:spacing w:after="120" w:line="240" w:lineRule="auto"/>
        <w:ind w:left="547" w:right="-9"/>
        <w:jc w:val="right"/>
        <w:rPr>
          <w:rFonts w:cs="Times New Roman"/>
          <w:sz w:val="18"/>
          <w:szCs w:val="18"/>
        </w:rPr>
      </w:pPr>
      <w:r w:rsidRPr="00EB2151">
        <w:rPr>
          <w:rFonts w:cs="Times New Roman"/>
          <w:b/>
          <w:bCs/>
          <w:sz w:val="18"/>
          <w:szCs w:val="18"/>
        </w:rPr>
        <w:t>(Unit: Thousand Baht)</w:t>
      </w:r>
    </w:p>
    <w:tbl>
      <w:tblPr>
        <w:tblW w:w="8895"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5"/>
        <w:gridCol w:w="1170"/>
        <w:gridCol w:w="90"/>
        <w:gridCol w:w="1170"/>
        <w:gridCol w:w="99"/>
        <w:gridCol w:w="1071"/>
        <w:gridCol w:w="90"/>
        <w:gridCol w:w="1090"/>
      </w:tblGrid>
      <w:tr w:rsidR="00A04F17" w:rsidRPr="00EB2151" w:rsidTr="00A04F17">
        <w:trPr>
          <w:trHeight w:val="264"/>
        </w:trPr>
        <w:tc>
          <w:tcPr>
            <w:tcW w:w="4115" w:type="dxa"/>
            <w:tcBorders>
              <w:top w:val="nil"/>
              <w:left w:val="nil"/>
              <w:bottom w:val="nil"/>
              <w:right w:val="nil"/>
            </w:tcBorders>
          </w:tcPr>
          <w:p w:rsidR="00A04F17" w:rsidRPr="00EB2151" w:rsidRDefault="00A04F17" w:rsidP="00ED19E8">
            <w:pPr>
              <w:tabs>
                <w:tab w:val="left" w:pos="540"/>
              </w:tabs>
              <w:spacing w:after="0" w:line="240" w:lineRule="exact"/>
              <w:ind w:right="-9" w:firstLine="116"/>
              <w:jc w:val="center"/>
              <w:rPr>
                <w:rFonts w:ascii="Times New Roman" w:eastAsia="Times New Roman" w:hAnsi="Times New Roman" w:cs="Times New Roman"/>
                <w:sz w:val="18"/>
                <w:szCs w:val="18"/>
                <w:lang w:val="en-GB"/>
              </w:rPr>
            </w:pPr>
          </w:p>
        </w:tc>
        <w:tc>
          <w:tcPr>
            <w:tcW w:w="2430" w:type="dxa"/>
            <w:gridSpan w:val="3"/>
            <w:tcBorders>
              <w:top w:val="nil"/>
              <w:left w:val="nil"/>
              <w:bottom w:val="nil"/>
              <w:right w:val="nil"/>
            </w:tcBorders>
            <w:hideMark/>
          </w:tcPr>
          <w:p w:rsidR="00A04F17" w:rsidRPr="00EB2151" w:rsidRDefault="00A04F17" w:rsidP="00ED19E8">
            <w:pPr>
              <w:tabs>
                <w:tab w:val="decimal" w:pos="830"/>
              </w:tabs>
              <w:snapToGrid w:val="0"/>
              <w:spacing w:after="0" w:line="240" w:lineRule="exact"/>
              <w:jc w:val="center"/>
              <w:rPr>
                <w:rFonts w:ascii="Times New Roman" w:eastAsia="Times New Roman" w:hAnsi="Times New Roman" w:cs="Times New Roman"/>
                <w:sz w:val="18"/>
                <w:szCs w:val="18"/>
              </w:rPr>
            </w:pPr>
            <w:r w:rsidRPr="00EB2151">
              <w:rPr>
                <w:rFonts w:ascii="Times New Roman" w:eastAsia="Times New Roman" w:hAnsi="Times New Roman" w:cs="Times New Roman"/>
                <w:b/>
                <w:bCs/>
                <w:sz w:val="18"/>
                <w:szCs w:val="18"/>
                <w:lang w:val="en-GB"/>
              </w:rPr>
              <w:t>Consolidated</w:t>
            </w:r>
          </w:p>
        </w:tc>
        <w:tc>
          <w:tcPr>
            <w:tcW w:w="99"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jc w:val="center"/>
              <w:rPr>
                <w:rFonts w:ascii="Times New Roman" w:eastAsia="Times New Roman" w:hAnsi="Times New Roman" w:cs="Times New Roman"/>
                <w:sz w:val="18"/>
                <w:szCs w:val="18"/>
                <w:lang w:val="en-GB"/>
              </w:rPr>
            </w:pPr>
          </w:p>
        </w:tc>
        <w:tc>
          <w:tcPr>
            <w:tcW w:w="2251" w:type="dxa"/>
            <w:gridSpan w:val="3"/>
            <w:tcBorders>
              <w:top w:val="nil"/>
              <w:left w:val="nil"/>
              <w:bottom w:val="nil"/>
              <w:right w:val="nil"/>
            </w:tcBorders>
            <w:hideMark/>
          </w:tcPr>
          <w:p w:rsidR="00A04F17" w:rsidRPr="00EB2151" w:rsidRDefault="00A04F17" w:rsidP="00ED19E8">
            <w:pPr>
              <w:tabs>
                <w:tab w:val="decimal" w:pos="910"/>
              </w:tabs>
              <w:spacing w:after="0" w:line="240" w:lineRule="exact"/>
              <w:jc w:val="center"/>
              <w:rPr>
                <w:rFonts w:ascii="Times New Roman" w:eastAsia="Times New Roman" w:hAnsi="Times New Roman" w:cs="Times New Roman"/>
                <w:sz w:val="18"/>
                <w:szCs w:val="18"/>
              </w:rPr>
            </w:pPr>
            <w:r w:rsidRPr="00EB2151">
              <w:rPr>
                <w:rFonts w:ascii="Times New Roman" w:eastAsia="Times New Roman" w:hAnsi="Times New Roman" w:cs="Times New Roman"/>
                <w:b/>
                <w:bCs/>
                <w:sz w:val="18"/>
                <w:szCs w:val="18"/>
                <w:lang w:val="en-GB"/>
              </w:rPr>
              <w:t>Separate</w:t>
            </w:r>
          </w:p>
        </w:tc>
      </w:tr>
      <w:tr w:rsidR="00A04F17" w:rsidRPr="00EB2151" w:rsidTr="00A04F17">
        <w:trPr>
          <w:trHeight w:val="264"/>
        </w:trPr>
        <w:tc>
          <w:tcPr>
            <w:tcW w:w="4115" w:type="dxa"/>
            <w:tcBorders>
              <w:top w:val="nil"/>
              <w:left w:val="nil"/>
              <w:bottom w:val="nil"/>
              <w:right w:val="nil"/>
            </w:tcBorders>
          </w:tcPr>
          <w:p w:rsidR="00A04F17" w:rsidRPr="00EB2151" w:rsidRDefault="00A04F17" w:rsidP="00ED19E8">
            <w:pPr>
              <w:tabs>
                <w:tab w:val="left" w:pos="540"/>
              </w:tabs>
              <w:spacing w:after="0" w:line="240" w:lineRule="exact"/>
              <w:ind w:right="-9" w:firstLine="116"/>
              <w:jc w:val="center"/>
              <w:rPr>
                <w:rFonts w:ascii="Times New Roman" w:eastAsia="Times New Roman" w:hAnsi="Times New Roman" w:cs="Times New Roman"/>
                <w:sz w:val="18"/>
                <w:szCs w:val="18"/>
                <w:lang w:val="en-GB"/>
              </w:rPr>
            </w:pPr>
          </w:p>
        </w:tc>
        <w:tc>
          <w:tcPr>
            <w:tcW w:w="2430" w:type="dxa"/>
            <w:gridSpan w:val="3"/>
            <w:tcBorders>
              <w:top w:val="nil"/>
              <w:left w:val="nil"/>
              <w:bottom w:val="nil"/>
              <w:right w:val="nil"/>
            </w:tcBorders>
            <w:hideMark/>
          </w:tcPr>
          <w:p w:rsidR="00A04F17" w:rsidRPr="00EB2151" w:rsidRDefault="00A04F17" w:rsidP="00ED19E8">
            <w:pPr>
              <w:tabs>
                <w:tab w:val="decimal" w:pos="830"/>
              </w:tabs>
              <w:snapToGrid w:val="0"/>
              <w:spacing w:after="0" w:line="240" w:lineRule="exact"/>
              <w:jc w:val="center"/>
              <w:rPr>
                <w:rFonts w:ascii="Times New Roman" w:eastAsia="Times New Roman" w:hAnsi="Times New Roman" w:cs="Times New Roman"/>
                <w:sz w:val="18"/>
                <w:szCs w:val="18"/>
              </w:rPr>
            </w:pPr>
            <w:r w:rsidRPr="00EB2151">
              <w:rPr>
                <w:rFonts w:ascii="Times New Roman" w:eastAsia="Times New Roman" w:hAnsi="Times New Roman" w:cs="Times New Roman"/>
                <w:b/>
                <w:bCs/>
                <w:sz w:val="18"/>
                <w:szCs w:val="18"/>
                <w:lang w:val="en-GB"/>
              </w:rPr>
              <w:t>financial statements</w:t>
            </w:r>
          </w:p>
        </w:tc>
        <w:tc>
          <w:tcPr>
            <w:tcW w:w="99"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jc w:val="center"/>
              <w:rPr>
                <w:rFonts w:ascii="Times New Roman" w:eastAsia="Times New Roman" w:hAnsi="Times New Roman" w:cs="Times New Roman"/>
                <w:sz w:val="18"/>
                <w:szCs w:val="18"/>
                <w:lang w:val="en-GB"/>
              </w:rPr>
            </w:pPr>
          </w:p>
        </w:tc>
        <w:tc>
          <w:tcPr>
            <w:tcW w:w="2251" w:type="dxa"/>
            <w:gridSpan w:val="3"/>
            <w:tcBorders>
              <w:top w:val="nil"/>
              <w:left w:val="nil"/>
              <w:bottom w:val="nil"/>
              <w:right w:val="nil"/>
            </w:tcBorders>
            <w:hideMark/>
          </w:tcPr>
          <w:p w:rsidR="00A04F17" w:rsidRPr="00EB2151" w:rsidRDefault="00A04F17" w:rsidP="00ED19E8">
            <w:pPr>
              <w:tabs>
                <w:tab w:val="decimal" w:pos="910"/>
              </w:tabs>
              <w:spacing w:after="0" w:line="240" w:lineRule="exact"/>
              <w:jc w:val="center"/>
              <w:rPr>
                <w:rFonts w:ascii="Times New Roman" w:eastAsia="Times New Roman" w:hAnsi="Times New Roman" w:cs="Times New Roman"/>
                <w:sz w:val="18"/>
                <w:szCs w:val="18"/>
              </w:rPr>
            </w:pPr>
            <w:r w:rsidRPr="00EB2151">
              <w:rPr>
                <w:rFonts w:ascii="Times New Roman" w:eastAsia="Times New Roman" w:hAnsi="Times New Roman" w:cs="Times New Roman"/>
                <w:b/>
                <w:bCs/>
                <w:sz w:val="18"/>
                <w:szCs w:val="18"/>
                <w:lang w:val="en-GB"/>
              </w:rPr>
              <w:t>financial statements</w:t>
            </w:r>
          </w:p>
        </w:tc>
      </w:tr>
      <w:tr w:rsidR="00A04F17" w:rsidRPr="00EB2151" w:rsidTr="00A04F17">
        <w:trPr>
          <w:trHeight w:val="264"/>
        </w:trPr>
        <w:tc>
          <w:tcPr>
            <w:tcW w:w="4115" w:type="dxa"/>
            <w:tcBorders>
              <w:top w:val="nil"/>
              <w:left w:val="nil"/>
              <w:bottom w:val="nil"/>
              <w:right w:val="nil"/>
            </w:tcBorders>
          </w:tcPr>
          <w:p w:rsidR="00A04F17" w:rsidRPr="00EB2151" w:rsidRDefault="00A04F17" w:rsidP="00ED19E8">
            <w:pPr>
              <w:tabs>
                <w:tab w:val="left" w:pos="540"/>
              </w:tabs>
              <w:spacing w:after="0" w:line="240" w:lineRule="exact"/>
              <w:ind w:right="-9" w:firstLine="116"/>
              <w:rPr>
                <w:rFonts w:ascii="Times New Roman" w:eastAsia="Times New Roman" w:hAnsi="Times New Roman" w:cs="Times New Roman"/>
                <w:sz w:val="18"/>
                <w:szCs w:val="18"/>
                <w:lang w:val="en-GB"/>
              </w:rPr>
            </w:pPr>
          </w:p>
        </w:tc>
        <w:tc>
          <w:tcPr>
            <w:tcW w:w="1170" w:type="dxa"/>
            <w:tcBorders>
              <w:top w:val="nil"/>
              <w:left w:val="nil"/>
              <w:bottom w:val="nil"/>
              <w:right w:val="nil"/>
            </w:tcBorders>
            <w:hideMark/>
          </w:tcPr>
          <w:p w:rsidR="00A04F17" w:rsidRPr="00EB2151" w:rsidRDefault="00B16C13" w:rsidP="00ED19E8">
            <w:pPr>
              <w:tabs>
                <w:tab w:val="left" w:pos="2160"/>
              </w:tabs>
              <w:spacing w:after="0" w:line="240" w:lineRule="exact"/>
              <w:ind w:left="-126" w:right="-9" w:firstLine="126"/>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170" w:type="dxa"/>
            <w:tcBorders>
              <w:top w:val="nil"/>
              <w:left w:val="nil"/>
              <w:bottom w:val="nil"/>
              <w:right w:val="nil"/>
            </w:tcBorders>
            <w:hideMark/>
          </w:tcPr>
          <w:p w:rsidR="00A04F17" w:rsidRPr="00EB2151" w:rsidRDefault="00B16C13" w:rsidP="00ED19E8">
            <w:pPr>
              <w:tabs>
                <w:tab w:val="decimal" w:pos="1044"/>
                <w:tab w:val="left" w:pos="2160"/>
              </w:tabs>
              <w:spacing w:after="0" w:line="240" w:lineRule="exact"/>
              <w:ind w:right="-9" w:firstLine="126"/>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c>
          <w:tcPr>
            <w:tcW w:w="99"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071" w:type="dxa"/>
            <w:tcBorders>
              <w:top w:val="nil"/>
              <w:left w:val="nil"/>
              <w:bottom w:val="nil"/>
              <w:right w:val="nil"/>
            </w:tcBorders>
            <w:hideMark/>
          </w:tcPr>
          <w:p w:rsidR="00A04F17" w:rsidRPr="00EB2151" w:rsidRDefault="00B16C13" w:rsidP="00ED19E8">
            <w:pPr>
              <w:tabs>
                <w:tab w:val="left" w:pos="2160"/>
              </w:tabs>
              <w:spacing w:after="0" w:line="240" w:lineRule="exact"/>
              <w:ind w:left="-126" w:right="-9" w:firstLine="126"/>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2019</w:t>
            </w:r>
          </w:p>
        </w:tc>
        <w:tc>
          <w:tcPr>
            <w:tcW w:w="90" w:type="dxa"/>
            <w:tcBorders>
              <w:top w:val="nil"/>
              <w:left w:val="nil"/>
              <w:bottom w:val="nil"/>
              <w:right w:val="nil"/>
            </w:tcBorders>
          </w:tcPr>
          <w:p w:rsidR="00A04F17" w:rsidRPr="00EB2151" w:rsidRDefault="00A04F17" w:rsidP="00ED19E8">
            <w:pPr>
              <w:snapToGrid w:val="0"/>
              <w:spacing w:after="0" w:line="240" w:lineRule="exact"/>
              <w:ind w:right="132"/>
              <w:jc w:val="center"/>
              <w:rPr>
                <w:rFonts w:ascii="Times New Roman" w:eastAsia="Times New Roman" w:hAnsi="Times New Roman" w:cs="Times New Roman"/>
                <w:sz w:val="18"/>
                <w:szCs w:val="18"/>
              </w:rPr>
            </w:pPr>
          </w:p>
        </w:tc>
        <w:tc>
          <w:tcPr>
            <w:tcW w:w="1090" w:type="dxa"/>
            <w:tcBorders>
              <w:top w:val="nil"/>
              <w:left w:val="nil"/>
              <w:bottom w:val="nil"/>
              <w:right w:val="nil"/>
            </w:tcBorders>
            <w:hideMark/>
          </w:tcPr>
          <w:p w:rsidR="00A04F17" w:rsidRPr="00EB2151" w:rsidRDefault="00B16C13" w:rsidP="00ED19E8">
            <w:pPr>
              <w:tabs>
                <w:tab w:val="left" w:pos="2160"/>
              </w:tabs>
              <w:spacing w:after="0" w:line="240" w:lineRule="exact"/>
              <w:ind w:left="-126" w:right="-9" w:firstLine="126"/>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2018</w:t>
            </w:r>
          </w:p>
        </w:tc>
      </w:tr>
      <w:tr w:rsidR="00A04F17" w:rsidRPr="00EB2151" w:rsidTr="00A04F17">
        <w:trPr>
          <w:trHeight w:val="264"/>
        </w:trPr>
        <w:tc>
          <w:tcPr>
            <w:tcW w:w="4115" w:type="dxa"/>
            <w:tcBorders>
              <w:top w:val="nil"/>
              <w:left w:val="nil"/>
              <w:bottom w:val="nil"/>
              <w:right w:val="nil"/>
            </w:tcBorders>
            <w:hideMark/>
          </w:tcPr>
          <w:p w:rsidR="00A04F17" w:rsidRPr="00EB2151" w:rsidRDefault="00A04F17" w:rsidP="00ED19E8">
            <w:pPr>
              <w:tabs>
                <w:tab w:val="left" w:pos="540"/>
              </w:tabs>
              <w:spacing w:after="0" w:line="240" w:lineRule="exact"/>
              <w:ind w:right="-9" w:firstLine="116"/>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Basic earnings (loss) per share</w:t>
            </w:r>
          </w:p>
        </w:tc>
        <w:tc>
          <w:tcPr>
            <w:tcW w:w="1170" w:type="dxa"/>
            <w:tcBorders>
              <w:top w:val="nil"/>
              <w:left w:val="nil"/>
              <w:bottom w:val="nil"/>
              <w:right w:val="nil"/>
            </w:tcBorders>
          </w:tcPr>
          <w:p w:rsidR="00A04F17" w:rsidRPr="00EB2151" w:rsidRDefault="00A04F17" w:rsidP="00ED19E8">
            <w:pPr>
              <w:tabs>
                <w:tab w:val="decimal" w:pos="1050"/>
              </w:tabs>
              <w:snapToGrid w:val="0"/>
              <w:spacing w:after="0" w:line="240" w:lineRule="exact"/>
              <w:rPr>
                <w:rFonts w:ascii="Times New Roman" w:eastAsia="Times New Roman" w:hAnsi="Times New Roman" w:cs="Times New Roman"/>
                <w:sz w:val="18"/>
                <w:szCs w:val="18"/>
                <w:cs/>
              </w:rPr>
            </w:pP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04F17" w:rsidRPr="00EB2151" w:rsidRDefault="00A04F17" w:rsidP="00ED19E8">
            <w:pPr>
              <w:tabs>
                <w:tab w:val="decimal" w:pos="830"/>
              </w:tabs>
              <w:snapToGrid w:val="0"/>
              <w:spacing w:after="0" w:line="240" w:lineRule="exact"/>
              <w:rPr>
                <w:rFonts w:ascii="Times New Roman" w:eastAsia="Times New Roman" w:hAnsi="Times New Roman" w:cs="Times New Roman"/>
                <w:sz w:val="18"/>
                <w:szCs w:val="18"/>
              </w:rPr>
            </w:pPr>
          </w:p>
        </w:tc>
        <w:tc>
          <w:tcPr>
            <w:tcW w:w="99"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071" w:type="dxa"/>
            <w:tcBorders>
              <w:top w:val="nil"/>
              <w:left w:val="nil"/>
              <w:bottom w:val="nil"/>
              <w:right w:val="nil"/>
            </w:tcBorders>
          </w:tcPr>
          <w:p w:rsidR="00A04F17" w:rsidRPr="00EB2151" w:rsidRDefault="00A04F17" w:rsidP="00ED19E8">
            <w:pPr>
              <w:tabs>
                <w:tab w:val="decimal" w:pos="1030"/>
              </w:tabs>
              <w:snapToGrid w:val="0"/>
              <w:spacing w:after="0" w:line="240" w:lineRule="exact"/>
              <w:rPr>
                <w:rFonts w:ascii="Times New Roman" w:eastAsia="Times New Roman" w:hAnsi="Times New Roman" w:cs="Times New Roman"/>
                <w:sz w:val="18"/>
                <w:szCs w:val="18"/>
              </w:rPr>
            </w:pPr>
          </w:p>
        </w:tc>
        <w:tc>
          <w:tcPr>
            <w:tcW w:w="90" w:type="dxa"/>
            <w:tcBorders>
              <w:top w:val="nil"/>
              <w:left w:val="nil"/>
              <w:bottom w:val="nil"/>
              <w:right w:val="nil"/>
            </w:tcBorders>
          </w:tcPr>
          <w:p w:rsidR="00A04F17" w:rsidRPr="00EB2151" w:rsidRDefault="00A04F17" w:rsidP="00ED19E8">
            <w:pPr>
              <w:snapToGrid w:val="0"/>
              <w:spacing w:after="0" w:line="240" w:lineRule="exact"/>
              <w:ind w:right="132"/>
              <w:jc w:val="center"/>
              <w:rPr>
                <w:rFonts w:ascii="Times New Roman" w:eastAsia="Times New Roman" w:hAnsi="Times New Roman" w:cs="Times New Roman"/>
                <w:sz w:val="18"/>
                <w:szCs w:val="18"/>
              </w:rPr>
            </w:pPr>
          </w:p>
        </w:tc>
        <w:tc>
          <w:tcPr>
            <w:tcW w:w="1090" w:type="dxa"/>
            <w:tcBorders>
              <w:top w:val="nil"/>
              <w:left w:val="nil"/>
              <w:bottom w:val="nil"/>
              <w:right w:val="nil"/>
            </w:tcBorders>
            <w:vAlign w:val="bottom"/>
          </w:tcPr>
          <w:p w:rsidR="00A04F17" w:rsidRPr="00EB2151" w:rsidRDefault="00A04F17" w:rsidP="00ED19E8">
            <w:pPr>
              <w:tabs>
                <w:tab w:val="decimal" w:pos="910"/>
              </w:tabs>
              <w:spacing w:after="0" w:line="240" w:lineRule="exact"/>
              <w:rPr>
                <w:rFonts w:ascii="Times New Roman" w:eastAsia="Times New Roman" w:hAnsi="Times New Roman" w:cs="Times New Roman"/>
                <w:sz w:val="18"/>
                <w:szCs w:val="18"/>
              </w:rPr>
            </w:pPr>
          </w:p>
        </w:tc>
      </w:tr>
      <w:tr w:rsidR="00A04F17" w:rsidRPr="00EB2151" w:rsidTr="00A04F17">
        <w:trPr>
          <w:trHeight w:val="264"/>
        </w:trPr>
        <w:tc>
          <w:tcPr>
            <w:tcW w:w="4115" w:type="dxa"/>
            <w:tcBorders>
              <w:top w:val="nil"/>
              <w:left w:val="nil"/>
              <w:bottom w:val="nil"/>
              <w:right w:val="nil"/>
            </w:tcBorders>
            <w:hideMark/>
          </w:tcPr>
          <w:p w:rsidR="00A04F17" w:rsidRPr="00EB2151" w:rsidRDefault="00A04F17" w:rsidP="00825BCE">
            <w:pPr>
              <w:tabs>
                <w:tab w:val="left" w:pos="540"/>
              </w:tabs>
              <w:spacing w:after="0" w:line="240" w:lineRule="exact"/>
              <w:ind w:left="152" w:right="-9" w:firstLine="116"/>
              <w:rPr>
                <w:rFonts w:ascii="Times New Roman" w:eastAsia="Times New Roman" w:hAnsi="Times New Roman" w:cs="Times New Roman"/>
                <w:sz w:val="18"/>
                <w:szCs w:val="18"/>
                <w:lang w:val="en-GB"/>
              </w:rPr>
            </w:pPr>
            <w:r w:rsidRPr="00EB2151">
              <w:rPr>
                <w:rFonts w:ascii="Times New Roman" w:eastAsia="MS Mincho" w:hAnsi="Times New Roman" w:cs="Times New Roman"/>
                <w:color w:val="000000"/>
                <w:sz w:val="18"/>
                <w:szCs w:val="18"/>
              </w:rPr>
              <w:t>Profit (loss) attributable to ordinary</w:t>
            </w:r>
          </w:p>
        </w:tc>
        <w:tc>
          <w:tcPr>
            <w:tcW w:w="1170" w:type="dxa"/>
            <w:tcBorders>
              <w:top w:val="nil"/>
              <w:left w:val="nil"/>
              <w:bottom w:val="nil"/>
              <w:right w:val="nil"/>
            </w:tcBorders>
          </w:tcPr>
          <w:p w:rsidR="00A04F17" w:rsidRPr="00EB2151" w:rsidRDefault="00A04F17" w:rsidP="00ED19E8">
            <w:pPr>
              <w:tabs>
                <w:tab w:val="decimal" w:pos="1050"/>
              </w:tabs>
              <w:snapToGrid w:val="0"/>
              <w:spacing w:after="0" w:line="240" w:lineRule="exact"/>
              <w:rPr>
                <w:rFonts w:ascii="Times New Roman" w:eastAsia="Times New Roman" w:hAnsi="Times New Roman" w:cs="Times New Roman"/>
                <w:sz w:val="18"/>
                <w:szCs w:val="18"/>
              </w:rPr>
            </w:pP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04F17" w:rsidRPr="00EB2151" w:rsidRDefault="00A04F17" w:rsidP="00ED19E8">
            <w:pPr>
              <w:tabs>
                <w:tab w:val="decimal" w:pos="830"/>
              </w:tabs>
              <w:snapToGrid w:val="0"/>
              <w:spacing w:after="0" w:line="240" w:lineRule="exact"/>
              <w:rPr>
                <w:rFonts w:ascii="Times New Roman" w:eastAsia="Times New Roman" w:hAnsi="Times New Roman" w:cs="Times New Roman"/>
                <w:sz w:val="18"/>
                <w:szCs w:val="18"/>
              </w:rPr>
            </w:pPr>
          </w:p>
        </w:tc>
        <w:tc>
          <w:tcPr>
            <w:tcW w:w="99"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eastAsia="Times New Roman" w:hAnsi="Times New Roman" w:cs="Times New Roman"/>
                <w:sz w:val="18"/>
                <w:szCs w:val="18"/>
                <w:lang w:val="en-GB"/>
              </w:rPr>
            </w:pPr>
          </w:p>
        </w:tc>
        <w:tc>
          <w:tcPr>
            <w:tcW w:w="1071" w:type="dxa"/>
            <w:tcBorders>
              <w:top w:val="nil"/>
              <w:left w:val="nil"/>
              <w:bottom w:val="nil"/>
              <w:right w:val="nil"/>
            </w:tcBorders>
          </w:tcPr>
          <w:p w:rsidR="00A04F17" w:rsidRPr="00EB2151" w:rsidRDefault="00A04F17" w:rsidP="00ED19E8">
            <w:pPr>
              <w:tabs>
                <w:tab w:val="decimal" w:pos="1030"/>
              </w:tabs>
              <w:snapToGrid w:val="0"/>
              <w:spacing w:after="0" w:line="240" w:lineRule="exact"/>
              <w:rPr>
                <w:rFonts w:ascii="Times New Roman" w:eastAsia="Times New Roman" w:hAnsi="Times New Roman" w:cs="Times New Roman"/>
                <w:sz w:val="18"/>
                <w:szCs w:val="18"/>
              </w:rPr>
            </w:pPr>
          </w:p>
        </w:tc>
        <w:tc>
          <w:tcPr>
            <w:tcW w:w="90" w:type="dxa"/>
            <w:tcBorders>
              <w:top w:val="nil"/>
              <w:left w:val="nil"/>
              <w:bottom w:val="nil"/>
              <w:right w:val="nil"/>
            </w:tcBorders>
          </w:tcPr>
          <w:p w:rsidR="00A04F17" w:rsidRPr="00EB2151" w:rsidRDefault="00A04F17" w:rsidP="00ED19E8">
            <w:pPr>
              <w:snapToGrid w:val="0"/>
              <w:spacing w:after="0" w:line="240" w:lineRule="exact"/>
              <w:ind w:right="132"/>
              <w:jc w:val="center"/>
              <w:rPr>
                <w:rFonts w:ascii="Times New Roman" w:eastAsia="Times New Roman" w:hAnsi="Times New Roman" w:cs="Times New Roman"/>
                <w:sz w:val="18"/>
                <w:szCs w:val="18"/>
              </w:rPr>
            </w:pPr>
          </w:p>
        </w:tc>
        <w:tc>
          <w:tcPr>
            <w:tcW w:w="1090" w:type="dxa"/>
            <w:tcBorders>
              <w:top w:val="nil"/>
              <w:left w:val="nil"/>
              <w:bottom w:val="nil"/>
              <w:right w:val="nil"/>
            </w:tcBorders>
            <w:vAlign w:val="bottom"/>
          </w:tcPr>
          <w:p w:rsidR="00A04F17" w:rsidRPr="00EB2151" w:rsidRDefault="00A04F17" w:rsidP="00ED19E8">
            <w:pPr>
              <w:tabs>
                <w:tab w:val="decimal" w:pos="910"/>
              </w:tabs>
              <w:spacing w:after="0" w:line="240" w:lineRule="exact"/>
              <w:rPr>
                <w:rFonts w:ascii="Times New Roman" w:eastAsia="Times New Roman" w:hAnsi="Times New Roman" w:cs="Times New Roman"/>
                <w:sz w:val="18"/>
                <w:szCs w:val="18"/>
              </w:rPr>
            </w:pPr>
          </w:p>
        </w:tc>
      </w:tr>
      <w:tr w:rsidR="00A04F17" w:rsidRPr="00EB2151" w:rsidTr="00A04F17">
        <w:trPr>
          <w:trHeight w:val="264"/>
        </w:trPr>
        <w:tc>
          <w:tcPr>
            <w:tcW w:w="4115" w:type="dxa"/>
            <w:tcBorders>
              <w:top w:val="nil"/>
              <w:left w:val="nil"/>
              <w:bottom w:val="nil"/>
              <w:right w:val="nil"/>
            </w:tcBorders>
            <w:hideMark/>
          </w:tcPr>
          <w:p w:rsidR="00A04F17" w:rsidRPr="00EB2151" w:rsidRDefault="00A04F17" w:rsidP="00825BCE">
            <w:pPr>
              <w:tabs>
                <w:tab w:val="left" w:pos="540"/>
              </w:tabs>
              <w:spacing w:after="0" w:line="240" w:lineRule="exact"/>
              <w:ind w:left="422" w:right="-9"/>
              <w:rPr>
                <w:rFonts w:ascii="Times New Roman" w:eastAsia="Times New Roman" w:hAnsi="Times New Roman" w:cs="Times New Roman"/>
                <w:sz w:val="18"/>
                <w:szCs w:val="18"/>
                <w:lang w:val="en-GB"/>
              </w:rPr>
            </w:pPr>
            <w:r w:rsidRPr="00EB2151">
              <w:rPr>
                <w:rFonts w:ascii="Times New Roman" w:eastAsia="MS Mincho" w:hAnsi="Times New Roman" w:cs="Times New Roman"/>
                <w:color w:val="000000"/>
                <w:sz w:val="18"/>
                <w:szCs w:val="18"/>
              </w:rPr>
              <w:t xml:space="preserve">shareholders of the Company </w:t>
            </w:r>
          </w:p>
        </w:tc>
        <w:tc>
          <w:tcPr>
            <w:tcW w:w="1170" w:type="dxa"/>
            <w:tcBorders>
              <w:top w:val="nil"/>
              <w:left w:val="nil"/>
              <w:bottom w:val="nil"/>
              <w:right w:val="nil"/>
            </w:tcBorders>
          </w:tcPr>
          <w:p w:rsidR="00A04F17" w:rsidRPr="00EB2151" w:rsidRDefault="00A04F17" w:rsidP="00ED19E8">
            <w:pPr>
              <w:tabs>
                <w:tab w:val="decimal" w:pos="929"/>
              </w:tabs>
              <w:snapToGrid w:val="0"/>
              <w:spacing w:after="0" w:line="240" w:lineRule="exact"/>
              <w:ind w:right="2"/>
              <w:rPr>
                <w:rFonts w:ascii="Times New Roman" w:hAnsi="Times New Roman" w:cs="Times New Roman"/>
                <w:sz w:val="18"/>
                <w:szCs w:val="18"/>
              </w:rPr>
            </w:pP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hAnsi="Times New Roman" w:cs="Times New Roman"/>
                <w:spacing w:val="-8"/>
                <w:sz w:val="18"/>
                <w:szCs w:val="18"/>
              </w:rPr>
            </w:pPr>
          </w:p>
        </w:tc>
        <w:tc>
          <w:tcPr>
            <w:tcW w:w="1170" w:type="dxa"/>
            <w:tcBorders>
              <w:top w:val="nil"/>
              <w:left w:val="nil"/>
              <w:bottom w:val="nil"/>
              <w:right w:val="nil"/>
            </w:tcBorders>
          </w:tcPr>
          <w:p w:rsidR="00A04F17" w:rsidRPr="00EB2151" w:rsidRDefault="00A04F17" w:rsidP="00ED19E8">
            <w:pPr>
              <w:tabs>
                <w:tab w:val="decimal" w:pos="866"/>
              </w:tabs>
              <w:snapToGrid w:val="0"/>
              <w:spacing w:after="0" w:line="240" w:lineRule="exact"/>
              <w:ind w:right="8"/>
              <w:rPr>
                <w:rFonts w:ascii="Times New Roman" w:hAnsi="Times New Roman" w:cs="Times New Roman"/>
                <w:sz w:val="18"/>
                <w:szCs w:val="18"/>
              </w:rPr>
            </w:pPr>
          </w:p>
        </w:tc>
        <w:tc>
          <w:tcPr>
            <w:tcW w:w="99" w:type="dxa"/>
            <w:tcBorders>
              <w:top w:val="nil"/>
              <w:left w:val="nil"/>
              <w:bottom w:val="nil"/>
              <w:right w:val="nil"/>
            </w:tcBorders>
          </w:tcPr>
          <w:p w:rsidR="00A04F17" w:rsidRPr="00EB2151" w:rsidRDefault="00A04F17" w:rsidP="00ED19E8">
            <w:pPr>
              <w:snapToGrid w:val="0"/>
              <w:spacing w:after="0" w:line="240" w:lineRule="exact"/>
              <w:ind w:right="76"/>
              <w:jc w:val="right"/>
              <w:rPr>
                <w:rFonts w:ascii="Times New Roman" w:hAnsi="Times New Roman" w:cs="Times New Roman"/>
                <w:sz w:val="18"/>
                <w:szCs w:val="18"/>
              </w:rPr>
            </w:pPr>
          </w:p>
        </w:tc>
        <w:tc>
          <w:tcPr>
            <w:tcW w:w="1071" w:type="dxa"/>
            <w:tcBorders>
              <w:top w:val="nil"/>
              <w:left w:val="nil"/>
              <w:bottom w:val="nil"/>
              <w:right w:val="nil"/>
            </w:tcBorders>
          </w:tcPr>
          <w:p w:rsidR="00A04F17" w:rsidRPr="00EB2151" w:rsidRDefault="00A04F17" w:rsidP="00ED19E8">
            <w:pPr>
              <w:snapToGrid w:val="0"/>
              <w:spacing w:after="0" w:line="240" w:lineRule="exact"/>
              <w:ind w:right="76"/>
              <w:jc w:val="right"/>
              <w:rPr>
                <w:rFonts w:ascii="Times New Roman" w:hAnsi="Times New Roman" w:cs="Times New Roman"/>
                <w:sz w:val="18"/>
                <w:szCs w:val="18"/>
              </w:rPr>
            </w:pPr>
          </w:p>
        </w:tc>
        <w:tc>
          <w:tcPr>
            <w:tcW w:w="90" w:type="dxa"/>
            <w:tcBorders>
              <w:top w:val="nil"/>
              <w:left w:val="nil"/>
              <w:bottom w:val="nil"/>
              <w:right w:val="nil"/>
            </w:tcBorders>
          </w:tcPr>
          <w:p w:rsidR="00A04F17" w:rsidRPr="00EB2151" w:rsidRDefault="00A04F17" w:rsidP="00ED19E8">
            <w:pPr>
              <w:snapToGrid w:val="0"/>
              <w:spacing w:after="0" w:line="240" w:lineRule="exact"/>
              <w:ind w:right="-9"/>
              <w:jc w:val="center"/>
              <w:rPr>
                <w:rFonts w:ascii="Times New Roman" w:hAnsi="Times New Roman" w:cs="Times New Roman"/>
                <w:spacing w:val="-8"/>
                <w:sz w:val="18"/>
                <w:szCs w:val="18"/>
              </w:rPr>
            </w:pPr>
          </w:p>
        </w:tc>
        <w:tc>
          <w:tcPr>
            <w:tcW w:w="1090" w:type="dxa"/>
            <w:tcBorders>
              <w:top w:val="nil"/>
              <w:left w:val="nil"/>
              <w:bottom w:val="nil"/>
              <w:right w:val="nil"/>
            </w:tcBorders>
            <w:vAlign w:val="bottom"/>
          </w:tcPr>
          <w:p w:rsidR="00A04F17" w:rsidRPr="00EB2151" w:rsidRDefault="00A04F17" w:rsidP="00ED19E8">
            <w:pPr>
              <w:tabs>
                <w:tab w:val="decimal" w:pos="821"/>
              </w:tabs>
              <w:spacing w:after="0" w:line="240" w:lineRule="exact"/>
              <w:ind w:right="-82"/>
              <w:rPr>
                <w:rFonts w:ascii="Times New Roman" w:hAnsi="Times New Roman" w:cs="Times New Roman"/>
                <w:sz w:val="18"/>
                <w:szCs w:val="18"/>
              </w:rPr>
            </w:pPr>
          </w:p>
        </w:tc>
      </w:tr>
      <w:tr w:rsidR="00A04F17" w:rsidRPr="00EB2151" w:rsidTr="002E6E0F">
        <w:trPr>
          <w:trHeight w:val="264"/>
        </w:trPr>
        <w:tc>
          <w:tcPr>
            <w:tcW w:w="4115" w:type="dxa"/>
            <w:tcBorders>
              <w:top w:val="nil"/>
              <w:left w:val="nil"/>
              <w:bottom w:val="nil"/>
              <w:right w:val="nil"/>
            </w:tcBorders>
            <w:hideMark/>
          </w:tcPr>
          <w:p w:rsidR="00A04F17" w:rsidRPr="00EB2151" w:rsidRDefault="00A04F17" w:rsidP="00825BCE">
            <w:pPr>
              <w:tabs>
                <w:tab w:val="left" w:pos="540"/>
              </w:tabs>
              <w:spacing w:after="0" w:line="240" w:lineRule="exact"/>
              <w:ind w:left="152" w:right="-9" w:firstLine="116"/>
              <w:rPr>
                <w:rFonts w:ascii="Times New Roman" w:eastAsia="Times New Roman" w:hAnsi="Times New Roman" w:cs="Times New Roman"/>
                <w:sz w:val="18"/>
                <w:szCs w:val="18"/>
                <w:lang w:val="en-GB"/>
              </w:rPr>
            </w:pPr>
            <w:r w:rsidRPr="00825BCE">
              <w:rPr>
                <w:rFonts w:ascii="Times New Roman" w:eastAsia="MS Mincho" w:hAnsi="Times New Roman" w:cs="Times New Roman"/>
                <w:color w:val="000000"/>
                <w:sz w:val="18"/>
                <w:szCs w:val="18"/>
              </w:rPr>
              <w:t>Number</w:t>
            </w:r>
            <w:r w:rsidRPr="00EB2151">
              <w:rPr>
                <w:rFonts w:ascii="Times New Roman" w:eastAsia="MS Mincho" w:hAnsi="Times New Roman" w:cs="Times New Roman"/>
                <w:color w:val="000000"/>
                <w:sz w:val="18"/>
                <w:szCs w:val="18"/>
              </w:rPr>
              <w:t xml:space="preserve"> of weighted average ordinary</w:t>
            </w:r>
          </w:p>
        </w:tc>
        <w:tc>
          <w:tcPr>
            <w:tcW w:w="1170" w:type="dxa"/>
            <w:tcBorders>
              <w:top w:val="nil"/>
              <w:left w:val="nil"/>
              <w:bottom w:val="nil"/>
              <w:right w:val="nil"/>
            </w:tcBorders>
          </w:tcPr>
          <w:p w:rsidR="00A04F17" w:rsidRPr="00EB2151" w:rsidRDefault="00D269C8" w:rsidP="00ED19E8">
            <w:pPr>
              <w:tabs>
                <w:tab w:val="decimal" w:pos="929"/>
              </w:tabs>
              <w:snapToGrid w:val="0"/>
              <w:spacing w:after="0" w:line="240" w:lineRule="exact"/>
              <w:ind w:right="2"/>
              <w:rPr>
                <w:rFonts w:ascii="Times New Roman" w:hAnsi="Times New Roman" w:cs="Times New Roman"/>
                <w:sz w:val="18"/>
                <w:szCs w:val="18"/>
              </w:rPr>
            </w:pPr>
            <w:r>
              <w:rPr>
                <w:rFonts w:ascii="Times New Roman" w:hAnsi="Times New Roman" w:cs="Angsana New"/>
                <w:sz w:val="18"/>
                <w:szCs w:val="18"/>
              </w:rPr>
              <w:t>86,613</w:t>
            </w: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hAnsi="Times New Roman" w:cs="Times New Roman"/>
                <w:spacing w:val="-8"/>
                <w:sz w:val="18"/>
                <w:szCs w:val="18"/>
              </w:rPr>
            </w:pPr>
          </w:p>
        </w:tc>
        <w:tc>
          <w:tcPr>
            <w:tcW w:w="1170" w:type="dxa"/>
            <w:tcBorders>
              <w:top w:val="nil"/>
              <w:left w:val="nil"/>
              <w:bottom w:val="nil"/>
              <w:right w:val="nil"/>
            </w:tcBorders>
          </w:tcPr>
          <w:p w:rsidR="00A04F17" w:rsidRPr="00EB2151" w:rsidRDefault="00A04F17" w:rsidP="00ED19E8">
            <w:pPr>
              <w:tabs>
                <w:tab w:val="decimal" w:pos="929"/>
              </w:tabs>
              <w:snapToGrid w:val="0"/>
              <w:spacing w:after="0" w:line="240" w:lineRule="exact"/>
              <w:ind w:right="2"/>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79</w:t>
            </w:r>
            <w:r w:rsidRPr="00EB2151">
              <w:rPr>
                <w:rFonts w:ascii="Times New Roman" w:hAnsi="Times New Roman" w:cs="Times New Roman"/>
                <w:sz w:val="18"/>
                <w:szCs w:val="18"/>
              </w:rPr>
              <w:t>,</w:t>
            </w:r>
            <w:r w:rsidR="00B16C13" w:rsidRPr="00B16C13">
              <w:rPr>
                <w:rFonts w:ascii="Times New Roman" w:hAnsi="Times New Roman" w:cs="Angsana New"/>
                <w:sz w:val="18"/>
                <w:szCs w:val="18"/>
              </w:rPr>
              <w:t>529</w:t>
            </w:r>
            <w:r w:rsidRPr="00EB2151">
              <w:rPr>
                <w:rFonts w:ascii="Times New Roman" w:hAnsi="Times New Roman" w:cs="Times New Roman"/>
                <w:sz w:val="18"/>
                <w:szCs w:val="18"/>
              </w:rPr>
              <w:t>)</w:t>
            </w:r>
          </w:p>
        </w:tc>
        <w:tc>
          <w:tcPr>
            <w:tcW w:w="99" w:type="dxa"/>
            <w:tcBorders>
              <w:top w:val="nil"/>
              <w:left w:val="nil"/>
              <w:bottom w:val="nil"/>
              <w:right w:val="nil"/>
            </w:tcBorders>
          </w:tcPr>
          <w:p w:rsidR="00A04F17" w:rsidRPr="00EB2151" w:rsidRDefault="00A04F17" w:rsidP="00ED19E8">
            <w:pPr>
              <w:snapToGrid w:val="0"/>
              <w:spacing w:after="0" w:line="240" w:lineRule="exact"/>
              <w:ind w:right="76"/>
              <w:jc w:val="right"/>
              <w:rPr>
                <w:rFonts w:ascii="Times New Roman" w:hAnsi="Times New Roman" w:cs="Times New Roman"/>
                <w:sz w:val="18"/>
                <w:szCs w:val="18"/>
              </w:rPr>
            </w:pPr>
          </w:p>
        </w:tc>
        <w:tc>
          <w:tcPr>
            <w:tcW w:w="1071" w:type="dxa"/>
            <w:tcBorders>
              <w:top w:val="nil"/>
              <w:left w:val="nil"/>
              <w:bottom w:val="nil"/>
              <w:right w:val="nil"/>
            </w:tcBorders>
          </w:tcPr>
          <w:p w:rsidR="00A04F17" w:rsidRPr="00EB2151" w:rsidRDefault="00415F2B" w:rsidP="00767DFF">
            <w:pPr>
              <w:snapToGrid w:val="0"/>
              <w:spacing w:after="0" w:line="240" w:lineRule="exact"/>
              <w:ind w:right="76"/>
              <w:jc w:val="right"/>
              <w:rPr>
                <w:rFonts w:ascii="Times New Roman" w:hAnsi="Times New Roman" w:cs="Times New Roman"/>
                <w:sz w:val="18"/>
                <w:szCs w:val="18"/>
              </w:rPr>
            </w:pPr>
            <w:r>
              <w:rPr>
                <w:rFonts w:ascii="Times New Roman" w:hAnsi="Times New Roman" w:cs="Angsana New"/>
                <w:sz w:val="18"/>
                <w:szCs w:val="18"/>
              </w:rPr>
              <w:t>72,070</w:t>
            </w:r>
          </w:p>
        </w:tc>
        <w:tc>
          <w:tcPr>
            <w:tcW w:w="90" w:type="dxa"/>
            <w:tcBorders>
              <w:top w:val="nil"/>
              <w:left w:val="nil"/>
              <w:bottom w:val="nil"/>
              <w:right w:val="nil"/>
            </w:tcBorders>
          </w:tcPr>
          <w:p w:rsidR="00A04F17" w:rsidRPr="00EB2151" w:rsidRDefault="00A04F17" w:rsidP="00ED19E8">
            <w:pPr>
              <w:snapToGrid w:val="0"/>
              <w:spacing w:after="0" w:line="240" w:lineRule="exact"/>
              <w:ind w:right="-9"/>
              <w:jc w:val="center"/>
              <w:rPr>
                <w:rFonts w:ascii="Times New Roman" w:hAnsi="Times New Roman" w:cs="Times New Roman"/>
                <w:spacing w:val="-8"/>
                <w:sz w:val="18"/>
                <w:szCs w:val="18"/>
              </w:rPr>
            </w:pPr>
          </w:p>
        </w:tc>
        <w:tc>
          <w:tcPr>
            <w:tcW w:w="1090" w:type="dxa"/>
            <w:tcBorders>
              <w:top w:val="nil"/>
              <w:left w:val="nil"/>
              <w:bottom w:val="nil"/>
              <w:right w:val="nil"/>
            </w:tcBorders>
            <w:vAlign w:val="bottom"/>
          </w:tcPr>
          <w:p w:rsidR="00A04F17" w:rsidRPr="00EB2151" w:rsidRDefault="00A04F17" w:rsidP="00ED19E8">
            <w:pPr>
              <w:tabs>
                <w:tab w:val="decimal" w:pos="929"/>
              </w:tabs>
              <w:snapToGrid w:val="0"/>
              <w:spacing w:after="0" w:line="240" w:lineRule="exact"/>
              <w:ind w:right="2"/>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59</w:t>
            </w:r>
            <w:r w:rsidRPr="00EB2151">
              <w:rPr>
                <w:rFonts w:ascii="Times New Roman" w:hAnsi="Times New Roman" w:cs="Times New Roman"/>
                <w:sz w:val="18"/>
                <w:szCs w:val="18"/>
              </w:rPr>
              <w:t>,</w:t>
            </w:r>
            <w:r w:rsidR="00B16C13" w:rsidRPr="00B16C13">
              <w:rPr>
                <w:rFonts w:ascii="Times New Roman" w:hAnsi="Times New Roman" w:cs="Angsana New"/>
                <w:sz w:val="18"/>
                <w:szCs w:val="18"/>
              </w:rPr>
              <w:t>556</w:t>
            </w:r>
            <w:r w:rsidRPr="00EB2151">
              <w:rPr>
                <w:rFonts w:ascii="Times New Roman" w:hAnsi="Times New Roman" w:cs="Times New Roman"/>
                <w:sz w:val="18"/>
                <w:szCs w:val="18"/>
              </w:rPr>
              <w:t>)</w:t>
            </w:r>
          </w:p>
        </w:tc>
      </w:tr>
      <w:tr w:rsidR="00A04F17" w:rsidRPr="00EB2151" w:rsidTr="002E6E0F">
        <w:trPr>
          <w:trHeight w:val="264"/>
        </w:trPr>
        <w:tc>
          <w:tcPr>
            <w:tcW w:w="4115" w:type="dxa"/>
            <w:tcBorders>
              <w:top w:val="nil"/>
              <w:left w:val="nil"/>
              <w:bottom w:val="nil"/>
              <w:right w:val="nil"/>
            </w:tcBorders>
            <w:hideMark/>
          </w:tcPr>
          <w:p w:rsidR="00A04F17" w:rsidRPr="00EB2151" w:rsidRDefault="00A04F17" w:rsidP="00825BCE">
            <w:pPr>
              <w:tabs>
                <w:tab w:val="left" w:pos="540"/>
              </w:tabs>
              <w:spacing w:after="0" w:line="240" w:lineRule="exact"/>
              <w:ind w:left="422" w:right="-9"/>
              <w:rPr>
                <w:rFonts w:ascii="Times New Roman" w:eastAsia="Times New Roman" w:hAnsi="Times New Roman" w:cs="Times New Roman"/>
                <w:sz w:val="18"/>
                <w:szCs w:val="18"/>
                <w:lang w:val="en-GB"/>
              </w:rPr>
            </w:pPr>
            <w:r w:rsidRPr="00EB2151">
              <w:rPr>
                <w:rFonts w:ascii="Times New Roman" w:eastAsia="MS Mincho" w:hAnsi="Times New Roman" w:cs="Times New Roman"/>
                <w:color w:val="000000"/>
                <w:sz w:val="18"/>
                <w:szCs w:val="18"/>
              </w:rPr>
              <w:t>shares outstanding (Share)</w:t>
            </w:r>
          </w:p>
        </w:tc>
        <w:tc>
          <w:tcPr>
            <w:tcW w:w="1170" w:type="dxa"/>
            <w:tcBorders>
              <w:top w:val="nil"/>
              <w:left w:val="nil"/>
              <w:bottom w:val="single" w:sz="4" w:space="0" w:color="auto"/>
              <w:right w:val="nil"/>
            </w:tcBorders>
            <w:vAlign w:val="bottom"/>
          </w:tcPr>
          <w:p w:rsidR="00A04F17" w:rsidRPr="00EB2151" w:rsidRDefault="00B16C13" w:rsidP="00ED19E8">
            <w:pPr>
              <w:tabs>
                <w:tab w:val="decimal" w:pos="929"/>
              </w:tabs>
              <w:snapToGrid w:val="0"/>
              <w:spacing w:after="0" w:line="240" w:lineRule="exact"/>
              <w:ind w:right="2"/>
              <w:rPr>
                <w:rFonts w:ascii="Times New Roman" w:hAnsi="Times New Roman" w:cstheme="minorBidi"/>
                <w:sz w:val="18"/>
                <w:szCs w:val="18"/>
                <w:cs/>
              </w:rPr>
            </w:pPr>
            <w:r w:rsidRPr="00B16C13">
              <w:rPr>
                <w:rFonts w:ascii="Times New Roman" w:hAnsi="Times New Roman" w:cs="Angsana New"/>
                <w:sz w:val="18"/>
                <w:szCs w:val="18"/>
              </w:rPr>
              <w:t>3</w:t>
            </w:r>
            <w:r w:rsidR="00A04F17" w:rsidRPr="00EB2151">
              <w:rPr>
                <w:rFonts w:ascii="Times New Roman" w:hAnsi="Times New Roman" w:cs="Times New Roman"/>
                <w:sz w:val="18"/>
                <w:szCs w:val="18"/>
              </w:rPr>
              <w:t>,</w:t>
            </w:r>
            <w:r w:rsidRPr="00B16C13">
              <w:rPr>
                <w:rFonts w:ascii="Times New Roman" w:hAnsi="Times New Roman" w:cs="Angsana New"/>
                <w:sz w:val="18"/>
                <w:szCs w:val="18"/>
              </w:rPr>
              <w:t>029</w:t>
            </w:r>
            <w:r w:rsidR="00A04F17" w:rsidRPr="00EB2151">
              <w:rPr>
                <w:rFonts w:ascii="Times New Roman" w:hAnsi="Times New Roman" w:cs="Times New Roman"/>
                <w:sz w:val="18"/>
                <w:szCs w:val="18"/>
              </w:rPr>
              <w:t>,</w:t>
            </w:r>
            <w:r w:rsidRPr="00B16C13">
              <w:rPr>
                <w:rFonts w:ascii="Times New Roman" w:hAnsi="Times New Roman" w:cs="Angsana New"/>
                <w:sz w:val="18"/>
                <w:szCs w:val="18"/>
              </w:rPr>
              <w:t>598</w:t>
            </w: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hAnsi="Times New Roman" w:cs="Times New Roman"/>
                <w:spacing w:val="-8"/>
                <w:sz w:val="18"/>
                <w:szCs w:val="18"/>
              </w:rPr>
            </w:pPr>
          </w:p>
        </w:tc>
        <w:tc>
          <w:tcPr>
            <w:tcW w:w="1170" w:type="dxa"/>
            <w:tcBorders>
              <w:top w:val="nil"/>
              <w:left w:val="nil"/>
              <w:bottom w:val="single" w:sz="4" w:space="0" w:color="auto"/>
              <w:right w:val="nil"/>
            </w:tcBorders>
          </w:tcPr>
          <w:p w:rsidR="00A04F17" w:rsidRPr="00EB2151" w:rsidRDefault="00B16C13" w:rsidP="00ED19E8">
            <w:pPr>
              <w:tabs>
                <w:tab w:val="decimal" w:pos="929"/>
              </w:tabs>
              <w:snapToGrid w:val="0"/>
              <w:spacing w:after="0" w:line="240" w:lineRule="exact"/>
              <w:ind w:right="2"/>
              <w:rPr>
                <w:rFonts w:ascii="Times New Roman" w:hAnsi="Times New Roman" w:cs="Times New Roman"/>
                <w:sz w:val="18"/>
                <w:szCs w:val="18"/>
              </w:rPr>
            </w:pPr>
            <w:r w:rsidRPr="00B16C13">
              <w:rPr>
                <w:rFonts w:ascii="Times New Roman" w:hAnsi="Times New Roman" w:cs="Angsana New"/>
                <w:sz w:val="18"/>
                <w:szCs w:val="18"/>
              </w:rPr>
              <w:t>2</w:t>
            </w:r>
            <w:r w:rsidR="00A04F17" w:rsidRPr="00EB2151">
              <w:rPr>
                <w:rFonts w:ascii="Times New Roman" w:hAnsi="Times New Roman" w:cs="Times New Roman"/>
                <w:sz w:val="18"/>
                <w:szCs w:val="18"/>
              </w:rPr>
              <w:t>,</w:t>
            </w:r>
            <w:r w:rsidRPr="00B16C13">
              <w:rPr>
                <w:rFonts w:ascii="Times New Roman" w:hAnsi="Times New Roman" w:cs="Angsana New"/>
                <w:sz w:val="18"/>
                <w:szCs w:val="18"/>
              </w:rPr>
              <w:t>882</w:t>
            </w:r>
            <w:r w:rsidR="00A04F17" w:rsidRPr="00EB2151">
              <w:rPr>
                <w:rFonts w:ascii="Times New Roman" w:hAnsi="Times New Roman" w:cs="Times New Roman"/>
                <w:sz w:val="18"/>
                <w:szCs w:val="18"/>
              </w:rPr>
              <w:t>,</w:t>
            </w:r>
            <w:r w:rsidRPr="00B16C13">
              <w:rPr>
                <w:rFonts w:ascii="Times New Roman" w:hAnsi="Times New Roman" w:cs="Angsana New"/>
                <w:sz w:val="18"/>
                <w:szCs w:val="18"/>
              </w:rPr>
              <w:t>303</w:t>
            </w:r>
          </w:p>
        </w:tc>
        <w:tc>
          <w:tcPr>
            <w:tcW w:w="99" w:type="dxa"/>
            <w:tcBorders>
              <w:top w:val="nil"/>
              <w:left w:val="nil"/>
              <w:bottom w:val="nil"/>
              <w:right w:val="nil"/>
            </w:tcBorders>
          </w:tcPr>
          <w:p w:rsidR="00A04F17" w:rsidRPr="00EB2151" w:rsidRDefault="00A04F17" w:rsidP="00ED19E8">
            <w:pPr>
              <w:snapToGrid w:val="0"/>
              <w:spacing w:after="0" w:line="240" w:lineRule="exact"/>
              <w:ind w:right="76"/>
              <w:jc w:val="right"/>
              <w:rPr>
                <w:rFonts w:ascii="Times New Roman" w:hAnsi="Times New Roman" w:cs="Times New Roman"/>
                <w:sz w:val="18"/>
                <w:szCs w:val="18"/>
              </w:rPr>
            </w:pPr>
          </w:p>
        </w:tc>
        <w:tc>
          <w:tcPr>
            <w:tcW w:w="1071" w:type="dxa"/>
            <w:tcBorders>
              <w:top w:val="nil"/>
              <w:left w:val="nil"/>
              <w:bottom w:val="single" w:sz="4" w:space="0" w:color="auto"/>
              <w:right w:val="nil"/>
            </w:tcBorders>
            <w:vAlign w:val="bottom"/>
          </w:tcPr>
          <w:p w:rsidR="00A04F17" w:rsidRPr="00EB2151" w:rsidRDefault="00B16C13" w:rsidP="00ED19E8">
            <w:pPr>
              <w:snapToGrid w:val="0"/>
              <w:spacing w:after="0" w:line="240" w:lineRule="exact"/>
              <w:ind w:right="76"/>
              <w:jc w:val="right"/>
              <w:rPr>
                <w:rFonts w:ascii="Times New Roman" w:hAnsi="Times New Roman" w:cs="Times New Roman"/>
                <w:sz w:val="18"/>
                <w:szCs w:val="18"/>
                <w:cs/>
              </w:rPr>
            </w:pPr>
            <w:r w:rsidRPr="00B16C13">
              <w:rPr>
                <w:rFonts w:ascii="Times New Roman" w:hAnsi="Times New Roman" w:cs="Angsana New"/>
                <w:sz w:val="18"/>
                <w:szCs w:val="18"/>
              </w:rPr>
              <w:t>3</w:t>
            </w:r>
            <w:r w:rsidR="00A04F17" w:rsidRPr="00EB2151">
              <w:rPr>
                <w:rFonts w:ascii="Times New Roman" w:hAnsi="Times New Roman" w:cs="Times New Roman"/>
                <w:sz w:val="18"/>
                <w:szCs w:val="18"/>
              </w:rPr>
              <w:t>,</w:t>
            </w:r>
            <w:r w:rsidRPr="00B16C13">
              <w:rPr>
                <w:rFonts w:ascii="Times New Roman" w:hAnsi="Times New Roman" w:cs="Angsana New"/>
                <w:sz w:val="18"/>
                <w:szCs w:val="18"/>
              </w:rPr>
              <w:t>029</w:t>
            </w:r>
            <w:r w:rsidR="00A04F17" w:rsidRPr="00EB2151">
              <w:rPr>
                <w:rFonts w:ascii="Times New Roman" w:hAnsi="Times New Roman" w:cs="Times New Roman"/>
                <w:sz w:val="18"/>
                <w:szCs w:val="18"/>
              </w:rPr>
              <w:t>,</w:t>
            </w:r>
            <w:r w:rsidRPr="00B16C13">
              <w:rPr>
                <w:rFonts w:ascii="Times New Roman" w:hAnsi="Times New Roman" w:cs="Angsana New"/>
                <w:sz w:val="18"/>
                <w:szCs w:val="18"/>
              </w:rPr>
              <w:t>598</w:t>
            </w:r>
          </w:p>
        </w:tc>
        <w:tc>
          <w:tcPr>
            <w:tcW w:w="90" w:type="dxa"/>
            <w:tcBorders>
              <w:top w:val="nil"/>
              <w:left w:val="nil"/>
              <w:bottom w:val="nil"/>
              <w:right w:val="nil"/>
            </w:tcBorders>
          </w:tcPr>
          <w:p w:rsidR="00A04F17" w:rsidRPr="00EB2151" w:rsidRDefault="00A04F17" w:rsidP="00ED19E8">
            <w:pPr>
              <w:snapToGrid w:val="0"/>
              <w:spacing w:after="0" w:line="240" w:lineRule="exact"/>
              <w:ind w:right="-9"/>
              <w:jc w:val="center"/>
              <w:rPr>
                <w:rFonts w:ascii="Times New Roman" w:hAnsi="Times New Roman" w:cs="Times New Roman"/>
                <w:spacing w:val="-8"/>
                <w:sz w:val="18"/>
                <w:szCs w:val="18"/>
              </w:rPr>
            </w:pPr>
          </w:p>
        </w:tc>
        <w:tc>
          <w:tcPr>
            <w:tcW w:w="1090" w:type="dxa"/>
            <w:tcBorders>
              <w:top w:val="nil"/>
              <w:left w:val="nil"/>
              <w:bottom w:val="single" w:sz="4" w:space="0" w:color="auto"/>
              <w:right w:val="nil"/>
            </w:tcBorders>
            <w:vAlign w:val="bottom"/>
          </w:tcPr>
          <w:p w:rsidR="00A04F17" w:rsidRPr="00EB2151" w:rsidRDefault="00B16C13" w:rsidP="00ED19E8">
            <w:pPr>
              <w:tabs>
                <w:tab w:val="decimal" w:pos="929"/>
              </w:tabs>
              <w:snapToGrid w:val="0"/>
              <w:spacing w:after="0" w:line="240" w:lineRule="exact"/>
              <w:ind w:right="2"/>
              <w:rPr>
                <w:rFonts w:ascii="Times New Roman" w:hAnsi="Times New Roman" w:cs="Times New Roman"/>
                <w:sz w:val="18"/>
                <w:szCs w:val="18"/>
              </w:rPr>
            </w:pPr>
            <w:r w:rsidRPr="00B16C13">
              <w:rPr>
                <w:rFonts w:ascii="Times New Roman" w:hAnsi="Times New Roman" w:cs="Angsana New"/>
                <w:sz w:val="18"/>
                <w:szCs w:val="18"/>
              </w:rPr>
              <w:t>2</w:t>
            </w:r>
            <w:r w:rsidR="00A04F17" w:rsidRPr="00EB2151">
              <w:rPr>
                <w:rFonts w:ascii="Times New Roman" w:hAnsi="Times New Roman" w:cs="Times New Roman"/>
                <w:sz w:val="18"/>
                <w:szCs w:val="18"/>
              </w:rPr>
              <w:t>,</w:t>
            </w:r>
            <w:r w:rsidRPr="00B16C13">
              <w:rPr>
                <w:rFonts w:ascii="Times New Roman" w:hAnsi="Times New Roman" w:cs="Angsana New"/>
                <w:sz w:val="18"/>
                <w:szCs w:val="18"/>
              </w:rPr>
              <w:t>882</w:t>
            </w:r>
            <w:r w:rsidR="00A04F17" w:rsidRPr="00EB2151">
              <w:rPr>
                <w:rFonts w:ascii="Times New Roman" w:hAnsi="Times New Roman" w:cs="Times New Roman"/>
                <w:sz w:val="18"/>
                <w:szCs w:val="18"/>
              </w:rPr>
              <w:t>,</w:t>
            </w:r>
            <w:r w:rsidRPr="00B16C13">
              <w:rPr>
                <w:rFonts w:ascii="Times New Roman" w:hAnsi="Times New Roman" w:cs="Angsana New"/>
                <w:sz w:val="18"/>
                <w:szCs w:val="18"/>
              </w:rPr>
              <w:t>303</w:t>
            </w:r>
          </w:p>
        </w:tc>
      </w:tr>
      <w:tr w:rsidR="00A04F17" w:rsidRPr="00EB2151" w:rsidTr="002E6E0F">
        <w:trPr>
          <w:trHeight w:val="251"/>
        </w:trPr>
        <w:tc>
          <w:tcPr>
            <w:tcW w:w="4115" w:type="dxa"/>
            <w:tcBorders>
              <w:top w:val="nil"/>
              <w:left w:val="nil"/>
              <w:bottom w:val="nil"/>
              <w:right w:val="nil"/>
            </w:tcBorders>
            <w:vAlign w:val="bottom"/>
            <w:hideMark/>
          </w:tcPr>
          <w:p w:rsidR="00A04F17" w:rsidRPr="00EB2151" w:rsidRDefault="00A04F17" w:rsidP="00767DFF">
            <w:pPr>
              <w:tabs>
                <w:tab w:val="left" w:pos="540"/>
              </w:tabs>
              <w:spacing w:after="0" w:line="240" w:lineRule="exact"/>
              <w:ind w:right="-9" w:firstLine="116"/>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Basic earnings (loss) per share </w:t>
            </w:r>
            <w:r w:rsidRPr="00EB2151">
              <w:rPr>
                <w:rFonts w:ascii="Times New Roman" w:eastAsia="Times New Roman" w:hAnsi="Times New Roman" w:cs="Angsana New" w:hint="cs"/>
                <w:sz w:val="18"/>
                <w:szCs w:val="18"/>
                <w:cs/>
                <w:lang w:val="en-GB"/>
              </w:rPr>
              <w:t>(</w:t>
            </w:r>
            <w:r w:rsidR="00825BCE">
              <w:rPr>
                <w:rFonts w:ascii="Times New Roman" w:eastAsia="Times New Roman" w:hAnsi="Times New Roman" w:cs="Times New Roman"/>
                <w:sz w:val="18"/>
                <w:szCs w:val="18"/>
                <w:lang w:val="en-GB"/>
              </w:rPr>
              <w:t>Baht</w:t>
            </w:r>
            <w:r w:rsidR="00767DFF">
              <w:rPr>
                <w:rFonts w:ascii="Times New Roman" w:eastAsia="Times New Roman" w:hAnsi="Times New Roman" w:cs="Times New Roman"/>
                <w:sz w:val="18"/>
                <w:szCs w:val="18"/>
                <w:lang w:val="en-GB"/>
              </w:rPr>
              <w:t>/</w:t>
            </w:r>
            <w:r w:rsidRPr="00EB2151">
              <w:rPr>
                <w:rFonts w:ascii="Times New Roman" w:eastAsia="Times New Roman" w:hAnsi="Times New Roman" w:cs="Times New Roman"/>
                <w:sz w:val="18"/>
                <w:szCs w:val="18"/>
                <w:lang w:val="en-GB"/>
              </w:rPr>
              <w:t>share)</w:t>
            </w:r>
          </w:p>
        </w:tc>
        <w:tc>
          <w:tcPr>
            <w:tcW w:w="1170" w:type="dxa"/>
            <w:tcBorders>
              <w:top w:val="single" w:sz="4" w:space="0" w:color="auto"/>
              <w:left w:val="nil"/>
              <w:bottom w:val="double" w:sz="4" w:space="0" w:color="auto"/>
              <w:right w:val="nil"/>
            </w:tcBorders>
            <w:hideMark/>
          </w:tcPr>
          <w:p w:rsidR="00A04F17" w:rsidRPr="00EB2151" w:rsidRDefault="00B16C13" w:rsidP="00ED19E8">
            <w:pPr>
              <w:tabs>
                <w:tab w:val="decimal" w:pos="632"/>
              </w:tabs>
              <w:snapToGrid w:val="0"/>
              <w:spacing w:after="0" w:line="240" w:lineRule="exact"/>
              <w:ind w:right="2"/>
              <w:rPr>
                <w:rFonts w:ascii="Times New Roman" w:hAnsi="Times New Roman" w:cs="Times New Roman"/>
                <w:sz w:val="18"/>
                <w:szCs w:val="18"/>
              </w:rPr>
            </w:pPr>
            <w:r w:rsidRPr="00B16C13">
              <w:rPr>
                <w:rFonts w:ascii="Times New Roman" w:hAnsi="Times New Roman" w:cs="Angsana New"/>
                <w:sz w:val="18"/>
                <w:szCs w:val="18"/>
              </w:rPr>
              <w:t>0</w:t>
            </w:r>
            <w:r w:rsidR="00CB3DB3" w:rsidRPr="00EB2151">
              <w:rPr>
                <w:rFonts w:ascii="Times New Roman" w:hAnsi="Times New Roman" w:cs="Times New Roman"/>
                <w:sz w:val="18"/>
                <w:szCs w:val="18"/>
              </w:rPr>
              <w:t>.</w:t>
            </w:r>
            <w:r w:rsidR="00D269C8">
              <w:rPr>
                <w:rFonts w:ascii="Times New Roman" w:hAnsi="Times New Roman" w:cs="Angsana New"/>
                <w:sz w:val="18"/>
                <w:szCs w:val="18"/>
              </w:rPr>
              <w:t>029</w:t>
            </w:r>
          </w:p>
        </w:tc>
        <w:tc>
          <w:tcPr>
            <w:tcW w:w="90" w:type="dxa"/>
            <w:tcBorders>
              <w:top w:val="nil"/>
              <w:left w:val="nil"/>
              <w:bottom w:val="nil"/>
              <w:right w:val="nil"/>
            </w:tcBorders>
          </w:tcPr>
          <w:p w:rsidR="00A04F17" w:rsidRPr="00EB2151" w:rsidRDefault="00A04F17" w:rsidP="00ED19E8">
            <w:pPr>
              <w:tabs>
                <w:tab w:val="decimal" w:pos="1170"/>
              </w:tabs>
              <w:snapToGrid w:val="0"/>
              <w:spacing w:after="0" w:line="240" w:lineRule="exact"/>
              <w:ind w:right="-9"/>
              <w:rPr>
                <w:rFonts w:ascii="Times New Roman" w:hAnsi="Times New Roman" w:cs="Times New Roman"/>
                <w:spacing w:val="-8"/>
                <w:sz w:val="18"/>
                <w:szCs w:val="18"/>
              </w:rPr>
            </w:pPr>
          </w:p>
        </w:tc>
        <w:tc>
          <w:tcPr>
            <w:tcW w:w="1170" w:type="dxa"/>
            <w:tcBorders>
              <w:top w:val="single" w:sz="4" w:space="0" w:color="auto"/>
              <w:left w:val="nil"/>
              <w:bottom w:val="double" w:sz="4" w:space="0" w:color="auto"/>
              <w:right w:val="nil"/>
            </w:tcBorders>
            <w:hideMark/>
          </w:tcPr>
          <w:p w:rsidR="00A04F17" w:rsidRPr="00EB2151" w:rsidRDefault="00A04F17" w:rsidP="00ED19E8">
            <w:pPr>
              <w:tabs>
                <w:tab w:val="decimal" w:pos="929"/>
              </w:tabs>
              <w:snapToGrid w:val="0"/>
              <w:spacing w:after="0" w:line="240" w:lineRule="exact"/>
              <w:ind w:right="186"/>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0</w:t>
            </w:r>
            <w:r w:rsidRPr="00EB2151">
              <w:rPr>
                <w:rFonts w:ascii="Times New Roman" w:hAnsi="Times New Roman" w:cs="Times New Roman"/>
                <w:sz w:val="18"/>
                <w:szCs w:val="18"/>
              </w:rPr>
              <w:t>.</w:t>
            </w:r>
            <w:r w:rsidR="00B16C13" w:rsidRPr="00B16C13">
              <w:rPr>
                <w:rFonts w:ascii="Times New Roman" w:hAnsi="Times New Roman" w:cs="Angsana New"/>
                <w:sz w:val="18"/>
                <w:szCs w:val="18"/>
              </w:rPr>
              <w:t>027</w:t>
            </w:r>
            <w:r w:rsidRPr="00EB2151">
              <w:rPr>
                <w:rFonts w:ascii="Times New Roman" w:hAnsi="Times New Roman" w:cs="Times New Roman"/>
                <w:sz w:val="18"/>
                <w:szCs w:val="18"/>
              </w:rPr>
              <w:t>)</w:t>
            </w:r>
          </w:p>
        </w:tc>
        <w:tc>
          <w:tcPr>
            <w:tcW w:w="99" w:type="dxa"/>
            <w:tcBorders>
              <w:top w:val="nil"/>
              <w:left w:val="nil"/>
              <w:bottom w:val="nil"/>
              <w:right w:val="nil"/>
            </w:tcBorders>
          </w:tcPr>
          <w:p w:rsidR="00A04F17" w:rsidRPr="00EB2151" w:rsidRDefault="00A04F17" w:rsidP="00ED19E8">
            <w:pPr>
              <w:snapToGrid w:val="0"/>
              <w:spacing w:after="0" w:line="240" w:lineRule="exact"/>
              <w:ind w:right="76"/>
              <w:jc w:val="right"/>
              <w:rPr>
                <w:rFonts w:ascii="Times New Roman" w:hAnsi="Times New Roman" w:cs="Times New Roman"/>
                <w:sz w:val="18"/>
                <w:szCs w:val="18"/>
              </w:rPr>
            </w:pPr>
          </w:p>
        </w:tc>
        <w:tc>
          <w:tcPr>
            <w:tcW w:w="1071" w:type="dxa"/>
            <w:tcBorders>
              <w:top w:val="single" w:sz="4" w:space="0" w:color="auto"/>
              <w:left w:val="nil"/>
              <w:bottom w:val="double" w:sz="4" w:space="0" w:color="auto"/>
              <w:right w:val="nil"/>
            </w:tcBorders>
            <w:vAlign w:val="bottom"/>
            <w:hideMark/>
          </w:tcPr>
          <w:p w:rsidR="00A04F17" w:rsidRPr="00EB2151" w:rsidRDefault="00B16C13" w:rsidP="00415F2B">
            <w:pPr>
              <w:snapToGrid w:val="0"/>
              <w:spacing w:after="0" w:line="240" w:lineRule="exact"/>
              <w:ind w:right="76"/>
              <w:jc w:val="right"/>
              <w:rPr>
                <w:rFonts w:ascii="Times New Roman" w:hAnsi="Times New Roman" w:cs="Times New Roman"/>
                <w:sz w:val="18"/>
                <w:szCs w:val="18"/>
              </w:rPr>
            </w:pPr>
            <w:r w:rsidRPr="00B16C13">
              <w:rPr>
                <w:rFonts w:ascii="Times New Roman" w:hAnsi="Times New Roman" w:cs="Angsana New"/>
                <w:sz w:val="18"/>
                <w:szCs w:val="18"/>
              </w:rPr>
              <w:t>0</w:t>
            </w:r>
            <w:r w:rsidR="00A04F17" w:rsidRPr="00EB2151">
              <w:rPr>
                <w:rFonts w:ascii="Times New Roman" w:hAnsi="Times New Roman" w:cs="Times New Roman"/>
                <w:sz w:val="18"/>
                <w:szCs w:val="18"/>
              </w:rPr>
              <w:t>.</w:t>
            </w:r>
            <w:r w:rsidRPr="00B16C13">
              <w:rPr>
                <w:rFonts w:ascii="Times New Roman" w:hAnsi="Times New Roman" w:cs="Angsana New"/>
                <w:sz w:val="18"/>
                <w:szCs w:val="18"/>
              </w:rPr>
              <w:t>02</w:t>
            </w:r>
            <w:r w:rsidR="00415F2B">
              <w:rPr>
                <w:rFonts w:ascii="Times New Roman" w:hAnsi="Times New Roman" w:cs="Angsana New"/>
                <w:sz w:val="18"/>
                <w:szCs w:val="18"/>
              </w:rPr>
              <w:t>4</w:t>
            </w:r>
          </w:p>
        </w:tc>
        <w:tc>
          <w:tcPr>
            <w:tcW w:w="90" w:type="dxa"/>
            <w:tcBorders>
              <w:top w:val="nil"/>
              <w:left w:val="nil"/>
              <w:bottom w:val="nil"/>
              <w:right w:val="nil"/>
            </w:tcBorders>
          </w:tcPr>
          <w:p w:rsidR="00A04F17" w:rsidRPr="00EB2151" w:rsidRDefault="00A04F17" w:rsidP="00ED19E8">
            <w:pPr>
              <w:snapToGrid w:val="0"/>
              <w:spacing w:after="0" w:line="240" w:lineRule="exact"/>
              <w:ind w:right="89"/>
              <w:jc w:val="right"/>
              <w:rPr>
                <w:rFonts w:ascii="Times New Roman" w:hAnsi="Times New Roman" w:cs="Times New Roman"/>
                <w:spacing w:val="-8"/>
                <w:sz w:val="18"/>
                <w:szCs w:val="18"/>
              </w:rPr>
            </w:pPr>
          </w:p>
        </w:tc>
        <w:tc>
          <w:tcPr>
            <w:tcW w:w="1090" w:type="dxa"/>
            <w:tcBorders>
              <w:top w:val="single" w:sz="4" w:space="0" w:color="auto"/>
              <w:left w:val="nil"/>
              <w:bottom w:val="double" w:sz="4" w:space="0" w:color="auto"/>
              <w:right w:val="nil"/>
            </w:tcBorders>
            <w:vAlign w:val="bottom"/>
            <w:hideMark/>
          </w:tcPr>
          <w:p w:rsidR="00A04F17" w:rsidRPr="00EB2151" w:rsidRDefault="00A04F17" w:rsidP="00ED19E8">
            <w:pPr>
              <w:tabs>
                <w:tab w:val="decimal" w:pos="929"/>
              </w:tabs>
              <w:snapToGrid w:val="0"/>
              <w:spacing w:after="0" w:line="240" w:lineRule="exact"/>
              <w:ind w:right="108"/>
              <w:rPr>
                <w:rFonts w:ascii="Times New Roman" w:hAnsi="Times New Roman" w:cs="Times New Roman"/>
                <w:sz w:val="18"/>
                <w:szCs w:val="18"/>
              </w:rPr>
            </w:pPr>
            <w:r w:rsidRPr="00EB2151">
              <w:rPr>
                <w:rFonts w:ascii="Times New Roman" w:hAnsi="Times New Roman" w:cs="Times New Roman"/>
                <w:sz w:val="18"/>
                <w:szCs w:val="18"/>
              </w:rPr>
              <w:t>(</w:t>
            </w:r>
            <w:r w:rsidR="00B16C13" w:rsidRPr="00B16C13">
              <w:rPr>
                <w:rFonts w:ascii="Times New Roman" w:hAnsi="Times New Roman" w:cs="Angsana New"/>
                <w:sz w:val="18"/>
                <w:szCs w:val="18"/>
              </w:rPr>
              <w:t>0</w:t>
            </w:r>
            <w:r w:rsidRPr="00EB2151">
              <w:rPr>
                <w:rFonts w:ascii="Times New Roman" w:hAnsi="Times New Roman" w:cs="Times New Roman"/>
                <w:sz w:val="18"/>
                <w:szCs w:val="18"/>
              </w:rPr>
              <w:t>.</w:t>
            </w:r>
            <w:r w:rsidR="00B16C13" w:rsidRPr="00B16C13">
              <w:rPr>
                <w:rFonts w:ascii="Times New Roman" w:hAnsi="Times New Roman" w:cs="Angsana New"/>
                <w:sz w:val="18"/>
                <w:szCs w:val="18"/>
              </w:rPr>
              <w:t>020</w:t>
            </w:r>
            <w:r w:rsidRPr="00EB2151">
              <w:rPr>
                <w:rFonts w:ascii="Times New Roman" w:hAnsi="Times New Roman" w:cs="Times New Roman"/>
                <w:sz w:val="18"/>
                <w:szCs w:val="18"/>
              </w:rPr>
              <w:t>)</w:t>
            </w:r>
          </w:p>
        </w:tc>
      </w:tr>
    </w:tbl>
    <w:p w:rsidR="00A04F17" w:rsidRPr="00EB2151" w:rsidRDefault="00A04F17" w:rsidP="00ED19E8">
      <w:pPr>
        <w:spacing w:before="240" w:after="240"/>
        <w:ind w:left="547"/>
        <w:jc w:val="both"/>
        <w:rPr>
          <w:rFonts w:ascii="Times New Roman" w:eastAsia="Times New Roman" w:hAnsi="Times New Roman" w:cs="Times New Roman"/>
          <w:snapToGrid w:val="0"/>
          <w:sz w:val="24"/>
          <w:szCs w:val="30"/>
        </w:rPr>
      </w:pPr>
      <w:r w:rsidRPr="00EB2151">
        <w:rPr>
          <w:rFonts w:ascii="Times New Roman" w:eastAsia="Times New Roman" w:hAnsi="Times New Roman" w:cs="Times New Roman"/>
          <w:snapToGrid w:val="0"/>
          <w:sz w:val="24"/>
          <w:szCs w:val="30"/>
        </w:rPr>
        <w:t xml:space="preserve">The exercise price of warrants as mentioned in note </w:t>
      </w:r>
      <w:r w:rsidR="00B16C13" w:rsidRPr="00B16C13">
        <w:rPr>
          <w:rFonts w:ascii="Times New Roman" w:eastAsia="Times New Roman" w:hAnsi="Times New Roman" w:cs="Angsana New"/>
          <w:snapToGrid w:val="0"/>
          <w:sz w:val="24"/>
          <w:szCs w:val="30"/>
        </w:rPr>
        <w:t>30</w:t>
      </w:r>
      <w:r w:rsidRPr="00EB2151">
        <w:rPr>
          <w:rFonts w:ascii="Times New Roman" w:eastAsia="Times New Roman" w:hAnsi="Times New Roman" w:cs="Times New Roman"/>
          <w:snapToGrid w:val="0"/>
          <w:sz w:val="24"/>
          <w:szCs w:val="30"/>
        </w:rPr>
        <w:t>.</w:t>
      </w:r>
      <w:r w:rsidR="00415F2B">
        <w:rPr>
          <w:rFonts w:ascii="Times New Roman" w:eastAsia="Times New Roman" w:hAnsi="Times New Roman" w:cs="Times New Roman"/>
          <w:snapToGrid w:val="0"/>
          <w:sz w:val="24"/>
          <w:szCs w:val="30"/>
        </w:rPr>
        <w:t>3</w:t>
      </w:r>
      <w:r w:rsidRPr="00EB2151">
        <w:rPr>
          <w:rFonts w:ascii="Times New Roman" w:eastAsia="Times New Roman" w:hAnsi="Times New Roman" w:cs="Times New Roman"/>
          <w:snapToGrid w:val="0"/>
          <w:sz w:val="24"/>
          <w:szCs w:val="30"/>
        </w:rPr>
        <w:t>.</w:t>
      </w:r>
      <w:r w:rsidR="00B16C13" w:rsidRPr="00B16C13">
        <w:rPr>
          <w:rFonts w:ascii="Times New Roman" w:eastAsia="Times New Roman" w:hAnsi="Times New Roman" w:cs="Angsana New"/>
          <w:snapToGrid w:val="0"/>
          <w:sz w:val="24"/>
          <w:szCs w:val="30"/>
        </w:rPr>
        <w:t>2</w:t>
      </w:r>
      <w:r w:rsidRPr="00EB2151">
        <w:rPr>
          <w:rFonts w:ascii="Times New Roman" w:eastAsia="Times New Roman" w:hAnsi="Times New Roman" w:cs="Times New Roman"/>
          <w:snapToGrid w:val="0"/>
          <w:sz w:val="24"/>
          <w:szCs w:val="30"/>
        </w:rPr>
        <w:t xml:space="preserve"> are higher than the average market price during the </w:t>
      </w:r>
      <w:r w:rsidR="00825BCE">
        <w:rPr>
          <w:rFonts w:ascii="Times New Roman" w:eastAsia="Times New Roman" w:hAnsi="Times New Roman" w:cs="Times New Roman"/>
          <w:snapToGrid w:val="0"/>
          <w:sz w:val="24"/>
          <w:szCs w:val="30"/>
        </w:rPr>
        <w:t>year</w:t>
      </w:r>
      <w:r w:rsidRPr="00EB2151">
        <w:rPr>
          <w:rFonts w:ascii="Times New Roman" w:eastAsia="Times New Roman" w:hAnsi="Times New Roman" w:cs="Times New Roman"/>
          <w:snapToGrid w:val="0"/>
          <w:sz w:val="24"/>
          <w:szCs w:val="30"/>
        </w:rPr>
        <w:t xml:space="preserve">. Therefore, there is no diluted earnings per share. </w:t>
      </w:r>
    </w:p>
    <w:p w:rsidR="00EE7162" w:rsidRPr="00EB2151" w:rsidRDefault="00EE7162" w:rsidP="00052863">
      <w:pPr>
        <w:spacing w:before="240" w:after="240"/>
        <w:ind w:left="547"/>
        <w:jc w:val="both"/>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Basic loss per share is calculated by dividing loss for the </w:t>
      </w:r>
      <w:r w:rsidR="00825BCE">
        <w:rPr>
          <w:rFonts w:ascii="Times New Roman" w:eastAsia="Times New Roman" w:hAnsi="Times New Roman" w:cs="Times New Roman"/>
          <w:sz w:val="24"/>
          <w:szCs w:val="24"/>
        </w:rPr>
        <w:t>year</w:t>
      </w:r>
      <w:r w:rsidRPr="00EB2151">
        <w:rPr>
          <w:rFonts w:ascii="Times New Roman" w:eastAsia="Times New Roman" w:hAnsi="Times New Roman" w:cs="Times New Roman"/>
          <w:sz w:val="24"/>
          <w:szCs w:val="24"/>
        </w:rPr>
        <w:t xml:space="preserve"> attributable to equity holders of the Company (excluding other comprehensive income) by the weighted average number of ordinary shares in issue during the year.</w:t>
      </w:r>
    </w:p>
    <w:p w:rsidR="00EE7162" w:rsidRPr="00EB2151" w:rsidRDefault="00EE7162" w:rsidP="00052863">
      <w:pPr>
        <w:spacing w:before="240" w:after="240"/>
        <w:ind w:left="547"/>
        <w:jc w:val="both"/>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Diluted loss per share is calculated by dividing loss for the year attributable to equity holders of the Company (excluding other comprehensive income) by the total sum of the weighted average number of ordinary shares in issue during the year </w:t>
      </w:r>
      <w:r w:rsidR="00825BCE">
        <w:rPr>
          <w:rFonts w:ascii="Times New Roman" w:eastAsia="Times New Roman" w:hAnsi="Times New Roman" w:cs="Times New Roman"/>
          <w:sz w:val="24"/>
          <w:szCs w:val="24"/>
        </w:rPr>
        <w:t>and</w:t>
      </w:r>
      <w:r w:rsidRPr="00EB2151">
        <w:rPr>
          <w:rFonts w:ascii="Times New Roman" w:eastAsia="Times New Roman" w:hAnsi="Times New Roman" w:cs="Times New Roman"/>
          <w:sz w:val="24"/>
          <w:szCs w:val="24"/>
        </w:rPr>
        <w:t xml:space="preserve">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according to the portion of warrant exercise.</w:t>
      </w:r>
    </w:p>
    <w:p w:rsidR="00EE7162" w:rsidRPr="00EB2151" w:rsidRDefault="00EE7162" w:rsidP="00052863">
      <w:pPr>
        <w:spacing w:before="240" w:after="240"/>
        <w:ind w:left="547"/>
        <w:jc w:val="both"/>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As at December</w:t>
      </w:r>
      <w:r w:rsidR="00825BCE">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31</w:t>
      </w:r>
      <w:r w:rsidR="00825BCE">
        <w:rPr>
          <w:rFonts w:ascii="Times New Roman" w:eastAsia="Times New Roman" w:hAnsi="Times New Roman" w:cs="Times New Roman"/>
          <w:sz w:val="24"/>
          <w:szCs w:val="24"/>
        </w:rPr>
        <w:t>,</w:t>
      </w:r>
      <w:r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2019</w:t>
      </w:r>
      <w:r w:rsidRPr="00EB2151">
        <w:rPr>
          <w:rFonts w:ascii="Times New Roman" w:eastAsia="Times New Roman" w:hAnsi="Times New Roman" w:cs="Times New Roman"/>
          <w:sz w:val="24"/>
          <w:szCs w:val="24"/>
        </w:rPr>
        <w:t xml:space="preserve">, the warrants were excluded from the potential ordinary shares </w:t>
      </w:r>
      <w:r w:rsidR="00E9101E">
        <w:rPr>
          <w:rFonts w:ascii="Times New Roman" w:eastAsia="Times New Roman" w:hAnsi="Times New Roman" w:cs="Times New Roman"/>
          <w:sz w:val="24"/>
          <w:szCs w:val="24"/>
        </w:rPr>
        <w:t>since</w:t>
      </w:r>
      <w:r w:rsidRPr="00EB2151">
        <w:rPr>
          <w:rFonts w:ascii="Times New Roman" w:eastAsia="Times New Roman" w:hAnsi="Times New Roman" w:cs="Times New Roman"/>
          <w:sz w:val="24"/>
          <w:szCs w:val="24"/>
        </w:rPr>
        <w:t xml:space="preserve"> their exercise price was in excess of the fair value of the ordinary shares (</w:t>
      </w:r>
      <w:r w:rsidR="00B16C13" w:rsidRPr="00B16C13">
        <w:rPr>
          <w:rFonts w:ascii="Times New Roman" w:eastAsia="Times New Roman" w:hAnsi="Times New Roman" w:cs="Angsana New"/>
          <w:sz w:val="24"/>
          <w:szCs w:val="24"/>
        </w:rPr>
        <w:t>2018</w:t>
      </w:r>
      <w:r w:rsidRPr="00EB2151">
        <w:rPr>
          <w:rFonts w:ascii="Times New Roman" w:eastAsia="Times New Roman" w:hAnsi="Times New Roman" w:cs="Times New Roman"/>
          <w:sz w:val="24"/>
          <w:szCs w:val="24"/>
        </w:rPr>
        <w:t>: the warrants were excluded from the potential ordinary shares due to their antidilutive effect on loss per share).</w:t>
      </w:r>
    </w:p>
    <w:p w:rsidR="00EE7162" w:rsidRPr="00EB2151" w:rsidRDefault="00EE7162">
      <w:pPr>
        <w:spacing w:after="0"/>
        <w:rPr>
          <w:rFonts w:ascii="Times New Roman" w:eastAsia="Times New Roman" w:hAnsi="Times New Roman" w:cs="Angsana New"/>
          <w:b/>
          <w:bCs/>
          <w:sz w:val="24"/>
          <w:szCs w:val="24"/>
        </w:rPr>
      </w:pPr>
      <w:r w:rsidRPr="00EB2151">
        <w:rPr>
          <w:rFonts w:ascii="Times New Roman" w:eastAsia="Times New Roman" w:hAnsi="Times New Roman" w:cs="Angsana New"/>
          <w:b/>
          <w:bCs/>
          <w:sz w:val="24"/>
          <w:szCs w:val="24"/>
        </w:rPr>
        <w:br w:type="page"/>
      </w:r>
    </w:p>
    <w:p w:rsidR="00DB54CD" w:rsidRPr="008F71CF" w:rsidRDefault="00B16C13" w:rsidP="00587E17">
      <w:pPr>
        <w:overflowPunct w:val="0"/>
        <w:autoSpaceDE w:val="0"/>
        <w:autoSpaceDN w:val="0"/>
        <w:adjustRightInd w:val="0"/>
        <w:spacing w:after="240"/>
        <w:ind w:left="547" w:right="-14" w:hanging="547"/>
        <w:jc w:val="thaiDistribute"/>
        <w:textAlignment w:val="baselin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lastRenderedPageBreak/>
        <w:t>39</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0"/>
          <w:szCs w:val="20"/>
        </w:rPr>
        <w:tab/>
      </w:r>
      <w:r w:rsidR="00DB54CD" w:rsidRPr="008F71CF">
        <w:rPr>
          <w:rFonts w:ascii="Times New Roman" w:eastAsia="Times New Roman" w:hAnsi="Times New Roman" w:cs="Times New Roman"/>
          <w:b/>
          <w:bCs/>
          <w:sz w:val="20"/>
          <w:szCs w:val="20"/>
        </w:rPr>
        <w:t xml:space="preserve">SEGMENT </w:t>
      </w:r>
      <w:r w:rsidR="00ED19E8" w:rsidRPr="008F71CF">
        <w:rPr>
          <w:rFonts w:ascii="Times New Roman" w:eastAsia="Times New Roman" w:hAnsi="Times New Roman" w:cs="Times New Roman"/>
          <w:b/>
          <w:bCs/>
          <w:sz w:val="20"/>
          <w:szCs w:val="20"/>
        </w:rPr>
        <w:t xml:space="preserve"> </w:t>
      </w:r>
      <w:r w:rsidR="00DB54CD" w:rsidRPr="008F71CF">
        <w:rPr>
          <w:rFonts w:ascii="Times New Roman" w:eastAsia="Times New Roman" w:hAnsi="Times New Roman" w:cs="Times New Roman"/>
          <w:b/>
          <w:bCs/>
          <w:sz w:val="20"/>
          <w:szCs w:val="20"/>
        </w:rPr>
        <w:t xml:space="preserve">FINANCIAL </w:t>
      </w:r>
      <w:r w:rsidR="00ED19E8" w:rsidRPr="008F71CF">
        <w:rPr>
          <w:rFonts w:ascii="Times New Roman" w:eastAsia="Times New Roman" w:hAnsi="Times New Roman" w:cs="Times New Roman"/>
          <w:b/>
          <w:bCs/>
          <w:sz w:val="20"/>
          <w:szCs w:val="20"/>
        </w:rPr>
        <w:t xml:space="preserve"> </w:t>
      </w:r>
      <w:r w:rsidR="00DB54CD" w:rsidRPr="008F71CF">
        <w:rPr>
          <w:rFonts w:ascii="Times New Roman" w:eastAsia="Times New Roman" w:hAnsi="Times New Roman" w:cs="Times New Roman"/>
          <w:b/>
          <w:bCs/>
          <w:sz w:val="20"/>
          <w:szCs w:val="20"/>
        </w:rPr>
        <w:t xml:space="preserve">INFORMATION </w:t>
      </w:r>
      <w:r w:rsidR="00ED19E8" w:rsidRPr="008F71CF">
        <w:rPr>
          <w:rFonts w:ascii="Times New Roman" w:eastAsia="Times New Roman" w:hAnsi="Times New Roman" w:cs="Times New Roman"/>
          <w:b/>
          <w:bCs/>
          <w:sz w:val="20"/>
          <w:szCs w:val="20"/>
        </w:rPr>
        <w:t xml:space="preserve"> </w:t>
      </w:r>
      <w:r w:rsidR="00DB54CD" w:rsidRPr="008F71CF">
        <w:rPr>
          <w:rFonts w:ascii="Times New Roman" w:eastAsia="Times New Roman" w:hAnsi="Times New Roman" w:cs="Times New Roman"/>
          <w:b/>
          <w:bCs/>
          <w:sz w:val="20"/>
          <w:szCs w:val="20"/>
        </w:rPr>
        <w:t xml:space="preserve">AND </w:t>
      </w:r>
      <w:r w:rsidR="00ED19E8" w:rsidRPr="008F71CF">
        <w:rPr>
          <w:rFonts w:ascii="Times New Roman" w:eastAsia="Times New Roman" w:hAnsi="Times New Roman" w:cs="Times New Roman"/>
          <w:b/>
          <w:bCs/>
          <w:sz w:val="20"/>
          <w:szCs w:val="20"/>
        </w:rPr>
        <w:t xml:space="preserve"> </w:t>
      </w:r>
      <w:r w:rsidR="00DB54CD" w:rsidRPr="008F71CF">
        <w:rPr>
          <w:rFonts w:ascii="Times New Roman" w:eastAsia="Times New Roman" w:hAnsi="Times New Roman" w:cs="Times New Roman"/>
          <w:b/>
          <w:bCs/>
          <w:sz w:val="20"/>
          <w:szCs w:val="20"/>
        </w:rPr>
        <w:t>DIS</w:t>
      </w:r>
      <w:r w:rsidR="00DB54CD" w:rsidRPr="008F71CF">
        <w:rPr>
          <w:rFonts w:ascii="Times New Roman" w:eastAsia="Times New Roman" w:hAnsi="Times New Roman" w:cs="Times New Roman"/>
          <w:b/>
          <w:bCs/>
          <w:sz w:val="20"/>
          <w:szCs w:val="20"/>
          <w:lang w:val="en-GB"/>
        </w:rPr>
        <w:t>AGGREGATION</w:t>
      </w:r>
      <w:r w:rsidR="00ED19E8" w:rsidRPr="008F71CF">
        <w:rPr>
          <w:rFonts w:ascii="Times New Roman" w:eastAsia="Times New Roman" w:hAnsi="Times New Roman" w:cs="Times New Roman"/>
          <w:b/>
          <w:bCs/>
          <w:sz w:val="20"/>
          <w:szCs w:val="20"/>
          <w:lang w:val="en-GB"/>
        </w:rPr>
        <w:t xml:space="preserve"> </w:t>
      </w:r>
      <w:r w:rsidR="00DB54CD" w:rsidRPr="008F71CF">
        <w:rPr>
          <w:rFonts w:ascii="Times New Roman" w:eastAsia="Times New Roman" w:hAnsi="Times New Roman" w:cs="Times New Roman"/>
          <w:b/>
          <w:bCs/>
          <w:sz w:val="20"/>
          <w:szCs w:val="20"/>
          <w:lang w:val="en-GB"/>
        </w:rPr>
        <w:t xml:space="preserve"> OF </w:t>
      </w:r>
      <w:r w:rsidR="00ED19E8" w:rsidRPr="008F71CF">
        <w:rPr>
          <w:rFonts w:ascii="Times New Roman" w:eastAsia="Times New Roman" w:hAnsi="Times New Roman" w:cs="Times New Roman"/>
          <w:b/>
          <w:bCs/>
          <w:sz w:val="20"/>
          <w:szCs w:val="20"/>
          <w:lang w:val="en-GB"/>
        </w:rPr>
        <w:t xml:space="preserve"> </w:t>
      </w:r>
      <w:r w:rsidR="00DB54CD" w:rsidRPr="008F71CF">
        <w:rPr>
          <w:rFonts w:ascii="Times New Roman" w:eastAsia="Times New Roman" w:hAnsi="Times New Roman" w:cs="Times New Roman"/>
          <w:b/>
          <w:bCs/>
          <w:sz w:val="20"/>
          <w:szCs w:val="20"/>
          <w:lang w:val="en-GB"/>
        </w:rPr>
        <w:t>REVENUE</w:t>
      </w:r>
    </w:p>
    <w:p w:rsidR="00DB54CD" w:rsidRPr="00C51CC9" w:rsidRDefault="00DB54CD" w:rsidP="00062DC2">
      <w:pPr>
        <w:spacing w:after="240"/>
        <w:ind w:left="547"/>
        <w:jc w:val="both"/>
        <w:rPr>
          <w:rFonts w:ascii="Times New Roman" w:eastAsia="Times New Roman" w:hAnsi="Times New Roman" w:cs="Times New Roman"/>
          <w:snapToGrid w:val="0"/>
          <w:sz w:val="24"/>
          <w:szCs w:val="24"/>
          <w:lang w:val="en-GB"/>
        </w:rPr>
      </w:pPr>
      <w:r w:rsidRPr="00C51CC9">
        <w:rPr>
          <w:rFonts w:ascii="Times New Roman" w:eastAsia="Times New Roman" w:hAnsi="Times New Roman" w:cs="Times New Roman"/>
          <w:snapToGrid w:val="0"/>
          <w:sz w:val="24"/>
          <w:szCs w:val="24"/>
        </w:rPr>
        <w:t>For</w:t>
      </w:r>
      <w:r w:rsidRPr="00C51CC9">
        <w:rPr>
          <w:rFonts w:ascii="Times New Roman" w:eastAsia="Times New Roman" w:hAnsi="Times New Roman" w:cs="Times New Roman"/>
          <w:snapToGrid w:val="0"/>
          <w:sz w:val="24"/>
          <w:szCs w:val="24"/>
          <w:lang w:val="en-GB"/>
        </w:rPr>
        <w:t xml:space="preserve"> the </w:t>
      </w:r>
      <w:r w:rsidR="0003415C" w:rsidRPr="00C51CC9">
        <w:rPr>
          <w:rFonts w:ascii="Times New Roman" w:eastAsia="Times New Roman" w:hAnsi="Times New Roman" w:cs="Times New Roman"/>
          <w:snapToGrid w:val="0"/>
          <w:sz w:val="24"/>
          <w:szCs w:val="24"/>
          <w:lang w:val="en-GB"/>
        </w:rPr>
        <w:t>year</w:t>
      </w:r>
      <w:r w:rsidR="000F3629">
        <w:rPr>
          <w:rFonts w:ascii="Times New Roman" w:eastAsia="Times New Roman" w:hAnsi="Times New Roman" w:cs="Times New Roman"/>
          <w:snapToGrid w:val="0"/>
          <w:sz w:val="24"/>
          <w:szCs w:val="24"/>
          <w:lang w:val="en-GB"/>
        </w:rPr>
        <w:t>s</w:t>
      </w:r>
      <w:r w:rsidRPr="00C51CC9">
        <w:rPr>
          <w:rFonts w:ascii="Times New Roman" w:eastAsia="Times New Roman" w:hAnsi="Times New Roman" w:cs="Times New Roman"/>
          <w:snapToGrid w:val="0"/>
          <w:sz w:val="24"/>
          <w:szCs w:val="24"/>
          <w:lang w:val="en-GB"/>
        </w:rPr>
        <w:t xml:space="preserve"> ended December </w:t>
      </w:r>
      <w:r w:rsidR="00B16C13" w:rsidRPr="00B16C13">
        <w:rPr>
          <w:rFonts w:ascii="Times New Roman" w:eastAsia="Times New Roman" w:hAnsi="Times New Roman" w:cs="Angsana New"/>
          <w:snapToGrid w:val="0"/>
          <w:sz w:val="24"/>
          <w:szCs w:val="24"/>
        </w:rPr>
        <w:t>31</w:t>
      </w:r>
      <w:r w:rsidRPr="00C51CC9">
        <w:rPr>
          <w:rFonts w:ascii="Times New Roman" w:eastAsia="Times New Roman" w:hAnsi="Times New Roman" w:cs="Times New Roman"/>
          <w:snapToGrid w:val="0"/>
          <w:sz w:val="24"/>
          <w:szCs w:val="24"/>
          <w:lang w:val="en-GB"/>
        </w:rPr>
        <w:t xml:space="preserve">, </w:t>
      </w:r>
      <w:r w:rsidR="00B16C13" w:rsidRPr="00B16C13">
        <w:rPr>
          <w:rFonts w:ascii="Times New Roman" w:eastAsia="Times New Roman" w:hAnsi="Times New Roman" w:cs="Angsana New"/>
          <w:snapToGrid w:val="0"/>
          <w:sz w:val="24"/>
          <w:szCs w:val="24"/>
        </w:rPr>
        <w:t>2019</w:t>
      </w:r>
      <w:r w:rsidRPr="00C51CC9">
        <w:rPr>
          <w:rFonts w:ascii="Times New Roman" w:eastAsia="Times New Roman" w:hAnsi="Times New Roman" w:cs="Times New Roman"/>
          <w:snapToGrid w:val="0"/>
          <w:sz w:val="24"/>
          <w:szCs w:val="24"/>
          <w:lang w:val="en-GB"/>
        </w:rPr>
        <w:t xml:space="preserve"> and </w:t>
      </w:r>
      <w:r w:rsidR="00B16C13" w:rsidRPr="00B16C13">
        <w:rPr>
          <w:rFonts w:ascii="Times New Roman" w:eastAsia="Times New Roman" w:hAnsi="Times New Roman" w:cs="Angsana New"/>
          <w:snapToGrid w:val="0"/>
          <w:sz w:val="24"/>
          <w:szCs w:val="24"/>
        </w:rPr>
        <w:t>2018</w:t>
      </w:r>
      <w:r w:rsidRPr="00C51CC9">
        <w:rPr>
          <w:rFonts w:ascii="Times New Roman" w:eastAsia="Times New Roman" w:hAnsi="Times New Roman" w:cs="Times New Roman"/>
          <w:snapToGrid w:val="0"/>
          <w:sz w:val="24"/>
          <w:szCs w:val="24"/>
          <w:lang w:val="en-GB"/>
        </w:rPr>
        <w:t xml:space="preserve">, the Group has </w:t>
      </w:r>
      <w:r w:rsidR="00B16C13" w:rsidRPr="00B16C13">
        <w:rPr>
          <w:rFonts w:ascii="Times New Roman" w:eastAsia="Times New Roman" w:hAnsi="Times New Roman" w:cs="Angsana New"/>
          <w:snapToGrid w:val="0"/>
          <w:sz w:val="24"/>
          <w:szCs w:val="24"/>
        </w:rPr>
        <w:t>4</w:t>
      </w:r>
      <w:r w:rsidRPr="00C51CC9">
        <w:rPr>
          <w:rFonts w:ascii="Times New Roman" w:eastAsia="Times New Roman" w:hAnsi="Times New Roman" w:cs="Times New Roman"/>
          <w:snapToGrid w:val="0"/>
          <w:sz w:val="24"/>
          <w:szCs w:val="24"/>
          <w:lang w:val="en-GB"/>
        </w:rPr>
        <w:t xml:space="preserve"> reportable segments consist </w:t>
      </w:r>
      <w:r w:rsidR="00DE2394" w:rsidRPr="00C51CC9">
        <w:rPr>
          <w:rFonts w:ascii="Times New Roman" w:eastAsia="Times New Roman" w:hAnsi="Times New Roman" w:cs="Times New Roman"/>
          <w:snapToGrid w:val="0"/>
          <w:sz w:val="24"/>
          <w:szCs w:val="24"/>
          <w:lang w:val="en-GB"/>
        </w:rPr>
        <w:t>of</w:t>
      </w:r>
      <w:r w:rsidR="00062DC2" w:rsidRPr="00C51CC9">
        <w:rPr>
          <w:rFonts w:ascii="Times New Roman" w:eastAsia="Times New Roman" w:hAnsi="Times New Roman" w:cs="Times New Roman"/>
          <w:snapToGrid w:val="0"/>
          <w:sz w:val="24"/>
          <w:szCs w:val="24"/>
          <w:lang w:val="en-GB"/>
        </w:rPr>
        <w:t xml:space="preserve"> </w:t>
      </w:r>
      <w:r w:rsidRPr="00C51CC9">
        <w:rPr>
          <w:rFonts w:ascii="Times New Roman" w:eastAsia="Times New Roman" w:hAnsi="Times New Roman" w:cs="Times New Roman"/>
          <w:snapToGrid w:val="0"/>
          <w:sz w:val="24"/>
          <w:szCs w:val="24"/>
          <w:lang w:val="en-GB"/>
        </w:rPr>
        <w:t xml:space="preserve">LPG </w:t>
      </w:r>
      <w:r w:rsidR="008F71CF">
        <w:rPr>
          <w:rFonts w:ascii="Times New Roman" w:eastAsia="Times New Roman" w:hAnsi="Times New Roman" w:cs="Times New Roman"/>
          <w:snapToGrid w:val="0"/>
          <w:sz w:val="24"/>
          <w:szCs w:val="24"/>
          <w:lang w:val="en-GB"/>
        </w:rPr>
        <w:t xml:space="preserve">and oil service </w:t>
      </w:r>
      <w:r w:rsidRPr="00C51CC9">
        <w:rPr>
          <w:rFonts w:ascii="Times New Roman" w:eastAsia="Times New Roman" w:hAnsi="Times New Roman" w:cs="Times New Roman"/>
          <w:snapToGrid w:val="0"/>
          <w:sz w:val="24"/>
          <w:szCs w:val="24"/>
          <w:lang w:val="en-GB"/>
        </w:rPr>
        <w:t xml:space="preserve">stations business and </w:t>
      </w:r>
      <w:r w:rsidR="008F71CF">
        <w:rPr>
          <w:rFonts w:ascii="Times New Roman" w:eastAsia="Times New Roman" w:hAnsi="Times New Roman" w:cs="Times New Roman"/>
          <w:snapToGrid w:val="0"/>
          <w:sz w:val="24"/>
          <w:szCs w:val="24"/>
          <w:lang w:val="en-GB"/>
        </w:rPr>
        <w:t xml:space="preserve">LPG </w:t>
      </w:r>
      <w:r w:rsidRPr="00C51CC9">
        <w:rPr>
          <w:rFonts w:ascii="Times New Roman" w:eastAsia="Times New Roman" w:hAnsi="Times New Roman" w:cs="Times New Roman"/>
          <w:snapToGrid w:val="0"/>
          <w:sz w:val="24"/>
          <w:szCs w:val="24"/>
          <w:lang w:val="en-GB"/>
        </w:rPr>
        <w:t>Transportation</w:t>
      </w:r>
      <w:r w:rsidR="00062DC2" w:rsidRPr="00C51CC9">
        <w:rPr>
          <w:rFonts w:ascii="Times New Roman" w:eastAsia="Times New Roman" w:hAnsi="Times New Roman" w:cs="Times New Roman"/>
          <w:snapToGrid w:val="0"/>
          <w:sz w:val="24"/>
          <w:szCs w:val="24"/>
          <w:lang w:val="en-GB"/>
        </w:rPr>
        <w:t xml:space="preserve">, </w:t>
      </w:r>
      <w:r w:rsidR="00415F2B">
        <w:rPr>
          <w:rFonts w:ascii="Times New Roman" w:eastAsia="Times New Roman" w:hAnsi="Times New Roman" w:cs="Times New Roman"/>
          <w:snapToGrid w:val="0"/>
          <w:sz w:val="24"/>
          <w:szCs w:val="24"/>
          <w:lang w:val="en-GB"/>
        </w:rPr>
        <w:t>oil and non-oil</w:t>
      </w:r>
      <w:r w:rsidRPr="00C51CC9">
        <w:rPr>
          <w:rFonts w:ascii="Times New Roman" w:eastAsia="Times New Roman" w:hAnsi="Times New Roman" w:cs="Times New Roman"/>
          <w:snapToGrid w:val="0"/>
          <w:sz w:val="24"/>
          <w:szCs w:val="24"/>
          <w:lang w:val="en-GB"/>
        </w:rPr>
        <w:t xml:space="preserve"> business, </w:t>
      </w:r>
      <w:r w:rsidR="008F71CF">
        <w:rPr>
          <w:rFonts w:ascii="Times New Roman" w:eastAsia="Times New Roman" w:hAnsi="Times New Roman" w:cs="Times New Roman"/>
          <w:snapToGrid w:val="0"/>
          <w:sz w:val="24"/>
          <w:szCs w:val="24"/>
          <w:lang w:val="en-GB"/>
        </w:rPr>
        <w:t>and</w:t>
      </w:r>
      <w:r w:rsidRPr="00C51CC9">
        <w:rPr>
          <w:rFonts w:ascii="Times New Roman" w:eastAsia="Times New Roman" w:hAnsi="Times New Roman" w:cs="Times New Roman"/>
          <w:snapToGrid w:val="0"/>
          <w:sz w:val="24"/>
          <w:szCs w:val="24"/>
          <w:lang w:val="en-GB"/>
        </w:rPr>
        <w:t xml:space="preserve"> business development relating to energy of future energy business</w:t>
      </w:r>
      <w:r w:rsidR="00062DC2" w:rsidRPr="00C51CC9">
        <w:rPr>
          <w:rFonts w:ascii="Times New Roman" w:eastAsia="Times New Roman" w:hAnsi="Times New Roman" w:cs="Times New Roman"/>
          <w:snapToGrid w:val="0"/>
          <w:sz w:val="24"/>
          <w:szCs w:val="24"/>
          <w:lang w:val="en-GB"/>
        </w:rPr>
        <w:t xml:space="preserve"> and D</w:t>
      </w:r>
      <w:r w:rsidRPr="00C51CC9">
        <w:rPr>
          <w:rFonts w:ascii="Times New Roman" w:eastAsia="Times New Roman" w:hAnsi="Times New Roman" w:cs="Times New Roman"/>
          <w:snapToGrid w:val="0"/>
          <w:sz w:val="24"/>
          <w:szCs w:val="24"/>
          <w:lang w:val="en-GB"/>
        </w:rPr>
        <w:t>istribution, development and service rendered of Trunked radio and Internet of Things (</w:t>
      </w:r>
      <w:proofErr w:type="spellStart"/>
      <w:r w:rsidRPr="00C51CC9">
        <w:rPr>
          <w:rFonts w:ascii="Times New Roman" w:eastAsia="Times New Roman" w:hAnsi="Times New Roman" w:cs="Times New Roman"/>
          <w:snapToGrid w:val="0"/>
          <w:sz w:val="24"/>
          <w:szCs w:val="24"/>
          <w:lang w:val="en-GB"/>
        </w:rPr>
        <w:t>IoT</w:t>
      </w:r>
      <w:proofErr w:type="spellEnd"/>
      <w:r w:rsidRPr="00C51CC9">
        <w:rPr>
          <w:rFonts w:ascii="Times New Roman" w:eastAsia="Times New Roman" w:hAnsi="Times New Roman" w:cs="Times New Roman"/>
          <w:snapToGrid w:val="0"/>
          <w:sz w:val="24"/>
          <w:szCs w:val="24"/>
          <w:lang w:val="en-GB"/>
        </w:rPr>
        <w:t>) business</w:t>
      </w:r>
      <w:r w:rsidR="00415F2B">
        <w:rPr>
          <w:rFonts w:ascii="Times New Roman" w:eastAsia="Times New Roman" w:hAnsi="Times New Roman" w:cs="Times New Roman"/>
          <w:snapToGrid w:val="0"/>
          <w:sz w:val="24"/>
          <w:szCs w:val="24"/>
          <w:lang w:val="en-GB"/>
        </w:rPr>
        <w:t xml:space="preserve"> and utilities segment</w:t>
      </w:r>
      <w:r w:rsidRPr="00C51CC9">
        <w:rPr>
          <w:rFonts w:ascii="Times New Roman" w:eastAsia="Times New Roman" w:hAnsi="Times New Roman" w:cs="Times New Roman"/>
          <w:snapToGrid w:val="0"/>
          <w:sz w:val="24"/>
          <w:szCs w:val="24"/>
          <w:lang w:val="en-GB"/>
        </w:rPr>
        <w:t xml:space="preserve">. </w:t>
      </w:r>
      <w:r w:rsidR="00062DC2" w:rsidRPr="00C51CC9">
        <w:rPr>
          <w:rFonts w:ascii="Times New Roman" w:eastAsia="Times New Roman" w:hAnsi="Times New Roman" w:cs="Times New Roman"/>
          <w:snapToGrid w:val="0"/>
          <w:sz w:val="24"/>
          <w:szCs w:val="24"/>
          <w:lang w:val="en-GB"/>
        </w:rPr>
        <w:t>Significant segment of the Group are different of each segment. The Group have separate management and different, technology and marketing strategy.</w:t>
      </w:r>
    </w:p>
    <w:p w:rsidR="00DB54CD" w:rsidRPr="00C51CC9" w:rsidRDefault="00DB54CD" w:rsidP="00DB54CD">
      <w:pPr>
        <w:spacing w:after="240"/>
        <w:ind w:left="547"/>
        <w:jc w:val="thaiDistribute"/>
        <w:rPr>
          <w:rFonts w:ascii="Times New Roman" w:eastAsia="Times New Roman" w:hAnsi="Times New Roman" w:cs="Times New Roman"/>
          <w:b/>
          <w:bCs/>
          <w:spacing w:val="-4"/>
          <w:sz w:val="24"/>
          <w:szCs w:val="24"/>
          <w:lang w:val="en-GB"/>
        </w:rPr>
      </w:pPr>
      <w:r w:rsidRPr="00C51CC9">
        <w:rPr>
          <w:rFonts w:ascii="Times New Roman" w:eastAsia="Times New Roman" w:hAnsi="Times New Roman" w:cs="Times New Roman"/>
          <w:b/>
          <w:bCs/>
          <w:spacing w:val="-4"/>
          <w:sz w:val="24"/>
          <w:szCs w:val="24"/>
          <w:lang w:val="en-GB"/>
        </w:rPr>
        <w:t>Geographical segments</w:t>
      </w:r>
    </w:p>
    <w:p w:rsidR="00DB54CD" w:rsidRPr="00C51CC9" w:rsidRDefault="00DB54CD" w:rsidP="00DB54CD">
      <w:pPr>
        <w:spacing w:after="240"/>
        <w:ind w:left="547"/>
        <w:jc w:val="thaiDistribute"/>
        <w:rPr>
          <w:rFonts w:ascii="Times New Roman" w:eastAsia="Times New Roman" w:hAnsi="Times New Roman" w:cs="Times New Roman"/>
          <w:sz w:val="24"/>
          <w:szCs w:val="24"/>
          <w:lang w:val="en-GB"/>
        </w:rPr>
      </w:pPr>
      <w:r w:rsidRPr="00C51CC9">
        <w:rPr>
          <w:rFonts w:ascii="Times New Roman" w:eastAsia="Times New Roman" w:hAnsi="Times New Roman" w:cs="Times New Roman"/>
          <w:sz w:val="24"/>
          <w:szCs w:val="24"/>
          <w:lang w:val="en-GB"/>
        </w:rPr>
        <w:t>The Group is managed and operates principally in Thailand. There are no material revenues derived from, or assets located in foreign countries.</w:t>
      </w:r>
    </w:p>
    <w:p w:rsidR="00DB54CD" w:rsidRPr="00C51CC9" w:rsidRDefault="00DB54CD" w:rsidP="00EE7162">
      <w:pPr>
        <w:spacing w:after="240"/>
        <w:ind w:left="547"/>
        <w:jc w:val="thaiDistribute"/>
        <w:rPr>
          <w:rFonts w:ascii="Times New Roman" w:eastAsia="Times New Roman" w:hAnsi="Times New Roman" w:cs="Times New Roman"/>
          <w:b/>
          <w:bCs/>
          <w:sz w:val="24"/>
          <w:szCs w:val="24"/>
          <w:lang w:val="en-GB"/>
        </w:rPr>
      </w:pPr>
      <w:r w:rsidRPr="00C51CC9">
        <w:rPr>
          <w:rFonts w:ascii="Times New Roman" w:eastAsia="Times New Roman" w:hAnsi="Times New Roman" w:cs="Times New Roman"/>
          <w:b/>
          <w:bCs/>
          <w:sz w:val="24"/>
          <w:szCs w:val="24"/>
          <w:lang w:val="en-GB"/>
        </w:rPr>
        <w:t>Major customer</w:t>
      </w:r>
    </w:p>
    <w:p w:rsidR="00DB54CD" w:rsidRPr="00C51CC9" w:rsidRDefault="00DB54CD" w:rsidP="00EE7162">
      <w:pPr>
        <w:spacing w:after="240"/>
        <w:ind w:left="540"/>
        <w:jc w:val="thaiDistribute"/>
        <w:rPr>
          <w:rFonts w:ascii="Times New Roman" w:eastAsia="Times New Roman" w:hAnsi="Times New Roman" w:cs="Times New Roman"/>
          <w:spacing w:val="-4"/>
          <w:sz w:val="24"/>
          <w:szCs w:val="24"/>
          <w:lang w:val="en-GB"/>
        </w:rPr>
      </w:pPr>
      <w:r w:rsidRPr="00C51CC9">
        <w:rPr>
          <w:rFonts w:ascii="Times New Roman" w:eastAsia="Times New Roman" w:hAnsi="Times New Roman" w:cs="Times New Roman"/>
          <w:sz w:val="24"/>
          <w:szCs w:val="24"/>
          <w:lang w:val="en-GB"/>
        </w:rPr>
        <w:t xml:space="preserve">For the </w:t>
      </w:r>
      <w:r w:rsidR="0003415C" w:rsidRPr="00C51CC9">
        <w:rPr>
          <w:rFonts w:ascii="Times New Roman" w:eastAsia="Times New Roman" w:hAnsi="Times New Roman" w:cs="Times New Roman"/>
          <w:sz w:val="24"/>
          <w:szCs w:val="24"/>
          <w:lang w:val="en-GB"/>
        </w:rPr>
        <w:t>years</w:t>
      </w:r>
      <w:r w:rsidRPr="00C51CC9">
        <w:rPr>
          <w:rFonts w:ascii="Times New Roman" w:eastAsia="Times New Roman" w:hAnsi="Times New Roman" w:cs="Times New Roman"/>
          <w:snapToGrid w:val="0"/>
          <w:spacing w:val="-6"/>
          <w:sz w:val="24"/>
          <w:szCs w:val="24"/>
          <w:lang w:val="en-GB"/>
        </w:rPr>
        <w:t xml:space="preserve"> ended </w:t>
      </w:r>
      <w:r w:rsidR="0003415C" w:rsidRPr="00C51CC9">
        <w:rPr>
          <w:rFonts w:ascii="Times New Roman" w:eastAsia="Times New Roman" w:hAnsi="Times New Roman" w:cs="Times New Roman"/>
          <w:snapToGrid w:val="0"/>
          <w:spacing w:val="-6"/>
          <w:sz w:val="24"/>
          <w:szCs w:val="24"/>
          <w:lang w:val="en-GB"/>
        </w:rPr>
        <w:t>Decem</w:t>
      </w:r>
      <w:r w:rsidRPr="00C51CC9">
        <w:rPr>
          <w:rFonts w:ascii="Times New Roman" w:eastAsia="Times New Roman" w:hAnsi="Times New Roman" w:cs="Times New Roman"/>
          <w:snapToGrid w:val="0"/>
          <w:spacing w:val="-6"/>
          <w:sz w:val="24"/>
          <w:szCs w:val="24"/>
          <w:lang w:val="en-GB"/>
        </w:rPr>
        <w:t xml:space="preserve">ber </w:t>
      </w:r>
      <w:r w:rsidR="00B16C13" w:rsidRPr="00B16C13">
        <w:rPr>
          <w:rFonts w:ascii="Times New Roman" w:eastAsia="Times New Roman" w:hAnsi="Times New Roman" w:cs="Angsana New"/>
          <w:snapToGrid w:val="0"/>
          <w:spacing w:val="-6"/>
          <w:sz w:val="24"/>
          <w:szCs w:val="24"/>
        </w:rPr>
        <w:t>31</w:t>
      </w:r>
      <w:r w:rsidRPr="00C51CC9">
        <w:rPr>
          <w:rFonts w:ascii="Times New Roman" w:eastAsia="Times New Roman" w:hAnsi="Times New Roman" w:cs="Times New Roman"/>
          <w:snapToGrid w:val="0"/>
          <w:spacing w:val="-6"/>
          <w:sz w:val="24"/>
          <w:szCs w:val="24"/>
          <w:lang w:val="en-GB"/>
        </w:rPr>
        <w:t xml:space="preserve">, </w:t>
      </w:r>
      <w:r w:rsidR="00B16C13" w:rsidRPr="00B16C13">
        <w:rPr>
          <w:rFonts w:ascii="Times New Roman" w:eastAsia="Times New Roman" w:hAnsi="Times New Roman" w:cs="Angsana New"/>
          <w:snapToGrid w:val="0"/>
          <w:spacing w:val="-6"/>
          <w:sz w:val="24"/>
          <w:szCs w:val="24"/>
        </w:rPr>
        <w:t>2019</w:t>
      </w:r>
      <w:r w:rsidRPr="00C51CC9">
        <w:rPr>
          <w:rFonts w:ascii="Times New Roman" w:eastAsia="Times New Roman" w:hAnsi="Times New Roman" w:cs="Times New Roman"/>
          <w:snapToGrid w:val="0"/>
          <w:spacing w:val="-6"/>
          <w:sz w:val="24"/>
          <w:szCs w:val="24"/>
          <w:lang w:val="en-GB"/>
        </w:rPr>
        <w:t xml:space="preserve"> and </w:t>
      </w:r>
      <w:r w:rsidR="00B16C13" w:rsidRPr="00B16C13">
        <w:rPr>
          <w:rFonts w:ascii="Times New Roman" w:eastAsia="Times New Roman" w:hAnsi="Times New Roman" w:cs="Angsana New"/>
          <w:snapToGrid w:val="0"/>
          <w:spacing w:val="-6"/>
          <w:sz w:val="24"/>
          <w:szCs w:val="24"/>
        </w:rPr>
        <w:t>2018</w:t>
      </w:r>
      <w:r w:rsidRPr="00C51CC9">
        <w:rPr>
          <w:rFonts w:ascii="Times New Roman" w:eastAsia="Times New Roman" w:hAnsi="Times New Roman" w:cs="Times New Roman"/>
          <w:snapToGrid w:val="0"/>
          <w:spacing w:val="-6"/>
          <w:sz w:val="24"/>
          <w:szCs w:val="24"/>
          <w:lang w:val="en-GB"/>
        </w:rPr>
        <w:t xml:space="preserve">, </w:t>
      </w:r>
      <w:r w:rsidRPr="00C51CC9">
        <w:rPr>
          <w:rFonts w:ascii="Times New Roman" w:eastAsia="Times New Roman" w:hAnsi="Times New Roman" w:cs="Times New Roman"/>
          <w:spacing w:val="-4"/>
          <w:sz w:val="24"/>
          <w:szCs w:val="24"/>
          <w:lang w:val="en-GB"/>
        </w:rPr>
        <w:t>there are no major customer.</w:t>
      </w:r>
    </w:p>
    <w:p w:rsidR="00EE7162" w:rsidRPr="00C51CC9" w:rsidRDefault="00EE7162" w:rsidP="00EE7162">
      <w:pPr>
        <w:tabs>
          <w:tab w:val="left" w:pos="2160"/>
          <w:tab w:val="right" w:pos="7280"/>
          <w:tab w:val="right" w:pos="8540"/>
        </w:tabs>
        <w:overflowPunct w:val="0"/>
        <w:autoSpaceDE w:val="0"/>
        <w:autoSpaceDN w:val="0"/>
        <w:adjustRightInd w:val="0"/>
        <w:spacing w:after="240"/>
        <w:ind w:left="547"/>
        <w:jc w:val="thaiDistribute"/>
        <w:textAlignment w:val="baseline"/>
        <w:rPr>
          <w:rFonts w:ascii="Times New Roman" w:eastAsia="Times New Roman" w:hAnsi="Times New Roman" w:cs="Times New Roman"/>
          <w:sz w:val="24"/>
          <w:szCs w:val="24"/>
        </w:rPr>
      </w:pPr>
      <w:r w:rsidRPr="00C51CC9">
        <w:rPr>
          <w:rFonts w:ascii="Times New Roman" w:eastAsia="Times New Roman" w:hAnsi="Times New Roman" w:cs="Times New Roman"/>
          <w:sz w:val="24"/>
          <w:szCs w:val="24"/>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E7162" w:rsidRPr="00C51CC9" w:rsidRDefault="00EE7162" w:rsidP="00EE7162">
      <w:pPr>
        <w:tabs>
          <w:tab w:val="left" w:pos="2160"/>
          <w:tab w:val="right" w:pos="7280"/>
          <w:tab w:val="right" w:pos="8540"/>
        </w:tabs>
        <w:overflowPunct w:val="0"/>
        <w:autoSpaceDE w:val="0"/>
        <w:autoSpaceDN w:val="0"/>
        <w:adjustRightInd w:val="0"/>
        <w:spacing w:after="240"/>
        <w:ind w:left="605"/>
        <w:jc w:val="thaiDistribute"/>
        <w:textAlignment w:val="baseline"/>
        <w:rPr>
          <w:rFonts w:ascii="Times New Roman" w:eastAsia="Times New Roman" w:hAnsi="Times New Roman" w:cs="Times New Roman"/>
          <w:sz w:val="24"/>
          <w:szCs w:val="24"/>
        </w:rPr>
      </w:pPr>
      <w:r w:rsidRPr="00C51CC9">
        <w:rPr>
          <w:rFonts w:ascii="Times New Roman" w:eastAsia="Times New Roman" w:hAnsi="Times New Roman" w:cs="Times New Roman"/>
          <w:sz w:val="24"/>
          <w:szCs w:val="24"/>
        </w:rPr>
        <w:t>For management purposes, the Company and its subsidiaries are organi</w:t>
      </w:r>
      <w:r w:rsidR="00FC5171">
        <w:rPr>
          <w:rFonts w:ascii="Times New Roman" w:eastAsia="Times New Roman" w:hAnsi="Times New Roman" w:cs="Times New Roman"/>
          <w:sz w:val="24"/>
          <w:szCs w:val="24"/>
        </w:rPr>
        <w:t>z</w:t>
      </w:r>
      <w:r w:rsidRPr="00C51CC9">
        <w:rPr>
          <w:rFonts w:ascii="Times New Roman" w:eastAsia="Times New Roman" w:hAnsi="Times New Roman" w:cs="Times New Roman"/>
          <w:sz w:val="24"/>
          <w:szCs w:val="24"/>
        </w:rPr>
        <w:t>ed into business units based on its products and services and have four reportable segments as follows:</w:t>
      </w:r>
    </w:p>
    <w:p w:rsidR="00EE7162" w:rsidRPr="00C51CC9" w:rsidRDefault="00B16C13" w:rsidP="00EE7162">
      <w:pPr>
        <w:tabs>
          <w:tab w:val="left" w:pos="2160"/>
        </w:tabs>
        <w:overflowPunct w:val="0"/>
        <w:autoSpaceDE w:val="0"/>
        <w:autoSpaceDN w:val="0"/>
        <w:adjustRightInd w:val="0"/>
        <w:spacing w:after="240"/>
        <w:ind w:left="109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1</w:t>
      </w:r>
      <w:r w:rsidR="00EE7162" w:rsidRPr="00C51CC9">
        <w:rPr>
          <w:rFonts w:ascii="Times New Roman" w:eastAsia="Times New Roman" w:hAnsi="Times New Roman" w:cs="Times New Roman"/>
          <w:sz w:val="24"/>
          <w:szCs w:val="24"/>
        </w:rPr>
        <w:t>)</w:t>
      </w:r>
      <w:r w:rsidR="00EE7162" w:rsidRPr="00C51CC9">
        <w:rPr>
          <w:rFonts w:ascii="Times New Roman" w:eastAsia="Times New Roman" w:hAnsi="Times New Roman" w:cs="Times New Roman"/>
          <w:sz w:val="24"/>
          <w:szCs w:val="24"/>
        </w:rPr>
        <w:tab/>
        <w:t xml:space="preserve">LPG </w:t>
      </w:r>
      <w:r w:rsidR="002700ED">
        <w:rPr>
          <w:rFonts w:ascii="Times New Roman" w:eastAsia="Times New Roman" w:hAnsi="Times New Roman" w:cs="Times New Roman"/>
          <w:sz w:val="24"/>
          <w:szCs w:val="24"/>
        </w:rPr>
        <w:t xml:space="preserve">and oil </w:t>
      </w:r>
      <w:r w:rsidR="00EE7162" w:rsidRPr="00C51CC9">
        <w:rPr>
          <w:rFonts w:ascii="Times New Roman" w:eastAsia="Times New Roman" w:hAnsi="Times New Roman" w:cs="Times New Roman"/>
          <w:sz w:val="24"/>
          <w:szCs w:val="24"/>
        </w:rPr>
        <w:t xml:space="preserve">retail and wholesale business segment: LPG </w:t>
      </w:r>
      <w:r w:rsidR="002700ED">
        <w:rPr>
          <w:rFonts w:ascii="Times New Roman" w:eastAsia="Times New Roman" w:hAnsi="Times New Roman" w:cs="Times New Roman"/>
          <w:sz w:val="24"/>
          <w:szCs w:val="24"/>
        </w:rPr>
        <w:t xml:space="preserve">and oil </w:t>
      </w:r>
      <w:r w:rsidR="00EE7162" w:rsidRPr="00C51CC9">
        <w:rPr>
          <w:rFonts w:ascii="Times New Roman" w:eastAsia="Times New Roman" w:hAnsi="Times New Roman" w:cs="Times New Roman"/>
          <w:sz w:val="24"/>
          <w:szCs w:val="24"/>
        </w:rPr>
        <w:t>gas station business, LPG transportation, NGV gas station business and operat</w:t>
      </w:r>
      <w:r w:rsidR="000F3629">
        <w:rPr>
          <w:rFonts w:ascii="Times New Roman" w:eastAsia="Times New Roman" w:hAnsi="Times New Roman" w:cs="Times New Roman"/>
          <w:sz w:val="24"/>
          <w:szCs w:val="24"/>
        </w:rPr>
        <w:t>ion of oil and non-oil business</w:t>
      </w:r>
    </w:p>
    <w:p w:rsidR="00EE7162" w:rsidRPr="00C51CC9" w:rsidRDefault="00B16C13" w:rsidP="00EE7162">
      <w:pPr>
        <w:tabs>
          <w:tab w:val="left" w:pos="2160"/>
        </w:tabs>
        <w:overflowPunct w:val="0"/>
        <w:autoSpaceDE w:val="0"/>
        <w:autoSpaceDN w:val="0"/>
        <w:adjustRightInd w:val="0"/>
        <w:spacing w:after="240"/>
        <w:ind w:left="109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2</w:t>
      </w:r>
      <w:r w:rsidR="00EE7162" w:rsidRPr="00C51CC9">
        <w:rPr>
          <w:rFonts w:ascii="Times New Roman" w:eastAsia="Times New Roman" w:hAnsi="Times New Roman" w:cs="Times New Roman"/>
          <w:sz w:val="24"/>
          <w:szCs w:val="24"/>
        </w:rPr>
        <w:t>)</w:t>
      </w:r>
      <w:r w:rsidR="00EE7162" w:rsidRPr="00C51CC9">
        <w:rPr>
          <w:rFonts w:ascii="Times New Roman" w:eastAsia="Times New Roman" w:hAnsi="Times New Roman" w:cs="Times New Roman"/>
          <w:sz w:val="24"/>
          <w:szCs w:val="24"/>
        </w:rPr>
        <w:tab/>
        <w:t>Renewable energy segment: Development of replacement energy, alternative energ</w:t>
      </w:r>
      <w:r w:rsidR="000F3629">
        <w:rPr>
          <w:rFonts w:ascii="Times New Roman" w:eastAsia="Times New Roman" w:hAnsi="Times New Roman" w:cs="Times New Roman"/>
          <w:sz w:val="24"/>
          <w:szCs w:val="24"/>
        </w:rPr>
        <w:t>y and renewable energy projects</w:t>
      </w:r>
    </w:p>
    <w:p w:rsidR="00EE7162" w:rsidRPr="00C51CC9" w:rsidRDefault="00B16C13" w:rsidP="00EE7162">
      <w:pPr>
        <w:tabs>
          <w:tab w:val="left" w:pos="2160"/>
        </w:tabs>
        <w:overflowPunct w:val="0"/>
        <w:autoSpaceDE w:val="0"/>
        <w:autoSpaceDN w:val="0"/>
        <w:adjustRightInd w:val="0"/>
        <w:spacing w:after="240"/>
        <w:ind w:left="109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3</w:t>
      </w:r>
      <w:r w:rsidR="00EE7162" w:rsidRPr="00C51CC9">
        <w:rPr>
          <w:rFonts w:ascii="Times New Roman" w:eastAsia="Times New Roman" w:hAnsi="Times New Roman" w:cs="Times New Roman"/>
          <w:sz w:val="24"/>
          <w:szCs w:val="24"/>
        </w:rPr>
        <w:t>)</w:t>
      </w:r>
      <w:r w:rsidR="00EE7162" w:rsidRPr="00C51CC9">
        <w:rPr>
          <w:rFonts w:ascii="Times New Roman" w:eastAsia="Times New Roman" w:hAnsi="Times New Roman" w:cs="Times New Roman"/>
          <w:sz w:val="24"/>
          <w:szCs w:val="24"/>
        </w:rPr>
        <w:tab/>
        <w:t>Trunked radio and Internet of Things (</w:t>
      </w:r>
      <w:proofErr w:type="spellStart"/>
      <w:r w:rsidR="00EE7162" w:rsidRPr="00C51CC9">
        <w:rPr>
          <w:rFonts w:ascii="Times New Roman" w:eastAsia="Times New Roman" w:hAnsi="Times New Roman" w:cs="Times New Roman"/>
          <w:sz w:val="24"/>
          <w:szCs w:val="24"/>
        </w:rPr>
        <w:t>Io</w:t>
      </w:r>
      <w:r w:rsidR="000F3629">
        <w:rPr>
          <w:rFonts w:ascii="Times New Roman" w:eastAsia="Times New Roman" w:hAnsi="Times New Roman" w:cs="Times New Roman"/>
          <w:sz w:val="24"/>
          <w:szCs w:val="24"/>
        </w:rPr>
        <w:t>T</w:t>
      </w:r>
      <w:proofErr w:type="spellEnd"/>
      <w:r w:rsidR="000F3629">
        <w:rPr>
          <w:rFonts w:ascii="Times New Roman" w:eastAsia="Times New Roman" w:hAnsi="Times New Roman" w:cs="Times New Roman"/>
          <w:sz w:val="24"/>
          <w:szCs w:val="24"/>
        </w:rPr>
        <w:t>) segment</w:t>
      </w:r>
    </w:p>
    <w:p w:rsidR="00D4099E" w:rsidRPr="00C51CC9" w:rsidRDefault="00B16C13" w:rsidP="00EE7162">
      <w:pPr>
        <w:tabs>
          <w:tab w:val="left" w:pos="2160"/>
        </w:tabs>
        <w:overflowPunct w:val="0"/>
        <w:autoSpaceDE w:val="0"/>
        <w:autoSpaceDN w:val="0"/>
        <w:adjustRightInd w:val="0"/>
        <w:spacing w:after="240"/>
        <w:ind w:left="1094" w:hanging="547"/>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w:t>
      </w:r>
      <w:r w:rsidR="000F3629">
        <w:rPr>
          <w:rFonts w:ascii="Times New Roman" w:eastAsia="Times New Roman" w:hAnsi="Times New Roman" w:cs="Times New Roman"/>
          <w:sz w:val="24"/>
          <w:szCs w:val="24"/>
        </w:rPr>
        <w:t>)</w:t>
      </w:r>
      <w:r w:rsidR="000F3629">
        <w:rPr>
          <w:rFonts w:ascii="Times New Roman" w:eastAsia="Times New Roman" w:hAnsi="Times New Roman" w:cs="Times New Roman"/>
          <w:sz w:val="24"/>
          <w:szCs w:val="24"/>
        </w:rPr>
        <w:tab/>
        <w:t>Utilities segment</w:t>
      </w:r>
    </w:p>
    <w:p w:rsidR="00EE7162" w:rsidRPr="00C51CC9" w:rsidRDefault="00EE7162" w:rsidP="00052863">
      <w:pPr>
        <w:tabs>
          <w:tab w:val="left" w:pos="2160"/>
          <w:tab w:val="right" w:pos="7280"/>
          <w:tab w:val="right" w:pos="8540"/>
        </w:tabs>
        <w:overflowPunct w:val="0"/>
        <w:autoSpaceDE w:val="0"/>
        <w:autoSpaceDN w:val="0"/>
        <w:adjustRightInd w:val="0"/>
        <w:spacing w:after="240"/>
        <w:ind w:left="547"/>
        <w:jc w:val="thaiDistribute"/>
        <w:textAlignment w:val="baseline"/>
        <w:rPr>
          <w:rFonts w:ascii="Times New Roman" w:eastAsia="Times New Roman" w:hAnsi="Times New Roman" w:cs="Times New Roman"/>
          <w:sz w:val="24"/>
          <w:szCs w:val="24"/>
        </w:rPr>
      </w:pPr>
      <w:r w:rsidRPr="00C51CC9">
        <w:rPr>
          <w:rFonts w:ascii="Times New Roman" w:eastAsia="Times New Roman" w:hAnsi="Times New Roman" w:cs="Times New Roman"/>
          <w:sz w:val="24"/>
          <w:szCs w:val="24"/>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EE7162" w:rsidRPr="00C51CC9" w:rsidRDefault="00EE7162" w:rsidP="00052863">
      <w:pPr>
        <w:tabs>
          <w:tab w:val="left" w:pos="2160"/>
          <w:tab w:val="right" w:pos="7280"/>
          <w:tab w:val="right" w:pos="8540"/>
        </w:tabs>
        <w:overflowPunct w:val="0"/>
        <w:autoSpaceDE w:val="0"/>
        <w:autoSpaceDN w:val="0"/>
        <w:adjustRightInd w:val="0"/>
        <w:spacing w:after="240"/>
        <w:ind w:left="547"/>
        <w:jc w:val="thaiDistribute"/>
        <w:textAlignment w:val="baseline"/>
        <w:rPr>
          <w:rFonts w:ascii="Times New Roman" w:eastAsia="Times New Roman" w:hAnsi="Times New Roman" w:cs="Times New Roman"/>
          <w:sz w:val="24"/>
          <w:szCs w:val="24"/>
        </w:rPr>
      </w:pPr>
      <w:r w:rsidRPr="00C51CC9">
        <w:rPr>
          <w:rFonts w:ascii="Times New Roman" w:eastAsia="Times New Roman" w:hAnsi="Times New Roman" w:cs="Times New Roman"/>
          <w:sz w:val="24"/>
          <w:szCs w:val="24"/>
        </w:rPr>
        <w:t>The basis of accounting for any transactions between reportable segments is consistent with that for third party transactions.</w:t>
      </w:r>
    </w:p>
    <w:p w:rsidR="00DB54CD" w:rsidRPr="00EB2151" w:rsidRDefault="00DB54CD" w:rsidP="00DB54CD">
      <w:pPr>
        <w:tabs>
          <w:tab w:val="left" w:pos="2306"/>
        </w:tabs>
        <w:spacing w:after="0" w:line="260" w:lineRule="atLeast"/>
        <w:jc w:val="thaiDistribute"/>
        <w:rPr>
          <w:rFonts w:ascii="Times New Roman" w:eastAsia="Times New Roman" w:hAnsi="Times New Roman" w:cs="Times New Roman"/>
          <w:sz w:val="24"/>
          <w:szCs w:val="24"/>
        </w:rPr>
      </w:pPr>
    </w:p>
    <w:p w:rsidR="00DB54CD" w:rsidRPr="00EB2151" w:rsidRDefault="00DB54CD" w:rsidP="00DB54CD">
      <w:pPr>
        <w:tabs>
          <w:tab w:val="left" w:pos="2306"/>
        </w:tabs>
        <w:spacing w:after="0" w:line="260" w:lineRule="atLeast"/>
        <w:jc w:val="thaiDistribute"/>
        <w:rPr>
          <w:rFonts w:ascii="Times New Roman" w:eastAsia="Times New Roman" w:hAnsi="Times New Roman" w:cs="Angsana New"/>
          <w:sz w:val="24"/>
          <w:szCs w:val="24"/>
          <w:cs/>
        </w:rPr>
        <w:sectPr w:rsidR="00DB54CD" w:rsidRPr="00EB2151" w:rsidSect="002441DD">
          <w:pgSz w:w="11907" w:h="16840" w:code="9"/>
          <w:pgMar w:top="1440" w:right="1224" w:bottom="1152" w:left="1440" w:header="720" w:footer="432" w:gutter="0"/>
          <w:pgNumType w:fmt="numberInDash"/>
          <w:cols w:space="737"/>
          <w:docGrid w:linePitch="299"/>
        </w:sectPr>
      </w:pPr>
    </w:p>
    <w:p w:rsidR="00DB54CD" w:rsidRPr="00EB2151" w:rsidRDefault="00DB54CD" w:rsidP="00DB54CD">
      <w:pPr>
        <w:spacing w:after="240"/>
        <w:ind w:left="547" w:right="-43"/>
        <w:rPr>
          <w:rFonts w:ascii="Times New Roman" w:eastAsia="PMingLiU" w:hAnsi="Times New Roman" w:cs="Times New Roman"/>
          <w:color w:val="000000"/>
          <w:sz w:val="24"/>
          <w:szCs w:val="24"/>
        </w:rPr>
      </w:pPr>
      <w:r w:rsidRPr="00EB2151">
        <w:rPr>
          <w:rFonts w:ascii="Times New Roman" w:eastAsia="PMingLiU" w:hAnsi="Times New Roman" w:cs="Times New Roman"/>
          <w:color w:val="000000"/>
          <w:sz w:val="24"/>
          <w:szCs w:val="24"/>
        </w:rPr>
        <w:lastRenderedPageBreak/>
        <w:t xml:space="preserve">The details of segments information </w:t>
      </w:r>
      <w:r w:rsidR="00B40FF0">
        <w:rPr>
          <w:rFonts w:ascii="Times New Roman" w:eastAsia="PMingLiU" w:hAnsi="Times New Roman" w:cs="Times New Roman"/>
          <w:color w:val="000000"/>
          <w:sz w:val="24"/>
          <w:szCs w:val="24"/>
        </w:rPr>
        <w:t xml:space="preserve">and disaggregation of revenue </w:t>
      </w:r>
      <w:r w:rsidRPr="00EB2151">
        <w:rPr>
          <w:rFonts w:ascii="Times New Roman" w:eastAsia="PMingLiU" w:hAnsi="Times New Roman" w:cs="Times New Roman"/>
          <w:color w:val="000000"/>
          <w:sz w:val="24"/>
          <w:szCs w:val="24"/>
        </w:rPr>
        <w:t xml:space="preserve">for the </w:t>
      </w:r>
      <w:r w:rsidR="00D4099E">
        <w:rPr>
          <w:rFonts w:ascii="Times New Roman" w:eastAsia="PMingLiU" w:hAnsi="Times New Roman" w:cs="Times New Roman"/>
          <w:color w:val="000000"/>
          <w:sz w:val="24"/>
          <w:szCs w:val="24"/>
        </w:rPr>
        <w:t>year</w:t>
      </w:r>
      <w:r w:rsidR="000F3629">
        <w:rPr>
          <w:rFonts w:ascii="Times New Roman" w:eastAsia="PMingLiU" w:hAnsi="Times New Roman" w:cs="Times New Roman"/>
          <w:color w:val="000000"/>
          <w:sz w:val="24"/>
          <w:szCs w:val="24"/>
        </w:rPr>
        <w:t>s</w:t>
      </w:r>
      <w:r w:rsidRPr="00EB2151">
        <w:rPr>
          <w:rFonts w:ascii="Times New Roman" w:eastAsia="PMingLiU" w:hAnsi="Times New Roman" w:cs="Times New Roman"/>
          <w:color w:val="000000"/>
          <w:sz w:val="24"/>
          <w:szCs w:val="24"/>
        </w:rPr>
        <w:t xml:space="preserve"> ended December </w:t>
      </w:r>
      <w:r w:rsidR="00B16C13" w:rsidRPr="00B16C13">
        <w:rPr>
          <w:rFonts w:ascii="Times New Roman" w:eastAsia="PMingLiU" w:hAnsi="Times New Roman" w:cs="Angsana New"/>
          <w:color w:val="000000"/>
          <w:sz w:val="24"/>
          <w:szCs w:val="24"/>
        </w:rPr>
        <w:t>31</w:t>
      </w:r>
      <w:r w:rsidRPr="00EB2151">
        <w:rPr>
          <w:rFonts w:ascii="Times New Roman" w:eastAsia="PMingLiU" w:hAnsi="Times New Roman" w:cs="Times New Roman"/>
          <w:color w:val="000000"/>
          <w:sz w:val="24"/>
          <w:szCs w:val="24"/>
        </w:rPr>
        <w:t>,</w:t>
      </w:r>
      <w:r w:rsidRPr="00EB2151">
        <w:rPr>
          <w:rFonts w:ascii="Times New Roman" w:eastAsia="PMingLiU" w:hAnsi="Times New Roman" w:cs="Times New Roman"/>
          <w:color w:val="000000"/>
          <w:sz w:val="24"/>
          <w:szCs w:val="24"/>
          <w:cs/>
        </w:rPr>
        <w:t xml:space="preserve"> </w:t>
      </w:r>
      <w:r w:rsidR="00B16C13" w:rsidRPr="00B16C13">
        <w:rPr>
          <w:rFonts w:ascii="Times New Roman" w:eastAsia="PMingLiU" w:hAnsi="Times New Roman" w:cs="Angsana New"/>
          <w:color w:val="000000"/>
          <w:sz w:val="24"/>
          <w:szCs w:val="24"/>
        </w:rPr>
        <w:t>2019</w:t>
      </w:r>
      <w:r w:rsidRPr="00EB2151">
        <w:rPr>
          <w:rFonts w:ascii="Times New Roman" w:eastAsia="PMingLiU" w:hAnsi="Times New Roman" w:cs="Times New Roman"/>
          <w:color w:val="000000"/>
          <w:sz w:val="24"/>
          <w:szCs w:val="24"/>
        </w:rPr>
        <w:t xml:space="preserve"> and </w:t>
      </w:r>
      <w:r w:rsidR="00B16C13" w:rsidRPr="00B16C13">
        <w:rPr>
          <w:rFonts w:ascii="Times New Roman" w:eastAsia="PMingLiU" w:hAnsi="Times New Roman" w:cs="Angsana New"/>
          <w:color w:val="000000"/>
          <w:sz w:val="24"/>
          <w:szCs w:val="24"/>
        </w:rPr>
        <w:t>2018</w:t>
      </w:r>
      <w:r w:rsidRPr="00EB2151">
        <w:rPr>
          <w:rFonts w:ascii="Times New Roman" w:eastAsia="PMingLiU" w:hAnsi="Times New Roman" w:cs="Times New Roman"/>
          <w:color w:val="000000"/>
          <w:sz w:val="24"/>
          <w:szCs w:val="24"/>
        </w:rPr>
        <w:t xml:space="preserve"> are as follows:</w:t>
      </w:r>
    </w:p>
    <w:p w:rsidR="00DB54CD" w:rsidRPr="00EB2151" w:rsidRDefault="00DB54CD" w:rsidP="00544393">
      <w:pPr>
        <w:spacing w:after="0" w:line="200" w:lineRule="exact"/>
        <w:ind w:right="-260"/>
        <w:jc w:val="right"/>
        <w:rPr>
          <w:rFonts w:ascii="Times New Roman" w:eastAsia="PMingLiU" w:hAnsi="Times New Roman" w:cs="Times New Roman"/>
          <w:b/>
          <w:bCs/>
          <w:color w:val="000000"/>
          <w:sz w:val="16"/>
          <w:szCs w:val="16"/>
        </w:rPr>
      </w:pPr>
      <w:r w:rsidRPr="00EB2151">
        <w:rPr>
          <w:rFonts w:ascii="Times New Roman" w:eastAsia="PMingLiU" w:hAnsi="Times New Roman" w:cs="Times New Roman"/>
          <w:b/>
          <w:bCs/>
          <w:color w:val="000000"/>
          <w:sz w:val="16"/>
          <w:szCs w:val="16"/>
        </w:rPr>
        <w:t>(Unit: Million Baht)</w:t>
      </w:r>
    </w:p>
    <w:tbl>
      <w:tblPr>
        <w:tblW w:w="14563" w:type="dxa"/>
        <w:tblInd w:w="-163" w:type="dxa"/>
        <w:tblLayout w:type="fixed"/>
        <w:tblCellMar>
          <w:left w:w="14" w:type="dxa"/>
          <w:right w:w="14" w:type="dxa"/>
        </w:tblCellMar>
        <w:tblLook w:val="0000" w:firstRow="0" w:lastRow="0" w:firstColumn="0" w:lastColumn="0" w:noHBand="0" w:noVBand="0"/>
      </w:tblPr>
      <w:tblGrid>
        <w:gridCol w:w="3133"/>
        <w:gridCol w:w="902"/>
        <w:gridCol w:w="142"/>
        <w:gridCol w:w="992"/>
        <w:gridCol w:w="142"/>
        <w:gridCol w:w="1134"/>
        <w:gridCol w:w="142"/>
        <w:gridCol w:w="1134"/>
        <w:gridCol w:w="142"/>
        <w:gridCol w:w="992"/>
        <w:gridCol w:w="142"/>
        <w:gridCol w:w="1134"/>
        <w:gridCol w:w="202"/>
        <w:gridCol w:w="900"/>
        <w:gridCol w:w="180"/>
        <w:gridCol w:w="810"/>
        <w:gridCol w:w="180"/>
        <w:gridCol w:w="1080"/>
        <w:gridCol w:w="180"/>
        <w:gridCol w:w="900"/>
      </w:tblGrid>
      <w:tr w:rsidR="00B40FF0" w:rsidRPr="00EB2151" w:rsidTr="009365DC">
        <w:trPr>
          <w:trHeight w:val="144"/>
        </w:trPr>
        <w:tc>
          <w:tcPr>
            <w:tcW w:w="3133" w:type="dxa"/>
            <w:vAlign w:val="bottom"/>
          </w:tcPr>
          <w:p w:rsidR="00B40FF0" w:rsidRPr="00EB2151" w:rsidRDefault="00B40FF0" w:rsidP="00DB54CD">
            <w:pPr>
              <w:spacing w:after="0" w:line="240" w:lineRule="exact"/>
              <w:ind w:left="717" w:right="-17"/>
              <w:rPr>
                <w:rFonts w:ascii="Times New Roman" w:eastAsia="SimSun" w:hAnsi="Times New Roman" w:cs="Times New Roman"/>
                <w:sz w:val="16"/>
                <w:szCs w:val="16"/>
                <w:cs/>
                <w:lang w:val="en-GB" w:eastAsia="zh-CN"/>
              </w:rPr>
            </w:pPr>
          </w:p>
        </w:tc>
        <w:tc>
          <w:tcPr>
            <w:tcW w:w="11430" w:type="dxa"/>
            <w:gridSpan w:val="19"/>
          </w:tcPr>
          <w:p w:rsidR="00B40FF0" w:rsidRPr="00EB2151" w:rsidRDefault="00B40FF0" w:rsidP="00DB54CD">
            <w:pPr>
              <w:spacing w:after="0" w:line="240" w:lineRule="exact"/>
              <w:ind w:right="-72"/>
              <w:jc w:val="center"/>
              <w:rPr>
                <w:rFonts w:ascii="Times New Roman" w:eastAsia="PMingLiU" w:hAnsi="Times New Roman" w:cs="Times New Roman"/>
                <w:b/>
                <w:bCs/>
                <w:color w:val="000000"/>
                <w:sz w:val="16"/>
                <w:szCs w:val="16"/>
              </w:rPr>
            </w:pPr>
            <w:r w:rsidRPr="00EB2151">
              <w:rPr>
                <w:rFonts w:ascii="Times New Roman" w:eastAsia="PMingLiU" w:hAnsi="Times New Roman" w:cs="Times New Roman"/>
                <w:b/>
                <w:bCs/>
                <w:color w:val="000000"/>
                <w:sz w:val="16"/>
                <w:szCs w:val="16"/>
              </w:rPr>
              <w:t>Consolidated statement of profit or loss and other comprehensive income</w:t>
            </w:r>
          </w:p>
        </w:tc>
      </w:tr>
      <w:tr w:rsidR="00B40FF0" w:rsidRPr="00EB2151" w:rsidTr="009365DC">
        <w:trPr>
          <w:trHeight w:val="144"/>
        </w:trPr>
        <w:tc>
          <w:tcPr>
            <w:tcW w:w="3133" w:type="dxa"/>
            <w:vAlign w:val="bottom"/>
          </w:tcPr>
          <w:p w:rsidR="00B40FF0" w:rsidRPr="00EB2151" w:rsidRDefault="00B40FF0" w:rsidP="00DB54CD">
            <w:pPr>
              <w:spacing w:after="0" w:line="240" w:lineRule="exact"/>
              <w:ind w:left="717" w:right="-17"/>
              <w:rPr>
                <w:rFonts w:ascii="Times New Roman" w:eastAsia="SimSun" w:hAnsi="Times New Roman" w:cs="Times New Roman"/>
                <w:sz w:val="16"/>
                <w:szCs w:val="16"/>
                <w:cs/>
                <w:lang w:val="en-GB" w:eastAsia="zh-CN"/>
              </w:rPr>
            </w:pPr>
          </w:p>
        </w:tc>
        <w:tc>
          <w:tcPr>
            <w:tcW w:w="11430" w:type="dxa"/>
            <w:gridSpan w:val="19"/>
          </w:tcPr>
          <w:p w:rsidR="00B40FF0" w:rsidRPr="00EB2151" w:rsidRDefault="00B40FF0" w:rsidP="000F3629">
            <w:pPr>
              <w:spacing w:after="0" w:line="240" w:lineRule="exact"/>
              <w:ind w:right="-72"/>
              <w:jc w:val="center"/>
              <w:rPr>
                <w:rFonts w:ascii="Times New Roman" w:eastAsia="PMingLiU" w:hAnsi="Times New Roman" w:cs="Times New Roman"/>
                <w:b/>
                <w:bCs/>
                <w:color w:val="000000"/>
                <w:sz w:val="16"/>
                <w:szCs w:val="16"/>
              </w:rPr>
            </w:pPr>
            <w:r w:rsidRPr="00EB2151">
              <w:rPr>
                <w:rFonts w:ascii="Times New Roman" w:eastAsia="PMingLiU" w:hAnsi="Times New Roman" w:cs="Times New Roman"/>
                <w:b/>
                <w:bCs/>
                <w:color w:val="000000"/>
                <w:sz w:val="16"/>
                <w:szCs w:val="16"/>
              </w:rPr>
              <w:t xml:space="preserve">For the </w:t>
            </w:r>
            <w:r w:rsidR="000F3629">
              <w:rPr>
                <w:rFonts w:ascii="Times New Roman" w:eastAsia="PMingLiU" w:hAnsi="Times New Roman" w:cs="Times New Roman"/>
                <w:b/>
                <w:bCs/>
                <w:color w:val="000000"/>
                <w:sz w:val="16"/>
                <w:szCs w:val="16"/>
              </w:rPr>
              <w:t>years</w:t>
            </w:r>
            <w:r w:rsidRPr="00EB2151">
              <w:rPr>
                <w:rFonts w:ascii="Times New Roman" w:eastAsia="PMingLiU" w:hAnsi="Times New Roman" w:cs="Times New Roman"/>
                <w:b/>
                <w:bCs/>
                <w:color w:val="000000"/>
                <w:sz w:val="16"/>
                <w:szCs w:val="16"/>
              </w:rPr>
              <w:t xml:space="preserve"> ended December </w:t>
            </w:r>
            <w:r w:rsidR="00B16C13" w:rsidRPr="00B16C13">
              <w:rPr>
                <w:rFonts w:ascii="Times New Roman" w:eastAsia="PMingLiU" w:hAnsi="Times New Roman" w:cs="Angsana New"/>
                <w:b/>
                <w:bCs/>
                <w:color w:val="000000"/>
                <w:sz w:val="16"/>
                <w:szCs w:val="16"/>
              </w:rPr>
              <w:t>31</w:t>
            </w:r>
            <w:r w:rsidRPr="00EB2151">
              <w:rPr>
                <w:rFonts w:ascii="Times New Roman" w:eastAsia="PMingLiU" w:hAnsi="Times New Roman" w:cs="Times New Roman"/>
                <w:b/>
                <w:bCs/>
                <w:color w:val="000000"/>
                <w:sz w:val="16"/>
                <w:szCs w:val="16"/>
              </w:rPr>
              <w:t>,</w:t>
            </w:r>
          </w:p>
        </w:tc>
      </w:tr>
      <w:tr w:rsidR="00CB3DB3" w:rsidRPr="00EB2151" w:rsidTr="003F6FB0">
        <w:trPr>
          <w:trHeight w:val="144"/>
        </w:trPr>
        <w:tc>
          <w:tcPr>
            <w:tcW w:w="3133" w:type="dxa"/>
            <w:vAlign w:val="bottom"/>
          </w:tcPr>
          <w:p w:rsidR="00CB3DB3" w:rsidRPr="00EB2151" w:rsidRDefault="00CB3DB3" w:rsidP="00DB54CD">
            <w:pPr>
              <w:spacing w:after="0" w:line="240" w:lineRule="exact"/>
              <w:ind w:left="717" w:right="-17"/>
              <w:rPr>
                <w:rFonts w:ascii="Times New Roman" w:eastAsia="SimSun" w:hAnsi="Times New Roman" w:cs="Times New Roman"/>
                <w:sz w:val="16"/>
                <w:szCs w:val="16"/>
                <w:cs/>
                <w:lang w:val="en-GB" w:eastAsia="zh-CN"/>
              </w:rPr>
            </w:pPr>
          </w:p>
        </w:tc>
        <w:tc>
          <w:tcPr>
            <w:tcW w:w="2036" w:type="dxa"/>
            <w:gridSpan w:val="3"/>
            <w:vAlign w:val="bottom"/>
          </w:tcPr>
          <w:p w:rsidR="00CB3DB3" w:rsidRPr="00EB2151" w:rsidRDefault="00443797" w:rsidP="00DB54CD">
            <w:pPr>
              <w:spacing w:after="0" w:line="240" w:lineRule="exact"/>
              <w:ind w:right="-72"/>
              <w:jc w:val="center"/>
              <w:rPr>
                <w:rFonts w:ascii="Times New Roman" w:eastAsia="PMingLiU" w:hAnsi="Times New Roman" w:cs="Times New Roman"/>
                <w:b/>
                <w:bCs/>
                <w:snapToGrid w:val="0"/>
                <w:sz w:val="16"/>
                <w:szCs w:val="16"/>
                <w:lang w:eastAsia="th-TH"/>
              </w:rPr>
            </w:pPr>
            <w:r>
              <w:rPr>
                <w:rFonts w:ascii="Times New Roman" w:eastAsia="PMingLiU" w:hAnsi="Times New Roman" w:cs="Times New Roman"/>
                <w:b/>
                <w:bCs/>
                <w:snapToGrid w:val="0"/>
                <w:sz w:val="16"/>
                <w:szCs w:val="16"/>
                <w:lang w:eastAsia="th-TH"/>
              </w:rPr>
              <w:t>O</w:t>
            </w:r>
            <w:r w:rsidR="00E945E5">
              <w:rPr>
                <w:rFonts w:ascii="Times New Roman" w:eastAsia="PMingLiU" w:hAnsi="Times New Roman" w:cs="Times New Roman"/>
                <w:b/>
                <w:bCs/>
                <w:snapToGrid w:val="0"/>
                <w:sz w:val="16"/>
                <w:szCs w:val="16"/>
                <w:lang w:eastAsia="th-TH"/>
              </w:rPr>
              <w:t>peration of LPG and oil service station and LPG transportation</w:t>
            </w:r>
          </w:p>
        </w:tc>
        <w:tc>
          <w:tcPr>
            <w:tcW w:w="142" w:type="dxa"/>
          </w:tcPr>
          <w:p w:rsidR="00CB3DB3" w:rsidRPr="00EB2151" w:rsidRDefault="00CB3DB3" w:rsidP="00DB54CD">
            <w:pPr>
              <w:spacing w:after="0" w:line="240" w:lineRule="exact"/>
              <w:ind w:right="-72"/>
              <w:jc w:val="center"/>
              <w:rPr>
                <w:rFonts w:ascii="Times New Roman" w:eastAsia="PMingLiU" w:hAnsi="Times New Roman" w:cs="Times New Roman"/>
                <w:b/>
                <w:bCs/>
                <w:snapToGrid w:val="0"/>
                <w:sz w:val="16"/>
                <w:szCs w:val="16"/>
                <w:lang w:eastAsia="th-TH"/>
              </w:rPr>
            </w:pPr>
          </w:p>
        </w:tc>
        <w:tc>
          <w:tcPr>
            <w:tcW w:w="2410" w:type="dxa"/>
            <w:gridSpan w:val="3"/>
          </w:tcPr>
          <w:p w:rsidR="00CB3DB3" w:rsidRPr="00EB2151" w:rsidRDefault="00CB3DB3" w:rsidP="00E945E5">
            <w:pPr>
              <w:spacing w:after="0" w:line="240" w:lineRule="exact"/>
              <w:jc w:val="center"/>
              <w:rPr>
                <w:rFonts w:ascii="Times New Roman" w:eastAsia="PMingLiU" w:hAnsi="Times New Roman" w:cs="Times New Roman"/>
                <w:b/>
                <w:bCs/>
                <w:sz w:val="16"/>
                <w:szCs w:val="16"/>
                <w:cs/>
              </w:rPr>
            </w:pPr>
            <w:r w:rsidRPr="00EB2151">
              <w:rPr>
                <w:rFonts w:ascii="Times New Roman" w:eastAsia="PMingLiU" w:hAnsi="Times New Roman" w:cs="Times New Roman"/>
                <w:b/>
                <w:bCs/>
                <w:sz w:val="16"/>
                <w:szCs w:val="16"/>
              </w:rPr>
              <w:t xml:space="preserve">Operation of investment business, </w:t>
            </w:r>
            <w:r w:rsidR="00E945E5">
              <w:rPr>
                <w:rFonts w:ascii="Times New Roman" w:eastAsia="PMingLiU" w:hAnsi="Times New Roman" w:cs="Times New Roman"/>
                <w:b/>
                <w:bCs/>
                <w:sz w:val="16"/>
                <w:szCs w:val="16"/>
              </w:rPr>
              <w:t>and</w:t>
            </w:r>
            <w:r w:rsidRPr="00EB2151">
              <w:rPr>
                <w:rFonts w:ascii="Times New Roman" w:eastAsia="PMingLiU" w:hAnsi="Times New Roman" w:cs="Times New Roman"/>
                <w:b/>
                <w:bCs/>
                <w:sz w:val="16"/>
                <w:szCs w:val="16"/>
              </w:rPr>
              <w:t xml:space="preserve"> business development relating to energy of future energy business </w:t>
            </w:r>
          </w:p>
        </w:tc>
        <w:tc>
          <w:tcPr>
            <w:tcW w:w="142" w:type="dxa"/>
          </w:tcPr>
          <w:p w:rsidR="00CB3DB3" w:rsidRPr="00EB2151" w:rsidRDefault="00CB3DB3" w:rsidP="00DB54CD">
            <w:pPr>
              <w:spacing w:after="0" w:line="240" w:lineRule="exact"/>
              <w:ind w:right="-72"/>
              <w:jc w:val="center"/>
              <w:rPr>
                <w:rFonts w:ascii="Times New Roman" w:eastAsia="PMingLiU" w:hAnsi="Times New Roman" w:cs="Times New Roman"/>
                <w:b/>
                <w:bCs/>
                <w:sz w:val="16"/>
                <w:szCs w:val="16"/>
                <w:cs/>
              </w:rPr>
            </w:pPr>
          </w:p>
        </w:tc>
        <w:tc>
          <w:tcPr>
            <w:tcW w:w="2268" w:type="dxa"/>
            <w:gridSpan w:val="3"/>
          </w:tcPr>
          <w:p w:rsidR="00CB3DB3" w:rsidRPr="00EB2151" w:rsidRDefault="00CB3DB3" w:rsidP="00DB54CD">
            <w:pPr>
              <w:spacing w:after="0" w:line="240" w:lineRule="exact"/>
              <w:ind w:right="-72"/>
              <w:jc w:val="center"/>
              <w:rPr>
                <w:rFonts w:ascii="Times New Roman" w:eastAsia="PMingLiU" w:hAnsi="Times New Roman" w:cs="Times New Roman"/>
                <w:b/>
                <w:bCs/>
                <w:sz w:val="16"/>
                <w:szCs w:val="16"/>
              </w:rPr>
            </w:pPr>
            <w:r w:rsidRPr="00EB2151">
              <w:rPr>
                <w:rFonts w:ascii="Times New Roman" w:eastAsia="PMingLiU" w:hAnsi="Times New Roman" w:cs="Times New Roman"/>
                <w:b/>
                <w:bCs/>
                <w:sz w:val="16"/>
                <w:szCs w:val="16"/>
              </w:rPr>
              <w:t>Distribution, development and service rendered of Trunked radio and Internet of Things (</w:t>
            </w:r>
            <w:proofErr w:type="spellStart"/>
            <w:r w:rsidRPr="00EB2151">
              <w:rPr>
                <w:rFonts w:ascii="Times New Roman" w:eastAsia="PMingLiU" w:hAnsi="Times New Roman" w:cs="Times New Roman"/>
                <w:b/>
                <w:bCs/>
                <w:sz w:val="16"/>
                <w:szCs w:val="16"/>
              </w:rPr>
              <w:t>IoT</w:t>
            </w:r>
            <w:proofErr w:type="spellEnd"/>
            <w:r w:rsidRPr="00EB2151">
              <w:rPr>
                <w:rFonts w:ascii="Times New Roman" w:eastAsia="PMingLiU" w:hAnsi="Times New Roman" w:cs="Times New Roman"/>
                <w:b/>
                <w:bCs/>
                <w:sz w:val="16"/>
                <w:szCs w:val="16"/>
              </w:rPr>
              <w:t>) business</w:t>
            </w:r>
          </w:p>
        </w:tc>
        <w:tc>
          <w:tcPr>
            <w:tcW w:w="202" w:type="dxa"/>
          </w:tcPr>
          <w:p w:rsidR="00CB3DB3" w:rsidRPr="00EB2151" w:rsidRDefault="00CB3DB3" w:rsidP="00DB54CD">
            <w:pPr>
              <w:spacing w:after="0" w:line="240" w:lineRule="exact"/>
              <w:ind w:right="-72"/>
              <w:jc w:val="center"/>
              <w:rPr>
                <w:rFonts w:ascii="Times New Roman" w:eastAsia="PMingLiU" w:hAnsi="Times New Roman" w:cs="Times New Roman"/>
                <w:b/>
                <w:bCs/>
                <w:color w:val="000000"/>
                <w:sz w:val="16"/>
                <w:szCs w:val="16"/>
              </w:rPr>
            </w:pPr>
          </w:p>
        </w:tc>
        <w:tc>
          <w:tcPr>
            <w:tcW w:w="1890" w:type="dxa"/>
            <w:gridSpan w:val="3"/>
          </w:tcPr>
          <w:p w:rsidR="009011DA" w:rsidRDefault="009011DA" w:rsidP="00DB54CD">
            <w:pPr>
              <w:spacing w:after="0" w:line="240" w:lineRule="exact"/>
              <w:ind w:right="-72"/>
              <w:jc w:val="center"/>
              <w:rPr>
                <w:rFonts w:ascii="Times New Roman" w:eastAsia="PMingLiU" w:hAnsi="Times New Roman" w:cs="Times New Roman"/>
                <w:b/>
                <w:bCs/>
                <w:sz w:val="16"/>
                <w:szCs w:val="16"/>
              </w:rPr>
            </w:pPr>
          </w:p>
          <w:p w:rsidR="009011DA" w:rsidRDefault="009011DA" w:rsidP="00DB54CD">
            <w:pPr>
              <w:spacing w:after="0" w:line="240" w:lineRule="exact"/>
              <w:ind w:right="-72"/>
              <w:jc w:val="center"/>
              <w:rPr>
                <w:rFonts w:ascii="Times New Roman" w:eastAsia="PMingLiU" w:hAnsi="Times New Roman" w:cs="Times New Roman"/>
                <w:b/>
                <w:bCs/>
                <w:sz w:val="16"/>
                <w:szCs w:val="16"/>
              </w:rPr>
            </w:pPr>
          </w:p>
          <w:p w:rsidR="009011DA" w:rsidRDefault="009011DA" w:rsidP="00DB54CD">
            <w:pPr>
              <w:spacing w:after="0" w:line="240" w:lineRule="exact"/>
              <w:ind w:right="-72"/>
              <w:jc w:val="center"/>
              <w:rPr>
                <w:rFonts w:ascii="Times New Roman" w:eastAsia="PMingLiU" w:hAnsi="Times New Roman" w:cs="Times New Roman"/>
                <w:b/>
                <w:bCs/>
                <w:sz w:val="16"/>
                <w:szCs w:val="16"/>
              </w:rPr>
            </w:pPr>
          </w:p>
          <w:p w:rsidR="00CB3DB3" w:rsidRPr="00EB2151" w:rsidRDefault="009011DA" w:rsidP="009011DA">
            <w:pPr>
              <w:spacing w:after="0" w:line="240" w:lineRule="exact"/>
              <w:ind w:right="-72"/>
              <w:jc w:val="center"/>
              <w:rPr>
                <w:rFonts w:ascii="Times New Roman" w:eastAsia="PMingLiU" w:hAnsi="Times New Roman" w:cs="Times New Roman"/>
                <w:b/>
                <w:bCs/>
                <w:color w:val="000000"/>
                <w:sz w:val="16"/>
                <w:szCs w:val="16"/>
              </w:rPr>
            </w:pPr>
            <w:r>
              <w:rPr>
                <w:rFonts w:ascii="Times New Roman" w:eastAsia="PMingLiU" w:hAnsi="Times New Roman" w:cs="Times New Roman"/>
                <w:b/>
                <w:bCs/>
                <w:sz w:val="16"/>
                <w:szCs w:val="16"/>
              </w:rPr>
              <w:t>Utilities</w:t>
            </w:r>
          </w:p>
        </w:tc>
        <w:tc>
          <w:tcPr>
            <w:tcW w:w="180" w:type="dxa"/>
          </w:tcPr>
          <w:p w:rsidR="00CB3DB3" w:rsidRPr="00EB2151" w:rsidRDefault="00CB3DB3" w:rsidP="00DB54CD">
            <w:pPr>
              <w:spacing w:after="0" w:line="240" w:lineRule="exact"/>
              <w:ind w:right="-72"/>
              <w:jc w:val="center"/>
              <w:rPr>
                <w:rFonts w:ascii="Times New Roman" w:eastAsia="PMingLiU" w:hAnsi="Times New Roman" w:cs="Times New Roman"/>
                <w:b/>
                <w:bCs/>
                <w:color w:val="000000"/>
                <w:sz w:val="16"/>
                <w:szCs w:val="16"/>
              </w:rPr>
            </w:pPr>
          </w:p>
        </w:tc>
        <w:tc>
          <w:tcPr>
            <w:tcW w:w="2160" w:type="dxa"/>
            <w:gridSpan w:val="3"/>
            <w:vAlign w:val="bottom"/>
          </w:tcPr>
          <w:p w:rsidR="00CB3DB3" w:rsidRPr="00EB2151" w:rsidRDefault="00CB3DB3" w:rsidP="00DB54CD">
            <w:pPr>
              <w:spacing w:after="0" w:line="240" w:lineRule="exact"/>
              <w:ind w:right="-72"/>
              <w:jc w:val="center"/>
              <w:rPr>
                <w:rFonts w:ascii="Times New Roman" w:eastAsia="PMingLiU" w:hAnsi="Times New Roman" w:cs="Times New Roman"/>
                <w:sz w:val="16"/>
                <w:szCs w:val="16"/>
                <w:lang w:val="en-GB"/>
              </w:rPr>
            </w:pPr>
            <w:r w:rsidRPr="00EB2151">
              <w:rPr>
                <w:rFonts w:ascii="Times New Roman" w:eastAsia="PMingLiU" w:hAnsi="Times New Roman" w:cs="Times New Roman"/>
                <w:b/>
                <w:bCs/>
                <w:color w:val="000000"/>
                <w:sz w:val="16"/>
                <w:szCs w:val="16"/>
              </w:rPr>
              <w:t>Total</w:t>
            </w:r>
          </w:p>
        </w:tc>
      </w:tr>
      <w:tr w:rsidR="00CB3DB3" w:rsidRPr="00EB2151" w:rsidTr="003F6FB0">
        <w:trPr>
          <w:trHeight w:val="144"/>
        </w:trPr>
        <w:tc>
          <w:tcPr>
            <w:tcW w:w="3133" w:type="dxa"/>
            <w:vAlign w:val="bottom"/>
          </w:tcPr>
          <w:p w:rsidR="00CB3DB3" w:rsidRPr="00EB2151" w:rsidRDefault="00CB3DB3" w:rsidP="00067D0F">
            <w:pPr>
              <w:spacing w:after="0" w:line="240" w:lineRule="exact"/>
              <w:ind w:left="717" w:right="-17"/>
              <w:rPr>
                <w:rFonts w:ascii="Times New Roman" w:eastAsia="SimSun" w:hAnsi="Times New Roman" w:cs="Times New Roman"/>
                <w:sz w:val="16"/>
                <w:szCs w:val="16"/>
                <w:cs/>
                <w:lang w:val="en-GB" w:eastAsia="zh-CN"/>
              </w:rPr>
            </w:pPr>
          </w:p>
        </w:tc>
        <w:tc>
          <w:tcPr>
            <w:tcW w:w="902"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2019</w:t>
            </w:r>
          </w:p>
        </w:tc>
        <w:tc>
          <w:tcPr>
            <w:tcW w:w="142"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992"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2018</w:t>
            </w:r>
          </w:p>
        </w:tc>
        <w:tc>
          <w:tcPr>
            <w:tcW w:w="142" w:type="dxa"/>
          </w:tcPr>
          <w:p w:rsidR="00CB3DB3" w:rsidRPr="00EB2151" w:rsidRDefault="00CB3DB3" w:rsidP="00067D0F">
            <w:pPr>
              <w:spacing w:after="0" w:line="240" w:lineRule="exact"/>
              <w:ind w:right="-72"/>
              <w:jc w:val="center"/>
              <w:rPr>
                <w:rFonts w:ascii="Times New Roman" w:eastAsia="PMingLiU" w:hAnsi="Times New Roman" w:cs="Times New Roman"/>
                <w:sz w:val="16"/>
                <w:szCs w:val="16"/>
                <w:lang w:val="en-GB"/>
              </w:rPr>
            </w:pPr>
          </w:p>
        </w:tc>
        <w:tc>
          <w:tcPr>
            <w:tcW w:w="1134"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2019</w:t>
            </w:r>
          </w:p>
        </w:tc>
        <w:tc>
          <w:tcPr>
            <w:tcW w:w="142"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1134"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2018</w:t>
            </w:r>
          </w:p>
        </w:tc>
        <w:tc>
          <w:tcPr>
            <w:tcW w:w="142" w:type="dxa"/>
          </w:tcPr>
          <w:p w:rsidR="00CB3DB3" w:rsidRPr="00EB2151" w:rsidRDefault="00CB3DB3" w:rsidP="00067D0F">
            <w:pPr>
              <w:spacing w:after="0" w:line="240" w:lineRule="exact"/>
              <w:ind w:right="-72"/>
              <w:jc w:val="center"/>
              <w:rPr>
                <w:rFonts w:ascii="Times New Roman" w:eastAsia="PMingLiU" w:hAnsi="Times New Roman" w:cs="Times New Roman"/>
                <w:b/>
                <w:bCs/>
                <w:sz w:val="16"/>
                <w:szCs w:val="16"/>
              </w:rPr>
            </w:pPr>
          </w:p>
        </w:tc>
        <w:tc>
          <w:tcPr>
            <w:tcW w:w="992"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2019</w:t>
            </w:r>
          </w:p>
        </w:tc>
        <w:tc>
          <w:tcPr>
            <w:tcW w:w="142"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1134"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2018</w:t>
            </w:r>
          </w:p>
        </w:tc>
        <w:tc>
          <w:tcPr>
            <w:tcW w:w="202"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900" w:type="dxa"/>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rPr>
            </w:pPr>
            <w:r w:rsidRPr="00B16C13">
              <w:rPr>
                <w:rFonts w:ascii="Times New Roman" w:eastAsia="PMingLiU" w:hAnsi="Times New Roman" w:cs="Angsana New"/>
                <w:b/>
                <w:bCs/>
                <w:color w:val="000000"/>
                <w:sz w:val="16"/>
                <w:szCs w:val="16"/>
              </w:rPr>
              <w:t>2019</w:t>
            </w:r>
          </w:p>
        </w:tc>
        <w:tc>
          <w:tcPr>
            <w:tcW w:w="180"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810" w:type="dxa"/>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rPr>
            </w:pPr>
            <w:r w:rsidRPr="00B16C13">
              <w:rPr>
                <w:rFonts w:ascii="Times New Roman" w:eastAsia="PMingLiU" w:hAnsi="Times New Roman" w:cs="Angsana New"/>
                <w:b/>
                <w:bCs/>
                <w:color w:val="000000"/>
                <w:sz w:val="16"/>
                <w:szCs w:val="16"/>
              </w:rPr>
              <w:t>2018</w:t>
            </w:r>
          </w:p>
        </w:tc>
        <w:tc>
          <w:tcPr>
            <w:tcW w:w="180"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1080"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2019</w:t>
            </w:r>
          </w:p>
        </w:tc>
        <w:tc>
          <w:tcPr>
            <w:tcW w:w="180" w:type="dxa"/>
          </w:tcPr>
          <w:p w:rsidR="00CB3DB3" w:rsidRPr="00EB2151" w:rsidRDefault="00CB3DB3" w:rsidP="00067D0F">
            <w:pPr>
              <w:spacing w:after="0" w:line="240" w:lineRule="exact"/>
              <w:ind w:right="-72"/>
              <w:jc w:val="center"/>
              <w:rPr>
                <w:rFonts w:ascii="Times New Roman" w:eastAsia="PMingLiU" w:hAnsi="Times New Roman" w:cs="Times New Roman"/>
                <w:b/>
                <w:bCs/>
                <w:color w:val="000000"/>
                <w:sz w:val="16"/>
                <w:szCs w:val="16"/>
              </w:rPr>
            </w:pPr>
          </w:p>
        </w:tc>
        <w:tc>
          <w:tcPr>
            <w:tcW w:w="900" w:type="dxa"/>
            <w:vAlign w:val="bottom"/>
          </w:tcPr>
          <w:p w:rsidR="00CB3DB3" w:rsidRPr="00EB2151" w:rsidRDefault="00B16C13" w:rsidP="00067D0F">
            <w:pPr>
              <w:spacing w:after="0" w:line="240" w:lineRule="exact"/>
              <w:ind w:right="-72"/>
              <w:jc w:val="center"/>
              <w:rPr>
                <w:rFonts w:ascii="Times New Roman" w:eastAsia="PMingLiU" w:hAnsi="Times New Roman" w:cs="Times New Roman"/>
                <w:b/>
                <w:bCs/>
                <w:color w:val="000000"/>
                <w:sz w:val="16"/>
                <w:szCs w:val="16"/>
                <w:cs/>
              </w:rPr>
            </w:pPr>
            <w:r w:rsidRPr="00B16C13">
              <w:rPr>
                <w:rFonts w:ascii="Times New Roman" w:eastAsia="PMingLiU" w:hAnsi="Times New Roman" w:cs="Angsana New"/>
                <w:b/>
                <w:bCs/>
                <w:color w:val="000000"/>
                <w:sz w:val="16"/>
                <w:szCs w:val="16"/>
              </w:rPr>
              <w:t>2018</w:t>
            </w:r>
          </w:p>
        </w:tc>
      </w:tr>
      <w:tr w:rsidR="00CB3DB3" w:rsidRPr="00EB2151" w:rsidTr="003F6FB0">
        <w:trPr>
          <w:trHeight w:val="60"/>
        </w:trPr>
        <w:tc>
          <w:tcPr>
            <w:tcW w:w="3133" w:type="dxa"/>
            <w:vAlign w:val="bottom"/>
          </w:tcPr>
          <w:p w:rsidR="00CB3DB3" w:rsidRPr="00EB2151" w:rsidRDefault="00CB3DB3" w:rsidP="00DB54CD">
            <w:pPr>
              <w:spacing w:after="0" w:line="240" w:lineRule="exact"/>
              <w:ind w:left="717" w:right="-17"/>
              <w:rPr>
                <w:rFonts w:ascii="Times New Roman" w:eastAsia="SimSun" w:hAnsi="Times New Roman" w:cs="Times New Roman"/>
                <w:sz w:val="16"/>
                <w:szCs w:val="16"/>
                <w:cs/>
                <w:lang w:val="en-GB" w:eastAsia="zh-CN"/>
              </w:rPr>
            </w:pPr>
          </w:p>
        </w:tc>
        <w:tc>
          <w:tcPr>
            <w:tcW w:w="902" w:type="dxa"/>
            <w:vAlign w:val="bottom"/>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42" w:type="dxa"/>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134"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4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134"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4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99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4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134"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202"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900"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80"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810"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80"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080" w:type="dxa"/>
          </w:tcPr>
          <w:p w:rsidR="00CB3DB3" w:rsidRPr="00EB2151" w:rsidRDefault="00CB3DB3" w:rsidP="00DB54CD">
            <w:pPr>
              <w:spacing w:after="0" w:line="240" w:lineRule="exact"/>
              <w:rPr>
                <w:rFonts w:ascii="Times New Roman" w:eastAsia="PMingLiU" w:hAnsi="Times New Roman" w:cs="Times New Roman"/>
                <w:sz w:val="16"/>
                <w:szCs w:val="16"/>
              </w:rPr>
            </w:pPr>
          </w:p>
        </w:tc>
        <w:tc>
          <w:tcPr>
            <w:tcW w:w="180" w:type="dxa"/>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00" w:type="dxa"/>
          </w:tcPr>
          <w:p w:rsidR="00CB3DB3" w:rsidRPr="00EB2151" w:rsidRDefault="00CB3DB3" w:rsidP="00DB54CD">
            <w:pPr>
              <w:spacing w:after="0" w:line="240" w:lineRule="exact"/>
              <w:rPr>
                <w:rFonts w:ascii="Times New Roman" w:eastAsia="PMingLiU" w:hAnsi="Times New Roman" w:cs="Times New Roman"/>
                <w:sz w:val="16"/>
                <w:szCs w:val="16"/>
              </w:rPr>
            </w:pPr>
          </w:p>
        </w:tc>
      </w:tr>
      <w:tr w:rsidR="00CB3DB3" w:rsidRPr="00EB2151" w:rsidTr="003F6FB0">
        <w:trPr>
          <w:trHeight w:val="133"/>
        </w:trPr>
        <w:tc>
          <w:tcPr>
            <w:tcW w:w="3133" w:type="dxa"/>
            <w:vAlign w:val="bottom"/>
          </w:tcPr>
          <w:p w:rsidR="00CB3DB3" w:rsidRPr="00EB2151" w:rsidRDefault="00CB3DB3" w:rsidP="00D4099E">
            <w:pPr>
              <w:spacing w:after="0" w:line="240" w:lineRule="exact"/>
              <w:ind w:left="144" w:right="-17"/>
              <w:rPr>
                <w:rFonts w:ascii="Times New Roman" w:eastAsia="PMingLiU" w:hAnsi="Times New Roman" w:cs="Times New Roman"/>
                <w:color w:val="000000"/>
                <w:sz w:val="16"/>
                <w:szCs w:val="16"/>
                <w:lang w:val="en-GB"/>
              </w:rPr>
            </w:pPr>
            <w:r w:rsidRPr="00EB2151">
              <w:rPr>
                <w:rFonts w:ascii="Times New Roman" w:eastAsia="PMingLiU" w:hAnsi="Times New Roman" w:cs="Times New Roman"/>
                <w:color w:val="000000"/>
                <w:sz w:val="16"/>
                <w:szCs w:val="16"/>
                <w:lang w:val="en-GB"/>
              </w:rPr>
              <w:t xml:space="preserve">Revenues from sales </w:t>
            </w:r>
            <w:r w:rsidRPr="00EB2151">
              <w:rPr>
                <w:rFonts w:ascii="Times New Roman" w:eastAsia="PMingLiU" w:hAnsi="Times New Roman" w:cs="Times New Roman"/>
                <w:color w:val="000000"/>
                <w:sz w:val="16"/>
                <w:szCs w:val="16"/>
              </w:rPr>
              <w:t>- a point of time</w:t>
            </w:r>
          </w:p>
        </w:tc>
        <w:tc>
          <w:tcPr>
            <w:tcW w:w="902" w:type="dxa"/>
            <w:shd w:val="clear" w:color="auto" w:fill="auto"/>
            <w:vAlign w:val="center"/>
          </w:tcPr>
          <w:p w:rsidR="00CB3DB3" w:rsidRPr="00EB2151" w:rsidRDefault="00B16C13" w:rsidP="00DB64B5">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756</w:t>
            </w: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rPr>
            </w:pPr>
          </w:p>
        </w:tc>
        <w:tc>
          <w:tcPr>
            <w:tcW w:w="992" w:type="dxa"/>
            <w:shd w:val="clear" w:color="auto" w:fill="auto"/>
            <w:vAlign w:val="center"/>
          </w:tcPr>
          <w:p w:rsidR="00CB3DB3" w:rsidRPr="00EB2151" w:rsidRDefault="00B16C13" w:rsidP="00067D0F">
            <w:pPr>
              <w:tabs>
                <w:tab w:val="decimal" w:pos="78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429</w:t>
            </w:r>
          </w:p>
        </w:tc>
        <w:tc>
          <w:tcPr>
            <w:tcW w:w="142" w:type="dxa"/>
            <w:shd w:val="clear" w:color="auto" w:fill="auto"/>
            <w:vAlign w:val="center"/>
          </w:tcPr>
          <w:p w:rsidR="00CB3DB3" w:rsidRPr="00EB2151" w:rsidRDefault="00CB3DB3" w:rsidP="00067D0F">
            <w:pPr>
              <w:tabs>
                <w:tab w:val="decimal" w:pos="773"/>
              </w:tabs>
              <w:spacing w:after="0" w:line="240" w:lineRule="exact"/>
              <w:ind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23</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B16C13" w:rsidP="00052863">
            <w:pPr>
              <w:tabs>
                <w:tab w:val="decimal" w:pos="964"/>
              </w:tabs>
              <w:spacing w:after="0" w:line="240" w:lineRule="exact"/>
              <w:ind w:left="-282" w:right="-19"/>
              <w:rPr>
                <w:rFonts w:ascii="Times New Roman" w:eastAsia="Times New Roman" w:hAnsi="Times New Roman" w:cs="Angsana New"/>
                <w:sz w:val="16"/>
                <w:szCs w:val="20"/>
                <w:lang w:eastAsia="x-none"/>
              </w:rPr>
            </w:pPr>
            <w:r w:rsidRPr="00B16C13">
              <w:rPr>
                <w:rFonts w:ascii="Times New Roman" w:eastAsia="Times New Roman" w:hAnsi="Times New Roman" w:cs="Angsana New"/>
                <w:sz w:val="16"/>
                <w:szCs w:val="20"/>
                <w:lang w:eastAsia="x-none"/>
              </w:rPr>
              <w:t>75</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107</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B16C13" w:rsidP="00067D0F">
            <w:pPr>
              <w:tabs>
                <w:tab w:val="decimal" w:pos="833"/>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82</w:t>
            </w:r>
          </w:p>
        </w:tc>
        <w:tc>
          <w:tcPr>
            <w:tcW w:w="202" w:type="dxa"/>
            <w:shd w:val="clear" w:color="auto" w:fill="auto"/>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9C0021">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B16C13" w:rsidP="00DB64B5">
            <w:pPr>
              <w:tabs>
                <w:tab w:val="decimal" w:pos="61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886</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jc w:val="right"/>
              <w:rPr>
                <w:rFonts w:ascii="Times New Roman" w:eastAsia="Times New Roman" w:hAnsi="Times New Roman" w:cs="Times New Roman"/>
                <w:sz w:val="16"/>
                <w:szCs w:val="16"/>
                <w:lang w:eastAsia="x-none"/>
              </w:rPr>
            </w:pPr>
          </w:p>
        </w:tc>
        <w:tc>
          <w:tcPr>
            <w:tcW w:w="900" w:type="dxa"/>
            <w:shd w:val="clear" w:color="auto" w:fill="auto"/>
            <w:vAlign w:val="center"/>
          </w:tcPr>
          <w:p w:rsidR="00CB3DB3" w:rsidRPr="00EB2151" w:rsidRDefault="00B16C1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586</w:t>
            </w:r>
          </w:p>
        </w:tc>
      </w:tr>
      <w:tr w:rsidR="00CB3DB3" w:rsidRPr="00EB2151" w:rsidTr="003F6FB0">
        <w:trPr>
          <w:trHeight w:val="144"/>
        </w:trPr>
        <w:tc>
          <w:tcPr>
            <w:tcW w:w="3133" w:type="dxa"/>
            <w:vAlign w:val="bottom"/>
          </w:tcPr>
          <w:p w:rsidR="00CB3DB3" w:rsidRPr="00EB2151" w:rsidRDefault="00CB3DB3" w:rsidP="00D4099E">
            <w:pPr>
              <w:spacing w:after="0" w:line="240" w:lineRule="exact"/>
              <w:ind w:left="144" w:right="-17"/>
              <w:rPr>
                <w:rFonts w:ascii="Times New Roman" w:eastAsia="PMingLiU" w:hAnsi="Times New Roman" w:cs="Times New Roman"/>
                <w:color w:val="000000"/>
                <w:sz w:val="16"/>
                <w:szCs w:val="16"/>
              </w:rPr>
            </w:pPr>
            <w:r w:rsidRPr="00EB2151">
              <w:rPr>
                <w:rFonts w:ascii="Times New Roman" w:eastAsia="PMingLiU" w:hAnsi="Times New Roman" w:cs="Times New Roman"/>
                <w:color w:val="000000"/>
                <w:sz w:val="16"/>
                <w:szCs w:val="16"/>
                <w:lang w:val="en-GB"/>
              </w:rPr>
              <w:t>Revenues from rendering service</w:t>
            </w:r>
            <w:r w:rsidRPr="00EB2151">
              <w:rPr>
                <w:rFonts w:ascii="Times New Roman" w:eastAsia="PMingLiU" w:hAnsi="Times New Roman" w:cs="Times New Roman"/>
                <w:color w:val="000000"/>
                <w:sz w:val="16"/>
                <w:szCs w:val="16"/>
              </w:rPr>
              <w:t>s</w:t>
            </w:r>
            <w:r w:rsidR="00D4099E">
              <w:rPr>
                <w:rFonts w:ascii="Times New Roman" w:eastAsia="PMingLiU" w:hAnsi="Times New Roman" w:cs="Times New Roman"/>
                <w:color w:val="000000"/>
                <w:sz w:val="16"/>
                <w:szCs w:val="16"/>
              </w:rPr>
              <w:t xml:space="preserve"> </w:t>
            </w:r>
            <w:r w:rsidRPr="00EB2151">
              <w:rPr>
                <w:rFonts w:ascii="Times New Roman" w:eastAsia="PMingLiU" w:hAnsi="Times New Roman" w:cs="Times New Roman"/>
                <w:color w:val="000000"/>
                <w:sz w:val="16"/>
                <w:szCs w:val="16"/>
              </w:rPr>
              <w:t>-</w:t>
            </w:r>
            <w:r w:rsidR="00D4099E">
              <w:rPr>
                <w:rFonts w:ascii="Times New Roman" w:eastAsia="PMingLiU" w:hAnsi="Times New Roman" w:cs="Times New Roman"/>
                <w:color w:val="000000"/>
                <w:sz w:val="16"/>
                <w:szCs w:val="16"/>
              </w:rPr>
              <w:t xml:space="preserve"> </w:t>
            </w:r>
            <w:r w:rsidRPr="00EB2151">
              <w:rPr>
                <w:rFonts w:ascii="Times New Roman" w:eastAsia="PMingLiU" w:hAnsi="Times New Roman" w:cs="Times New Roman"/>
                <w:color w:val="000000"/>
                <w:sz w:val="16"/>
                <w:szCs w:val="16"/>
              </w:rPr>
              <w:t>overtime</w:t>
            </w:r>
          </w:p>
        </w:tc>
        <w:tc>
          <w:tcPr>
            <w:tcW w:w="902" w:type="dxa"/>
            <w:shd w:val="clear" w:color="auto" w:fill="auto"/>
            <w:vAlign w:val="center"/>
          </w:tcPr>
          <w:p w:rsidR="00CB3DB3" w:rsidRPr="00EB2151" w:rsidRDefault="00B16C13" w:rsidP="00DB64B5">
            <w:pPr>
              <w:tabs>
                <w:tab w:val="decimal" w:pos="786"/>
              </w:tabs>
              <w:spacing w:after="0" w:line="240" w:lineRule="exact"/>
              <w:ind w:left="-282" w:right="-19"/>
              <w:rPr>
                <w:rFonts w:ascii="Times New Roman" w:eastAsia="Times New Roman" w:hAnsi="Times New Roman" w:cs="Times New Roman"/>
                <w:sz w:val="16"/>
                <w:szCs w:val="16"/>
                <w:lang w:val="en-GB" w:eastAsia="x-none"/>
              </w:rPr>
            </w:pPr>
            <w:r w:rsidRPr="00B16C13">
              <w:rPr>
                <w:rFonts w:ascii="Times New Roman" w:eastAsia="Times New Roman" w:hAnsi="Times New Roman" w:cs="Angsana New"/>
                <w:sz w:val="16"/>
                <w:szCs w:val="16"/>
                <w:lang w:eastAsia="x-none"/>
              </w:rPr>
              <w:t>73</w:t>
            </w: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rPr>
            </w:pPr>
          </w:p>
        </w:tc>
        <w:tc>
          <w:tcPr>
            <w:tcW w:w="992" w:type="dxa"/>
            <w:shd w:val="clear" w:color="auto" w:fill="auto"/>
            <w:vAlign w:val="center"/>
          </w:tcPr>
          <w:p w:rsidR="00CB3DB3" w:rsidRPr="00EB2151" w:rsidRDefault="00B16C13" w:rsidP="00067D0F">
            <w:pPr>
              <w:tabs>
                <w:tab w:val="decimal" w:pos="78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95</w:t>
            </w:r>
          </w:p>
        </w:tc>
        <w:tc>
          <w:tcPr>
            <w:tcW w:w="142" w:type="dxa"/>
            <w:shd w:val="clear" w:color="auto" w:fill="auto"/>
            <w:vAlign w:val="center"/>
          </w:tcPr>
          <w:p w:rsidR="00CB3DB3" w:rsidRPr="00EB2151" w:rsidRDefault="00CB3DB3" w:rsidP="00067D0F">
            <w:pPr>
              <w:tabs>
                <w:tab w:val="decimal" w:pos="773"/>
              </w:tabs>
              <w:spacing w:after="0" w:line="240" w:lineRule="exact"/>
              <w:ind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11</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52863">
            <w:pPr>
              <w:tabs>
                <w:tab w:val="decimal" w:pos="593"/>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28</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B16C13" w:rsidP="00067D0F">
            <w:pPr>
              <w:tabs>
                <w:tab w:val="decimal" w:pos="833"/>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w:t>
            </w:r>
          </w:p>
        </w:tc>
        <w:tc>
          <w:tcPr>
            <w:tcW w:w="202" w:type="dxa"/>
            <w:shd w:val="clear" w:color="auto" w:fill="auto"/>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B16C1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28</w:t>
            </w: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B16C13"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140</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jc w:val="right"/>
              <w:rPr>
                <w:rFonts w:ascii="Times New Roman" w:eastAsia="Times New Roman" w:hAnsi="Times New Roman" w:cs="Times New Roman"/>
                <w:sz w:val="16"/>
                <w:szCs w:val="16"/>
                <w:lang w:eastAsia="x-none"/>
              </w:rPr>
            </w:pPr>
          </w:p>
        </w:tc>
        <w:tc>
          <w:tcPr>
            <w:tcW w:w="900" w:type="dxa"/>
            <w:shd w:val="clear" w:color="auto" w:fill="auto"/>
            <w:vAlign w:val="center"/>
          </w:tcPr>
          <w:p w:rsidR="00CB3DB3" w:rsidRPr="00EB2151" w:rsidRDefault="00B16C1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97</w:t>
            </w:r>
          </w:p>
        </w:tc>
      </w:tr>
      <w:tr w:rsidR="00CB3DB3" w:rsidRPr="00EB2151" w:rsidTr="003F6FB0">
        <w:trPr>
          <w:trHeight w:val="144"/>
        </w:trPr>
        <w:tc>
          <w:tcPr>
            <w:tcW w:w="3133" w:type="dxa"/>
            <w:vAlign w:val="bottom"/>
          </w:tcPr>
          <w:p w:rsidR="00CB3DB3" w:rsidRPr="00EB2151" w:rsidRDefault="00CB3DB3" w:rsidP="00067D0F">
            <w:pPr>
              <w:spacing w:after="0" w:line="240" w:lineRule="exact"/>
              <w:ind w:left="144" w:right="-17"/>
              <w:rPr>
                <w:rFonts w:ascii="Times New Roman" w:eastAsia="PMingLiU" w:hAnsi="Times New Roman" w:cs="Times New Roman"/>
                <w:color w:val="000000"/>
                <w:sz w:val="16"/>
                <w:szCs w:val="16"/>
                <w:lang w:val="en-GB"/>
              </w:rPr>
            </w:pPr>
            <w:r w:rsidRPr="00EB2151">
              <w:rPr>
                <w:rFonts w:ascii="Times New Roman" w:eastAsia="PMingLiU" w:hAnsi="Times New Roman" w:cs="Times New Roman"/>
                <w:color w:val="000000"/>
                <w:sz w:val="16"/>
                <w:szCs w:val="16"/>
                <w:lang w:val="en-GB"/>
              </w:rPr>
              <w:t>Cost of sales</w:t>
            </w:r>
          </w:p>
        </w:tc>
        <w:tc>
          <w:tcPr>
            <w:tcW w:w="902" w:type="dxa"/>
            <w:shd w:val="clear" w:color="auto" w:fill="auto"/>
            <w:vAlign w:val="center"/>
          </w:tcPr>
          <w:p w:rsidR="00CB3DB3" w:rsidRPr="00EB2151" w:rsidRDefault="00CB3DB3" w:rsidP="009F640D">
            <w:pPr>
              <w:tabs>
                <w:tab w:val="decimal" w:pos="786"/>
              </w:tabs>
              <w:spacing w:after="0" w:line="240" w:lineRule="exact"/>
              <w:ind w:left="-282" w:right="-19"/>
              <w:rPr>
                <w:rFonts w:ascii="Times New Roman" w:eastAsia="Times New Roman" w:hAnsi="Times New Roman" w:cs="Times New Roman"/>
                <w:sz w:val="16"/>
                <w:szCs w:val="16"/>
                <w:lang w:val="en-GB" w:eastAsia="x-none"/>
              </w:rPr>
            </w:pPr>
            <w:r w:rsidRPr="00EB2151">
              <w:rPr>
                <w:rFonts w:ascii="Times New Roman" w:eastAsia="Times New Roman" w:hAnsi="Times New Roman" w:cs="Times New Roman"/>
                <w:sz w:val="16"/>
                <w:szCs w:val="16"/>
                <w:lang w:val="en-GB" w:eastAsia="x-none"/>
              </w:rPr>
              <w:t>(</w:t>
            </w:r>
            <w:r w:rsidR="00B16C13" w:rsidRPr="00B16C13">
              <w:rPr>
                <w:rFonts w:ascii="Times New Roman" w:eastAsia="Times New Roman" w:hAnsi="Times New Roman" w:cs="Angsana New"/>
                <w:sz w:val="16"/>
                <w:szCs w:val="16"/>
                <w:lang w:eastAsia="x-none"/>
              </w:rPr>
              <w:t>640</w:t>
            </w:r>
            <w:r w:rsidRPr="00EB2151">
              <w:rPr>
                <w:rFonts w:ascii="Times New Roman" w:eastAsia="Times New Roman" w:hAnsi="Times New Roman" w:cs="Times New Roman"/>
                <w:sz w:val="16"/>
                <w:szCs w:val="16"/>
                <w:lang w:val="en-GB" w:eastAsia="x-none"/>
              </w:rPr>
              <w:t>)</w:t>
            </w: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cs/>
              </w:rPr>
            </w:pPr>
          </w:p>
        </w:tc>
        <w:tc>
          <w:tcPr>
            <w:tcW w:w="992" w:type="dxa"/>
            <w:shd w:val="clear" w:color="auto" w:fill="auto"/>
            <w:vAlign w:val="center"/>
          </w:tcPr>
          <w:p w:rsidR="00CB3DB3" w:rsidRPr="00EB2151" w:rsidRDefault="00CB3DB3" w:rsidP="00067D0F">
            <w:pPr>
              <w:tabs>
                <w:tab w:val="decimal" w:pos="789"/>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320</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tabs>
                <w:tab w:val="decimal" w:pos="773"/>
              </w:tabs>
              <w:spacing w:after="0" w:line="240" w:lineRule="exact"/>
              <w:ind w:right="-19"/>
              <w:jc w:val="right"/>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19</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52863">
            <w:pPr>
              <w:tabs>
                <w:tab w:val="decimal" w:pos="964"/>
              </w:tabs>
              <w:spacing w:after="0" w:line="240" w:lineRule="exact"/>
              <w:ind w:left="-282" w:right="-19"/>
              <w:rPr>
                <w:rFonts w:ascii="Times New Roman" w:eastAsia="Times New Roman" w:hAnsi="Times New Roman" w:cs="Angsana New"/>
                <w:sz w:val="16"/>
                <w:szCs w:val="20"/>
                <w:lang w:eastAsia="x-none"/>
              </w:rPr>
            </w:pPr>
            <w:r w:rsidRPr="00EB2151">
              <w:rPr>
                <w:rFonts w:ascii="Times New Roman" w:eastAsia="Times New Roman" w:hAnsi="Times New Roman" w:cs="Angsana New"/>
                <w:sz w:val="16"/>
                <w:szCs w:val="20"/>
                <w:lang w:eastAsia="x-none"/>
              </w:rPr>
              <w:t>(</w:t>
            </w:r>
            <w:r w:rsidR="00B16C13" w:rsidRPr="00B16C13">
              <w:rPr>
                <w:rFonts w:ascii="Times New Roman" w:eastAsia="Times New Roman" w:hAnsi="Times New Roman" w:cs="Angsana New"/>
                <w:sz w:val="16"/>
                <w:szCs w:val="20"/>
                <w:lang w:eastAsia="x-none"/>
              </w:rPr>
              <w:t>53</w:t>
            </w:r>
            <w:r w:rsidRPr="00EB2151">
              <w:rPr>
                <w:rFonts w:ascii="Times New Roman" w:eastAsia="Times New Roman" w:hAnsi="Times New Roman" w:cs="Angsana New"/>
                <w:sz w:val="16"/>
                <w:szCs w:val="20"/>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90</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833"/>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62</w:t>
            </w:r>
            <w:r w:rsidRPr="00EB2151">
              <w:rPr>
                <w:rFonts w:ascii="Times New Roman" w:eastAsia="Times New Roman" w:hAnsi="Times New Roman" w:cs="Times New Roman"/>
                <w:sz w:val="16"/>
                <w:szCs w:val="16"/>
                <w:lang w:eastAsia="x-none"/>
              </w:rPr>
              <w:t>)</w:t>
            </w:r>
          </w:p>
        </w:tc>
        <w:tc>
          <w:tcPr>
            <w:tcW w:w="202" w:type="dxa"/>
            <w:shd w:val="clear" w:color="auto" w:fill="auto"/>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9F640D"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749</w:t>
            </w:r>
            <w:r w:rsidR="00CB3DB3"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jc w:val="right"/>
              <w:rPr>
                <w:rFonts w:ascii="Times New Roman" w:eastAsia="Times New Roman" w:hAnsi="Times New Roman" w:cs="Times New Roman"/>
                <w:sz w:val="16"/>
                <w:szCs w:val="16"/>
                <w:cs/>
                <w:lang w:eastAsia="x-none"/>
              </w:rPr>
            </w:pPr>
          </w:p>
        </w:tc>
        <w:tc>
          <w:tcPr>
            <w:tcW w:w="900" w:type="dxa"/>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435</w:t>
            </w:r>
            <w:r w:rsidRPr="00EB2151">
              <w:rPr>
                <w:rFonts w:ascii="Times New Roman" w:eastAsia="Times New Roman" w:hAnsi="Times New Roman" w:cs="Times New Roman"/>
                <w:sz w:val="16"/>
                <w:szCs w:val="16"/>
                <w:lang w:eastAsia="x-none"/>
              </w:rPr>
              <w:t>)</w:t>
            </w:r>
          </w:p>
        </w:tc>
      </w:tr>
      <w:tr w:rsidR="00CB3DB3" w:rsidRPr="00EB2151" w:rsidTr="009F640D">
        <w:trPr>
          <w:trHeight w:val="144"/>
        </w:trPr>
        <w:tc>
          <w:tcPr>
            <w:tcW w:w="3133" w:type="dxa"/>
            <w:vAlign w:val="bottom"/>
          </w:tcPr>
          <w:p w:rsidR="00CB3DB3" w:rsidRPr="00EB2151" w:rsidRDefault="00D4099E" w:rsidP="00067D0F">
            <w:pPr>
              <w:spacing w:after="0" w:line="240" w:lineRule="exact"/>
              <w:ind w:left="144" w:right="-17"/>
              <w:rPr>
                <w:rFonts w:ascii="Times New Roman" w:eastAsia="PMingLiU" w:hAnsi="Times New Roman" w:cs="Times New Roman"/>
                <w:sz w:val="16"/>
                <w:szCs w:val="16"/>
                <w:lang w:val="en-GB"/>
              </w:rPr>
            </w:pPr>
            <w:r>
              <w:rPr>
                <w:rFonts w:ascii="Times New Roman" w:eastAsia="PMingLiU" w:hAnsi="Times New Roman" w:cs="Times New Roman"/>
                <w:color w:val="000000"/>
                <w:sz w:val="16"/>
                <w:szCs w:val="16"/>
                <w:lang w:val="en-GB"/>
              </w:rPr>
              <w:t>Cost of rendering</w:t>
            </w:r>
            <w:r w:rsidR="00CB3DB3" w:rsidRPr="00EB2151">
              <w:rPr>
                <w:rFonts w:ascii="Times New Roman" w:eastAsia="PMingLiU" w:hAnsi="Times New Roman" w:cs="Times New Roman"/>
                <w:color w:val="000000"/>
                <w:sz w:val="16"/>
                <w:szCs w:val="16"/>
                <w:lang w:val="en-GB"/>
              </w:rPr>
              <w:t xml:space="preserve"> services</w:t>
            </w:r>
          </w:p>
        </w:tc>
        <w:tc>
          <w:tcPr>
            <w:tcW w:w="902" w:type="dxa"/>
            <w:tcBorders>
              <w:bottom w:val="single" w:sz="4" w:space="0" w:color="auto"/>
            </w:tcBorders>
            <w:shd w:val="clear" w:color="auto" w:fill="auto"/>
            <w:vAlign w:val="center"/>
          </w:tcPr>
          <w:p w:rsidR="00CB3DB3" w:rsidRPr="00EB2151" w:rsidRDefault="009F640D" w:rsidP="00DB54CD">
            <w:pPr>
              <w:tabs>
                <w:tab w:val="decimal" w:pos="786"/>
              </w:tabs>
              <w:spacing w:after="0" w:line="240" w:lineRule="exact"/>
              <w:ind w:left="-282" w:right="-19"/>
              <w:rPr>
                <w:rFonts w:ascii="Times New Roman" w:eastAsia="Times New Roman" w:hAnsi="Times New Roman" w:cs="Times New Roman"/>
                <w:sz w:val="16"/>
                <w:szCs w:val="16"/>
                <w:cs/>
                <w:lang w:val="en-GB" w:eastAsia="x-none"/>
              </w:rPr>
            </w:pPr>
            <w:r>
              <w:rPr>
                <w:rFonts w:ascii="Times New Roman" w:eastAsia="Times New Roman" w:hAnsi="Times New Roman" w:cs="Times New Roman"/>
                <w:sz w:val="16"/>
                <w:szCs w:val="16"/>
                <w:lang w:val="en-GB" w:eastAsia="x-none"/>
              </w:rPr>
              <w:t>(</w:t>
            </w:r>
            <w:r w:rsidR="00B16C13" w:rsidRPr="00B16C13">
              <w:rPr>
                <w:rFonts w:ascii="Times New Roman" w:eastAsia="Times New Roman" w:hAnsi="Times New Roman" w:cs="Angsana New"/>
                <w:sz w:val="16"/>
                <w:szCs w:val="16"/>
                <w:lang w:eastAsia="x-none"/>
              </w:rPr>
              <w:t>52</w:t>
            </w:r>
            <w:r w:rsidR="00CB3DB3" w:rsidRPr="00EB2151">
              <w:rPr>
                <w:rFonts w:ascii="Times New Roman" w:eastAsia="Times New Roman" w:hAnsi="Times New Roman" w:cs="Times New Roman"/>
                <w:sz w:val="16"/>
                <w:szCs w:val="16"/>
                <w:lang w:val="en-GB" w:eastAsia="x-none"/>
              </w:rPr>
              <w:t>)</w:t>
            </w: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cs/>
              </w:rPr>
            </w:pPr>
          </w:p>
        </w:tc>
        <w:tc>
          <w:tcPr>
            <w:tcW w:w="992" w:type="dxa"/>
            <w:tcBorders>
              <w:bottom w:val="single" w:sz="4" w:space="0" w:color="auto"/>
            </w:tcBorders>
            <w:shd w:val="clear" w:color="auto" w:fill="auto"/>
            <w:vAlign w:val="center"/>
          </w:tcPr>
          <w:p w:rsidR="00CB3DB3" w:rsidRPr="00EB2151" w:rsidRDefault="00CB3DB3" w:rsidP="00067D0F">
            <w:pPr>
              <w:tabs>
                <w:tab w:val="decimal" w:pos="789"/>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60</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tabs>
                <w:tab w:val="decimal" w:pos="773"/>
              </w:tabs>
              <w:spacing w:after="0" w:line="240" w:lineRule="exact"/>
              <w:ind w:right="-19"/>
              <w:jc w:val="right"/>
              <w:rPr>
                <w:rFonts w:ascii="Times New Roman" w:eastAsia="Times New Roman" w:hAnsi="Times New Roman" w:cs="Times New Roman"/>
                <w:sz w:val="16"/>
                <w:szCs w:val="16"/>
                <w:cs/>
                <w:lang w:eastAsia="x-none"/>
              </w:rPr>
            </w:pPr>
          </w:p>
        </w:tc>
        <w:tc>
          <w:tcPr>
            <w:tcW w:w="1134" w:type="dxa"/>
            <w:tcBorders>
              <w:bottom w:val="sing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9</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cs/>
                <w:lang w:eastAsia="x-none"/>
              </w:rPr>
            </w:pPr>
          </w:p>
        </w:tc>
        <w:tc>
          <w:tcPr>
            <w:tcW w:w="1134" w:type="dxa"/>
            <w:tcBorders>
              <w:bottom w:val="single" w:sz="4" w:space="0" w:color="auto"/>
            </w:tcBorders>
            <w:shd w:val="clear" w:color="auto" w:fill="auto"/>
            <w:vAlign w:val="center"/>
          </w:tcPr>
          <w:p w:rsidR="00CB3DB3" w:rsidRPr="00EB2151" w:rsidRDefault="00CB3DB3" w:rsidP="00052863">
            <w:pPr>
              <w:tabs>
                <w:tab w:val="decimal" w:pos="593"/>
              </w:tabs>
              <w:spacing w:after="0" w:line="240" w:lineRule="exact"/>
              <w:ind w:left="-282" w:right="-19"/>
              <w:rPr>
                <w:rFonts w:ascii="Times New Roman" w:eastAsia="Times New Roman" w:hAnsi="Times New Roman" w:cstheme="minorBidi"/>
                <w:sz w:val="16"/>
                <w:szCs w:val="16"/>
                <w:cs/>
                <w:lang w:eastAsia="x-none"/>
              </w:rPr>
            </w:pP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cs/>
                <w:lang w:eastAsia="x-none"/>
              </w:rPr>
            </w:pPr>
          </w:p>
        </w:tc>
        <w:tc>
          <w:tcPr>
            <w:tcW w:w="992" w:type="dxa"/>
            <w:tcBorders>
              <w:bottom w:val="sing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17</w:t>
            </w:r>
            <w:r w:rsidRPr="00EB2151">
              <w:rPr>
                <w:rFonts w:ascii="Times New Roman" w:eastAsia="Times New Roman" w:hAnsi="Times New Roman" w:cs="Times New Roman"/>
                <w:sz w:val="16"/>
                <w:szCs w:val="16"/>
                <w:lang w:eastAsia="x-none"/>
              </w:rPr>
              <w:t>)</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cs/>
                <w:lang w:eastAsia="x-none"/>
              </w:rPr>
            </w:pPr>
          </w:p>
        </w:tc>
        <w:tc>
          <w:tcPr>
            <w:tcW w:w="1134" w:type="dxa"/>
            <w:tcBorders>
              <w:bottom w:val="single" w:sz="4" w:space="0" w:color="auto"/>
            </w:tcBorders>
            <w:shd w:val="clear" w:color="auto" w:fill="auto"/>
            <w:vAlign w:val="center"/>
          </w:tcPr>
          <w:p w:rsidR="00CB3DB3" w:rsidRPr="00EB2151" w:rsidRDefault="00CB3DB3" w:rsidP="00067D0F">
            <w:pPr>
              <w:tabs>
                <w:tab w:val="decimal" w:pos="833"/>
              </w:tabs>
              <w:spacing w:after="0" w:line="240" w:lineRule="exact"/>
              <w:ind w:left="-282" w:right="-19"/>
              <w:rPr>
                <w:rFonts w:ascii="Times New Roman" w:eastAsia="Times New Roman" w:hAnsi="Times New Roman" w:cstheme="minorBidi"/>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w:t>
            </w:r>
            <w:r w:rsidRPr="00EB2151">
              <w:rPr>
                <w:rFonts w:ascii="Times New Roman" w:eastAsia="Times New Roman" w:hAnsi="Times New Roman" w:cs="Times New Roman"/>
                <w:sz w:val="16"/>
                <w:szCs w:val="16"/>
                <w:lang w:eastAsia="x-none"/>
              </w:rPr>
              <w:t>)</w:t>
            </w:r>
          </w:p>
        </w:tc>
        <w:tc>
          <w:tcPr>
            <w:tcW w:w="202" w:type="dxa"/>
            <w:shd w:val="clear" w:color="auto" w:fill="auto"/>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cs/>
                <w:lang w:eastAsia="x-none"/>
              </w:rPr>
            </w:pPr>
          </w:p>
        </w:tc>
        <w:tc>
          <w:tcPr>
            <w:tcW w:w="900" w:type="dxa"/>
            <w:tcBorders>
              <w:bottom w:val="single" w:sz="4" w:space="0" w:color="auto"/>
            </w:tcBorders>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10</w:t>
            </w: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Borders>
              <w:bottom w:val="single" w:sz="4" w:space="0" w:color="auto"/>
            </w:tcBorders>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bottom w:val="single" w:sz="4" w:space="0" w:color="auto"/>
            </w:tcBorders>
            <w:shd w:val="clear" w:color="auto" w:fill="auto"/>
            <w:vAlign w:val="center"/>
          </w:tcPr>
          <w:p w:rsidR="00CB3DB3" w:rsidRPr="00EB2151" w:rsidRDefault="009F640D" w:rsidP="00CB3DB3">
            <w:pPr>
              <w:tabs>
                <w:tab w:val="decimal" w:pos="619"/>
              </w:tabs>
              <w:spacing w:after="0" w:line="240" w:lineRule="exact"/>
              <w:ind w:left="-282" w:right="-19"/>
              <w:rPr>
                <w:rFonts w:ascii="Times New Roman" w:eastAsia="Times New Roman" w:hAnsi="Times New Roman" w:cs="Times New Roman"/>
                <w:sz w:val="16"/>
                <w:szCs w:val="16"/>
                <w:cs/>
                <w:lang w:eastAsia="x-none"/>
              </w:rPr>
            </w:pPr>
            <w:r>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88</w:t>
            </w:r>
            <w:r w:rsidR="00CB3DB3"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jc w:val="right"/>
              <w:rPr>
                <w:rFonts w:ascii="Times New Roman" w:eastAsia="Times New Roman" w:hAnsi="Times New Roman" w:cs="Times New Roman"/>
                <w:sz w:val="16"/>
                <w:szCs w:val="16"/>
                <w:cs/>
                <w:lang w:eastAsia="x-none"/>
              </w:rPr>
            </w:pPr>
          </w:p>
        </w:tc>
        <w:tc>
          <w:tcPr>
            <w:tcW w:w="900" w:type="dxa"/>
            <w:tcBorders>
              <w:bottom w:val="single" w:sz="4" w:space="0" w:color="auto"/>
            </w:tcBorders>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heme="minorBidi"/>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61</w:t>
            </w:r>
            <w:r w:rsidRPr="00EB2151">
              <w:rPr>
                <w:rFonts w:ascii="Times New Roman" w:eastAsia="Times New Roman" w:hAnsi="Times New Roman" w:cs="Times New Roman"/>
                <w:sz w:val="16"/>
                <w:szCs w:val="16"/>
                <w:lang w:eastAsia="x-none"/>
              </w:rPr>
              <w:t>)</w:t>
            </w:r>
          </w:p>
        </w:tc>
      </w:tr>
      <w:tr w:rsidR="00CB3DB3" w:rsidRPr="00EB2151" w:rsidTr="009F640D">
        <w:trPr>
          <w:trHeight w:val="144"/>
        </w:trPr>
        <w:tc>
          <w:tcPr>
            <w:tcW w:w="3133" w:type="dxa"/>
            <w:vAlign w:val="bottom"/>
          </w:tcPr>
          <w:p w:rsidR="00CB3DB3" w:rsidRPr="00EB2151" w:rsidRDefault="00CB3DB3" w:rsidP="00067D0F">
            <w:pPr>
              <w:spacing w:after="0" w:line="240" w:lineRule="exact"/>
              <w:ind w:left="144" w:right="-17"/>
              <w:rPr>
                <w:rFonts w:ascii="Times New Roman" w:eastAsia="PMingLiU" w:hAnsi="Times New Roman" w:cs="Times New Roman"/>
                <w:sz w:val="16"/>
                <w:szCs w:val="16"/>
                <w:cs/>
                <w:lang w:val="en-GB"/>
              </w:rPr>
            </w:pPr>
            <w:r w:rsidRPr="00EB2151">
              <w:rPr>
                <w:rFonts w:ascii="Times New Roman" w:eastAsia="PMingLiU" w:hAnsi="Times New Roman" w:cs="Times New Roman"/>
                <w:color w:val="000000"/>
                <w:sz w:val="16"/>
                <w:szCs w:val="16"/>
                <w:lang w:val="en-GB"/>
              </w:rPr>
              <w:t>Gross profit</w:t>
            </w:r>
          </w:p>
        </w:tc>
        <w:tc>
          <w:tcPr>
            <w:tcW w:w="902" w:type="dxa"/>
            <w:tcBorders>
              <w:top w:val="single" w:sz="4" w:space="0" w:color="auto"/>
              <w:bottom w:val="double" w:sz="4" w:space="0" w:color="auto"/>
            </w:tcBorders>
            <w:shd w:val="clear" w:color="auto" w:fill="auto"/>
            <w:vAlign w:val="center"/>
          </w:tcPr>
          <w:p w:rsidR="00CB3DB3" w:rsidRPr="00EB2151" w:rsidRDefault="00B16C13" w:rsidP="00DB54CD">
            <w:pPr>
              <w:tabs>
                <w:tab w:val="decimal" w:pos="786"/>
              </w:tabs>
              <w:spacing w:after="0" w:line="240" w:lineRule="exact"/>
              <w:ind w:left="-282" w:right="-19"/>
              <w:rPr>
                <w:rFonts w:ascii="Times New Roman" w:eastAsia="Times New Roman" w:hAnsi="Times New Roman" w:cs="Times New Roman"/>
                <w:sz w:val="16"/>
                <w:szCs w:val="16"/>
                <w:lang w:val="en-GB" w:eastAsia="x-none"/>
              </w:rPr>
            </w:pPr>
            <w:r w:rsidRPr="00B16C13">
              <w:rPr>
                <w:rFonts w:ascii="Times New Roman" w:eastAsia="Times New Roman" w:hAnsi="Times New Roman" w:cs="Angsana New"/>
                <w:sz w:val="16"/>
                <w:szCs w:val="16"/>
                <w:lang w:eastAsia="x-none"/>
              </w:rPr>
              <w:t>137</w:t>
            </w: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cs/>
              </w:rPr>
            </w:pPr>
          </w:p>
        </w:tc>
        <w:tc>
          <w:tcPr>
            <w:tcW w:w="992" w:type="dxa"/>
            <w:tcBorders>
              <w:top w:val="single" w:sz="4" w:space="0" w:color="auto"/>
              <w:bottom w:val="double" w:sz="4" w:space="0" w:color="auto"/>
            </w:tcBorders>
            <w:shd w:val="clear" w:color="auto" w:fill="auto"/>
            <w:vAlign w:val="center"/>
          </w:tcPr>
          <w:p w:rsidR="00CB3DB3" w:rsidRPr="00EB2151" w:rsidRDefault="00B16C13" w:rsidP="00067D0F">
            <w:pPr>
              <w:tabs>
                <w:tab w:val="decimal" w:pos="78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144</w:t>
            </w:r>
          </w:p>
        </w:tc>
        <w:tc>
          <w:tcPr>
            <w:tcW w:w="142" w:type="dxa"/>
            <w:shd w:val="clear" w:color="auto" w:fill="auto"/>
            <w:vAlign w:val="center"/>
          </w:tcPr>
          <w:p w:rsidR="00CB3DB3" w:rsidRPr="00EB2151" w:rsidRDefault="00CB3DB3" w:rsidP="00067D0F">
            <w:pPr>
              <w:tabs>
                <w:tab w:val="decimal" w:pos="773"/>
              </w:tabs>
              <w:spacing w:after="0" w:line="240" w:lineRule="exact"/>
              <w:ind w:right="-19"/>
              <w:jc w:val="right"/>
              <w:rPr>
                <w:rFonts w:ascii="Times New Roman" w:eastAsia="Times New Roman" w:hAnsi="Times New Roman" w:cs="Times New Roman"/>
                <w:sz w:val="16"/>
                <w:szCs w:val="16"/>
                <w:lang w:eastAsia="x-none"/>
              </w:rPr>
            </w:pPr>
          </w:p>
        </w:tc>
        <w:tc>
          <w:tcPr>
            <w:tcW w:w="1134" w:type="dxa"/>
            <w:tcBorders>
              <w:top w:val="single" w:sz="4" w:space="0" w:color="auto"/>
              <w:bottom w:val="double" w:sz="4" w:space="0" w:color="auto"/>
            </w:tcBorders>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6</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tcBorders>
              <w:top w:val="single" w:sz="4" w:space="0" w:color="auto"/>
              <w:bottom w:val="double" w:sz="4" w:space="0" w:color="auto"/>
            </w:tcBorders>
            <w:shd w:val="clear" w:color="auto" w:fill="auto"/>
            <w:vAlign w:val="center"/>
          </w:tcPr>
          <w:p w:rsidR="00CB3DB3" w:rsidRPr="00EB2151" w:rsidRDefault="00B16C13" w:rsidP="00067D0F">
            <w:pPr>
              <w:tabs>
                <w:tab w:val="decimal" w:pos="964"/>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22</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992" w:type="dxa"/>
            <w:tcBorders>
              <w:top w:val="single" w:sz="4" w:space="0" w:color="auto"/>
              <w:bottom w:val="double" w:sz="4" w:space="0" w:color="auto"/>
            </w:tcBorders>
            <w:shd w:val="clear" w:color="auto" w:fill="auto"/>
            <w:vAlign w:val="center"/>
          </w:tcPr>
          <w:p w:rsidR="00CB3DB3" w:rsidRPr="00EB2151" w:rsidRDefault="00B16C1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28</w:t>
            </w:r>
          </w:p>
        </w:tc>
        <w:tc>
          <w:tcPr>
            <w:tcW w:w="142" w:type="dxa"/>
            <w:shd w:val="clear" w:color="auto" w:fill="auto"/>
            <w:vAlign w:val="center"/>
          </w:tcPr>
          <w:p w:rsidR="00CB3DB3" w:rsidRPr="00EB2151" w:rsidRDefault="00CB3DB3" w:rsidP="00067D0F">
            <w:pPr>
              <w:spacing w:after="0" w:line="240" w:lineRule="exact"/>
              <w:ind w:left="-282" w:right="-19"/>
              <w:jc w:val="right"/>
              <w:rPr>
                <w:rFonts w:ascii="Times New Roman" w:eastAsia="Times New Roman" w:hAnsi="Times New Roman" w:cs="Times New Roman"/>
                <w:sz w:val="16"/>
                <w:szCs w:val="16"/>
                <w:lang w:eastAsia="x-none"/>
              </w:rPr>
            </w:pPr>
          </w:p>
        </w:tc>
        <w:tc>
          <w:tcPr>
            <w:tcW w:w="1134" w:type="dxa"/>
            <w:tcBorders>
              <w:top w:val="single" w:sz="4" w:space="0" w:color="auto"/>
              <w:bottom w:val="double" w:sz="4" w:space="0" w:color="auto"/>
            </w:tcBorders>
            <w:shd w:val="clear" w:color="auto" w:fill="auto"/>
            <w:vAlign w:val="center"/>
          </w:tcPr>
          <w:p w:rsidR="00CB3DB3" w:rsidRPr="00EB2151" w:rsidRDefault="00B16C13" w:rsidP="00067D0F">
            <w:pPr>
              <w:tabs>
                <w:tab w:val="decimal" w:pos="833"/>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21</w:t>
            </w:r>
          </w:p>
        </w:tc>
        <w:tc>
          <w:tcPr>
            <w:tcW w:w="202" w:type="dxa"/>
            <w:shd w:val="clear" w:color="auto" w:fill="auto"/>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single" w:sz="4" w:space="0" w:color="auto"/>
              <w:bottom w:val="double" w:sz="4" w:space="0" w:color="auto"/>
            </w:tcBorders>
          </w:tcPr>
          <w:p w:rsidR="00CB3DB3" w:rsidRPr="00EB2151" w:rsidRDefault="00B16C1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18</w:t>
            </w: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Borders>
              <w:top w:val="single" w:sz="4" w:space="0" w:color="auto"/>
              <w:bottom w:val="double" w:sz="4" w:space="0" w:color="auto"/>
            </w:tcBorders>
          </w:tcPr>
          <w:p w:rsidR="00CB3DB3" w:rsidRPr="00EB2151" w:rsidRDefault="00CB3DB3" w:rsidP="00CB3DB3">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top w:val="single" w:sz="4" w:space="0" w:color="auto"/>
              <w:bottom w:val="double" w:sz="4" w:space="0" w:color="auto"/>
            </w:tcBorders>
            <w:shd w:val="clear" w:color="auto" w:fill="auto"/>
            <w:vAlign w:val="center"/>
          </w:tcPr>
          <w:p w:rsidR="00CB3DB3" w:rsidRPr="00EB2151" w:rsidRDefault="00B16C13"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189</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jc w:val="right"/>
              <w:rPr>
                <w:rFonts w:ascii="Times New Roman" w:eastAsia="Times New Roman" w:hAnsi="Times New Roman" w:cs="Times New Roman"/>
                <w:sz w:val="16"/>
                <w:szCs w:val="16"/>
                <w:lang w:eastAsia="x-none"/>
              </w:rPr>
            </w:pPr>
          </w:p>
        </w:tc>
        <w:tc>
          <w:tcPr>
            <w:tcW w:w="900" w:type="dxa"/>
            <w:tcBorders>
              <w:top w:val="single" w:sz="4" w:space="0" w:color="auto"/>
              <w:bottom w:val="double" w:sz="4" w:space="0" w:color="auto"/>
            </w:tcBorders>
            <w:shd w:val="clear" w:color="auto" w:fill="auto"/>
            <w:vAlign w:val="center"/>
          </w:tcPr>
          <w:p w:rsidR="00CB3DB3" w:rsidRPr="00EB2151" w:rsidRDefault="00B16C1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187</w:t>
            </w:r>
          </w:p>
        </w:tc>
      </w:tr>
      <w:tr w:rsidR="00CB3DB3" w:rsidRPr="00EB2151" w:rsidTr="009F640D">
        <w:trPr>
          <w:trHeight w:hRule="exact" w:val="144"/>
        </w:trPr>
        <w:tc>
          <w:tcPr>
            <w:tcW w:w="3133" w:type="dxa"/>
            <w:vAlign w:val="bottom"/>
          </w:tcPr>
          <w:p w:rsidR="00CB3DB3" w:rsidRPr="00EB2151" w:rsidRDefault="00CB3DB3" w:rsidP="00067D0F">
            <w:pPr>
              <w:spacing w:after="0" w:line="260" w:lineRule="exact"/>
              <w:ind w:left="144" w:right="-17"/>
              <w:rPr>
                <w:rFonts w:ascii="Times New Roman" w:eastAsia="PMingLiU" w:hAnsi="Times New Roman" w:cs="Times New Roman"/>
                <w:sz w:val="16"/>
                <w:szCs w:val="16"/>
                <w:cs/>
                <w:lang w:val="en-GB"/>
              </w:rPr>
            </w:pPr>
          </w:p>
        </w:tc>
        <w:tc>
          <w:tcPr>
            <w:tcW w:w="902" w:type="dxa"/>
            <w:tcBorders>
              <w:top w:val="double" w:sz="4" w:space="0" w:color="auto"/>
            </w:tcBorders>
            <w:shd w:val="clear" w:color="auto" w:fill="auto"/>
            <w:vAlign w:val="center"/>
          </w:tcPr>
          <w:p w:rsidR="00CB3DB3" w:rsidRPr="00EB2151" w:rsidRDefault="00CB3DB3" w:rsidP="00DB54CD">
            <w:pPr>
              <w:spacing w:after="0"/>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ind w:right="-72"/>
              <w:jc w:val="right"/>
              <w:rPr>
                <w:rFonts w:ascii="Times New Roman" w:eastAsia="PMingLiU" w:hAnsi="Times New Roman" w:cs="Times New Roman"/>
                <w:sz w:val="16"/>
                <w:szCs w:val="16"/>
                <w:lang w:val="en-GB"/>
              </w:rPr>
            </w:pPr>
          </w:p>
        </w:tc>
        <w:tc>
          <w:tcPr>
            <w:tcW w:w="992" w:type="dxa"/>
            <w:tcBorders>
              <w:top w:val="doub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tcBorders>
              <w:top w:val="doub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tcBorders>
              <w:top w:val="doub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tcBorders>
              <w:top w:val="doub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tcBorders>
              <w:top w:val="double" w:sz="4" w:space="0" w:color="auto"/>
            </w:tcBorders>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double" w:sz="4" w:space="0" w:color="auto"/>
            </w:tcBorders>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Borders>
              <w:top w:val="double" w:sz="4" w:space="0" w:color="auto"/>
            </w:tcBorders>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080" w:type="dxa"/>
            <w:tcBorders>
              <w:top w:val="double" w:sz="4" w:space="0" w:color="auto"/>
            </w:tcBorders>
            <w:shd w:val="clear" w:color="auto" w:fill="auto"/>
            <w:vAlign w:val="center"/>
          </w:tcPr>
          <w:p w:rsidR="00CB3DB3" w:rsidRPr="00EB2151" w:rsidRDefault="00CB3DB3" w:rsidP="00CB3DB3">
            <w:pPr>
              <w:tabs>
                <w:tab w:val="decimal" w:pos="619"/>
                <w:tab w:val="decimal" w:pos="786"/>
              </w:tabs>
              <w:spacing w:after="0" w:line="240" w:lineRule="exact"/>
              <w:ind w:left="-282" w:right="-19"/>
              <w:rPr>
                <w:rFonts w:ascii="Times New Roman" w:eastAsia="Times New Roman" w:hAnsi="Times New Roman" w:cs="Times New Roman"/>
                <w:sz w:val="16"/>
                <w:szCs w:val="16"/>
                <w:lang w:eastAsia="x-none"/>
              </w:rPr>
            </w:pPr>
          </w:p>
        </w:tc>
        <w:tc>
          <w:tcPr>
            <w:tcW w:w="180"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double" w:sz="4" w:space="0" w:color="auto"/>
            </w:tcBorders>
            <w:shd w:val="clear" w:color="auto" w:fill="auto"/>
            <w:vAlign w:val="center"/>
          </w:tcPr>
          <w:p w:rsidR="00CB3DB3" w:rsidRPr="00EB2151" w:rsidRDefault="00CB3DB3" w:rsidP="009F640D">
            <w:pPr>
              <w:tabs>
                <w:tab w:val="decimal" w:pos="710"/>
                <w:tab w:val="decimal" w:pos="786"/>
              </w:tabs>
              <w:spacing w:after="0" w:line="240" w:lineRule="exact"/>
              <w:ind w:left="-282" w:right="-19"/>
              <w:rPr>
                <w:rFonts w:ascii="Times New Roman" w:eastAsia="Times New Roman" w:hAnsi="Times New Roman" w:cs="Times New Roman"/>
                <w:sz w:val="16"/>
                <w:szCs w:val="16"/>
                <w:lang w:eastAsia="x-none"/>
              </w:rPr>
            </w:pPr>
          </w:p>
        </w:tc>
      </w:tr>
      <w:tr w:rsidR="00CB3DB3" w:rsidRPr="00EB2151" w:rsidTr="003F6FB0">
        <w:trPr>
          <w:trHeight w:val="144"/>
        </w:trPr>
        <w:tc>
          <w:tcPr>
            <w:tcW w:w="3133" w:type="dxa"/>
            <w:vAlign w:val="bottom"/>
          </w:tcPr>
          <w:p w:rsidR="00CB3DB3" w:rsidRPr="00EB2151" w:rsidRDefault="00CB3DB3" w:rsidP="00067D0F">
            <w:pPr>
              <w:spacing w:after="0" w:line="240" w:lineRule="exact"/>
              <w:ind w:left="144" w:right="-17"/>
              <w:rPr>
                <w:rFonts w:ascii="Times New Roman" w:eastAsia="PMingLiU" w:hAnsi="Times New Roman" w:cs="Times New Roman"/>
                <w:sz w:val="16"/>
                <w:szCs w:val="16"/>
                <w:cs/>
                <w:lang w:val="en-GB"/>
              </w:rPr>
            </w:pPr>
            <w:r w:rsidRPr="00EB2151">
              <w:rPr>
                <w:rFonts w:ascii="Times New Roman" w:eastAsia="PMingLiU" w:hAnsi="Times New Roman" w:cs="Times New Roman"/>
                <w:color w:val="000000"/>
                <w:sz w:val="16"/>
                <w:szCs w:val="16"/>
              </w:rPr>
              <w:t>Other income</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D269C8"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Pr>
                <w:rFonts w:ascii="Times New Roman" w:eastAsia="Times New Roman" w:hAnsi="Times New Roman" w:cs="Angsana New"/>
                <w:sz w:val="16"/>
                <w:szCs w:val="16"/>
                <w:lang w:eastAsia="x-none"/>
              </w:rPr>
              <w:t>307</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shd w:val="clear" w:color="auto" w:fill="auto"/>
            <w:vAlign w:val="center"/>
          </w:tcPr>
          <w:p w:rsidR="00CB3DB3" w:rsidRPr="00EB2151" w:rsidRDefault="00B16C1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108</w:t>
            </w:r>
          </w:p>
        </w:tc>
      </w:tr>
      <w:tr w:rsidR="00CB3DB3" w:rsidRPr="00EB2151" w:rsidTr="003F6FB0">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sz w:val="16"/>
                <w:szCs w:val="16"/>
                <w:cs/>
                <w:lang w:val="en-GB"/>
              </w:rPr>
            </w:pPr>
            <w:r w:rsidRPr="00EB2151">
              <w:rPr>
                <w:rFonts w:ascii="Times New Roman" w:eastAsia="PMingLiU" w:hAnsi="Times New Roman" w:cs="Times New Roman"/>
                <w:sz w:val="16"/>
                <w:szCs w:val="16"/>
                <w:lang w:val="en-GB"/>
              </w:rPr>
              <w:t>Selling expense</w:t>
            </w:r>
          </w:p>
        </w:tc>
        <w:tc>
          <w:tcPr>
            <w:tcW w:w="902" w:type="dxa"/>
            <w:shd w:val="clear" w:color="auto" w:fill="auto"/>
            <w:vAlign w:val="center"/>
          </w:tcPr>
          <w:p w:rsidR="00CB3DB3" w:rsidRPr="00EB2151" w:rsidRDefault="00CB3DB3" w:rsidP="00DB54CD">
            <w:pPr>
              <w:tabs>
                <w:tab w:val="decimal" w:pos="784"/>
              </w:tabs>
              <w:spacing w:after="0" w:line="240" w:lineRule="exact"/>
              <w:ind w:left="340" w:right="-72"/>
              <w:jc w:val="right"/>
              <w:rPr>
                <w:rFonts w:ascii="Times New Roman" w:eastAsia="Times New Roman" w:hAnsi="Times New Roman" w:cs="Times New Roman"/>
                <w:sz w:val="16"/>
                <w:szCs w:val="16"/>
                <w:lang w:val="en-GB" w:eastAsia="x-none"/>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cs/>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CB3DB3" w:rsidP="00CB3DB3">
            <w:pPr>
              <w:tabs>
                <w:tab w:val="decimal" w:pos="619"/>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32</w:t>
            </w:r>
            <w:r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spacing w:after="0" w:line="240" w:lineRule="exact"/>
              <w:ind w:left="-282" w:right="-19"/>
              <w:rPr>
                <w:rFonts w:ascii="Times New Roman" w:eastAsia="Times New Roman" w:hAnsi="Times New Roman" w:cs="Times New Roman"/>
                <w:sz w:val="16"/>
                <w:szCs w:val="16"/>
                <w:cs/>
                <w:lang w:eastAsia="x-none"/>
              </w:rPr>
            </w:pPr>
          </w:p>
        </w:tc>
        <w:tc>
          <w:tcPr>
            <w:tcW w:w="900" w:type="dxa"/>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31</w:t>
            </w:r>
            <w:r w:rsidRPr="00EB2151">
              <w:rPr>
                <w:rFonts w:ascii="Times New Roman" w:eastAsia="Times New Roman" w:hAnsi="Times New Roman" w:cs="Times New Roman"/>
                <w:sz w:val="16"/>
                <w:szCs w:val="16"/>
                <w:lang w:eastAsia="x-none"/>
              </w:rPr>
              <w:t>)</w:t>
            </w:r>
          </w:p>
        </w:tc>
      </w:tr>
      <w:tr w:rsidR="00CB3DB3" w:rsidRPr="00EB2151" w:rsidTr="003F6FB0">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sz w:val="16"/>
                <w:szCs w:val="16"/>
                <w:lang w:val="en-GB"/>
              </w:rPr>
            </w:pPr>
            <w:r w:rsidRPr="00EB2151">
              <w:rPr>
                <w:rFonts w:ascii="Times New Roman" w:eastAsia="PMingLiU" w:hAnsi="Times New Roman" w:cs="Times New Roman"/>
                <w:sz w:val="16"/>
                <w:szCs w:val="16"/>
                <w:lang w:val="en-GB"/>
              </w:rPr>
              <w:t>Administrative expense</w:t>
            </w:r>
          </w:p>
        </w:tc>
        <w:tc>
          <w:tcPr>
            <w:tcW w:w="902" w:type="dxa"/>
            <w:shd w:val="clear" w:color="auto" w:fill="auto"/>
            <w:vAlign w:val="center"/>
          </w:tcPr>
          <w:p w:rsidR="00CB3DB3" w:rsidRPr="00EB2151" w:rsidRDefault="00CB3DB3" w:rsidP="00DB54CD">
            <w:pPr>
              <w:tabs>
                <w:tab w:val="decimal" w:pos="784"/>
              </w:tabs>
              <w:spacing w:after="0" w:line="240" w:lineRule="exact"/>
              <w:ind w:left="340" w:right="-72"/>
              <w:jc w:val="right"/>
              <w:rPr>
                <w:rFonts w:ascii="Times New Roman" w:eastAsia="Times New Roman" w:hAnsi="Times New Roman" w:cs="Times New Roman"/>
                <w:sz w:val="16"/>
                <w:szCs w:val="16"/>
                <w:lang w:val="en-GB" w:eastAsia="x-none"/>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cs/>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cs/>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CB3DB3" w:rsidP="00CB3DB3">
            <w:pPr>
              <w:tabs>
                <w:tab w:val="decimal" w:pos="619"/>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D269C8">
              <w:rPr>
                <w:rFonts w:ascii="Times New Roman" w:eastAsia="Times New Roman" w:hAnsi="Times New Roman" w:cs="Angsana New"/>
                <w:sz w:val="16"/>
                <w:szCs w:val="16"/>
                <w:lang w:eastAsia="x-none"/>
              </w:rPr>
              <w:t>356</w:t>
            </w:r>
            <w:r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spacing w:after="0" w:line="240" w:lineRule="exact"/>
              <w:ind w:left="-282" w:right="-19"/>
              <w:rPr>
                <w:rFonts w:ascii="Times New Roman" w:eastAsia="Times New Roman" w:hAnsi="Times New Roman" w:cs="Times New Roman"/>
                <w:sz w:val="16"/>
                <w:szCs w:val="16"/>
                <w:cs/>
                <w:lang w:eastAsia="x-none"/>
              </w:rPr>
            </w:pPr>
          </w:p>
        </w:tc>
        <w:tc>
          <w:tcPr>
            <w:tcW w:w="900" w:type="dxa"/>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330</w:t>
            </w:r>
            <w:r w:rsidRPr="00EB2151">
              <w:rPr>
                <w:rFonts w:ascii="Times New Roman" w:eastAsia="Times New Roman" w:hAnsi="Times New Roman" w:cs="Times New Roman"/>
                <w:sz w:val="16"/>
                <w:szCs w:val="16"/>
                <w:lang w:eastAsia="x-none"/>
              </w:rPr>
              <w:t>)</w:t>
            </w:r>
          </w:p>
        </w:tc>
      </w:tr>
      <w:tr w:rsidR="00CB3DB3" w:rsidRPr="00EB2151" w:rsidTr="003F6FB0">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sz w:val="16"/>
                <w:szCs w:val="16"/>
                <w:cs/>
                <w:lang w:val="en-GB"/>
              </w:rPr>
            </w:pPr>
            <w:r w:rsidRPr="00EB2151">
              <w:rPr>
                <w:rFonts w:ascii="Times New Roman" w:eastAsia="PMingLiU" w:hAnsi="Times New Roman" w:cs="Times New Roman"/>
                <w:color w:val="000000"/>
                <w:sz w:val="16"/>
                <w:szCs w:val="16"/>
              </w:rPr>
              <w:t>Finance costs</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cs/>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bottom w:val="single" w:sz="4" w:space="0" w:color="auto"/>
            </w:tcBorders>
            <w:shd w:val="clear" w:color="auto" w:fill="auto"/>
            <w:vAlign w:val="center"/>
          </w:tcPr>
          <w:p w:rsidR="00CB3DB3" w:rsidRPr="00EB2151" w:rsidRDefault="00CB3DB3" w:rsidP="00CB3DB3">
            <w:pPr>
              <w:tabs>
                <w:tab w:val="decimal" w:pos="619"/>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15</w:t>
            </w:r>
            <w:r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tcBorders>
              <w:bottom w:val="single" w:sz="4" w:space="0" w:color="auto"/>
            </w:tcBorders>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15</w:t>
            </w:r>
            <w:r w:rsidRPr="00EB2151">
              <w:rPr>
                <w:rFonts w:ascii="Times New Roman" w:eastAsia="Times New Roman" w:hAnsi="Times New Roman" w:cs="Times New Roman"/>
                <w:sz w:val="16"/>
                <w:szCs w:val="16"/>
                <w:lang w:eastAsia="x-none"/>
              </w:rPr>
              <w:t>)</w:t>
            </w:r>
          </w:p>
        </w:tc>
      </w:tr>
      <w:tr w:rsidR="00CB3DB3" w:rsidRPr="00EB2151" w:rsidTr="003F6FB0">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sz w:val="16"/>
                <w:szCs w:val="16"/>
                <w:cs/>
                <w:lang w:val="en-GB"/>
              </w:rPr>
            </w:pPr>
            <w:r w:rsidRPr="00EB2151">
              <w:rPr>
                <w:rFonts w:ascii="Times New Roman" w:eastAsia="PMingLiU" w:hAnsi="Times New Roman" w:cs="Times New Roman"/>
                <w:b/>
                <w:bCs/>
                <w:color w:val="000000"/>
                <w:spacing w:val="-6"/>
                <w:sz w:val="16"/>
                <w:szCs w:val="16"/>
                <w:lang w:val="en-GB"/>
              </w:rPr>
              <w:t>Profit before income tax revenue (expense)</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cs/>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top w:val="single" w:sz="4" w:space="0" w:color="auto"/>
            </w:tcBorders>
            <w:shd w:val="clear" w:color="auto" w:fill="auto"/>
            <w:vAlign w:val="center"/>
          </w:tcPr>
          <w:p w:rsidR="00CB3DB3" w:rsidRPr="00EB2151" w:rsidRDefault="00D269C8"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Pr>
                <w:rFonts w:ascii="Times New Roman" w:eastAsia="Times New Roman" w:hAnsi="Times New Roman" w:cs="Angsana New"/>
                <w:sz w:val="16"/>
                <w:szCs w:val="16"/>
                <w:lang w:eastAsia="x-none"/>
              </w:rPr>
              <w:t>93</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single" w:sz="4" w:space="0" w:color="auto"/>
            </w:tcBorders>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81</w:t>
            </w:r>
            <w:r w:rsidRPr="00EB2151">
              <w:rPr>
                <w:rFonts w:ascii="Times New Roman" w:eastAsia="Times New Roman" w:hAnsi="Times New Roman" w:cs="Times New Roman"/>
                <w:sz w:val="16"/>
                <w:szCs w:val="16"/>
                <w:lang w:eastAsia="x-none"/>
              </w:rPr>
              <w:t>)</w:t>
            </w:r>
          </w:p>
        </w:tc>
      </w:tr>
      <w:tr w:rsidR="00CB3DB3" w:rsidRPr="00EB2151" w:rsidTr="00415F2B">
        <w:trPr>
          <w:trHeight w:val="144"/>
        </w:trPr>
        <w:tc>
          <w:tcPr>
            <w:tcW w:w="3133" w:type="dxa"/>
            <w:vAlign w:val="center"/>
          </w:tcPr>
          <w:p w:rsidR="00CB3DB3" w:rsidRPr="00EB2151" w:rsidRDefault="00CB3DB3" w:rsidP="00D4099E">
            <w:pPr>
              <w:spacing w:after="0" w:line="240" w:lineRule="exact"/>
              <w:ind w:left="144" w:right="-17"/>
              <w:rPr>
                <w:rFonts w:ascii="Times New Roman" w:eastAsia="PMingLiU" w:hAnsi="Times New Roman" w:cs="Times New Roman"/>
                <w:sz w:val="16"/>
                <w:szCs w:val="16"/>
                <w:lang w:val="en-GB"/>
              </w:rPr>
            </w:pPr>
            <w:r w:rsidRPr="00EB2151">
              <w:rPr>
                <w:rFonts w:ascii="Times New Roman" w:eastAsia="PMingLiU" w:hAnsi="Times New Roman" w:cs="Times New Roman"/>
                <w:color w:val="000000"/>
                <w:sz w:val="16"/>
                <w:szCs w:val="16"/>
                <w:lang w:val="en-GB"/>
              </w:rPr>
              <w:t>Income tax expense</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AC1622">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shd w:val="clear" w:color="auto" w:fill="auto"/>
            <w:vAlign w:val="center"/>
          </w:tcPr>
          <w:p w:rsidR="00CB3DB3" w:rsidRPr="00EB2151" w:rsidRDefault="00CB3DB3"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9</w:t>
            </w:r>
            <w:r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w:t>
            </w:r>
            <w:r w:rsidRPr="00EB2151">
              <w:rPr>
                <w:rFonts w:ascii="Times New Roman" w:eastAsia="Times New Roman" w:hAnsi="Times New Roman" w:cs="Times New Roman"/>
                <w:sz w:val="16"/>
                <w:szCs w:val="16"/>
                <w:lang w:eastAsia="x-none"/>
              </w:rPr>
              <w:t>)</w:t>
            </w:r>
          </w:p>
        </w:tc>
      </w:tr>
      <w:tr w:rsidR="00CB3DB3" w:rsidRPr="00EB2151" w:rsidTr="00415F2B">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b/>
                <w:bCs/>
                <w:sz w:val="16"/>
                <w:szCs w:val="16"/>
              </w:rPr>
            </w:pPr>
            <w:r w:rsidRPr="00EB2151">
              <w:rPr>
                <w:rFonts w:ascii="Times New Roman" w:eastAsia="PMingLiU" w:hAnsi="Times New Roman" w:cs="Times New Roman"/>
                <w:spacing w:val="-8"/>
                <w:sz w:val="16"/>
                <w:szCs w:val="16"/>
              </w:rPr>
              <w:t>Share of profits from associates</w:t>
            </w:r>
            <w:r w:rsidR="00D4099E">
              <w:rPr>
                <w:rFonts w:ascii="Times New Roman" w:eastAsia="PMingLiU" w:hAnsi="Times New Roman" w:cs="Times New Roman"/>
                <w:spacing w:val="-8"/>
                <w:sz w:val="16"/>
                <w:szCs w:val="16"/>
              </w:rPr>
              <w:t xml:space="preserve"> company</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bottom w:val="single" w:sz="4" w:space="0" w:color="auto"/>
            </w:tcBorders>
            <w:shd w:val="clear" w:color="auto" w:fill="auto"/>
            <w:vAlign w:val="center"/>
          </w:tcPr>
          <w:p w:rsidR="00CB3DB3" w:rsidRPr="00EB2151" w:rsidRDefault="00B16C13"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4</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tcBorders>
              <w:bottom w:val="single" w:sz="4" w:space="0" w:color="auto"/>
            </w:tcBorders>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heme="minorBidi"/>
                <w:sz w:val="16"/>
                <w:szCs w:val="16"/>
                <w:cs/>
                <w:lang w:eastAsia="x-none"/>
              </w:rPr>
            </w:pPr>
            <w:r w:rsidRPr="00EB2151">
              <w:rPr>
                <w:rFonts w:ascii="Times New Roman" w:eastAsia="Times New Roman" w:hAnsi="Times New Roman" w:cs="Times New Roman"/>
                <w:sz w:val="16"/>
                <w:szCs w:val="16"/>
                <w:lang w:eastAsia="x-none"/>
              </w:rPr>
              <w:t>-</w:t>
            </w:r>
          </w:p>
        </w:tc>
      </w:tr>
      <w:tr w:rsidR="00CB3DB3" w:rsidRPr="00EB2151" w:rsidTr="00415F2B">
        <w:trPr>
          <w:trHeight w:val="144"/>
        </w:trPr>
        <w:tc>
          <w:tcPr>
            <w:tcW w:w="3133" w:type="dxa"/>
            <w:vAlign w:val="center"/>
          </w:tcPr>
          <w:p w:rsidR="00CB3DB3" w:rsidRPr="00EB2151" w:rsidRDefault="00CB3DB3" w:rsidP="00067D0F">
            <w:pPr>
              <w:spacing w:after="0" w:line="240" w:lineRule="exact"/>
              <w:ind w:left="144" w:right="-17"/>
              <w:rPr>
                <w:rFonts w:ascii="Times New Roman" w:eastAsia="PMingLiU" w:hAnsi="Times New Roman" w:cs="Times New Roman"/>
                <w:spacing w:val="-8"/>
                <w:sz w:val="16"/>
                <w:szCs w:val="16"/>
              </w:rPr>
            </w:pPr>
            <w:r w:rsidRPr="00EB2151">
              <w:rPr>
                <w:rFonts w:ascii="Times New Roman" w:eastAsia="PMingLiU" w:hAnsi="Times New Roman" w:cs="Times New Roman"/>
                <w:spacing w:val="-8"/>
                <w:sz w:val="16"/>
                <w:szCs w:val="16"/>
              </w:rPr>
              <w:t>Non-controlling interest</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top w:val="single" w:sz="4" w:space="0" w:color="auto"/>
              <w:bottom w:val="single" w:sz="4" w:space="0" w:color="auto"/>
            </w:tcBorders>
            <w:shd w:val="clear" w:color="auto" w:fill="auto"/>
            <w:vAlign w:val="center"/>
          </w:tcPr>
          <w:p w:rsidR="00CB3DB3" w:rsidRPr="00EB2151" w:rsidRDefault="00CB3DB3"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1</w:t>
            </w:r>
            <w:r w:rsidRPr="00EB2151">
              <w:rPr>
                <w:rFonts w:ascii="Times New Roman" w:eastAsia="Times New Roman" w:hAnsi="Times New Roman" w:cs="Times New Roman"/>
                <w:sz w:val="16"/>
                <w:szCs w:val="16"/>
                <w:lang w:eastAsia="x-none"/>
              </w:rPr>
              <w:t>)</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single" w:sz="4" w:space="0" w:color="auto"/>
              <w:bottom w:val="single" w:sz="4" w:space="0" w:color="auto"/>
            </w:tcBorders>
            <w:shd w:val="clear" w:color="auto" w:fill="auto"/>
            <w:vAlign w:val="center"/>
          </w:tcPr>
          <w:p w:rsidR="00CB3DB3" w:rsidRPr="00EB2151" w:rsidRDefault="00B16C13" w:rsidP="009F640D">
            <w:pPr>
              <w:tabs>
                <w:tab w:val="decimal" w:pos="710"/>
              </w:tabs>
              <w:spacing w:after="0" w:line="240" w:lineRule="exact"/>
              <w:ind w:left="-282" w:right="-19"/>
              <w:rPr>
                <w:rFonts w:ascii="Times New Roman" w:eastAsia="Times New Roman" w:hAnsi="Times New Roman" w:cs="Times New Roman"/>
                <w:sz w:val="16"/>
                <w:szCs w:val="16"/>
                <w:lang w:eastAsia="x-none"/>
              </w:rPr>
            </w:pPr>
            <w:r w:rsidRPr="00B16C13">
              <w:rPr>
                <w:rFonts w:ascii="Times New Roman" w:eastAsia="Times New Roman" w:hAnsi="Times New Roman" w:cs="Angsana New"/>
                <w:sz w:val="16"/>
                <w:szCs w:val="16"/>
                <w:lang w:eastAsia="x-none"/>
              </w:rPr>
              <w:t>2</w:t>
            </w:r>
          </w:p>
        </w:tc>
      </w:tr>
      <w:tr w:rsidR="00CB3DB3" w:rsidRPr="00EB2151" w:rsidTr="003F6FB0">
        <w:trPr>
          <w:trHeight w:val="144"/>
        </w:trPr>
        <w:tc>
          <w:tcPr>
            <w:tcW w:w="3133" w:type="dxa"/>
            <w:vAlign w:val="center"/>
          </w:tcPr>
          <w:p w:rsidR="00CB3DB3" w:rsidRPr="00EB2151" w:rsidRDefault="00CB3DB3" w:rsidP="000F3629">
            <w:pPr>
              <w:spacing w:after="0" w:line="240" w:lineRule="exact"/>
              <w:ind w:left="144" w:right="-17"/>
              <w:rPr>
                <w:rFonts w:ascii="Times New Roman" w:eastAsia="PMingLiU" w:hAnsi="Times New Roman" w:cs="Times New Roman"/>
                <w:sz w:val="16"/>
                <w:szCs w:val="16"/>
                <w:lang w:val="en-GB"/>
              </w:rPr>
            </w:pPr>
            <w:r w:rsidRPr="00EB2151">
              <w:rPr>
                <w:rFonts w:ascii="Times New Roman" w:eastAsia="PMingLiU" w:hAnsi="Times New Roman" w:cs="Times New Roman"/>
                <w:b/>
                <w:bCs/>
                <w:color w:val="000000"/>
                <w:sz w:val="16"/>
                <w:szCs w:val="16"/>
                <w:lang w:val="en-GB"/>
              </w:rPr>
              <w:t xml:space="preserve">Profit (loss) for the </w:t>
            </w:r>
            <w:r w:rsidR="000F3629">
              <w:rPr>
                <w:rFonts w:ascii="Times New Roman" w:eastAsia="PMingLiU" w:hAnsi="Times New Roman" w:cs="Times New Roman"/>
                <w:b/>
                <w:bCs/>
                <w:color w:val="000000"/>
                <w:sz w:val="16"/>
                <w:szCs w:val="16"/>
              </w:rPr>
              <w:t>years</w:t>
            </w:r>
          </w:p>
        </w:tc>
        <w:tc>
          <w:tcPr>
            <w:tcW w:w="90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142" w:type="dxa"/>
            <w:shd w:val="clear" w:color="auto" w:fill="auto"/>
            <w:vAlign w:val="center"/>
          </w:tcPr>
          <w:p w:rsidR="00CB3DB3" w:rsidRPr="00EB2151" w:rsidRDefault="00CB3DB3" w:rsidP="00DB54CD">
            <w:pPr>
              <w:spacing w:after="0" w:line="240" w:lineRule="exact"/>
              <w:ind w:right="-72"/>
              <w:jc w:val="right"/>
              <w:rPr>
                <w:rFonts w:ascii="Times New Roman" w:eastAsia="PMingLiU" w:hAnsi="Times New Roman" w:cs="Times New Roman"/>
                <w:sz w:val="16"/>
                <w:szCs w:val="16"/>
                <w:lang w:val="en-GB"/>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99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42"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1134" w:type="dxa"/>
            <w:shd w:val="clear" w:color="auto" w:fill="auto"/>
            <w:vAlign w:val="center"/>
          </w:tcPr>
          <w:p w:rsidR="00CB3DB3" w:rsidRPr="00EB2151" w:rsidRDefault="00CB3DB3" w:rsidP="00067D0F">
            <w:pPr>
              <w:tabs>
                <w:tab w:val="decimal" w:pos="786"/>
              </w:tabs>
              <w:spacing w:after="0" w:line="240" w:lineRule="exact"/>
              <w:ind w:left="-282" w:right="-19"/>
              <w:rPr>
                <w:rFonts w:ascii="Times New Roman" w:eastAsia="Times New Roman" w:hAnsi="Times New Roman" w:cs="Times New Roman"/>
                <w:sz w:val="16"/>
                <w:szCs w:val="16"/>
                <w:lang w:eastAsia="x-none"/>
              </w:rPr>
            </w:pPr>
          </w:p>
        </w:tc>
        <w:tc>
          <w:tcPr>
            <w:tcW w:w="202" w:type="dxa"/>
            <w:shd w:val="clear" w:color="auto" w:fill="auto"/>
          </w:tcPr>
          <w:p w:rsidR="00CB3DB3" w:rsidRPr="00EB2151" w:rsidRDefault="00CB3DB3" w:rsidP="00067D0F">
            <w:pPr>
              <w:tabs>
                <w:tab w:val="decimal" w:pos="786"/>
                <w:tab w:val="decimal" w:pos="1008"/>
              </w:tabs>
              <w:spacing w:after="0" w:line="240" w:lineRule="exact"/>
              <w:ind w:left="-282" w:right="-19"/>
              <w:rPr>
                <w:rFonts w:ascii="Times New Roman" w:eastAsia="Times New Roman" w:hAnsi="Times New Roman" w:cs="Times New Roman"/>
                <w:sz w:val="16"/>
                <w:szCs w:val="16"/>
                <w:lang w:eastAsia="x-none"/>
              </w:rPr>
            </w:pPr>
          </w:p>
        </w:tc>
        <w:tc>
          <w:tcPr>
            <w:tcW w:w="90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810" w:type="dxa"/>
          </w:tcPr>
          <w:p w:rsidR="00CB3DB3" w:rsidRPr="00EB2151" w:rsidRDefault="00CB3DB3" w:rsidP="00CB3DB3">
            <w:pPr>
              <w:tabs>
                <w:tab w:val="decimal" w:pos="833"/>
              </w:tabs>
              <w:spacing w:after="0" w:line="240" w:lineRule="exact"/>
              <w:ind w:left="-282" w:right="-19"/>
              <w:rPr>
                <w:rFonts w:ascii="Times New Roman" w:eastAsia="Times New Roman" w:hAnsi="Times New Roman" w:cs="Times New Roman"/>
                <w:sz w:val="16"/>
                <w:szCs w:val="16"/>
                <w:lang w:eastAsia="x-none"/>
              </w:rPr>
            </w:pPr>
          </w:p>
        </w:tc>
        <w:tc>
          <w:tcPr>
            <w:tcW w:w="180" w:type="dxa"/>
          </w:tcPr>
          <w:p w:rsidR="00CB3DB3" w:rsidRPr="00EB2151" w:rsidRDefault="00CB3DB3" w:rsidP="00067D0F">
            <w:pPr>
              <w:tabs>
                <w:tab w:val="decimal" w:pos="1008"/>
              </w:tabs>
              <w:spacing w:after="0" w:line="240" w:lineRule="exact"/>
              <w:ind w:left="-282" w:right="-19"/>
              <w:rPr>
                <w:rFonts w:ascii="Times New Roman" w:eastAsia="Times New Roman" w:hAnsi="Times New Roman" w:cs="Times New Roman"/>
                <w:sz w:val="16"/>
                <w:szCs w:val="16"/>
                <w:lang w:eastAsia="x-none"/>
              </w:rPr>
            </w:pPr>
          </w:p>
        </w:tc>
        <w:tc>
          <w:tcPr>
            <w:tcW w:w="1080" w:type="dxa"/>
            <w:tcBorders>
              <w:top w:val="single" w:sz="4" w:space="0" w:color="auto"/>
              <w:bottom w:val="double" w:sz="4" w:space="0" w:color="auto"/>
            </w:tcBorders>
            <w:shd w:val="clear" w:color="auto" w:fill="auto"/>
            <w:vAlign w:val="center"/>
          </w:tcPr>
          <w:p w:rsidR="00CB3DB3" w:rsidRPr="00EB2151" w:rsidRDefault="00D269C8" w:rsidP="00CB3DB3">
            <w:pPr>
              <w:tabs>
                <w:tab w:val="decimal" w:pos="619"/>
              </w:tabs>
              <w:spacing w:after="0" w:line="240" w:lineRule="exact"/>
              <w:ind w:left="-282" w:right="-19"/>
              <w:rPr>
                <w:rFonts w:ascii="Times New Roman" w:eastAsia="Times New Roman" w:hAnsi="Times New Roman" w:cs="Times New Roman"/>
                <w:sz w:val="16"/>
                <w:szCs w:val="16"/>
                <w:lang w:eastAsia="x-none"/>
              </w:rPr>
            </w:pPr>
            <w:r>
              <w:rPr>
                <w:rFonts w:ascii="Times New Roman" w:eastAsia="Times New Roman" w:hAnsi="Times New Roman" w:cs="Angsana New"/>
                <w:sz w:val="16"/>
                <w:szCs w:val="16"/>
                <w:lang w:eastAsia="x-none"/>
              </w:rPr>
              <w:t xml:space="preserve">87      </w:t>
            </w:r>
          </w:p>
        </w:tc>
        <w:tc>
          <w:tcPr>
            <w:tcW w:w="180" w:type="dxa"/>
            <w:shd w:val="clear" w:color="auto" w:fill="auto"/>
            <w:vAlign w:val="center"/>
          </w:tcPr>
          <w:p w:rsidR="00CB3DB3" w:rsidRPr="00EB2151" w:rsidRDefault="00CB3DB3" w:rsidP="00067D0F">
            <w:pPr>
              <w:tabs>
                <w:tab w:val="decimal" w:pos="852"/>
              </w:tabs>
              <w:spacing w:after="0" w:line="240" w:lineRule="exact"/>
              <w:ind w:left="-282" w:right="-19"/>
              <w:rPr>
                <w:rFonts w:ascii="Times New Roman" w:eastAsia="Times New Roman" w:hAnsi="Times New Roman" w:cs="Times New Roman"/>
                <w:sz w:val="16"/>
                <w:szCs w:val="16"/>
                <w:lang w:eastAsia="x-none"/>
              </w:rPr>
            </w:pPr>
          </w:p>
        </w:tc>
        <w:tc>
          <w:tcPr>
            <w:tcW w:w="900" w:type="dxa"/>
            <w:tcBorders>
              <w:top w:val="single" w:sz="4" w:space="0" w:color="auto"/>
              <w:bottom w:val="double" w:sz="4" w:space="0" w:color="auto"/>
            </w:tcBorders>
            <w:shd w:val="clear" w:color="auto" w:fill="auto"/>
            <w:vAlign w:val="center"/>
          </w:tcPr>
          <w:p w:rsidR="00CB3DB3" w:rsidRPr="00EB2151" w:rsidRDefault="00CB3DB3" w:rsidP="009F640D">
            <w:pPr>
              <w:tabs>
                <w:tab w:val="decimal" w:pos="710"/>
              </w:tabs>
              <w:spacing w:after="0" w:line="240" w:lineRule="exact"/>
              <w:ind w:left="-282" w:right="-19"/>
              <w:rPr>
                <w:rFonts w:ascii="Times New Roman" w:eastAsia="Times New Roman" w:hAnsi="Times New Roman" w:cs="Times New Roman"/>
                <w:sz w:val="16"/>
                <w:szCs w:val="16"/>
                <w:cs/>
                <w:lang w:eastAsia="x-none"/>
              </w:rPr>
            </w:pPr>
            <w:r w:rsidRPr="00EB2151">
              <w:rPr>
                <w:rFonts w:ascii="Times New Roman" w:eastAsia="Times New Roman" w:hAnsi="Times New Roman" w:cs="Times New Roman"/>
                <w:sz w:val="16"/>
                <w:szCs w:val="16"/>
                <w:lang w:eastAsia="x-none"/>
              </w:rPr>
              <w:t>(</w:t>
            </w:r>
            <w:r w:rsidR="00B16C13" w:rsidRPr="00B16C13">
              <w:rPr>
                <w:rFonts w:ascii="Times New Roman" w:eastAsia="Times New Roman" w:hAnsi="Times New Roman" w:cs="Angsana New"/>
                <w:sz w:val="16"/>
                <w:szCs w:val="16"/>
                <w:lang w:eastAsia="x-none"/>
              </w:rPr>
              <w:t>80</w:t>
            </w:r>
            <w:r w:rsidRPr="00EB2151">
              <w:rPr>
                <w:rFonts w:ascii="Times New Roman" w:eastAsia="Times New Roman" w:hAnsi="Times New Roman" w:cs="Times New Roman"/>
                <w:sz w:val="16"/>
                <w:szCs w:val="16"/>
                <w:lang w:eastAsia="x-none"/>
              </w:rPr>
              <w:t>)</w:t>
            </w:r>
          </w:p>
        </w:tc>
      </w:tr>
    </w:tbl>
    <w:p w:rsidR="00DB54CD" w:rsidRPr="00EB2151" w:rsidRDefault="00DB54CD" w:rsidP="00DB54CD">
      <w:pPr>
        <w:spacing w:after="240"/>
        <w:ind w:left="547" w:right="-43"/>
        <w:rPr>
          <w:rFonts w:ascii="Times New Roman" w:eastAsia="PMingLiU" w:hAnsi="Times New Roman" w:cs="Times New Roman"/>
          <w:color w:val="000000"/>
          <w:sz w:val="24"/>
          <w:szCs w:val="24"/>
        </w:rPr>
      </w:pPr>
    </w:p>
    <w:p w:rsidR="00DB54CD" w:rsidRPr="00EB2151" w:rsidRDefault="00DB54CD" w:rsidP="00DB54CD">
      <w:pPr>
        <w:spacing w:after="240"/>
        <w:ind w:left="547" w:right="-43"/>
        <w:rPr>
          <w:rFonts w:ascii="Times New Roman" w:eastAsia="Times New Roman" w:hAnsi="Times New Roman" w:cs="Times New Roman"/>
          <w:b/>
          <w:bCs/>
          <w:sz w:val="24"/>
          <w:szCs w:val="24"/>
        </w:rPr>
        <w:sectPr w:rsidR="00DB54CD" w:rsidRPr="00EB2151" w:rsidSect="00E61F3E">
          <w:headerReference w:type="default" r:id="rId10"/>
          <w:pgSz w:w="16840" w:h="11907" w:orient="landscape" w:code="9"/>
          <w:pgMar w:top="1440" w:right="1440" w:bottom="1224" w:left="1440" w:header="864" w:footer="432" w:gutter="0"/>
          <w:pgNumType w:fmt="numberInDash" w:start="76"/>
          <w:cols w:space="737"/>
          <w:docGrid w:linePitch="299"/>
        </w:sectPr>
      </w:pPr>
    </w:p>
    <w:p w:rsidR="00DB54CD" w:rsidRPr="00EB2151" w:rsidRDefault="00B16C13" w:rsidP="00DB54CD">
      <w:pPr>
        <w:spacing w:after="0"/>
        <w:ind w:left="540" w:right="-9" w:hanging="540"/>
        <w:rPr>
          <w:rFonts w:ascii="Times New Roman" w:eastAsia="Times New Roman" w:hAnsi="Times New Roman" w:cs="Times New Roman"/>
          <w:b/>
          <w:bCs/>
          <w:sz w:val="24"/>
          <w:szCs w:val="24"/>
          <w:lang w:val="en-GB"/>
        </w:rPr>
      </w:pPr>
      <w:r w:rsidRPr="00B16C13">
        <w:rPr>
          <w:rFonts w:ascii="Times New Roman" w:eastAsia="Times New Roman" w:hAnsi="Times New Roman" w:cs="Angsana New"/>
          <w:b/>
          <w:bCs/>
          <w:sz w:val="24"/>
          <w:szCs w:val="24"/>
        </w:rPr>
        <w:lastRenderedPageBreak/>
        <w:t>40</w:t>
      </w:r>
      <w:r w:rsidR="00DB54CD" w:rsidRPr="00EB2151">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r w:rsidR="00DB54CD" w:rsidRPr="00EB2151">
        <w:rPr>
          <w:rFonts w:ascii="Times New Roman" w:eastAsia="Times New Roman" w:hAnsi="Times New Roman" w:cs="Times New Roman"/>
          <w:b/>
          <w:bCs/>
          <w:sz w:val="20"/>
          <w:szCs w:val="20"/>
          <w:lang w:val="en-GB"/>
        </w:rPr>
        <w:t>COMMITMENTS  AND  CONTINGENT  LIABILITIES</w:t>
      </w:r>
    </w:p>
    <w:p w:rsidR="00DB54CD" w:rsidRPr="00EB2151" w:rsidRDefault="00DB54CD" w:rsidP="00DB54CD">
      <w:pPr>
        <w:spacing w:before="240" w:after="240"/>
        <w:ind w:left="547" w:right="-9"/>
        <w:jc w:val="thaiDistribut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The Company and its subsidiaries have commitments and contingent liabilities other than those disclosed in other notes to financial statements as follows:</w:t>
      </w:r>
    </w:p>
    <w:p w:rsidR="00DB54CD" w:rsidRPr="00EB2151" w:rsidRDefault="00B16C13" w:rsidP="00DB54CD">
      <w:pPr>
        <w:tabs>
          <w:tab w:val="left" w:pos="5597"/>
        </w:tabs>
        <w:spacing w:after="0"/>
        <w:ind w:left="1260" w:right="-9" w:hanging="720"/>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t>Long-term operating lease commitments</w:t>
      </w:r>
    </w:p>
    <w:p w:rsidR="00DB54CD" w:rsidRPr="00EB2151" w:rsidRDefault="00DB54CD" w:rsidP="00DB54CD">
      <w:pPr>
        <w:spacing w:before="240" w:after="0"/>
        <w:ind w:left="1267" w:right="-9"/>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The Company and its subsidiaries have entered into several lease agreements in respect of the lease of land, office building space and equipment. The terms of the agreements are generally between </w:t>
      </w:r>
      <w:r w:rsidR="00B16C13" w:rsidRPr="00B16C13">
        <w:rPr>
          <w:rFonts w:ascii="Times New Roman" w:eastAsia="Times New Roman" w:hAnsi="Times New Roman" w:cs="Angsana New"/>
          <w:sz w:val="24"/>
          <w:szCs w:val="24"/>
        </w:rPr>
        <w:t>1</w:t>
      </w:r>
      <w:r w:rsidR="005C7ACA">
        <w:rPr>
          <w:rFonts w:ascii="Times New Roman" w:eastAsia="Times New Roman" w:hAnsi="Times New Roman" w:cs="Times New Roman"/>
          <w:sz w:val="24"/>
          <w:szCs w:val="24"/>
          <w:lang w:val="en-GB"/>
        </w:rPr>
        <w:t xml:space="preserve"> to</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30</w:t>
      </w:r>
      <w:r w:rsidRPr="00EB2151">
        <w:rPr>
          <w:rFonts w:ascii="Times New Roman" w:eastAsia="Times New Roman" w:hAnsi="Times New Roman" w:cs="Times New Roman"/>
          <w:sz w:val="24"/>
          <w:szCs w:val="24"/>
          <w:lang w:val="en-GB"/>
        </w:rPr>
        <w:t xml:space="preserve"> years.</w:t>
      </w:r>
    </w:p>
    <w:p w:rsidR="00DB54CD" w:rsidRPr="00EB2151" w:rsidRDefault="005C7ACA" w:rsidP="00DB54CD">
      <w:pPr>
        <w:spacing w:before="240" w:after="240"/>
        <w:ind w:left="1267" w:right="-9"/>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The Company and its subsidiaries f</w:t>
      </w:r>
      <w:r w:rsidR="00DB54CD" w:rsidRPr="00EB2151">
        <w:rPr>
          <w:rFonts w:ascii="Times New Roman" w:eastAsia="Times New Roman" w:hAnsi="Times New Roman" w:cs="Times New Roman"/>
          <w:sz w:val="24"/>
          <w:szCs w:val="24"/>
          <w:lang w:val="en-GB"/>
        </w:rPr>
        <w:t>uture minimum lease payments required under these operating leases contracts</w:t>
      </w:r>
      <w:r w:rsidR="00B4609B">
        <w:rPr>
          <w:rFonts w:ascii="Times New Roman" w:eastAsia="Times New Roman" w:hAnsi="Times New Roman" w:cs="Times New Roman"/>
          <w:sz w:val="24"/>
          <w:szCs w:val="24"/>
          <w:lang w:val="en-GB"/>
        </w:rPr>
        <w:t xml:space="preserve"> as at December </w:t>
      </w:r>
      <w:r w:rsidR="00B16C13" w:rsidRPr="00B16C13">
        <w:rPr>
          <w:rFonts w:ascii="Times New Roman" w:eastAsia="Times New Roman" w:hAnsi="Times New Roman" w:cs="Times New Roman"/>
          <w:sz w:val="24"/>
          <w:szCs w:val="24"/>
        </w:rPr>
        <w:t>31</w:t>
      </w:r>
      <w:r w:rsidR="00B4609B">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Times New Roman"/>
          <w:sz w:val="24"/>
          <w:szCs w:val="24"/>
        </w:rPr>
        <w:t>2019</w:t>
      </w:r>
      <w:r w:rsidR="00B4609B">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Times New Roman"/>
          <w:sz w:val="24"/>
          <w:szCs w:val="24"/>
        </w:rPr>
        <w:t>2018</w:t>
      </w:r>
      <w:r w:rsidR="00B4609B">
        <w:rPr>
          <w:rFonts w:ascii="Times New Roman" w:eastAsia="Times New Roman" w:hAnsi="Times New Roman" w:cs="Times New Roman"/>
          <w:sz w:val="24"/>
          <w:szCs w:val="24"/>
          <w:lang w:val="en-GB"/>
        </w:rPr>
        <w:t>,</w:t>
      </w:r>
      <w:r w:rsidR="00DB54CD" w:rsidRPr="00EB2151">
        <w:rPr>
          <w:rFonts w:ascii="Times New Roman" w:eastAsia="Times New Roman" w:hAnsi="Times New Roman" w:cs="Times New Roman"/>
          <w:sz w:val="24"/>
          <w:szCs w:val="24"/>
          <w:lang w:val="en-GB"/>
        </w:rPr>
        <w:t xml:space="preserve"> were as follows:</w:t>
      </w:r>
    </w:p>
    <w:p w:rsidR="00DB54CD" w:rsidRPr="00EB2151" w:rsidRDefault="00DB54CD" w:rsidP="00DB54CD">
      <w:pPr>
        <w:tabs>
          <w:tab w:val="left" w:pos="2160"/>
          <w:tab w:val="right" w:pos="7200"/>
          <w:tab w:val="right" w:pos="8540"/>
        </w:tabs>
        <w:ind w:left="907" w:right="-9" w:hanging="547"/>
        <w:jc w:val="right"/>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(Unit: Million Baht)</w:t>
      </w:r>
    </w:p>
    <w:tbl>
      <w:tblPr>
        <w:tblW w:w="8754" w:type="dxa"/>
        <w:tblInd w:w="558" w:type="dxa"/>
        <w:tblLayout w:type="fixed"/>
        <w:tblCellMar>
          <w:left w:w="0" w:type="dxa"/>
          <w:right w:w="0" w:type="dxa"/>
        </w:tblCellMar>
        <w:tblLook w:val="01E0" w:firstRow="1" w:lastRow="1" w:firstColumn="1" w:lastColumn="1" w:noHBand="0" w:noVBand="0"/>
      </w:tblPr>
      <w:tblGrid>
        <w:gridCol w:w="3888"/>
        <w:gridCol w:w="1152"/>
        <w:gridCol w:w="86"/>
        <w:gridCol w:w="1152"/>
        <w:gridCol w:w="86"/>
        <w:gridCol w:w="1152"/>
        <w:gridCol w:w="86"/>
        <w:gridCol w:w="1152"/>
      </w:tblGrid>
      <w:tr w:rsidR="00DB54CD" w:rsidRPr="00EB2151" w:rsidTr="005321B8">
        <w:tc>
          <w:tcPr>
            <w:tcW w:w="3888" w:type="dxa"/>
            <w:vAlign w:val="bottom"/>
          </w:tcPr>
          <w:p w:rsidR="00DB54CD" w:rsidRPr="00EB2151" w:rsidRDefault="00DB54CD" w:rsidP="00DB54CD">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2390" w:type="dxa"/>
            <w:gridSpan w:val="3"/>
            <w:vAlign w:val="bottom"/>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Consolidated</w:t>
            </w:r>
          </w:p>
        </w:tc>
        <w:tc>
          <w:tcPr>
            <w:tcW w:w="86" w:type="dxa"/>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p>
        </w:tc>
        <w:tc>
          <w:tcPr>
            <w:tcW w:w="2390" w:type="dxa"/>
            <w:gridSpan w:val="3"/>
            <w:vAlign w:val="bottom"/>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Separate</w:t>
            </w:r>
          </w:p>
        </w:tc>
      </w:tr>
      <w:tr w:rsidR="00DB54CD" w:rsidRPr="00EB2151" w:rsidTr="005321B8">
        <w:tc>
          <w:tcPr>
            <w:tcW w:w="3888" w:type="dxa"/>
            <w:vAlign w:val="bottom"/>
          </w:tcPr>
          <w:p w:rsidR="00DB54CD" w:rsidRPr="00EB2151" w:rsidRDefault="00DB54CD" w:rsidP="00DB54CD">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2390" w:type="dxa"/>
            <w:gridSpan w:val="3"/>
            <w:vAlign w:val="bottom"/>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c>
          <w:tcPr>
            <w:tcW w:w="86" w:type="dxa"/>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p>
        </w:tc>
        <w:tc>
          <w:tcPr>
            <w:tcW w:w="2390" w:type="dxa"/>
            <w:gridSpan w:val="3"/>
            <w:vAlign w:val="bottom"/>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r>
      <w:tr w:rsidR="00DB54CD" w:rsidRPr="00EB2151" w:rsidTr="005321B8">
        <w:tc>
          <w:tcPr>
            <w:tcW w:w="3888" w:type="dxa"/>
            <w:vAlign w:val="bottom"/>
          </w:tcPr>
          <w:p w:rsidR="00DB54CD" w:rsidRPr="00EB2151" w:rsidRDefault="00DB54CD" w:rsidP="00DB54CD">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1152" w:type="dxa"/>
            <w:vAlign w:val="bottom"/>
          </w:tcPr>
          <w:p w:rsidR="00DB54CD" w:rsidRPr="00EB2151" w:rsidRDefault="00B16C13"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c>
          <w:tcPr>
            <w:tcW w:w="86" w:type="dxa"/>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DB54CD" w:rsidRPr="00EB2151" w:rsidRDefault="00DB54CD"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DB54CD">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r>
      <w:tr w:rsidR="00DB54CD" w:rsidRPr="00EB2151" w:rsidTr="005321B8">
        <w:trPr>
          <w:trHeight w:val="261"/>
        </w:trPr>
        <w:tc>
          <w:tcPr>
            <w:tcW w:w="3888" w:type="dxa"/>
          </w:tcPr>
          <w:p w:rsidR="00DB54CD" w:rsidRPr="00EB2151" w:rsidRDefault="00DB54CD" w:rsidP="00DB54CD">
            <w:pPr>
              <w:spacing w:after="0"/>
              <w:ind w:left="70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Payable:</w:t>
            </w:r>
          </w:p>
        </w:tc>
        <w:tc>
          <w:tcPr>
            <w:tcW w:w="1152"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r>
      <w:tr w:rsidR="00DB54CD" w:rsidRPr="00EB2151" w:rsidTr="00545A6E">
        <w:tc>
          <w:tcPr>
            <w:tcW w:w="3888" w:type="dxa"/>
          </w:tcPr>
          <w:p w:rsidR="00DB54CD" w:rsidRPr="00EB2151" w:rsidRDefault="00DB54CD" w:rsidP="00DB54CD">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Within  </w:t>
            </w:r>
            <w:r w:rsidR="00B16C13" w:rsidRPr="00B16C13">
              <w:rPr>
                <w:rFonts w:ascii="Times New Roman" w:eastAsia="Arial Unicode MS" w:hAnsi="Times New Roman" w:cs="Angsana New"/>
                <w:color w:val="000000"/>
                <w:sz w:val="18"/>
                <w:szCs w:val="18"/>
              </w:rPr>
              <w:t>1</w:t>
            </w:r>
            <w:r w:rsidRPr="00EB2151">
              <w:rPr>
                <w:rFonts w:ascii="Times New Roman" w:eastAsia="Arial Unicode MS" w:hAnsi="Times New Roman" w:cs="Times New Roman"/>
                <w:color w:val="000000"/>
                <w:sz w:val="18"/>
                <w:szCs w:val="18"/>
                <w:lang w:val="en-GB"/>
              </w:rPr>
              <w:t xml:space="preserve"> year</w:t>
            </w: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27</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DB54CD" w:rsidRPr="00EB2151" w:rsidRDefault="00B16C13" w:rsidP="000E4E28">
            <w:pPr>
              <w:spacing w:after="0"/>
              <w:ind w:right="-9"/>
              <w:jc w:val="center"/>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1</w:t>
            </w: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rPr>
            </w:pPr>
          </w:p>
        </w:tc>
        <w:tc>
          <w:tcPr>
            <w:tcW w:w="1152" w:type="dxa"/>
            <w:vAlign w:val="bottom"/>
          </w:tcPr>
          <w:p w:rsidR="00DB54CD" w:rsidRPr="00EB2151" w:rsidRDefault="00B16C13" w:rsidP="000E4E28">
            <w:pPr>
              <w:spacing w:after="0"/>
              <w:ind w:right="-9"/>
              <w:jc w:val="center"/>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p>
        </w:tc>
      </w:tr>
      <w:tr w:rsidR="00DB54CD" w:rsidRPr="00EB2151" w:rsidTr="00545A6E">
        <w:tc>
          <w:tcPr>
            <w:tcW w:w="3888" w:type="dxa"/>
          </w:tcPr>
          <w:p w:rsidR="00DB54CD" w:rsidRPr="00EB2151" w:rsidRDefault="00DB54CD" w:rsidP="00DB54CD">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Over </w:t>
            </w:r>
            <w:r w:rsidR="00B16C13" w:rsidRPr="00B16C13">
              <w:rPr>
                <w:rFonts w:ascii="Times New Roman" w:eastAsia="Arial Unicode MS" w:hAnsi="Times New Roman" w:cs="Angsana New"/>
                <w:color w:val="000000"/>
                <w:sz w:val="18"/>
                <w:szCs w:val="18"/>
              </w:rPr>
              <w:t>1</w:t>
            </w:r>
            <w:r w:rsidRPr="00EB2151">
              <w:rPr>
                <w:rFonts w:ascii="Times New Roman" w:eastAsia="Arial Unicode MS" w:hAnsi="Times New Roman" w:cs="Times New Roman"/>
                <w:color w:val="000000"/>
                <w:sz w:val="18"/>
                <w:szCs w:val="18"/>
                <w:lang w:val="en-GB"/>
              </w:rPr>
              <w:t xml:space="preserve"> but not later than </w:t>
            </w:r>
            <w:r w:rsidR="00B16C13" w:rsidRPr="00B16C13">
              <w:rPr>
                <w:rFonts w:ascii="Times New Roman" w:eastAsia="Arial Unicode MS" w:hAnsi="Times New Roman" w:cs="Angsana New"/>
                <w:color w:val="000000"/>
                <w:sz w:val="18"/>
                <w:szCs w:val="18"/>
              </w:rPr>
              <w:t>5</w:t>
            </w:r>
            <w:r w:rsidRPr="00EB2151">
              <w:rPr>
                <w:rFonts w:ascii="Times New Roman" w:eastAsia="Arial Unicode MS" w:hAnsi="Times New Roman" w:cs="Times New Roman"/>
                <w:color w:val="000000"/>
                <w:sz w:val="18"/>
                <w:szCs w:val="18"/>
                <w:lang w:val="en-GB"/>
              </w:rPr>
              <w:t xml:space="preserve"> years</w:t>
            </w: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120</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117</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DB54CD" w:rsidRPr="00EB2151" w:rsidRDefault="00545A6E" w:rsidP="000E4E28">
            <w:pPr>
              <w:spacing w:after="0"/>
              <w:ind w:right="-9"/>
              <w:jc w:val="center"/>
              <w:rPr>
                <w:rFonts w:ascii="Times New Roman" w:eastAsia="Times New Roman" w:hAnsi="Times New Roman" w:cstheme="minorBidi"/>
                <w:sz w:val="18"/>
                <w:szCs w:val="18"/>
              </w:rPr>
            </w:pPr>
            <w:r w:rsidRPr="00EB2151">
              <w:rPr>
                <w:rFonts w:ascii="Times New Roman" w:eastAsia="Times New Roman" w:hAnsi="Times New Roman" w:cs="Times New Roman"/>
                <w:sz w:val="18"/>
                <w:szCs w:val="18"/>
              </w:rPr>
              <w:t>-</w:t>
            </w: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rPr>
            </w:pPr>
          </w:p>
        </w:tc>
        <w:tc>
          <w:tcPr>
            <w:tcW w:w="1152" w:type="dxa"/>
            <w:vAlign w:val="bottom"/>
          </w:tcPr>
          <w:p w:rsidR="00DB54CD" w:rsidRPr="00EB2151" w:rsidRDefault="00B16C13" w:rsidP="000E4E28">
            <w:pPr>
              <w:spacing w:after="0"/>
              <w:ind w:right="-9"/>
              <w:jc w:val="center"/>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1</w:t>
            </w:r>
          </w:p>
        </w:tc>
      </w:tr>
      <w:tr w:rsidR="00DB54CD" w:rsidRPr="00EB2151" w:rsidTr="00545A6E">
        <w:tc>
          <w:tcPr>
            <w:tcW w:w="3888" w:type="dxa"/>
          </w:tcPr>
          <w:p w:rsidR="00DB54CD" w:rsidRPr="00EB2151" w:rsidRDefault="00DB54CD" w:rsidP="00DB54CD">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Over </w:t>
            </w:r>
            <w:r w:rsidR="00B16C13" w:rsidRPr="00B16C13">
              <w:rPr>
                <w:rFonts w:ascii="Times New Roman" w:eastAsia="Arial Unicode MS" w:hAnsi="Times New Roman" w:cs="Angsana New"/>
                <w:color w:val="000000"/>
                <w:sz w:val="18"/>
                <w:szCs w:val="18"/>
              </w:rPr>
              <w:t>5</w:t>
            </w:r>
            <w:r w:rsidRPr="00EB2151">
              <w:rPr>
                <w:rFonts w:ascii="Times New Roman" w:eastAsia="Arial Unicode MS" w:hAnsi="Times New Roman" w:cs="Times New Roman"/>
                <w:color w:val="000000"/>
                <w:sz w:val="18"/>
                <w:szCs w:val="18"/>
                <w:lang w:val="en-GB"/>
              </w:rPr>
              <w:t xml:space="preserve"> years</w:t>
            </w: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234</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DB54CD" w:rsidRPr="00EB2151" w:rsidRDefault="00B16C13" w:rsidP="00DB54CD">
            <w:pPr>
              <w:tabs>
                <w:tab w:val="decimal" w:pos="973"/>
              </w:tabs>
              <w:spacing w:after="0"/>
              <w:ind w:right="-9"/>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265</w:t>
            </w:r>
          </w:p>
        </w:tc>
        <w:tc>
          <w:tcPr>
            <w:tcW w:w="86" w:type="dxa"/>
            <w:shd w:val="clear" w:color="auto" w:fill="auto"/>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DB54CD" w:rsidRPr="00EB2151" w:rsidRDefault="00B16C13" w:rsidP="000E4E28">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tcPr>
          <w:p w:rsidR="00DB54CD" w:rsidRPr="00EB2151" w:rsidRDefault="00DB54CD" w:rsidP="00DB54CD">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vAlign w:val="bottom"/>
          </w:tcPr>
          <w:p w:rsidR="00DB54CD" w:rsidRPr="00EB2151" w:rsidRDefault="00DB54CD" w:rsidP="000E4E28">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bl>
    <w:p w:rsidR="00961828" w:rsidRPr="00EB2151" w:rsidRDefault="00B16C13" w:rsidP="00961828">
      <w:pPr>
        <w:tabs>
          <w:tab w:val="left" w:pos="5597"/>
        </w:tabs>
        <w:spacing w:before="240" w:after="0"/>
        <w:ind w:left="1260" w:right="-9" w:hanging="720"/>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961828"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961828" w:rsidRPr="00EB2151">
        <w:rPr>
          <w:rFonts w:ascii="Times New Roman" w:eastAsia="Times New Roman" w:hAnsi="Times New Roman" w:cs="Times New Roman"/>
          <w:sz w:val="24"/>
          <w:szCs w:val="24"/>
          <w:lang w:val="en-GB"/>
        </w:rPr>
        <w:tab/>
        <w:t>Service commitments</w:t>
      </w:r>
    </w:p>
    <w:p w:rsidR="00961828" w:rsidRPr="00EB2151" w:rsidRDefault="00961828" w:rsidP="00961828">
      <w:pPr>
        <w:spacing w:before="240" w:after="0"/>
        <w:ind w:left="1267" w:right="-9"/>
        <w:jc w:val="both"/>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The Company and its subsidiaries have entered into service agreements. The terms of the agreements are generally between </w:t>
      </w:r>
      <w:r w:rsidR="00B16C13" w:rsidRPr="00B16C13">
        <w:rPr>
          <w:rFonts w:ascii="Times New Roman" w:eastAsia="Times New Roman" w:hAnsi="Times New Roman" w:cs="Angsana New"/>
          <w:sz w:val="24"/>
          <w:szCs w:val="24"/>
        </w:rPr>
        <w:t>1</w:t>
      </w:r>
      <w:r w:rsidRPr="00EB2151">
        <w:rPr>
          <w:rFonts w:ascii="Times New Roman" w:eastAsia="Times New Roman" w:hAnsi="Times New Roman" w:cs="Times New Roman"/>
          <w:sz w:val="24"/>
          <w:szCs w:val="24"/>
          <w:lang w:val="en-GB"/>
        </w:rPr>
        <w:t xml:space="preserve"> </w:t>
      </w:r>
      <w:r w:rsidR="005C7ACA">
        <w:rPr>
          <w:rFonts w:ascii="Times New Roman" w:eastAsia="Times New Roman" w:hAnsi="Times New Roman" w:cs="Times New Roman"/>
          <w:sz w:val="24"/>
          <w:szCs w:val="24"/>
          <w:lang w:val="en-GB"/>
        </w:rPr>
        <w:t>to</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5</w:t>
      </w:r>
      <w:r w:rsidRPr="00EB2151">
        <w:rPr>
          <w:rFonts w:ascii="Times New Roman" w:eastAsia="Times New Roman" w:hAnsi="Times New Roman" w:cs="Times New Roman"/>
          <w:sz w:val="24"/>
          <w:szCs w:val="24"/>
          <w:lang w:val="en-GB"/>
        </w:rPr>
        <w:t xml:space="preserve"> years.</w:t>
      </w:r>
    </w:p>
    <w:p w:rsidR="00961828" w:rsidRPr="00EB2151" w:rsidRDefault="005C7ACA" w:rsidP="00961828">
      <w:pPr>
        <w:spacing w:before="240" w:after="240"/>
        <w:ind w:left="1267" w:right="-9"/>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The Company and its subsidiaries f</w:t>
      </w:r>
      <w:r w:rsidR="00961828" w:rsidRPr="00EB2151">
        <w:rPr>
          <w:rFonts w:ascii="Times New Roman" w:eastAsia="Times New Roman" w:hAnsi="Times New Roman" w:cs="Times New Roman"/>
          <w:sz w:val="24"/>
          <w:szCs w:val="24"/>
          <w:lang w:val="en-GB"/>
        </w:rPr>
        <w:t xml:space="preserve">uture minimum lease payments required under these operating leases contracts </w:t>
      </w:r>
      <w:r w:rsidR="00B4609B">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Times New Roman"/>
          <w:sz w:val="24"/>
          <w:szCs w:val="24"/>
        </w:rPr>
        <w:t>31</w:t>
      </w:r>
      <w:r w:rsidR="00B4609B">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Times New Roman"/>
          <w:sz w:val="24"/>
          <w:szCs w:val="24"/>
        </w:rPr>
        <w:t>2019</w:t>
      </w:r>
      <w:r w:rsidR="00B4609B">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Times New Roman"/>
          <w:sz w:val="24"/>
          <w:szCs w:val="24"/>
        </w:rPr>
        <w:t>2018</w:t>
      </w:r>
      <w:r w:rsidR="00B4609B">
        <w:rPr>
          <w:rFonts w:ascii="Times New Roman" w:eastAsia="Times New Roman" w:hAnsi="Times New Roman" w:cs="Times New Roman"/>
          <w:sz w:val="24"/>
          <w:szCs w:val="24"/>
          <w:lang w:val="en-GB"/>
        </w:rPr>
        <w:t xml:space="preserve">, </w:t>
      </w:r>
      <w:r w:rsidR="00961828" w:rsidRPr="00EB2151">
        <w:rPr>
          <w:rFonts w:ascii="Times New Roman" w:eastAsia="Times New Roman" w:hAnsi="Times New Roman" w:cs="Times New Roman"/>
          <w:sz w:val="24"/>
          <w:szCs w:val="24"/>
          <w:lang w:val="en-GB"/>
        </w:rPr>
        <w:t>were as follows:</w:t>
      </w:r>
    </w:p>
    <w:p w:rsidR="00961828" w:rsidRPr="00EB2151" w:rsidRDefault="00961828" w:rsidP="00961828">
      <w:pPr>
        <w:tabs>
          <w:tab w:val="left" w:pos="2160"/>
          <w:tab w:val="right" w:pos="7200"/>
          <w:tab w:val="right" w:pos="8540"/>
        </w:tabs>
        <w:ind w:left="907" w:right="-9" w:hanging="547"/>
        <w:jc w:val="right"/>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(Unit: Million Baht)</w:t>
      </w:r>
    </w:p>
    <w:tbl>
      <w:tblPr>
        <w:tblW w:w="8754" w:type="dxa"/>
        <w:tblInd w:w="558" w:type="dxa"/>
        <w:tblLayout w:type="fixed"/>
        <w:tblCellMar>
          <w:left w:w="0" w:type="dxa"/>
          <w:right w:w="0" w:type="dxa"/>
        </w:tblCellMar>
        <w:tblLook w:val="01E0" w:firstRow="1" w:lastRow="1" w:firstColumn="1" w:lastColumn="1" w:noHBand="0" w:noVBand="0"/>
      </w:tblPr>
      <w:tblGrid>
        <w:gridCol w:w="3888"/>
        <w:gridCol w:w="1152"/>
        <w:gridCol w:w="86"/>
        <w:gridCol w:w="1152"/>
        <w:gridCol w:w="86"/>
        <w:gridCol w:w="1152"/>
        <w:gridCol w:w="86"/>
        <w:gridCol w:w="1152"/>
      </w:tblGrid>
      <w:tr w:rsidR="00961828" w:rsidRPr="00EB2151" w:rsidTr="008244C9">
        <w:tc>
          <w:tcPr>
            <w:tcW w:w="3888" w:type="dxa"/>
            <w:vAlign w:val="bottom"/>
          </w:tcPr>
          <w:p w:rsidR="00961828" w:rsidRPr="00EB2151" w:rsidRDefault="00961828" w:rsidP="008244C9">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2390" w:type="dxa"/>
            <w:gridSpan w:val="3"/>
            <w:vAlign w:val="bottom"/>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Consolidated</w:t>
            </w:r>
          </w:p>
        </w:tc>
        <w:tc>
          <w:tcPr>
            <w:tcW w:w="86" w:type="dxa"/>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p>
        </w:tc>
        <w:tc>
          <w:tcPr>
            <w:tcW w:w="2390" w:type="dxa"/>
            <w:gridSpan w:val="3"/>
            <w:vAlign w:val="bottom"/>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Separate</w:t>
            </w:r>
          </w:p>
        </w:tc>
      </w:tr>
      <w:tr w:rsidR="00961828" w:rsidRPr="00EB2151" w:rsidTr="008244C9">
        <w:tc>
          <w:tcPr>
            <w:tcW w:w="3888" w:type="dxa"/>
            <w:vAlign w:val="bottom"/>
          </w:tcPr>
          <w:p w:rsidR="00961828" w:rsidRPr="00EB2151" w:rsidRDefault="00961828" w:rsidP="008244C9">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2390" w:type="dxa"/>
            <w:gridSpan w:val="3"/>
            <w:vAlign w:val="bottom"/>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c>
          <w:tcPr>
            <w:tcW w:w="86" w:type="dxa"/>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p>
        </w:tc>
        <w:tc>
          <w:tcPr>
            <w:tcW w:w="2390" w:type="dxa"/>
            <w:gridSpan w:val="3"/>
            <w:vAlign w:val="bottom"/>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r>
      <w:tr w:rsidR="00961828" w:rsidRPr="00EB2151" w:rsidTr="008244C9">
        <w:tc>
          <w:tcPr>
            <w:tcW w:w="3888" w:type="dxa"/>
            <w:vAlign w:val="bottom"/>
          </w:tcPr>
          <w:p w:rsidR="00961828" w:rsidRPr="00EB2151" w:rsidRDefault="00961828" w:rsidP="008244C9">
            <w:pPr>
              <w:tabs>
                <w:tab w:val="left" w:pos="360"/>
                <w:tab w:val="left" w:pos="900"/>
                <w:tab w:val="left" w:pos="1440"/>
              </w:tabs>
              <w:spacing w:after="0"/>
              <w:ind w:right="-9"/>
              <w:jc w:val="center"/>
              <w:rPr>
                <w:rFonts w:ascii="Times New Roman" w:eastAsia="Times New Roman" w:hAnsi="Times New Roman" w:cs="Times New Roman"/>
                <w:b/>
                <w:bCs/>
                <w:sz w:val="18"/>
                <w:szCs w:val="18"/>
                <w:cs/>
                <w:lang w:val="en-GB"/>
              </w:rPr>
            </w:pPr>
          </w:p>
        </w:tc>
        <w:tc>
          <w:tcPr>
            <w:tcW w:w="1152" w:type="dxa"/>
            <w:vAlign w:val="bottom"/>
          </w:tcPr>
          <w:p w:rsidR="00961828" w:rsidRPr="00EB2151" w:rsidRDefault="00B16C13"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961828" w:rsidRPr="00EB2151" w:rsidRDefault="00B16C13"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c>
          <w:tcPr>
            <w:tcW w:w="86" w:type="dxa"/>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961828" w:rsidRPr="00EB2151" w:rsidRDefault="00B16C13"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961828" w:rsidRPr="00EB2151" w:rsidRDefault="00961828"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rPr>
            </w:pPr>
          </w:p>
        </w:tc>
        <w:tc>
          <w:tcPr>
            <w:tcW w:w="1152" w:type="dxa"/>
            <w:vAlign w:val="bottom"/>
          </w:tcPr>
          <w:p w:rsidR="00961828" w:rsidRPr="00EB2151" w:rsidRDefault="00B16C13" w:rsidP="008244C9">
            <w:pPr>
              <w:tabs>
                <w:tab w:val="left" w:pos="2160"/>
                <w:tab w:val="right" w:pos="7200"/>
                <w:tab w:val="right" w:pos="8540"/>
              </w:tabs>
              <w:spacing w:after="0"/>
              <w:ind w:right="-9"/>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r>
      <w:tr w:rsidR="00961828" w:rsidRPr="00EB2151" w:rsidTr="008244C9">
        <w:trPr>
          <w:trHeight w:val="261"/>
        </w:trPr>
        <w:tc>
          <w:tcPr>
            <w:tcW w:w="3888" w:type="dxa"/>
          </w:tcPr>
          <w:p w:rsidR="00961828" w:rsidRPr="00EB2151" w:rsidRDefault="00961828" w:rsidP="008244C9">
            <w:pPr>
              <w:spacing w:after="0"/>
              <w:ind w:left="70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Payable:</w:t>
            </w:r>
          </w:p>
        </w:tc>
        <w:tc>
          <w:tcPr>
            <w:tcW w:w="1152"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r>
      <w:tr w:rsidR="00961828" w:rsidRPr="00EB2151" w:rsidTr="008244C9">
        <w:tc>
          <w:tcPr>
            <w:tcW w:w="3888" w:type="dxa"/>
          </w:tcPr>
          <w:p w:rsidR="00961828" w:rsidRPr="00EB2151" w:rsidRDefault="00961828" w:rsidP="008244C9">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Within  </w:t>
            </w:r>
            <w:r w:rsidR="00B16C13" w:rsidRPr="00B16C13">
              <w:rPr>
                <w:rFonts w:ascii="Times New Roman" w:eastAsia="Arial Unicode MS" w:hAnsi="Times New Roman" w:cs="Angsana New"/>
                <w:color w:val="000000"/>
                <w:sz w:val="18"/>
                <w:szCs w:val="18"/>
              </w:rPr>
              <w:t>1</w:t>
            </w:r>
            <w:r w:rsidRPr="00EB2151">
              <w:rPr>
                <w:rFonts w:ascii="Times New Roman" w:eastAsia="Arial Unicode MS" w:hAnsi="Times New Roman" w:cs="Times New Roman"/>
                <w:color w:val="000000"/>
                <w:sz w:val="18"/>
                <w:szCs w:val="18"/>
                <w:lang w:val="en-GB"/>
              </w:rPr>
              <w:t xml:space="preserve"> year</w:t>
            </w:r>
          </w:p>
        </w:tc>
        <w:tc>
          <w:tcPr>
            <w:tcW w:w="1152" w:type="dxa"/>
            <w:shd w:val="clear" w:color="auto" w:fill="auto"/>
          </w:tcPr>
          <w:p w:rsidR="00961828" w:rsidRPr="00EB2151" w:rsidRDefault="00B16C13" w:rsidP="001F584F">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961828" w:rsidRPr="00EB2151" w:rsidRDefault="00B16C13" w:rsidP="001F584F">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961828" w:rsidRPr="00EB2151" w:rsidRDefault="00B16C13" w:rsidP="001F584F">
            <w:pPr>
              <w:spacing w:after="0"/>
              <w:ind w:right="-9"/>
              <w:jc w:val="center"/>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1</w:t>
            </w: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rPr>
            </w:pPr>
          </w:p>
        </w:tc>
        <w:tc>
          <w:tcPr>
            <w:tcW w:w="1152" w:type="dxa"/>
            <w:vAlign w:val="bottom"/>
          </w:tcPr>
          <w:p w:rsidR="00961828" w:rsidRPr="00EB2151" w:rsidRDefault="00B16C13" w:rsidP="001F584F">
            <w:pPr>
              <w:spacing w:after="0"/>
              <w:ind w:right="-9"/>
              <w:jc w:val="center"/>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w:t>
            </w:r>
          </w:p>
        </w:tc>
      </w:tr>
      <w:tr w:rsidR="00961828" w:rsidRPr="00EB2151" w:rsidTr="008244C9">
        <w:tc>
          <w:tcPr>
            <w:tcW w:w="3888" w:type="dxa"/>
          </w:tcPr>
          <w:p w:rsidR="00961828" w:rsidRPr="00EB2151" w:rsidRDefault="00961828" w:rsidP="008244C9">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Over </w:t>
            </w:r>
            <w:r w:rsidR="00B16C13" w:rsidRPr="00B16C13">
              <w:rPr>
                <w:rFonts w:ascii="Times New Roman" w:eastAsia="Arial Unicode MS" w:hAnsi="Times New Roman" w:cs="Angsana New"/>
                <w:color w:val="000000"/>
                <w:sz w:val="18"/>
                <w:szCs w:val="18"/>
              </w:rPr>
              <w:t>1</w:t>
            </w:r>
            <w:r w:rsidRPr="00EB2151">
              <w:rPr>
                <w:rFonts w:ascii="Times New Roman" w:eastAsia="Arial Unicode MS" w:hAnsi="Times New Roman" w:cs="Times New Roman"/>
                <w:color w:val="000000"/>
                <w:sz w:val="18"/>
                <w:szCs w:val="18"/>
                <w:lang w:val="en-GB"/>
              </w:rPr>
              <w:t xml:space="preserve"> but not later than </w:t>
            </w:r>
            <w:r w:rsidR="00B16C13" w:rsidRPr="00B16C13">
              <w:rPr>
                <w:rFonts w:ascii="Times New Roman" w:eastAsia="Arial Unicode MS" w:hAnsi="Times New Roman" w:cs="Angsana New"/>
                <w:color w:val="000000"/>
                <w:sz w:val="18"/>
                <w:szCs w:val="18"/>
              </w:rPr>
              <w:t>5</w:t>
            </w:r>
            <w:r w:rsidRPr="00EB2151">
              <w:rPr>
                <w:rFonts w:ascii="Times New Roman" w:eastAsia="Arial Unicode MS" w:hAnsi="Times New Roman" w:cs="Times New Roman"/>
                <w:color w:val="000000"/>
                <w:sz w:val="18"/>
                <w:szCs w:val="18"/>
                <w:lang w:val="en-GB"/>
              </w:rPr>
              <w:t xml:space="preserve"> years</w:t>
            </w:r>
          </w:p>
        </w:tc>
        <w:tc>
          <w:tcPr>
            <w:tcW w:w="1152" w:type="dxa"/>
            <w:shd w:val="clear" w:color="auto" w:fill="auto"/>
          </w:tcPr>
          <w:p w:rsidR="00961828" w:rsidRPr="00EB2151" w:rsidRDefault="00B16C13" w:rsidP="001F584F">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961828" w:rsidRPr="00EB2151" w:rsidRDefault="00B16C13" w:rsidP="001F584F">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961828" w:rsidRPr="00EB2151" w:rsidRDefault="00961828" w:rsidP="001F584F">
            <w:pPr>
              <w:spacing w:after="0"/>
              <w:ind w:right="-9"/>
              <w:jc w:val="center"/>
              <w:rPr>
                <w:rFonts w:ascii="Times New Roman" w:eastAsia="Times New Roman" w:hAnsi="Times New Roman" w:cstheme="minorBidi"/>
                <w:sz w:val="18"/>
                <w:szCs w:val="18"/>
              </w:rPr>
            </w:pPr>
            <w:r w:rsidRPr="00EB2151">
              <w:rPr>
                <w:rFonts w:ascii="Times New Roman" w:eastAsia="Times New Roman" w:hAnsi="Times New Roman" w:cs="Times New Roman"/>
                <w:sz w:val="18"/>
                <w:szCs w:val="18"/>
              </w:rPr>
              <w:t>-</w:t>
            </w: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rPr>
            </w:pPr>
          </w:p>
        </w:tc>
        <w:tc>
          <w:tcPr>
            <w:tcW w:w="1152" w:type="dxa"/>
            <w:vAlign w:val="bottom"/>
          </w:tcPr>
          <w:p w:rsidR="00961828" w:rsidRPr="00EB2151" w:rsidRDefault="00B16C13" w:rsidP="001F584F">
            <w:pPr>
              <w:spacing w:after="0"/>
              <w:ind w:right="-9"/>
              <w:jc w:val="center"/>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1</w:t>
            </w:r>
          </w:p>
        </w:tc>
      </w:tr>
      <w:tr w:rsidR="00961828" w:rsidRPr="00EB2151" w:rsidTr="008244C9">
        <w:tc>
          <w:tcPr>
            <w:tcW w:w="3888" w:type="dxa"/>
          </w:tcPr>
          <w:p w:rsidR="00961828" w:rsidRPr="00EB2151" w:rsidRDefault="00961828" w:rsidP="008244C9">
            <w:pPr>
              <w:spacing w:after="0"/>
              <w:ind w:left="880" w:right="-9"/>
              <w:jc w:val="both"/>
              <w:rPr>
                <w:rFonts w:ascii="Times New Roman" w:eastAsia="Arial Unicode MS" w:hAnsi="Times New Roman" w:cs="Times New Roman"/>
                <w:color w:val="000000"/>
                <w:sz w:val="18"/>
                <w:szCs w:val="18"/>
                <w:lang w:val="en-GB"/>
              </w:rPr>
            </w:pPr>
            <w:r w:rsidRPr="00EB2151">
              <w:rPr>
                <w:rFonts w:ascii="Times New Roman" w:eastAsia="Arial Unicode MS" w:hAnsi="Times New Roman" w:cs="Times New Roman"/>
                <w:color w:val="000000"/>
                <w:sz w:val="18"/>
                <w:szCs w:val="18"/>
                <w:lang w:val="en-GB"/>
              </w:rPr>
              <w:t xml:space="preserve">Over </w:t>
            </w:r>
            <w:r w:rsidR="00B16C13" w:rsidRPr="00B16C13">
              <w:rPr>
                <w:rFonts w:ascii="Times New Roman" w:eastAsia="Arial Unicode MS" w:hAnsi="Times New Roman" w:cs="Angsana New"/>
                <w:color w:val="000000"/>
                <w:sz w:val="18"/>
                <w:szCs w:val="18"/>
              </w:rPr>
              <w:t>5</w:t>
            </w:r>
            <w:r w:rsidRPr="00EB2151">
              <w:rPr>
                <w:rFonts w:ascii="Times New Roman" w:eastAsia="Arial Unicode MS" w:hAnsi="Times New Roman" w:cs="Times New Roman"/>
                <w:color w:val="000000"/>
                <w:sz w:val="18"/>
                <w:szCs w:val="18"/>
                <w:lang w:val="en-GB"/>
              </w:rPr>
              <w:t xml:space="preserve"> years</w:t>
            </w:r>
          </w:p>
        </w:tc>
        <w:tc>
          <w:tcPr>
            <w:tcW w:w="1152" w:type="dxa"/>
            <w:shd w:val="clear" w:color="auto" w:fill="auto"/>
          </w:tcPr>
          <w:p w:rsidR="00961828" w:rsidRPr="00EB2151" w:rsidRDefault="00961828" w:rsidP="001F584F">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rPr>
            </w:pPr>
          </w:p>
        </w:tc>
        <w:tc>
          <w:tcPr>
            <w:tcW w:w="1152" w:type="dxa"/>
            <w:shd w:val="clear" w:color="auto" w:fill="auto"/>
          </w:tcPr>
          <w:p w:rsidR="00961828" w:rsidRPr="00EB2151" w:rsidRDefault="00B16C13" w:rsidP="001F584F">
            <w:pPr>
              <w:spacing w:after="0"/>
              <w:ind w:right="-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w:t>
            </w:r>
          </w:p>
        </w:tc>
        <w:tc>
          <w:tcPr>
            <w:tcW w:w="86" w:type="dxa"/>
            <w:shd w:val="clear" w:color="auto" w:fill="auto"/>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961828" w:rsidRPr="00EB2151" w:rsidRDefault="00961828" w:rsidP="001F584F">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86" w:type="dxa"/>
          </w:tcPr>
          <w:p w:rsidR="00961828" w:rsidRPr="00EB2151" w:rsidRDefault="00961828" w:rsidP="008244C9">
            <w:pPr>
              <w:tabs>
                <w:tab w:val="decimal" w:pos="1062"/>
              </w:tabs>
              <w:spacing w:after="0"/>
              <w:ind w:right="-9"/>
              <w:jc w:val="thaiDistribute"/>
              <w:rPr>
                <w:rFonts w:ascii="Times New Roman" w:eastAsia="Times New Roman" w:hAnsi="Times New Roman" w:cs="Times New Roman"/>
                <w:sz w:val="18"/>
                <w:szCs w:val="18"/>
                <w:lang w:val="en-GB"/>
              </w:rPr>
            </w:pPr>
          </w:p>
        </w:tc>
        <w:tc>
          <w:tcPr>
            <w:tcW w:w="1152" w:type="dxa"/>
            <w:vAlign w:val="bottom"/>
          </w:tcPr>
          <w:p w:rsidR="00961828" w:rsidRPr="00EB2151" w:rsidRDefault="00961828" w:rsidP="001F584F">
            <w:pPr>
              <w:spacing w:after="0"/>
              <w:ind w:right="-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bl>
    <w:p w:rsidR="00961828" w:rsidRPr="00EB2151" w:rsidRDefault="00961828" w:rsidP="00DB54CD">
      <w:pPr>
        <w:spacing w:before="240"/>
        <w:ind w:left="1260" w:right="-9" w:hanging="713"/>
        <w:jc w:val="thaiDistribute"/>
        <w:rPr>
          <w:rFonts w:ascii="Times New Roman" w:eastAsia="Times New Roman" w:hAnsi="Times New Roman" w:cs="Angsana New"/>
          <w:sz w:val="24"/>
          <w:szCs w:val="24"/>
        </w:rPr>
      </w:pPr>
    </w:p>
    <w:p w:rsidR="00961828" w:rsidRPr="00EB2151" w:rsidRDefault="00961828">
      <w:pPr>
        <w:spacing w:after="0"/>
        <w:rPr>
          <w:rFonts w:ascii="Times New Roman" w:eastAsia="Times New Roman" w:hAnsi="Times New Roman" w:cs="Angsana New"/>
          <w:sz w:val="24"/>
          <w:szCs w:val="24"/>
        </w:rPr>
      </w:pPr>
      <w:r w:rsidRPr="00EB2151">
        <w:rPr>
          <w:rFonts w:ascii="Times New Roman" w:eastAsia="Times New Roman" w:hAnsi="Times New Roman" w:cs="Angsana New"/>
          <w:sz w:val="24"/>
          <w:szCs w:val="24"/>
        </w:rPr>
        <w:br w:type="page"/>
      </w:r>
    </w:p>
    <w:p w:rsidR="00DB54CD" w:rsidRPr="00EB2151" w:rsidRDefault="00B16C13" w:rsidP="00DB54CD">
      <w:pPr>
        <w:spacing w:before="240"/>
        <w:ind w:left="1260" w:right="-9" w:hanging="713"/>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lastRenderedPageBreak/>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ab/>
        <w:t>Guarantees</w:t>
      </w:r>
    </w:p>
    <w:p w:rsidR="00DB54CD" w:rsidRPr="00EB2151" w:rsidRDefault="00B16C13" w:rsidP="00DB54CD">
      <w:pPr>
        <w:spacing w:before="240" w:after="0"/>
        <w:ind w:left="1987" w:right="-9" w:hanging="72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t>Bank guarantees</w:t>
      </w:r>
    </w:p>
    <w:p w:rsidR="00DB54CD" w:rsidRPr="00EB2151" w:rsidRDefault="00DB54CD" w:rsidP="00DB54CD">
      <w:pPr>
        <w:tabs>
          <w:tab w:val="left" w:pos="2160"/>
          <w:tab w:val="right" w:pos="7200"/>
          <w:tab w:val="right" w:pos="8540"/>
        </w:tabs>
        <w:ind w:left="1980" w:right="-9"/>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As at December </w:t>
      </w:r>
      <w:r w:rsidR="00B16C13" w:rsidRPr="00B16C13">
        <w:rPr>
          <w:rFonts w:ascii="Times New Roman" w:eastAsia="Times New Roman" w:hAnsi="Times New Roman" w:cs="Angsana New"/>
          <w:color w:val="000000"/>
          <w:sz w:val="24"/>
          <w:szCs w:val="24"/>
        </w:rPr>
        <w:t>31</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2019</w:t>
      </w:r>
      <w:r w:rsidRPr="00EB2151">
        <w:rPr>
          <w:rFonts w:ascii="Times New Roman" w:eastAsia="Times New Roman" w:hAnsi="Times New Roman" w:cs="Times New Roman"/>
          <w:color w:val="000000"/>
          <w:sz w:val="24"/>
          <w:szCs w:val="24"/>
          <w:lang w:val="en-GB"/>
        </w:rPr>
        <w:t xml:space="preserve"> and </w:t>
      </w:r>
      <w:r w:rsidR="00B16C13" w:rsidRPr="00B16C13">
        <w:rPr>
          <w:rFonts w:ascii="Times New Roman" w:eastAsia="Times New Roman" w:hAnsi="Times New Roman" w:cs="Angsana New"/>
          <w:color w:val="000000"/>
          <w:sz w:val="24"/>
          <w:szCs w:val="24"/>
        </w:rPr>
        <w:t>2018</w:t>
      </w:r>
      <w:r w:rsidRPr="00EB2151">
        <w:rPr>
          <w:rFonts w:ascii="Times New Roman" w:eastAsia="Times New Roman" w:hAnsi="Times New Roman" w:cs="Times New Roman"/>
          <w:color w:val="000000"/>
          <w:sz w:val="24"/>
          <w:szCs w:val="24"/>
          <w:lang w:val="en-GB"/>
        </w:rPr>
        <w:t>, the Company and its subsidiaries had bank guarantees issued by banks on behalf of the Company and subsidiaries, as follows:</w:t>
      </w:r>
    </w:p>
    <w:p w:rsidR="00DB54CD" w:rsidRPr="00EB2151" w:rsidRDefault="00DB54CD" w:rsidP="00DB54CD">
      <w:pPr>
        <w:tabs>
          <w:tab w:val="left" w:pos="2160"/>
          <w:tab w:val="right" w:pos="7200"/>
          <w:tab w:val="right" w:pos="8540"/>
        </w:tabs>
        <w:spacing w:after="0"/>
        <w:ind w:left="1987" w:right="-14"/>
        <w:jc w:val="right"/>
        <w:rPr>
          <w:rFonts w:ascii="Times New Roman" w:eastAsia="Arial Unicode MS" w:hAnsi="Times New Roman" w:cs="Times New Roman"/>
          <w:b/>
          <w:bCs/>
          <w:sz w:val="18"/>
          <w:szCs w:val="18"/>
          <w:lang w:val="en-GB"/>
        </w:rPr>
      </w:pPr>
      <w:r w:rsidRPr="00EB2151">
        <w:rPr>
          <w:rFonts w:ascii="Times New Roman" w:eastAsia="Times New Roman" w:hAnsi="Times New Roman" w:cs="Times New Roman"/>
          <w:color w:val="000000"/>
          <w:sz w:val="24"/>
          <w:szCs w:val="24"/>
          <w:lang w:val="en-GB"/>
        </w:rPr>
        <w:tab/>
      </w:r>
      <w:r w:rsidRPr="00EB2151">
        <w:rPr>
          <w:rFonts w:ascii="Times New Roman" w:eastAsia="Times New Roman" w:hAnsi="Times New Roman" w:cs="Times New Roman"/>
          <w:color w:val="000000"/>
          <w:sz w:val="24"/>
          <w:szCs w:val="24"/>
          <w:lang w:val="en-GB"/>
        </w:rPr>
        <w:tab/>
      </w:r>
      <w:r w:rsidRPr="00EB2151">
        <w:rPr>
          <w:rFonts w:ascii="Times New Roman" w:eastAsia="Times New Roman" w:hAnsi="Times New Roman" w:cs="Times New Roman"/>
          <w:color w:val="000000"/>
          <w:sz w:val="24"/>
          <w:szCs w:val="24"/>
          <w:lang w:val="en-GB"/>
        </w:rPr>
        <w:tab/>
      </w:r>
      <w:r w:rsidRPr="00EB2151">
        <w:rPr>
          <w:rFonts w:ascii="Times New Roman" w:eastAsia="Arial Unicode MS" w:hAnsi="Times New Roman" w:cs="Times New Roman"/>
          <w:b/>
          <w:bCs/>
          <w:sz w:val="18"/>
          <w:szCs w:val="18"/>
          <w:lang w:val="en-GB"/>
        </w:rPr>
        <w:t xml:space="preserve"> (Unit: Million Baht)</w:t>
      </w:r>
    </w:p>
    <w:tbl>
      <w:tblPr>
        <w:tblW w:w="8034" w:type="dxa"/>
        <w:tblInd w:w="1260" w:type="dxa"/>
        <w:tblLayout w:type="fixed"/>
        <w:tblCellMar>
          <w:left w:w="0" w:type="dxa"/>
          <w:right w:w="0" w:type="dxa"/>
        </w:tblCellMar>
        <w:tblLook w:val="01E0" w:firstRow="1" w:lastRow="1" w:firstColumn="1" w:lastColumn="1" w:noHBand="0" w:noVBand="0"/>
      </w:tblPr>
      <w:tblGrid>
        <w:gridCol w:w="3168"/>
        <w:gridCol w:w="1152"/>
        <w:gridCol w:w="86"/>
        <w:gridCol w:w="1152"/>
        <w:gridCol w:w="86"/>
        <w:gridCol w:w="1152"/>
        <w:gridCol w:w="86"/>
        <w:gridCol w:w="1152"/>
      </w:tblGrid>
      <w:tr w:rsidR="00DB54CD" w:rsidRPr="00EB2151" w:rsidTr="005321B8">
        <w:tc>
          <w:tcPr>
            <w:tcW w:w="3168" w:type="dxa"/>
            <w:vAlign w:val="bottom"/>
          </w:tcPr>
          <w:p w:rsidR="00DB54CD" w:rsidRPr="00EB2151" w:rsidRDefault="00DB54CD" w:rsidP="001D6F12">
            <w:pPr>
              <w:tabs>
                <w:tab w:val="left" w:pos="360"/>
                <w:tab w:val="left" w:pos="900"/>
                <w:tab w:val="left" w:pos="1440"/>
              </w:tabs>
              <w:spacing w:after="0" w:line="240" w:lineRule="exact"/>
              <w:ind w:right="-14"/>
              <w:jc w:val="center"/>
              <w:rPr>
                <w:rFonts w:ascii="Times New Roman" w:eastAsia="Times New Roman" w:hAnsi="Times New Roman" w:cs="Times New Roman"/>
                <w:b/>
                <w:bCs/>
                <w:sz w:val="18"/>
                <w:szCs w:val="18"/>
                <w:cs/>
                <w:lang w:val="en-GB"/>
              </w:rPr>
            </w:pPr>
          </w:p>
        </w:tc>
        <w:tc>
          <w:tcPr>
            <w:tcW w:w="2390" w:type="dxa"/>
            <w:gridSpan w:val="3"/>
            <w:vAlign w:val="bottom"/>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Consolidated</w:t>
            </w:r>
          </w:p>
        </w:tc>
        <w:tc>
          <w:tcPr>
            <w:tcW w:w="86" w:type="dxa"/>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p>
        </w:tc>
        <w:tc>
          <w:tcPr>
            <w:tcW w:w="2390" w:type="dxa"/>
            <w:gridSpan w:val="3"/>
            <w:vAlign w:val="bottom"/>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Separate</w:t>
            </w:r>
          </w:p>
        </w:tc>
      </w:tr>
      <w:tr w:rsidR="00DB54CD" w:rsidRPr="00EB2151" w:rsidTr="005321B8">
        <w:tc>
          <w:tcPr>
            <w:tcW w:w="3168" w:type="dxa"/>
            <w:vAlign w:val="bottom"/>
          </w:tcPr>
          <w:p w:rsidR="00DB54CD" w:rsidRPr="00EB2151" w:rsidRDefault="00DB54CD" w:rsidP="001D6F12">
            <w:pPr>
              <w:tabs>
                <w:tab w:val="left" w:pos="360"/>
                <w:tab w:val="left" w:pos="900"/>
                <w:tab w:val="left" w:pos="1440"/>
              </w:tabs>
              <w:spacing w:after="0" w:line="240" w:lineRule="exact"/>
              <w:ind w:right="-14"/>
              <w:jc w:val="center"/>
              <w:rPr>
                <w:rFonts w:ascii="Times New Roman" w:eastAsia="Times New Roman" w:hAnsi="Times New Roman" w:cs="Times New Roman"/>
                <w:b/>
                <w:bCs/>
                <w:sz w:val="18"/>
                <w:szCs w:val="18"/>
                <w:cs/>
                <w:lang w:val="en-GB"/>
              </w:rPr>
            </w:pPr>
          </w:p>
        </w:tc>
        <w:tc>
          <w:tcPr>
            <w:tcW w:w="2390" w:type="dxa"/>
            <w:gridSpan w:val="3"/>
            <w:vAlign w:val="bottom"/>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c>
          <w:tcPr>
            <w:tcW w:w="86" w:type="dxa"/>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p>
        </w:tc>
        <w:tc>
          <w:tcPr>
            <w:tcW w:w="2390" w:type="dxa"/>
            <w:gridSpan w:val="3"/>
            <w:vAlign w:val="bottom"/>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financial statements</w:t>
            </w:r>
          </w:p>
        </w:tc>
      </w:tr>
      <w:tr w:rsidR="00DB54CD" w:rsidRPr="00EB2151" w:rsidTr="005321B8">
        <w:tc>
          <w:tcPr>
            <w:tcW w:w="3168" w:type="dxa"/>
            <w:vAlign w:val="bottom"/>
          </w:tcPr>
          <w:p w:rsidR="00DB54CD" w:rsidRPr="00EB2151" w:rsidRDefault="00DB54CD" w:rsidP="001D6F12">
            <w:pPr>
              <w:tabs>
                <w:tab w:val="left" w:pos="360"/>
                <w:tab w:val="left" w:pos="900"/>
                <w:tab w:val="left" w:pos="1440"/>
              </w:tabs>
              <w:spacing w:after="0" w:line="240" w:lineRule="exact"/>
              <w:ind w:right="-14"/>
              <w:jc w:val="center"/>
              <w:rPr>
                <w:rFonts w:ascii="Times New Roman" w:eastAsia="Times New Roman" w:hAnsi="Times New Roman" w:cs="Times New Roman"/>
                <w:b/>
                <w:bCs/>
                <w:sz w:val="18"/>
                <w:szCs w:val="18"/>
                <w:cs/>
                <w:lang w:val="en-GB"/>
              </w:rPr>
            </w:pPr>
          </w:p>
        </w:tc>
        <w:tc>
          <w:tcPr>
            <w:tcW w:w="1152" w:type="dxa"/>
            <w:vAlign w:val="bottom"/>
          </w:tcPr>
          <w:p w:rsidR="00DB54CD" w:rsidRPr="00EB2151" w:rsidRDefault="00B16C13"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c>
          <w:tcPr>
            <w:tcW w:w="86" w:type="dxa"/>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2019</w:t>
            </w:r>
          </w:p>
        </w:tc>
        <w:tc>
          <w:tcPr>
            <w:tcW w:w="86" w:type="dxa"/>
          </w:tcPr>
          <w:p w:rsidR="00DB54CD" w:rsidRPr="00EB2151" w:rsidRDefault="00DB54CD"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rPr>
            </w:pPr>
          </w:p>
        </w:tc>
        <w:tc>
          <w:tcPr>
            <w:tcW w:w="1152" w:type="dxa"/>
            <w:vAlign w:val="bottom"/>
          </w:tcPr>
          <w:p w:rsidR="00DB54CD" w:rsidRPr="00EB2151" w:rsidRDefault="00B16C13" w:rsidP="001D6F12">
            <w:pPr>
              <w:tabs>
                <w:tab w:val="left" w:pos="2160"/>
                <w:tab w:val="right" w:pos="7200"/>
                <w:tab w:val="right" w:pos="8540"/>
              </w:tabs>
              <w:spacing w:after="0" w:line="240" w:lineRule="exact"/>
              <w:ind w:right="-14"/>
              <w:jc w:val="center"/>
              <w:rPr>
                <w:rFonts w:ascii="Times New Roman" w:eastAsia="Arial Unicode MS" w:hAnsi="Times New Roman" w:cs="Times New Roman"/>
                <w:b/>
                <w:bCs/>
                <w:sz w:val="18"/>
                <w:szCs w:val="18"/>
                <w:cs/>
                <w:lang w:val="en-GB"/>
              </w:rPr>
            </w:pPr>
            <w:r w:rsidRPr="00B16C13">
              <w:rPr>
                <w:rFonts w:ascii="Times New Roman" w:eastAsia="Arial Unicode MS" w:hAnsi="Times New Roman" w:cs="Angsana New"/>
                <w:b/>
                <w:bCs/>
                <w:sz w:val="18"/>
                <w:szCs w:val="18"/>
              </w:rPr>
              <w:t>2018</w:t>
            </w:r>
          </w:p>
        </w:tc>
      </w:tr>
      <w:tr w:rsidR="00DB54CD" w:rsidRPr="00EB2151" w:rsidTr="005321B8">
        <w:trPr>
          <w:trHeight w:val="261"/>
        </w:trPr>
        <w:tc>
          <w:tcPr>
            <w:tcW w:w="3168" w:type="dxa"/>
          </w:tcPr>
          <w:p w:rsidR="00DB54CD" w:rsidRPr="00EB2151" w:rsidRDefault="00DB54CD" w:rsidP="001D6F12">
            <w:pPr>
              <w:spacing w:after="0" w:line="240" w:lineRule="exact"/>
              <w:ind w:left="700" w:right="-14"/>
              <w:jc w:val="both"/>
              <w:rPr>
                <w:rFonts w:ascii="Times New Roman" w:eastAsia="Arial Unicode MS" w:hAnsi="Times New Roman" w:cs="Times New Roman"/>
                <w:color w:val="000000"/>
                <w:sz w:val="18"/>
                <w:szCs w:val="18"/>
                <w:lang w:val="en-GB"/>
              </w:rPr>
            </w:pPr>
          </w:p>
        </w:tc>
        <w:tc>
          <w:tcPr>
            <w:tcW w:w="1152"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r>
      <w:tr w:rsidR="00DB54CD" w:rsidRPr="00EB2151" w:rsidTr="006C6CEE">
        <w:tc>
          <w:tcPr>
            <w:tcW w:w="3168" w:type="dxa"/>
          </w:tcPr>
          <w:p w:rsidR="00DB54CD" w:rsidRPr="00EB2151" w:rsidRDefault="00DB54CD" w:rsidP="001D6F12">
            <w:pPr>
              <w:spacing w:after="0" w:line="240" w:lineRule="exact"/>
              <w:ind w:left="700" w:right="-14"/>
              <w:jc w:val="both"/>
              <w:rPr>
                <w:rFonts w:ascii="Times New Roman" w:eastAsia="Arial Unicode MS" w:hAnsi="Times New Roman" w:cs="Times New Roman"/>
                <w:color w:val="000000"/>
                <w:sz w:val="18"/>
                <w:szCs w:val="18"/>
                <w:lang w:val="en-GB"/>
              </w:rPr>
            </w:pPr>
            <w:r w:rsidRPr="00EB2151">
              <w:rPr>
                <w:rFonts w:ascii="Times New Roman" w:eastAsia="Times New Roman" w:hAnsi="Times New Roman" w:cs="Times New Roman"/>
                <w:sz w:val="18"/>
                <w:szCs w:val="18"/>
                <w:lang w:val="en-GB"/>
              </w:rPr>
              <w:t>Performance guarantees</w:t>
            </w:r>
          </w:p>
        </w:tc>
        <w:tc>
          <w:tcPr>
            <w:tcW w:w="1152" w:type="dxa"/>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rPr>
            </w:pPr>
          </w:p>
        </w:tc>
        <w:tc>
          <w:tcPr>
            <w:tcW w:w="1152" w:type="dxa"/>
          </w:tcPr>
          <w:p w:rsidR="00DB54CD" w:rsidRPr="00EB2151" w:rsidRDefault="00B16C13" w:rsidP="001D6F12">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23</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rPr>
            </w:pPr>
          </w:p>
        </w:tc>
        <w:tc>
          <w:tcPr>
            <w:tcW w:w="1152" w:type="dxa"/>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w:t>
            </w:r>
          </w:p>
        </w:tc>
      </w:tr>
      <w:tr w:rsidR="00DB54CD" w:rsidRPr="00EB2151" w:rsidTr="006C6CEE">
        <w:tc>
          <w:tcPr>
            <w:tcW w:w="3168" w:type="dxa"/>
          </w:tcPr>
          <w:p w:rsidR="00DB54CD" w:rsidRPr="00EB2151" w:rsidRDefault="00DB54CD" w:rsidP="001D6F12">
            <w:pPr>
              <w:spacing w:after="0" w:line="240" w:lineRule="exact"/>
              <w:ind w:left="700" w:right="-14"/>
              <w:jc w:val="both"/>
              <w:rPr>
                <w:rFonts w:ascii="Times New Roman" w:eastAsia="Times New Roman"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Guarantee electricity use</w:t>
            </w:r>
          </w:p>
        </w:tc>
        <w:tc>
          <w:tcPr>
            <w:tcW w:w="1152" w:type="dxa"/>
            <w:shd w:val="clear" w:color="auto" w:fill="auto"/>
            <w:vAlign w:val="bottom"/>
          </w:tcPr>
          <w:p w:rsidR="00DB54CD" w:rsidRPr="00EB2151" w:rsidRDefault="00DB54CD" w:rsidP="001D6F12">
            <w:pPr>
              <w:tabs>
                <w:tab w:val="decimal" w:pos="1020"/>
              </w:tabs>
              <w:spacing w:after="0" w:line="240" w:lineRule="exact"/>
              <w:ind w:right="-14"/>
              <w:rPr>
                <w:rFonts w:ascii="Times New Roman" w:eastAsia="Times New Roman" w:hAnsi="Times New Roman" w:cs="Times New Roman"/>
                <w:sz w:val="18"/>
                <w:szCs w:val="18"/>
                <w:cs/>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rPr>
            </w:pPr>
          </w:p>
        </w:tc>
        <w:tc>
          <w:tcPr>
            <w:tcW w:w="1152" w:type="dxa"/>
          </w:tcPr>
          <w:p w:rsidR="00DB54CD" w:rsidRPr="00EB2151" w:rsidRDefault="00DB54CD" w:rsidP="001D6F12">
            <w:pPr>
              <w:tabs>
                <w:tab w:val="decimal" w:pos="980"/>
              </w:tabs>
              <w:spacing w:after="0" w:line="240" w:lineRule="exact"/>
              <w:ind w:right="-14"/>
              <w:rPr>
                <w:rFonts w:ascii="Times New Roman" w:eastAsia="Times New Roman" w:hAnsi="Times New Roman" w:cs="Times New Roman"/>
                <w:sz w:val="18"/>
                <w:szCs w:val="18"/>
                <w:lang w:val="en-GB"/>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shd w:val="clear" w:color="auto" w:fill="auto"/>
            <w:vAlign w:val="bottom"/>
          </w:tcPr>
          <w:p w:rsidR="00DB54CD" w:rsidRPr="00EB2151" w:rsidRDefault="00DB54CD" w:rsidP="001D6F12">
            <w:pPr>
              <w:tabs>
                <w:tab w:val="decimal" w:pos="1020"/>
              </w:tabs>
              <w:spacing w:after="0" w:line="240" w:lineRule="exact"/>
              <w:ind w:right="-14"/>
              <w:rPr>
                <w:rFonts w:ascii="Times New Roman" w:eastAsia="Times New Roman" w:hAnsi="Times New Roman" w:cs="Times New Roman"/>
                <w:sz w:val="18"/>
                <w:szCs w:val="18"/>
                <w:cs/>
              </w:rPr>
            </w:pP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vAlign w:val="bottom"/>
          </w:tcPr>
          <w:p w:rsidR="00DB54CD" w:rsidRPr="00EB2151" w:rsidRDefault="00DB54CD" w:rsidP="001D6F12">
            <w:pPr>
              <w:tabs>
                <w:tab w:val="decimal" w:pos="1020"/>
              </w:tabs>
              <w:spacing w:after="0" w:line="240" w:lineRule="exact"/>
              <w:ind w:right="-14"/>
              <w:rPr>
                <w:rFonts w:ascii="Times New Roman" w:eastAsia="Times New Roman" w:hAnsi="Times New Roman" w:cs="Times New Roman"/>
                <w:sz w:val="18"/>
                <w:szCs w:val="18"/>
                <w:cs/>
              </w:rPr>
            </w:pPr>
          </w:p>
        </w:tc>
      </w:tr>
      <w:tr w:rsidR="00DB54CD" w:rsidRPr="00EB2151" w:rsidTr="006C6CEE">
        <w:tc>
          <w:tcPr>
            <w:tcW w:w="3168" w:type="dxa"/>
          </w:tcPr>
          <w:p w:rsidR="00DB54CD" w:rsidRPr="00EB2151" w:rsidRDefault="00DB54CD" w:rsidP="001D6F12">
            <w:pPr>
              <w:spacing w:after="0" w:line="240" w:lineRule="exact"/>
              <w:ind w:left="900" w:right="-14"/>
              <w:jc w:val="both"/>
              <w:rPr>
                <w:rFonts w:ascii="Times New Roman" w:eastAsia="Arial Unicode MS" w:hAnsi="Times New Roman" w:cs="Times New Roman"/>
                <w:color w:val="000000"/>
                <w:sz w:val="18"/>
                <w:szCs w:val="18"/>
                <w:lang w:val="en-GB"/>
              </w:rPr>
            </w:pPr>
            <w:r w:rsidRPr="00EB2151">
              <w:rPr>
                <w:rFonts w:ascii="Times New Roman" w:eastAsia="Times New Roman" w:hAnsi="Times New Roman" w:cs="Times New Roman"/>
                <w:color w:val="000000"/>
                <w:sz w:val="18"/>
                <w:szCs w:val="18"/>
                <w:lang w:val="en-GB"/>
              </w:rPr>
              <w:t>and others</w:t>
            </w:r>
          </w:p>
        </w:tc>
        <w:tc>
          <w:tcPr>
            <w:tcW w:w="1152" w:type="dxa"/>
            <w:tcBorders>
              <w:bottom w:val="single" w:sz="4" w:space="0" w:color="auto"/>
            </w:tcBorders>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1</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rPr>
            </w:pPr>
          </w:p>
        </w:tc>
        <w:tc>
          <w:tcPr>
            <w:tcW w:w="1152" w:type="dxa"/>
            <w:tcBorders>
              <w:bottom w:val="single" w:sz="4" w:space="0" w:color="auto"/>
            </w:tcBorders>
          </w:tcPr>
          <w:p w:rsidR="00DB54CD" w:rsidRPr="00EB2151" w:rsidRDefault="00B16C13" w:rsidP="001D6F12">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bottom w:val="single" w:sz="4" w:space="0" w:color="auto"/>
            </w:tcBorders>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1</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bottom w:val="single" w:sz="4" w:space="0" w:color="auto"/>
            </w:tcBorders>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cs/>
              </w:rPr>
            </w:pPr>
            <w:r w:rsidRPr="00B16C13">
              <w:rPr>
                <w:rFonts w:ascii="Times New Roman" w:eastAsia="Times New Roman" w:hAnsi="Times New Roman" w:cs="Angsana New"/>
                <w:sz w:val="18"/>
                <w:szCs w:val="18"/>
              </w:rPr>
              <w:t>9</w:t>
            </w:r>
          </w:p>
        </w:tc>
      </w:tr>
      <w:tr w:rsidR="00DB54CD" w:rsidRPr="00EB2151" w:rsidTr="004F6361">
        <w:trPr>
          <w:trHeight w:val="260"/>
        </w:trPr>
        <w:tc>
          <w:tcPr>
            <w:tcW w:w="3168" w:type="dxa"/>
          </w:tcPr>
          <w:p w:rsidR="00DB54CD" w:rsidRPr="00EB2151" w:rsidRDefault="00DB54CD" w:rsidP="001D6F12">
            <w:pPr>
              <w:spacing w:after="0" w:line="240" w:lineRule="exact"/>
              <w:ind w:left="700" w:right="-14"/>
              <w:jc w:val="both"/>
              <w:rPr>
                <w:rFonts w:ascii="Times New Roman" w:eastAsia="Arial Unicode MS" w:hAnsi="Times New Roman" w:cs="Times New Roman"/>
                <w:color w:val="000000"/>
                <w:sz w:val="18"/>
                <w:szCs w:val="18"/>
                <w:lang w:val="en-GB"/>
              </w:rPr>
            </w:pPr>
          </w:p>
        </w:tc>
        <w:tc>
          <w:tcPr>
            <w:tcW w:w="1152" w:type="dxa"/>
            <w:tcBorders>
              <w:top w:val="single" w:sz="4" w:space="0" w:color="auto"/>
              <w:bottom w:val="double" w:sz="4" w:space="0" w:color="auto"/>
            </w:tcBorders>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24</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rPr>
            </w:pPr>
          </w:p>
        </w:tc>
        <w:tc>
          <w:tcPr>
            <w:tcW w:w="1152" w:type="dxa"/>
            <w:tcBorders>
              <w:top w:val="single" w:sz="4" w:space="0" w:color="auto"/>
              <w:bottom w:val="double" w:sz="4" w:space="0" w:color="auto"/>
            </w:tcBorders>
          </w:tcPr>
          <w:p w:rsidR="00DB54CD" w:rsidRPr="00EB2151" w:rsidRDefault="00B16C13" w:rsidP="001D6F12">
            <w:pPr>
              <w:tabs>
                <w:tab w:val="decimal" w:pos="980"/>
              </w:tabs>
              <w:spacing w:after="0" w:line="240" w:lineRule="exact"/>
              <w:ind w:right="-14"/>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shd w:val="clear" w:color="auto" w:fill="auto"/>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24</w:t>
            </w:r>
          </w:p>
        </w:tc>
        <w:tc>
          <w:tcPr>
            <w:tcW w:w="86" w:type="dxa"/>
          </w:tcPr>
          <w:p w:rsidR="00DB54CD" w:rsidRPr="00EB2151" w:rsidRDefault="00DB54CD" w:rsidP="001D6F12">
            <w:pPr>
              <w:tabs>
                <w:tab w:val="decimal" w:pos="1062"/>
              </w:tabs>
              <w:spacing w:after="0" w:line="240" w:lineRule="exact"/>
              <w:ind w:right="-14"/>
              <w:jc w:val="thaiDistribute"/>
              <w:rPr>
                <w:rFonts w:ascii="Times New Roman" w:eastAsia="Times New Roman" w:hAnsi="Times New Roman" w:cs="Times New Roman"/>
                <w:sz w:val="18"/>
                <w:szCs w:val="18"/>
                <w:lang w:val="en-GB"/>
              </w:rPr>
            </w:pPr>
          </w:p>
        </w:tc>
        <w:tc>
          <w:tcPr>
            <w:tcW w:w="1152" w:type="dxa"/>
            <w:tcBorders>
              <w:top w:val="single" w:sz="4" w:space="0" w:color="auto"/>
              <w:bottom w:val="double" w:sz="4" w:space="0" w:color="auto"/>
            </w:tcBorders>
            <w:vAlign w:val="bottom"/>
          </w:tcPr>
          <w:p w:rsidR="00DB54CD" w:rsidRPr="00EB2151" w:rsidRDefault="00B16C13" w:rsidP="001D6F12">
            <w:pPr>
              <w:tabs>
                <w:tab w:val="decimal" w:pos="1020"/>
              </w:tabs>
              <w:spacing w:after="0" w:line="240" w:lineRule="exact"/>
              <w:ind w:right="-14"/>
              <w:rPr>
                <w:rFonts w:ascii="Times New Roman" w:eastAsia="Times New Roman" w:hAnsi="Times New Roman" w:cs="Times New Roman"/>
                <w:sz w:val="18"/>
                <w:szCs w:val="18"/>
              </w:rPr>
            </w:pPr>
            <w:r w:rsidRPr="00B16C13">
              <w:rPr>
                <w:rFonts w:ascii="Times New Roman" w:eastAsia="Times New Roman" w:hAnsi="Times New Roman" w:cs="Angsana New"/>
                <w:sz w:val="18"/>
                <w:szCs w:val="18"/>
              </w:rPr>
              <w:t>14</w:t>
            </w:r>
          </w:p>
        </w:tc>
      </w:tr>
    </w:tbl>
    <w:p w:rsidR="00DB54CD" w:rsidRPr="00EB2151" w:rsidRDefault="00B16C13" w:rsidP="004F6361">
      <w:pPr>
        <w:spacing w:before="240" w:after="240"/>
        <w:ind w:left="1987" w:right="-14" w:hanging="720"/>
        <w:jc w:val="both"/>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40</w:t>
      </w:r>
      <w:r w:rsidR="00482948">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sz w:val="24"/>
          <w:szCs w:val="24"/>
          <w:lang w:val="en-GB"/>
        </w:rPr>
        <w:tab/>
        <w:t>Related parties guarantees</w:t>
      </w:r>
    </w:p>
    <w:p w:rsidR="00A355D5" w:rsidRPr="00A355D5" w:rsidRDefault="00A355D5" w:rsidP="00A355D5">
      <w:pPr>
        <w:spacing w:after="240"/>
        <w:ind w:left="1980" w:right="-9"/>
        <w:jc w:val="thaiDistribute"/>
        <w:rPr>
          <w:rFonts w:ascii="Times New Roman" w:eastAsia="Times New Roman" w:hAnsi="Times New Roman" w:cs="Times New Roman"/>
          <w:sz w:val="24"/>
          <w:szCs w:val="24"/>
          <w:lang w:val="en-GB"/>
        </w:rPr>
      </w:pPr>
      <w:r w:rsidRPr="00A355D5">
        <w:rPr>
          <w:rFonts w:ascii="Times New Roman" w:eastAsia="Times New Roman" w:hAnsi="Times New Roman" w:cs="Times New Roman"/>
          <w:sz w:val="24"/>
          <w:szCs w:val="24"/>
          <w:lang w:val="en-GB"/>
        </w:rPr>
        <w:t xml:space="preserve">As at December </w:t>
      </w:r>
      <w:r w:rsidR="00B16C13" w:rsidRPr="00B16C13">
        <w:rPr>
          <w:rFonts w:ascii="Times New Roman" w:eastAsia="Times New Roman" w:hAnsi="Times New Roman" w:cs="Angsana New"/>
          <w:sz w:val="24"/>
          <w:szCs w:val="24"/>
        </w:rPr>
        <w:t>31</w:t>
      </w:r>
      <w:r w:rsidRPr="00A355D5">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2019</w:t>
      </w:r>
      <w:r w:rsidRPr="00A355D5">
        <w:rPr>
          <w:rFonts w:ascii="Times New Roman" w:eastAsia="Times New Roman" w:hAnsi="Times New Roman" w:cs="Times New Roman"/>
          <w:sz w:val="24"/>
          <w:szCs w:val="24"/>
          <w:lang w:val="en-GB"/>
        </w:rPr>
        <w:t xml:space="preserve"> and </w:t>
      </w:r>
      <w:r w:rsidR="00B16C13" w:rsidRPr="00B16C13">
        <w:rPr>
          <w:rFonts w:ascii="Times New Roman" w:eastAsia="Times New Roman" w:hAnsi="Times New Roman" w:cs="Angsana New"/>
          <w:sz w:val="24"/>
          <w:szCs w:val="24"/>
        </w:rPr>
        <w:t>2018</w:t>
      </w:r>
      <w:r w:rsidRPr="00A355D5">
        <w:rPr>
          <w:rFonts w:ascii="Times New Roman" w:eastAsia="Times New Roman" w:hAnsi="Times New Roman" w:cs="Times New Roman"/>
          <w:sz w:val="24"/>
          <w:szCs w:val="24"/>
          <w:lang w:val="en-GB"/>
        </w:rPr>
        <w:t xml:space="preserve">, the Company and the Group’s directors have an obligation as a guarantor of credit facilities of SAM Water Supply Co., Ltd., </w:t>
      </w:r>
      <w:proofErr w:type="spellStart"/>
      <w:r w:rsidRPr="00A355D5">
        <w:rPr>
          <w:rFonts w:ascii="Times New Roman" w:eastAsia="Times New Roman" w:hAnsi="Times New Roman" w:cs="Times New Roman"/>
          <w:sz w:val="24"/>
          <w:szCs w:val="24"/>
          <w:lang w:val="en-GB"/>
        </w:rPr>
        <w:t>Phrasaeng</w:t>
      </w:r>
      <w:proofErr w:type="spellEnd"/>
      <w:r w:rsidRPr="00A355D5">
        <w:rPr>
          <w:rFonts w:ascii="Times New Roman" w:eastAsia="Times New Roman" w:hAnsi="Times New Roman" w:cs="Times New Roman"/>
          <w:sz w:val="24"/>
          <w:szCs w:val="24"/>
          <w:lang w:val="en-GB"/>
        </w:rPr>
        <w:t xml:space="preserve"> Green Power Co., Ltd. and Star Gas Co., Ltd., the subsidiary companies, amounting to Baht </w:t>
      </w:r>
      <w:r w:rsidR="00B16C13" w:rsidRPr="00B16C13">
        <w:rPr>
          <w:rFonts w:ascii="Times New Roman" w:eastAsia="Times New Roman" w:hAnsi="Times New Roman" w:cs="Angsana New"/>
          <w:sz w:val="24"/>
          <w:szCs w:val="24"/>
        </w:rPr>
        <w:t>351</w:t>
      </w:r>
      <w:r w:rsidRPr="00A355D5">
        <w:rPr>
          <w:rFonts w:ascii="Times New Roman" w:eastAsia="Times New Roman" w:hAnsi="Times New Roman" w:cs="Times New Roman"/>
          <w:sz w:val="24"/>
          <w:szCs w:val="24"/>
          <w:lang w:val="en-GB"/>
        </w:rPr>
        <w:t xml:space="preserve"> million.</w:t>
      </w:r>
    </w:p>
    <w:p w:rsidR="00A355D5" w:rsidRPr="00A355D5" w:rsidRDefault="00A355D5" w:rsidP="00A355D5">
      <w:pPr>
        <w:spacing w:after="240"/>
        <w:ind w:left="1980" w:right="-9"/>
        <w:jc w:val="thaiDistribute"/>
        <w:rPr>
          <w:rFonts w:ascii="Times New Roman" w:eastAsia="Times New Roman" w:hAnsi="Times New Roman" w:cs="Times New Roman"/>
          <w:sz w:val="24"/>
          <w:szCs w:val="24"/>
          <w:lang w:val="en-GB"/>
        </w:rPr>
      </w:pPr>
      <w:r w:rsidRPr="00A355D5">
        <w:rPr>
          <w:rFonts w:ascii="Times New Roman" w:eastAsia="Times New Roman" w:hAnsi="Times New Roman" w:cs="Times New Roman"/>
          <w:sz w:val="24"/>
          <w:szCs w:val="24"/>
          <w:lang w:val="en-GB"/>
        </w:rPr>
        <w:t>Generally, these guarantees are effective for guarantor as long as the underlying obligations have not been discharged by the guaranteed party</w:t>
      </w:r>
      <w:r w:rsidR="003C77C2">
        <w:rPr>
          <w:rFonts w:ascii="Times New Roman" w:eastAsia="Times New Roman" w:hAnsi="Times New Roman" w:cs="Times New Roman"/>
          <w:sz w:val="24"/>
          <w:szCs w:val="24"/>
          <w:lang w:val="en-GB"/>
        </w:rPr>
        <w:t>.</w:t>
      </w:r>
    </w:p>
    <w:p w:rsidR="00DB54CD" w:rsidRPr="00EB2151" w:rsidRDefault="00B16C13" w:rsidP="004F6361">
      <w:pPr>
        <w:spacing w:after="240"/>
        <w:ind w:left="1260" w:hanging="720"/>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ab/>
        <w:t>Other commitments</w:t>
      </w:r>
    </w:p>
    <w:p w:rsidR="00DB54CD" w:rsidRPr="00EB2151" w:rsidRDefault="00B16C13" w:rsidP="004F6361">
      <w:pPr>
        <w:spacing w:after="240"/>
        <w:ind w:left="1980" w:right="-9" w:hanging="72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ab/>
        <w:t xml:space="preserve">On January </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2016</w:t>
      </w:r>
      <w:r w:rsidR="00DB54CD" w:rsidRPr="00EB2151">
        <w:rPr>
          <w:rFonts w:ascii="Times New Roman" w:eastAsia="Times New Roman" w:hAnsi="Times New Roman" w:cs="Times New Roman"/>
          <w:sz w:val="24"/>
          <w:szCs w:val="24"/>
          <w:lang w:val="en-GB"/>
        </w:rPr>
        <w:t xml:space="preserve">, </w:t>
      </w:r>
      <w:proofErr w:type="spellStart"/>
      <w:r w:rsidR="00DB54CD" w:rsidRPr="00EB2151">
        <w:rPr>
          <w:rFonts w:ascii="Times New Roman" w:eastAsia="Times New Roman" w:hAnsi="Times New Roman" w:cs="Times New Roman"/>
          <w:sz w:val="24"/>
          <w:szCs w:val="24"/>
          <w:lang w:val="en-GB"/>
        </w:rPr>
        <w:t>Phrasaeng</w:t>
      </w:r>
      <w:proofErr w:type="spellEnd"/>
      <w:r w:rsidR="00DB54CD" w:rsidRPr="00EB2151">
        <w:rPr>
          <w:rFonts w:ascii="Times New Roman" w:eastAsia="Times New Roman" w:hAnsi="Times New Roman" w:cs="Times New Roman"/>
          <w:sz w:val="24"/>
          <w:szCs w:val="24"/>
          <w:lang w:val="en-GB"/>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w:t>
      </w:r>
      <w:r w:rsidRPr="00B16C13">
        <w:rPr>
          <w:rFonts w:ascii="Times New Roman" w:eastAsia="Times New Roman" w:hAnsi="Times New Roman" w:cs="Angsana New"/>
          <w:sz w:val="24"/>
          <w:szCs w:val="24"/>
        </w:rPr>
        <w:t>33</w:t>
      </w:r>
      <w:r w:rsidR="00DB54CD" w:rsidRPr="00EB2151">
        <w:rPr>
          <w:rFonts w:ascii="Times New Roman" w:eastAsia="Times New Roman" w:hAnsi="Times New Roman" w:cs="Times New Roman"/>
          <w:sz w:val="24"/>
          <w:szCs w:val="24"/>
          <w:lang w:val="en-GB"/>
        </w:rPr>
        <w:t xml:space="preserve"> million. The agreement requires the subsidiary to pay monthly control and maintenance wages at the rates specified in the agreement, which is effective from January </w:t>
      </w:r>
      <w:r w:rsidRPr="00B16C13">
        <w:rPr>
          <w:rFonts w:ascii="Times New Roman" w:eastAsia="Times New Roman" w:hAnsi="Times New Roman" w:cs="Angsana New"/>
          <w:sz w:val="24"/>
          <w:szCs w:val="24"/>
        </w:rPr>
        <w:t>1</w:t>
      </w:r>
      <w:r w:rsidR="00DB54CD"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2016</w:t>
      </w:r>
      <w:r w:rsidR="00DB54CD" w:rsidRPr="00EB2151">
        <w:rPr>
          <w:rFonts w:ascii="Times New Roman" w:eastAsia="Times New Roman" w:hAnsi="Times New Roman" w:cs="Times New Roman"/>
          <w:sz w:val="24"/>
          <w:szCs w:val="24"/>
          <w:lang w:val="en-GB"/>
        </w:rPr>
        <w:t xml:space="preserve"> to December </w:t>
      </w:r>
      <w:r w:rsidRPr="00B16C13">
        <w:rPr>
          <w:rFonts w:ascii="Times New Roman" w:eastAsia="Times New Roman" w:hAnsi="Times New Roman" w:cs="Angsana New"/>
          <w:sz w:val="24"/>
          <w:szCs w:val="24"/>
        </w:rPr>
        <w:t>31</w:t>
      </w:r>
      <w:r w:rsidR="00DB54CD" w:rsidRPr="00EB2151">
        <w:rPr>
          <w:rFonts w:ascii="Times New Roman" w:eastAsia="Times New Roman" w:hAnsi="Times New Roman" w:cs="Times New Roman"/>
          <w:sz w:val="24"/>
          <w:szCs w:val="24"/>
          <w:lang w:val="en-GB"/>
        </w:rPr>
        <w:t xml:space="preserve">, </w:t>
      </w:r>
      <w:r w:rsidRPr="00B16C13">
        <w:rPr>
          <w:rFonts w:ascii="Times New Roman" w:eastAsia="Times New Roman" w:hAnsi="Times New Roman" w:cs="Angsana New"/>
          <w:sz w:val="24"/>
          <w:szCs w:val="24"/>
        </w:rPr>
        <w:t>2020</w:t>
      </w:r>
      <w:r w:rsidR="00DB54CD" w:rsidRPr="00EB2151">
        <w:rPr>
          <w:rFonts w:ascii="Times New Roman" w:eastAsia="Times New Roman" w:hAnsi="Times New Roman" w:cs="Times New Roman"/>
          <w:sz w:val="24"/>
          <w:szCs w:val="24"/>
          <w:lang w:val="en-GB"/>
        </w:rPr>
        <w:t xml:space="preserve">. The agreement is renewable according to the period of power purchase agreement and the wage rates will be agreed every </w:t>
      </w:r>
      <w:r w:rsidRPr="00B16C13">
        <w:rPr>
          <w:rFonts w:ascii="Times New Roman" w:eastAsia="Times New Roman" w:hAnsi="Times New Roman" w:cs="Angsana New"/>
          <w:sz w:val="24"/>
          <w:szCs w:val="24"/>
        </w:rPr>
        <w:t>5</w:t>
      </w:r>
      <w:r w:rsidR="00DB54CD" w:rsidRPr="00EB2151">
        <w:rPr>
          <w:rFonts w:ascii="Times New Roman" w:eastAsia="Times New Roman" w:hAnsi="Times New Roman" w:cs="Times New Roman"/>
          <w:sz w:val="24"/>
          <w:szCs w:val="24"/>
          <w:lang w:val="en-GB"/>
        </w:rPr>
        <w:t xml:space="preserve"> years.</w:t>
      </w:r>
    </w:p>
    <w:p w:rsidR="00DB54CD" w:rsidRPr="00EB2151" w:rsidRDefault="00B16C13" w:rsidP="004F6361">
      <w:pPr>
        <w:spacing w:after="240"/>
        <w:ind w:left="1987" w:right="-9" w:hanging="72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DB54CD" w:rsidRPr="00EB2151">
        <w:rPr>
          <w:rFonts w:ascii="Times New Roman" w:eastAsia="Times New Roman" w:hAnsi="Times New Roman" w:cs="Times New Roman"/>
          <w:sz w:val="24"/>
          <w:szCs w:val="24"/>
          <w:lang w:val="en-GB"/>
        </w:rPr>
        <w:tab/>
      </w:r>
      <w:proofErr w:type="spellStart"/>
      <w:r w:rsidR="00DB54CD" w:rsidRPr="00EB2151">
        <w:rPr>
          <w:rFonts w:ascii="Times New Roman" w:eastAsia="Times New Roman" w:hAnsi="Times New Roman" w:cs="Times New Roman"/>
          <w:sz w:val="24"/>
          <w:szCs w:val="24"/>
          <w:lang w:val="en-GB"/>
        </w:rPr>
        <w:t>Phrasaeng</w:t>
      </w:r>
      <w:proofErr w:type="spellEnd"/>
      <w:r w:rsidR="00DB54CD" w:rsidRPr="00EB2151">
        <w:rPr>
          <w:rFonts w:ascii="Times New Roman" w:eastAsia="Times New Roman" w:hAnsi="Times New Roman" w:cs="Times New Roman"/>
          <w:sz w:val="24"/>
          <w:szCs w:val="24"/>
          <w:lang w:val="en-GB"/>
        </w:rPr>
        <w:t xml:space="preserve"> Green Power Co., Ltd., a subsidiary, entered into agreements granting them financial support from the energy conservation fund under the Energy Policy and Planning Office’s biogas technology support project for industrial plants, amounting to Baht </w:t>
      </w:r>
      <w:r w:rsidRPr="00B16C13">
        <w:rPr>
          <w:rFonts w:ascii="Times New Roman" w:eastAsia="Times New Roman" w:hAnsi="Times New Roman" w:cs="Angsana New"/>
          <w:sz w:val="24"/>
          <w:szCs w:val="24"/>
        </w:rPr>
        <w:t>15</w:t>
      </w:r>
      <w:r w:rsidR="00DB54CD" w:rsidRPr="00EB2151">
        <w:rPr>
          <w:rFonts w:ascii="Times New Roman" w:eastAsia="Times New Roman" w:hAnsi="Times New Roman" w:cs="Times New Roman"/>
          <w:sz w:val="24"/>
          <w:szCs w:val="24"/>
          <w:lang w:val="en-GB"/>
        </w:rPr>
        <w:t xml:space="preserve"> million. The subsidiary companies have commitments to comply with terms under the agreements. The full amounts of these grants has already been received in </w:t>
      </w:r>
      <w:r w:rsidRPr="00B16C13">
        <w:rPr>
          <w:rFonts w:ascii="Times New Roman" w:eastAsia="Times New Roman" w:hAnsi="Times New Roman" w:cs="Angsana New"/>
          <w:sz w:val="24"/>
          <w:szCs w:val="24"/>
        </w:rPr>
        <w:t>2015</w:t>
      </w:r>
      <w:r w:rsidR="00DB54CD" w:rsidRPr="00EB2151">
        <w:rPr>
          <w:rFonts w:ascii="Times New Roman" w:eastAsia="Times New Roman" w:hAnsi="Times New Roman" w:cs="Times New Roman"/>
          <w:sz w:val="24"/>
          <w:szCs w:val="24"/>
          <w:lang w:val="en-GB"/>
        </w:rPr>
        <w:t>.</w:t>
      </w:r>
    </w:p>
    <w:p w:rsidR="00A355D5" w:rsidRDefault="00A355D5">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rsidR="00DB54CD" w:rsidRPr="00EB2151" w:rsidRDefault="00B16C13" w:rsidP="00DB54CD">
      <w:pPr>
        <w:spacing w:before="240" w:after="0"/>
        <w:ind w:left="1987" w:right="-9" w:hanging="720"/>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lastRenderedPageBreak/>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3</w:t>
      </w:r>
      <w:r w:rsidR="00DB54CD" w:rsidRPr="00EB2151">
        <w:rPr>
          <w:rFonts w:ascii="Times New Roman" w:eastAsia="Times New Roman" w:hAnsi="Times New Roman" w:cs="Times New Roman"/>
          <w:sz w:val="24"/>
          <w:szCs w:val="24"/>
          <w:lang w:val="en-GB"/>
        </w:rPr>
        <w:t xml:space="preserve"> </w:t>
      </w:r>
      <w:r w:rsidR="00DB54CD" w:rsidRPr="00EB2151">
        <w:rPr>
          <w:rFonts w:ascii="Times New Roman" w:eastAsia="Times New Roman" w:hAnsi="Times New Roman" w:cs="Times New Roman"/>
          <w:sz w:val="24"/>
          <w:szCs w:val="24"/>
          <w:lang w:val="en-GB"/>
        </w:rPr>
        <w:tab/>
      </w:r>
      <w:proofErr w:type="spellStart"/>
      <w:r w:rsidR="00DB54CD" w:rsidRPr="00EB2151">
        <w:rPr>
          <w:rFonts w:ascii="Times New Roman" w:eastAsia="Times New Roman" w:hAnsi="Times New Roman" w:cs="Times New Roman"/>
          <w:sz w:val="24"/>
          <w:szCs w:val="24"/>
          <w:lang w:val="en-GB"/>
        </w:rPr>
        <w:t>Phrasaeng</w:t>
      </w:r>
      <w:proofErr w:type="spellEnd"/>
      <w:r w:rsidR="00DB54CD" w:rsidRPr="00EB2151">
        <w:rPr>
          <w:rFonts w:ascii="Times New Roman" w:eastAsia="Times New Roman" w:hAnsi="Times New Roman" w:cs="Times New Roman"/>
          <w:sz w:val="24"/>
          <w:szCs w:val="24"/>
          <w:lang w:val="en-GB"/>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rsidR="00DB54CD" w:rsidRPr="00EB2151" w:rsidRDefault="00C715C8" w:rsidP="00DB54CD">
      <w:pPr>
        <w:spacing w:before="240" w:after="0"/>
        <w:ind w:left="1800" w:right="-14" w:firstLine="360"/>
        <w:jc w:val="right"/>
        <w:rPr>
          <w:rFonts w:ascii="Times New Roman" w:eastAsia="Cordia New" w:hAnsi="Times New Roman" w:cs="Times New Roman"/>
          <w:b/>
          <w:bCs/>
          <w:sz w:val="20"/>
          <w:szCs w:val="20"/>
          <w:u w:val="single"/>
        </w:rPr>
      </w:pPr>
      <w:proofErr w:type="gramStart"/>
      <w:r>
        <w:rPr>
          <w:rFonts w:ascii="Times New Roman" w:eastAsia="Cordia New" w:hAnsi="Times New Roman" w:cs="Times New Roman"/>
          <w:b/>
          <w:bCs/>
          <w:sz w:val="20"/>
          <w:szCs w:val="20"/>
        </w:rPr>
        <w:t xml:space="preserve">( </w:t>
      </w:r>
      <w:r w:rsidR="00D269C8">
        <w:rPr>
          <w:rFonts w:ascii="Times New Roman" w:eastAsia="Cordia New" w:hAnsi="Times New Roman" w:cs="Times New Roman"/>
          <w:b/>
          <w:bCs/>
          <w:sz w:val="20"/>
          <w:szCs w:val="20"/>
        </w:rPr>
        <w:t>Unit</w:t>
      </w:r>
      <w:proofErr w:type="gramEnd"/>
      <w:r w:rsidR="00D269C8">
        <w:rPr>
          <w:rFonts w:ascii="Times New Roman" w:eastAsia="Cordia New" w:hAnsi="Times New Roman" w:cs="Times New Roman"/>
          <w:b/>
          <w:bCs/>
          <w:sz w:val="20"/>
          <w:szCs w:val="20"/>
        </w:rPr>
        <w:t xml:space="preserve"> : Million</w:t>
      </w:r>
      <w:r w:rsidR="00DB54CD" w:rsidRPr="00EB2151">
        <w:rPr>
          <w:rFonts w:ascii="Times New Roman" w:eastAsia="Cordia New" w:hAnsi="Times New Roman" w:cs="Times New Roman"/>
          <w:b/>
          <w:bCs/>
          <w:sz w:val="20"/>
          <w:szCs w:val="20"/>
        </w:rPr>
        <w:t xml:space="preserve"> Baht</w:t>
      </w:r>
      <w:r>
        <w:rPr>
          <w:rFonts w:ascii="Times New Roman" w:eastAsia="Cordia New" w:hAnsi="Times New Roman" w:cs="Times New Roman"/>
          <w:b/>
          <w:bCs/>
          <w:sz w:val="20"/>
          <w:szCs w:val="20"/>
        </w:rPr>
        <w:t xml:space="preserve"> )</w:t>
      </w:r>
    </w:p>
    <w:tbl>
      <w:tblPr>
        <w:tblW w:w="7470" w:type="dxa"/>
        <w:tblInd w:w="1890" w:type="dxa"/>
        <w:tblLayout w:type="fixed"/>
        <w:tblCellMar>
          <w:left w:w="0" w:type="dxa"/>
          <w:right w:w="0" w:type="dxa"/>
        </w:tblCellMar>
        <w:tblLook w:val="04A0" w:firstRow="1" w:lastRow="0" w:firstColumn="1" w:lastColumn="0" w:noHBand="0" w:noVBand="1"/>
      </w:tblPr>
      <w:tblGrid>
        <w:gridCol w:w="4680"/>
        <w:gridCol w:w="1350"/>
        <w:gridCol w:w="92"/>
        <w:gridCol w:w="1348"/>
      </w:tblGrid>
      <w:tr w:rsidR="00DB54CD" w:rsidRPr="00EB2151" w:rsidTr="005321B8">
        <w:tc>
          <w:tcPr>
            <w:tcW w:w="4680" w:type="dxa"/>
            <w:shd w:val="clear" w:color="auto" w:fill="auto"/>
          </w:tcPr>
          <w:p w:rsidR="00DB54CD" w:rsidRPr="00EB2151" w:rsidRDefault="00DB54CD" w:rsidP="00DB54CD">
            <w:pPr>
              <w:spacing w:after="0" w:line="320" w:lineRule="exact"/>
              <w:ind w:left="180"/>
              <w:rPr>
                <w:rFonts w:ascii="Times New Roman" w:eastAsia="Cordia New" w:hAnsi="Times New Roman" w:cs="Times New Roman"/>
                <w:bCs/>
                <w:sz w:val="20"/>
                <w:szCs w:val="20"/>
              </w:rPr>
            </w:pPr>
          </w:p>
        </w:tc>
        <w:tc>
          <w:tcPr>
            <w:tcW w:w="1350"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r w:rsidRPr="00EB2151">
              <w:rPr>
                <w:rFonts w:ascii="Times New Roman" w:eastAsia="MS Mincho" w:hAnsi="Times New Roman" w:cs="Times New Roman"/>
                <w:b/>
                <w:bCs/>
                <w:sz w:val="20"/>
                <w:szCs w:val="20"/>
              </w:rPr>
              <w:t>As at</w:t>
            </w:r>
          </w:p>
        </w:tc>
        <w:tc>
          <w:tcPr>
            <w:tcW w:w="92"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p>
        </w:tc>
        <w:tc>
          <w:tcPr>
            <w:tcW w:w="1348"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r w:rsidRPr="00EB2151">
              <w:rPr>
                <w:rFonts w:ascii="Times New Roman" w:eastAsia="MS Mincho" w:hAnsi="Times New Roman" w:cs="Times New Roman"/>
                <w:b/>
                <w:bCs/>
                <w:sz w:val="20"/>
                <w:szCs w:val="20"/>
              </w:rPr>
              <w:t>As at</w:t>
            </w:r>
          </w:p>
        </w:tc>
      </w:tr>
      <w:tr w:rsidR="00DB54CD" w:rsidRPr="00EB2151" w:rsidTr="005321B8">
        <w:tc>
          <w:tcPr>
            <w:tcW w:w="4680" w:type="dxa"/>
            <w:shd w:val="clear" w:color="auto" w:fill="auto"/>
          </w:tcPr>
          <w:p w:rsidR="00DB54CD" w:rsidRPr="00EB2151" w:rsidRDefault="00DB54CD" w:rsidP="00DB54CD">
            <w:pPr>
              <w:spacing w:after="0" w:line="320" w:lineRule="exact"/>
              <w:ind w:left="180"/>
              <w:rPr>
                <w:rFonts w:ascii="Times New Roman" w:eastAsia="Cordia New" w:hAnsi="Times New Roman" w:cs="Times New Roman"/>
                <w:bCs/>
                <w:sz w:val="20"/>
                <w:szCs w:val="20"/>
              </w:rPr>
            </w:pPr>
          </w:p>
        </w:tc>
        <w:tc>
          <w:tcPr>
            <w:tcW w:w="1350"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r w:rsidRPr="00EB2151">
              <w:rPr>
                <w:rFonts w:ascii="Times New Roman" w:eastAsia="MS Mincho" w:hAnsi="Times New Roman" w:cs="Times New Roman"/>
                <w:b/>
                <w:bCs/>
                <w:sz w:val="20"/>
                <w:szCs w:val="20"/>
              </w:rPr>
              <w:t xml:space="preserve">December </w:t>
            </w:r>
            <w:r w:rsidR="00B16C13" w:rsidRPr="00B16C13">
              <w:rPr>
                <w:rFonts w:ascii="Times New Roman" w:eastAsia="MS Mincho" w:hAnsi="Times New Roman" w:cs="Angsana New"/>
                <w:b/>
                <w:bCs/>
                <w:sz w:val="20"/>
                <w:szCs w:val="20"/>
              </w:rPr>
              <w:t>31</w:t>
            </w:r>
            <w:r w:rsidRPr="00EB2151">
              <w:rPr>
                <w:rFonts w:ascii="Times New Roman" w:eastAsia="MS Mincho" w:hAnsi="Times New Roman" w:cs="Times New Roman"/>
                <w:b/>
                <w:bCs/>
                <w:sz w:val="20"/>
                <w:szCs w:val="20"/>
              </w:rPr>
              <w:t>,</w:t>
            </w:r>
          </w:p>
        </w:tc>
        <w:tc>
          <w:tcPr>
            <w:tcW w:w="92"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p>
        </w:tc>
        <w:tc>
          <w:tcPr>
            <w:tcW w:w="1348"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r w:rsidRPr="00EB2151">
              <w:rPr>
                <w:rFonts w:ascii="Times New Roman" w:eastAsia="MS Mincho" w:hAnsi="Times New Roman" w:cs="Times New Roman"/>
                <w:b/>
                <w:bCs/>
                <w:sz w:val="20"/>
                <w:szCs w:val="20"/>
              </w:rPr>
              <w:t xml:space="preserve">December </w:t>
            </w:r>
            <w:r w:rsidR="00B16C13" w:rsidRPr="00B16C13">
              <w:rPr>
                <w:rFonts w:ascii="Times New Roman" w:eastAsia="MS Mincho" w:hAnsi="Times New Roman" w:cs="Angsana New"/>
                <w:b/>
                <w:bCs/>
                <w:sz w:val="20"/>
                <w:szCs w:val="20"/>
              </w:rPr>
              <w:t>31</w:t>
            </w:r>
            <w:r w:rsidRPr="00EB2151">
              <w:rPr>
                <w:rFonts w:ascii="Times New Roman" w:eastAsia="MS Mincho" w:hAnsi="Times New Roman" w:cs="Times New Roman"/>
                <w:b/>
                <w:bCs/>
                <w:sz w:val="20"/>
                <w:szCs w:val="20"/>
              </w:rPr>
              <w:t>,</w:t>
            </w:r>
          </w:p>
        </w:tc>
      </w:tr>
      <w:tr w:rsidR="00DB54CD" w:rsidRPr="00EB2151" w:rsidTr="005321B8">
        <w:trPr>
          <w:trHeight w:val="80"/>
        </w:trPr>
        <w:tc>
          <w:tcPr>
            <w:tcW w:w="4680" w:type="dxa"/>
            <w:shd w:val="clear" w:color="auto" w:fill="auto"/>
          </w:tcPr>
          <w:p w:rsidR="00DB54CD" w:rsidRPr="00EB2151" w:rsidRDefault="00DB54CD" w:rsidP="00DB54CD">
            <w:pPr>
              <w:spacing w:after="0" w:line="320" w:lineRule="exact"/>
              <w:ind w:left="180"/>
              <w:rPr>
                <w:rFonts w:ascii="Times New Roman" w:eastAsia="Cordia New" w:hAnsi="Times New Roman" w:cs="Times New Roman"/>
                <w:bCs/>
                <w:sz w:val="20"/>
                <w:szCs w:val="20"/>
              </w:rPr>
            </w:pPr>
          </w:p>
        </w:tc>
        <w:tc>
          <w:tcPr>
            <w:tcW w:w="1350" w:type="dxa"/>
            <w:shd w:val="clear" w:color="auto" w:fill="auto"/>
          </w:tcPr>
          <w:p w:rsidR="00DB54CD" w:rsidRPr="00EB2151" w:rsidRDefault="00B16C13" w:rsidP="00DB54CD">
            <w:pPr>
              <w:spacing w:after="0" w:line="320" w:lineRule="exact"/>
              <w:jc w:val="center"/>
              <w:rPr>
                <w:rFonts w:ascii="Times New Roman" w:eastAsia="Cordia New" w:hAnsi="Times New Roman" w:cs="Times New Roman"/>
                <w:b/>
                <w:sz w:val="20"/>
                <w:szCs w:val="20"/>
              </w:rPr>
            </w:pPr>
            <w:r w:rsidRPr="00B16C13">
              <w:rPr>
                <w:rFonts w:ascii="Times New Roman" w:eastAsia="Cordia New" w:hAnsi="Times New Roman" w:cs="Angsana New"/>
                <w:b/>
                <w:sz w:val="20"/>
                <w:szCs w:val="20"/>
              </w:rPr>
              <w:t>2019</w:t>
            </w:r>
          </w:p>
        </w:tc>
        <w:tc>
          <w:tcPr>
            <w:tcW w:w="92" w:type="dxa"/>
            <w:shd w:val="clear" w:color="auto" w:fill="auto"/>
          </w:tcPr>
          <w:p w:rsidR="00DB54CD" w:rsidRPr="00EB2151" w:rsidRDefault="00DB54CD" w:rsidP="00DB54CD">
            <w:pPr>
              <w:spacing w:after="0" w:line="320" w:lineRule="exact"/>
              <w:jc w:val="center"/>
              <w:rPr>
                <w:rFonts w:ascii="Times New Roman" w:eastAsia="Cordia New" w:hAnsi="Times New Roman" w:cs="Times New Roman"/>
                <w:b/>
                <w:sz w:val="20"/>
                <w:szCs w:val="20"/>
              </w:rPr>
            </w:pPr>
          </w:p>
        </w:tc>
        <w:tc>
          <w:tcPr>
            <w:tcW w:w="1348" w:type="dxa"/>
            <w:shd w:val="clear" w:color="auto" w:fill="auto"/>
          </w:tcPr>
          <w:p w:rsidR="00DB54CD" w:rsidRPr="00EB2151" w:rsidRDefault="00B16C13" w:rsidP="00DB54CD">
            <w:pPr>
              <w:spacing w:after="0" w:line="320" w:lineRule="exact"/>
              <w:jc w:val="center"/>
              <w:rPr>
                <w:rFonts w:ascii="Times New Roman" w:eastAsia="Cordia New" w:hAnsi="Times New Roman" w:cs="Times New Roman"/>
                <w:b/>
                <w:sz w:val="20"/>
                <w:szCs w:val="20"/>
              </w:rPr>
            </w:pPr>
            <w:r w:rsidRPr="00B16C13">
              <w:rPr>
                <w:rFonts w:ascii="Times New Roman" w:eastAsia="Cordia New" w:hAnsi="Times New Roman" w:cs="Angsana New"/>
                <w:b/>
                <w:sz w:val="20"/>
                <w:szCs w:val="20"/>
              </w:rPr>
              <w:t>2018</w:t>
            </w:r>
          </w:p>
        </w:tc>
      </w:tr>
      <w:tr w:rsidR="00DB54CD" w:rsidRPr="00EB2151" w:rsidTr="005321B8">
        <w:tc>
          <w:tcPr>
            <w:tcW w:w="4680" w:type="dxa"/>
            <w:shd w:val="clear" w:color="auto" w:fill="auto"/>
          </w:tcPr>
          <w:p w:rsidR="00DB54CD" w:rsidRPr="00EB2151" w:rsidRDefault="00DB54CD" w:rsidP="00DB54CD">
            <w:pPr>
              <w:spacing w:after="0" w:line="320" w:lineRule="exact"/>
              <w:ind w:left="93" w:hanging="9"/>
              <w:rPr>
                <w:rFonts w:ascii="Times New Roman" w:eastAsia="Cordia New" w:hAnsi="Times New Roman" w:cs="Times New Roman"/>
                <w:bCs/>
                <w:sz w:val="20"/>
                <w:szCs w:val="20"/>
              </w:rPr>
            </w:pPr>
            <w:r w:rsidRPr="00EB2151">
              <w:rPr>
                <w:rFonts w:ascii="Times New Roman" w:eastAsia="Arial Unicode MS" w:hAnsi="Times New Roman" w:cs="Times New Roman"/>
                <w:color w:val="000000"/>
                <w:sz w:val="24"/>
                <w:szCs w:val="24"/>
              </w:rPr>
              <w:t>Payable:</w:t>
            </w:r>
          </w:p>
        </w:tc>
        <w:tc>
          <w:tcPr>
            <w:tcW w:w="1350" w:type="dxa"/>
            <w:shd w:val="clear" w:color="auto" w:fill="auto"/>
          </w:tcPr>
          <w:p w:rsidR="00DB54CD" w:rsidRPr="00EB2151" w:rsidRDefault="00DB54CD" w:rsidP="00DB54CD">
            <w:pPr>
              <w:spacing w:after="0" w:line="320" w:lineRule="exact"/>
              <w:ind w:right="110" w:hanging="434"/>
              <w:jc w:val="right"/>
              <w:rPr>
                <w:rFonts w:ascii="Times New Roman" w:eastAsia="Cordia New" w:hAnsi="Times New Roman" w:cs="Times New Roman"/>
                <w:bCs/>
                <w:sz w:val="20"/>
                <w:szCs w:val="20"/>
              </w:rPr>
            </w:pPr>
          </w:p>
        </w:tc>
        <w:tc>
          <w:tcPr>
            <w:tcW w:w="92" w:type="dxa"/>
            <w:shd w:val="clear" w:color="auto" w:fill="auto"/>
          </w:tcPr>
          <w:p w:rsidR="00DB54CD" w:rsidRPr="00EB2151" w:rsidRDefault="00DB54CD" w:rsidP="00DB54CD">
            <w:pPr>
              <w:spacing w:after="0" w:line="320" w:lineRule="exact"/>
              <w:rPr>
                <w:rFonts w:ascii="Times New Roman" w:eastAsia="Cordia New" w:hAnsi="Times New Roman" w:cs="Times New Roman"/>
                <w:bCs/>
                <w:sz w:val="20"/>
                <w:szCs w:val="20"/>
              </w:rPr>
            </w:pPr>
          </w:p>
        </w:tc>
        <w:tc>
          <w:tcPr>
            <w:tcW w:w="1348" w:type="dxa"/>
            <w:shd w:val="clear" w:color="auto" w:fill="auto"/>
          </w:tcPr>
          <w:p w:rsidR="00DB54CD" w:rsidRPr="00EB2151" w:rsidRDefault="00DB54CD" w:rsidP="00DB54CD">
            <w:pPr>
              <w:tabs>
                <w:tab w:val="decimal" w:pos="1150"/>
              </w:tabs>
              <w:spacing w:after="0" w:line="320" w:lineRule="exact"/>
              <w:ind w:right="81"/>
              <w:jc w:val="both"/>
              <w:rPr>
                <w:rFonts w:ascii="Times New Roman" w:eastAsia="Cordia New" w:hAnsi="Times New Roman" w:cs="Times New Roman"/>
                <w:bCs/>
                <w:spacing w:val="-8"/>
                <w:sz w:val="20"/>
                <w:szCs w:val="20"/>
              </w:rPr>
            </w:pPr>
          </w:p>
        </w:tc>
      </w:tr>
      <w:tr w:rsidR="00DB54CD" w:rsidRPr="00EB2151" w:rsidTr="00620138">
        <w:tc>
          <w:tcPr>
            <w:tcW w:w="4680" w:type="dxa"/>
            <w:shd w:val="clear" w:color="auto" w:fill="auto"/>
          </w:tcPr>
          <w:p w:rsidR="00DB54CD" w:rsidRPr="00EB2151" w:rsidRDefault="00DB54CD" w:rsidP="00DB54CD">
            <w:pPr>
              <w:spacing w:after="0" w:line="320" w:lineRule="exact"/>
              <w:ind w:left="273" w:hanging="9"/>
              <w:rPr>
                <w:rFonts w:ascii="Times New Roman" w:eastAsia="Cordia New" w:hAnsi="Times New Roman" w:cs="Times New Roman"/>
                <w:bCs/>
                <w:sz w:val="20"/>
                <w:szCs w:val="20"/>
              </w:rPr>
            </w:pPr>
            <w:r w:rsidRPr="00EB2151">
              <w:rPr>
                <w:rFonts w:ascii="Times New Roman" w:eastAsia="Arial Unicode MS" w:hAnsi="Times New Roman" w:cs="Times New Roman"/>
                <w:color w:val="000000"/>
                <w:sz w:val="24"/>
                <w:szCs w:val="24"/>
              </w:rPr>
              <w:t xml:space="preserve">Within </w:t>
            </w:r>
            <w:r w:rsidR="00B16C13" w:rsidRPr="00B16C13">
              <w:rPr>
                <w:rFonts w:ascii="Times New Roman" w:eastAsia="Arial Unicode MS" w:hAnsi="Times New Roman" w:cs="Angsana New"/>
                <w:color w:val="000000"/>
                <w:sz w:val="24"/>
                <w:szCs w:val="24"/>
              </w:rPr>
              <w:t>1</w:t>
            </w:r>
            <w:r w:rsidRPr="00EB2151">
              <w:rPr>
                <w:rFonts w:ascii="Times New Roman" w:eastAsia="Arial Unicode MS" w:hAnsi="Times New Roman" w:cs="Times New Roman"/>
                <w:color w:val="000000"/>
                <w:sz w:val="24"/>
                <w:szCs w:val="24"/>
              </w:rPr>
              <w:t xml:space="preserve"> year</w:t>
            </w:r>
          </w:p>
        </w:tc>
        <w:tc>
          <w:tcPr>
            <w:tcW w:w="1350" w:type="dxa"/>
            <w:shd w:val="clear" w:color="auto" w:fill="auto"/>
          </w:tcPr>
          <w:p w:rsidR="00DB54CD" w:rsidRPr="00EB2151" w:rsidRDefault="00B16C13" w:rsidP="00DB54CD">
            <w:pPr>
              <w:tabs>
                <w:tab w:val="decimal" w:pos="1148"/>
              </w:tabs>
              <w:spacing w:after="0" w:line="320" w:lineRule="exact"/>
              <w:ind w:hanging="434"/>
              <w:rPr>
                <w:rFonts w:ascii="Times New Roman" w:eastAsia="Cordia New" w:hAnsi="Times New Roman" w:cs="Times New Roman"/>
                <w:bCs/>
                <w:sz w:val="20"/>
                <w:szCs w:val="20"/>
              </w:rPr>
            </w:pPr>
            <w:r w:rsidRPr="00B16C13">
              <w:rPr>
                <w:rFonts w:ascii="Times New Roman" w:eastAsia="Cordia New" w:hAnsi="Times New Roman" w:cs="Angsana New"/>
                <w:bCs/>
                <w:sz w:val="20"/>
                <w:szCs w:val="20"/>
              </w:rPr>
              <w:t>4</w:t>
            </w:r>
          </w:p>
        </w:tc>
        <w:tc>
          <w:tcPr>
            <w:tcW w:w="92" w:type="dxa"/>
            <w:shd w:val="clear" w:color="auto" w:fill="auto"/>
          </w:tcPr>
          <w:p w:rsidR="00DB54CD" w:rsidRPr="00EB2151" w:rsidRDefault="00DB54CD" w:rsidP="00DB54CD">
            <w:pPr>
              <w:spacing w:after="0" w:line="320" w:lineRule="exact"/>
              <w:rPr>
                <w:rFonts w:ascii="Times New Roman" w:eastAsia="Cordia New" w:hAnsi="Times New Roman" w:cs="Times New Roman"/>
                <w:bCs/>
                <w:sz w:val="20"/>
                <w:szCs w:val="20"/>
              </w:rPr>
            </w:pPr>
          </w:p>
        </w:tc>
        <w:tc>
          <w:tcPr>
            <w:tcW w:w="1348" w:type="dxa"/>
            <w:shd w:val="clear" w:color="auto" w:fill="auto"/>
          </w:tcPr>
          <w:p w:rsidR="00DB54CD" w:rsidRPr="00BB2339" w:rsidRDefault="00B16C13" w:rsidP="00DB54CD">
            <w:pPr>
              <w:tabs>
                <w:tab w:val="decimal" w:pos="1150"/>
              </w:tabs>
              <w:spacing w:after="0" w:line="320" w:lineRule="exact"/>
              <w:rPr>
                <w:rFonts w:ascii="Times New Roman" w:eastAsia="Cordia New" w:hAnsi="Times New Roman" w:cs="Times New Roman"/>
                <w:bCs/>
                <w:spacing w:val="-8"/>
                <w:sz w:val="20"/>
                <w:szCs w:val="20"/>
              </w:rPr>
            </w:pPr>
            <w:r w:rsidRPr="00BB2339">
              <w:rPr>
                <w:rFonts w:ascii="Times New Roman" w:eastAsia="Times New Roman" w:hAnsi="Times New Roman" w:cs="Angsana New"/>
                <w:sz w:val="20"/>
                <w:szCs w:val="20"/>
              </w:rPr>
              <w:t>4</w:t>
            </w:r>
          </w:p>
        </w:tc>
      </w:tr>
      <w:tr w:rsidR="00DB54CD" w:rsidRPr="00EB2151" w:rsidTr="00620138">
        <w:tc>
          <w:tcPr>
            <w:tcW w:w="4680" w:type="dxa"/>
            <w:shd w:val="clear" w:color="auto" w:fill="auto"/>
          </w:tcPr>
          <w:p w:rsidR="00DB54CD" w:rsidRPr="00EB2151" w:rsidRDefault="00DB54CD" w:rsidP="00DB54CD">
            <w:pPr>
              <w:spacing w:after="0" w:line="320" w:lineRule="exact"/>
              <w:ind w:left="273" w:hanging="9"/>
              <w:rPr>
                <w:rFonts w:ascii="Times New Roman" w:eastAsia="Cordia New" w:hAnsi="Times New Roman" w:cs="Times New Roman"/>
                <w:bCs/>
                <w:sz w:val="20"/>
                <w:szCs w:val="20"/>
              </w:rPr>
            </w:pPr>
            <w:r w:rsidRPr="00EB2151">
              <w:rPr>
                <w:rFonts w:ascii="Times New Roman" w:eastAsia="Arial Unicode MS" w:hAnsi="Times New Roman" w:cs="Times New Roman"/>
                <w:color w:val="000000"/>
                <w:sz w:val="24"/>
                <w:szCs w:val="24"/>
              </w:rPr>
              <w:t xml:space="preserve">Over </w:t>
            </w:r>
            <w:r w:rsidR="00B16C13" w:rsidRPr="00B16C13">
              <w:rPr>
                <w:rFonts w:ascii="Times New Roman" w:eastAsia="Arial Unicode MS" w:hAnsi="Times New Roman" w:cs="Angsana New"/>
                <w:color w:val="000000"/>
                <w:sz w:val="24"/>
                <w:szCs w:val="24"/>
              </w:rPr>
              <w:t>1</w:t>
            </w:r>
            <w:r w:rsidRPr="00EB2151">
              <w:rPr>
                <w:rFonts w:ascii="Times New Roman" w:eastAsia="Arial Unicode MS" w:hAnsi="Times New Roman" w:cs="Times New Roman"/>
                <w:color w:val="000000"/>
                <w:sz w:val="24"/>
                <w:szCs w:val="24"/>
              </w:rPr>
              <w:t xml:space="preserve"> year but not later than </w:t>
            </w:r>
            <w:r w:rsidR="00B16C13" w:rsidRPr="00B16C13">
              <w:rPr>
                <w:rFonts w:ascii="Times New Roman" w:eastAsia="Arial Unicode MS" w:hAnsi="Times New Roman" w:cs="Angsana New"/>
                <w:color w:val="000000"/>
                <w:sz w:val="24"/>
                <w:szCs w:val="24"/>
              </w:rPr>
              <w:t>5</w:t>
            </w:r>
            <w:r w:rsidRPr="00EB2151">
              <w:rPr>
                <w:rFonts w:ascii="Times New Roman" w:eastAsia="Arial Unicode MS" w:hAnsi="Times New Roman" w:cs="Times New Roman"/>
                <w:color w:val="000000"/>
                <w:sz w:val="24"/>
                <w:szCs w:val="24"/>
              </w:rPr>
              <w:t xml:space="preserve"> years</w:t>
            </w:r>
          </w:p>
        </w:tc>
        <w:tc>
          <w:tcPr>
            <w:tcW w:w="1350" w:type="dxa"/>
            <w:shd w:val="clear" w:color="auto" w:fill="auto"/>
          </w:tcPr>
          <w:p w:rsidR="00DB54CD" w:rsidRPr="00EB2151" w:rsidRDefault="00B16C13" w:rsidP="00DB54CD">
            <w:pPr>
              <w:tabs>
                <w:tab w:val="decimal" w:pos="1148"/>
              </w:tabs>
              <w:spacing w:after="0" w:line="320" w:lineRule="exact"/>
              <w:ind w:hanging="434"/>
              <w:rPr>
                <w:rFonts w:ascii="Times New Roman" w:eastAsia="Cordia New" w:hAnsi="Times New Roman" w:cs="Times New Roman"/>
                <w:bCs/>
                <w:sz w:val="20"/>
                <w:szCs w:val="20"/>
              </w:rPr>
            </w:pPr>
            <w:r w:rsidRPr="00B16C13">
              <w:rPr>
                <w:rFonts w:ascii="Times New Roman" w:eastAsia="Cordia New" w:hAnsi="Times New Roman" w:cs="Angsana New"/>
                <w:bCs/>
                <w:sz w:val="20"/>
                <w:szCs w:val="20"/>
              </w:rPr>
              <w:t>11</w:t>
            </w:r>
          </w:p>
        </w:tc>
        <w:tc>
          <w:tcPr>
            <w:tcW w:w="92" w:type="dxa"/>
            <w:shd w:val="clear" w:color="auto" w:fill="auto"/>
          </w:tcPr>
          <w:p w:rsidR="00DB54CD" w:rsidRPr="00EB2151" w:rsidRDefault="00DB54CD" w:rsidP="00DB54CD">
            <w:pPr>
              <w:spacing w:after="0" w:line="320" w:lineRule="exact"/>
              <w:rPr>
                <w:rFonts w:ascii="Times New Roman" w:eastAsia="Cordia New" w:hAnsi="Times New Roman" w:cs="Times New Roman"/>
                <w:bCs/>
                <w:sz w:val="20"/>
                <w:szCs w:val="20"/>
              </w:rPr>
            </w:pPr>
          </w:p>
        </w:tc>
        <w:tc>
          <w:tcPr>
            <w:tcW w:w="1348" w:type="dxa"/>
            <w:shd w:val="clear" w:color="auto" w:fill="auto"/>
          </w:tcPr>
          <w:p w:rsidR="00DB54CD" w:rsidRPr="00BB2339" w:rsidRDefault="00B16C13" w:rsidP="00DB54CD">
            <w:pPr>
              <w:tabs>
                <w:tab w:val="decimal" w:pos="1150"/>
              </w:tabs>
              <w:spacing w:after="0" w:line="320" w:lineRule="exact"/>
              <w:rPr>
                <w:rFonts w:ascii="Times New Roman" w:eastAsia="Cordia New" w:hAnsi="Times New Roman" w:cs="Times New Roman"/>
                <w:bCs/>
                <w:spacing w:val="-8"/>
                <w:sz w:val="20"/>
                <w:szCs w:val="20"/>
              </w:rPr>
            </w:pPr>
            <w:r w:rsidRPr="00BB2339">
              <w:rPr>
                <w:rFonts w:ascii="Times New Roman" w:eastAsia="Times New Roman" w:hAnsi="Times New Roman" w:cs="Angsana New"/>
                <w:sz w:val="20"/>
                <w:szCs w:val="20"/>
              </w:rPr>
              <w:t>15</w:t>
            </w:r>
          </w:p>
        </w:tc>
      </w:tr>
      <w:tr w:rsidR="00DB54CD" w:rsidRPr="00EB2151" w:rsidTr="00620138">
        <w:tc>
          <w:tcPr>
            <w:tcW w:w="4680" w:type="dxa"/>
            <w:shd w:val="clear" w:color="auto" w:fill="auto"/>
          </w:tcPr>
          <w:p w:rsidR="00DB54CD" w:rsidRPr="00EB2151" w:rsidRDefault="00DB54CD" w:rsidP="00DB54CD">
            <w:pPr>
              <w:spacing w:after="0" w:line="320" w:lineRule="exact"/>
              <w:ind w:left="93" w:hanging="9"/>
              <w:rPr>
                <w:rFonts w:ascii="Times New Roman" w:eastAsia="Cordia New" w:hAnsi="Times New Roman" w:cs="Times New Roman"/>
                <w:b/>
                <w:sz w:val="20"/>
                <w:szCs w:val="20"/>
              </w:rPr>
            </w:pPr>
            <w:r w:rsidRPr="00EB2151">
              <w:rPr>
                <w:rFonts w:ascii="Times New Roman" w:eastAsia="Arial Unicode MS" w:hAnsi="Times New Roman" w:cs="Times New Roman"/>
                <w:color w:val="000000"/>
                <w:sz w:val="24"/>
                <w:szCs w:val="24"/>
              </w:rPr>
              <w:t>Total</w:t>
            </w:r>
          </w:p>
        </w:tc>
        <w:tc>
          <w:tcPr>
            <w:tcW w:w="1350" w:type="dxa"/>
            <w:tcBorders>
              <w:top w:val="single" w:sz="4" w:space="0" w:color="auto"/>
              <w:bottom w:val="double" w:sz="4" w:space="0" w:color="auto"/>
            </w:tcBorders>
            <w:shd w:val="clear" w:color="auto" w:fill="auto"/>
          </w:tcPr>
          <w:p w:rsidR="00DB54CD" w:rsidRPr="00EB2151" w:rsidRDefault="00B16C13" w:rsidP="00DB54CD">
            <w:pPr>
              <w:tabs>
                <w:tab w:val="decimal" w:pos="1148"/>
              </w:tabs>
              <w:spacing w:after="0" w:line="320" w:lineRule="exact"/>
              <w:ind w:hanging="434"/>
              <w:rPr>
                <w:rFonts w:ascii="Times New Roman" w:eastAsia="Cordia New" w:hAnsi="Times New Roman" w:cs="Times New Roman"/>
                <w:bCs/>
                <w:sz w:val="20"/>
                <w:szCs w:val="20"/>
              </w:rPr>
            </w:pPr>
            <w:r w:rsidRPr="00B16C13">
              <w:rPr>
                <w:rFonts w:ascii="Times New Roman" w:eastAsia="Cordia New" w:hAnsi="Times New Roman" w:cs="Angsana New"/>
                <w:bCs/>
                <w:sz w:val="20"/>
                <w:szCs w:val="20"/>
              </w:rPr>
              <w:t>15</w:t>
            </w:r>
          </w:p>
        </w:tc>
        <w:tc>
          <w:tcPr>
            <w:tcW w:w="92" w:type="dxa"/>
            <w:shd w:val="clear" w:color="auto" w:fill="auto"/>
          </w:tcPr>
          <w:p w:rsidR="00DB54CD" w:rsidRPr="00EB2151" w:rsidRDefault="00DB54CD" w:rsidP="00DB54CD">
            <w:pPr>
              <w:spacing w:after="0" w:line="320" w:lineRule="exact"/>
              <w:rPr>
                <w:rFonts w:ascii="Times New Roman" w:eastAsia="Cordia New" w:hAnsi="Times New Roman" w:cs="Times New Roman"/>
                <w:bCs/>
                <w:sz w:val="20"/>
                <w:szCs w:val="20"/>
              </w:rPr>
            </w:pPr>
          </w:p>
        </w:tc>
        <w:tc>
          <w:tcPr>
            <w:tcW w:w="1348" w:type="dxa"/>
            <w:tcBorders>
              <w:top w:val="single" w:sz="4" w:space="0" w:color="auto"/>
              <w:bottom w:val="double" w:sz="4" w:space="0" w:color="auto"/>
            </w:tcBorders>
            <w:shd w:val="clear" w:color="auto" w:fill="auto"/>
          </w:tcPr>
          <w:p w:rsidR="00DB54CD" w:rsidRPr="00BB2339" w:rsidRDefault="00B16C13" w:rsidP="00DB54CD">
            <w:pPr>
              <w:tabs>
                <w:tab w:val="decimal" w:pos="1150"/>
              </w:tabs>
              <w:spacing w:after="0" w:line="320" w:lineRule="exact"/>
              <w:rPr>
                <w:rFonts w:ascii="Times New Roman" w:eastAsia="Cordia New" w:hAnsi="Times New Roman" w:cs="Times New Roman"/>
                <w:bCs/>
                <w:spacing w:val="-8"/>
                <w:sz w:val="20"/>
                <w:szCs w:val="20"/>
              </w:rPr>
            </w:pPr>
            <w:r w:rsidRPr="00BB2339">
              <w:rPr>
                <w:rFonts w:ascii="Times New Roman" w:eastAsia="Times New Roman" w:hAnsi="Times New Roman" w:cs="Angsana New"/>
                <w:sz w:val="20"/>
                <w:szCs w:val="20"/>
              </w:rPr>
              <w:t>19</w:t>
            </w:r>
          </w:p>
        </w:tc>
      </w:tr>
    </w:tbl>
    <w:p w:rsidR="00DB54CD" w:rsidRPr="00C715C8" w:rsidRDefault="00DB54CD" w:rsidP="00C715C8">
      <w:pPr>
        <w:spacing w:before="240" w:after="0"/>
        <w:ind w:left="1987" w:right="-9" w:hanging="7"/>
        <w:jc w:val="thaiDistribute"/>
        <w:rPr>
          <w:rFonts w:ascii="Times New Roman" w:eastAsia="Times New Roman" w:hAnsi="Times New Roman" w:cs="Times New Roman"/>
          <w:sz w:val="24"/>
          <w:szCs w:val="24"/>
          <w:lang w:val="en-GB"/>
        </w:rPr>
      </w:pPr>
      <w:r w:rsidRPr="00C715C8">
        <w:rPr>
          <w:rFonts w:ascii="Times New Roman" w:eastAsia="Times New Roman" w:hAnsi="Times New Roman" w:cs="Times New Roman"/>
          <w:sz w:val="24"/>
          <w:szCs w:val="24"/>
          <w:lang w:val="en-GB"/>
        </w:rPr>
        <w:t xml:space="preserve">Under the conditions stipulated in the agreement, the subsidiary was required to pay monthly control and maintenance wages at specified rates, which were effective from January </w:t>
      </w:r>
      <w:r w:rsidR="00B16C13" w:rsidRPr="00B16C13">
        <w:rPr>
          <w:rFonts w:ascii="Times New Roman" w:eastAsia="Times New Roman" w:hAnsi="Times New Roman" w:cs="Angsana New"/>
          <w:sz w:val="24"/>
          <w:szCs w:val="24"/>
        </w:rPr>
        <w:t>1</w:t>
      </w:r>
      <w:r w:rsidRPr="00C715C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2016</w:t>
      </w:r>
      <w:r w:rsidRPr="00C715C8">
        <w:rPr>
          <w:rFonts w:ascii="Times New Roman" w:eastAsia="Times New Roman" w:hAnsi="Times New Roman" w:cs="Times New Roman"/>
          <w:sz w:val="24"/>
          <w:szCs w:val="24"/>
          <w:lang w:val="en-GB"/>
        </w:rPr>
        <w:t xml:space="preserve"> to December </w:t>
      </w:r>
      <w:r w:rsidR="00B16C13" w:rsidRPr="00B16C13">
        <w:rPr>
          <w:rFonts w:ascii="Times New Roman" w:eastAsia="Times New Roman" w:hAnsi="Times New Roman" w:cs="Angsana New"/>
          <w:sz w:val="24"/>
          <w:szCs w:val="24"/>
        </w:rPr>
        <w:t>31</w:t>
      </w:r>
      <w:r w:rsidRPr="00C715C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2020</w:t>
      </w:r>
      <w:r w:rsidRPr="00C715C8">
        <w:rPr>
          <w:rFonts w:ascii="Times New Roman" w:eastAsia="Times New Roman" w:hAnsi="Times New Roman" w:cs="Times New Roman"/>
          <w:sz w:val="24"/>
          <w:szCs w:val="24"/>
          <w:lang w:val="en-GB"/>
        </w:rPr>
        <w:t xml:space="preserve">. However, on April </w:t>
      </w:r>
      <w:r w:rsidR="00B16C13" w:rsidRPr="00B16C13">
        <w:rPr>
          <w:rFonts w:ascii="Times New Roman" w:eastAsia="Times New Roman" w:hAnsi="Times New Roman" w:cs="Angsana New"/>
          <w:sz w:val="24"/>
          <w:szCs w:val="24"/>
        </w:rPr>
        <w:t>1</w:t>
      </w:r>
      <w:r w:rsidRPr="00C715C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2018</w:t>
      </w:r>
      <w:r w:rsidRPr="00C715C8">
        <w:rPr>
          <w:rFonts w:ascii="Times New Roman" w:eastAsia="Times New Roman" w:hAnsi="Times New Roman" w:cs="Times New Roman"/>
          <w:sz w:val="24"/>
          <w:szCs w:val="24"/>
          <w:lang w:val="en-GB"/>
        </w:rPr>
        <w:t xml:space="preserve">, the subsidiary company entered into a new agreement and cancelled the former agreement, which is effective from April </w:t>
      </w:r>
      <w:r w:rsidR="00B16C13" w:rsidRPr="00B16C13">
        <w:rPr>
          <w:rFonts w:ascii="Times New Roman" w:eastAsia="Times New Roman" w:hAnsi="Times New Roman" w:cs="Angsana New"/>
          <w:sz w:val="24"/>
          <w:szCs w:val="24"/>
        </w:rPr>
        <w:t>1</w:t>
      </w:r>
      <w:r w:rsidRPr="00C715C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2018</w:t>
      </w:r>
      <w:r w:rsidRPr="00C715C8">
        <w:rPr>
          <w:rFonts w:ascii="Times New Roman" w:eastAsia="Times New Roman" w:hAnsi="Times New Roman" w:cs="Times New Roman"/>
          <w:sz w:val="24"/>
          <w:szCs w:val="24"/>
          <w:lang w:val="en-GB"/>
        </w:rPr>
        <w:t xml:space="preserve"> to </w:t>
      </w:r>
      <w:r w:rsidRPr="00C715C8">
        <w:rPr>
          <w:rFonts w:ascii="Times New Roman" w:eastAsia="Times New Roman" w:hAnsi="Times New Roman" w:cs="Times New Roman"/>
          <w:sz w:val="24"/>
          <w:szCs w:val="24"/>
          <w:lang w:val="en-GB"/>
        </w:rPr>
        <w:br/>
        <w:t xml:space="preserve">March </w:t>
      </w:r>
      <w:r w:rsidR="00B16C13" w:rsidRPr="00B16C13">
        <w:rPr>
          <w:rFonts w:ascii="Times New Roman" w:eastAsia="Times New Roman" w:hAnsi="Times New Roman" w:cs="Angsana New"/>
          <w:sz w:val="24"/>
          <w:szCs w:val="24"/>
        </w:rPr>
        <w:t>31</w:t>
      </w:r>
      <w:r w:rsidRPr="00C715C8">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2023</w:t>
      </w:r>
      <w:r w:rsidRPr="00C715C8">
        <w:rPr>
          <w:rFonts w:ascii="Times New Roman" w:eastAsia="Times New Roman" w:hAnsi="Times New Roman" w:cs="Times New Roman"/>
          <w:sz w:val="24"/>
          <w:szCs w:val="24"/>
          <w:lang w:val="en-GB"/>
        </w:rPr>
        <w:t xml:space="preserve"> and is renewable according to the term of power purchase agreement, with wage rates to be agreed to renew every </w:t>
      </w:r>
      <w:r w:rsidR="00B16C13" w:rsidRPr="00B16C13">
        <w:rPr>
          <w:rFonts w:ascii="Times New Roman" w:eastAsia="Times New Roman" w:hAnsi="Times New Roman" w:cs="Angsana New"/>
          <w:sz w:val="24"/>
          <w:szCs w:val="24"/>
        </w:rPr>
        <w:t>5</w:t>
      </w:r>
      <w:r w:rsidRPr="00C715C8">
        <w:rPr>
          <w:rFonts w:ascii="Times New Roman" w:eastAsia="Times New Roman" w:hAnsi="Times New Roman" w:cs="Times New Roman"/>
          <w:sz w:val="24"/>
          <w:szCs w:val="24"/>
          <w:lang w:val="en-GB"/>
        </w:rPr>
        <w:t xml:space="preserve"> years.</w:t>
      </w:r>
    </w:p>
    <w:p w:rsidR="00DB54CD" w:rsidRPr="00EB2151" w:rsidRDefault="00B16C13" w:rsidP="00961828">
      <w:pPr>
        <w:spacing w:before="240" w:after="240"/>
        <w:ind w:left="1987" w:hanging="720"/>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lang w:val="en-GB"/>
        </w:rPr>
        <w:tab/>
      </w:r>
      <w:proofErr w:type="spellStart"/>
      <w:r w:rsidR="00DB54CD" w:rsidRPr="00EB2151">
        <w:rPr>
          <w:rFonts w:ascii="Times New Roman" w:eastAsia="Times New Roman" w:hAnsi="Times New Roman" w:cs="Times New Roman"/>
          <w:sz w:val="24"/>
          <w:szCs w:val="24"/>
        </w:rPr>
        <w:t>Phrasaeng</w:t>
      </w:r>
      <w:proofErr w:type="spellEnd"/>
      <w:r w:rsidR="00DB54CD" w:rsidRPr="00EB2151">
        <w:rPr>
          <w:rFonts w:ascii="Times New Roman" w:eastAsia="Times New Roman" w:hAnsi="Times New Roman" w:cs="Times New Roman"/>
          <w:sz w:val="24"/>
          <w:szCs w:val="24"/>
        </w:rPr>
        <w:t xml:space="preserve"> Green Power Co., Ltd., a subsidiary has commitments under sale and purchase of waste water agreements with a related company, whereby it is to purchase an average quantity of </w:t>
      </w:r>
      <w:r w:rsidRPr="00B16C13">
        <w:rPr>
          <w:rFonts w:ascii="Times New Roman" w:eastAsia="Times New Roman" w:hAnsi="Times New Roman" w:cs="Angsana New"/>
          <w:sz w:val="24"/>
          <w:szCs w:val="24"/>
        </w:rPr>
        <w:t>14</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100</w:t>
      </w:r>
      <w:r w:rsidR="00DB54CD" w:rsidRPr="00EB2151">
        <w:rPr>
          <w:rFonts w:ascii="Times New Roman" w:eastAsia="Times New Roman" w:hAnsi="Times New Roman" w:cs="Times New Roman"/>
          <w:sz w:val="24"/>
          <w:szCs w:val="24"/>
        </w:rPr>
        <w:t xml:space="preserve"> cubic meters per month.</w:t>
      </w:r>
      <w:r w:rsidR="00DB54CD" w:rsidRPr="00EB2151">
        <w:rPr>
          <w:rFonts w:ascii="Times New Roman" w:eastAsia="Times New Roman" w:hAnsi="Times New Roman" w:cs="Times New Roman"/>
          <w:sz w:val="24"/>
          <w:szCs w:val="24"/>
          <w:cs/>
        </w:rPr>
        <w:t xml:space="preserve"> </w:t>
      </w:r>
      <w:r w:rsidR="00DB54CD" w:rsidRPr="00EB2151">
        <w:rPr>
          <w:rFonts w:ascii="Times New Roman" w:eastAsia="Times New Roman" w:hAnsi="Times New Roman" w:cs="Times New Roman"/>
          <w:sz w:val="24"/>
          <w:szCs w:val="24"/>
        </w:rPr>
        <w:t>The counterparty agrees to set the price for waste water as follows:</w:t>
      </w:r>
    </w:p>
    <w:tbl>
      <w:tblPr>
        <w:tblW w:w="0" w:type="auto"/>
        <w:jc w:val="center"/>
        <w:tblLayout w:type="fixed"/>
        <w:tblCellMar>
          <w:left w:w="0" w:type="dxa"/>
          <w:right w:w="0" w:type="dxa"/>
        </w:tblCellMar>
        <w:tblLook w:val="04A0" w:firstRow="1" w:lastRow="0" w:firstColumn="1" w:lastColumn="0" w:noHBand="0" w:noVBand="1"/>
      </w:tblPr>
      <w:tblGrid>
        <w:gridCol w:w="3510"/>
        <w:gridCol w:w="3510"/>
      </w:tblGrid>
      <w:tr w:rsidR="00DB54CD" w:rsidRPr="00EB2151" w:rsidTr="005321B8">
        <w:trPr>
          <w:trHeight w:val="20"/>
          <w:jc w:val="center"/>
        </w:trPr>
        <w:tc>
          <w:tcPr>
            <w:tcW w:w="3510" w:type="dxa"/>
            <w:tcMar>
              <w:top w:w="0" w:type="dxa"/>
              <w:left w:w="108" w:type="dxa"/>
              <w:bottom w:w="0" w:type="dxa"/>
              <w:right w:w="108" w:type="dxa"/>
            </w:tcMar>
            <w:vAlign w:val="center"/>
            <w:hideMark/>
          </w:tcPr>
          <w:p w:rsidR="00DB54CD" w:rsidRPr="00EB2151" w:rsidRDefault="00DB54CD" w:rsidP="00DB54CD">
            <w:pPr>
              <w:pBdr>
                <w:bottom w:val="single" w:sz="4" w:space="1" w:color="auto"/>
              </w:pBdr>
              <w:ind w:left="1987" w:right="-14"/>
              <w:jc w:val="center"/>
              <w:rPr>
                <w:rFonts w:ascii="Times New Roman" w:eastAsia="Times New Roman" w:hAnsi="Times New Roman" w:cs="Times New Roman"/>
                <w:b/>
                <w:bCs/>
                <w:sz w:val="24"/>
                <w:szCs w:val="24"/>
              </w:rPr>
            </w:pPr>
            <w:r w:rsidRPr="00EB2151">
              <w:rPr>
                <w:rFonts w:ascii="Times New Roman" w:eastAsia="Times New Roman" w:hAnsi="Times New Roman" w:cs="Times New Roman"/>
                <w:b/>
                <w:bCs/>
                <w:sz w:val="24"/>
                <w:szCs w:val="24"/>
              </w:rPr>
              <w:t>Year</w:t>
            </w:r>
          </w:p>
        </w:tc>
        <w:tc>
          <w:tcPr>
            <w:tcW w:w="3510" w:type="dxa"/>
            <w:tcMar>
              <w:top w:w="0" w:type="dxa"/>
              <w:left w:w="108" w:type="dxa"/>
              <w:bottom w:w="0" w:type="dxa"/>
              <w:right w:w="108" w:type="dxa"/>
            </w:tcMar>
            <w:vAlign w:val="center"/>
            <w:hideMark/>
          </w:tcPr>
          <w:p w:rsidR="00DB54CD" w:rsidRPr="00EB2151" w:rsidRDefault="00DB54CD" w:rsidP="00DB54CD">
            <w:pPr>
              <w:pBdr>
                <w:bottom w:val="single" w:sz="4" w:space="1" w:color="auto"/>
              </w:pBdr>
              <w:ind w:right="-14"/>
              <w:jc w:val="center"/>
              <w:rPr>
                <w:rFonts w:ascii="Times New Roman" w:eastAsia="Times New Roman" w:hAnsi="Times New Roman" w:cs="Times New Roman"/>
                <w:b/>
                <w:bCs/>
                <w:sz w:val="24"/>
                <w:szCs w:val="24"/>
              </w:rPr>
            </w:pPr>
            <w:r w:rsidRPr="00EB2151">
              <w:rPr>
                <w:rFonts w:ascii="Times New Roman" w:eastAsia="Times New Roman" w:hAnsi="Times New Roman" w:cs="Times New Roman"/>
                <w:b/>
                <w:bCs/>
                <w:sz w:val="24"/>
                <w:szCs w:val="24"/>
              </w:rPr>
              <w:t>Price per cubic meter (Baht)</w:t>
            </w:r>
          </w:p>
        </w:tc>
      </w:tr>
      <w:tr w:rsidR="00DB54CD" w:rsidRPr="00EB2151" w:rsidTr="005321B8">
        <w:trPr>
          <w:trHeight w:val="20"/>
          <w:jc w:val="center"/>
        </w:trPr>
        <w:tc>
          <w:tcPr>
            <w:tcW w:w="3510" w:type="dxa"/>
            <w:tcMar>
              <w:top w:w="0" w:type="dxa"/>
              <w:left w:w="108" w:type="dxa"/>
              <w:bottom w:w="0" w:type="dxa"/>
              <w:right w:w="108" w:type="dxa"/>
            </w:tcMar>
            <w:vAlign w:val="center"/>
            <w:hideMark/>
          </w:tcPr>
          <w:p w:rsidR="00DB54CD" w:rsidRPr="00EB2151" w:rsidRDefault="00B16C13" w:rsidP="00DB54CD">
            <w:pPr>
              <w:spacing w:after="0"/>
              <w:ind w:left="1987" w:right="-14"/>
              <w:jc w:val="center"/>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2016</w:t>
            </w:r>
            <w:r w:rsidR="00DB54CD" w:rsidRPr="00EB2151">
              <w:rPr>
                <w:rFonts w:ascii="Times New Roman" w:eastAsia="Times New Roman" w:hAnsi="Times New Roman" w:cs="Times New Roman"/>
                <w:sz w:val="24"/>
                <w:szCs w:val="24"/>
              </w:rPr>
              <w:t xml:space="preserve"> - </w:t>
            </w:r>
            <w:r w:rsidRPr="00B16C13">
              <w:rPr>
                <w:rFonts w:ascii="Times New Roman" w:eastAsia="Times New Roman" w:hAnsi="Times New Roman" w:cs="Angsana New"/>
                <w:sz w:val="24"/>
                <w:szCs w:val="24"/>
              </w:rPr>
              <w:t>2022</w:t>
            </w:r>
          </w:p>
        </w:tc>
        <w:tc>
          <w:tcPr>
            <w:tcW w:w="3510" w:type="dxa"/>
            <w:tcMar>
              <w:top w:w="0" w:type="dxa"/>
              <w:left w:w="108" w:type="dxa"/>
              <w:bottom w:w="0" w:type="dxa"/>
              <w:right w:w="108" w:type="dxa"/>
            </w:tcMar>
            <w:vAlign w:val="center"/>
            <w:hideMark/>
          </w:tcPr>
          <w:p w:rsidR="00DB54CD" w:rsidRPr="00EB2151" w:rsidRDefault="00DB54CD" w:rsidP="00DB54CD">
            <w:pPr>
              <w:spacing w:after="0"/>
              <w:ind w:left="1693" w:right="-14"/>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 </w:t>
            </w:r>
            <w:r w:rsidR="00B16C13" w:rsidRPr="00B16C13">
              <w:rPr>
                <w:rFonts w:ascii="Times New Roman" w:eastAsia="Times New Roman" w:hAnsi="Times New Roman" w:cs="Angsana New"/>
                <w:sz w:val="24"/>
                <w:szCs w:val="24"/>
              </w:rPr>
              <w:t>5</w:t>
            </w:r>
          </w:p>
        </w:tc>
      </w:tr>
      <w:tr w:rsidR="00DB54CD" w:rsidRPr="00EB2151" w:rsidTr="005321B8">
        <w:trPr>
          <w:trHeight w:val="20"/>
          <w:jc w:val="center"/>
        </w:trPr>
        <w:tc>
          <w:tcPr>
            <w:tcW w:w="3510" w:type="dxa"/>
            <w:tcMar>
              <w:top w:w="0" w:type="dxa"/>
              <w:left w:w="108" w:type="dxa"/>
              <w:bottom w:w="0" w:type="dxa"/>
              <w:right w:w="108" w:type="dxa"/>
            </w:tcMar>
            <w:vAlign w:val="center"/>
            <w:hideMark/>
          </w:tcPr>
          <w:p w:rsidR="00DB54CD" w:rsidRPr="00EB2151" w:rsidRDefault="00B16C13" w:rsidP="00DB54CD">
            <w:pPr>
              <w:spacing w:after="0"/>
              <w:ind w:left="1987" w:right="-14"/>
              <w:jc w:val="center"/>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2023</w:t>
            </w:r>
            <w:r w:rsidR="00DB54CD" w:rsidRPr="00EB2151">
              <w:rPr>
                <w:rFonts w:ascii="Times New Roman" w:eastAsia="Times New Roman" w:hAnsi="Times New Roman" w:cs="Times New Roman"/>
                <w:sz w:val="24"/>
                <w:szCs w:val="24"/>
              </w:rPr>
              <w:t xml:space="preserve"> - </w:t>
            </w:r>
            <w:r w:rsidRPr="00B16C13">
              <w:rPr>
                <w:rFonts w:ascii="Times New Roman" w:eastAsia="Times New Roman" w:hAnsi="Times New Roman" w:cs="Angsana New"/>
                <w:sz w:val="24"/>
                <w:szCs w:val="24"/>
              </w:rPr>
              <w:t>2030</w:t>
            </w:r>
          </w:p>
        </w:tc>
        <w:tc>
          <w:tcPr>
            <w:tcW w:w="3510" w:type="dxa"/>
            <w:tcMar>
              <w:top w:w="0" w:type="dxa"/>
              <w:left w:w="108" w:type="dxa"/>
              <w:bottom w:w="0" w:type="dxa"/>
              <w:right w:w="108" w:type="dxa"/>
            </w:tcMar>
            <w:vAlign w:val="center"/>
            <w:hideMark/>
          </w:tcPr>
          <w:p w:rsidR="00DB54CD" w:rsidRPr="00EB2151" w:rsidRDefault="00B16C13" w:rsidP="00DB54CD">
            <w:pPr>
              <w:spacing w:after="0"/>
              <w:ind w:left="1693" w:right="-14"/>
              <w:rPr>
                <w:rFonts w:ascii="Times New Roman" w:eastAsia="Times New Roman" w:hAnsi="Times New Roman" w:cs="Times New Roman"/>
                <w:sz w:val="24"/>
                <w:szCs w:val="24"/>
                <w:cs/>
              </w:rPr>
            </w:pPr>
            <w:r w:rsidRPr="00B16C13">
              <w:rPr>
                <w:rFonts w:ascii="Times New Roman" w:eastAsia="Times New Roman" w:hAnsi="Times New Roman" w:cs="Angsana New"/>
                <w:sz w:val="24"/>
                <w:szCs w:val="24"/>
              </w:rPr>
              <w:t>10</w:t>
            </w:r>
          </w:p>
        </w:tc>
      </w:tr>
    </w:tbl>
    <w:p w:rsidR="00DB54CD" w:rsidRPr="00EB2151" w:rsidRDefault="00DB54CD" w:rsidP="00DB54CD">
      <w:pPr>
        <w:spacing w:before="240" w:after="0"/>
        <w:ind w:left="1987" w:right="-9"/>
        <w:jc w:val="thaiDistribute"/>
        <w:rPr>
          <w:rFonts w:ascii="Times New Roman" w:eastAsia="Times New Roman" w:hAnsi="Times New Roman" w:cs="Times New Roman"/>
          <w:sz w:val="24"/>
          <w:szCs w:val="24"/>
        </w:rPr>
      </w:pPr>
      <w:r w:rsidRPr="00EB2151">
        <w:rPr>
          <w:rFonts w:ascii="Times New Roman" w:eastAsia="Times New Roman" w:hAnsi="Times New Roman" w:cs="Times New Roman"/>
          <w:sz w:val="24"/>
          <w:szCs w:val="24"/>
        </w:rPr>
        <w:t xml:space="preserve">The agreements have terms of </w:t>
      </w:r>
      <w:r w:rsidR="00B16C13" w:rsidRPr="00B16C13">
        <w:rPr>
          <w:rFonts w:ascii="Times New Roman" w:eastAsia="Times New Roman" w:hAnsi="Times New Roman" w:cs="Angsana New"/>
          <w:sz w:val="24"/>
          <w:szCs w:val="24"/>
        </w:rPr>
        <w:t>15</w:t>
      </w:r>
      <w:r w:rsidRPr="00EB2151">
        <w:rPr>
          <w:rFonts w:ascii="Times New Roman" w:eastAsia="Times New Roman" w:hAnsi="Times New Roman" w:cs="Times New Roman"/>
          <w:sz w:val="24"/>
          <w:szCs w:val="24"/>
        </w:rPr>
        <w:t xml:space="preserve"> years and can be extended for periods of </w:t>
      </w:r>
      <w:r w:rsidR="00B16C13" w:rsidRPr="00B16C13">
        <w:rPr>
          <w:rFonts w:ascii="Times New Roman" w:eastAsia="Times New Roman" w:hAnsi="Times New Roman" w:cs="Angsana New"/>
          <w:sz w:val="24"/>
          <w:szCs w:val="24"/>
        </w:rPr>
        <w:t>10</w:t>
      </w:r>
      <w:r w:rsidRPr="00EB2151">
        <w:rPr>
          <w:rFonts w:ascii="Times New Roman" w:eastAsia="Times New Roman" w:hAnsi="Times New Roman" w:cs="Times New Roman"/>
          <w:sz w:val="24"/>
          <w:szCs w:val="24"/>
        </w:rPr>
        <w:t xml:space="preserve"> years at a time.</w:t>
      </w:r>
    </w:p>
    <w:p w:rsidR="00DB54CD" w:rsidRPr="00EB2151" w:rsidRDefault="00B16C13" w:rsidP="00DB54CD">
      <w:pPr>
        <w:spacing w:before="240" w:after="0"/>
        <w:ind w:left="1987" w:right="-9" w:hanging="720"/>
        <w:jc w:val="thaiDistribute"/>
        <w:rPr>
          <w:rFonts w:ascii="Times New Roman" w:eastAsia="Times New Roman" w:hAnsi="Times New Roman" w:cs="Times New Roman"/>
          <w:sz w:val="24"/>
          <w:szCs w:val="24"/>
        </w:rPr>
      </w:pPr>
      <w:r w:rsidRPr="00B16C13">
        <w:rPr>
          <w:rFonts w:ascii="Times New Roman" w:eastAsia="Times New Roman" w:hAnsi="Times New Roman" w:cs="Angsana New"/>
          <w:sz w:val="24"/>
          <w:szCs w:val="24"/>
        </w:rPr>
        <w:t>40</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4</w:t>
      </w:r>
      <w:r w:rsidR="00DB54CD" w:rsidRPr="00EB2151">
        <w:rPr>
          <w:rFonts w:ascii="Times New Roman" w:eastAsia="Times New Roman" w:hAnsi="Times New Roman" w:cs="Times New Roman"/>
          <w:sz w:val="24"/>
          <w:szCs w:val="24"/>
        </w:rPr>
        <w:t>.</w:t>
      </w:r>
      <w:r w:rsidRPr="00B16C13">
        <w:rPr>
          <w:rFonts w:ascii="Times New Roman" w:eastAsia="Times New Roman" w:hAnsi="Times New Roman" w:cs="Angsana New"/>
          <w:sz w:val="24"/>
          <w:szCs w:val="24"/>
        </w:rPr>
        <w:t>5</w:t>
      </w:r>
      <w:r w:rsidR="00DB54CD" w:rsidRPr="00EB2151">
        <w:rPr>
          <w:rFonts w:ascii="Times New Roman" w:eastAsia="Times New Roman" w:hAnsi="Times New Roman" w:cs="Times New Roman"/>
          <w:sz w:val="24"/>
          <w:szCs w:val="24"/>
        </w:rPr>
        <w:tab/>
      </w:r>
      <w:proofErr w:type="spellStart"/>
      <w:r w:rsidR="00DB54CD" w:rsidRPr="00EB2151">
        <w:rPr>
          <w:rFonts w:ascii="Times New Roman" w:eastAsia="Times New Roman" w:hAnsi="Times New Roman" w:cs="Times New Roman"/>
          <w:sz w:val="24"/>
          <w:szCs w:val="24"/>
        </w:rPr>
        <w:t>Phrasaeng</w:t>
      </w:r>
      <w:proofErr w:type="spellEnd"/>
      <w:r w:rsidR="00DB54CD" w:rsidRPr="00EB2151">
        <w:rPr>
          <w:rFonts w:ascii="Times New Roman" w:eastAsia="Times New Roman" w:hAnsi="Times New Roman" w:cs="Times New Roman"/>
          <w:sz w:val="24"/>
          <w:szCs w:val="24"/>
        </w:rPr>
        <w:t xml:space="preserve"> Green Power Co., Ltd., a subsidiary entered into agreements to receive financial support from the energy conservation fund under the Energy Policy and Planning Office’s biogas technology support project for its industrial plants, amounting to Baht </w:t>
      </w:r>
      <w:r w:rsidRPr="00B16C13">
        <w:rPr>
          <w:rFonts w:ascii="Times New Roman" w:eastAsia="Times New Roman" w:hAnsi="Times New Roman" w:cs="Angsana New"/>
          <w:sz w:val="24"/>
          <w:szCs w:val="24"/>
        </w:rPr>
        <w:t>15</w:t>
      </w:r>
      <w:r w:rsidR="00DB54CD" w:rsidRPr="00EB2151">
        <w:rPr>
          <w:rFonts w:ascii="Times New Roman" w:eastAsia="Times New Roman" w:hAnsi="Times New Roman" w:cs="Times New Roman"/>
          <w:sz w:val="24"/>
          <w:szCs w:val="24"/>
        </w:rPr>
        <w:t xml:space="preserve"> million. The subsidiary companies have commitments to comply with terms under the agreements. The full amounts of these grants have already been received.</w:t>
      </w:r>
    </w:p>
    <w:p w:rsidR="00A355D5" w:rsidRDefault="00A355D5">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DB54CD" w:rsidRPr="00EB2151" w:rsidRDefault="00B16C13" w:rsidP="00DB54CD">
      <w:pPr>
        <w:tabs>
          <w:tab w:val="left" w:pos="4140"/>
          <w:tab w:val="left" w:pos="6390"/>
        </w:tabs>
        <w:spacing w:before="480" w:after="0"/>
        <w:ind w:left="547" w:right="-9" w:hanging="547"/>
        <w:jc w:val="thaiDistribute"/>
        <w:rPr>
          <w:rFonts w:ascii="Times New Roman" w:eastAsia="Times New Roman" w:hAnsi="Times New Roman" w:cs="Times New Roman"/>
          <w:b/>
          <w:bCs/>
          <w:sz w:val="20"/>
          <w:szCs w:val="20"/>
          <w:lang w:val="en-GB"/>
        </w:rPr>
      </w:pPr>
      <w:r w:rsidRPr="00B16C13">
        <w:rPr>
          <w:rFonts w:ascii="Times New Roman" w:eastAsia="Times New Roman" w:hAnsi="Times New Roman" w:cs="Angsana New"/>
          <w:b/>
          <w:bCs/>
          <w:sz w:val="24"/>
          <w:szCs w:val="24"/>
        </w:rPr>
        <w:lastRenderedPageBreak/>
        <w:t>41</w:t>
      </w:r>
      <w:r w:rsidR="00DB54CD" w:rsidRPr="00EB2151">
        <w:rPr>
          <w:rFonts w:ascii="Times New Roman" w:eastAsia="Times New Roman" w:hAnsi="Times New Roman" w:cs="Times New Roman"/>
          <w:b/>
          <w:bCs/>
          <w:sz w:val="24"/>
          <w:szCs w:val="24"/>
        </w:rPr>
        <w:t>.</w:t>
      </w:r>
      <w:r w:rsidR="00DB54CD" w:rsidRPr="00EB2151">
        <w:rPr>
          <w:rFonts w:ascii="Times New Roman" w:eastAsia="Times New Roman" w:hAnsi="Times New Roman" w:cs="Times New Roman"/>
          <w:b/>
          <w:bCs/>
          <w:sz w:val="22"/>
          <w:szCs w:val="22"/>
          <w:lang w:val="en-GB"/>
        </w:rPr>
        <w:tab/>
      </w:r>
      <w:r w:rsidR="00DB54CD" w:rsidRPr="00EB2151">
        <w:rPr>
          <w:rFonts w:ascii="Times New Roman" w:eastAsia="Times New Roman" w:hAnsi="Times New Roman" w:cs="Times New Roman"/>
          <w:b/>
          <w:bCs/>
          <w:sz w:val="20"/>
          <w:szCs w:val="20"/>
          <w:lang w:val="en-GB"/>
        </w:rPr>
        <w:t>SIGNIFICANT  CONTRACTS</w:t>
      </w:r>
    </w:p>
    <w:p w:rsidR="0036491D" w:rsidRPr="001873E1" w:rsidRDefault="00B16C13" w:rsidP="00E661C4">
      <w:pPr>
        <w:spacing w:before="100" w:beforeAutospacing="1" w:after="100" w:afterAutospacing="1"/>
        <w:ind w:left="1350" w:hanging="630"/>
        <w:jc w:val="thaiDistribute"/>
        <w:rPr>
          <w:rFonts w:ascii="Times New Roman" w:eastAsia="Times New Roman" w:hAnsi="Times New Roman" w:cstheme="minorBidi"/>
          <w:color w:val="000000"/>
          <w:spacing w:val="-4"/>
          <w:sz w:val="24"/>
          <w:szCs w:val="24"/>
        </w:rPr>
      </w:pPr>
      <w:r w:rsidRPr="00B16C13">
        <w:rPr>
          <w:rFonts w:ascii="Times New Roman" w:eastAsia="Times New Roman" w:hAnsi="Times New Roman" w:cstheme="minorBidi"/>
          <w:color w:val="000000"/>
          <w:spacing w:val="-4"/>
          <w:sz w:val="24"/>
          <w:szCs w:val="24"/>
        </w:rPr>
        <w:t>41</w:t>
      </w:r>
      <w:r w:rsidR="001873E1">
        <w:rPr>
          <w:rFonts w:ascii="Times New Roman" w:eastAsia="Times New Roman" w:hAnsi="Times New Roman" w:cstheme="minorBidi"/>
          <w:color w:val="000000"/>
          <w:spacing w:val="-4"/>
          <w:sz w:val="24"/>
          <w:szCs w:val="24"/>
          <w:lang w:val="en-GB"/>
        </w:rPr>
        <w:t>.</w:t>
      </w:r>
      <w:r w:rsidRPr="00B16C13">
        <w:rPr>
          <w:rFonts w:ascii="Times New Roman" w:eastAsia="Times New Roman" w:hAnsi="Times New Roman" w:cstheme="minorBidi"/>
          <w:color w:val="000000"/>
          <w:spacing w:val="-4"/>
          <w:sz w:val="24"/>
          <w:szCs w:val="24"/>
        </w:rPr>
        <w:t>1</w:t>
      </w:r>
      <w:r w:rsidR="001873E1">
        <w:rPr>
          <w:rFonts w:ascii="Times New Roman" w:eastAsia="Times New Roman" w:hAnsi="Times New Roman" w:cstheme="minorBidi" w:hint="cs"/>
          <w:color w:val="000000"/>
          <w:spacing w:val="-4"/>
          <w:sz w:val="24"/>
          <w:szCs w:val="24"/>
          <w:cs/>
          <w:lang w:val="en-GB"/>
        </w:rPr>
        <w:t xml:space="preserve"> </w:t>
      </w:r>
      <w:r w:rsidR="001873E1">
        <w:rPr>
          <w:rFonts w:ascii="Times New Roman" w:eastAsia="Times New Roman" w:hAnsi="Times New Roman" w:cstheme="minorBidi"/>
          <w:color w:val="000000"/>
          <w:spacing w:val="-4"/>
          <w:sz w:val="24"/>
          <w:szCs w:val="24"/>
          <w:lang w:val="en-GB"/>
        </w:rPr>
        <w:tab/>
      </w:r>
      <w:r w:rsidR="00DB54CD" w:rsidRPr="001873E1">
        <w:rPr>
          <w:rFonts w:ascii="Times New Roman" w:eastAsia="Times New Roman" w:hAnsi="Times New Roman" w:cstheme="minorBidi"/>
          <w:color w:val="000000"/>
          <w:spacing w:val="-4"/>
          <w:sz w:val="24"/>
          <w:szCs w:val="24"/>
        </w:rPr>
        <w:t xml:space="preserve">On March </w:t>
      </w:r>
      <w:r w:rsidRPr="00B16C13">
        <w:rPr>
          <w:rFonts w:ascii="Times New Roman" w:eastAsia="Times New Roman" w:hAnsi="Times New Roman" w:cstheme="minorBidi"/>
          <w:color w:val="000000"/>
          <w:spacing w:val="-4"/>
          <w:sz w:val="24"/>
          <w:szCs w:val="24"/>
        </w:rPr>
        <w:t>14</w:t>
      </w:r>
      <w:r w:rsidR="00DB54CD" w:rsidRPr="001873E1">
        <w:rPr>
          <w:rFonts w:ascii="Times New Roman" w:eastAsia="Times New Roman" w:hAnsi="Times New Roman" w:cstheme="minorBidi"/>
          <w:color w:val="000000"/>
          <w:spacing w:val="-4"/>
          <w:sz w:val="24"/>
          <w:szCs w:val="24"/>
        </w:rPr>
        <w:t xml:space="preserve">, </w:t>
      </w:r>
      <w:r w:rsidRPr="00B16C13">
        <w:rPr>
          <w:rFonts w:ascii="Times New Roman" w:eastAsia="Times New Roman" w:hAnsi="Times New Roman" w:cstheme="minorBidi"/>
          <w:color w:val="000000"/>
          <w:spacing w:val="-4"/>
          <w:sz w:val="24"/>
          <w:szCs w:val="24"/>
        </w:rPr>
        <w:t>2019</w:t>
      </w:r>
      <w:r w:rsidR="00DB54CD" w:rsidRPr="001873E1">
        <w:rPr>
          <w:rFonts w:ascii="Times New Roman" w:eastAsia="Times New Roman" w:hAnsi="Times New Roman" w:cstheme="minorBidi"/>
          <w:color w:val="000000"/>
          <w:spacing w:val="-4"/>
          <w:sz w:val="24"/>
          <w:szCs w:val="24"/>
        </w:rPr>
        <w:t xml:space="preserve">, </w:t>
      </w:r>
      <w:proofErr w:type="spellStart"/>
      <w:r w:rsidR="00DB54CD" w:rsidRPr="001873E1">
        <w:rPr>
          <w:rFonts w:ascii="Times New Roman" w:eastAsia="Times New Roman" w:hAnsi="Times New Roman" w:cstheme="minorBidi"/>
          <w:color w:val="000000"/>
          <w:spacing w:val="-4"/>
          <w:sz w:val="24"/>
          <w:szCs w:val="24"/>
        </w:rPr>
        <w:t>Pracharat</w:t>
      </w:r>
      <w:proofErr w:type="spellEnd"/>
      <w:r w:rsidR="00DB54CD" w:rsidRPr="001873E1">
        <w:rPr>
          <w:rFonts w:ascii="Times New Roman" w:eastAsia="Times New Roman" w:hAnsi="Times New Roman" w:cstheme="minorBidi"/>
          <w:color w:val="000000"/>
          <w:spacing w:val="-4"/>
          <w:sz w:val="24"/>
          <w:szCs w:val="24"/>
        </w:rPr>
        <w:t xml:space="preserve"> </w:t>
      </w:r>
      <w:proofErr w:type="spellStart"/>
      <w:r w:rsidR="00DB54CD" w:rsidRPr="001873E1">
        <w:rPr>
          <w:rFonts w:ascii="Times New Roman" w:eastAsia="Times New Roman" w:hAnsi="Times New Roman" w:cstheme="minorBidi"/>
          <w:color w:val="000000"/>
          <w:spacing w:val="-4"/>
          <w:sz w:val="24"/>
          <w:szCs w:val="24"/>
        </w:rPr>
        <w:t>Biomas</w:t>
      </w:r>
      <w:proofErr w:type="spellEnd"/>
      <w:r w:rsidR="00DB54CD" w:rsidRPr="001873E1">
        <w:rPr>
          <w:rFonts w:ascii="Times New Roman" w:eastAsia="Times New Roman" w:hAnsi="Times New Roman" w:cstheme="minorBidi"/>
          <w:color w:val="000000"/>
          <w:spacing w:val="-4"/>
          <w:sz w:val="24"/>
          <w:szCs w:val="24"/>
        </w:rPr>
        <w:t xml:space="preserve"> Mae </w:t>
      </w:r>
      <w:proofErr w:type="gramStart"/>
      <w:r w:rsidR="00DB54CD" w:rsidRPr="001873E1">
        <w:rPr>
          <w:rFonts w:ascii="Times New Roman" w:eastAsia="Times New Roman" w:hAnsi="Times New Roman" w:cstheme="minorBidi"/>
          <w:color w:val="000000"/>
          <w:spacing w:val="-4"/>
          <w:sz w:val="24"/>
          <w:szCs w:val="24"/>
        </w:rPr>
        <w:t>Lan</w:t>
      </w:r>
      <w:proofErr w:type="gramEnd"/>
      <w:r w:rsidR="00DB54CD" w:rsidRPr="001873E1">
        <w:rPr>
          <w:rFonts w:ascii="Times New Roman" w:eastAsia="Times New Roman" w:hAnsi="Times New Roman" w:cstheme="minorBidi"/>
          <w:color w:val="000000"/>
          <w:spacing w:val="-4"/>
          <w:sz w:val="24"/>
          <w:szCs w:val="24"/>
        </w:rPr>
        <w:t xml:space="preserve"> Co., Ltd. and </w:t>
      </w:r>
      <w:proofErr w:type="spellStart"/>
      <w:r w:rsidR="00DB54CD" w:rsidRPr="001873E1">
        <w:rPr>
          <w:rFonts w:ascii="Times New Roman" w:eastAsia="Times New Roman" w:hAnsi="Times New Roman" w:cstheme="minorBidi"/>
          <w:color w:val="000000"/>
          <w:spacing w:val="-4"/>
          <w:sz w:val="24"/>
          <w:szCs w:val="24"/>
        </w:rPr>
        <w:t>Pracharat</w:t>
      </w:r>
      <w:proofErr w:type="spellEnd"/>
      <w:r w:rsidR="00DB54CD" w:rsidRPr="001873E1">
        <w:rPr>
          <w:rFonts w:ascii="Times New Roman" w:eastAsia="Times New Roman" w:hAnsi="Times New Roman" w:cstheme="minorBidi"/>
          <w:color w:val="000000"/>
          <w:spacing w:val="-4"/>
          <w:sz w:val="24"/>
          <w:szCs w:val="24"/>
        </w:rPr>
        <w:t xml:space="preserve"> </w:t>
      </w:r>
      <w:proofErr w:type="spellStart"/>
      <w:r w:rsidR="00DB54CD" w:rsidRPr="001873E1">
        <w:rPr>
          <w:rFonts w:ascii="Times New Roman" w:eastAsia="Times New Roman" w:hAnsi="Times New Roman" w:cstheme="minorBidi"/>
          <w:color w:val="000000"/>
          <w:spacing w:val="-4"/>
          <w:sz w:val="24"/>
          <w:szCs w:val="24"/>
        </w:rPr>
        <w:t>Biomas</w:t>
      </w:r>
      <w:proofErr w:type="spellEnd"/>
      <w:r w:rsidR="00DB54CD" w:rsidRPr="001873E1">
        <w:rPr>
          <w:rFonts w:ascii="Times New Roman" w:eastAsia="Times New Roman" w:hAnsi="Times New Roman" w:cstheme="minorBidi"/>
          <w:color w:val="000000"/>
          <w:spacing w:val="-4"/>
          <w:sz w:val="24"/>
          <w:szCs w:val="24"/>
        </w:rPr>
        <w:t xml:space="preserve"> </w:t>
      </w:r>
      <w:proofErr w:type="spellStart"/>
      <w:r w:rsidR="00DB54CD" w:rsidRPr="001873E1">
        <w:rPr>
          <w:rFonts w:ascii="Times New Roman" w:eastAsia="Times New Roman" w:hAnsi="Times New Roman" w:cstheme="minorBidi"/>
          <w:color w:val="000000"/>
          <w:spacing w:val="-4"/>
          <w:sz w:val="24"/>
          <w:szCs w:val="24"/>
        </w:rPr>
        <w:t>Bunnang</w:t>
      </w:r>
      <w:proofErr w:type="spellEnd"/>
      <w:r w:rsidR="00DB54CD" w:rsidRPr="001873E1">
        <w:rPr>
          <w:rFonts w:ascii="Times New Roman" w:eastAsia="Times New Roman" w:hAnsi="Times New Roman" w:cstheme="minorBidi"/>
          <w:color w:val="000000"/>
          <w:spacing w:val="-4"/>
          <w:sz w:val="24"/>
          <w:szCs w:val="24"/>
        </w:rPr>
        <w:t xml:space="preserve"> </w:t>
      </w:r>
      <w:proofErr w:type="spellStart"/>
      <w:r w:rsidR="00DB54CD" w:rsidRPr="001873E1">
        <w:rPr>
          <w:rFonts w:ascii="Times New Roman" w:eastAsia="Times New Roman" w:hAnsi="Times New Roman" w:cstheme="minorBidi"/>
          <w:color w:val="000000"/>
          <w:spacing w:val="-4"/>
          <w:sz w:val="24"/>
          <w:szCs w:val="24"/>
        </w:rPr>
        <w:t>Sata</w:t>
      </w:r>
      <w:proofErr w:type="spellEnd"/>
      <w:r w:rsidR="00DB54CD" w:rsidRPr="001873E1">
        <w:rPr>
          <w:rFonts w:ascii="Times New Roman" w:eastAsia="Times New Roman" w:hAnsi="Times New Roman" w:cstheme="minorBidi"/>
          <w:color w:val="000000"/>
          <w:spacing w:val="-4"/>
          <w:sz w:val="24"/>
          <w:szCs w:val="24"/>
        </w:rPr>
        <w:t xml:space="preserve"> Co., Ltd., entered into a purchases of power at </w:t>
      </w:r>
      <w:r w:rsidR="00415F2B">
        <w:rPr>
          <w:rFonts w:ascii="Times New Roman" w:eastAsia="Times New Roman" w:hAnsi="Times New Roman" w:cstheme="minorBidi"/>
          <w:color w:val="000000"/>
          <w:spacing w:val="-4"/>
          <w:sz w:val="24"/>
          <w:szCs w:val="24"/>
        </w:rPr>
        <w:t>3</w:t>
      </w:r>
      <w:r w:rsidR="00DB54CD" w:rsidRPr="001873E1">
        <w:rPr>
          <w:rFonts w:ascii="Times New Roman" w:eastAsia="Times New Roman" w:hAnsi="Times New Roman" w:cstheme="minorBidi"/>
          <w:color w:val="000000"/>
          <w:spacing w:val="-4"/>
          <w:sz w:val="24"/>
          <w:szCs w:val="24"/>
        </w:rPr>
        <w:t xml:space="preserve"> megawatt agreement with </w:t>
      </w:r>
      <w:r w:rsidR="00DB54CD" w:rsidRPr="00D269C8">
        <w:rPr>
          <w:rFonts w:ascii="Times New Roman" w:eastAsia="Times New Roman" w:hAnsi="Times New Roman" w:cstheme="minorBidi"/>
          <w:color w:val="000000"/>
          <w:spacing w:val="-8"/>
          <w:sz w:val="24"/>
          <w:szCs w:val="24"/>
        </w:rPr>
        <w:t xml:space="preserve">Provincial Electricity Authority which have been the Companies’ subsidiaries since June </w:t>
      </w:r>
      <w:r w:rsidRPr="00D269C8">
        <w:rPr>
          <w:rFonts w:ascii="Times New Roman" w:eastAsia="Times New Roman" w:hAnsi="Times New Roman" w:cstheme="minorBidi"/>
          <w:color w:val="000000"/>
          <w:spacing w:val="-8"/>
          <w:sz w:val="24"/>
          <w:szCs w:val="24"/>
        </w:rPr>
        <w:t>26</w:t>
      </w:r>
      <w:r w:rsidR="00DB54CD" w:rsidRPr="00D269C8">
        <w:rPr>
          <w:rFonts w:ascii="Times New Roman" w:eastAsia="Times New Roman" w:hAnsi="Times New Roman" w:cstheme="minorBidi"/>
          <w:color w:val="000000"/>
          <w:spacing w:val="-8"/>
          <w:sz w:val="24"/>
          <w:szCs w:val="24"/>
        </w:rPr>
        <w:t>,</w:t>
      </w:r>
      <w:r w:rsidR="00DB54CD" w:rsidRPr="001873E1">
        <w:rPr>
          <w:rFonts w:ascii="Times New Roman" w:eastAsia="Times New Roman" w:hAnsi="Times New Roman" w:cstheme="minorBidi"/>
          <w:color w:val="000000"/>
          <w:spacing w:val="-4"/>
          <w:sz w:val="24"/>
          <w:szCs w:val="24"/>
        </w:rPr>
        <w:t xml:space="preserve"> </w:t>
      </w:r>
      <w:r w:rsidRPr="00B16C13">
        <w:rPr>
          <w:rFonts w:ascii="Times New Roman" w:eastAsia="Times New Roman" w:hAnsi="Times New Roman" w:cstheme="minorBidi"/>
          <w:color w:val="000000"/>
          <w:spacing w:val="-4"/>
          <w:sz w:val="24"/>
          <w:szCs w:val="24"/>
        </w:rPr>
        <w:t>2019</w:t>
      </w:r>
      <w:r w:rsidR="001873E1">
        <w:rPr>
          <w:rFonts w:ascii="Times New Roman" w:eastAsia="Times New Roman" w:hAnsi="Times New Roman" w:cstheme="minorBidi"/>
          <w:color w:val="000000"/>
          <w:spacing w:val="-4"/>
          <w:sz w:val="24"/>
          <w:szCs w:val="24"/>
        </w:rPr>
        <w:t xml:space="preserve"> </w:t>
      </w:r>
      <w:r w:rsidR="00DB54CD" w:rsidRPr="001873E1">
        <w:rPr>
          <w:rFonts w:ascii="Times New Roman" w:eastAsia="Times New Roman" w:hAnsi="Times New Roman" w:cstheme="minorBidi"/>
          <w:color w:val="000000"/>
          <w:spacing w:val="-4"/>
          <w:sz w:val="24"/>
          <w:szCs w:val="24"/>
        </w:rPr>
        <w:t xml:space="preserve">(see Note </w:t>
      </w:r>
      <w:r w:rsidRPr="00B16C13">
        <w:rPr>
          <w:rFonts w:ascii="Times New Roman" w:eastAsia="Times New Roman" w:hAnsi="Times New Roman" w:cstheme="minorBidi"/>
          <w:color w:val="000000"/>
          <w:spacing w:val="-4"/>
          <w:sz w:val="24"/>
          <w:szCs w:val="24"/>
        </w:rPr>
        <w:t>4</w:t>
      </w:r>
      <w:r w:rsidR="00DB54CD" w:rsidRPr="001873E1">
        <w:rPr>
          <w:rFonts w:ascii="Times New Roman" w:eastAsia="Times New Roman" w:hAnsi="Times New Roman" w:cstheme="minorBidi"/>
          <w:color w:val="000000"/>
          <w:spacing w:val="-4"/>
          <w:sz w:val="24"/>
          <w:szCs w:val="24"/>
        </w:rPr>
        <w:t>.</w:t>
      </w:r>
      <w:r w:rsidRPr="00B16C13">
        <w:rPr>
          <w:rFonts w:ascii="Times New Roman" w:eastAsia="Times New Roman" w:hAnsi="Times New Roman" w:cstheme="minorBidi"/>
          <w:color w:val="000000"/>
          <w:spacing w:val="-4"/>
          <w:sz w:val="24"/>
          <w:szCs w:val="24"/>
        </w:rPr>
        <w:t>3</w:t>
      </w:r>
      <w:r w:rsidR="00DB54CD" w:rsidRPr="001873E1">
        <w:rPr>
          <w:rFonts w:ascii="Times New Roman" w:eastAsia="Times New Roman" w:hAnsi="Times New Roman" w:cstheme="minorBidi"/>
          <w:color w:val="000000"/>
          <w:spacing w:val="-4"/>
          <w:sz w:val="24"/>
          <w:szCs w:val="24"/>
        </w:rPr>
        <w:t>).</w:t>
      </w:r>
    </w:p>
    <w:p w:rsidR="0036491D" w:rsidRDefault="0036491D" w:rsidP="00355B20">
      <w:pPr>
        <w:spacing w:before="100" w:beforeAutospacing="1" w:after="100" w:afterAutospacing="1"/>
        <w:ind w:left="1350"/>
        <w:jc w:val="thaiDistribute"/>
        <w:rPr>
          <w:rFonts w:ascii="Times New Roman" w:eastAsia="Times New Roman" w:hAnsi="Times New Roman" w:cstheme="minorBidi"/>
          <w:color w:val="000000"/>
          <w:spacing w:val="-4"/>
          <w:sz w:val="24"/>
          <w:szCs w:val="24"/>
        </w:rPr>
      </w:pPr>
      <w:r w:rsidRPr="001873E1">
        <w:rPr>
          <w:rFonts w:ascii="Times New Roman" w:eastAsia="Times New Roman" w:hAnsi="Times New Roman" w:cstheme="minorBidi"/>
          <w:color w:val="000000"/>
          <w:spacing w:val="-4"/>
          <w:sz w:val="24"/>
          <w:szCs w:val="24"/>
        </w:rPr>
        <w:t xml:space="preserve">On </w:t>
      </w:r>
      <w:r w:rsidR="007B158F" w:rsidRPr="001873E1">
        <w:rPr>
          <w:rFonts w:ascii="Times New Roman" w:eastAsia="Times New Roman" w:hAnsi="Times New Roman" w:cstheme="minorBidi"/>
          <w:color w:val="000000"/>
          <w:spacing w:val="-4"/>
          <w:sz w:val="24"/>
          <w:szCs w:val="24"/>
        </w:rPr>
        <w:t xml:space="preserve">November </w:t>
      </w:r>
      <w:r w:rsidR="00B16C13" w:rsidRPr="00B16C13">
        <w:rPr>
          <w:rFonts w:ascii="Times New Roman" w:eastAsia="Times New Roman" w:hAnsi="Times New Roman" w:cstheme="minorBidi"/>
          <w:color w:val="000000"/>
          <w:spacing w:val="-4"/>
          <w:sz w:val="24"/>
          <w:szCs w:val="24"/>
        </w:rPr>
        <w:t>8</w:t>
      </w:r>
      <w:r w:rsidR="007B158F" w:rsidRPr="001873E1">
        <w:rPr>
          <w:rFonts w:ascii="Times New Roman" w:eastAsia="Times New Roman" w:hAnsi="Times New Roman" w:cstheme="minorBidi"/>
          <w:color w:val="000000"/>
          <w:spacing w:val="-4"/>
          <w:sz w:val="24"/>
          <w:szCs w:val="24"/>
        </w:rPr>
        <w:t>,</w:t>
      </w:r>
      <w:r w:rsidRPr="001873E1">
        <w:rPr>
          <w:rFonts w:ascii="Times New Roman" w:eastAsia="Times New Roman" w:hAnsi="Times New Roman" w:cstheme="minorBidi"/>
          <w:color w:val="000000"/>
          <w:spacing w:val="-4"/>
          <w:sz w:val="24"/>
          <w:szCs w:val="24"/>
        </w:rPr>
        <w:t xml:space="preserve"> </w:t>
      </w:r>
      <w:r w:rsidR="00B16C13" w:rsidRPr="00B16C13">
        <w:rPr>
          <w:rFonts w:ascii="Times New Roman" w:eastAsia="Times New Roman" w:hAnsi="Times New Roman" w:cstheme="minorBidi"/>
          <w:color w:val="000000"/>
          <w:spacing w:val="-4"/>
          <w:sz w:val="24"/>
          <w:szCs w:val="24"/>
        </w:rPr>
        <w:t>2019</w:t>
      </w:r>
      <w:r w:rsidRPr="001873E1">
        <w:rPr>
          <w:rFonts w:ascii="Times New Roman" w:eastAsia="Times New Roman" w:hAnsi="Times New Roman" w:cstheme="minorBidi"/>
          <w:color w:val="000000"/>
          <w:spacing w:val="-4"/>
          <w:sz w:val="24"/>
          <w:szCs w:val="24"/>
        </w:rPr>
        <w:t xml:space="preserve">, </w:t>
      </w:r>
      <w:proofErr w:type="spellStart"/>
      <w:r w:rsidRPr="001873E1">
        <w:rPr>
          <w:rFonts w:ascii="Times New Roman" w:eastAsia="Times New Roman" w:hAnsi="Times New Roman" w:cstheme="minorBidi"/>
          <w:color w:val="000000"/>
          <w:spacing w:val="-4"/>
          <w:sz w:val="24"/>
          <w:szCs w:val="24"/>
        </w:rPr>
        <w:t>Pracharat</w:t>
      </w:r>
      <w:proofErr w:type="spellEnd"/>
      <w:r w:rsidRPr="001873E1">
        <w:rPr>
          <w:rFonts w:ascii="Times New Roman" w:eastAsia="Times New Roman" w:hAnsi="Times New Roman" w:cstheme="minorBidi"/>
          <w:color w:val="000000"/>
          <w:spacing w:val="-4"/>
          <w:sz w:val="24"/>
          <w:szCs w:val="24"/>
        </w:rPr>
        <w:t xml:space="preserve"> </w:t>
      </w:r>
      <w:proofErr w:type="spellStart"/>
      <w:r w:rsidRPr="001873E1">
        <w:rPr>
          <w:rFonts w:ascii="Times New Roman" w:eastAsia="Times New Roman" w:hAnsi="Times New Roman" w:cstheme="minorBidi"/>
          <w:color w:val="000000"/>
          <w:spacing w:val="-4"/>
          <w:sz w:val="24"/>
          <w:szCs w:val="24"/>
        </w:rPr>
        <w:t>Biomas</w:t>
      </w:r>
      <w:proofErr w:type="spellEnd"/>
      <w:r w:rsidRPr="001873E1">
        <w:rPr>
          <w:rFonts w:ascii="Times New Roman" w:eastAsia="Times New Roman" w:hAnsi="Times New Roman" w:cstheme="minorBidi"/>
          <w:color w:val="000000"/>
          <w:spacing w:val="-4"/>
          <w:sz w:val="24"/>
          <w:szCs w:val="24"/>
        </w:rPr>
        <w:t xml:space="preserve"> Mae Lan Co., Ltd. and </w:t>
      </w:r>
      <w:proofErr w:type="spellStart"/>
      <w:r w:rsidRPr="001873E1">
        <w:rPr>
          <w:rFonts w:ascii="Times New Roman" w:eastAsia="Times New Roman" w:hAnsi="Times New Roman" w:cstheme="minorBidi"/>
          <w:color w:val="000000"/>
          <w:spacing w:val="-4"/>
          <w:sz w:val="24"/>
          <w:szCs w:val="24"/>
        </w:rPr>
        <w:t>Pracharat</w:t>
      </w:r>
      <w:proofErr w:type="spellEnd"/>
      <w:r w:rsidRPr="001873E1">
        <w:rPr>
          <w:rFonts w:ascii="Times New Roman" w:eastAsia="Times New Roman" w:hAnsi="Times New Roman" w:cstheme="minorBidi"/>
          <w:color w:val="000000"/>
          <w:spacing w:val="-4"/>
          <w:sz w:val="24"/>
          <w:szCs w:val="24"/>
        </w:rPr>
        <w:t xml:space="preserve"> </w:t>
      </w:r>
      <w:proofErr w:type="spellStart"/>
      <w:r w:rsidRPr="001873E1">
        <w:rPr>
          <w:rFonts w:ascii="Times New Roman" w:eastAsia="Times New Roman" w:hAnsi="Times New Roman" w:cstheme="minorBidi"/>
          <w:color w:val="000000"/>
          <w:spacing w:val="-4"/>
          <w:sz w:val="24"/>
          <w:szCs w:val="24"/>
        </w:rPr>
        <w:t>Biomas</w:t>
      </w:r>
      <w:proofErr w:type="spellEnd"/>
      <w:r w:rsidRPr="001873E1">
        <w:rPr>
          <w:rFonts w:ascii="Times New Roman" w:eastAsia="Times New Roman" w:hAnsi="Times New Roman" w:cstheme="minorBidi"/>
          <w:color w:val="000000"/>
          <w:spacing w:val="-4"/>
          <w:sz w:val="24"/>
          <w:szCs w:val="24"/>
        </w:rPr>
        <w:t xml:space="preserve"> </w:t>
      </w:r>
      <w:proofErr w:type="spellStart"/>
      <w:r w:rsidRPr="001873E1">
        <w:rPr>
          <w:rFonts w:ascii="Times New Roman" w:eastAsia="Times New Roman" w:hAnsi="Times New Roman" w:cstheme="minorBidi"/>
          <w:color w:val="000000"/>
          <w:spacing w:val="-4"/>
          <w:sz w:val="24"/>
          <w:szCs w:val="24"/>
        </w:rPr>
        <w:t>Bunnang</w:t>
      </w:r>
      <w:proofErr w:type="spellEnd"/>
      <w:r w:rsidRPr="001873E1">
        <w:rPr>
          <w:rFonts w:ascii="Times New Roman" w:eastAsia="Times New Roman" w:hAnsi="Times New Roman" w:cstheme="minorBidi"/>
          <w:color w:val="000000"/>
          <w:spacing w:val="-4"/>
          <w:sz w:val="24"/>
          <w:szCs w:val="24"/>
        </w:rPr>
        <w:t xml:space="preserve"> </w:t>
      </w:r>
      <w:proofErr w:type="spellStart"/>
      <w:r w:rsidRPr="001873E1">
        <w:rPr>
          <w:rFonts w:ascii="Times New Roman" w:eastAsia="Times New Roman" w:hAnsi="Times New Roman" w:cstheme="minorBidi"/>
          <w:color w:val="000000"/>
          <w:spacing w:val="-4"/>
          <w:sz w:val="24"/>
          <w:szCs w:val="24"/>
        </w:rPr>
        <w:t>Sata</w:t>
      </w:r>
      <w:proofErr w:type="spellEnd"/>
      <w:r w:rsidRPr="001873E1">
        <w:rPr>
          <w:rFonts w:ascii="Times New Roman" w:eastAsia="Times New Roman" w:hAnsi="Times New Roman" w:cstheme="minorBidi"/>
          <w:color w:val="000000"/>
          <w:spacing w:val="-4"/>
          <w:sz w:val="24"/>
          <w:szCs w:val="24"/>
        </w:rPr>
        <w:t xml:space="preserve"> Co., Ltd., entered into </w:t>
      </w:r>
      <w:r w:rsidR="005666D6" w:rsidRPr="001873E1">
        <w:rPr>
          <w:rFonts w:ascii="Times New Roman" w:eastAsia="Times New Roman" w:hAnsi="Times New Roman" w:cstheme="minorBidi"/>
          <w:color w:val="000000"/>
          <w:spacing w:val="-4"/>
          <w:sz w:val="24"/>
          <w:szCs w:val="24"/>
        </w:rPr>
        <w:t xml:space="preserve">power plant </w:t>
      </w:r>
      <w:r w:rsidRPr="001873E1">
        <w:rPr>
          <w:rFonts w:ascii="Times New Roman" w:eastAsia="Times New Roman" w:hAnsi="Times New Roman" w:cstheme="minorBidi"/>
          <w:color w:val="000000"/>
          <w:spacing w:val="-4"/>
          <w:sz w:val="24"/>
          <w:szCs w:val="24"/>
        </w:rPr>
        <w:t xml:space="preserve">construction agreements </w:t>
      </w:r>
      <w:r w:rsidR="009334D9">
        <w:rPr>
          <w:rFonts w:ascii="Times New Roman" w:eastAsia="Times New Roman" w:hAnsi="Times New Roman" w:cstheme="minorBidi"/>
          <w:color w:val="000000"/>
          <w:spacing w:val="-4"/>
          <w:sz w:val="24"/>
          <w:szCs w:val="24"/>
        </w:rPr>
        <w:t>with a company</w:t>
      </w:r>
      <w:r w:rsidRPr="00EB2151">
        <w:rPr>
          <w:rFonts w:ascii="Times New Roman" w:eastAsia="Times New Roman" w:hAnsi="Times New Roman" w:cstheme="minorBidi"/>
          <w:color w:val="000000"/>
          <w:spacing w:val="-4"/>
          <w:sz w:val="24"/>
          <w:szCs w:val="24"/>
        </w:rPr>
        <w:t xml:space="preserve">. </w:t>
      </w:r>
      <w:r w:rsidR="00F855E8">
        <w:rPr>
          <w:rFonts w:ascii="Times New Roman" w:eastAsia="Times New Roman" w:hAnsi="Times New Roman" w:cstheme="minorBidi"/>
          <w:color w:val="000000"/>
          <w:spacing w:val="-4"/>
          <w:sz w:val="24"/>
          <w:szCs w:val="24"/>
        </w:rPr>
        <w:t>According to each agreement of each company, c</w:t>
      </w:r>
      <w:r w:rsidRPr="00EB2151">
        <w:rPr>
          <w:rFonts w:ascii="Times New Roman" w:eastAsia="Times New Roman" w:hAnsi="Times New Roman" w:cstheme="minorBidi"/>
          <w:color w:val="000000"/>
          <w:spacing w:val="-4"/>
          <w:sz w:val="24"/>
          <w:szCs w:val="24"/>
        </w:rPr>
        <w:t>onst</w:t>
      </w:r>
      <w:r w:rsidR="00D269C8">
        <w:rPr>
          <w:rFonts w:ascii="Times New Roman" w:eastAsia="Times New Roman" w:hAnsi="Times New Roman" w:cstheme="minorBidi"/>
          <w:color w:val="000000"/>
          <w:spacing w:val="-4"/>
          <w:sz w:val="24"/>
          <w:szCs w:val="24"/>
        </w:rPr>
        <w:t>ruction price per agreement is B</w:t>
      </w:r>
      <w:r w:rsidRPr="00EB2151">
        <w:rPr>
          <w:rFonts w:ascii="Times New Roman" w:eastAsia="Times New Roman" w:hAnsi="Times New Roman" w:cstheme="minorBidi"/>
          <w:color w:val="000000"/>
          <w:spacing w:val="-4"/>
          <w:sz w:val="24"/>
          <w:szCs w:val="24"/>
        </w:rPr>
        <w:t xml:space="preserve">aht </w:t>
      </w:r>
      <w:r w:rsidR="00B16C13" w:rsidRPr="00B16C13">
        <w:rPr>
          <w:rFonts w:ascii="Times New Roman" w:eastAsia="Times New Roman" w:hAnsi="Times New Roman" w:cstheme="minorBidi"/>
          <w:color w:val="000000"/>
          <w:spacing w:val="-4"/>
          <w:sz w:val="24"/>
          <w:szCs w:val="24"/>
        </w:rPr>
        <w:t>249</w:t>
      </w:r>
      <w:r w:rsidRPr="00EB2151">
        <w:rPr>
          <w:rFonts w:ascii="Times New Roman" w:eastAsia="Times New Roman" w:hAnsi="Times New Roman" w:cstheme="minorBidi"/>
          <w:color w:val="000000"/>
          <w:spacing w:val="-4"/>
          <w:sz w:val="24"/>
          <w:szCs w:val="24"/>
        </w:rPr>
        <w:t xml:space="preserve"> million. </w:t>
      </w:r>
    </w:p>
    <w:p w:rsidR="001873E1" w:rsidRPr="00EB2151" w:rsidRDefault="00B16C13" w:rsidP="001873E1">
      <w:pPr>
        <w:spacing w:before="240" w:after="480"/>
        <w:ind w:left="1350" w:hanging="630"/>
        <w:jc w:val="thaiDistribute"/>
        <w:rPr>
          <w:rFonts w:ascii="Times New Roman" w:eastAsia="Times New Roman" w:hAnsi="Times New Roman" w:cstheme="minorBidi"/>
          <w:color w:val="000000"/>
          <w:spacing w:val="-4"/>
          <w:sz w:val="24"/>
          <w:szCs w:val="24"/>
        </w:rPr>
      </w:pPr>
      <w:r w:rsidRPr="00B16C13">
        <w:rPr>
          <w:rFonts w:ascii="Times New Roman" w:eastAsia="Times New Roman" w:hAnsi="Times New Roman" w:cstheme="minorBidi"/>
          <w:color w:val="000000"/>
          <w:spacing w:val="-4"/>
          <w:sz w:val="24"/>
          <w:szCs w:val="24"/>
        </w:rPr>
        <w:t>41</w:t>
      </w:r>
      <w:r w:rsidR="001873E1">
        <w:rPr>
          <w:rFonts w:ascii="Times New Roman" w:eastAsia="Times New Roman" w:hAnsi="Times New Roman" w:cstheme="minorBidi"/>
          <w:color w:val="000000"/>
          <w:spacing w:val="-4"/>
          <w:sz w:val="24"/>
          <w:szCs w:val="24"/>
        </w:rPr>
        <w:t>.</w:t>
      </w:r>
      <w:r w:rsidRPr="00B16C13">
        <w:rPr>
          <w:rFonts w:ascii="Times New Roman" w:eastAsia="Times New Roman" w:hAnsi="Times New Roman" w:cstheme="minorBidi"/>
          <w:color w:val="000000"/>
          <w:spacing w:val="-4"/>
          <w:sz w:val="24"/>
          <w:szCs w:val="24"/>
        </w:rPr>
        <w:t>2</w:t>
      </w:r>
      <w:r w:rsidR="001873E1">
        <w:rPr>
          <w:rFonts w:ascii="Times New Roman" w:eastAsia="Times New Roman" w:hAnsi="Times New Roman" w:cstheme="minorBidi"/>
          <w:color w:val="000000"/>
          <w:spacing w:val="-4"/>
          <w:sz w:val="24"/>
          <w:szCs w:val="24"/>
          <w:cs/>
        </w:rPr>
        <w:tab/>
      </w:r>
      <w:r w:rsidR="001873E1" w:rsidRPr="001873E1">
        <w:rPr>
          <w:rFonts w:ascii="Times New Roman" w:eastAsia="Times New Roman" w:hAnsi="Times New Roman" w:cstheme="minorBidi"/>
          <w:color w:val="000000"/>
          <w:spacing w:val="-4"/>
          <w:sz w:val="24"/>
          <w:szCs w:val="24"/>
        </w:rPr>
        <w:t xml:space="preserve">On June </w:t>
      </w:r>
      <w:r w:rsidRPr="00B16C13">
        <w:rPr>
          <w:rFonts w:ascii="Times New Roman" w:eastAsia="Times New Roman" w:hAnsi="Times New Roman" w:cs="Cordia New"/>
          <w:color w:val="000000"/>
          <w:spacing w:val="-4"/>
          <w:sz w:val="24"/>
          <w:szCs w:val="24"/>
        </w:rPr>
        <w:t>1</w:t>
      </w:r>
      <w:r w:rsidR="001873E1" w:rsidRPr="001873E1">
        <w:rPr>
          <w:rFonts w:ascii="Times New Roman" w:eastAsia="Times New Roman" w:hAnsi="Times New Roman" w:cstheme="minorBidi"/>
          <w:color w:val="000000"/>
          <w:spacing w:val="-4"/>
          <w:sz w:val="24"/>
          <w:szCs w:val="24"/>
        </w:rPr>
        <w:t xml:space="preserve">, </w:t>
      </w:r>
      <w:r w:rsidRPr="00B16C13">
        <w:rPr>
          <w:rFonts w:ascii="Times New Roman" w:eastAsia="Times New Roman" w:hAnsi="Times New Roman" w:cs="Cordia New"/>
          <w:color w:val="000000"/>
          <w:spacing w:val="-4"/>
          <w:sz w:val="24"/>
          <w:szCs w:val="24"/>
        </w:rPr>
        <w:t>2018</w:t>
      </w:r>
      <w:r w:rsidR="001873E1" w:rsidRPr="001873E1">
        <w:rPr>
          <w:rFonts w:ascii="Times New Roman" w:eastAsia="Times New Roman" w:hAnsi="Times New Roman" w:cstheme="minorBidi"/>
          <w:color w:val="000000"/>
          <w:spacing w:val="-4"/>
          <w:sz w:val="24"/>
          <w:szCs w:val="24"/>
        </w:rPr>
        <w:t xml:space="preserve">, Sam Water Supply Co., Ltd , a subsidiary, has entered into a waste water management by ultrafiltration and ozone system for shrimp farm service agreement with Charoen Pokphand Foods </w:t>
      </w:r>
      <w:r w:rsidR="009334D9">
        <w:rPr>
          <w:rFonts w:ascii="Times New Roman" w:eastAsia="Times New Roman" w:hAnsi="Times New Roman" w:cstheme="minorBidi"/>
          <w:color w:val="000000"/>
          <w:spacing w:val="-4"/>
          <w:sz w:val="24"/>
          <w:szCs w:val="24"/>
        </w:rPr>
        <w:t xml:space="preserve">PCL, </w:t>
      </w:r>
      <w:r w:rsidR="00291B65">
        <w:rPr>
          <w:rFonts w:ascii="Times New Roman" w:eastAsia="Times New Roman" w:hAnsi="Times New Roman" w:cstheme="minorBidi"/>
          <w:color w:val="000000"/>
          <w:spacing w:val="-4"/>
          <w:sz w:val="24"/>
          <w:szCs w:val="24"/>
        </w:rPr>
        <w:t>t</w:t>
      </w:r>
      <w:r w:rsidR="00291B65" w:rsidRPr="001873E1">
        <w:rPr>
          <w:rFonts w:ascii="Times New Roman" w:eastAsia="Times New Roman" w:hAnsi="Times New Roman" w:cstheme="minorBidi"/>
          <w:color w:val="000000"/>
          <w:spacing w:val="-4"/>
          <w:sz w:val="24"/>
          <w:szCs w:val="24"/>
        </w:rPr>
        <w:t>otaling</w:t>
      </w:r>
      <w:r w:rsidR="009334D9">
        <w:rPr>
          <w:rFonts w:ascii="Times New Roman" w:eastAsia="Times New Roman" w:hAnsi="Times New Roman" w:cstheme="minorBidi"/>
          <w:color w:val="000000"/>
          <w:spacing w:val="-4"/>
          <w:sz w:val="24"/>
          <w:szCs w:val="24"/>
        </w:rPr>
        <w:t xml:space="preserve"> of</w:t>
      </w:r>
      <w:r w:rsidR="001873E1" w:rsidRPr="001873E1">
        <w:rPr>
          <w:rFonts w:ascii="Times New Roman" w:eastAsia="Times New Roman" w:hAnsi="Times New Roman" w:cstheme="minorBidi"/>
          <w:color w:val="000000"/>
          <w:spacing w:val="-4"/>
          <w:sz w:val="24"/>
          <w:szCs w:val="24"/>
        </w:rPr>
        <w:t xml:space="preserve"> </w:t>
      </w:r>
      <w:r w:rsidRPr="00B16C13">
        <w:rPr>
          <w:rFonts w:ascii="Times New Roman" w:eastAsia="Times New Roman" w:hAnsi="Times New Roman" w:cstheme="minorBidi"/>
          <w:color w:val="000000"/>
          <w:spacing w:val="-4"/>
          <w:sz w:val="24"/>
          <w:szCs w:val="24"/>
        </w:rPr>
        <w:t>5</w:t>
      </w:r>
      <w:r w:rsidR="001873E1" w:rsidRPr="001873E1">
        <w:rPr>
          <w:rFonts w:ascii="Times New Roman" w:eastAsia="Times New Roman" w:hAnsi="Times New Roman" w:cs="Cordia New"/>
          <w:color w:val="000000"/>
          <w:spacing w:val="-4"/>
          <w:sz w:val="24"/>
          <w:szCs w:val="24"/>
          <w:cs/>
        </w:rPr>
        <w:t xml:space="preserve"> </w:t>
      </w:r>
      <w:r w:rsidR="001873E1" w:rsidRPr="001873E1">
        <w:rPr>
          <w:rFonts w:ascii="Times New Roman" w:eastAsia="Times New Roman" w:hAnsi="Times New Roman" w:cstheme="minorBidi"/>
          <w:color w:val="000000"/>
          <w:spacing w:val="-4"/>
          <w:sz w:val="24"/>
          <w:szCs w:val="24"/>
        </w:rPr>
        <w:t xml:space="preserve">agreements to provide the services regarding water management, procurement and installation of water quality improvement systems. Subsequently, on May </w:t>
      </w:r>
      <w:r w:rsidRPr="00B16C13">
        <w:rPr>
          <w:rFonts w:ascii="Times New Roman" w:eastAsia="Times New Roman" w:hAnsi="Times New Roman" w:cs="Cordia New"/>
          <w:color w:val="000000"/>
          <w:spacing w:val="-4"/>
          <w:sz w:val="24"/>
          <w:szCs w:val="24"/>
        </w:rPr>
        <w:t>1</w:t>
      </w:r>
      <w:r w:rsidR="001873E1" w:rsidRPr="001873E1">
        <w:rPr>
          <w:rFonts w:ascii="Times New Roman" w:eastAsia="Times New Roman" w:hAnsi="Times New Roman" w:cstheme="minorBidi"/>
          <w:color w:val="000000"/>
          <w:spacing w:val="-4"/>
          <w:sz w:val="24"/>
          <w:szCs w:val="24"/>
        </w:rPr>
        <w:t xml:space="preserve">, </w:t>
      </w:r>
      <w:r w:rsidRPr="00B16C13">
        <w:rPr>
          <w:rFonts w:ascii="Times New Roman" w:eastAsia="Times New Roman" w:hAnsi="Times New Roman" w:cs="Cordia New"/>
          <w:color w:val="000000"/>
          <w:spacing w:val="-4"/>
          <w:sz w:val="24"/>
          <w:szCs w:val="24"/>
        </w:rPr>
        <w:t>2019</w:t>
      </w:r>
      <w:r w:rsidR="001873E1" w:rsidRPr="001873E1">
        <w:rPr>
          <w:rFonts w:ascii="Times New Roman" w:eastAsia="Times New Roman" w:hAnsi="Times New Roman" w:cstheme="minorBidi"/>
          <w:color w:val="000000"/>
          <w:spacing w:val="-4"/>
          <w:sz w:val="24"/>
          <w:szCs w:val="24"/>
        </w:rPr>
        <w:t xml:space="preserve">, such a subsidiary has entered into additional </w:t>
      </w:r>
      <w:r w:rsidRPr="00B16C13">
        <w:rPr>
          <w:rFonts w:ascii="Times New Roman" w:eastAsia="Times New Roman" w:hAnsi="Times New Roman" w:cstheme="minorBidi"/>
          <w:color w:val="000000"/>
          <w:spacing w:val="-4"/>
          <w:sz w:val="24"/>
          <w:szCs w:val="24"/>
        </w:rPr>
        <w:t>2</w:t>
      </w:r>
      <w:r w:rsidR="001873E1" w:rsidRPr="001873E1">
        <w:rPr>
          <w:rFonts w:ascii="Times New Roman" w:eastAsia="Times New Roman" w:hAnsi="Times New Roman" w:cs="Cordia New"/>
          <w:color w:val="000000"/>
          <w:spacing w:val="-4"/>
          <w:sz w:val="24"/>
          <w:szCs w:val="24"/>
          <w:cs/>
        </w:rPr>
        <w:t xml:space="preserve"> </w:t>
      </w:r>
      <w:r w:rsidR="001873E1" w:rsidRPr="001873E1">
        <w:rPr>
          <w:rFonts w:ascii="Times New Roman" w:eastAsia="Times New Roman" w:hAnsi="Times New Roman" w:cstheme="minorBidi"/>
          <w:color w:val="000000"/>
          <w:spacing w:val="-4"/>
          <w:sz w:val="24"/>
          <w:szCs w:val="24"/>
        </w:rPr>
        <w:t xml:space="preserve">service agreements with same company. </w:t>
      </w:r>
      <w:r w:rsidR="00FE057B">
        <w:rPr>
          <w:rFonts w:ascii="Times New Roman" w:eastAsia="Times New Roman" w:hAnsi="Times New Roman" w:cstheme="minorBidi"/>
          <w:color w:val="000000"/>
          <w:spacing w:val="-4"/>
          <w:sz w:val="24"/>
          <w:szCs w:val="24"/>
        </w:rPr>
        <w:t>According to</w:t>
      </w:r>
      <w:r w:rsidR="001873E1" w:rsidRPr="001873E1">
        <w:rPr>
          <w:rFonts w:ascii="Times New Roman" w:eastAsia="Times New Roman" w:hAnsi="Times New Roman" w:cstheme="minorBidi"/>
          <w:color w:val="000000"/>
          <w:spacing w:val="-4"/>
          <w:sz w:val="24"/>
          <w:szCs w:val="24"/>
        </w:rPr>
        <w:t xml:space="preserve"> the conditions of the agreements, the service provider shall receive a monthly fee for </w:t>
      </w:r>
      <w:r w:rsidRPr="00B16C13">
        <w:rPr>
          <w:rFonts w:ascii="Times New Roman" w:eastAsia="Times New Roman" w:hAnsi="Times New Roman" w:cs="Cordia New"/>
          <w:color w:val="000000"/>
          <w:spacing w:val="-4"/>
          <w:sz w:val="24"/>
          <w:szCs w:val="24"/>
        </w:rPr>
        <w:t>5</w:t>
      </w:r>
      <w:r w:rsidR="001873E1" w:rsidRPr="001873E1">
        <w:rPr>
          <w:rFonts w:ascii="Times New Roman" w:eastAsia="Times New Roman" w:hAnsi="Times New Roman" w:cs="Cordia New"/>
          <w:color w:val="000000"/>
          <w:spacing w:val="-4"/>
          <w:sz w:val="24"/>
          <w:szCs w:val="24"/>
          <w:cs/>
        </w:rPr>
        <w:t xml:space="preserve"> </w:t>
      </w:r>
      <w:r w:rsidR="001873E1" w:rsidRPr="001873E1">
        <w:rPr>
          <w:rFonts w:ascii="Times New Roman" w:eastAsia="Times New Roman" w:hAnsi="Times New Roman" w:cstheme="minorBidi"/>
          <w:color w:val="000000"/>
          <w:spacing w:val="-4"/>
          <w:sz w:val="24"/>
          <w:szCs w:val="24"/>
        </w:rPr>
        <w:t>years, after the system tested, unless being early terminated.</w:t>
      </w:r>
    </w:p>
    <w:p w:rsidR="00DB54CD" w:rsidRPr="00EB2151" w:rsidRDefault="00B16C13" w:rsidP="00DB54CD">
      <w:pPr>
        <w:tabs>
          <w:tab w:val="left" w:pos="2160"/>
          <w:tab w:val="right" w:pos="7200"/>
          <w:tab w:val="right" w:pos="8540"/>
        </w:tabs>
        <w:spacing w:before="120" w:line="320" w:lineRule="exact"/>
        <w:ind w:left="540" w:hanging="540"/>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42</w:t>
      </w:r>
      <w:r w:rsidR="00DB54CD" w:rsidRPr="00141881">
        <w:rPr>
          <w:rFonts w:ascii="Times New Roman" w:eastAsia="Times New Roman" w:hAnsi="Times New Roman" w:cs="Times New Roman"/>
          <w:b/>
          <w:bCs/>
          <w:sz w:val="24"/>
          <w:szCs w:val="24"/>
          <w:lang w:val="en-GB"/>
        </w:rPr>
        <w:t>.</w:t>
      </w:r>
      <w:r w:rsidR="00DB54CD" w:rsidRPr="00141881">
        <w:rPr>
          <w:rFonts w:ascii="Times New Roman" w:eastAsia="Times New Roman" w:hAnsi="Times New Roman" w:cs="Times New Roman"/>
          <w:b/>
          <w:bCs/>
          <w:sz w:val="24"/>
          <w:szCs w:val="24"/>
          <w:lang w:val="en-GB"/>
        </w:rPr>
        <w:tab/>
      </w:r>
      <w:r w:rsidR="00DB54CD" w:rsidRPr="00141881">
        <w:rPr>
          <w:rFonts w:ascii="Times New Roman" w:eastAsia="Times New Roman" w:hAnsi="Times New Roman" w:cs="Times New Roman"/>
          <w:b/>
          <w:bCs/>
          <w:sz w:val="20"/>
          <w:szCs w:val="20"/>
          <w:lang w:val="en-GB"/>
        </w:rPr>
        <w:t>FAIR  VALUE  HIERARCHY</w:t>
      </w:r>
    </w:p>
    <w:p w:rsidR="00DB54CD" w:rsidRPr="007D6943" w:rsidRDefault="00DB54CD" w:rsidP="00587E17">
      <w:pPr>
        <w:tabs>
          <w:tab w:val="left" w:pos="600"/>
        </w:tabs>
        <w:spacing w:before="240" w:after="240"/>
        <w:ind w:left="547" w:hanging="547"/>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2"/>
          <w:szCs w:val="22"/>
          <w:lang w:val="en-GB"/>
        </w:rPr>
        <w:tab/>
      </w:r>
      <w:r w:rsidR="00355B20" w:rsidRPr="007D6943">
        <w:rPr>
          <w:rFonts w:ascii="Times New Roman" w:eastAsia="Times New Roman" w:hAnsi="Times New Roman" w:cs="Times New Roman"/>
          <w:sz w:val="24"/>
          <w:szCs w:val="24"/>
          <w:lang w:val="en-GB"/>
        </w:rPr>
        <w:t>Some financial assets of the Group has fair value measurement in the statement of financial position at the end of reporting period.</w:t>
      </w:r>
    </w:p>
    <w:p w:rsidR="00355B20" w:rsidRPr="007D6943" w:rsidRDefault="00355B20" w:rsidP="00587E17">
      <w:pPr>
        <w:tabs>
          <w:tab w:val="left" w:pos="600"/>
        </w:tabs>
        <w:spacing w:before="120"/>
        <w:ind w:left="547" w:hanging="547"/>
        <w:jc w:val="thaiDistribute"/>
        <w:rPr>
          <w:rFonts w:ascii="Times New Roman" w:eastAsia="Times New Roman" w:hAnsi="Times New Roman" w:cs="Times New Roman"/>
          <w:sz w:val="24"/>
          <w:szCs w:val="24"/>
          <w:lang w:val="en-GB"/>
        </w:rPr>
      </w:pPr>
      <w:r w:rsidRPr="007D6943">
        <w:rPr>
          <w:rFonts w:ascii="Times New Roman" w:eastAsia="Times New Roman" w:hAnsi="Times New Roman" w:cs="Times New Roman"/>
          <w:sz w:val="24"/>
          <w:szCs w:val="24"/>
          <w:lang w:val="en-GB"/>
        </w:rPr>
        <w:tab/>
        <w:t>Fair value measurement in financial assets were as table below.</w:t>
      </w:r>
    </w:p>
    <w:tbl>
      <w:tblPr>
        <w:tblW w:w="9090" w:type="dxa"/>
        <w:tblInd w:w="558" w:type="dxa"/>
        <w:tblLayout w:type="fixed"/>
        <w:tblLook w:val="04A0" w:firstRow="1" w:lastRow="0" w:firstColumn="1" w:lastColumn="0" w:noHBand="0" w:noVBand="1"/>
      </w:tblPr>
      <w:tblGrid>
        <w:gridCol w:w="2700"/>
        <w:gridCol w:w="798"/>
        <w:gridCol w:w="799"/>
        <w:gridCol w:w="799"/>
        <w:gridCol w:w="799"/>
        <w:gridCol w:w="798"/>
        <w:gridCol w:w="799"/>
        <w:gridCol w:w="799"/>
        <w:gridCol w:w="799"/>
      </w:tblGrid>
      <w:tr w:rsidR="00DB54CD" w:rsidRPr="00EB2151" w:rsidTr="005321B8">
        <w:trPr>
          <w:tblHeader/>
        </w:trPr>
        <w:tc>
          <w:tcPr>
            <w:tcW w:w="9090" w:type="dxa"/>
            <w:gridSpan w:val="9"/>
            <w:vAlign w:val="bottom"/>
          </w:tcPr>
          <w:p w:rsidR="00DB54CD" w:rsidRPr="00EB2151" w:rsidRDefault="00DB54CD" w:rsidP="00ED19E8">
            <w:pPr>
              <w:spacing w:after="0" w:line="200" w:lineRule="exact"/>
              <w:jc w:val="right"/>
              <w:rPr>
                <w:rFonts w:ascii="Times New Roman" w:eastAsia="Times New Roman" w:hAnsi="Times New Roman" w:cs="Times New Roman"/>
                <w:b/>
                <w:bCs/>
                <w:kern w:val="28"/>
                <w:sz w:val="16"/>
                <w:szCs w:val="16"/>
                <w:lang w:val="en-GB" w:eastAsia="x-none"/>
              </w:rPr>
            </w:pPr>
            <w:r w:rsidRPr="00EB2151">
              <w:rPr>
                <w:rFonts w:ascii="Times New Roman" w:eastAsia="Times New Roman" w:hAnsi="Times New Roman" w:cs="Times New Roman"/>
                <w:b/>
                <w:bCs/>
                <w:kern w:val="28"/>
                <w:sz w:val="16"/>
                <w:szCs w:val="16"/>
                <w:lang w:val="en-GB" w:eastAsia="x-none"/>
              </w:rPr>
              <w:t>(Unit: Million Baht)</w:t>
            </w:r>
          </w:p>
        </w:tc>
      </w:tr>
      <w:tr w:rsidR="00DB54CD" w:rsidRPr="00EB2151" w:rsidTr="005321B8">
        <w:trPr>
          <w:tblHeader/>
        </w:trPr>
        <w:tc>
          <w:tcPr>
            <w:tcW w:w="2700" w:type="dxa"/>
            <w:vAlign w:val="bottom"/>
          </w:tcPr>
          <w:p w:rsidR="00DB54CD" w:rsidRPr="00EB2151" w:rsidRDefault="00DB54CD" w:rsidP="00ED19E8">
            <w:pPr>
              <w:spacing w:after="0" w:line="200" w:lineRule="exact"/>
              <w:ind w:hanging="180"/>
              <w:rPr>
                <w:rFonts w:ascii="Times New Roman" w:eastAsia="Times New Roman" w:hAnsi="Times New Roman" w:cs="Times New Roman"/>
                <w:kern w:val="28"/>
                <w:sz w:val="16"/>
                <w:szCs w:val="16"/>
                <w:lang w:val="en-GB" w:eastAsia="x-none"/>
              </w:rPr>
            </w:pPr>
          </w:p>
        </w:tc>
        <w:tc>
          <w:tcPr>
            <w:tcW w:w="6390" w:type="dxa"/>
            <w:gridSpan w:val="8"/>
            <w:vAlign w:val="bottom"/>
          </w:tcPr>
          <w:p w:rsidR="00DB54CD" w:rsidRPr="00EB2151" w:rsidRDefault="00DB54CD" w:rsidP="00ED19E8">
            <w:pPr>
              <w:pBdr>
                <w:bottom w:val="single" w:sz="4" w:space="1" w:color="auto"/>
              </w:pBdr>
              <w:spacing w:after="0" w:line="200" w:lineRule="exact"/>
              <w:jc w:val="center"/>
              <w:rPr>
                <w:rFonts w:ascii="Times New Roman" w:eastAsia="Times New Roman" w:hAnsi="Times New Roman" w:cs="Times New Roman"/>
                <w:b/>
                <w:bCs/>
                <w:kern w:val="28"/>
                <w:sz w:val="16"/>
                <w:szCs w:val="16"/>
                <w:lang w:val="en-GB" w:eastAsia="x-none"/>
              </w:rPr>
            </w:pPr>
            <w:r w:rsidRPr="00EB2151">
              <w:rPr>
                <w:rFonts w:ascii="Times New Roman" w:eastAsia="Times New Roman" w:hAnsi="Times New Roman" w:cs="Times New Roman"/>
                <w:b/>
                <w:bCs/>
                <w:kern w:val="28"/>
                <w:sz w:val="16"/>
                <w:szCs w:val="16"/>
                <w:lang w:val="en-GB" w:eastAsia="x-none"/>
              </w:rPr>
              <w:t>Consolidated financial statements</w:t>
            </w:r>
          </w:p>
        </w:tc>
      </w:tr>
      <w:tr w:rsidR="00DB54CD" w:rsidRPr="00EB2151" w:rsidTr="005321B8">
        <w:trPr>
          <w:tblHeader/>
        </w:trPr>
        <w:tc>
          <w:tcPr>
            <w:tcW w:w="2700" w:type="dxa"/>
            <w:vAlign w:val="bottom"/>
          </w:tcPr>
          <w:p w:rsidR="00DB54CD" w:rsidRPr="00EB2151" w:rsidRDefault="00DB54CD" w:rsidP="00ED19E8">
            <w:pPr>
              <w:spacing w:after="0" w:line="200" w:lineRule="exact"/>
              <w:ind w:hanging="180"/>
              <w:rPr>
                <w:rFonts w:ascii="Times New Roman" w:eastAsia="Times New Roman" w:hAnsi="Times New Roman" w:cs="Times New Roman"/>
                <w:kern w:val="28"/>
                <w:sz w:val="16"/>
                <w:szCs w:val="16"/>
                <w:lang w:val="en-GB" w:eastAsia="x-none"/>
              </w:rPr>
            </w:pPr>
          </w:p>
        </w:tc>
        <w:tc>
          <w:tcPr>
            <w:tcW w:w="1597" w:type="dxa"/>
            <w:gridSpan w:val="2"/>
          </w:tcPr>
          <w:p w:rsidR="00DB54CD" w:rsidRPr="00EB2151" w:rsidRDefault="00DB54CD" w:rsidP="00ED19E8">
            <w:pPr>
              <w:pBdr>
                <w:bottom w:val="single" w:sz="4" w:space="1" w:color="auto"/>
              </w:pBdr>
              <w:spacing w:after="0" w:line="200" w:lineRule="exact"/>
              <w:jc w:val="center"/>
              <w:rPr>
                <w:rFonts w:ascii="Times New Roman" w:eastAsia="Times New Roman" w:hAnsi="Times New Roman" w:cs="Times New Roman"/>
                <w:b/>
                <w:bCs/>
                <w:kern w:val="28"/>
                <w:sz w:val="16"/>
                <w:szCs w:val="16"/>
                <w:lang w:val="en-GB"/>
              </w:rPr>
            </w:pPr>
            <w:r w:rsidRPr="00EB2151">
              <w:rPr>
                <w:rFonts w:ascii="Times New Roman" w:eastAsia="Times New Roman" w:hAnsi="Times New Roman" w:cs="Times New Roman"/>
                <w:b/>
                <w:bCs/>
                <w:kern w:val="28"/>
                <w:sz w:val="16"/>
                <w:szCs w:val="16"/>
                <w:lang w:val="en-GB"/>
              </w:rPr>
              <w:t>Level</w:t>
            </w:r>
            <w:r w:rsidRPr="00EB2151">
              <w:rPr>
                <w:rFonts w:ascii="Times New Roman" w:eastAsia="Times New Roman" w:hAnsi="Times New Roman" w:cs="Times New Roman"/>
                <w:b/>
                <w:bCs/>
                <w:kern w:val="28"/>
                <w:sz w:val="16"/>
                <w:szCs w:val="16"/>
                <w:cs/>
                <w:lang w:val="en-GB"/>
              </w:rPr>
              <w:t xml:space="preserve"> </w:t>
            </w:r>
            <w:r w:rsidR="00B16C13" w:rsidRPr="00B16C13">
              <w:rPr>
                <w:rFonts w:ascii="Times New Roman" w:eastAsia="Times New Roman" w:hAnsi="Times New Roman" w:cs="Angsana New"/>
                <w:b/>
                <w:bCs/>
                <w:kern w:val="28"/>
                <w:sz w:val="16"/>
                <w:szCs w:val="16"/>
              </w:rPr>
              <w:t>1</w:t>
            </w:r>
          </w:p>
        </w:tc>
        <w:tc>
          <w:tcPr>
            <w:tcW w:w="1598" w:type="dxa"/>
            <w:gridSpan w:val="2"/>
          </w:tcPr>
          <w:p w:rsidR="00DB54CD" w:rsidRPr="00EB2151" w:rsidRDefault="00DB54CD" w:rsidP="00ED19E8">
            <w:pPr>
              <w:pBdr>
                <w:bottom w:val="single" w:sz="4" w:space="1" w:color="auto"/>
              </w:pBdr>
              <w:spacing w:after="0" w:line="200" w:lineRule="exact"/>
              <w:jc w:val="center"/>
              <w:rPr>
                <w:rFonts w:ascii="Times New Roman" w:eastAsia="Times New Roman" w:hAnsi="Times New Roman" w:cs="Times New Roman"/>
                <w:b/>
                <w:bCs/>
                <w:kern w:val="28"/>
                <w:sz w:val="16"/>
                <w:szCs w:val="16"/>
                <w:lang w:val="en-GB"/>
              </w:rPr>
            </w:pPr>
            <w:r w:rsidRPr="00EB2151">
              <w:rPr>
                <w:rFonts w:ascii="Times New Roman" w:eastAsia="Times New Roman" w:hAnsi="Times New Roman" w:cs="Times New Roman"/>
                <w:b/>
                <w:bCs/>
                <w:kern w:val="28"/>
                <w:sz w:val="16"/>
                <w:szCs w:val="16"/>
                <w:lang w:val="en-GB"/>
              </w:rPr>
              <w:t>Level</w:t>
            </w:r>
            <w:r w:rsidRPr="00EB2151">
              <w:rPr>
                <w:rFonts w:ascii="Times New Roman" w:eastAsia="Times New Roman" w:hAnsi="Times New Roman" w:cs="Times New Roman"/>
                <w:b/>
                <w:bCs/>
                <w:kern w:val="28"/>
                <w:sz w:val="16"/>
                <w:szCs w:val="16"/>
                <w:cs/>
                <w:lang w:val="en-GB"/>
              </w:rPr>
              <w:t xml:space="preserve"> </w:t>
            </w:r>
            <w:r w:rsidR="00B16C13" w:rsidRPr="00B16C13">
              <w:rPr>
                <w:rFonts w:ascii="Times New Roman" w:eastAsia="Times New Roman" w:hAnsi="Times New Roman" w:cs="Angsana New"/>
                <w:b/>
                <w:bCs/>
                <w:kern w:val="28"/>
                <w:sz w:val="16"/>
                <w:szCs w:val="16"/>
              </w:rPr>
              <w:t>2</w:t>
            </w:r>
          </w:p>
        </w:tc>
        <w:tc>
          <w:tcPr>
            <w:tcW w:w="1597" w:type="dxa"/>
            <w:gridSpan w:val="2"/>
          </w:tcPr>
          <w:p w:rsidR="00DB54CD" w:rsidRPr="00EB2151" w:rsidRDefault="00DB54CD" w:rsidP="00ED19E8">
            <w:pPr>
              <w:pBdr>
                <w:bottom w:val="single" w:sz="4" w:space="1" w:color="auto"/>
              </w:pBdr>
              <w:spacing w:after="0" w:line="200" w:lineRule="exact"/>
              <w:jc w:val="center"/>
              <w:rPr>
                <w:rFonts w:ascii="Times New Roman" w:eastAsia="Times New Roman" w:hAnsi="Times New Roman" w:cs="Times New Roman"/>
                <w:b/>
                <w:bCs/>
                <w:kern w:val="28"/>
                <w:sz w:val="16"/>
                <w:szCs w:val="16"/>
                <w:lang w:val="en-GB"/>
              </w:rPr>
            </w:pPr>
            <w:r w:rsidRPr="00EB2151">
              <w:rPr>
                <w:rFonts w:ascii="Times New Roman" w:eastAsia="Times New Roman" w:hAnsi="Times New Roman" w:cs="Times New Roman"/>
                <w:b/>
                <w:bCs/>
                <w:kern w:val="28"/>
                <w:sz w:val="16"/>
                <w:szCs w:val="16"/>
                <w:lang w:val="en-GB"/>
              </w:rPr>
              <w:t>Level</w:t>
            </w:r>
            <w:r w:rsidRPr="00EB2151">
              <w:rPr>
                <w:rFonts w:ascii="Times New Roman" w:eastAsia="Times New Roman" w:hAnsi="Times New Roman" w:cs="Times New Roman"/>
                <w:b/>
                <w:bCs/>
                <w:kern w:val="28"/>
                <w:sz w:val="16"/>
                <w:szCs w:val="16"/>
                <w:cs/>
                <w:lang w:val="en-GB"/>
              </w:rPr>
              <w:t xml:space="preserve"> </w:t>
            </w:r>
            <w:r w:rsidR="00B16C13" w:rsidRPr="00B16C13">
              <w:rPr>
                <w:rFonts w:ascii="Times New Roman" w:eastAsia="Times New Roman" w:hAnsi="Times New Roman" w:cs="Angsana New"/>
                <w:b/>
                <w:bCs/>
                <w:kern w:val="28"/>
                <w:sz w:val="16"/>
                <w:szCs w:val="16"/>
              </w:rPr>
              <w:t>3</w:t>
            </w:r>
          </w:p>
        </w:tc>
        <w:tc>
          <w:tcPr>
            <w:tcW w:w="1598" w:type="dxa"/>
            <w:gridSpan w:val="2"/>
            <w:vAlign w:val="bottom"/>
          </w:tcPr>
          <w:p w:rsidR="00DB54CD" w:rsidRPr="00EB2151" w:rsidRDefault="00DB54CD" w:rsidP="00ED19E8">
            <w:pPr>
              <w:pBdr>
                <w:bottom w:val="single" w:sz="4" w:space="1" w:color="auto"/>
              </w:pBdr>
              <w:spacing w:after="0" w:line="200" w:lineRule="exact"/>
              <w:jc w:val="center"/>
              <w:rPr>
                <w:rFonts w:ascii="Times New Roman" w:eastAsia="Times New Roman" w:hAnsi="Times New Roman" w:cs="Times New Roman"/>
                <w:b/>
                <w:bCs/>
                <w:kern w:val="28"/>
                <w:sz w:val="16"/>
                <w:szCs w:val="16"/>
                <w:cs/>
                <w:lang w:val="en-GB"/>
              </w:rPr>
            </w:pPr>
            <w:r w:rsidRPr="00EB2151">
              <w:rPr>
                <w:rFonts w:ascii="Times New Roman" w:eastAsia="Times New Roman" w:hAnsi="Times New Roman" w:cs="Times New Roman"/>
                <w:b/>
                <w:bCs/>
                <w:kern w:val="28"/>
                <w:sz w:val="16"/>
                <w:szCs w:val="16"/>
                <w:lang w:val="en-GB"/>
              </w:rPr>
              <w:t>Total</w:t>
            </w:r>
          </w:p>
        </w:tc>
      </w:tr>
      <w:tr w:rsidR="00DB54CD" w:rsidRPr="00EB2151" w:rsidTr="005321B8">
        <w:trPr>
          <w:trHeight w:val="75"/>
          <w:tblHeader/>
        </w:trPr>
        <w:tc>
          <w:tcPr>
            <w:tcW w:w="2700" w:type="dxa"/>
            <w:vAlign w:val="bottom"/>
          </w:tcPr>
          <w:p w:rsidR="00DB54CD" w:rsidRPr="00EB2151" w:rsidRDefault="00DB54CD" w:rsidP="00ED19E8">
            <w:pPr>
              <w:spacing w:after="0" w:line="200" w:lineRule="exact"/>
              <w:ind w:hanging="180"/>
              <w:rPr>
                <w:rFonts w:ascii="Times New Roman" w:eastAsia="Times New Roman" w:hAnsi="Times New Roman" w:cs="Times New Roman"/>
                <w:kern w:val="28"/>
                <w:sz w:val="16"/>
                <w:szCs w:val="16"/>
                <w:lang w:val="en-GB" w:eastAsia="x-none"/>
              </w:rPr>
            </w:pPr>
          </w:p>
        </w:tc>
        <w:tc>
          <w:tcPr>
            <w:tcW w:w="798"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2019</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2018</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2019</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2018</w:t>
            </w:r>
          </w:p>
        </w:tc>
        <w:tc>
          <w:tcPr>
            <w:tcW w:w="798"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2019</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2018</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2019</w:t>
            </w:r>
          </w:p>
        </w:tc>
        <w:tc>
          <w:tcPr>
            <w:tcW w:w="799" w:type="dxa"/>
            <w:vAlign w:val="bottom"/>
          </w:tcPr>
          <w:p w:rsidR="00DB54CD" w:rsidRPr="00EB2151" w:rsidRDefault="00B16C13" w:rsidP="00ED19E8">
            <w:pPr>
              <w:tabs>
                <w:tab w:val="left" w:pos="360"/>
                <w:tab w:val="left" w:pos="900"/>
                <w:tab w:val="left" w:pos="1440"/>
              </w:tabs>
              <w:spacing w:after="0" w:line="200" w:lineRule="exact"/>
              <w:ind w:right="49"/>
              <w:jc w:val="center"/>
              <w:rPr>
                <w:rFonts w:ascii="Times New Roman" w:eastAsia="Times New Roman" w:hAnsi="Times New Roman" w:cs="Times New Roman"/>
                <w:b/>
                <w:bCs/>
                <w:sz w:val="16"/>
                <w:szCs w:val="16"/>
                <w:cs/>
                <w:lang w:val="en-GB"/>
              </w:rPr>
            </w:pPr>
            <w:r w:rsidRPr="00B16C13">
              <w:rPr>
                <w:rFonts w:ascii="Times New Roman" w:eastAsia="Times New Roman" w:hAnsi="Times New Roman" w:cs="Angsana New"/>
                <w:b/>
                <w:bCs/>
                <w:sz w:val="16"/>
                <w:szCs w:val="16"/>
              </w:rPr>
              <w:t>2018</w:t>
            </w:r>
          </w:p>
        </w:tc>
      </w:tr>
      <w:tr w:rsidR="00DB54CD" w:rsidRPr="00EB2151" w:rsidTr="005321B8">
        <w:tc>
          <w:tcPr>
            <w:tcW w:w="2700" w:type="dxa"/>
            <w:vAlign w:val="bottom"/>
          </w:tcPr>
          <w:p w:rsidR="00DB54CD" w:rsidRPr="00EB2151" w:rsidRDefault="00DB54CD" w:rsidP="00ED19E8">
            <w:pPr>
              <w:spacing w:after="0" w:line="200" w:lineRule="exact"/>
              <w:ind w:left="162" w:hanging="180"/>
              <w:jc w:val="thaiDistribute"/>
              <w:rPr>
                <w:rFonts w:ascii="Times New Roman" w:eastAsia="Times New Roman" w:hAnsi="Times New Roman" w:cs="Times New Roman"/>
                <w:b/>
                <w:bCs/>
                <w:kern w:val="28"/>
                <w:sz w:val="16"/>
                <w:szCs w:val="16"/>
                <w:lang w:val="en-GB"/>
              </w:rPr>
            </w:pPr>
            <w:r w:rsidRPr="00EB2151">
              <w:rPr>
                <w:rFonts w:ascii="Times New Roman" w:eastAsia="Times New Roman" w:hAnsi="Times New Roman" w:cs="Times New Roman"/>
                <w:b/>
                <w:bCs/>
                <w:kern w:val="28"/>
                <w:sz w:val="16"/>
                <w:szCs w:val="16"/>
                <w:lang w:val="en-GB"/>
              </w:rPr>
              <w:t xml:space="preserve">Assets measured at fair value </w:t>
            </w:r>
          </w:p>
        </w:tc>
        <w:tc>
          <w:tcPr>
            <w:tcW w:w="798"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kern w:val="28"/>
                <w:sz w:val="16"/>
                <w:szCs w:val="16"/>
                <w:cs/>
                <w:lang w:val="en-GB" w:eastAsia="x-none"/>
              </w:rPr>
            </w:pPr>
          </w:p>
        </w:tc>
        <w:tc>
          <w:tcPr>
            <w:tcW w:w="798"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b/>
                <w:bCs/>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b/>
                <w:bCs/>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b/>
                <w:bCs/>
                <w:kern w:val="28"/>
                <w:sz w:val="16"/>
                <w:szCs w:val="16"/>
                <w:cs/>
                <w:lang w:val="en-GB" w:eastAsia="x-none"/>
              </w:rPr>
            </w:pPr>
          </w:p>
        </w:tc>
        <w:tc>
          <w:tcPr>
            <w:tcW w:w="799" w:type="dxa"/>
            <w:vAlign w:val="bottom"/>
          </w:tcPr>
          <w:p w:rsidR="00DB54CD" w:rsidRPr="00EB2151" w:rsidRDefault="00DB54CD" w:rsidP="00ED19E8">
            <w:pPr>
              <w:tabs>
                <w:tab w:val="center" w:pos="882"/>
              </w:tabs>
              <w:spacing w:after="0" w:line="200" w:lineRule="exact"/>
              <w:ind w:hanging="18"/>
              <w:rPr>
                <w:rFonts w:ascii="Times New Roman" w:eastAsia="Times New Roman" w:hAnsi="Times New Roman" w:cs="Times New Roman"/>
                <w:b/>
                <w:bCs/>
                <w:kern w:val="28"/>
                <w:sz w:val="16"/>
                <w:szCs w:val="16"/>
                <w:cs/>
                <w:lang w:val="en-GB" w:eastAsia="x-none"/>
              </w:rPr>
            </w:pPr>
          </w:p>
        </w:tc>
      </w:tr>
      <w:tr w:rsidR="00DB54CD" w:rsidRPr="00EB2151" w:rsidTr="005321B8">
        <w:tc>
          <w:tcPr>
            <w:tcW w:w="2700" w:type="dxa"/>
            <w:vAlign w:val="bottom"/>
          </w:tcPr>
          <w:p w:rsidR="00DB54CD" w:rsidRPr="00EB2151" w:rsidRDefault="00DB54CD" w:rsidP="00ED19E8">
            <w:pPr>
              <w:spacing w:after="0" w:line="200" w:lineRule="exact"/>
              <w:ind w:left="162" w:hanging="180"/>
              <w:jc w:val="thaiDistribute"/>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 xml:space="preserve">Held for trade investments </w:t>
            </w:r>
            <w:r w:rsidRPr="00EB2151">
              <w:rPr>
                <w:rFonts w:ascii="Times New Roman" w:eastAsia="Times New Roman" w:hAnsi="Times New Roman" w:cs="Times New Roman"/>
                <w:kern w:val="28"/>
                <w:sz w:val="16"/>
                <w:szCs w:val="16"/>
                <w:cs/>
                <w:lang w:val="en-GB"/>
              </w:rPr>
              <w:t xml:space="preserve"> </w:t>
            </w:r>
          </w:p>
        </w:tc>
        <w:tc>
          <w:tcPr>
            <w:tcW w:w="798"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8"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c>
          <w:tcPr>
            <w:tcW w:w="799" w:type="dxa"/>
            <w:vAlign w:val="bottom"/>
          </w:tcPr>
          <w:p w:rsidR="00DB54CD" w:rsidRPr="00EB2151" w:rsidRDefault="00DB54CD" w:rsidP="00ED19E8">
            <w:pPr>
              <w:spacing w:after="0" w:line="200" w:lineRule="exact"/>
              <w:ind w:right="40"/>
              <w:jc w:val="right"/>
              <w:rPr>
                <w:rFonts w:ascii="Times New Roman" w:eastAsia="Times New Roman" w:hAnsi="Times New Roman" w:cs="Times New Roman"/>
                <w:kern w:val="28"/>
                <w:sz w:val="16"/>
                <w:szCs w:val="16"/>
                <w:cs/>
                <w:lang w:val="en-GB"/>
              </w:rPr>
            </w:pPr>
          </w:p>
        </w:tc>
      </w:tr>
      <w:tr w:rsidR="00DB54CD" w:rsidRPr="00EB2151" w:rsidTr="005321B8">
        <w:tc>
          <w:tcPr>
            <w:tcW w:w="2700" w:type="dxa"/>
            <w:vAlign w:val="bottom"/>
          </w:tcPr>
          <w:p w:rsidR="00DB54CD" w:rsidRPr="00EB2151" w:rsidRDefault="00DB54CD" w:rsidP="00ED19E8">
            <w:pPr>
              <w:spacing w:after="0" w:line="200" w:lineRule="exact"/>
              <w:ind w:left="162" w:hanging="180"/>
              <w:jc w:val="thaiDistribute"/>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ab/>
              <w:t xml:space="preserve">Equity instruments </w:t>
            </w:r>
          </w:p>
        </w:tc>
        <w:tc>
          <w:tcPr>
            <w:tcW w:w="798"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9</w:t>
            </w:r>
          </w:p>
        </w:tc>
        <w:tc>
          <w:tcPr>
            <w:tcW w:w="799"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9</w:t>
            </w:r>
          </w:p>
        </w:tc>
      </w:tr>
      <w:tr w:rsidR="00DB54CD" w:rsidRPr="00EB2151" w:rsidTr="005321B8">
        <w:tc>
          <w:tcPr>
            <w:tcW w:w="2700" w:type="dxa"/>
            <w:vAlign w:val="bottom"/>
          </w:tcPr>
          <w:p w:rsidR="00DB54CD" w:rsidRPr="00EB2151" w:rsidRDefault="00DB54CD" w:rsidP="00ED19E8">
            <w:pPr>
              <w:spacing w:after="0" w:line="200" w:lineRule="exact"/>
              <w:ind w:left="162" w:right="-198"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Other long-term investment</w:t>
            </w:r>
          </w:p>
        </w:tc>
        <w:tc>
          <w:tcPr>
            <w:tcW w:w="798"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139</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25</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139</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25</w:t>
            </w:r>
          </w:p>
        </w:tc>
      </w:tr>
      <w:tr w:rsidR="00DB54CD" w:rsidRPr="00EB2151" w:rsidTr="00280EF0">
        <w:tc>
          <w:tcPr>
            <w:tcW w:w="2700" w:type="dxa"/>
            <w:shd w:val="clear" w:color="auto" w:fill="auto"/>
            <w:vAlign w:val="bottom"/>
          </w:tcPr>
          <w:p w:rsidR="00DB54CD" w:rsidRPr="00EB2151" w:rsidRDefault="00DB54CD" w:rsidP="00ED19E8">
            <w:pPr>
              <w:spacing w:after="0" w:line="200" w:lineRule="exact"/>
              <w:ind w:left="162" w:right="-198"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Land</w:t>
            </w:r>
            <w:r w:rsidR="00355B20">
              <w:rPr>
                <w:rFonts w:ascii="Times New Roman" w:eastAsia="Times New Roman" w:hAnsi="Times New Roman" w:cs="Times New Roman"/>
                <w:kern w:val="28"/>
                <w:sz w:val="16"/>
                <w:szCs w:val="16"/>
                <w:lang w:val="en-GB"/>
              </w:rPr>
              <w:t xml:space="preserve"> and land improvements</w:t>
            </w:r>
          </w:p>
        </w:tc>
        <w:tc>
          <w:tcPr>
            <w:tcW w:w="798"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heme="minorBidi"/>
                <w:kern w:val="28"/>
                <w:sz w:val="16"/>
                <w:szCs w:val="16"/>
              </w:rPr>
            </w:pPr>
            <w:r w:rsidRPr="00B16C13">
              <w:rPr>
                <w:rFonts w:ascii="Times New Roman" w:eastAsia="Times New Roman" w:hAnsi="Times New Roman" w:cstheme="minorBidi"/>
                <w:kern w:val="28"/>
                <w:sz w:val="16"/>
                <w:szCs w:val="16"/>
              </w:rPr>
              <w:t>173</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129</w:t>
            </w:r>
          </w:p>
        </w:tc>
        <w:tc>
          <w:tcPr>
            <w:tcW w:w="799"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173</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129</w:t>
            </w:r>
          </w:p>
        </w:tc>
      </w:tr>
      <w:tr w:rsidR="00DB54CD" w:rsidRPr="00EB2151" w:rsidTr="00280EF0">
        <w:tc>
          <w:tcPr>
            <w:tcW w:w="2700" w:type="dxa"/>
            <w:shd w:val="clear" w:color="auto" w:fill="auto"/>
            <w:vAlign w:val="bottom"/>
          </w:tcPr>
          <w:p w:rsidR="00DB54CD" w:rsidRPr="00EB2151" w:rsidRDefault="00DB54CD" w:rsidP="00ED19E8">
            <w:pPr>
              <w:spacing w:after="0" w:line="200" w:lineRule="exact"/>
              <w:ind w:left="162" w:right="-198"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Buildings and building improvements</w:t>
            </w:r>
          </w:p>
        </w:tc>
        <w:tc>
          <w:tcPr>
            <w:tcW w:w="798"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rPr>
            </w:pPr>
            <w:r w:rsidRPr="00B16C13">
              <w:rPr>
                <w:rFonts w:ascii="Times New Roman" w:eastAsia="Times New Roman" w:hAnsi="Times New Roman" w:cs="Angsana New"/>
                <w:kern w:val="28"/>
                <w:sz w:val="16"/>
                <w:szCs w:val="16"/>
              </w:rPr>
              <w:t>205</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210</w:t>
            </w:r>
          </w:p>
        </w:tc>
        <w:tc>
          <w:tcPr>
            <w:tcW w:w="798"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205</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210</w:t>
            </w:r>
          </w:p>
        </w:tc>
      </w:tr>
      <w:tr w:rsidR="00DB54CD" w:rsidRPr="00EB2151" w:rsidTr="00280EF0">
        <w:tc>
          <w:tcPr>
            <w:tcW w:w="2700" w:type="dxa"/>
            <w:vAlign w:val="bottom"/>
          </w:tcPr>
          <w:p w:rsidR="00DB54CD" w:rsidRPr="00EB2151" w:rsidRDefault="00DB54CD" w:rsidP="00ED19E8">
            <w:pPr>
              <w:spacing w:after="0" w:line="200" w:lineRule="exact"/>
              <w:ind w:left="162"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Rights under electricity purchase and sale agreements from business combination</w:t>
            </w:r>
          </w:p>
        </w:tc>
        <w:tc>
          <w:tcPr>
            <w:tcW w:w="798"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76</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80</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76</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80</w:t>
            </w:r>
          </w:p>
        </w:tc>
      </w:tr>
      <w:tr w:rsidR="00DB54CD" w:rsidRPr="00EB2151" w:rsidTr="00280EF0">
        <w:tc>
          <w:tcPr>
            <w:tcW w:w="2700" w:type="dxa"/>
            <w:vAlign w:val="bottom"/>
          </w:tcPr>
          <w:p w:rsidR="00DB54CD" w:rsidRPr="00EB2151" w:rsidRDefault="00DB54CD" w:rsidP="00ED19E8">
            <w:pPr>
              <w:spacing w:after="0" w:line="200" w:lineRule="exact"/>
              <w:ind w:left="162" w:right="-108"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Rights and benefits under land lease agreements from business combination</w:t>
            </w:r>
          </w:p>
        </w:tc>
        <w:tc>
          <w:tcPr>
            <w:tcW w:w="798"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56</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61</w:t>
            </w:r>
          </w:p>
        </w:tc>
        <w:tc>
          <w:tcPr>
            <w:tcW w:w="798"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56</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61</w:t>
            </w:r>
          </w:p>
        </w:tc>
      </w:tr>
      <w:tr w:rsidR="00DB54CD" w:rsidRPr="00EB2151" w:rsidTr="00280EF0">
        <w:tc>
          <w:tcPr>
            <w:tcW w:w="2700" w:type="dxa"/>
            <w:vAlign w:val="bottom"/>
          </w:tcPr>
          <w:p w:rsidR="00DB54CD" w:rsidRPr="00EB2151" w:rsidRDefault="00DB54CD" w:rsidP="00ED19E8">
            <w:pPr>
              <w:spacing w:after="0" w:line="200" w:lineRule="exact"/>
              <w:ind w:left="162" w:hanging="180"/>
              <w:rPr>
                <w:rFonts w:ascii="Times New Roman" w:eastAsia="Times New Roman" w:hAnsi="Times New Roman" w:cs="Times New Roman"/>
                <w:kern w:val="28"/>
                <w:sz w:val="16"/>
                <w:szCs w:val="16"/>
                <w:cs/>
                <w:lang w:val="en-GB"/>
              </w:rPr>
            </w:pPr>
            <w:r w:rsidRPr="00EB2151">
              <w:rPr>
                <w:rFonts w:ascii="Times New Roman" w:eastAsia="Times New Roman" w:hAnsi="Times New Roman" w:cs="Times New Roman"/>
                <w:kern w:val="28"/>
                <w:sz w:val="16"/>
                <w:szCs w:val="16"/>
                <w:lang w:val="en-GB"/>
              </w:rPr>
              <w:t>Rights under gas station management agreements from business combination</w:t>
            </w:r>
          </w:p>
        </w:tc>
        <w:tc>
          <w:tcPr>
            <w:tcW w:w="798" w:type="dxa"/>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620138"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355B20">
            <w:pPr>
              <w:spacing w:after="0" w:line="200" w:lineRule="exact"/>
              <w:ind w:right="40"/>
              <w:jc w:val="center"/>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72</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76</w:t>
            </w:r>
          </w:p>
        </w:tc>
        <w:tc>
          <w:tcPr>
            <w:tcW w:w="799" w:type="dxa"/>
            <w:shd w:val="clear" w:color="auto" w:fill="auto"/>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72</w:t>
            </w:r>
          </w:p>
        </w:tc>
        <w:tc>
          <w:tcPr>
            <w:tcW w:w="799" w:type="dxa"/>
            <w:vAlign w:val="bottom"/>
          </w:tcPr>
          <w:p w:rsidR="00DB54CD" w:rsidRPr="00EB2151" w:rsidRDefault="00B16C13" w:rsidP="00ED19E8">
            <w:pPr>
              <w:spacing w:after="0" w:line="20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76</w:t>
            </w:r>
          </w:p>
        </w:tc>
      </w:tr>
    </w:tbl>
    <w:p w:rsidR="00DB54CD" w:rsidRPr="00EB2151" w:rsidRDefault="00DB54CD" w:rsidP="00ED19E8">
      <w:pPr>
        <w:spacing w:after="0"/>
        <w:rPr>
          <w:rFonts w:ascii="Times New Roman" w:eastAsia="Times New Roman" w:hAnsi="Times New Roman" w:cs="Times New Roman"/>
          <w:sz w:val="2"/>
          <w:szCs w:val="2"/>
          <w:lang w:val="en-GB"/>
        </w:rPr>
      </w:pPr>
    </w:p>
    <w:p w:rsidR="00A355D5" w:rsidRDefault="00A355D5">
      <w:pPr>
        <w:spacing w:after="0"/>
      </w:pPr>
      <w:r>
        <w:br w:type="page"/>
      </w:r>
    </w:p>
    <w:p w:rsidR="00355B20" w:rsidRPr="007D7E1D" w:rsidRDefault="00355B20">
      <w:pPr>
        <w:rPr>
          <w:sz w:val="2"/>
          <w:szCs w:val="2"/>
        </w:rPr>
      </w:pPr>
    </w:p>
    <w:tbl>
      <w:tblPr>
        <w:tblW w:w="9090" w:type="dxa"/>
        <w:tblInd w:w="558" w:type="dxa"/>
        <w:tblLayout w:type="fixed"/>
        <w:tblLook w:val="04A0" w:firstRow="1" w:lastRow="0" w:firstColumn="1" w:lastColumn="0" w:noHBand="0" w:noVBand="1"/>
      </w:tblPr>
      <w:tblGrid>
        <w:gridCol w:w="2700"/>
        <w:gridCol w:w="798"/>
        <w:gridCol w:w="799"/>
        <w:gridCol w:w="799"/>
        <w:gridCol w:w="799"/>
        <w:gridCol w:w="798"/>
        <w:gridCol w:w="799"/>
        <w:gridCol w:w="799"/>
        <w:gridCol w:w="799"/>
      </w:tblGrid>
      <w:tr w:rsidR="00DB54CD" w:rsidRPr="00EB2151" w:rsidTr="005321B8">
        <w:trPr>
          <w:tblHeader/>
        </w:trPr>
        <w:tc>
          <w:tcPr>
            <w:tcW w:w="9090" w:type="dxa"/>
            <w:gridSpan w:val="9"/>
            <w:vAlign w:val="bottom"/>
          </w:tcPr>
          <w:p w:rsidR="00DB54CD" w:rsidRPr="00EB2151" w:rsidRDefault="00DB54CD" w:rsidP="00ED19E8">
            <w:pPr>
              <w:spacing w:after="0" w:line="240" w:lineRule="exact"/>
              <w:jc w:val="right"/>
              <w:rPr>
                <w:rFonts w:ascii="Times New Roman" w:eastAsia="Times New Roman" w:hAnsi="Times New Roman" w:cs="Times New Roman"/>
                <w:b/>
                <w:bCs/>
                <w:kern w:val="28"/>
                <w:sz w:val="24"/>
                <w:szCs w:val="24"/>
                <w:lang w:val="en-GB" w:eastAsia="x-none"/>
              </w:rPr>
            </w:pPr>
            <w:r w:rsidRPr="00EB2151">
              <w:rPr>
                <w:rFonts w:ascii="Times New Roman" w:eastAsia="Times New Roman" w:hAnsi="Times New Roman" w:cs="Times New Roman"/>
                <w:b/>
                <w:bCs/>
                <w:kern w:val="28"/>
                <w:sz w:val="18"/>
                <w:szCs w:val="18"/>
                <w:lang w:val="en-GB" w:eastAsia="x-none"/>
              </w:rPr>
              <w:t>(Unit: Million Baht)</w:t>
            </w:r>
          </w:p>
        </w:tc>
      </w:tr>
      <w:tr w:rsidR="00DB54CD" w:rsidRPr="00EB2151" w:rsidTr="005321B8">
        <w:trPr>
          <w:tblHeader/>
        </w:trPr>
        <w:tc>
          <w:tcPr>
            <w:tcW w:w="2700" w:type="dxa"/>
            <w:vAlign w:val="bottom"/>
          </w:tcPr>
          <w:p w:rsidR="00DB54CD" w:rsidRPr="00EB2151" w:rsidRDefault="00DB54CD" w:rsidP="00ED19E8">
            <w:pPr>
              <w:spacing w:after="0" w:line="240" w:lineRule="exact"/>
              <w:ind w:hanging="180"/>
              <w:rPr>
                <w:rFonts w:ascii="Times New Roman" w:eastAsia="Times New Roman" w:hAnsi="Times New Roman" w:cs="Times New Roman"/>
                <w:kern w:val="28"/>
                <w:sz w:val="24"/>
                <w:szCs w:val="24"/>
                <w:lang w:val="en-GB" w:eastAsia="x-none"/>
              </w:rPr>
            </w:pPr>
          </w:p>
        </w:tc>
        <w:tc>
          <w:tcPr>
            <w:tcW w:w="6390" w:type="dxa"/>
            <w:gridSpan w:val="8"/>
            <w:vAlign w:val="bottom"/>
          </w:tcPr>
          <w:p w:rsidR="00DB54CD" w:rsidRPr="00EB2151" w:rsidRDefault="00DB54CD" w:rsidP="00ED19E8">
            <w:pPr>
              <w:pBdr>
                <w:bottom w:val="single" w:sz="4" w:space="1" w:color="auto"/>
              </w:pBdr>
              <w:spacing w:after="0" w:line="240" w:lineRule="exact"/>
              <w:jc w:val="center"/>
              <w:rPr>
                <w:rFonts w:ascii="Times New Roman" w:eastAsia="Times New Roman" w:hAnsi="Times New Roman" w:cs="Times New Roman"/>
                <w:b/>
                <w:bCs/>
                <w:kern w:val="28"/>
                <w:sz w:val="24"/>
                <w:szCs w:val="24"/>
                <w:lang w:val="en-GB" w:eastAsia="x-none"/>
              </w:rPr>
            </w:pPr>
            <w:r w:rsidRPr="00EB2151">
              <w:rPr>
                <w:rFonts w:ascii="Times New Roman" w:eastAsia="Times New Roman" w:hAnsi="Times New Roman" w:cs="Times New Roman"/>
                <w:b/>
                <w:bCs/>
                <w:kern w:val="28"/>
                <w:sz w:val="18"/>
                <w:szCs w:val="18"/>
                <w:lang w:val="en-GB" w:eastAsia="x-none"/>
              </w:rPr>
              <w:t>Separate financial statements</w:t>
            </w:r>
          </w:p>
        </w:tc>
      </w:tr>
      <w:tr w:rsidR="00DB54CD" w:rsidRPr="00EB2151" w:rsidTr="005321B8">
        <w:trPr>
          <w:tblHeader/>
        </w:trPr>
        <w:tc>
          <w:tcPr>
            <w:tcW w:w="2700" w:type="dxa"/>
            <w:vAlign w:val="bottom"/>
          </w:tcPr>
          <w:p w:rsidR="00DB54CD" w:rsidRPr="00EB2151" w:rsidRDefault="00DB54CD" w:rsidP="00ED19E8">
            <w:pPr>
              <w:spacing w:after="0" w:line="240" w:lineRule="exact"/>
              <w:ind w:hanging="180"/>
              <w:rPr>
                <w:rFonts w:ascii="Times New Roman" w:eastAsia="Times New Roman" w:hAnsi="Times New Roman" w:cs="Times New Roman"/>
                <w:kern w:val="28"/>
                <w:sz w:val="24"/>
                <w:szCs w:val="24"/>
                <w:lang w:val="en-GB" w:eastAsia="x-none"/>
              </w:rPr>
            </w:pPr>
          </w:p>
        </w:tc>
        <w:tc>
          <w:tcPr>
            <w:tcW w:w="1597" w:type="dxa"/>
            <w:gridSpan w:val="2"/>
          </w:tcPr>
          <w:p w:rsidR="00DB54CD" w:rsidRPr="00EB2151" w:rsidRDefault="00DB54CD" w:rsidP="00ED19E8">
            <w:pPr>
              <w:pBdr>
                <w:bottom w:val="single" w:sz="4" w:space="1" w:color="auto"/>
              </w:pBdr>
              <w:spacing w:after="0" w:line="240" w:lineRule="exact"/>
              <w:jc w:val="center"/>
              <w:rPr>
                <w:rFonts w:ascii="Times New Roman" w:eastAsia="Times New Roman" w:hAnsi="Times New Roman" w:cs="Times New Roman"/>
                <w:b/>
                <w:bCs/>
                <w:kern w:val="28"/>
                <w:sz w:val="18"/>
                <w:szCs w:val="18"/>
                <w:lang w:val="en-GB"/>
              </w:rPr>
            </w:pPr>
            <w:r w:rsidRPr="00EB2151">
              <w:rPr>
                <w:rFonts w:ascii="Times New Roman" w:eastAsia="Times New Roman" w:hAnsi="Times New Roman" w:cs="Times New Roman"/>
                <w:b/>
                <w:bCs/>
                <w:kern w:val="28"/>
                <w:sz w:val="18"/>
                <w:szCs w:val="18"/>
                <w:lang w:val="en-GB"/>
              </w:rPr>
              <w:t>Level</w:t>
            </w:r>
            <w:r w:rsidRPr="00EB2151">
              <w:rPr>
                <w:rFonts w:ascii="Times New Roman" w:eastAsia="Times New Roman" w:hAnsi="Times New Roman" w:cs="Times New Roman"/>
                <w:b/>
                <w:bCs/>
                <w:kern w:val="28"/>
                <w:sz w:val="18"/>
                <w:szCs w:val="18"/>
                <w:cs/>
                <w:lang w:val="en-GB"/>
              </w:rPr>
              <w:t xml:space="preserve"> </w:t>
            </w:r>
            <w:r w:rsidR="00B16C13" w:rsidRPr="00B16C13">
              <w:rPr>
                <w:rFonts w:ascii="Times New Roman" w:eastAsia="Times New Roman" w:hAnsi="Times New Roman" w:cs="Angsana New"/>
                <w:b/>
                <w:bCs/>
                <w:kern w:val="28"/>
                <w:sz w:val="18"/>
                <w:szCs w:val="18"/>
              </w:rPr>
              <w:t>1</w:t>
            </w:r>
          </w:p>
        </w:tc>
        <w:tc>
          <w:tcPr>
            <w:tcW w:w="1598" w:type="dxa"/>
            <w:gridSpan w:val="2"/>
          </w:tcPr>
          <w:p w:rsidR="00DB54CD" w:rsidRPr="00EB2151" w:rsidRDefault="00DB54CD" w:rsidP="00ED19E8">
            <w:pPr>
              <w:pBdr>
                <w:bottom w:val="single" w:sz="4" w:space="1" w:color="auto"/>
              </w:pBdr>
              <w:spacing w:after="0" w:line="240" w:lineRule="exact"/>
              <w:jc w:val="center"/>
              <w:rPr>
                <w:rFonts w:ascii="Times New Roman" w:eastAsia="Times New Roman" w:hAnsi="Times New Roman" w:cs="Times New Roman"/>
                <w:b/>
                <w:bCs/>
                <w:kern w:val="28"/>
                <w:sz w:val="18"/>
                <w:szCs w:val="18"/>
                <w:lang w:val="en-GB"/>
              </w:rPr>
            </w:pPr>
            <w:r w:rsidRPr="00EB2151">
              <w:rPr>
                <w:rFonts w:ascii="Times New Roman" w:eastAsia="Times New Roman" w:hAnsi="Times New Roman" w:cs="Times New Roman"/>
                <w:b/>
                <w:bCs/>
                <w:kern w:val="28"/>
                <w:sz w:val="18"/>
                <w:szCs w:val="18"/>
                <w:lang w:val="en-GB"/>
              </w:rPr>
              <w:t>Level</w:t>
            </w:r>
            <w:r w:rsidRPr="00EB2151">
              <w:rPr>
                <w:rFonts w:ascii="Times New Roman" w:eastAsia="Times New Roman" w:hAnsi="Times New Roman" w:cs="Times New Roman"/>
                <w:b/>
                <w:bCs/>
                <w:kern w:val="28"/>
                <w:sz w:val="18"/>
                <w:szCs w:val="18"/>
                <w:cs/>
                <w:lang w:val="en-GB"/>
              </w:rPr>
              <w:t xml:space="preserve"> </w:t>
            </w:r>
            <w:r w:rsidR="00B16C13" w:rsidRPr="00B16C13">
              <w:rPr>
                <w:rFonts w:ascii="Times New Roman" w:eastAsia="Times New Roman" w:hAnsi="Times New Roman" w:cs="Angsana New"/>
                <w:b/>
                <w:bCs/>
                <w:kern w:val="28"/>
                <w:sz w:val="18"/>
                <w:szCs w:val="18"/>
              </w:rPr>
              <w:t>2</w:t>
            </w:r>
          </w:p>
        </w:tc>
        <w:tc>
          <w:tcPr>
            <w:tcW w:w="1597" w:type="dxa"/>
            <w:gridSpan w:val="2"/>
            <w:vAlign w:val="bottom"/>
          </w:tcPr>
          <w:p w:rsidR="00DB54CD" w:rsidRPr="00EB2151" w:rsidRDefault="00DB54CD" w:rsidP="00ED19E8">
            <w:pPr>
              <w:pBdr>
                <w:bottom w:val="single" w:sz="4" w:space="1" w:color="auto"/>
              </w:pBdr>
              <w:spacing w:after="0" w:line="240" w:lineRule="exact"/>
              <w:jc w:val="center"/>
              <w:rPr>
                <w:rFonts w:ascii="Times New Roman" w:eastAsia="Times New Roman" w:hAnsi="Times New Roman" w:cs="Times New Roman"/>
                <w:b/>
                <w:bCs/>
                <w:kern w:val="28"/>
                <w:sz w:val="18"/>
                <w:szCs w:val="18"/>
                <w:cs/>
                <w:lang w:val="en-GB"/>
              </w:rPr>
            </w:pPr>
            <w:r w:rsidRPr="00EB2151">
              <w:rPr>
                <w:rFonts w:ascii="Times New Roman" w:eastAsia="Times New Roman" w:hAnsi="Times New Roman" w:cs="Times New Roman"/>
                <w:b/>
                <w:bCs/>
                <w:kern w:val="28"/>
                <w:sz w:val="18"/>
                <w:szCs w:val="18"/>
                <w:lang w:val="en-GB"/>
              </w:rPr>
              <w:t xml:space="preserve">Level </w:t>
            </w:r>
            <w:r w:rsidR="00B16C13" w:rsidRPr="00B16C13">
              <w:rPr>
                <w:rFonts w:ascii="Times New Roman" w:eastAsia="Times New Roman" w:hAnsi="Times New Roman" w:cs="Angsana New"/>
                <w:b/>
                <w:bCs/>
                <w:kern w:val="28"/>
                <w:sz w:val="18"/>
                <w:szCs w:val="18"/>
              </w:rPr>
              <w:t>3</w:t>
            </w:r>
          </w:p>
        </w:tc>
        <w:tc>
          <w:tcPr>
            <w:tcW w:w="1598" w:type="dxa"/>
            <w:gridSpan w:val="2"/>
            <w:vAlign w:val="bottom"/>
          </w:tcPr>
          <w:p w:rsidR="00DB54CD" w:rsidRPr="00EB2151" w:rsidRDefault="00DB54CD" w:rsidP="00ED19E8">
            <w:pPr>
              <w:pBdr>
                <w:bottom w:val="single" w:sz="4" w:space="1" w:color="auto"/>
              </w:pBdr>
              <w:spacing w:after="0" w:line="240" w:lineRule="exact"/>
              <w:jc w:val="center"/>
              <w:rPr>
                <w:rFonts w:ascii="Times New Roman" w:eastAsia="Times New Roman" w:hAnsi="Times New Roman" w:cs="Times New Roman"/>
                <w:b/>
                <w:bCs/>
                <w:kern w:val="28"/>
                <w:sz w:val="24"/>
                <w:szCs w:val="24"/>
                <w:cs/>
                <w:lang w:val="en-GB" w:eastAsia="x-none"/>
              </w:rPr>
            </w:pPr>
            <w:r w:rsidRPr="00EB2151">
              <w:rPr>
                <w:rFonts w:ascii="Times New Roman" w:eastAsia="Times New Roman" w:hAnsi="Times New Roman" w:cs="Times New Roman"/>
                <w:b/>
                <w:bCs/>
                <w:kern w:val="28"/>
                <w:sz w:val="18"/>
                <w:szCs w:val="18"/>
                <w:lang w:val="en-GB" w:eastAsia="x-none"/>
              </w:rPr>
              <w:t>Total</w:t>
            </w:r>
          </w:p>
        </w:tc>
      </w:tr>
      <w:tr w:rsidR="00DB54CD" w:rsidRPr="00EB2151" w:rsidTr="005321B8">
        <w:trPr>
          <w:tblHeader/>
        </w:trPr>
        <w:tc>
          <w:tcPr>
            <w:tcW w:w="2700" w:type="dxa"/>
            <w:vAlign w:val="bottom"/>
          </w:tcPr>
          <w:p w:rsidR="00DB54CD" w:rsidRPr="00EB2151" w:rsidRDefault="00DB54CD" w:rsidP="00ED19E8">
            <w:pPr>
              <w:spacing w:after="0" w:line="240" w:lineRule="exact"/>
              <w:ind w:hanging="180"/>
              <w:rPr>
                <w:rFonts w:ascii="Times New Roman" w:eastAsia="Times New Roman" w:hAnsi="Times New Roman" w:cs="Times New Roman"/>
                <w:kern w:val="28"/>
                <w:sz w:val="24"/>
                <w:szCs w:val="24"/>
                <w:lang w:val="en-GB" w:eastAsia="x-none"/>
              </w:rPr>
            </w:pPr>
          </w:p>
        </w:tc>
        <w:tc>
          <w:tcPr>
            <w:tcW w:w="798"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2019</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2018</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2019</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2018</w:t>
            </w:r>
          </w:p>
        </w:tc>
        <w:tc>
          <w:tcPr>
            <w:tcW w:w="798"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2019</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2018</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2019</w:t>
            </w:r>
          </w:p>
        </w:tc>
        <w:tc>
          <w:tcPr>
            <w:tcW w:w="799" w:type="dxa"/>
            <w:vAlign w:val="bottom"/>
          </w:tcPr>
          <w:p w:rsidR="00DB54CD" w:rsidRPr="00EB2151" w:rsidRDefault="00B16C13" w:rsidP="00ED19E8">
            <w:pPr>
              <w:tabs>
                <w:tab w:val="left" w:pos="360"/>
                <w:tab w:val="left" w:pos="900"/>
                <w:tab w:val="left" w:pos="1440"/>
              </w:tabs>
              <w:spacing w:after="0" w:line="240" w:lineRule="exact"/>
              <w:ind w:right="49"/>
              <w:jc w:val="center"/>
              <w:rPr>
                <w:rFonts w:ascii="Times New Roman" w:eastAsia="Times New Roman" w:hAnsi="Times New Roman" w:cs="Times New Roman"/>
                <w:b/>
                <w:bCs/>
                <w:kern w:val="28"/>
                <w:sz w:val="18"/>
                <w:szCs w:val="18"/>
                <w:cs/>
                <w:lang w:val="en-GB"/>
              </w:rPr>
            </w:pPr>
            <w:r w:rsidRPr="00B16C13">
              <w:rPr>
                <w:rFonts w:ascii="Times New Roman" w:eastAsia="Times New Roman" w:hAnsi="Times New Roman" w:cs="Angsana New"/>
                <w:b/>
                <w:bCs/>
                <w:kern w:val="28"/>
                <w:sz w:val="18"/>
                <w:szCs w:val="18"/>
              </w:rPr>
              <w:t>2018</w:t>
            </w:r>
          </w:p>
        </w:tc>
      </w:tr>
      <w:tr w:rsidR="00DB54CD" w:rsidRPr="00EB2151" w:rsidTr="005321B8">
        <w:tc>
          <w:tcPr>
            <w:tcW w:w="2700"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kern w:val="28"/>
                <w:sz w:val="18"/>
                <w:szCs w:val="18"/>
                <w:cs/>
                <w:lang w:val="en-GB" w:eastAsia="x-none"/>
              </w:rPr>
            </w:pPr>
            <w:r w:rsidRPr="00EB2151">
              <w:rPr>
                <w:rFonts w:ascii="Times New Roman" w:eastAsia="Times New Roman" w:hAnsi="Times New Roman" w:cs="Times New Roman"/>
                <w:b/>
                <w:bCs/>
                <w:kern w:val="28"/>
                <w:sz w:val="18"/>
                <w:szCs w:val="18"/>
                <w:lang w:val="en-GB" w:eastAsia="x-none"/>
              </w:rPr>
              <w:t xml:space="preserve">Assets measured at fair value </w:t>
            </w:r>
          </w:p>
        </w:tc>
        <w:tc>
          <w:tcPr>
            <w:tcW w:w="798"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kern w:val="28"/>
                <w:sz w:val="24"/>
                <w:szCs w:val="24"/>
                <w:cs/>
                <w:lang w:val="en-GB" w:eastAsia="x-none"/>
              </w:rPr>
            </w:pPr>
          </w:p>
        </w:tc>
        <w:tc>
          <w:tcPr>
            <w:tcW w:w="798"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b/>
                <w:bCs/>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b/>
                <w:bCs/>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b/>
                <w:bCs/>
                <w:kern w:val="28"/>
                <w:sz w:val="24"/>
                <w:szCs w:val="24"/>
                <w:cs/>
                <w:lang w:val="en-GB" w:eastAsia="x-none"/>
              </w:rPr>
            </w:pPr>
          </w:p>
        </w:tc>
        <w:tc>
          <w:tcPr>
            <w:tcW w:w="799" w:type="dxa"/>
            <w:vAlign w:val="bottom"/>
          </w:tcPr>
          <w:p w:rsidR="00DB54CD" w:rsidRPr="00EB2151" w:rsidRDefault="00DB54CD" w:rsidP="00ED19E8">
            <w:pPr>
              <w:tabs>
                <w:tab w:val="center" w:pos="882"/>
              </w:tabs>
              <w:spacing w:after="0" w:line="240" w:lineRule="exact"/>
              <w:ind w:hanging="18"/>
              <w:rPr>
                <w:rFonts w:ascii="Times New Roman" w:eastAsia="Times New Roman" w:hAnsi="Times New Roman" w:cs="Times New Roman"/>
                <w:b/>
                <w:bCs/>
                <w:kern w:val="28"/>
                <w:sz w:val="24"/>
                <w:szCs w:val="24"/>
                <w:cs/>
                <w:lang w:val="en-GB" w:eastAsia="x-none"/>
              </w:rPr>
            </w:pPr>
          </w:p>
        </w:tc>
      </w:tr>
      <w:tr w:rsidR="00DB54CD" w:rsidRPr="00EB2151" w:rsidTr="005321B8">
        <w:tc>
          <w:tcPr>
            <w:tcW w:w="2700" w:type="dxa"/>
            <w:vAlign w:val="bottom"/>
          </w:tcPr>
          <w:p w:rsidR="00DB54CD" w:rsidRPr="00EB2151" w:rsidRDefault="00DB54CD" w:rsidP="00ED19E8">
            <w:pPr>
              <w:spacing w:after="0" w:line="240" w:lineRule="exact"/>
              <w:ind w:left="243" w:hanging="180"/>
              <w:jc w:val="thaiDistribute"/>
              <w:rPr>
                <w:rFonts w:ascii="Times New Roman" w:eastAsia="Times New Roman" w:hAnsi="Times New Roman" w:cs="Times New Roman"/>
                <w:kern w:val="28"/>
                <w:sz w:val="18"/>
                <w:szCs w:val="18"/>
                <w:cs/>
                <w:lang w:val="en-GB"/>
              </w:rPr>
            </w:pPr>
            <w:r w:rsidRPr="00EB2151">
              <w:rPr>
                <w:rFonts w:ascii="Times New Roman" w:eastAsia="Times New Roman" w:hAnsi="Times New Roman" w:cs="Times New Roman"/>
                <w:kern w:val="28"/>
                <w:sz w:val="18"/>
                <w:szCs w:val="18"/>
                <w:lang w:val="en-GB"/>
              </w:rPr>
              <w:t xml:space="preserve">Held for trade investments </w:t>
            </w:r>
            <w:r w:rsidRPr="00EB2151">
              <w:rPr>
                <w:rFonts w:ascii="Times New Roman" w:eastAsia="Times New Roman" w:hAnsi="Times New Roman" w:cs="Times New Roman"/>
                <w:kern w:val="28"/>
                <w:sz w:val="18"/>
                <w:szCs w:val="18"/>
                <w:cs/>
                <w:lang w:val="en-GB"/>
              </w:rPr>
              <w:t xml:space="preserve"> </w:t>
            </w:r>
          </w:p>
        </w:tc>
        <w:tc>
          <w:tcPr>
            <w:tcW w:w="798"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cs/>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cs/>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cs/>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cs/>
                <w:lang w:val="en-GB" w:eastAsia="x-none"/>
              </w:rPr>
            </w:pPr>
          </w:p>
        </w:tc>
        <w:tc>
          <w:tcPr>
            <w:tcW w:w="798"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lang w:val="en-GB" w:eastAsia="x-none"/>
              </w:rPr>
            </w:pPr>
          </w:p>
        </w:tc>
        <w:tc>
          <w:tcPr>
            <w:tcW w:w="799" w:type="dxa"/>
            <w:vAlign w:val="bottom"/>
          </w:tcPr>
          <w:p w:rsidR="00DB54CD" w:rsidRPr="00EB2151" w:rsidRDefault="00DB54CD" w:rsidP="00ED19E8">
            <w:pPr>
              <w:tabs>
                <w:tab w:val="decimal" w:pos="522"/>
              </w:tabs>
              <w:spacing w:after="0" w:line="240" w:lineRule="exact"/>
              <w:rPr>
                <w:rFonts w:ascii="Times New Roman" w:eastAsia="Times New Roman" w:hAnsi="Times New Roman" w:cs="Times New Roman"/>
                <w:sz w:val="24"/>
                <w:szCs w:val="24"/>
                <w:lang w:val="en-GB" w:eastAsia="x-none"/>
              </w:rPr>
            </w:pPr>
          </w:p>
        </w:tc>
      </w:tr>
      <w:tr w:rsidR="00DB54CD" w:rsidRPr="00EB2151" w:rsidTr="005321B8">
        <w:tc>
          <w:tcPr>
            <w:tcW w:w="2700" w:type="dxa"/>
            <w:vAlign w:val="bottom"/>
          </w:tcPr>
          <w:p w:rsidR="00DB54CD" w:rsidRPr="00EB2151" w:rsidRDefault="00DB54CD" w:rsidP="00ED19E8">
            <w:pPr>
              <w:spacing w:after="0" w:line="240" w:lineRule="exact"/>
              <w:ind w:left="342" w:hanging="90"/>
              <w:jc w:val="thaiDistribute"/>
              <w:rPr>
                <w:rFonts w:ascii="Times New Roman" w:eastAsia="Times New Roman" w:hAnsi="Times New Roman" w:cs="Times New Roman"/>
                <w:kern w:val="28"/>
                <w:sz w:val="18"/>
                <w:szCs w:val="18"/>
                <w:lang w:val="en-GB"/>
              </w:rPr>
            </w:pPr>
            <w:r w:rsidRPr="00EB2151">
              <w:rPr>
                <w:rFonts w:ascii="Times New Roman" w:eastAsia="Times New Roman" w:hAnsi="Times New Roman" w:cs="Times New Roman"/>
                <w:kern w:val="28"/>
                <w:sz w:val="18"/>
                <w:szCs w:val="18"/>
                <w:lang w:val="en-GB"/>
              </w:rPr>
              <w:t xml:space="preserve">Equity instruments </w:t>
            </w:r>
          </w:p>
        </w:tc>
        <w:tc>
          <w:tcPr>
            <w:tcW w:w="798"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9</w:t>
            </w:r>
          </w:p>
        </w:tc>
        <w:tc>
          <w:tcPr>
            <w:tcW w:w="799" w:type="dxa"/>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9</w:t>
            </w:r>
          </w:p>
        </w:tc>
      </w:tr>
      <w:tr w:rsidR="00DB54CD" w:rsidRPr="00EB2151" w:rsidTr="005321B8">
        <w:tc>
          <w:tcPr>
            <w:tcW w:w="2700" w:type="dxa"/>
            <w:vAlign w:val="bottom"/>
          </w:tcPr>
          <w:p w:rsidR="00DB54CD" w:rsidRPr="00EB2151" w:rsidRDefault="00DB54CD" w:rsidP="00ED19E8">
            <w:pPr>
              <w:spacing w:after="0" w:line="240" w:lineRule="exact"/>
              <w:ind w:left="243" w:right="-288" w:hanging="180"/>
              <w:rPr>
                <w:rFonts w:ascii="Times New Roman" w:eastAsia="Times New Roman" w:hAnsi="Times New Roman" w:cs="Times New Roman"/>
                <w:kern w:val="28"/>
                <w:sz w:val="18"/>
                <w:szCs w:val="18"/>
                <w:lang w:val="en-GB"/>
              </w:rPr>
            </w:pPr>
            <w:r w:rsidRPr="00EB2151">
              <w:rPr>
                <w:rFonts w:ascii="Times New Roman" w:eastAsia="Times New Roman" w:hAnsi="Times New Roman" w:cs="Times New Roman"/>
                <w:kern w:val="28"/>
                <w:sz w:val="18"/>
                <w:szCs w:val="18"/>
                <w:lang w:val="en-GB"/>
              </w:rPr>
              <w:t xml:space="preserve">Investment properties </w:t>
            </w:r>
          </w:p>
        </w:tc>
        <w:tc>
          <w:tcPr>
            <w:tcW w:w="798" w:type="dxa"/>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212</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203</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212</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203</w:t>
            </w:r>
          </w:p>
        </w:tc>
      </w:tr>
      <w:tr w:rsidR="00DB54CD" w:rsidRPr="00EB2151" w:rsidTr="00280EF0">
        <w:tc>
          <w:tcPr>
            <w:tcW w:w="2700" w:type="dxa"/>
            <w:vAlign w:val="bottom"/>
          </w:tcPr>
          <w:p w:rsidR="00DB54CD" w:rsidRPr="00EB2151" w:rsidRDefault="00DB54CD" w:rsidP="00ED19E8">
            <w:pPr>
              <w:spacing w:after="0" w:line="240" w:lineRule="exact"/>
              <w:ind w:left="243" w:right="-288" w:hanging="180"/>
              <w:rPr>
                <w:rFonts w:ascii="Times New Roman" w:eastAsia="Times New Roman" w:hAnsi="Times New Roman" w:cs="Times New Roman"/>
                <w:kern w:val="28"/>
                <w:sz w:val="18"/>
                <w:szCs w:val="18"/>
                <w:cs/>
                <w:lang w:val="en-GB"/>
              </w:rPr>
            </w:pPr>
            <w:r w:rsidRPr="00EB2151">
              <w:rPr>
                <w:rFonts w:ascii="Times New Roman" w:eastAsia="Times New Roman" w:hAnsi="Times New Roman" w:cs="Times New Roman"/>
                <w:kern w:val="28"/>
                <w:sz w:val="18"/>
                <w:szCs w:val="18"/>
                <w:lang w:val="en-GB"/>
              </w:rPr>
              <w:t>Land</w:t>
            </w:r>
          </w:p>
        </w:tc>
        <w:tc>
          <w:tcPr>
            <w:tcW w:w="798"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112</w:t>
            </w:r>
          </w:p>
        </w:tc>
        <w:tc>
          <w:tcPr>
            <w:tcW w:w="799"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112</w:t>
            </w:r>
          </w:p>
        </w:tc>
        <w:tc>
          <w:tcPr>
            <w:tcW w:w="799" w:type="dxa"/>
            <w:shd w:val="clear" w:color="auto" w:fill="auto"/>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8" w:type="dxa"/>
            <w:shd w:val="clear" w:color="auto" w:fill="auto"/>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112</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112</w:t>
            </w:r>
          </w:p>
        </w:tc>
      </w:tr>
      <w:tr w:rsidR="00DB54CD" w:rsidRPr="00EB2151" w:rsidTr="00280EF0">
        <w:tc>
          <w:tcPr>
            <w:tcW w:w="2700" w:type="dxa"/>
            <w:vAlign w:val="bottom"/>
          </w:tcPr>
          <w:p w:rsidR="00DB54CD" w:rsidRPr="00EB2151" w:rsidRDefault="00DB54CD" w:rsidP="00ED19E8">
            <w:pPr>
              <w:spacing w:after="0" w:line="240" w:lineRule="exact"/>
              <w:ind w:left="243" w:right="-288" w:hanging="180"/>
              <w:rPr>
                <w:rFonts w:ascii="Times New Roman" w:eastAsia="Times New Roman" w:hAnsi="Times New Roman" w:cs="Times New Roman"/>
                <w:kern w:val="28"/>
                <w:sz w:val="18"/>
                <w:szCs w:val="18"/>
                <w:lang w:val="en-GB"/>
              </w:rPr>
            </w:pPr>
            <w:r w:rsidRPr="00EB2151">
              <w:rPr>
                <w:rFonts w:ascii="Times New Roman" w:eastAsia="Times New Roman" w:hAnsi="Times New Roman" w:cs="Times New Roman"/>
                <w:kern w:val="28"/>
                <w:sz w:val="18"/>
                <w:szCs w:val="18"/>
                <w:lang w:val="en-GB"/>
              </w:rPr>
              <w:t>Buildings and building improvements</w:t>
            </w:r>
          </w:p>
        </w:tc>
        <w:tc>
          <w:tcPr>
            <w:tcW w:w="798" w:type="dxa"/>
            <w:shd w:val="clear" w:color="auto" w:fill="auto"/>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heme="minorBidi"/>
                <w:kern w:val="28"/>
                <w:sz w:val="16"/>
                <w:szCs w:val="16"/>
              </w:rPr>
            </w:pPr>
            <w:r w:rsidRPr="00B16C13">
              <w:rPr>
                <w:rFonts w:ascii="Times New Roman" w:eastAsia="Times New Roman" w:hAnsi="Times New Roman" w:cstheme="minorBidi"/>
                <w:kern w:val="28"/>
                <w:sz w:val="16"/>
                <w:szCs w:val="16"/>
              </w:rPr>
              <w:t>80</w:t>
            </w:r>
          </w:p>
        </w:tc>
        <w:tc>
          <w:tcPr>
            <w:tcW w:w="799"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79</w:t>
            </w:r>
          </w:p>
        </w:tc>
        <w:tc>
          <w:tcPr>
            <w:tcW w:w="798" w:type="dxa"/>
            <w:shd w:val="clear" w:color="auto" w:fill="auto"/>
            <w:vAlign w:val="bottom"/>
          </w:tcPr>
          <w:p w:rsidR="00DB54CD" w:rsidRPr="00EB2151" w:rsidRDefault="00620138"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DB54CD" w:rsidP="00ED19E8">
            <w:pPr>
              <w:spacing w:after="0" w:line="240" w:lineRule="exact"/>
              <w:ind w:right="40"/>
              <w:jc w:val="right"/>
              <w:rPr>
                <w:rFonts w:ascii="Times New Roman" w:eastAsia="Times New Roman" w:hAnsi="Times New Roman" w:cs="Times New Roman"/>
                <w:kern w:val="28"/>
                <w:sz w:val="16"/>
                <w:szCs w:val="16"/>
                <w:lang w:val="en-GB"/>
              </w:rPr>
            </w:pPr>
            <w:r w:rsidRPr="00EB2151">
              <w:rPr>
                <w:rFonts w:ascii="Times New Roman" w:eastAsia="Times New Roman" w:hAnsi="Times New Roman" w:cs="Times New Roman"/>
                <w:kern w:val="28"/>
                <w:sz w:val="16"/>
                <w:szCs w:val="16"/>
                <w:lang w:val="en-GB"/>
              </w:rPr>
              <w:t>-</w:t>
            </w:r>
          </w:p>
        </w:tc>
        <w:tc>
          <w:tcPr>
            <w:tcW w:w="799" w:type="dxa"/>
            <w:shd w:val="clear" w:color="auto" w:fill="auto"/>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80</w:t>
            </w:r>
          </w:p>
        </w:tc>
        <w:tc>
          <w:tcPr>
            <w:tcW w:w="799" w:type="dxa"/>
            <w:vAlign w:val="bottom"/>
          </w:tcPr>
          <w:p w:rsidR="00DB54CD" w:rsidRPr="00EB2151" w:rsidRDefault="00B16C13" w:rsidP="00ED19E8">
            <w:pPr>
              <w:spacing w:after="0" w:line="240" w:lineRule="exact"/>
              <w:ind w:right="40"/>
              <w:jc w:val="right"/>
              <w:rPr>
                <w:rFonts w:ascii="Times New Roman" w:eastAsia="Times New Roman" w:hAnsi="Times New Roman" w:cs="Times New Roman"/>
                <w:kern w:val="28"/>
                <w:sz w:val="16"/>
                <w:szCs w:val="16"/>
                <w:lang w:val="en-GB"/>
              </w:rPr>
            </w:pPr>
            <w:r w:rsidRPr="00B16C13">
              <w:rPr>
                <w:rFonts w:ascii="Times New Roman" w:eastAsia="Times New Roman" w:hAnsi="Times New Roman" w:cs="Angsana New"/>
                <w:kern w:val="28"/>
                <w:sz w:val="16"/>
                <w:szCs w:val="16"/>
              </w:rPr>
              <w:t>79</w:t>
            </w:r>
          </w:p>
        </w:tc>
      </w:tr>
    </w:tbl>
    <w:p w:rsidR="00DB54CD" w:rsidRDefault="00B16C13" w:rsidP="00ED19E8">
      <w:pPr>
        <w:tabs>
          <w:tab w:val="left" w:pos="2160"/>
          <w:tab w:val="right" w:pos="7200"/>
          <w:tab w:val="right" w:pos="8540"/>
        </w:tabs>
        <w:spacing w:before="480" w:after="240"/>
        <w:ind w:left="547" w:hanging="547"/>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43</w:t>
      </w:r>
      <w:r w:rsidR="00DB54CD" w:rsidRPr="008C1C8B">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2"/>
          <w:szCs w:val="22"/>
          <w:lang w:val="en-GB"/>
        </w:rPr>
        <w:tab/>
      </w:r>
      <w:r w:rsidR="00DB54CD" w:rsidRPr="008C1C8B">
        <w:rPr>
          <w:rFonts w:ascii="Times New Roman" w:eastAsia="Times New Roman" w:hAnsi="Times New Roman" w:cs="Times New Roman"/>
          <w:b/>
          <w:bCs/>
          <w:sz w:val="20"/>
          <w:szCs w:val="20"/>
          <w:lang w:val="en-GB"/>
        </w:rPr>
        <w:t>FINANCIAL  INSTRUMENTS</w:t>
      </w:r>
    </w:p>
    <w:p w:rsidR="00DB54CD" w:rsidRPr="008C1C8B" w:rsidRDefault="00B16C13" w:rsidP="008C1C8B">
      <w:pPr>
        <w:spacing w:after="240"/>
        <w:ind w:left="1260" w:hanging="720"/>
        <w:jc w:val="thaiDistribute"/>
        <w:rPr>
          <w:rFonts w:ascii="Times New Roman" w:eastAsia="Times New Roman" w:hAnsi="Times New Roman" w:cs="Angsana New"/>
          <w:sz w:val="24"/>
          <w:szCs w:val="24"/>
        </w:rPr>
      </w:pPr>
      <w:r w:rsidRPr="00B16C13">
        <w:rPr>
          <w:rFonts w:ascii="Times New Roman" w:eastAsia="Times New Roman" w:hAnsi="Times New Roman" w:cs="Angsana New"/>
          <w:sz w:val="24"/>
          <w:szCs w:val="24"/>
        </w:rPr>
        <w:t>43</w:t>
      </w:r>
      <w:r w:rsidR="00DB54CD" w:rsidRPr="008C1C8B">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1</w:t>
      </w:r>
      <w:r w:rsidR="00DB54CD" w:rsidRPr="008C1C8B">
        <w:rPr>
          <w:rFonts w:ascii="Times New Roman" w:eastAsia="Times New Roman" w:hAnsi="Times New Roman" w:cs="Times New Roman"/>
          <w:sz w:val="24"/>
          <w:szCs w:val="24"/>
          <w:lang w:val="en-GB"/>
        </w:rPr>
        <w:tab/>
        <w:t>Financial risk management</w:t>
      </w:r>
      <w:r w:rsidR="00A2607D" w:rsidRPr="008C1C8B">
        <w:rPr>
          <w:rFonts w:ascii="Times New Roman" w:eastAsia="Times New Roman" w:hAnsi="Times New Roman" w:cs="Angsana New" w:hint="cs"/>
          <w:sz w:val="24"/>
          <w:szCs w:val="24"/>
          <w:cs/>
          <w:lang w:val="en-GB"/>
        </w:rPr>
        <w:t xml:space="preserve"> </w:t>
      </w:r>
      <w:r w:rsidR="00A2607D" w:rsidRPr="008C1C8B">
        <w:rPr>
          <w:rFonts w:ascii="Times New Roman" w:eastAsia="Times New Roman" w:hAnsi="Times New Roman" w:cs="Angsana New"/>
          <w:sz w:val="24"/>
          <w:szCs w:val="24"/>
        </w:rPr>
        <w:t>policy</w:t>
      </w:r>
    </w:p>
    <w:p w:rsidR="00DB54CD" w:rsidRPr="008C1C8B" w:rsidRDefault="00DB54CD" w:rsidP="008C1C8B">
      <w:pPr>
        <w:spacing w:after="240"/>
        <w:ind w:left="1260"/>
        <w:jc w:val="both"/>
        <w:rPr>
          <w:rFonts w:ascii="Times New Roman" w:eastAsia="Times New Roman" w:hAnsi="Times New Roman" w:cs="Times New Roman"/>
          <w:sz w:val="24"/>
          <w:szCs w:val="24"/>
          <w:lang w:val="en-GB" w:eastAsia="x-none"/>
        </w:rPr>
      </w:pPr>
      <w:r w:rsidRPr="008C1C8B">
        <w:rPr>
          <w:rFonts w:ascii="Times New Roman" w:eastAsia="Times New Roman" w:hAnsi="Times New Roman" w:cs="Times New Roman"/>
          <w:sz w:val="24"/>
          <w:szCs w:val="24"/>
          <w:lang w:val="en-GB" w:eastAsia="x-none"/>
        </w:rPr>
        <w:t xml:space="preserve">The Company’s and its subsidiaries’ financial instruments, as defined under Thai Accounting Standard No. </w:t>
      </w:r>
      <w:r w:rsidR="00B16C13" w:rsidRPr="00B16C13">
        <w:rPr>
          <w:rFonts w:ascii="Times New Roman" w:eastAsia="Times New Roman" w:hAnsi="Times New Roman" w:cs="Angsana New"/>
          <w:sz w:val="24"/>
          <w:szCs w:val="24"/>
          <w:lang w:eastAsia="x-none"/>
        </w:rPr>
        <w:t>107</w:t>
      </w:r>
      <w:r w:rsidRPr="008C1C8B">
        <w:rPr>
          <w:rFonts w:ascii="Times New Roman" w:eastAsia="Times New Roman" w:hAnsi="Times New Roman" w:cs="Times New Roman"/>
          <w:sz w:val="24"/>
          <w:szCs w:val="24"/>
          <w:lang w:val="en-GB" w:eastAsia="x-none"/>
        </w:rPr>
        <w:t xml:space="preserve"> “Financial Instruments: Disclosure and Presentations”, principally comprise cash and cash equivalents, trade and other receivables, loans, investments; and short-term and long-term loans. The financial risks associated with these financial instruments and how they are managed are described below. </w:t>
      </w:r>
    </w:p>
    <w:p w:rsidR="00DB54CD" w:rsidRPr="008C1C8B" w:rsidRDefault="00DB54CD" w:rsidP="008C1C8B">
      <w:pPr>
        <w:spacing w:after="240"/>
        <w:ind w:left="1260"/>
        <w:jc w:val="thaiDistribute"/>
        <w:rPr>
          <w:rFonts w:ascii="Times New Roman" w:eastAsia="Times New Roman" w:hAnsi="Times New Roman" w:cs="Times New Roman"/>
          <w:b/>
          <w:bCs/>
          <w:sz w:val="24"/>
          <w:szCs w:val="24"/>
          <w:lang w:val="en-GB"/>
        </w:rPr>
      </w:pPr>
      <w:r w:rsidRPr="008C1C8B">
        <w:rPr>
          <w:rFonts w:ascii="Times New Roman" w:eastAsia="Times New Roman" w:hAnsi="Times New Roman" w:cs="Times New Roman"/>
          <w:b/>
          <w:bCs/>
          <w:sz w:val="24"/>
          <w:szCs w:val="24"/>
          <w:lang w:val="en-GB"/>
        </w:rPr>
        <w:t>Credit risk</w:t>
      </w:r>
    </w:p>
    <w:p w:rsidR="00DB54CD" w:rsidRPr="008C1C8B" w:rsidRDefault="00DB54CD" w:rsidP="008C1C8B">
      <w:pPr>
        <w:spacing w:after="240"/>
        <w:ind w:left="1260"/>
        <w:jc w:val="both"/>
        <w:rPr>
          <w:rFonts w:ascii="Times New Roman" w:eastAsia="Times New Roman" w:hAnsi="Times New Roman" w:cs="Times New Roman"/>
          <w:sz w:val="24"/>
          <w:szCs w:val="24"/>
          <w:cs/>
          <w:lang w:val="en-GB"/>
        </w:rPr>
      </w:pPr>
      <w:r w:rsidRPr="008C1C8B">
        <w:rPr>
          <w:rFonts w:ascii="Times New Roman" w:eastAsia="Times New Roman" w:hAnsi="Times New Roman" w:cs="Times New Roman"/>
          <w:sz w:val="24"/>
          <w:szCs w:val="24"/>
          <w:lang w:val="en-GB"/>
        </w:rPr>
        <w:t xml:space="preserve">The Company and </w:t>
      </w:r>
      <w:r w:rsidRPr="008C1C8B">
        <w:rPr>
          <w:rFonts w:ascii="Times New Roman" w:eastAsia="Times New Roman" w:hAnsi="Times New Roman" w:cs="Times New Roman"/>
          <w:sz w:val="24"/>
          <w:szCs w:val="24"/>
          <w:lang w:val="en-GB" w:eastAsia="x-none"/>
        </w:rPr>
        <w:t>its</w:t>
      </w:r>
      <w:r w:rsidRPr="008C1C8B">
        <w:rPr>
          <w:rFonts w:ascii="Times New Roman" w:eastAsia="Times New Roman" w:hAnsi="Times New Roman" w:cs="Times New Roman"/>
          <w:sz w:val="24"/>
          <w:szCs w:val="24"/>
          <w:lang w:val="en-GB"/>
        </w:rPr>
        <w:t xml:space="preserve"> subsidiaries are exposed to credit risk primarily with respect to trade and other receivables and loans. The Company and its subsidiaries manage the risk by adopting appropriate credit control policies and procedures and therefore do not expect to incur material financial losses. In addition, the Company and its subsidiaries do not have high concentration of credit risk since they have a large customer base. The maximum exposure to credit risk is limited to the carrying amounts of trade and other receivables and loans as stated in the statement of financial position.</w:t>
      </w:r>
    </w:p>
    <w:p w:rsidR="00DB54CD" w:rsidRPr="008C1C8B" w:rsidRDefault="00DB54CD" w:rsidP="008C1C8B">
      <w:pPr>
        <w:spacing w:after="240"/>
        <w:ind w:left="1260"/>
        <w:jc w:val="thaiDistribute"/>
        <w:rPr>
          <w:rFonts w:ascii="Times New Roman" w:eastAsia="Times New Roman" w:hAnsi="Times New Roman" w:cs="Times New Roman"/>
          <w:b/>
          <w:bCs/>
          <w:sz w:val="24"/>
          <w:szCs w:val="24"/>
          <w:lang w:val="en-GB"/>
        </w:rPr>
      </w:pPr>
      <w:r w:rsidRPr="008C1C8B">
        <w:rPr>
          <w:rFonts w:ascii="Times New Roman" w:eastAsia="Times New Roman" w:hAnsi="Times New Roman" w:cs="Times New Roman"/>
          <w:b/>
          <w:bCs/>
          <w:sz w:val="24"/>
          <w:szCs w:val="24"/>
          <w:lang w:val="en-GB"/>
        </w:rPr>
        <w:t>Interest rate risk</w:t>
      </w:r>
    </w:p>
    <w:p w:rsidR="00DB54CD" w:rsidRPr="008C1C8B" w:rsidRDefault="00DB54CD" w:rsidP="008C1C8B">
      <w:pPr>
        <w:spacing w:after="240"/>
        <w:ind w:left="1260"/>
        <w:jc w:val="both"/>
        <w:rPr>
          <w:rFonts w:ascii="Times New Roman" w:eastAsia="Times New Roman" w:hAnsi="Times New Roman" w:cs="Times New Roman"/>
          <w:sz w:val="24"/>
          <w:szCs w:val="24"/>
          <w:lang w:val="en-GB"/>
        </w:rPr>
      </w:pPr>
      <w:r w:rsidRPr="008C1C8B">
        <w:rPr>
          <w:rFonts w:ascii="Times New Roman" w:eastAsia="Times New Roman" w:hAnsi="Times New Roman" w:cs="Times New Roman"/>
          <w:sz w:val="24"/>
          <w:szCs w:val="24"/>
          <w:lang w:val="en-GB"/>
        </w:rPr>
        <w:t xml:space="preserve">The Company’s and its subsidiaries’ exposure to interest rate risk relates primarily to their cash at banks, bank overdrafts, short-term and long-term borrowings.  Most of the Company and its subsidiaries’ financial assets and liabilities bear floating interest rates or fixed interest rates which are close to the market rate. </w:t>
      </w:r>
    </w:p>
    <w:p w:rsidR="00DB54CD" w:rsidRDefault="00DB54CD" w:rsidP="00DB54CD">
      <w:pPr>
        <w:tabs>
          <w:tab w:val="left" w:pos="360"/>
          <w:tab w:val="left" w:pos="900"/>
          <w:tab w:val="left" w:pos="1440"/>
        </w:tabs>
        <w:spacing w:after="0" w:line="380" w:lineRule="exact"/>
        <w:ind w:left="907" w:hanging="547"/>
        <w:jc w:val="right"/>
        <w:rPr>
          <w:rFonts w:ascii="Times New Roman" w:eastAsia="Times New Roman" w:hAnsi="Times New Roman" w:cs="Times New Roman"/>
          <w:sz w:val="18"/>
          <w:szCs w:val="18"/>
          <w:lang w:val="en-GB"/>
        </w:rPr>
      </w:pPr>
    </w:p>
    <w:p w:rsidR="004F6361" w:rsidRPr="00EB2151" w:rsidRDefault="004F6361" w:rsidP="004F6361">
      <w:pPr>
        <w:tabs>
          <w:tab w:val="left" w:pos="360"/>
          <w:tab w:val="left" w:pos="900"/>
          <w:tab w:val="left" w:pos="1440"/>
        </w:tabs>
        <w:spacing w:after="0" w:line="380" w:lineRule="exact"/>
        <w:ind w:left="907" w:hanging="547"/>
        <w:rPr>
          <w:rFonts w:ascii="Times New Roman" w:eastAsia="Times New Roman" w:hAnsi="Times New Roman" w:cs="Times New Roman"/>
          <w:sz w:val="18"/>
          <w:szCs w:val="18"/>
          <w:lang w:val="en-GB"/>
        </w:rPr>
        <w:sectPr w:rsidR="004F6361" w:rsidRPr="00EB2151" w:rsidSect="005321B8">
          <w:headerReference w:type="default" r:id="rId11"/>
          <w:pgSz w:w="11909" w:h="16834" w:code="9"/>
          <w:pgMar w:top="1296" w:right="1080" w:bottom="1080" w:left="1339" w:header="706" w:footer="720" w:gutter="0"/>
          <w:paperSrc w:first="15" w:other="15"/>
          <w:cols w:space="720"/>
        </w:sectPr>
      </w:pPr>
    </w:p>
    <w:p w:rsidR="00A2607D" w:rsidRPr="008C1C8B" w:rsidRDefault="00A2607D" w:rsidP="00A2607D">
      <w:pPr>
        <w:tabs>
          <w:tab w:val="left" w:pos="360"/>
        </w:tabs>
        <w:spacing w:after="240"/>
        <w:ind w:left="547"/>
        <w:jc w:val="thaiDistribute"/>
        <w:rPr>
          <w:rFonts w:ascii="Times New Roman" w:eastAsia="Times New Roman" w:hAnsi="Times New Roman" w:cs="Times New Roman"/>
          <w:sz w:val="24"/>
          <w:szCs w:val="24"/>
          <w:lang w:val="en-GB"/>
        </w:rPr>
      </w:pPr>
      <w:r w:rsidRPr="008C1C8B">
        <w:rPr>
          <w:rFonts w:ascii="Times New Roman" w:eastAsia="Times New Roman" w:hAnsi="Times New Roman" w:cs="Times New Roman"/>
          <w:sz w:val="24"/>
          <w:szCs w:val="24"/>
          <w:lang w:val="en-GB"/>
        </w:rPr>
        <w:lastRenderedPageBreak/>
        <w:t>Significant financial assets and liabilities classified by type of interest rates are summarized in the table below, with those</w:t>
      </w:r>
      <w:r w:rsidRPr="008C1C8B">
        <w:rPr>
          <w:rFonts w:ascii="Times New Roman" w:eastAsia="Times New Roman" w:hAnsi="Times New Roman" w:cs="Times New Roman"/>
          <w:color w:val="FF0000"/>
          <w:sz w:val="24"/>
          <w:szCs w:val="24"/>
          <w:lang w:val="en-GB"/>
        </w:rPr>
        <w:t xml:space="preserve"> </w:t>
      </w:r>
      <w:r w:rsidRPr="008C1C8B">
        <w:rPr>
          <w:rFonts w:ascii="Times New Roman" w:eastAsia="Times New Roman" w:hAnsi="Times New Roman" w:cs="Times New Roman"/>
          <w:sz w:val="24"/>
          <w:szCs w:val="24"/>
          <w:lang w:val="en-GB"/>
        </w:rPr>
        <w:t>financial assets and liabilities that carry fixed interest rates further classif</w:t>
      </w:r>
      <w:r w:rsidR="00C7408B" w:rsidRPr="008C1C8B">
        <w:rPr>
          <w:rFonts w:ascii="Times New Roman" w:eastAsia="Times New Roman" w:hAnsi="Times New Roman" w:cs="Times New Roman"/>
          <w:sz w:val="24"/>
          <w:szCs w:val="24"/>
          <w:lang w:val="en-GB"/>
        </w:rPr>
        <w:t>ied based on the maturity date as follows:</w:t>
      </w:r>
    </w:p>
    <w:p w:rsidR="00DB54CD" w:rsidRPr="00EB2151" w:rsidRDefault="004F6361" w:rsidP="00F13BF4">
      <w:pPr>
        <w:tabs>
          <w:tab w:val="left" w:pos="360"/>
          <w:tab w:val="left" w:pos="900"/>
          <w:tab w:val="left" w:pos="1440"/>
        </w:tabs>
        <w:spacing w:after="0" w:line="340" w:lineRule="exact"/>
        <w:ind w:left="907" w:right="-568" w:hanging="547"/>
        <w:jc w:val="right"/>
        <w:rPr>
          <w:rFonts w:ascii="Times New Roman" w:eastAsia="Times New Roman" w:hAnsi="Times New Roman" w:cs="Times New Roman"/>
          <w:b/>
          <w:bCs/>
          <w:sz w:val="18"/>
          <w:szCs w:val="18"/>
        </w:rPr>
      </w:pPr>
      <w:r w:rsidRPr="00EB2151">
        <w:rPr>
          <w:rFonts w:ascii="Times New Roman" w:eastAsia="Times New Roman" w:hAnsi="Times New Roman" w:cs="Times New Roman"/>
          <w:b/>
          <w:bCs/>
          <w:sz w:val="18"/>
          <w:szCs w:val="18"/>
          <w:lang w:val="en-GB"/>
        </w:rPr>
        <w:t xml:space="preserve"> </w:t>
      </w:r>
      <w:r w:rsidR="00DB54CD" w:rsidRPr="00EB2151">
        <w:rPr>
          <w:rFonts w:ascii="Times New Roman" w:eastAsia="Times New Roman" w:hAnsi="Times New Roman" w:cs="Times New Roman"/>
          <w:b/>
          <w:bCs/>
          <w:sz w:val="18"/>
          <w:szCs w:val="18"/>
          <w:lang w:val="en-GB"/>
        </w:rPr>
        <w:t>(Unit: Million Baht)</w:t>
      </w:r>
    </w:p>
    <w:tbl>
      <w:tblPr>
        <w:tblW w:w="14975" w:type="dxa"/>
        <w:tblInd w:w="108" w:type="dxa"/>
        <w:tblLayout w:type="fixed"/>
        <w:tblLook w:val="0000" w:firstRow="0" w:lastRow="0" w:firstColumn="0" w:lastColumn="0" w:noHBand="0" w:noVBand="0"/>
      </w:tblPr>
      <w:tblGrid>
        <w:gridCol w:w="2879"/>
        <w:gridCol w:w="953"/>
        <w:gridCol w:w="954"/>
        <w:gridCol w:w="954"/>
        <w:gridCol w:w="918"/>
        <w:gridCol w:w="36"/>
        <w:gridCol w:w="955"/>
        <w:gridCol w:w="936"/>
        <w:gridCol w:w="18"/>
        <w:gridCol w:w="954"/>
        <w:gridCol w:w="955"/>
        <w:gridCol w:w="954"/>
        <w:gridCol w:w="955"/>
        <w:gridCol w:w="19"/>
        <w:gridCol w:w="1240"/>
        <w:gridCol w:w="1295"/>
      </w:tblGrid>
      <w:tr w:rsidR="00DB54CD" w:rsidRPr="00EB2151" w:rsidTr="005321B8">
        <w:trPr>
          <w:cantSplit/>
        </w:trPr>
        <w:tc>
          <w:tcPr>
            <w:tcW w:w="2879" w:type="dxa"/>
            <w:vAlign w:val="bottom"/>
          </w:tcPr>
          <w:p w:rsidR="00DB54CD" w:rsidRPr="00EB2151" w:rsidRDefault="00DB54CD" w:rsidP="00DB54CD">
            <w:pPr>
              <w:tabs>
                <w:tab w:val="left" w:pos="162"/>
              </w:tabs>
              <w:spacing w:beforeLines="20" w:before="48" w:afterLines="20" w:after="48"/>
              <w:ind w:left="240" w:right="-108" w:hanging="240"/>
              <w:rPr>
                <w:rFonts w:ascii="Times New Roman" w:eastAsia="Times New Roman" w:hAnsi="Times New Roman" w:cs="Times New Roman"/>
                <w:b/>
                <w:bCs/>
                <w:sz w:val="18"/>
                <w:szCs w:val="18"/>
                <w:lang w:val="en-GB"/>
              </w:rPr>
            </w:pPr>
          </w:p>
        </w:tc>
        <w:tc>
          <w:tcPr>
            <w:tcW w:w="12096" w:type="dxa"/>
            <w:gridSpan w:val="15"/>
            <w:vAlign w:val="bottom"/>
          </w:tcPr>
          <w:p w:rsidR="00DB54CD" w:rsidRPr="00EB2151" w:rsidRDefault="00DB54CD" w:rsidP="00DB54CD">
            <w:pPr>
              <w:pBdr>
                <w:bottom w:val="single" w:sz="4" w:space="1" w:color="auto"/>
              </w:pBdr>
              <w:spacing w:beforeLines="20" w:before="48" w:afterLines="20" w:after="48"/>
              <w:ind w:left="-7"/>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Consolidated financial statements</w:t>
            </w:r>
          </w:p>
        </w:tc>
      </w:tr>
      <w:tr w:rsidR="00DB54CD" w:rsidRPr="00EB2151" w:rsidTr="005321B8">
        <w:trPr>
          <w:cantSplit/>
        </w:trPr>
        <w:tc>
          <w:tcPr>
            <w:tcW w:w="2879" w:type="dxa"/>
            <w:vAlign w:val="bottom"/>
          </w:tcPr>
          <w:p w:rsidR="00DB54CD" w:rsidRPr="00EB2151" w:rsidRDefault="00DB54CD" w:rsidP="00DB54CD">
            <w:pPr>
              <w:tabs>
                <w:tab w:val="left" w:pos="162"/>
              </w:tabs>
              <w:spacing w:beforeLines="20" w:before="48" w:afterLines="20" w:after="48"/>
              <w:ind w:left="240" w:right="-108" w:hanging="240"/>
              <w:rPr>
                <w:rFonts w:ascii="Times New Roman" w:eastAsia="Times New Roman" w:hAnsi="Times New Roman" w:cs="Times New Roman"/>
                <w:b/>
                <w:bCs/>
                <w:sz w:val="18"/>
                <w:szCs w:val="18"/>
                <w:lang w:val="en-GB"/>
              </w:rPr>
            </w:pPr>
          </w:p>
        </w:tc>
        <w:tc>
          <w:tcPr>
            <w:tcW w:w="3779" w:type="dxa"/>
            <w:gridSpan w:val="4"/>
            <w:vAlign w:val="bottom"/>
          </w:tcPr>
          <w:p w:rsidR="00DB54CD" w:rsidRPr="00EB2151" w:rsidRDefault="00DB54CD" w:rsidP="00DB54CD">
            <w:pPr>
              <w:pBdr>
                <w:bottom w:val="single" w:sz="4" w:space="1" w:color="auto"/>
              </w:pBdr>
              <w:spacing w:beforeLines="20" w:before="48" w:afterLines="20" w:after="4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Fixed interest rates</w:t>
            </w:r>
          </w:p>
        </w:tc>
        <w:tc>
          <w:tcPr>
            <w:tcW w:w="1927" w:type="dxa"/>
            <w:gridSpan w:val="3"/>
            <w:vAlign w:val="bottom"/>
          </w:tcPr>
          <w:p w:rsidR="00DB54CD" w:rsidRPr="00EB2151" w:rsidRDefault="00DB54CD" w:rsidP="00DB54CD">
            <w:pPr>
              <w:spacing w:beforeLines="20" w:before="48" w:afterLines="20" w:after="48"/>
              <w:ind w:left="-108" w:right="-147"/>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Floating</w:t>
            </w:r>
          </w:p>
        </w:tc>
        <w:tc>
          <w:tcPr>
            <w:tcW w:w="1927" w:type="dxa"/>
            <w:gridSpan w:val="3"/>
            <w:vAlign w:val="bottom"/>
          </w:tcPr>
          <w:p w:rsidR="00DB54CD" w:rsidRPr="00EB2151" w:rsidRDefault="00DB54CD" w:rsidP="00DB54CD">
            <w:pPr>
              <w:spacing w:beforeLines="20" w:before="48" w:afterLines="20" w:after="48"/>
              <w:ind w:left="-57"/>
              <w:jc w:val="center"/>
              <w:rPr>
                <w:rFonts w:ascii="Times New Roman" w:eastAsia="Times New Roman" w:hAnsi="Times New Roman" w:cs="Times New Roman"/>
                <w:b/>
                <w:bCs/>
                <w:sz w:val="18"/>
                <w:szCs w:val="18"/>
                <w:lang w:val="en-GB"/>
              </w:rPr>
            </w:pPr>
          </w:p>
        </w:tc>
        <w:tc>
          <w:tcPr>
            <w:tcW w:w="1928" w:type="dxa"/>
            <w:gridSpan w:val="3"/>
            <w:vAlign w:val="bottom"/>
          </w:tcPr>
          <w:p w:rsidR="00DB54CD" w:rsidRPr="00EB2151" w:rsidRDefault="00DB54CD" w:rsidP="00DB54CD">
            <w:pPr>
              <w:spacing w:beforeLines="20" w:before="48" w:afterLines="20" w:after="48"/>
              <w:ind w:left="-7"/>
              <w:jc w:val="center"/>
              <w:rPr>
                <w:rFonts w:ascii="Times New Roman" w:eastAsia="Times New Roman" w:hAnsi="Times New Roman" w:cs="Times New Roman"/>
                <w:b/>
                <w:bCs/>
                <w:sz w:val="18"/>
                <w:szCs w:val="18"/>
                <w:lang w:val="en-GB"/>
              </w:rPr>
            </w:pPr>
          </w:p>
        </w:tc>
        <w:tc>
          <w:tcPr>
            <w:tcW w:w="2535" w:type="dxa"/>
            <w:gridSpan w:val="2"/>
            <w:vAlign w:val="bottom"/>
          </w:tcPr>
          <w:p w:rsidR="00DB54CD" w:rsidRPr="00EB2151" w:rsidRDefault="00DB54CD" w:rsidP="00DB54CD">
            <w:pPr>
              <w:spacing w:beforeLines="20" w:before="48" w:afterLines="20" w:after="48"/>
              <w:ind w:left="-7"/>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Effective interest rate</w:t>
            </w:r>
          </w:p>
        </w:tc>
      </w:tr>
      <w:tr w:rsidR="00DB54CD" w:rsidRPr="00EB2151" w:rsidTr="005321B8">
        <w:trPr>
          <w:cantSplit/>
        </w:trPr>
        <w:tc>
          <w:tcPr>
            <w:tcW w:w="2879" w:type="dxa"/>
            <w:vAlign w:val="bottom"/>
          </w:tcPr>
          <w:p w:rsidR="00DB54CD" w:rsidRPr="00EB2151" w:rsidRDefault="00DB54CD" w:rsidP="00DB54CD">
            <w:pPr>
              <w:tabs>
                <w:tab w:val="left" w:pos="162"/>
              </w:tabs>
              <w:spacing w:beforeLines="20" w:before="48" w:afterLines="20" w:after="48"/>
              <w:ind w:left="240" w:right="-108" w:hanging="240"/>
              <w:rPr>
                <w:rFonts w:ascii="Times New Roman" w:eastAsia="Times New Roman" w:hAnsi="Times New Roman" w:cs="Times New Roman"/>
                <w:b/>
                <w:bCs/>
                <w:sz w:val="18"/>
                <w:szCs w:val="18"/>
                <w:lang w:val="en-GB"/>
              </w:rPr>
            </w:pPr>
          </w:p>
        </w:tc>
        <w:tc>
          <w:tcPr>
            <w:tcW w:w="1907" w:type="dxa"/>
            <w:gridSpan w:val="2"/>
            <w:vAlign w:val="bottom"/>
          </w:tcPr>
          <w:p w:rsidR="00DB54CD" w:rsidRPr="00EB2151" w:rsidRDefault="00DB54CD" w:rsidP="00DB54CD">
            <w:pPr>
              <w:pBdr>
                <w:bottom w:val="single" w:sz="4" w:space="1" w:color="auto"/>
              </w:pBdr>
              <w:spacing w:beforeLines="20" w:before="48" w:afterLines="20" w:after="4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Within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year</w:t>
            </w:r>
          </w:p>
        </w:tc>
        <w:tc>
          <w:tcPr>
            <w:tcW w:w="1908" w:type="dxa"/>
            <w:gridSpan w:val="3"/>
            <w:vAlign w:val="bottom"/>
          </w:tcPr>
          <w:p w:rsidR="00DB54CD" w:rsidRPr="00EB2151" w:rsidRDefault="00B16C13" w:rsidP="00DB54CD">
            <w:pPr>
              <w:pBdr>
                <w:bottom w:val="single" w:sz="4" w:space="1" w:color="auto"/>
              </w:pBdr>
              <w:spacing w:beforeLines="20" w:before="48" w:afterLines="20" w:after="48"/>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1</w:t>
            </w:r>
            <w:r w:rsidR="00DB54CD" w:rsidRPr="00EB2151">
              <w:rPr>
                <w:rFonts w:ascii="Times New Roman" w:eastAsia="Times New Roman" w:hAnsi="Times New Roman" w:cs="Times New Roman"/>
                <w:b/>
                <w:bCs/>
                <w:sz w:val="18"/>
                <w:szCs w:val="18"/>
                <w:lang w:val="en-GB"/>
              </w:rPr>
              <w:t>-</w:t>
            </w:r>
            <w:r w:rsidRPr="00B16C13">
              <w:rPr>
                <w:rFonts w:ascii="Times New Roman" w:eastAsia="Times New Roman" w:hAnsi="Times New Roman" w:cs="Angsana New"/>
                <w:b/>
                <w:bCs/>
                <w:sz w:val="18"/>
                <w:szCs w:val="18"/>
              </w:rPr>
              <w:t>5</w:t>
            </w:r>
            <w:r w:rsidR="00DB54CD" w:rsidRPr="00EB2151">
              <w:rPr>
                <w:rFonts w:ascii="Times New Roman" w:eastAsia="Times New Roman" w:hAnsi="Times New Roman" w:cs="Times New Roman"/>
                <w:b/>
                <w:bCs/>
                <w:sz w:val="18"/>
                <w:szCs w:val="18"/>
                <w:lang w:val="en-GB"/>
              </w:rPr>
              <w:t xml:space="preserve"> years</w:t>
            </w:r>
          </w:p>
        </w:tc>
        <w:tc>
          <w:tcPr>
            <w:tcW w:w="1909" w:type="dxa"/>
            <w:gridSpan w:val="3"/>
            <w:vAlign w:val="bottom"/>
          </w:tcPr>
          <w:p w:rsidR="00DB54CD" w:rsidRPr="00EB2151" w:rsidRDefault="00DB54CD" w:rsidP="00DB54CD">
            <w:pPr>
              <w:pBdr>
                <w:bottom w:val="single" w:sz="4" w:space="1" w:color="auto"/>
              </w:pBdr>
              <w:spacing w:beforeLines="20" w:before="48" w:afterLines="20" w:after="4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interest rate</w:t>
            </w:r>
          </w:p>
        </w:tc>
        <w:tc>
          <w:tcPr>
            <w:tcW w:w="1909" w:type="dxa"/>
            <w:gridSpan w:val="2"/>
            <w:vAlign w:val="bottom"/>
          </w:tcPr>
          <w:p w:rsidR="00DB54CD" w:rsidRPr="00EB2151" w:rsidRDefault="00DB54CD" w:rsidP="00DB54CD">
            <w:pPr>
              <w:pBdr>
                <w:bottom w:val="single" w:sz="4" w:space="1" w:color="auto"/>
              </w:pBdr>
              <w:spacing w:beforeLines="20" w:before="48" w:afterLines="20" w:after="48"/>
              <w:ind w:left="-90" w:right="-10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Non-interest bearing</w:t>
            </w:r>
          </w:p>
        </w:tc>
        <w:tc>
          <w:tcPr>
            <w:tcW w:w="1909" w:type="dxa"/>
            <w:gridSpan w:val="2"/>
            <w:vAlign w:val="bottom"/>
          </w:tcPr>
          <w:p w:rsidR="00DB54CD" w:rsidRPr="00EB2151" w:rsidRDefault="00DB54CD" w:rsidP="00DB54CD">
            <w:pPr>
              <w:pBdr>
                <w:bottom w:val="single" w:sz="4" w:space="1" w:color="auto"/>
              </w:pBdr>
              <w:spacing w:beforeLines="20" w:before="48" w:afterLines="20" w:after="4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w:t>
            </w:r>
          </w:p>
        </w:tc>
        <w:tc>
          <w:tcPr>
            <w:tcW w:w="2554" w:type="dxa"/>
            <w:gridSpan w:val="3"/>
            <w:vAlign w:val="bottom"/>
          </w:tcPr>
          <w:p w:rsidR="00DB54CD" w:rsidRPr="00EB2151" w:rsidRDefault="00DB54CD" w:rsidP="00DB54CD">
            <w:pPr>
              <w:pBdr>
                <w:bottom w:val="single" w:sz="4" w:space="1" w:color="auto"/>
              </w:pBdr>
              <w:spacing w:beforeLines="20" w:before="48" w:afterLines="20" w:after="48"/>
              <w:ind w:left="-57"/>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per annum</w:t>
            </w:r>
            <w:r w:rsidRPr="00EB2151">
              <w:rPr>
                <w:rFonts w:ascii="Times New Roman" w:eastAsia="Times New Roman" w:hAnsi="Times New Roman" w:cs="Times New Roman"/>
                <w:b/>
                <w:bCs/>
                <w:sz w:val="18"/>
                <w:szCs w:val="18"/>
                <w:cs/>
                <w:lang w:val="en-GB"/>
              </w:rPr>
              <w:t>)</w:t>
            </w:r>
          </w:p>
        </w:tc>
      </w:tr>
      <w:tr w:rsidR="00DB54CD" w:rsidRPr="00EB2151" w:rsidTr="005321B8">
        <w:trPr>
          <w:cantSplit/>
        </w:trPr>
        <w:tc>
          <w:tcPr>
            <w:tcW w:w="2879" w:type="dxa"/>
            <w:vAlign w:val="bottom"/>
          </w:tcPr>
          <w:p w:rsidR="00DB54CD" w:rsidRPr="00EB2151" w:rsidRDefault="00DB54CD" w:rsidP="00DB54CD">
            <w:pPr>
              <w:tabs>
                <w:tab w:val="left" w:pos="162"/>
              </w:tabs>
              <w:spacing w:beforeLines="20" w:before="48" w:afterLines="20" w:after="48"/>
              <w:ind w:left="240" w:right="-108" w:hanging="240"/>
              <w:rPr>
                <w:rFonts w:ascii="Times New Roman" w:eastAsia="Times New Roman" w:hAnsi="Times New Roman" w:cs="Times New Roman"/>
                <w:b/>
                <w:bCs/>
                <w:sz w:val="18"/>
                <w:szCs w:val="18"/>
                <w:lang w:val="en-GB"/>
              </w:rPr>
            </w:pPr>
          </w:p>
        </w:tc>
        <w:tc>
          <w:tcPr>
            <w:tcW w:w="953"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gridSpan w:val="2"/>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5"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gridSpan w:val="2"/>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5"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5"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1259" w:type="dxa"/>
            <w:gridSpan w:val="2"/>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1295" w:type="dxa"/>
            <w:vAlign w:val="bottom"/>
          </w:tcPr>
          <w:p w:rsidR="00DB54CD" w:rsidRPr="00EB2151" w:rsidRDefault="00B16C13" w:rsidP="00DB54CD">
            <w:pPr>
              <w:spacing w:beforeLines="20" w:before="48" w:afterLines="20" w:after="48"/>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r>
      <w:tr w:rsidR="00DB54CD" w:rsidRPr="00EB2151" w:rsidTr="005321B8">
        <w:trPr>
          <w:cantSplit/>
          <w:trHeight w:val="236"/>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assets</w:t>
            </w:r>
          </w:p>
        </w:tc>
        <w:tc>
          <w:tcPr>
            <w:tcW w:w="953"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1259" w:type="dxa"/>
            <w:gridSpan w:val="2"/>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129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r>
      <w:tr w:rsidR="00DB54CD" w:rsidRPr="00EB2151" w:rsidTr="008D548C">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Cash and cash equivalents</w:t>
            </w:r>
          </w:p>
        </w:tc>
        <w:tc>
          <w:tcPr>
            <w:tcW w:w="953"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1</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w:t>
            </w:r>
          </w:p>
        </w:tc>
        <w:tc>
          <w:tcPr>
            <w:tcW w:w="954" w:type="dxa"/>
            <w:shd w:val="clear" w:color="auto" w:fill="auto"/>
            <w:vAlign w:val="bottom"/>
          </w:tcPr>
          <w:p w:rsidR="00DB54CD" w:rsidRPr="00EB2151" w:rsidRDefault="008D548C"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100</w:t>
            </w:r>
          </w:p>
        </w:tc>
        <w:tc>
          <w:tcPr>
            <w:tcW w:w="954" w:type="dxa"/>
            <w:gridSpan w:val="2"/>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116</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33</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112</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150</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007F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w:t>
            </w:r>
            <w:r w:rsidR="00D007F4"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0</w:t>
            </w:r>
            <w:r w:rsidR="00D007F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w:t>
            </w:r>
          </w:p>
        </w:tc>
        <w:tc>
          <w:tcPr>
            <w:tcW w:w="1295" w:type="dxa"/>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cs/>
                <w:lang w:val="en-GB"/>
              </w:rPr>
              <w:t>.</w:t>
            </w: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cs/>
                <w:lang w:val="en-GB"/>
              </w:rPr>
              <w:t xml:space="preserve"> - </w:t>
            </w: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cs/>
                <w:lang w:val="en-GB"/>
              </w:rPr>
              <w:t>.</w:t>
            </w:r>
            <w:r w:rsidRPr="00B16C13">
              <w:rPr>
                <w:rFonts w:ascii="Times New Roman" w:eastAsia="Times New Roman" w:hAnsi="Times New Roman" w:cs="Angsana New"/>
                <w:sz w:val="18"/>
                <w:szCs w:val="18"/>
              </w:rPr>
              <w:t>4</w:t>
            </w:r>
          </w:p>
        </w:tc>
      </w:tr>
      <w:tr w:rsidR="00DB54CD" w:rsidRPr="00EB2151" w:rsidTr="00E0528E">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Temporary investments </w:t>
            </w:r>
          </w:p>
        </w:tc>
        <w:tc>
          <w:tcPr>
            <w:tcW w:w="953"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B16C13" w:rsidP="002E1B4A">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B16C13" w:rsidP="002E1B4A">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9</w:t>
            </w:r>
          </w:p>
        </w:tc>
        <w:tc>
          <w:tcPr>
            <w:tcW w:w="954" w:type="dxa"/>
            <w:shd w:val="clear" w:color="auto" w:fill="auto"/>
            <w:vAlign w:val="bottom"/>
          </w:tcPr>
          <w:p w:rsidR="00DB54CD" w:rsidRPr="00EB2151" w:rsidRDefault="00B16C13" w:rsidP="002E1B4A">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9</w:t>
            </w:r>
          </w:p>
        </w:tc>
        <w:tc>
          <w:tcPr>
            <w:tcW w:w="1259" w:type="dxa"/>
            <w:gridSpan w:val="2"/>
            <w:shd w:val="clear" w:color="auto" w:fill="auto"/>
            <w:vAlign w:val="bottom"/>
          </w:tcPr>
          <w:p w:rsidR="00DB54CD" w:rsidRPr="00EB2151" w:rsidRDefault="002E1B4A"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295" w:type="dxa"/>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A8120A">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Trade and other receivables</w:t>
            </w:r>
          </w:p>
        </w:tc>
        <w:tc>
          <w:tcPr>
            <w:tcW w:w="953" w:type="dxa"/>
            <w:shd w:val="clear" w:color="auto" w:fill="auto"/>
            <w:vAlign w:val="bottom"/>
          </w:tcPr>
          <w:p w:rsidR="00DB54CD" w:rsidRPr="00EB2151" w:rsidRDefault="00A2607D"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A8120A"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A8120A"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354</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164</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354</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164</w:t>
            </w:r>
          </w:p>
        </w:tc>
        <w:tc>
          <w:tcPr>
            <w:tcW w:w="1259" w:type="dxa"/>
            <w:gridSpan w:val="2"/>
            <w:shd w:val="clear" w:color="auto" w:fill="auto"/>
            <w:vAlign w:val="bottom"/>
          </w:tcPr>
          <w:p w:rsidR="00DB54CD" w:rsidRPr="00EB2151" w:rsidRDefault="00D007F4"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95" w:type="dxa"/>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545A6E">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Short-term loans</w:t>
            </w:r>
          </w:p>
        </w:tc>
        <w:tc>
          <w:tcPr>
            <w:tcW w:w="953"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59</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21</w:t>
            </w:r>
          </w:p>
        </w:tc>
        <w:tc>
          <w:tcPr>
            <w:tcW w:w="955" w:type="dxa"/>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71</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545A6E"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6</w:t>
            </w:r>
            <w:r w:rsidR="00545A6E"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p>
        </w:tc>
        <w:tc>
          <w:tcPr>
            <w:tcW w:w="1295" w:type="dxa"/>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w:t>
            </w:r>
          </w:p>
        </w:tc>
      </w:tr>
      <w:tr w:rsidR="00DB54CD" w:rsidRPr="00EB2151" w:rsidTr="00280EF0">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Restricted bank deposits</w:t>
            </w:r>
          </w:p>
        </w:tc>
        <w:tc>
          <w:tcPr>
            <w:tcW w:w="953"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w:t>
            </w:r>
          </w:p>
        </w:tc>
        <w:tc>
          <w:tcPr>
            <w:tcW w:w="954" w:type="dxa"/>
            <w:gridSpan w:val="2"/>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73</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73</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2E1B4A">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w:t>
            </w:r>
            <w:r w:rsidR="002E1B4A">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0</w:t>
            </w:r>
            <w:r w:rsidR="002E1B4A">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w:t>
            </w:r>
          </w:p>
        </w:tc>
        <w:tc>
          <w:tcPr>
            <w:tcW w:w="1295" w:type="dxa"/>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w:t>
            </w:r>
          </w:p>
        </w:tc>
      </w:tr>
      <w:tr w:rsidR="002E1B4A" w:rsidRPr="00EB2151" w:rsidTr="00280EF0">
        <w:trPr>
          <w:cantSplit/>
        </w:trPr>
        <w:tc>
          <w:tcPr>
            <w:tcW w:w="2879" w:type="dxa"/>
          </w:tcPr>
          <w:p w:rsidR="002E1B4A" w:rsidRPr="00EB2151" w:rsidRDefault="002E1B4A"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Receivable from finance lease</w:t>
            </w:r>
          </w:p>
        </w:tc>
        <w:tc>
          <w:tcPr>
            <w:tcW w:w="953" w:type="dxa"/>
            <w:shd w:val="clear" w:color="auto" w:fill="auto"/>
            <w:vAlign w:val="bottom"/>
          </w:tcPr>
          <w:p w:rsidR="002E1B4A" w:rsidRPr="00EB2151" w:rsidRDefault="002E1B4A"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shd w:val="clear" w:color="auto" w:fill="auto"/>
            <w:vAlign w:val="bottom"/>
          </w:tcPr>
          <w:p w:rsidR="002E1B4A" w:rsidRPr="00EB2151" w:rsidRDefault="002E1B4A"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shd w:val="clear" w:color="auto" w:fill="auto"/>
            <w:vAlign w:val="bottom"/>
          </w:tcPr>
          <w:p w:rsidR="002E1B4A" w:rsidRPr="00EB2151" w:rsidRDefault="002E1B4A"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gridSpan w:val="2"/>
            <w:shd w:val="clear" w:color="auto" w:fill="auto"/>
            <w:vAlign w:val="bottom"/>
          </w:tcPr>
          <w:p w:rsidR="002E1B4A" w:rsidRPr="00EB2151" w:rsidRDefault="002E1B4A"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5" w:type="dxa"/>
            <w:shd w:val="clear" w:color="auto" w:fill="auto"/>
            <w:vAlign w:val="bottom"/>
          </w:tcPr>
          <w:p w:rsidR="002E1B4A" w:rsidRPr="00EB2151" w:rsidRDefault="002E1B4A" w:rsidP="002E1B4A">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gridSpan w:val="2"/>
            <w:shd w:val="clear" w:color="auto" w:fill="auto"/>
            <w:vAlign w:val="bottom"/>
          </w:tcPr>
          <w:p w:rsidR="002E1B4A" w:rsidRPr="00EB2151" w:rsidRDefault="002E1B4A" w:rsidP="002E1B4A">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shd w:val="clear" w:color="auto" w:fill="auto"/>
            <w:vAlign w:val="bottom"/>
          </w:tcPr>
          <w:p w:rsidR="002E1B4A" w:rsidRPr="00EB2151" w:rsidRDefault="00B16C13" w:rsidP="002E1B4A">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143</w:t>
            </w:r>
          </w:p>
        </w:tc>
        <w:tc>
          <w:tcPr>
            <w:tcW w:w="955" w:type="dxa"/>
            <w:shd w:val="clear" w:color="auto" w:fill="auto"/>
            <w:vAlign w:val="bottom"/>
          </w:tcPr>
          <w:p w:rsidR="002E1B4A" w:rsidRPr="00EB2151" w:rsidRDefault="002E1B4A" w:rsidP="00A2607D">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954" w:type="dxa"/>
            <w:shd w:val="clear" w:color="auto" w:fill="auto"/>
            <w:vAlign w:val="bottom"/>
          </w:tcPr>
          <w:p w:rsidR="002E1B4A"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143</w:t>
            </w:r>
          </w:p>
        </w:tc>
        <w:tc>
          <w:tcPr>
            <w:tcW w:w="955" w:type="dxa"/>
            <w:shd w:val="clear" w:color="auto" w:fill="auto"/>
            <w:vAlign w:val="bottom"/>
          </w:tcPr>
          <w:p w:rsidR="002E1B4A" w:rsidRPr="00EB2151" w:rsidRDefault="002E1B4A" w:rsidP="002E1B4A">
            <w:pPr>
              <w:spacing w:beforeLines="20" w:before="48" w:afterLines="20" w:after="48"/>
              <w:ind w:left="-7"/>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259" w:type="dxa"/>
            <w:gridSpan w:val="2"/>
            <w:shd w:val="clear" w:color="auto" w:fill="auto"/>
            <w:vAlign w:val="bottom"/>
          </w:tcPr>
          <w:p w:rsidR="002E1B4A" w:rsidRPr="00EB2151" w:rsidRDefault="002E1B4A"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295" w:type="dxa"/>
            <w:vAlign w:val="bottom"/>
          </w:tcPr>
          <w:p w:rsidR="002E1B4A" w:rsidRPr="00EB2151" w:rsidRDefault="002E1B4A"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E0528E" w:rsidRPr="00EB2151" w:rsidTr="00545A6E">
        <w:trPr>
          <w:cantSplit/>
        </w:trPr>
        <w:tc>
          <w:tcPr>
            <w:tcW w:w="2879" w:type="dxa"/>
          </w:tcPr>
          <w:p w:rsidR="00E0528E" w:rsidRPr="00EB2151" w:rsidRDefault="00E0528E" w:rsidP="00E0528E">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Long-term loans</w:t>
            </w:r>
          </w:p>
        </w:tc>
        <w:tc>
          <w:tcPr>
            <w:tcW w:w="953" w:type="dxa"/>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E0528E" w:rsidRPr="00EB2151" w:rsidRDefault="00E0528E" w:rsidP="00A2607D">
            <w:pP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B16C13" w:rsidP="00E0528E">
            <w:pP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8</w:t>
            </w:r>
          </w:p>
        </w:tc>
        <w:tc>
          <w:tcPr>
            <w:tcW w:w="955" w:type="dxa"/>
            <w:shd w:val="clear" w:color="auto" w:fill="auto"/>
            <w:vAlign w:val="bottom"/>
          </w:tcPr>
          <w:p w:rsidR="00E0528E" w:rsidRPr="00EB2151" w:rsidRDefault="00B16C13" w:rsidP="00E0528E">
            <w:pP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19</w:t>
            </w:r>
          </w:p>
        </w:tc>
        <w:tc>
          <w:tcPr>
            <w:tcW w:w="954" w:type="dxa"/>
            <w:shd w:val="clear" w:color="auto" w:fill="auto"/>
            <w:vAlign w:val="bottom"/>
          </w:tcPr>
          <w:p w:rsidR="00E0528E" w:rsidRPr="00EB2151" w:rsidRDefault="00B16C13" w:rsidP="00E0528E">
            <w:pP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8</w:t>
            </w:r>
          </w:p>
        </w:tc>
        <w:tc>
          <w:tcPr>
            <w:tcW w:w="955" w:type="dxa"/>
            <w:shd w:val="clear" w:color="auto" w:fill="auto"/>
            <w:vAlign w:val="bottom"/>
          </w:tcPr>
          <w:p w:rsidR="00E0528E" w:rsidRPr="00EB2151" w:rsidRDefault="00B16C13" w:rsidP="00E0528E">
            <w:pP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19</w:t>
            </w:r>
          </w:p>
        </w:tc>
        <w:tc>
          <w:tcPr>
            <w:tcW w:w="1259" w:type="dxa"/>
            <w:gridSpan w:val="2"/>
            <w:shd w:val="clear" w:color="auto" w:fill="auto"/>
            <w:vAlign w:val="bottom"/>
          </w:tcPr>
          <w:p w:rsidR="00E0528E" w:rsidRPr="00EB2151" w:rsidRDefault="00726CC2" w:rsidP="00E0528E">
            <w:pPr>
              <w:tabs>
                <w:tab w:val="left" w:pos="360"/>
                <w:tab w:val="left" w:pos="900"/>
                <w:tab w:val="left" w:pos="1440"/>
              </w:tabs>
              <w:spacing w:beforeLines="20" w:before="48" w:afterLines="20" w:after="48"/>
              <w:ind w:right="49"/>
              <w:jc w:val="center"/>
              <w:rPr>
                <w:rFonts w:ascii="Times New Roman" w:eastAsia="Times New Roman" w:hAnsi="Times New Roman" w:cstheme="minorBidi"/>
                <w:sz w:val="18"/>
                <w:szCs w:val="18"/>
                <w:cs/>
                <w:lang w:val="en-GB"/>
              </w:rPr>
            </w:pPr>
            <w:r w:rsidRPr="00EB2151">
              <w:rPr>
                <w:rFonts w:ascii="Times New Roman" w:eastAsia="Times New Roman" w:hAnsi="Times New Roman" w:cs="Times New Roman"/>
                <w:sz w:val="18"/>
                <w:szCs w:val="18"/>
                <w:lang w:val="en-GB"/>
              </w:rPr>
              <w:t>-</w:t>
            </w:r>
          </w:p>
        </w:tc>
        <w:tc>
          <w:tcPr>
            <w:tcW w:w="1295" w:type="dxa"/>
            <w:vAlign w:val="bottom"/>
          </w:tcPr>
          <w:p w:rsidR="00E0528E" w:rsidRPr="00EB2151" w:rsidRDefault="00E0528E" w:rsidP="00E0528E">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r>
      <w:tr w:rsidR="00E0528E" w:rsidRPr="00EB2151" w:rsidTr="00A8120A">
        <w:trPr>
          <w:cantSplit/>
        </w:trPr>
        <w:tc>
          <w:tcPr>
            <w:tcW w:w="2879" w:type="dxa"/>
          </w:tcPr>
          <w:p w:rsidR="00E0528E" w:rsidRPr="00EB2151" w:rsidRDefault="00E0528E" w:rsidP="00E0528E">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Other long-term loans investment</w:t>
            </w:r>
          </w:p>
        </w:tc>
        <w:tc>
          <w:tcPr>
            <w:tcW w:w="953" w:type="dxa"/>
            <w:shd w:val="clear" w:color="auto" w:fill="auto"/>
            <w:vAlign w:val="bottom"/>
          </w:tcPr>
          <w:p w:rsidR="00E0528E" w:rsidRPr="00A2607D"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E0528E" w:rsidRPr="00EB2151"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E0528E" w:rsidRPr="00EB2151"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E0528E" w:rsidRPr="00EB2151" w:rsidRDefault="00E0528E"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E0528E" w:rsidRPr="00EB2151" w:rsidRDefault="00B16C13" w:rsidP="00E0528E">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25</w:t>
            </w:r>
          </w:p>
        </w:tc>
        <w:tc>
          <w:tcPr>
            <w:tcW w:w="955" w:type="dxa"/>
            <w:shd w:val="clear" w:color="auto" w:fill="auto"/>
            <w:vAlign w:val="bottom"/>
          </w:tcPr>
          <w:p w:rsidR="00E0528E" w:rsidRPr="00EB2151" w:rsidRDefault="00B16C13" w:rsidP="00E0528E">
            <w:pPr>
              <w:pBdr>
                <w:bottom w:val="single" w:sz="4" w:space="1" w:color="auto"/>
              </w:pBdr>
              <w:tabs>
                <w:tab w:val="decimal" w:pos="612"/>
              </w:tabs>
              <w:spacing w:beforeLines="20" w:before="48" w:afterLines="20" w:after="48"/>
              <w:ind w:left="-7"/>
              <w:jc w:val="thaiDistribute"/>
              <w:rPr>
                <w:rFonts w:ascii="Times New Roman" w:eastAsia="Times New Roman" w:hAnsi="Times New Roman" w:cstheme="minorBidi"/>
                <w:sz w:val="18"/>
                <w:szCs w:val="18"/>
                <w:cs/>
                <w:lang w:val="en-GB"/>
              </w:rPr>
            </w:pPr>
            <w:r w:rsidRPr="00B16C13">
              <w:rPr>
                <w:rFonts w:ascii="Times New Roman" w:eastAsia="Times New Roman" w:hAnsi="Times New Roman" w:cstheme="minorBidi"/>
                <w:sz w:val="18"/>
                <w:szCs w:val="18"/>
              </w:rPr>
              <w:t>25</w:t>
            </w:r>
          </w:p>
        </w:tc>
        <w:tc>
          <w:tcPr>
            <w:tcW w:w="954" w:type="dxa"/>
            <w:shd w:val="clear" w:color="auto" w:fill="auto"/>
            <w:vAlign w:val="bottom"/>
          </w:tcPr>
          <w:p w:rsidR="00E0528E" w:rsidRPr="00EB2151" w:rsidRDefault="00B16C13" w:rsidP="00E0528E">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25</w:t>
            </w:r>
          </w:p>
        </w:tc>
        <w:tc>
          <w:tcPr>
            <w:tcW w:w="955" w:type="dxa"/>
            <w:shd w:val="clear" w:color="auto" w:fill="auto"/>
            <w:vAlign w:val="bottom"/>
          </w:tcPr>
          <w:p w:rsidR="00E0528E" w:rsidRPr="00EB2151" w:rsidRDefault="00B16C13" w:rsidP="00E0528E">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25</w:t>
            </w:r>
          </w:p>
        </w:tc>
        <w:tc>
          <w:tcPr>
            <w:tcW w:w="1259" w:type="dxa"/>
            <w:gridSpan w:val="2"/>
            <w:shd w:val="clear" w:color="auto" w:fill="auto"/>
            <w:vAlign w:val="bottom"/>
          </w:tcPr>
          <w:p w:rsidR="00E0528E" w:rsidRPr="00EB2151" w:rsidRDefault="00726CC2" w:rsidP="00E0528E">
            <w:pPr>
              <w:tabs>
                <w:tab w:val="left" w:pos="360"/>
                <w:tab w:val="left" w:pos="900"/>
                <w:tab w:val="left" w:pos="1440"/>
              </w:tabs>
              <w:spacing w:beforeLines="20" w:before="48" w:afterLines="20" w:after="48"/>
              <w:ind w:right="49"/>
              <w:jc w:val="center"/>
              <w:rPr>
                <w:rFonts w:ascii="Times New Roman" w:eastAsia="Times New Roman" w:hAnsi="Times New Roman" w:cstheme="minorBidi"/>
                <w:sz w:val="18"/>
                <w:szCs w:val="18"/>
                <w:cs/>
                <w:lang w:val="en-GB"/>
              </w:rPr>
            </w:pPr>
            <w:r w:rsidRPr="00EB2151">
              <w:rPr>
                <w:rFonts w:ascii="Times New Roman" w:eastAsia="Times New Roman" w:hAnsi="Times New Roman" w:cs="Times New Roman"/>
                <w:sz w:val="18"/>
                <w:szCs w:val="18"/>
                <w:lang w:val="en-GB"/>
              </w:rPr>
              <w:t>-</w:t>
            </w:r>
          </w:p>
        </w:tc>
        <w:tc>
          <w:tcPr>
            <w:tcW w:w="1295" w:type="dxa"/>
            <w:vAlign w:val="bottom"/>
          </w:tcPr>
          <w:p w:rsidR="00E0528E" w:rsidRPr="00EB2151" w:rsidRDefault="00E0528E" w:rsidP="00E0528E">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r>
      <w:tr w:rsidR="00DB54CD" w:rsidRPr="00EB2151" w:rsidTr="008D548C">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b/>
                <w:bCs/>
                <w:sz w:val="18"/>
                <w:szCs w:val="18"/>
                <w:cs/>
                <w:lang w:val="en-GB"/>
              </w:rPr>
            </w:pPr>
          </w:p>
        </w:tc>
        <w:tc>
          <w:tcPr>
            <w:tcW w:w="953"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10</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60</w:t>
            </w:r>
          </w:p>
        </w:tc>
        <w:tc>
          <w:tcPr>
            <w:tcW w:w="954" w:type="dxa"/>
            <w:shd w:val="clear" w:color="auto" w:fill="auto"/>
            <w:vAlign w:val="bottom"/>
          </w:tcPr>
          <w:p w:rsidR="00DB54CD" w:rsidRPr="00EB2151" w:rsidRDefault="008D548C"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176</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189</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560</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w:t>
            </w:r>
            <w:r w:rsidRPr="00B16C13">
              <w:rPr>
                <w:rFonts w:ascii="Times New Roman" w:eastAsia="Times New Roman" w:hAnsi="Times New Roman" w:cs="Angsana New"/>
                <w:sz w:val="18"/>
                <w:szCs w:val="18"/>
              </w:rPr>
              <w:t>62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746</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511</w:t>
            </w:r>
          </w:p>
        </w:tc>
        <w:tc>
          <w:tcPr>
            <w:tcW w:w="1259" w:type="dxa"/>
            <w:gridSpan w:val="2"/>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c>
          <w:tcPr>
            <w:tcW w:w="1295" w:type="dxa"/>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r>
      <w:tr w:rsidR="00DB54CD" w:rsidRPr="00EB2151" w:rsidTr="005321B8">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Financial liabilities</w:t>
            </w:r>
          </w:p>
        </w:tc>
        <w:tc>
          <w:tcPr>
            <w:tcW w:w="953"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p>
        </w:tc>
        <w:tc>
          <w:tcPr>
            <w:tcW w:w="1259" w:type="dxa"/>
            <w:gridSpan w:val="2"/>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c>
          <w:tcPr>
            <w:tcW w:w="1295" w:type="dxa"/>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r>
      <w:tr w:rsidR="00DB54CD" w:rsidRPr="00EB2151" w:rsidTr="00F13BF4">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Short-term loans from financial institutions  </w:t>
            </w:r>
          </w:p>
        </w:tc>
        <w:tc>
          <w:tcPr>
            <w:tcW w:w="953"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110</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128</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110</w:t>
            </w:r>
          </w:p>
        </w:tc>
        <w:tc>
          <w:tcPr>
            <w:tcW w:w="955" w:type="dxa"/>
            <w:shd w:val="clear" w:color="auto" w:fill="auto"/>
            <w:vAlign w:val="bottom"/>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128</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4</w:t>
            </w:r>
            <w:r w:rsidR="00F13BF4" w:rsidRPr="00EB2151">
              <w:rPr>
                <w:rFonts w:ascii="Times New Roman" w:eastAsia="Times New Roman" w:hAnsi="Times New Roman" w:cs="Angsana New"/>
                <w:sz w:val="18"/>
                <w:szCs w:val="22"/>
              </w:rPr>
              <w:t>.</w:t>
            </w:r>
            <w:r w:rsidRPr="00B16C13">
              <w:rPr>
                <w:rFonts w:ascii="Times New Roman" w:eastAsia="Times New Roman" w:hAnsi="Times New Roman" w:cs="Angsana New"/>
                <w:sz w:val="18"/>
                <w:szCs w:val="22"/>
              </w:rPr>
              <w:t>7</w:t>
            </w:r>
            <w:r w:rsidR="00F13BF4" w:rsidRPr="00EB2151">
              <w:rPr>
                <w:rFonts w:ascii="Times New Roman" w:eastAsia="Times New Roman" w:hAnsi="Times New Roman" w:cs="Angsana New"/>
                <w:sz w:val="18"/>
                <w:szCs w:val="22"/>
              </w:rPr>
              <w:t xml:space="preserve"> - </w:t>
            </w:r>
            <w:r w:rsidRPr="00B16C13">
              <w:rPr>
                <w:rFonts w:ascii="Times New Roman" w:eastAsia="Times New Roman" w:hAnsi="Times New Roman" w:cs="Angsana New"/>
                <w:sz w:val="18"/>
                <w:szCs w:val="22"/>
              </w:rPr>
              <w:t>6</w:t>
            </w:r>
            <w:r w:rsidR="00F13BF4" w:rsidRPr="00EB2151">
              <w:rPr>
                <w:rFonts w:ascii="Times New Roman" w:eastAsia="Times New Roman" w:hAnsi="Times New Roman" w:cs="Angsana New"/>
                <w:sz w:val="18"/>
                <w:szCs w:val="22"/>
              </w:rPr>
              <w:t>.</w:t>
            </w:r>
            <w:r w:rsidRPr="00B16C13">
              <w:rPr>
                <w:rFonts w:ascii="Times New Roman" w:eastAsia="Times New Roman" w:hAnsi="Times New Roman" w:cs="Angsana New"/>
                <w:sz w:val="18"/>
                <w:szCs w:val="22"/>
              </w:rPr>
              <w:t>2</w:t>
            </w:r>
          </w:p>
        </w:tc>
        <w:tc>
          <w:tcPr>
            <w:tcW w:w="1295" w:type="dxa"/>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5</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1</w:t>
            </w:r>
            <w:r w:rsidR="00DB54CD" w:rsidRPr="00EB2151">
              <w:rPr>
                <w:rFonts w:ascii="Times New Roman" w:eastAsia="Times New Roman" w:hAnsi="Times New Roman" w:cs="Times New Roman"/>
                <w:sz w:val="18"/>
                <w:szCs w:val="18"/>
                <w:cs/>
                <w:lang w:val="en-GB"/>
              </w:rPr>
              <w:t xml:space="preserve"> - </w:t>
            </w: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cs/>
                <w:lang w:val="en-GB"/>
              </w:rPr>
              <w:t>.</w:t>
            </w:r>
            <w:r w:rsidRPr="00B16C13">
              <w:rPr>
                <w:rFonts w:ascii="Times New Roman" w:eastAsia="Times New Roman" w:hAnsi="Times New Roman" w:cs="Angsana New"/>
                <w:sz w:val="18"/>
                <w:szCs w:val="18"/>
              </w:rPr>
              <w:t>8</w:t>
            </w:r>
          </w:p>
        </w:tc>
      </w:tr>
      <w:tr w:rsidR="00DB54CD" w:rsidRPr="00EB2151" w:rsidTr="00F13BF4">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Bank overdrafts</w:t>
            </w:r>
          </w:p>
        </w:tc>
        <w:tc>
          <w:tcPr>
            <w:tcW w:w="953"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cs/>
                <w:lang w:val="en-GB"/>
              </w:rPr>
              <w:t>-</w:t>
            </w:r>
          </w:p>
        </w:tc>
        <w:tc>
          <w:tcPr>
            <w:tcW w:w="954"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w:t>
            </w:r>
          </w:p>
        </w:tc>
        <w:tc>
          <w:tcPr>
            <w:tcW w:w="954"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w:t>
            </w:r>
          </w:p>
        </w:tc>
        <w:tc>
          <w:tcPr>
            <w:tcW w:w="1259" w:type="dxa"/>
            <w:gridSpan w:val="2"/>
            <w:shd w:val="clear" w:color="auto" w:fill="auto"/>
          </w:tcPr>
          <w:p w:rsidR="00DB54CD" w:rsidRPr="00EB2151" w:rsidRDefault="00F13BF4"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95" w:type="dxa"/>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MLR-</w:t>
            </w:r>
            <w:r w:rsidR="00B16C13" w:rsidRPr="00B16C13">
              <w:rPr>
                <w:rFonts w:ascii="Times New Roman" w:eastAsia="Times New Roman" w:hAnsi="Times New Roman" w:cs="Angsana New"/>
                <w:sz w:val="18"/>
                <w:szCs w:val="18"/>
              </w:rPr>
              <w:t>0</w:t>
            </w:r>
            <w:r w:rsidRPr="00EB2151">
              <w:rPr>
                <w:rFonts w:ascii="Times New Roman" w:eastAsia="Times New Roman" w:hAnsi="Times New Roman" w:cs="Times New Roman"/>
                <w:sz w:val="18"/>
                <w:szCs w:val="18"/>
                <w:cs/>
                <w:lang w:val="en-GB"/>
              </w:rPr>
              <w:t>.</w:t>
            </w:r>
            <w:r w:rsidR="00B16C13" w:rsidRPr="00B16C13">
              <w:rPr>
                <w:rFonts w:ascii="Times New Roman" w:eastAsia="Times New Roman" w:hAnsi="Times New Roman" w:cs="Angsana New"/>
                <w:sz w:val="18"/>
                <w:szCs w:val="18"/>
              </w:rPr>
              <w:t>5</w:t>
            </w:r>
            <w:r w:rsidRPr="00EB2151">
              <w:rPr>
                <w:rFonts w:ascii="Times New Roman" w:eastAsia="Times New Roman" w:hAnsi="Times New Roman" w:cs="Times New Roman"/>
                <w:sz w:val="18"/>
                <w:szCs w:val="18"/>
                <w:lang w:val="en-GB"/>
              </w:rPr>
              <w:t>%</w:t>
            </w:r>
          </w:p>
        </w:tc>
      </w:tr>
      <w:tr w:rsidR="00DB54CD" w:rsidRPr="00EB2151" w:rsidTr="00A8120A">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Trade and other payables</w:t>
            </w:r>
          </w:p>
        </w:tc>
        <w:tc>
          <w:tcPr>
            <w:tcW w:w="953" w:type="dxa"/>
            <w:shd w:val="clear" w:color="auto" w:fill="auto"/>
            <w:vAlign w:val="bottom"/>
          </w:tcPr>
          <w:p w:rsidR="00DB54CD" w:rsidRPr="00EB2151" w:rsidRDefault="00A8120A"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A8120A"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tcPr>
          <w:p w:rsidR="00DB54CD" w:rsidRPr="00EB2151" w:rsidRDefault="00A8120A"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215</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149</w:t>
            </w:r>
          </w:p>
        </w:tc>
        <w:tc>
          <w:tcPr>
            <w:tcW w:w="954" w:type="dxa"/>
            <w:shd w:val="clear" w:color="auto" w:fill="auto"/>
          </w:tcPr>
          <w:p w:rsidR="00DB54CD" w:rsidRPr="00EB2151" w:rsidRDefault="00B16C13" w:rsidP="003937DE">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215</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149</w:t>
            </w:r>
          </w:p>
        </w:tc>
        <w:tc>
          <w:tcPr>
            <w:tcW w:w="1259" w:type="dxa"/>
            <w:gridSpan w:val="2"/>
            <w:shd w:val="clear" w:color="auto" w:fill="auto"/>
            <w:vAlign w:val="bottom"/>
          </w:tcPr>
          <w:p w:rsidR="00DB54CD" w:rsidRPr="00EB2151" w:rsidRDefault="00A8120A"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295" w:type="dxa"/>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cs/>
                <w:lang w:val="en-GB"/>
              </w:rPr>
              <w:t>-</w:t>
            </w:r>
          </w:p>
        </w:tc>
      </w:tr>
      <w:tr w:rsidR="00DB54CD" w:rsidRPr="00EB2151" w:rsidTr="00A8120A">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Short-term loans </w:t>
            </w:r>
          </w:p>
        </w:tc>
        <w:tc>
          <w:tcPr>
            <w:tcW w:w="953" w:type="dxa"/>
            <w:shd w:val="clear" w:color="auto" w:fill="auto"/>
            <w:vAlign w:val="bottom"/>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tcPr>
          <w:p w:rsidR="00DB54CD" w:rsidRPr="00EB2151" w:rsidRDefault="00E0528E"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tcPr>
          <w:p w:rsidR="00DB54CD" w:rsidRPr="00EB2151" w:rsidRDefault="00DB54CD" w:rsidP="00A2607D">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69</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22</w:t>
            </w:r>
          </w:p>
        </w:tc>
        <w:tc>
          <w:tcPr>
            <w:tcW w:w="954"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69</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22</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3C0E30"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6</w:t>
            </w:r>
            <w:r w:rsidR="003C0E3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p>
        </w:tc>
        <w:tc>
          <w:tcPr>
            <w:tcW w:w="1295" w:type="dxa"/>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5</w:t>
            </w:r>
          </w:p>
        </w:tc>
      </w:tr>
      <w:tr w:rsidR="00DB54CD" w:rsidRPr="00EB2151" w:rsidTr="00C16166">
        <w:trPr>
          <w:cantSplit/>
        </w:trPr>
        <w:tc>
          <w:tcPr>
            <w:tcW w:w="2879" w:type="dxa"/>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Long-term loans from financial institutions  </w:t>
            </w:r>
          </w:p>
        </w:tc>
        <w:tc>
          <w:tcPr>
            <w:tcW w:w="953"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50</w:t>
            </w:r>
          </w:p>
        </w:tc>
        <w:tc>
          <w:tcPr>
            <w:tcW w:w="954" w:type="dxa"/>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23</w:t>
            </w:r>
          </w:p>
        </w:tc>
        <w:tc>
          <w:tcPr>
            <w:tcW w:w="954"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heme="minorBidi"/>
                <w:sz w:val="18"/>
                <w:szCs w:val="18"/>
              </w:rPr>
            </w:pPr>
            <w:r w:rsidRPr="00B16C13">
              <w:rPr>
                <w:rFonts w:ascii="Times New Roman" w:eastAsia="Times New Roman" w:hAnsi="Times New Roman" w:cstheme="minorBidi"/>
                <w:sz w:val="18"/>
                <w:szCs w:val="18"/>
              </w:rPr>
              <w:t>70</w:t>
            </w:r>
          </w:p>
        </w:tc>
        <w:tc>
          <w:tcPr>
            <w:tcW w:w="954" w:type="dxa"/>
            <w:gridSpan w:val="2"/>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23</w:t>
            </w:r>
          </w:p>
        </w:tc>
        <w:tc>
          <w:tcPr>
            <w:tcW w:w="955"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39</w:t>
            </w:r>
          </w:p>
        </w:tc>
        <w:tc>
          <w:tcPr>
            <w:tcW w:w="954" w:type="dxa"/>
            <w:gridSpan w:val="2"/>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102</w:t>
            </w:r>
          </w:p>
        </w:tc>
        <w:tc>
          <w:tcPr>
            <w:tcW w:w="954" w:type="dxa"/>
            <w:shd w:val="clear" w:color="auto" w:fill="auto"/>
          </w:tcPr>
          <w:p w:rsidR="00DB54CD" w:rsidRPr="00EB2151" w:rsidRDefault="00282588"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tcPr>
          <w:p w:rsidR="00DB54CD" w:rsidRPr="00EB2151" w:rsidRDefault="00DB54CD"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159</w:t>
            </w:r>
          </w:p>
        </w:tc>
        <w:tc>
          <w:tcPr>
            <w:tcW w:w="955" w:type="dxa"/>
          </w:tcPr>
          <w:p w:rsidR="00DB54CD" w:rsidRPr="00EB2151" w:rsidRDefault="00B16C13" w:rsidP="00DB54CD">
            <w:pP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148</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3</w:t>
            </w:r>
            <w:r w:rsidR="00F13BF4"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6</w:t>
            </w:r>
            <w:r w:rsidR="00F13BF4" w:rsidRPr="00EB2151">
              <w:rPr>
                <w:rFonts w:ascii="Times New Roman" w:eastAsia="Times New Roman" w:hAnsi="Times New Roman" w:cs="Times New Roman" w:hint="cs"/>
                <w:sz w:val="18"/>
                <w:szCs w:val="18"/>
                <w:cs/>
                <w:lang w:val="en-GB"/>
              </w:rPr>
              <w:t xml:space="preserve"> </w:t>
            </w:r>
            <w:r w:rsidR="00F13BF4" w:rsidRPr="00EB2151">
              <w:rPr>
                <w:rFonts w:ascii="Times New Roman" w:eastAsia="Times New Roman" w:hAnsi="Times New Roman" w:cs="Times New Roman"/>
                <w:sz w:val="18"/>
                <w:szCs w:val="18"/>
                <w:lang w:val="en-GB"/>
              </w:rPr>
              <w:t>to</w:t>
            </w:r>
            <w:r w:rsidR="00F13BF4" w:rsidRPr="00EB2151">
              <w:rPr>
                <w:rFonts w:ascii="Times New Roman" w:eastAsia="Times New Roman" w:hAnsi="Times New Roman" w:cs="Times New Roman" w:hint="cs"/>
                <w:sz w:val="18"/>
                <w:szCs w:val="18"/>
                <w:cs/>
                <w:lang w:val="en-GB"/>
              </w:rPr>
              <w:t xml:space="preserve"> </w:t>
            </w:r>
            <w:r w:rsidR="00F13BF4" w:rsidRPr="00EB2151">
              <w:rPr>
                <w:rFonts w:ascii="Times New Roman" w:eastAsia="Times New Roman" w:hAnsi="Times New Roman" w:cs="Times New Roman"/>
                <w:sz w:val="18"/>
                <w:szCs w:val="18"/>
                <w:lang w:val="en-GB"/>
              </w:rPr>
              <w:t xml:space="preserve">       MLR-</w:t>
            </w:r>
            <w:r w:rsidRPr="00B16C13">
              <w:rPr>
                <w:rFonts w:ascii="Times New Roman" w:eastAsia="Times New Roman" w:hAnsi="Times New Roman" w:cs="Angsana New"/>
                <w:sz w:val="18"/>
                <w:szCs w:val="18"/>
              </w:rPr>
              <w:t>1</w:t>
            </w:r>
            <w:r w:rsidR="00F13BF4" w:rsidRPr="00EB2151">
              <w:rPr>
                <w:rFonts w:ascii="Times New Roman" w:eastAsia="Times New Roman" w:hAnsi="Times New Roman" w:cs="Times New Roman"/>
                <w:sz w:val="18"/>
                <w:szCs w:val="18"/>
                <w:lang w:val="en-GB"/>
              </w:rPr>
              <w:t>%</w:t>
            </w:r>
          </w:p>
        </w:tc>
        <w:tc>
          <w:tcPr>
            <w:tcW w:w="1295" w:type="dxa"/>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3</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6</w:t>
            </w:r>
            <w:r w:rsidR="00DB54CD" w:rsidRPr="00EB2151">
              <w:rPr>
                <w:rFonts w:ascii="Times New Roman" w:eastAsia="Times New Roman" w:hAnsi="Times New Roman" w:cs="Times New Roman" w:hint="cs"/>
                <w:sz w:val="18"/>
                <w:szCs w:val="18"/>
                <w:cs/>
                <w:lang w:val="en-GB"/>
              </w:rPr>
              <w:t xml:space="preserve"> </w:t>
            </w:r>
            <w:r w:rsidR="00DB54CD" w:rsidRPr="00EB2151">
              <w:rPr>
                <w:rFonts w:ascii="Times New Roman" w:eastAsia="Times New Roman" w:hAnsi="Times New Roman" w:cs="Times New Roman"/>
                <w:sz w:val="18"/>
                <w:szCs w:val="18"/>
                <w:lang w:val="en-GB"/>
              </w:rPr>
              <w:t>to</w:t>
            </w:r>
            <w:r w:rsidR="00DB54CD" w:rsidRPr="00EB2151">
              <w:rPr>
                <w:rFonts w:ascii="Times New Roman" w:eastAsia="Times New Roman" w:hAnsi="Times New Roman" w:cs="Times New Roman" w:hint="cs"/>
                <w:sz w:val="18"/>
                <w:szCs w:val="18"/>
                <w:cs/>
                <w:lang w:val="en-GB"/>
              </w:rPr>
              <w:t xml:space="preserve"> </w:t>
            </w:r>
            <w:r w:rsidR="00DB54CD" w:rsidRPr="00EB2151">
              <w:rPr>
                <w:rFonts w:ascii="Times New Roman" w:eastAsia="Times New Roman" w:hAnsi="Times New Roman" w:cs="Times New Roman"/>
                <w:sz w:val="18"/>
                <w:szCs w:val="18"/>
                <w:lang w:val="en-GB"/>
              </w:rPr>
              <w:t xml:space="preserve">       MLR-</w:t>
            </w: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 xml:space="preserve">% </w:t>
            </w:r>
          </w:p>
        </w:tc>
      </w:tr>
      <w:tr w:rsidR="00DB54CD" w:rsidRPr="00EB2151" w:rsidTr="00726CC2">
        <w:trPr>
          <w:cantSplit/>
        </w:trPr>
        <w:tc>
          <w:tcPr>
            <w:tcW w:w="2879" w:type="dxa"/>
            <w:shd w:val="clear" w:color="auto" w:fill="auto"/>
          </w:tcPr>
          <w:p w:rsidR="00DB54CD" w:rsidRPr="00EB2151" w:rsidRDefault="00DB54CD" w:rsidP="00DB54CD">
            <w:pPr>
              <w:tabs>
                <w:tab w:val="left" w:pos="162"/>
              </w:tabs>
              <w:spacing w:beforeLines="20" w:before="48" w:afterLines="20" w:after="48"/>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Liabilities under finance lease agreements</w:t>
            </w:r>
          </w:p>
        </w:tc>
        <w:tc>
          <w:tcPr>
            <w:tcW w:w="953"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8</w:t>
            </w:r>
          </w:p>
        </w:tc>
        <w:tc>
          <w:tcPr>
            <w:tcW w:w="955" w:type="dxa"/>
            <w:shd w:val="clear" w:color="auto" w:fill="auto"/>
            <w:vAlign w:val="bottom"/>
          </w:tcPr>
          <w:p w:rsidR="00DB54CD" w:rsidRPr="00EB2151" w:rsidRDefault="009E0FE0"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9E0FE0"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A2607D">
            <w:pPr>
              <w:pBdr>
                <w:bottom w:val="single" w:sz="4" w:space="1" w:color="auto"/>
              </w:pBd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10</w:t>
            </w:r>
          </w:p>
        </w:tc>
        <w:tc>
          <w:tcPr>
            <w:tcW w:w="1259" w:type="dxa"/>
            <w:gridSpan w:val="2"/>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4</w:t>
            </w:r>
            <w:r w:rsidR="009E0FE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r w:rsidR="009E0FE0"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7</w:t>
            </w:r>
            <w:r w:rsidR="009E0FE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w:t>
            </w:r>
          </w:p>
        </w:tc>
        <w:tc>
          <w:tcPr>
            <w:tcW w:w="1295" w:type="dxa"/>
            <w:shd w:val="clear" w:color="auto" w:fill="auto"/>
            <w:vAlign w:val="bottom"/>
          </w:tcPr>
          <w:p w:rsidR="00DB54CD" w:rsidRPr="00EB2151" w:rsidRDefault="00B16C13"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4</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8</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9</w:t>
            </w:r>
          </w:p>
        </w:tc>
      </w:tr>
      <w:tr w:rsidR="00DB54CD" w:rsidRPr="00EB2151" w:rsidTr="00ED19E8">
        <w:trPr>
          <w:cantSplit/>
        </w:trPr>
        <w:tc>
          <w:tcPr>
            <w:tcW w:w="2879" w:type="dxa"/>
            <w:shd w:val="clear" w:color="auto" w:fill="auto"/>
            <w:vAlign w:val="bottom"/>
          </w:tcPr>
          <w:p w:rsidR="00DB54CD" w:rsidRPr="00EB2151" w:rsidRDefault="00DB54CD" w:rsidP="00DB54CD">
            <w:pPr>
              <w:tabs>
                <w:tab w:val="left" w:pos="162"/>
              </w:tabs>
              <w:spacing w:beforeLines="20" w:before="48" w:afterLines="20" w:after="48"/>
              <w:ind w:left="240" w:right="-108" w:hanging="240"/>
              <w:rPr>
                <w:rFonts w:ascii="Times New Roman" w:eastAsia="Times New Roman" w:hAnsi="Times New Roman" w:cs="Times New Roman"/>
                <w:sz w:val="18"/>
                <w:szCs w:val="18"/>
                <w:lang w:val="en-GB"/>
              </w:rPr>
            </w:pPr>
          </w:p>
        </w:tc>
        <w:tc>
          <w:tcPr>
            <w:tcW w:w="953"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162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153</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78</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31</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39</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104</w:t>
            </w:r>
          </w:p>
        </w:tc>
        <w:tc>
          <w:tcPr>
            <w:tcW w:w="954" w:type="dxa"/>
            <w:shd w:val="clear" w:color="auto" w:fill="auto"/>
            <w:vAlign w:val="bottom"/>
          </w:tcPr>
          <w:p w:rsidR="00DB54CD" w:rsidRPr="00EB2151" w:rsidRDefault="00B16C13" w:rsidP="003937DE">
            <w:pPr>
              <w:pBdr>
                <w:bottom w:val="single" w:sz="4" w:space="1" w:color="auto"/>
              </w:pBdr>
              <w:tabs>
                <w:tab w:val="decimal" w:pos="612"/>
              </w:tabs>
              <w:spacing w:beforeLines="20" w:before="48" w:afterLines="20" w:after="48"/>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284</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ind w:left="-7"/>
              <w:jc w:val="thaiDistribute"/>
              <w:rPr>
                <w:rFonts w:ascii="Times New Roman" w:eastAsia="Times New Roman" w:hAnsi="Times New Roman" w:cstheme="minorBidi"/>
                <w:sz w:val="18"/>
                <w:szCs w:val="18"/>
              </w:rPr>
            </w:pPr>
            <w:r w:rsidRPr="00B16C13">
              <w:rPr>
                <w:rFonts w:ascii="Times New Roman" w:eastAsia="Times New Roman" w:hAnsi="Times New Roman" w:cs="Angsana New" w:hint="cs"/>
                <w:sz w:val="18"/>
                <w:szCs w:val="18"/>
              </w:rPr>
              <w:t>171</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563</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beforeLines="20" w:before="48" w:afterLines="20" w:after="48"/>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459</w:t>
            </w:r>
          </w:p>
        </w:tc>
        <w:tc>
          <w:tcPr>
            <w:tcW w:w="1259" w:type="dxa"/>
            <w:gridSpan w:val="2"/>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c>
          <w:tcPr>
            <w:tcW w:w="1295" w:type="dxa"/>
            <w:shd w:val="clear" w:color="auto" w:fill="auto"/>
            <w:vAlign w:val="bottom"/>
          </w:tcPr>
          <w:p w:rsidR="00DB54CD" w:rsidRPr="00EB2151" w:rsidRDefault="00DB54CD" w:rsidP="00DB54CD">
            <w:pPr>
              <w:tabs>
                <w:tab w:val="left" w:pos="360"/>
                <w:tab w:val="left" w:pos="900"/>
                <w:tab w:val="left" w:pos="1440"/>
              </w:tabs>
              <w:spacing w:beforeLines="20" w:before="48" w:afterLines="20" w:after="48"/>
              <w:ind w:right="49"/>
              <w:jc w:val="center"/>
              <w:rPr>
                <w:rFonts w:ascii="Times New Roman" w:eastAsia="Times New Roman" w:hAnsi="Times New Roman" w:cs="Times New Roman"/>
                <w:sz w:val="18"/>
                <w:szCs w:val="18"/>
                <w:lang w:val="en-GB"/>
              </w:rPr>
            </w:pPr>
          </w:p>
        </w:tc>
      </w:tr>
    </w:tbl>
    <w:p w:rsidR="00DB54CD" w:rsidRPr="00EB2151" w:rsidRDefault="00DB54CD" w:rsidP="00DB54CD">
      <w:pPr>
        <w:tabs>
          <w:tab w:val="left" w:pos="360"/>
          <w:tab w:val="left" w:pos="900"/>
          <w:tab w:val="left" w:pos="1440"/>
        </w:tabs>
        <w:spacing w:after="0" w:line="340" w:lineRule="exact"/>
        <w:ind w:left="907" w:hanging="547"/>
        <w:jc w:val="right"/>
        <w:rPr>
          <w:rFonts w:ascii="Times New Roman" w:eastAsia="Times New Roman" w:hAnsi="Times New Roman" w:cs="Times New Roman"/>
          <w:sz w:val="18"/>
          <w:szCs w:val="18"/>
          <w:lang w:val="en-GB"/>
        </w:rPr>
      </w:pPr>
    </w:p>
    <w:p w:rsidR="007B158F" w:rsidRPr="00EB2151" w:rsidRDefault="004F6361" w:rsidP="007B158F">
      <w:pPr>
        <w:tabs>
          <w:tab w:val="left" w:pos="1440"/>
        </w:tabs>
        <w:spacing w:before="240" w:after="0" w:line="340" w:lineRule="exact"/>
        <w:ind w:left="547"/>
        <w:jc w:val="right"/>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lastRenderedPageBreak/>
        <w:t xml:space="preserve"> </w:t>
      </w:r>
      <w:r w:rsidR="00DB54CD" w:rsidRPr="00EB2151">
        <w:rPr>
          <w:rFonts w:ascii="Times New Roman" w:eastAsia="Times New Roman" w:hAnsi="Times New Roman" w:cs="Times New Roman"/>
          <w:b/>
          <w:bCs/>
          <w:sz w:val="18"/>
          <w:szCs w:val="18"/>
          <w:lang w:val="en-GB"/>
        </w:rPr>
        <w:t>(Unit: Million Baht)</w:t>
      </w:r>
    </w:p>
    <w:tbl>
      <w:tblPr>
        <w:tblW w:w="14670" w:type="dxa"/>
        <w:tblInd w:w="108" w:type="dxa"/>
        <w:tblLayout w:type="fixed"/>
        <w:tblLook w:val="0000" w:firstRow="0" w:lastRow="0" w:firstColumn="0" w:lastColumn="0" w:noHBand="0" w:noVBand="0"/>
      </w:tblPr>
      <w:tblGrid>
        <w:gridCol w:w="2879"/>
        <w:gridCol w:w="953"/>
        <w:gridCol w:w="954"/>
        <w:gridCol w:w="954"/>
        <w:gridCol w:w="918"/>
        <w:gridCol w:w="36"/>
        <w:gridCol w:w="955"/>
        <w:gridCol w:w="936"/>
        <w:gridCol w:w="18"/>
        <w:gridCol w:w="954"/>
        <w:gridCol w:w="955"/>
        <w:gridCol w:w="954"/>
        <w:gridCol w:w="955"/>
        <w:gridCol w:w="19"/>
        <w:gridCol w:w="1060"/>
        <w:gridCol w:w="1170"/>
      </w:tblGrid>
      <w:tr w:rsidR="00DB54CD" w:rsidRPr="00EB2151" w:rsidTr="005321B8">
        <w:trPr>
          <w:cantSplit/>
        </w:trPr>
        <w:tc>
          <w:tcPr>
            <w:tcW w:w="2879" w:type="dxa"/>
            <w:vAlign w:val="bottom"/>
          </w:tcPr>
          <w:p w:rsidR="00DB54CD" w:rsidRPr="00EB2151" w:rsidRDefault="00DB54CD" w:rsidP="00DB54CD">
            <w:pPr>
              <w:tabs>
                <w:tab w:val="left" w:pos="162"/>
              </w:tabs>
              <w:spacing w:after="0" w:line="340" w:lineRule="exact"/>
              <w:ind w:left="240" w:right="-108" w:hanging="240"/>
              <w:rPr>
                <w:rFonts w:ascii="Times New Roman" w:eastAsia="Times New Roman" w:hAnsi="Times New Roman" w:cs="Times New Roman"/>
                <w:b/>
                <w:bCs/>
                <w:sz w:val="18"/>
                <w:szCs w:val="18"/>
                <w:lang w:val="en-GB"/>
              </w:rPr>
            </w:pPr>
          </w:p>
        </w:tc>
        <w:tc>
          <w:tcPr>
            <w:tcW w:w="11791" w:type="dxa"/>
            <w:gridSpan w:val="15"/>
            <w:vAlign w:val="bottom"/>
          </w:tcPr>
          <w:p w:rsidR="00DB54CD" w:rsidRPr="00EB2151" w:rsidRDefault="00DB54CD" w:rsidP="00DB54CD">
            <w:pPr>
              <w:pBdr>
                <w:bottom w:val="single" w:sz="4" w:space="1" w:color="auto"/>
              </w:pBdr>
              <w:spacing w:after="0" w:line="340" w:lineRule="exact"/>
              <w:ind w:left="-7"/>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Separate financial statements</w:t>
            </w:r>
          </w:p>
        </w:tc>
      </w:tr>
      <w:tr w:rsidR="00DB54CD" w:rsidRPr="00EB2151" w:rsidTr="005321B8">
        <w:trPr>
          <w:cantSplit/>
        </w:trPr>
        <w:tc>
          <w:tcPr>
            <w:tcW w:w="2879" w:type="dxa"/>
            <w:vAlign w:val="bottom"/>
          </w:tcPr>
          <w:p w:rsidR="00DB54CD" w:rsidRPr="00EB2151" w:rsidRDefault="00DB54CD" w:rsidP="00DB54CD">
            <w:pPr>
              <w:tabs>
                <w:tab w:val="left" w:pos="162"/>
              </w:tabs>
              <w:spacing w:after="0" w:line="340" w:lineRule="exact"/>
              <w:ind w:left="240" w:right="-108" w:hanging="240"/>
              <w:rPr>
                <w:rFonts w:ascii="Times New Roman" w:eastAsia="Times New Roman" w:hAnsi="Times New Roman" w:cs="Times New Roman"/>
                <w:b/>
                <w:bCs/>
                <w:sz w:val="18"/>
                <w:szCs w:val="18"/>
                <w:lang w:val="en-GB"/>
              </w:rPr>
            </w:pPr>
          </w:p>
        </w:tc>
        <w:tc>
          <w:tcPr>
            <w:tcW w:w="3779" w:type="dxa"/>
            <w:gridSpan w:val="4"/>
            <w:vAlign w:val="bottom"/>
          </w:tcPr>
          <w:p w:rsidR="00DB54CD" w:rsidRPr="00EB2151" w:rsidRDefault="00DB54CD" w:rsidP="00DB54CD">
            <w:pPr>
              <w:pBdr>
                <w:bottom w:val="single" w:sz="4" w:space="1" w:color="auto"/>
              </w:pBdr>
              <w:spacing w:after="0" w:line="3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Fixed interest rates</w:t>
            </w:r>
          </w:p>
        </w:tc>
        <w:tc>
          <w:tcPr>
            <w:tcW w:w="1927" w:type="dxa"/>
            <w:gridSpan w:val="3"/>
            <w:vAlign w:val="bottom"/>
          </w:tcPr>
          <w:p w:rsidR="00DB54CD" w:rsidRPr="00EB2151" w:rsidRDefault="00DB54CD" w:rsidP="00DB54CD">
            <w:pPr>
              <w:spacing w:after="0" w:line="340" w:lineRule="exact"/>
              <w:ind w:left="-108" w:right="-147"/>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Floating</w:t>
            </w:r>
          </w:p>
        </w:tc>
        <w:tc>
          <w:tcPr>
            <w:tcW w:w="1927" w:type="dxa"/>
            <w:gridSpan w:val="3"/>
            <w:vAlign w:val="bottom"/>
          </w:tcPr>
          <w:p w:rsidR="00DB54CD" w:rsidRPr="00EB2151" w:rsidRDefault="00DB54CD" w:rsidP="00DB54CD">
            <w:pPr>
              <w:spacing w:after="0" w:line="340" w:lineRule="exact"/>
              <w:ind w:left="-57"/>
              <w:jc w:val="center"/>
              <w:rPr>
                <w:rFonts w:ascii="Times New Roman" w:eastAsia="Times New Roman" w:hAnsi="Times New Roman" w:cs="Times New Roman"/>
                <w:b/>
                <w:bCs/>
                <w:sz w:val="18"/>
                <w:szCs w:val="18"/>
                <w:lang w:val="en-GB"/>
              </w:rPr>
            </w:pPr>
          </w:p>
        </w:tc>
        <w:tc>
          <w:tcPr>
            <w:tcW w:w="1928" w:type="dxa"/>
            <w:gridSpan w:val="3"/>
            <w:vAlign w:val="bottom"/>
          </w:tcPr>
          <w:p w:rsidR="00DB54CD" w:rsidRPr="00EB2151" w:rsidRDefault="00DB54CD" w:rsidP="00DB54CD">
            <w:pPr>
              <w:spacing w:after="0" w:line="340" w:lineRule="exact"/>
              <w:ind w:left="-7"/>
              <w:jc w:val="center"/>
              <w:rPr>
                <w:rFonts w:ascii="Times New Roman" w:eastAsia="Times New Roman" w:hAnsi="Times New Roman" w:cs="Times New Roman"/>
                <w:b/>
                <w:bCs/>
                <w:sz w:val="18"/>
                <w:szCs w:val="18"/>
                <w:lang w:val="en-GB"/>
              </w:rPr>
            </w:pPr>
          </w:p>
        </w:tc>
        <w:tc>
          <w:tcPr>
            <w:tcW w:w="2230" w:type="dxa"/>
            <w:gridSpan w:val="2"/>
            <w:vAlign w:val="bottom"/>
          </w:tcPr>
          <w:p w:rsidR="00DB54CD" w:rsidRPr="00EB2151" w:rsidRDefault="00DB54CD" w:rsidP="00DB54CD">
            <w:pPr>
              <w:spacing w:after="0" w:line="340" w:lineRule="exact"/>
              <w:ind w:left="-7"/>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Effective interest rate</w:t>
            </w:r>
          </w:p>
        </w:tc>
      </w:tr>
      <w:tr w:rsidR="00DB54CD" w:rsidRPr="00EB2151" w:rsidTr="005321B8">
        <w:trPr>
          <w:cantSplit/>
        </w:trPr>
        <w:tc>
          <w:tcPr>
            <w:tcW w:w="2879" w:type="dxa"/>
            <w:vAlign w:val="bottom"/>
          </w:tcPr>
          <w:p w:rsidR="00DB54CD" w:rsidRPr="00EB2151" w:rsidRDefault="00DB54CD" w:rsidP="00DB54CD">
            <w:pPr>
              <w:tabs>
                <w:tab w:val="left" w:pos="162"/>
              </w:tabs>
              <w:spacing w:after="0" w:line="340" w:lineRule="exact"/>
              <w:ind w:left="240" w:right="-108" w:hanging="240"/>
              <w:rPr>
                <w:rFonts w:ascii="Times New Roman" w:eastAsia="Times New Roman" w:hAnsi="Times New Roman" w:cs="Times New Roman"/>
                <w:b/>
                <w:bCs/>
                <w:sz w:val="18"/>
                <w:szCs w:val="18"/>
                <w:lang w:val="en-GB"/>
              </w:rPr>
            </w:pPr>
          </w:p>
        </w:tc>
        <w:tc>
          <w:tcPr>
            <w:tcW w:w="1907" w:type="dxa"/>
            <w:gridSpan w:val="2"/>
            <w:vAlign w:val="bottom"/>
          </w:tcPr>
          <w:p w:rsidR="00DB54CD" w:rsidRPr="00EB2151" w:rsidRDefault="00DB54CD" w:rsidP="00DB54CD">
            <w:pPr>
              <w:pBdr>
                <w:bottom w:val="single" w:sz="4" w:space="1" w:color="auto"/>
              </w:pBdr>
              <w:spacing w:after="0" w:line="3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 xml:space="preserve">Within </w:t>
            </w:r>
            <w:r w:rsidR="00B16C13" w:rsidRPr="00B16C13">
              <w:rPr>
                <w:rFonts w:ascii="Times New Roman" w:eastAsia="Times New Roman" w:hAnsi="Times New Roman" w:cs="Angsana New"/>
                <w:b/>
                <w:bCs/>
                <w:sz w:val="18"/>
                <w:szCs w:val="18"/>
              </w:rPr>
              <w:t>1</w:t>
            </w:r>
            <w:r w:rsidRPr="00EB2151">
              <w:rPr>
                <w:rFonts w:ascii="Times New Roman" w:eastAsia="Times New Roman" w:hAnsi="Times New Roman" w:cs="Times New Roman"/>
                <w:b/>
                <w:bCs/>
                <w:sz w:val="18"/>
                <w:szCs w:val="18"/>
                <w:lang w:val="en-GB"/>
              </w:rPr>
              <w:t xml:space="preserve"> year</w:t>
            </w:r>
          </w:p>
        </w:tc>
        <w:tc>
          <w:tcPr>
            <w:tcW w:w="1908" w:type="dxa"/>
            <w:gridSpan w:val="3"/>
            <w:vAlign w:val="bottom"/>
          </w:tcPr>
          <w:p w:rsidR="00DB54CD" w:rsidRPr="00EB2151" w:rsidRDefault="00B16C13" w:rsidP="00DB54CD">
            <w:pPr>
              <w:pBdr>
                <w:bottom w:val="single" w:sz="4" w:space="1" w:color="auto"/>
              </w:pBdr>
              <w:spacing w:after="0" w:line="340" w:lineRule="exact"/>
              <w:jc w:val="center"/>
              <w:rPr>
                <w:rFonts w:ascii="Times New Roman" w:eastAsia="Times New Roman" w:hAnsi="Times New Roman" w:cs="Times New Roman"/>
                <w:b/>
                <w:bCs/>
                <w:sz w:val="18"/>
                <w:szCs w:val="18"/>
                <w:lang w:val="en-GB"/>
              </w:rPr>
            </w:pPr>
            <w:r w:rsidRPr="00B16C13">
              <w:rPr>
                <w:rFonts w:ascii="Times New Roman" w:eastAsia="Times New Roman" w:hAnsi="Times New Roman" w:cs="Angsana New"/>
                <w:b/>
                <w:bCs/>
                <w:sz w:val="18"/>
                <w:szCs w:val="18"/>
              </w:rPr>
              <w:t>1</w:t>
            </w:r>
            <w:r w:rsidR="00DB54CD" w:rsidRPr="00EB2151">
              <w:rPr>
                <w:rFonts w:ascii="Times New Roman" w:eastAsia="Times New Roman" w:hAnsi="Times New Roman" w:cs="Times New Roman"/>
                <w:b/>
                <w:bCs/>
                <w:sz w:val="18"/>
                <w:szCs w:val="18"/>
                <w:lang w:val="en-GB"/>
              </w:rPr>
              <w:t>-</w:t>
            </w:r>
            <w:r w:rsidRPr="00B16C13">
              <w:rPr>
                <w:rFonts w:ascii="Times New Roman" w:eastAsia="Times New Roman" w:hAnsi="Times New Roman" w:cs="Angsana New"/>
                <w:b/>
                <w:bCs/>
                <w:sz w:val="18"/>
                <w:szCs w:val="18"/>
              </w:rPr>
              <w:t>5</w:t>
            </w:r>
            <w:r w:rsidR="00DB54CD" w:rsidRPr="00EB2151">
              <w:rPr>
                <w:rFonts w:ascii="Times New Roman" w:eastAsia="Times New Roman" w:hAnsi="Times New Roman" w:cs="Times New Roman"/>
                <w:b/>
                <w:bCs/>
                <w:sz w:val="18"/>
                <w:szCs w:val="18"/>
                <w:lang w:val="en-GB"/>
              </w:rPr>
              <w:t xml:space="preserve"> years</w:t>
            </w:r>
          </w:p>
        </w:tc>
        <w:tc>
          <w:tcPr>
            <w:tcW w:w="1909" w:type="dxa"/>
            <w:gridSpan w:val="3"/>
            <w:vAlign w:val="bottom"/>
          </w:tcPr>
          <w:p w:rsidR="00DB54CD" w:rsidRPr="00EB2151" w:rsidRDefault="00DB54CD" w:rsidP="00DB54CD">
            <w:pPr>
              <w:pBdr>
                <w:bottom w:val="single" w:sz="4" w:space="1" w:color="auto"/>
              </w:pBdr>
              <w:spacing w:after="0" w:line="3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interest rate</w:t>
            </w:r>
          </w:p>
        </w:tc>
        <w:tc>
          <w:tcPr>
            <w:tcW w:w="1909" w:type="dxa"/>
            <w:gridSpan w:val="2"/>
            <w:vAlign w:val="bottom"/>
          </w:tcPr>
          <w:p w:rsidR="00DB54CD" w:rsidRPr="00EB2151" w:rsidRDefault="00DB54CD" w:rsidP="00DB54CD">
            <w:pPr>
              <w:pBdr>
                <w:bottom w:val="single" w:sz="4" w:space="1" w:color="auto"/>
              </w:pBdr>
              <w:spacing w:after="0" w:line="340" w:lineRule="exact"/>
              <w:ind w:left="-90" w:right="-108"/>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Non-interest bearing</w:t>
            </w:r>
          </w:p>
        </w:tc>
        <w:tc>
          <w:tcPr>
            <w:tcW w:w="1909" w:type="dxa"/>
            <w:gridSpan w:val="2"/>
            <w:vAlign w:val="bottom"/>
          </w:tcPr>
          <w:p w:rsidR="00DB54CD" w:rsidRPr="00EB2151" w:rsidRDefault="00DB54CD" w:rsidP="00DB54CD">
            <w:pPr>
              <w:pBdr>
                <w:bottom w:val="single" w:sz="4" w:space="1" w:color="auto"/>
              </w:pBdr>
              <w:spacing w:after="0" w:line="340" w:lineRule="exact"/>
              <w:jc w:val="center"/>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Total</w:t>
            </w:r>
          </w:p>
        </w:tc>
        <w:tc>
          <w:tcPr>
            <w:tcW w:w="2249" w:type="dxa"/>
            <w:gridSpan w:val="3"/>
            <w:vAlign w:val="bottom"/>
          </w:tcPr>
          <w:p w:rsidR="00DB54CD" w:rsidRPr="00EB2151" w:rsidRDefault="00DB54CD" w:rsidP="00DB54CD">
            <w:pPr>
              <w:pBdr>
                <w:bottom w:val="single" w:sz="4" w:space="1" w:color="auto"/>
              </w:pBdr>
              <w:spacing w:after="0" w:line="340" w:lineRule="exact"/>
              <w:ind w:left="-57"/>
              <w:jc w:val="center"/>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 per annum</w:t>
            </w:r>
            <w:r w:rsidRPr="00EB2151">
              <w:rPr>
                <w:rFonts w:ascii="Times New Roman" w:eastAsia="Times New Roman" w:hAnsi="Times New Roman" w:cs="Times New Roman"/>
                <w:b/>
                <w:bCs/>
                <w:sz w:val="18"/>
                <w:szCs w:val="18"/>
                <w:cs/>
                <w:lang w:val="en-GB"/>
              </w:rPr>
              <w:t>)</w:t>
            </w:r>
          </w:p>
        </w:tc>
      </w:tr>
      <w:tr w:rsidR="00DB54CD" w:rsidRPr="00EB2151" w:rsidTr="00280EF0">
        <w:trPr>
          <w:cantSplit/>
        </w:trPr>
        <w:tc>
          <w:tcPr>
            <w:tcW w:w="2879" w:type="dxa"/>
            <w:vAlign w:val="bottom"/>
          </w:tcPr>
          <w:p w:rsidR="00DB54CD" w:rsidRPr="00EB2151" w:rsidRDefault="00DB54CD" w:rsidP="00DB54CD">
            <w:pPr>
              <w:tabs>
                <w:tab w:val="left" w:pos="162"/>
              </w:tabs>
              <w:spacing w:after="0" w:line="340" w:lineRule="exact"/>
              <w:ind w:left="240" w:right="-108" w:hanging="240"/>
              <w:rPr>
                <w:rFonts w:ascii="Times New Roman" w:eastAsia="Times New Roman" w:hAnsi="Times New Roman" w:cs="Times New Roman"/>
                <w:b/>
                <w:bCs/>
                <w:sz w:val="18"/>
                <w:szCs w:val="18"/>
                <w:lang w:val="en-GB"/>
              </w:rPr>
            </w:pPr>
          </w:p>
        </w:tc>
        <w:tc>
          <w:tcPr>
            <w:tcW w:w="953"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gridSpan w:val="2"/>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5"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4" w:type="dxa"/>
            <w:gridSpan w:val="2"/>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5"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954"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955"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1079" w:type="dxa"/>
            <w:gridSpan w:val="2"/>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1170" w:type="dxa"/>
            <w:vAlign w:val="bottom"/>
          </w:tcPr>
          <w:p w:rsidR="00DB54CD" w:rsidRPr="00EB2151" w:rsidRDefault="00B16C13" w:rsidP="00DB54CD">
            <w:pPr>
              <w:spacing w:after="0" w:line="34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b/>
                <w:bCs/>
                <w:sz w:val="18"/>
                <w:szCs w:val="18"/>
                <w:lang w:val="en-GB"/>
              </w:rPr>
            </w:pPr>
            <w:r w:rsidRPr="00EB2151">
              <w:rPr>
                <w:rFonts w:ascii="Times New Roman" w:eastAsia="Times New Roman" w:hAnsi="Times New Roman" w:cs="Times New Roman"/>
                <w:b/>
                <w:bCs/>
                <w:sz w:val="18"/>
                <w:szCs w:val="18"/>
                <w:lang w:val="en-GB"/>
              </w:rPr>
              <w:t>Financial assets</w:t>
            </w:r>
          </w:p>
        </w:tc>
        <w:tc>
          <w:tcPr>
            <w:tcW w:w="953"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1079" w:type="dxa"/>
            <w:gridSpan w:val="2"/>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r>
      <w:tr w:rsidR="00DB54CD" w:rsidRPr="00EB2151" w:rsidTr="00280EF0">
        <w:trPr>
          <w:cantSplit/>
          <w:trHeight w:val="317"/>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Cash and cash equivalents</w:t>
            </w:r>
          </w:p>
        </w:tc>
        <w:tc>
          <w:tcPr>
            <w:tcW w:w="953" w:type="dxa"/>
            <w:shd w:val="clear" w:color="auto" w:fill="auto"/>
            <w:vAlign w:val="bottom"/>
          </w:tcPr>
          <w:p w:rsidR="00DB54CD" w:rsidRPr="00EB2151" w:rsidRDefault="00D007F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007F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4" w:type="dxa"/>
            <w:gridSpan w:val="2"/>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p>
        </w:tc>
        <w:tc>
          <w:tcPr>
            <w:tcW w:w="954" w:type="dxa"/>
            <w:shd w:val="clear" w:color="auto" w:fill="auto"/>
            <w:vAlign w:val="bottom"/>
          </w:tcPr>
          <w:p w:rsidR="00DB54CD" w:rsidRPr="00EB2151" w:rsidRDefault="00D007F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p>
        </w:tc>
        <w:tc>
          <w:tcPr>
            <w:tcW w:w="1079" w:type="dxa"/>
            <w:gridSpan w:val="2"/>
            <w:shd w:val="clear" w:color="auto" w:fill="auto"/>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007F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w:t>
            </w:r>
            <w:r w:rsidR="00D007F4" w:rsidRPr="00EB2151">
              <w:rPr>
                <w:rFonts w:ascii="Times New Roman" w:eastAsia="Times New Roman" w:hAnsi="Times New Roman" w:cs="Times New Roman"/>
                <w:sz w:val="18"/>
                <w:szCs w:val="18"/>
                <w:lang w:val="en-GB"/>
              </w:rPr>
              <w:t xml:space="preserve"> </w:t>
            </w:r>
            <w:r w:rsidR="003C0E30" w:rsidRPr="00EB2151">
              <w:rPr>
                <w:rFonts w:ascii="Times New Roman" w:eastAsia="Times New Roman" w:hAnsi="Times New Roman" w:cs="Times New Roman"/>
                <w:sz w:val="18"/>
                <w:szCs w:val="18"/>
                <w:lang w:val="en-GB"/>
              </w:rPr>
              <w:t>-</w:t>
            </w:r>
            <w:r w:rsidR="00D007F4" w:rsidRPr="00EB2151">
              <w:rPr>
                <w:rFonts w:ascii="Times New Roman" w:eastAsia="Times New Roman" w:hAnsi="Times New Roman" w:cs="Times New Roman"/>
                <w:sz w:val="18"/>
                <w:szCs w:val="18"/>
                <w:lang w:val="en-GB"/>
              </w:rPr>
              <w:t xml:space="preserve"> </w:t>
            </w:r>
            <w:r w:rsidRPr="00B16C13">
              <w:rPr>
                <w:rFonts w:ascii="Times New Roman" w:eastAsia="Times New Roman" w:hAnsi="Times New Roman" w:cs="Angsana New"/>
                <w:sz w:val="18"/>
                <w:szCs w:val="18"/>
              </w:rPr>
              <w:t>0</w:t>
            </w:r>
            <w:r w:rsidR="00D007F4"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w:t>
            </w:r>
          </w:p>
        </w:tc>
        <w:tc>
          <w:tcPr>
            <w:tcW w:w="1170" w:type="dxa"/>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1</w:t>
            </w:r>
            <w:r w:rsidR="00DB54CD" w:rsidRPr="00EB2151">
              <w:rPr>
                <w:rFonts w:ascii="Times New Roman" w:eastAsia="Times New Roman" w:hAnsi="Times New Roman" w:cs="Times New Roman"/>
                <w:sz w:val="18"/>
                <w:szCs w:val="18"/>
                <w:lang w:val="en-GB"/>
              </w:rPr>
              <w:t xml:space="preserve"> - </w:t>
            </w: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4</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Temporary investments </w:t>
            </w:r>
          </w:p>
        </w:tc>
        <w:tc>
          <w:tcPr>
            <w:tcW w:w="953"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2E1B4A">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954" w:type="dxa"/>
            <w:shd w:val="clear" w:color="auto" w:fill="auto"/>
            <w:vAlign w:val="bottom"/>
          </w:tcPr>
          <w:p w:rsidR="00DB54CD" w:rsidRPr="00EB2151" w:rsidRDefault="00B16C13" w:rsidP="002E1B4A">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1079" w:type="dxa"/>
            <w:gridSpan w:val="2"/>
            <w:shd w:val="clear" w:color="auto" w:fill="auto"/>
            <w:vAlign w:val="bottom"/>
          </w:tcPr>
          <w:p w:rsidR="00DB54CD" w:rsidRPr="00EB2151" w:rsidRDefault="00127014"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Trade and other receivables </w:t>
            </w:r>
          </w:p>
        </w:tc>
        <w:tc>
          <w:tcPr>
            <w:tcW w:w="953"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63</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76</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63</w:t>
            </w:r>
          </w:p>
        </w:tc>
        <w:tc>
          <w:tcPr>
            <w:tcW w:w="1079" w:type="dxa"/>
            <w:gridSpan w:val="2"/>
            <w:shd w:val="clear" w:color="auto" w:fill="auto"/>
            <w:vAlign w:val="bottom"/>
          </w:tcPr>
          <w:p w:rsidR="00DB54CD" w:rsidRPr="00EB2151" w:rsidRDefault="00127014"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280EF0">
        <w:trPr>
          <w:cantSplit/>
          <w:trHeight w:val="243"/>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 xml:space="preserve">Short-term loans </w:t>
            </w:r>
          </w:p>
        </w:tc>
        <w:tc>
          <w:tcPr>
            <w:tcW w:w="953"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684</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500</w:t>
            </w:r>
          </w:p>
        </w:tc>
        <w:tc>
          <w:tcPr>
            <w:tcW w:w="954"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12</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696</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512</w:t>
            </w:r>
          </w:p>
        </w:tc>
        <w:tc>
          <w:tcPr>
            <w:tcW w:w="1079" w:type="dxa"/>
            <w:gridSpan w:val="2"/>
            <w:shd w:val="clear" w:color="auto" w:fill="auto"/>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Angsana New"/>
                <w:sz w:val="18"/>
                <w:szCs w:val="22"/>
              </w:rPr>
            </w:pPr>
            <w:r w:rsidRPr="00B16C13">
              <w:rPr>
                <w:rFonts w:ascii="Times New Roman" w:eastAsia="Times New Roman" w:hAnsi="Times New Roman" w:cs="Angsana New"/>
                <w:sz w:val="18"/>
                <w:szCs w:val="22"/>
              </w:rPr>
              <w:t>0</w:t>
            </w:r>
            <w:r w:rsidR="003C0E30" w:rsidRPr="00EB2151">
              <w:rPr>
                <w:rFonts w:ascii="Times New Roman" w:eastAsia="Times New Roman" w:hAnsi="Times New Roman" w:cs="Angsana New"/>
                <w:sz w:val="18"/>
                <w:szCs w:val="22"/>
              </w:rPr>
              <w:t xml:space="preserve"> - </w:t>
            </w:r>
            <w:r w:rsidRPr="00B16C13">
              <w:rPr>
                <w:rFonts w:ascii="Times New Roman" w:eastAsia="Times New Roman" w:hAnsi="Times New Roman" w:cs="Angsana New"/>
                <w:sz w:val="18"/>
                <w:szCs w:val="22"/>
              </w:rPr>
              <w:t>6</w:t>
            </w:r>
            <w:r w:rsidR="003C0E30" w:rsidRPr="00EB2151">
              <w:rPr>
                <w:rFonts w:ascii="Times New Roman" w:eastAsia="Times New Roman" w:hAnsi="Times New Roman" w:cs="Angsana New"/>
                <w:sz w:val="18"/>
                <w:szCs w:val="22"/>
              </w:rPr>
              <w:t>.</w:t>
            </w:r>
            <w:r w:rsidRPr="00B16C13">
              <w:rPr>
                <w:rFonts w:ascii="Times New Roman" w:eastAsia="Times New Roman" w:hAnsi="Times New Roman" w:cs="Angsana New"/>
                <w:sz w:val="18"/>
                <w:szCs w:val="22"/>
              </w:rPr>
              <w:t>8</w:t>
            </w:r>
          </w:p>
        </w:tc>
        <w:tc>
          <w:tcPr>
            <w:tcW w:w="1170" w:type="dxa"/>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hint="cs"/>
                <w:sz w:val="18"/>
                <w:szCs w:val="18"/>
                <w:cs/>
                <w:lang w:val="en-GB"/>
              </w:rPr>
              <w:t xml:space="preserve"> - </w:t>
            </w:r>
            <w:r w:rsidRPr="00B16C13">
              <w:rPr>
                <w:rFonts w:ascii="Times New Roman" w:eastAsia="Times New Roman" w:hAnsi="Times New Roman" w:cs="Angsana New" w:hint="cs"/>
                <w:sz w:val="18"/>
                <w:szCs w:val="18"/>
              </w:rPr>
              <w:t>7</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sz w:val="18"/>
                <w:szCs w:val="18"/>
              </w:rPr>
              <w:t>5</w:t>
            </w:r>
          </w:p>
        </w:tc>
      </w:tr>
      <w:tr w:rsidR="00DB54CD" w:rsidRPr="00EB2151" w:rsidTr="00280EF0">
        <w:trPr>
          <w:cantSplit/>
          <w:trHeight w:val="243"/>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Long-term loans</w:t>
            </w:r>
          </w:p>
        </w:tc>
        <w:tc>
          <w:tcPr>
            <w:tcW w:w="953"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8</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19</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8</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cs/>
                <w:lang w:val="en-GB"/>
              </w:rPr>
            </w:pPr>
            <w:r w:rsidRPr="00B16C13">
              <w:rPr>
                <w:rFonts w:ascii="Times New Roman" w:eastAsia="Times New Roman" w:hAnsi="Times New Roman" w:cs="Angsana New"/>
                <w:sz w:val="18"/>
                <w:szCs w:val="18"/>
              </w:rPr>
              <w:t>19</w:t>
            </w:r>
          </w:p>
        </w:tc>
        <w:tc>
          <w:tcPr>
            <w:tcW w:w="1079" w:type="dxa"/>
            <w:gridSpan w:val="2"/>
            <w:shd w:val="clear" w:color="auto" w:fill="auto"/>
            <w:vAlign w:val="bottom"/>
          </w:tcPr>
          <w:p w:rsidR="00DB54CD" w:rsidRPr="00EB2151" w:rsidRDefault="00127014" w:rsidP="00DB54CD">
            <w:pPr>
              <w:tabs>
                <w:tab w:val="left" w:pos="360"/>
                <w:tab w:val="left" w:pos="900"/>
                <w:tab w:val="left" w:pos="1440"/>
              </w:tabs>
              <w:spacing w:after="0" w:line="340" w:lineRule="exact"/>
              <w:ind w:right="49"/>
              <w:jc w:val="center"/>
              <w:rPr>
                <w:rFonts w:ascii="Times New Roman" w:eastAsia="Times New Roman" w:hAnsi="Times New Roman" w:cstheme="minorBidi"/>
                <w:sz w:val="18"/>
                <w:szCs w:val="18"/>
                <w:cs/>
                <w:lang w:val="en-GB"/>
              </w:rPr>
            </w:pPr>
            <w:r w:rsidRPr="00EB2151">
              <w:rPr>
                <w:rFonts w:ascii="Times New Roman" w:eastAsia="Times New Roman" w:hAnsi="Times New Roman" w:cs="Times New Roman"/>
                <w:sz w:val="18"/>
                <w:szCs w:val="18"/>
                <w:lang w:val="en-GB"/>
              </w:rPr>
              <w:t>-</w:t>
            </w: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b/>
                <w:bCs/>
                <w:sz w:val="18"/>
                <w:szCs w:val="18"/>
                <w:cs/>
                <w:lang w:val="en-GB"/>
              </w:rPr>
            </w:pPr>
          </w:p>
        </w:tc>
        <w:tc>
          <w:tcPr>
            <w:tcW w:w="953"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684</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500</w:t>
            </w:r>
          </w:p>
        </w:tc>
        <w:tc>
          <w:tcPr>
            <w:tcW w:w="954" w:type="dxa"/>
            <w:shd w:val="clear" w:color="auto" w:fill="auto"/>
            <w:vAlign w:val="bottom"/>
          </w:tcPr>
          <w:p w:rsidR="00DB54CD" w:rsidRPr="00EB2151" w:rsidRDefault="00D007F4"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hint="cs"/>
                <w:sz w:val="18"/>
                <w:szCs w:val="18"/>
                <w:cs/>
                <w:lang w:val="en-GB"/>
              </w:rPr>
              <w:t>-</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103</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103</w:t>
            </w:r>
          </w:p>
        </w:tc>
        <w:tc>
          <w:tcPr>
            <w:tcW w:w="954" w:type="dxa"/>
            <w:shd w:val="clear" w:color="auto" w:fill="auto"/>
            <w:vAlign w:val="bottom"/>
          </w:tcPr>
          <w:p w:rsidR="00DB54CD" w:rsidRPr="00EB2151" w:rsidRDefault="00B16C13" w:rsidP="002E1B4A">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794</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606</w:t>
            </w:r>
          </w:p>
        </w:tc>
        <w:tc>
          <w:tcPr>
            <w:tcW w:w="1079" w:type="dxa"/>
            <w:gridSpan w:val="2"/>
            <w:shd w:val="clear" w:color="auto" w:fill="auto"/>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b/>
                <w:bCs/>
                <w:sz w:val="18"/>
                <w:szCs w:val="18"/>
                <w:cs/>
                <w:lang w:val="en-GB"/>
              </w:rPr>
            </w:pPr>
            <w:r w:rsidRPr="00EB2151">
              <w:rPr>
                <w:rFonts w:ascii="Times New Roman" w:eastAsia="Times New Roman" w:hAnsi="Times New Roman" w:cs="Times New Roman"/>
                <w:b/>
                <w:bCs/>
                <w:sz w:val="18"/>
                <w:szCs w:val="18"/>
                <w:lang w:val="en-GB"/>
              </w:rPr>
              <w:t>Financial liabilities</w:t>
            </w:r>
          </w:p>
        </w:tc>
        <w:tc>
          <w:tcPr>
            <w:tcW w:w="953"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gridSpan w:val="2"/>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4"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955" w:type="dxa"/>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p>
        </w:tc>
        <w:tc>
          <w:tcPr>
            <w:tcW w:w="1079" w:type="dxa"/>
            <w:gridSpan w:val="2"/>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 xml:space="preserve">Short-term loans from financial institutions  </w:t>
            </w:r>
          </w:p>
        </w:tc>
        <w:tc>
          <w:tcPr>
            <w:tcW w:w="953"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70</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68</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70</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68</w:t>
            </w:r>
          </w:p>
        </w:tc>
        <w:tc>
          <w:tcPr>
            <w:tcW w:w="1079" w:type="dxa"/>
            <w:gridSpan w:val="2"/>
            <w:shd w:val="clear" w:color="auto" w:fill="auto"/>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3C0E3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3</w:t>
            </w:r>
          </w:p>
        </w:tc>
        <w:tc>
          <w:tcPr>
            <w:tcW w:w="1170" w:type="dxa"/>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p>
        </w:tc>
      </w:tr>
      <w:tr w:rsidR="00DB54CD" w:rsidRPr="00EB2151" w:rsidTr="00280EF0">
        <w:trPr>
          <w:cantSplit/>
        </w:trPr>
        <w:tc>
          <w:tcPr>
            <w:tcW w:w="2879" w:type="dxa"/>
            <w:shd w:val="clear" w:color="auto" w:fill="auto"/>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Bank overdrafts</w:t>
            </w:r>
          </w:p>
        </w:tc>
        <w:tc>
          <w:tcPr>
            <w:tcW w:w="953"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079" w:type="dxa"/>
            <w:gridSpan w:val="2"/>
            <w:shd w:val="clear" w:color="auto" w:fill="auto"/>
            <w:vAlign w:val="bottom"/>
          </w:tcPr>
          <w:p w:rsidR="00DB54CD" w:rsidRPr="00EB2151" w:rsidRDefault="00127014"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0" w:type="dxa"/>
            <w:shd w:val="clear" w:color="auto" w:fill="auto"/>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Trade and other payables</w:t>
            </w:r>
          </w:p>
        </w:tc>
        <w:tc>
          <w:tcPr>
            <w:tcW w:w="953" w:type="dxa"/>
            <w:shd w:val="clear" w:color="auto" w:fill="auto"/>
            <w:vAlign w:val="bottom"/>
          </w:tcPr>
          <w:p w:rsidR="00DB54CD" w:rsidRPr="00EB2151" w:rsidRDefault="00127014"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DB54CD" w:rsidP="00C7408B">
            <w:pP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74</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74</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w:t>
            </w:r>
          </w:p>
        </w:tc>
        <w:tc>
          <w:tcPr>
            <w:tcW w:w="1079" w:type="dxa"/>
            <w:gridSpan w:val="2"/>
            <w:shd w:val="clear" w:color="auto" w:fill="auto"/>
            <w:vAlign w:val="bottom"/>
          </w:tcPr>
          <w:p w:rsidR="00DB54CD" w:rsidRPr="00EB2151" w:rsidRDefault="00127014"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cs/>
                <w:lang w:val="en-GB"/>
              </w:rPr>
            </w:pPr>
            <w:r w:rsidRPr="00EB2151">
              <w:rPr>
                <w:rFonts w:ascii="Times New Roman" w:eastAsia="Times New Roman" w:hAnsi="Times New Roman" w:cs="Times New Roman"/>
                <w:sz w:val="18"/>
                <w:szCs w:val="18"/>
                <w:lang w:val="en-GB"/>
              </w:rPr>
              <w:t>Short-term loans from related parties</w:t>
            </w:r>
          </w:p>
        </w:tc>
        <w:tc>
          <w:tcPr>
            <w:tcW w:w="953"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89</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p>
        </w:tc>
        <w:tc>
          <w:tcPr>
            <w:tcW w:w="954"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127014"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spacing w:beforeLines="20" w:before="48" w:afterLines="20" w:after="48"/>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89</w:t>
            </w:r>
          </w:p>
        </w:tc>
        <w:tc>
          <w:tcPr>
            <w:tcW w:w="955" w:type="dxa"/>
            <w:shd w:val="clear" w:color="auto" w:fill="auto"/>
            <w:vAlign w:val="bottom"/>
          </w:tcPr>
          <w:p w:rsidR="00DB54CD" w:rsidRPr="00EB2151" w:rsidRDefault="00B16C13" w:rsidP="00DB54CD">
            <w:pP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75</w:t>
            </w:r>
          </w:p>
        </w:tc>
        <w:tc>
          <w:tcPr>
            <w:tcW w:w="1079" w:type="dxa"/>
            <w:gridSpan w:val="2"/>
            <w:shd w:val="clear" w:color="auto" w:fill="auto"/>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w:t>
            </w:r>
            <w:r w:rsidR="003C0E30"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8</w:t>
            </w:r>
          </w:p>
        </w:tc>
        <w:tc>
          <w:tcPr>
            <w:tcW w:w="1170" w:type="dxa"/>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hint="cs"/>
                <w:sz w:val="18"/>
                <w:szCs w:val="18"/>
              </w:rPr>
              <w:t>3</w:t>
            </w:r>
          </w:p>
        </w:tc>
      </w:tr>
      <w:tr w:rsidR="00DB54CD" w:rsidRPr="00EB2151" w:rsidTr="00280EF0">
        <w:trPr>
          <w:cantSplit/>
        </w:trPr>
        <w:tc>
          <w:tcPr>
            <w:tcW w:w="2879" w:type="dxa"/>
          </w:tcPr>
          <w:p w:rsidR="00DB54CD" w:rsidRPr="00EB2151" w:rsidRDefault="00DB54CD" w:rsidP="00DB54CD">
            <w:pPr>
              <w:tabs>
                <w:tab w:val="left" w:pos="162"/>
              </w:tabs>
              <w:spacing w:after="0" w:line="340" w:lineRule="exact"/>
              <w:ind w:left="162" w:right="-108" w:hanging="162"/>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Liabilities under finance lease agreements</w:t>
            </w:r>
          </w:p>
        </w:tc>
        <w:tc>
          <w:tcPr>
            <w:tcW w:w="953"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4" w:type="dxa"/>
            <w:gridSpan w:val="2"/>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5" w:type="dxa"/>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955"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9</w:t>
            </w:r>
          </w:p>
        </w:tc>
        <w:tc>
          <w:tcPr>
            <w:tcW w:w="1079" w:type="dxa"/>
            <w:gridSpan w:val="2"/>
            <w:shd w:val="clear" w:color="auto" w:fill="auto"/>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5</w:t>
            </w:r>
            <w:r w:rsidR="00127014"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2</w:t>
            </w:r>
            <w:r w:rsidR="00127014" w:rsidRPr="00EB2151">
              <w:rPr>
                <w:rFonts w:ascii="Times New Roman" w:eastAsia="Times New Roman" w:hAnsi="Times New Roman" w:cs="Times New Roman" w:hint="cs"/>
                <w:sz w:val="18"/>
                <w:szCs w:val="18"/>
                <w:cs/>
                <w:lang w:val="en-GB"/>
              </w:rPr>
              <w:t xml:space="preserve"> - </w:t>
            </w:r>
            <w:r w:rsidRPr="00B16C13">
              <w:rPr>
                <w:rFonts w:ascii="Times New Roman" w:eastAsia="Times New Roman" w:hAnsi="Times New Roman" w:cs="Angsana New" w:hint="cs"/>
                <w:sz w:val="18"/>
                <w:szCs w:val="18"/>
              </w:rPr>
              <w:t>7</w:t>
            </w:r>
            <w:r w:rsidR="00127014"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9</w:t>
            </w:r>
          </w:p>
        </w:tc>
        <w:tc>
          <w:tcPr>
            <w:tcW w:w="1170" w:type="dxa"/>
            <w:vAlign w:val="bottom"/>
          </w:tcPr>
          <w:p w:rsidR="00DB54CD" w:rsidRPr="00EB2151" w:rsidRDefault="00B16C13"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hint="cs"/>
                <w:sz w:val="18"/>
                <w:szCs w:val="18"/>
              </w:rPr>
              <w:t>5</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2</w:t>
            </w:r>
            <w:r w:rsidR="00DB54CD" w:rsidRPr="00EB2151">
              <w:rPr>
                <w:rFonts w:ascii="Times New Roman" w:eastAsia="Times New Roman" w:hAnsi="Times New Roman" w:cs="Times New Roman" w:hint="cs"/>
                <w:sz w:val="18"/>
                <w:szCs w:val="18"/>
                <w:cs/>
                <w:lang w:val="en-GB"/>
              </w:rPr>
              <w:t xml:space="preserve"> - </w:t>
            </w:r>
            <w:r w:rsidRPr="00B16C13">
              <w:rPr>
                <w:rFonts w:ascii="Times New Roman" w:eastAsia="Times New Roman" w:hAnsi="Times New Roman" w:cs="Angsana New" w:hint="cs"/>
                <w:sz w:val="18"/>
                <w:szCs w:val="18"/>
              </w:rPr>
              <w:t>7</w:t>
            </w:r>
            <w:r w:rsidR="00DB54CD" w:rsidRPr="00EB2151">
              <w:rPr>
                <w:rFonts w:ascii="Times New Roman" w:eastAsia="Times New Roman" w:hAnsi="Times New Roman" w:cs="Times New Roman" w:hint="cs"/>
                <w:sz w:val="18"/>
                <w:szCs w:val="18"/>
                <w:cs/>
                <w:lang w:val="en-GB"/>
              </w:rPr>
              <w:t>.</w:t>
            </w:r>
            <w:r w:rsidRPr="00B16C13">
              <w:rPr>
                <w:rFonts w:ascii="Times New Roman" w:eastAsia="Times New Roman" w:hAnsi="Times New Roman" w:cs="Angsana New" w:hint="cs"/>
                <w:sz w:val="18"/>
                <w:szCs w:val="18"/>
              </w:rPr>
              <w:t>9</w:t>
            </w:r>
          </w:p>
        </w:tc>
      </w:tr>
      <w:tr w:rsidR="00DB54CD" w:rsidRPr="00EB2151" w:rsidTr="00280EF0">
        <w:trPr>
          <w:cantSplit/>
        </w:trPr>
        <w:tc>
          <w:tcPr>
            <w:tcW w:w="2879" w:type="dxa"/>
            <w:vAlign w:val="bottom"/>
          </w:tcPr>
          <w:p w:rsidR="00DB54CD" w:rsidRPr="00EB2151" w:rsidRDefault="00DB54CD" w:rsidP="00DB54CD">
            <w:pPr>
              <w:tabs>
                <w:tab w:val="left" w:pos="162"/>
              </w:tabs>
              <w:spacing w:after="0" w:line="340" w:lineRule="exact"/>
              <w:ind w:left="240" w:right="-108" w:hanging="240"/>
              <w:rPr>
                <w:rFonts w:ascii="Times New Roman" w:eastAsia="Times New Roman" w:hAnsi="Times New Roman" w:cs="Times New Roman"/>
                <w:sz w:val="18"/>
                <w:szCs w:val="18"/>
                <w:lang w:val="en-GB"/>
              </w:rPr>
            </w:pPr>
          </w:p>
        </w:tc>
        <w:tc>
          <w:tcPr>
            <w:tcW w:w="953"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161</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145</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4" w:type="dxa"/>
            <w:gridSpan w:val="2"/>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w:t>
            </w:r>
          </w:p>
        </w:tc>
        <w:tc>
          <w:tcPr>
            <w:tcW w:w="955" w:type="dxa"/>
            <w:shd w:val="clear" w:color="auto" w:fill="auto"/>
            <w:vAlign w:val="bottom"/>
          </w:tcPr>
          <w:p w:rsidR="00DB54CD" w:rsidRPr="00EB2151" w:rsidRDefault="00127014"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gridSpan w:val="2"/>
            <w:shd w:val="clear" w:color="auto" w:fill="auto"/>
            <w:vAlign w:val="bottom"/>
          </w:tcPr>
          <w:p w:rsidR="00DB54CD" w:rsidRPr="00EB2151" w:rsidRDefault="00DB54CD" w:rsidP="00C7408B">
            <w:pPr>
              <w:pBdr>
                <w:bottom w:val="single" w:sz="4" w:space="1" w:color="auto"/>
              </w:pBdr>
              <w:spacing w:after="0" w:line="340" w:lineRule="exact"/>
              <w:ind w:left="-7"/>
              <w:jc w:val="center"/>
              <w:rPr>
                <w:rFonts w:ascii="Times New Roman" w:eastAsia="Times New Roman" w:hAnsi="Times New Roman" w:cs="Times New Roman"/>
                <w:sz w:val="18"/>
                <w:szCs w:val="18"/>
                <w:lang w:val="en-GB"/>
              </w:rPr>
            </w:pPr>
            <w:r w:rsidRPr="00EB2151">
              <w:rPr>
                <w:rFonts w:ascii="Times New Roman" w:eastAsia="Times New Roman" w:hAnsi="Times New Roman" w:cs="Times New Roman"/>
                <w:sz w:val="18"/>
                <w:szCs w:val="18"/>
                <w:lang w:val="en-GB"/>
              </w:rPr>
              <w:t>-</w:t>
            </w:r>
          </w:p>
        </w:tc>
        <w:tc>
          <w:tcPr>
            <w:tcW w:w="954" w:type="dxa"/>
            <w:shd w:val="clear" w:color="auto" w:fill="auto"/>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74</w:t>
            </w:r>
          </w:p>
        </w:tc>
        <w:tc>
          <w:tcPr>
            <w:tcW w:w="955" w:type="dxa"/>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60</w:t>
            </w:r>
          </w:p>
        </w:tc>
        <w:tc>
          <w:tcPr>
            <w:tcW w:w="954" w:type="dxa"/>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242</w:t>
            </w:r>
          </w:p>
        </w:tc>
        <w:tc>
          <w:tcPr>
            <w:tcW w:w="955" w:type="dxa"/>
            <w:vAlign w:val="bottom"/>
          </w:tcPr>
          <w:p w:rsidR="00DB54CD" w:rsidRPr="00EB2151" w:rsidRDefault="00B16C13" w:rsidP="00DB54CD">
            <w:pPr>
              <w:pBdr>
                <w:bottom w:val="single" w:sz="4" w:space="1" w:color="auto"/>
              </w:pBdr>
              <w:tabs>
                <w:tab w:val="decimal" w:pos="612"/>
              </w:tabs>
              <w:spacing w:after="0" w:line="340" w:lineRule="exact"/>
              <w:ind w:left="-7"/>
              <w:jc w:val="thaiDistribute"/>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212</w:t>
            </w:r>
          </w:p>
        </w:tc>
        <w:tc>
          <w:tcPr>
            <w:tcW w:w="1079" w:type="dxa"/>
            <w:gridSpan w:val="2"/>
            <w:shd w:val="clear" w:color="auto" w:fill="auto"/>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c>
          <w:tcPr>
            <w:tcW w:w="1170" w:type="dxa"/>
            <w:vAlign w:val="bottom"/>
          </w:tcPr>
          <w:p w:rsidR="00DB54CD" w:rsidRPr="00EB2151" w:rsidRDefault="00DB54CD" w:rsidP="00DB54CD">
            <w:pPr>
              <w:tabs>
                <w:tab w:val="left" w:pos="360"/>
                <w:tab w:val="left" w:pos="900"/>
                <w:tab w:val="left" w:pos="1440"/>
              </w:tabs>
              <w:spacing w:after="0" w:line="340" w:lineRule="exact"/>
              <w:ind w:right="49"/>
              <w:jc w:val="center"/>
              <w:rPr>
                <w:rFonts w:ascii="Times New Roman" w:eastAsia="Times New Roman" w:hAnsi="Times New Roman" w:cs="Times New Roman"/>
                <w:sz w:val="18"/>
                <w:szCs w:val="18"/>
                <w:lang w:val="en-GB"/>
              </w:rPr>
            </w:pPr>
          </w:p>
        </w:tc>
      </w:tr>
    </w:tbl>
    <w:p w:rsidR="00DB54CD" w:rsidRPr="00EB2151" w:rsidRDefault="00DB54CD" w:rsidP="00DB54CD">
      <w:pPr>
        <w:tabs>
          <w:tab w:val="left" w:pos="360"/>
        </w:tabs>
        <w:spacing w:before="240" w:line="380" w:lineRule="exact"/>
        <w:ind w:left="547"/>
        <w:jc w:val="thaiDistribute"/>
        <w:rPr>
          <w:rFonts w:ascii="Times New Roman" w:eastAsia="Times New Roman" w:hAnsi="Times New Roman" w:cs="Times New Roman"/>
          <w:sz w:val="22"/>
          <w:szCs w:val="22"/>
          <w:lang w:val="en-GB"/>
        </w:rPr>
      </w:pPr>
      <w:r w:rsidRPr="00EB2151">
        <w:rPr>
          <w:rFonts w:ascii="Times New Roman" w:eastAsia="Times New Roman" w:hAnsi="Times New Roman" w:cs="Times New Roman"/>
          <w:sz w:val="22"/>
          <w:szCs w:val="22"/>
          <w:lang w:val="en-GB"/>
        </w:rPr>
        <w:t xml:space="preserve"> </w:t>
      </w:r>
    </w:p>
    <w:p w:rsidR="00DB54CD" w:rsidRPr="00EB2151" w:rsidRDefault="00DB54CD" w:rsidP="00DB54CD">
      <w:pPr>
        <w:tabs>
          <w:tab w:val="left" w:pos="360"/>
        </w:tabs>
        <w:spacing w:before="240" w:line="380" w:lineRule="exact"/>
        <w:ind w:left="547"/>
        <w:jc w:val="thaiDistribute"/>
        <w:rPr>
          <w:rFonts w:ascii="Times New Roman" w:eastAsia="Times New Roman" w:hAnsi="Times New Roman" w:cs="Times New Roman"/>
          <w:b/>
          <w:bCs/>
          <w:i/>
          <w:iCs/>
          <w:color w:val="000000"/>
          <w:sz w:val="22"/>
          <w:szCs w:val="22"/>
          <w:lang w:val="en-GB"/>
        </w:rPr>
        <w:sectPr w:rsidR="00DB54CD" w:rsidRPr="00EB2151" w:rsidSect="005321B8">
          <w:pgSz w:w="16834" w:h="11909" w:orient="landscape" w:code="9"/>
          <w:pgMar w:top="1339" w:right="1296" w:bottom="1080" w:left="1080" w:header="706" w:footer="720" w:gutter="0"/>
          <w:paperSrc w:first="15" w:other="15"/>
          <w:cols w:space="720"/>
        </w:sectPr>
      </w:pPr>
    </w:p>
    <w:p w:rsidR="00DB54CD" w:rsidRPr="008C1C8B" w:rsidRDefault="00DB54CD" w:rsidP="00443797">
      <w:pPr>
        <w:tabs>
          <w:tab w:val="left" w:pos="1440"/>
        </w:tabs>
        <w:spacing w:after="240"/>
        <w:ind w:left="1080"/>
        <w:jc w:val="thaiDistribute"/>
        <w:rPr>
          <w:rFonts w:ascii="Times New Roman" w:eastAsia="Times New Roman" w:hAnsi="Times New Roman" w:cs="Times New Roman"/>
          <w:b/>
          <w:bCs/>
          <w:color w:val="000000"/>
          <w:sz w:val="24"/>
          <w:szCs w:val="24"/>
          <w:lang w:val="en-GB"/>
        </w:rPr>
      </w:pPr>
      <w:r w:rsidRPr="008C1C8B">
        <w:rPr>
          <w:rFonts w:ascii="Times New Roman" w:eastAsia="Times New Roman" w:hAnsi="Times New Roman" w:cs="Times New Roman"/>
          <w:b/>
          <w:bCs/>
          <w:color w:val="000000"/>
          <w:sz w:val="24"/>
          <w:szCs w:val="24"/>
          <w:lang w:val="en-GB"/>
        </w:rPr>
        <w:lastRenderedPageBreak/>
        <w:t xml:space="preserve">Foreign </w:t>
      </w:r>
      <w:r w:rsidRPr="008C1C8B">
        <w:rPr>
          <w:rFonts w:ascii="Times New Roman" w:eastAsia="Times New Roman" w:hAnsi="Times New Roman" w:cs="Times New Roman"/>
          <w:b/>
          <w:bCs/>
          <w:sz w:val="24"/>
          <w:szCs w:val="24"/>
          <w:lang w:val="en-GB"/>
        </w:rPr>
        <w:t>currency</w:t>
      </w:r>
      <w:r w:rsidRPr="008C1C8B">
        <w:rPr>
          <w:rFonts w:ascii="Times New Roman" w:eastAsia="Times New Roman" w:hAnsi="Times New Roman" w:cs="Times New Roman"/>
          <w:b/>
          <w:bCs/>
          <w:color w:val="000000"/>
          <w:sz w:val="24"/>
          <w:szCs w:val="24"/>
          <w:lang w:val="en-GB"/>
        </w:rPr>
        <w:t xml:space="preserve"> risk</w:t>
      </w:r>
    </w:p>
    <w:p w:rsidR="00DB54CD" w:rsidRPr="008C1C8B" w:rsidRDefault="00DB54CD" w:rsidP="00443797">
      <w:pPr>
        <w:tabs>
          <w:tab w:val="left" w:pos="360"/>
        </w:tabs>
        <w:spacing w:after="240"/>
        <w:ind w:left="1080"/>
        <w:jc w:val="thaiDistribute"/>
        <w:rPr>
          <w:rFonts w:ascii="Times New Roman" w:eastAsia="Times New Roman" w:hAnsi="Times New Roman" w:cs="Times New Roman"/>
          <w:sz w:val="24"/>
          <w:szCs w:val="24"/>
          <w:lang w:val="en-GB"/>
        </w:rPr>
      </w:pPr>
      <w:r w:rsidRPr="008C1C8B">
        <w:rPr>
          <w:rFonts w:ascii="Times New Roman" w:eastAsia="Times New Roman" w:hAnsi="Times New Roman" w:cs="Times New Roman"/>
          <w:sz w:val="24"/>
          <w:szCs w:val="24"/>
          <w:lang w:val="en-GB"/>
        </w:rPr>
        <w:t xml:space="preserve">The Company’s exposure to foreign currency risk arise mainly from loan that are denominated in foreign currencies. </w:t>
      </w:r>
    </w:p>
    <w:p w:rsidR="00DB54CD" w:rsidRPr="008C1C8B" w:rsidRDefault="00D269C8" w:rsidP="00443797">
      <w:pPr>
        <w:spacing w:after="240"/>
        <w:ind w:left="1080"/>
        <w:rPr>
          <w:rFonts w:ascii="Times New Roman" w:eastAsia="Times New Roman" w:hAnsi="Times New Roman" w:cs="Times New Roman"/>
          <w:sz w:val="24"/>
          <w:szCs w:val="24"/>
          <w:lang w:val="en-GB" w:eastAsia="x-none"/>
        </w:rPr>
      </w:pPr>
      <w:r>
        <w:rPr>
          <w:rFonts w:ascii="Times New Roman" w:eastAsia="Times New Roman" w:hAnsi="Times New Roman" w:cs="Times New Roman"/>
          <w:sz w:val="24"/>
          <w:szCs w:val="24"/>
          <w:lang w:val="en-GB" w:eastAsia="x-none"/>
        </w:rPr>
        <w:t>The Company has</w:t>
      </w:r>
      <w:r w:rsidR="00DB54CD" w:rsidRPr="008C1C8B">
        <w:rPr>
          <w:rFonts w:ascii="Times New Roman" w:eastAsia="Times New Roman" w:hAnsi="Times New Roman" w:cs="Times New Roman"/>
          <w:sz w:val="24"/>
          <w:szCs w:val="24"/>
          <w:lang w:val="en-GB" w:eastAsia="x-none"/>
        </w:rPr>
        <w:t xml:space="preserve"> financial assets denominated in foreign currency </w:t>
      </w:r>
      <w:r w:rsidR="00746C51" w:rsidRPr="008C1C8B">
        <w:rPr>
          <w:rFonts w:ascii="Times New Roman" w:eastAsia="Times New Roman" w:hAnsi="Times New Roman" w:cs="Times New Roman"/>
          <w:sz w:val="24"/>
          <w:szCs w:val="24"/>
          <w:lang w:val="en-GB" w:eastAsia="x-none"/>
        </w:rPr>
        <w:t>are as follow:</w:t>
      </w:r>
    </w:p>
    <w:tbl>
      <w:tblPr>
        <w:tblW w:w="8388" w:type="dxa"/>
        <w:tblInd w:w="990" w:type="dxa"/>
        <w:tblLayout w:type="fixed"/>
        <w:tblLook w:val="0000" w:firstRow="0" w:lastRow="0" w:firstColumn="0" w:lastColumn="0" w:noHBand="0" w:noVBand="0"/>
      </w:tblPr>
      <w:tblGrid>
        <w:gridCol w:w="3078"/>
        <w:gridCol w:w="1327"/>
        <w:gridCol w:w="1328"/>
        <w:gridCol w:w="1327"/>
        <w:gridCol w:w="1328"/>
      </w:tblGrid>
      <w:tr w:rsidR="00DB54CD" w:rsidRPr="00EB2151" w:rsidTr="00280113">
        <w:trPr>
          <w:cantSplit/>
        </w:trPr>
        <w:tc>
          <w:tcPr>
            <w:tcW w:w="3078" w:type="dxa"/>
            <w:vAlign w:val="bottom"/>
          </w:tcPr>
          <w:p w:rsidR="00DB54CD" w:rsidRPr="00EB2151" w:rsidRDefault="00DB54CD" w:rsidP="00616F68">
            <w:pPr>
              <w:pBdr>
                <w:bottom w:val="single" w:sz="4" w:space="1" w:color="auto"/>
              </w:pBdr>
              <w:spacing w:after="0" w:line="200" w:lineRule="exact"/>
              <w:jc w:val="center"/>
              <w:rPr>
                <w:rFonts w:ascii="Times New Roman" w:eastAsia="Arial Unicode MS" w:hAnsi="Times New Roman" w:cs="Times New Roman"/>
                <w:b/>
                <w:bCs/>
                <w:sz w:val="18"/>
                <w:szCs w:val="18"/>
                <w:lang w:val="en-GB"/>
              </w:rPr>
            </w:pPr>
            <w:r w:rsidRPr="00EB2151">
              <w:rPr>
                <w:rFonts w:ascii="Times New Roman" w:eastAsia="Arial Unicode MS" w:hAnsi="Times New Roman" w:cs="Times New Roman"/>
                <w:b/>
                <w:bCs/>
                <w:sz w:val="18"/>
                <w:szCs w:val="18"/>
                <w:lang w:val="en-GB"/>
              </w:rPr>
              <w:t>Foreign currency</w:t>
            </w:r>
          </w:p>
        </w:tc>
        <w:tc>
          <w:tcPr>
            <w:tcW w:w="2655" w:type="dxa"/>
            <w:gridSpan w:val="2"/>
            <w:vAlign w:val="bottom"/>
          </w:tcPr>
          <w:p w:rsidR="00DB54CD" w:rsidRPr="00EB2151" w:rsidRDefault="00DB54CD" w:rsidP="00616F68">
            <w:pPr>
              <w:pBdr>
                <w:bottom w:val="single" w:sz="4" w:space="1" w:color="auto"/>
              </w:pBdr>
              <w:spacing w:after="0" w:line="200" w:lineRule="exact"/>
              <w:jc w:val="center"/>
              <w:rPr>
                <w:rFonts w:ascii="Times New Roman" w:eastAsia="Arial Unicode MS" w:hAnsi="Times New Roman" w:cs="Times New Roman"/>
                <w:b/>
                <w:bCs/>
                <w:spacing w:val="-4"/>
                <w:sz w:val="18"/>
                <w:szCs w:val="18"/>
                <w:lang w:val="en-GB"/>
              </w:rPr>
            </w:pPr>
            <w:r w:rsidRPr="00EB2151">
              <w:rPr>
                <w:rFonts w:ascii="Times New Roman" w:eastAsia="Arial Unicode MS" w:hAnsi="Times New Roman" w:cs="Times New Roman"/>
                <w:b/>
                <w:bCs/>
                <w:spacing w:val="-4"/>
                <w:sz w:val="18"/>
                <w:szCs w:val="18"/>
                <w:lang w:val="en-GB"/>
              </w:rPr>
              <w:t>Consolidated                               financial statements/Separate                       financial statements</w:t>
            </w:r>
          </w:p>
        </w:tc>
        <w:tc>
          <w:tcPr>
            <w:tcW w:w="2655" w:type="dxa"/>
            <w:gridSpan w:val="2"/>
            <w:vAlign w:val="bottom"/>
          </w:tcPr>
          <w:p w:rsidR="00DB54CD" w:rsidRPr="00EB2151" w:rsidRDefault="00DB54CD" w:rsidP="00616F68">
            <w:pPr>
              <w:pBdr>
                <w:bottom w:val="single" w:sz="4" w:space="1" w:color="auto"/>
              </w:pBdr>
              <w:spacing w:after="0" w:line="200" w:lineRule="exact"/>
              <w:ind w:right="24"/>
              <w:jc w:val="center"/>
              <w:rPr>
                <w:rFonts w:ascii="Times New Roman" w:eastAsia="Arial Unicode MS" w:hAnsi="Times New Roman" w:cs="Times New Roman"/>
                <w:b/>
                <w:bCs/>
                <w:sz w:val="18"/>
                <w:szCs w:val="18"/>
                <w:cs/>
                <w:lang w:val="en-GB"/>
              </w:rPr>
            </w:pPr>
            <w:r w:rsidRPr="00EB2151">
              <w:rPr>
                <w:rFonts w:ascii="Times New Roman" w:eastAsia="Arial Unicode MS" w:hAnsi="Times New Roman" w:cs="Times New Roman"/>
                <w:b/>
                <w:bCs/>
                <w:sz w:val="18"/>
                <w:szCs w:val="18"/>
                <w:lang w:val="en-GB"/>
              </w:rPr>
              <w:t xml:space="preserve">Exchange rate as at                         </w:t>
            </w:r>
            <w:r w:rsidR="00B16C13" w:rsidRPr="00B16C13">
              <w:rPr>
                <w:rFonts w:ascii="Times New Roman" w:eastAsia="Arial Unicode MS" w:hAnsi="Times New Roman" w:cs="Angsana New"/>
                <w:b/>
                <w:bCs/>
                <w:sz w:val="18"/>
                <w:szCs w:val="18"/>
              </w:rPr>
              <w:t>31</w:t>
            </w:r>
            <w:r w:rsidRPr="00EB2151">
              <w:rPr>
                <w:rFonts w:ascii="Times New Roman" w:eastAsia="Arial Unicode MS" w:hAnsi="Times New Roman" w:cs="Times New Roman"/>
                <w:b/>
                <w:bCs/>
                <w:sz w:val="18"/>
                <w:szCs w:val="18"/>
                <w:lang w:val="en-GB"/>
              </w:rPr>
              <w:t xml:space="preserve"> December</w:t>
            </w:r>
          </w:p>
        </w:tc>
      </w:tr>
      <w:tr w:rsidR="00DB54CD" w:rsidRPr="00EB2151" w:rsidTr="00280113">
        <w:trPr>
          <w:cantSplit/>
        </w:trPr>
        <w:tc>
          <w:tcPr>
            <w:tcW w:w="3078" w:type="dxa"/>
            <w:vAlign w:val="bottom"/>
          </w:tcPr>
          <w:p w:rsidR="00DB54CD" w:rsidRPr="00EB2151" w:rsidRDefault="00DB54CD" w:rsidP="00616F68">
            <w:pPr>
              <w:spacing w:after="0" w:line="200" w:lineRule="exact"/>
              <w:ind w:right="-43"/>
              <w:rPr>
                <w:rFonts w:ascii="Times New Roman" w:eastAsia="Times New Roman" w:hAnsi="Times New Roman" w:cs="Times New Roman"/>
                <w:b/>
                <w:bCs/>
                <w:sz w:val="18"/>
                <w:szCs w:val="18"/>
                <w:lang w:val="en-GB"/>
              </w:rPr>
            </w:pPr>
          </w:p>
        </w:tc>
        <w:tc>
          <w:tcPr>
            <w:tcW w:w="1327" w:type="dxa"/>
          </w:tcPr>
          <w:p w:rsidR="00DB54CD" w:rsidRPr="00EB2151" w:rsidRDefault="00B16C13" w:rsidP="00616F68">
            <w:pPr>
              <w:spacing w:after="0" w:line="20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1328" w:type="dxa"/>
          </w:tcPr>
          <w:p w:rsidR="00DB54CD" w:rsidRPr="00EB2151" w:rsidRDefault="00B16C13" w:rsidP="00616F68">
            <w:pPr>
              <w:spacing w:after="0" w:line="20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c>
          <w:tcPr>
            <w:tcW w:w="1327" w:type="dxa"/>
          </w:tcPr>
          <w:p w:rsidR="00DB54CD" w:rsidRPr="00EB2151" w:rsidRDefault="00B16C13" w:rsidP="00616F68">
            <w:pPr>
              <w:spacing w:after="0" w:line="20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2019</w:t>
            </w:r>
          </w:p>
        </w:tc>
        <w:tc>
          <w:tcPr>
            <w:tcW w:w="1328" w:type="dxa"/>
          </w:tcPr>
          <w:p w:rsidR="00DB54CD" w:rsidRPr="00EB2151" w:rsidRDefault="00B16C13" w:rsidP="00616F68">
            <w:pPr>
              <w:spacing w:after="0" w:line="200" w:lineRule="exact"/>
              <w:jc w:val="center"/>
              <w:rPr>
                <w:rFonts w:ascii="Times New Roman" w:eastAsia="Times New Roman" w:hAnsi="Times New Roman" w:cs="Times New Roman"/>
                <w:b/>
                <w:bCs/>
                <w:sz w:val="18"/>
                <w:szCs w:val="18"/>
                <w:cs/>
                <w:lang w:val="en-GB"/>
              </w:rPr>
            </w:pPr>
            <w:r w:rsidRPr="00B16C13">
              <w:rPr>
                <w:rFonts w:ascii="Times New Roman" w:eastAsia="Times New Roman" w:hAnsi="Times New Roman" w:cs="Angsana New"/>
                <w:b/>
                <w:bCs/>
                <w:sz w:val="18"/>
                <w:szCs w:val="18"/>
              </w:rPr>
              <w:t>2018</w:t>
            </w:r>
          </w:p>
        </w:tc>
      </w:tr>
      <w:tr w:rsidR="00DB54CD" w:rsidRPr="00EB2151" w:rsidTr="00280113">
        <w:trPr>
          <w:cantSplit/>
        </w:trPr>
        <w:tc>
          <w:tcPr>
            <w:tcW w:w="3078" w:type="dxa"/>
            <w:vAlign w:val="bottom"/>
          </w:tcPr>
          <w:p w:rsidR="00DB54CD" w:rsidRPr="00EB2151" w:rsidRDefault="00DB54CD" w:rsidP="00616F68">
            <w:pPr>
              <w:spacing w:after="0" w:line="200" w:lineRule="exact"/>
              <w:ind w:right="-43"/>
              <w:rPr>
                <w:rFonts w:ascii="Times New Roman" w:eastAsia="Times New Roman" w:hAnsi="Times New Roman" w:cs="Times New Roman"/>
                <w:b/>
                <w:bCs/>
                <w:sz w:val="18"/>
                <w:szCs w:val="18"/>
                <w:lang w:val="en-GB"/>
              </w:rPr>
            </w:pPr>
          </w:p>
        </w:tc>
        <w:tc>
          <w:tcPr>
            <w:tcW w:w="2655" w:type="dxa"/>
            <w:gridSpan w:val="2"/>
          </w:tcPr>
          <w:p w:rsidR="00DB54CD" w:rsidRPr="00EB2151" w:rsidRDefault="00DB54CD" w:rsidP="00616F68">
            <w:pPr>
              <w:spacing w:after="0" w:line="200" w:lineRule="exact"/>
              <w:ind w:left="152" w:right="204"/>
              <w:jc w:val="center"/>
              <w:rPr>
                <w:rFonts w:ascii="Times New Roman" w:eastAsia="Arial Unicode MS" w:hAnsi="Times New Roman" w:cs="Times New Roman"/>
                <w:sz w:val="18"/>
                <w:szCs w:val="18"/>
                <w:lang w:val="en-GB"/>
              </w:rPr>
            </w:pPr>
            <w:r w:rsidRPr="00EB2151">
              <w:rPr>
                <w:rFonts w:ascii="Times New Roman" w:eastAsia="Arial Unicode MS" w:hAnsi="Times New Roman" w:cs="Times New Roman"/>
                <w:sz w:val="18"/>
                <w:szCs w:val="18"/>
                <w:lang w:val="en-GB"/>
              </w:rPr>
              <w:t>(Million)</w:t>
            </w:r>
          </w:p>
        </w:tc>
        <w:tc>
          <w:tcPr>
            <w:tcW w:w="2655" w:type="dxa"/>
            <w:gridSpan w:val="2"/>
            <w:vAlign w:val="bottom"/>
          </w:tcPr>
          <w:p w:rsidR="00DB54CD" w:rsidRPr="00EB2151" w:rsidRDefault="00DB54CD" w:rsidP="00616F68">
            <w:pPr>
              <w:spacing w:after="0" w:line="200" w:lineRule="exact"/>
              <w:ind w:left="-108" w:right="-108"/>
              <w:jc w:val="center"/>
              <w:rPr>
                <w:rFonts w:ascii="Times New Roman" w:eastAsia="Arial Unicode MS" w:hAnsi="Times New Roman" w:cs="Times New Roman"/>
                <w:sz w:val="18"/>
                <w:szCs w:val="18"/>
                <w:lang w:val="en-GB"/>
              </w:rPr>
            </w:pPr>
            <w:r w:rsidRPr="00EB2151">
              <w:rPr>
                <w:rFonts w:ascii="Times New Roman" w:eastAsia="Arial Unicode MS" w:hAnsi="Times New Roman" w:cs="Times New Roman"/>
                <w:sz w:val="18"/>
                <w:szCs w:val="18"/>
                <w:lang w:val="en-GB"/>
              </w:rPr>
              <w:t xml:space="preserve">(Baht per </w:t>
            </w:r>
            <w:r w:rsidR="00B16C13" w:rsidRPr="00B16C13">
              <w:rPr>
                <w:rFonts w:ascii="Times New Roman" w:eastAsia="Arial Unicode MS" w:hAnsi="Times New Roman" w:cs="Angsana New"/>
                <w:sz w:val="18"/>
                <w:szCs w:val="18"/>
              </w:rPr>
              <w:t>1</w:t>
            </w:r>
            <w:r w:rsidRPr="00EB2151">
              <w:rPr>
                <w:rFonts w:ascii="Times New Roman" w:eastAsia="Arial Unicode MS" w:hAnsi="Times New Roman" w:cs="Times New Roman"/>
                <w:sz w:val="18"/>
                <w:szCs w:val="18"/>
                <w:lang w:val="en-GB"/>
              </w:rPr>
              <w:t xml:space="preserve"> foreign currency unit)</w:t>
            </w:r>
          </w:p>
        </w:tc>
      </w:tr>
      <w:tr w:rsidR="00DB54CD" w:rsidRPr="00EB2151" w:rsidTr="00280113">
        <w:trPr>
          <w:cantSplit/>
        </w:trPr>
        <w:tc>
          <w:tcPr>
            <w:tcW w:w="3078" w:type="dxa"/>
            <w:vAlign w:val="bottom"/>
          </w:tcPr>
          <w:p w:rsidR="00DB54CD" w:rsidRPr="00EB2151" w:rsidRDefault="00DB54CD" w:rsidP="00616F68">
            <w:pPr>
              <w:spacing w:after="0" w:line="200" w:lineRule="exact"/>
              <w:outlineLvl w:val="7"/>
              <w:rPr>
                <w:rFonts w:ascii="Times New Roman" w:eastAsia="Arial Unicode MS" w:hAnsi="Times New Roman" w:cs="Times New Roman"/>
                <w:b/>
                <w:bCs/>
                <w:sz w:val="18"/>
                <w:szCs w:val="18"/>
                <w:lang w:val="en-GB" w:eastAsia="x-none"/>
              </w:rPr>
            </w:pPr>
            <w:r w:rsidRPr="00EB2151">
              <w:rPr>
                <w:rFonts w:ascii="Times New Roman" w:eastAsia="Arial Unicode MS" w:hAnsi="Times New Roman" w:cs="Times New Roman"/>
                <w:b/>
                <w:bCs/>
                <w:sz w:val="18"/>
                <w:szCs w:val="18"/>
                <w:lang w:val="en-GB" w:eastAsia="x-none"/>
              </w:rPr>
              <w:t>Financial assets</w:t>
            </w:r>
          </w:p>
        </w:tc>
        <w:tc>
          <w:tcPr>
            <w:tcW w:w="1327" w:type="dxa"/>
            <w:vAlign w:val="bottom"/>
          </w:tcPr>
          <w:p w:rsidR="00DB54CD" w:rsidRPr="00EB2151" w:rsidRDefault="00DB54CD" w:rsidP="00616F68">
            <w:pPr>
              <w:spacing w:after="0" w:line="200" w:lineRule="exact"/>
              <w:ind w:left="152" w:right="204"/>
              <w:jc w:val="center"/>
              <w:rPr>
                <w:rFonts w:ascii="Times New Roman" w:eastAsia="Times New Roman" w:hAnsi="Times New Roman" w:cs="Times New Roman"/>
                <w:sz w:val="18"/>
                <w:szCs w:val="18"/>
                <w:cs/>
                <w:lang w:val="en-GB"/>
              </w:rPr>
            </w:pPr>
          </w:p>
        </w:tc>
        <w:tc>
          <w:tcPr>
            <w:tcW w:w="1328" w:type="dxa"/>
            <w:vAlign w:val="bottom"/>
          </w:tcPr>
          <w:p w:rsidR="00DB54CD" w:rsidRPr="00EB2151" w:rsidRDefault="00DB54CD" w:rsidP="00616F68">
            <w:pPr>
              <w:spacing w:after="0" w:line="200" w:lineRule="exact"/>
              <w:ind w:left="152" w:right="204"/>
              <w:jc w:val="center"/>
              <w:rPr>
                <w:rFonts w:ascii="Times New Roman" w:eastAsia="Times New Roman" w:hAnsi="Times New Roman" w:cs="Times New Roman"/>
                <w:sz w:val="18"/>
                <w:szCs w:val="18"/>
                <w:cs/>
                <w:lang w:val="en-GB"/>
              </w:rPr>
            </w:pPr>
          </w:p>
        </w:tc>
        <w:tc>
          <w:tcPr>
            <w:tcW w:w="1327" w:type="dxa"/>
            <w:vAlign w:val="bottom"/>
          </w:tcPr>
          <w:p w:rsidR="00DB54CD" w:rsidRPr="00EB2151" w:rsidRDefault="00DB54CD" w:rsidP="00616F68">
            <w:pPr>
              <w:spacing w:after="0" w:line="200" w:lineRule="exact"/>
              <w:ind w:left="152" w:right="204"/>
              <w:jc w:val="center"/>
              <w:rPr>
                <w:rFonts w:ascii="Times New Roman" w:eastAsia="Times New Roman" w:hAnsi="Times New Roman" w:cs="Times New Roman"/>
                <w:sz w:val="18"/>
                <w:szCs w:val="18"/>
                <w:cs/>
                <w:lang w:val="en-GB"/>
              </w:rPr>
            </w:pPr>
          </w:p>
        </w:tc>
        <w:tc>
          <w:tcPr>
            <w:tcW w:w="1328" w:type="dxa"/>
            <w:vAlign w:val="bottom"/>
          </w:tcPr>
          <w:p w:rsidR="00DB54CD" w:rsidRPr="00EB2151" w:rsidRDefault="00DB54CD" w:rsidP="00616F68">
            <w:pPr>
              <w:spacing w:after="0" w:line="200" w:lineRule="exact"/>
              <w:ind w:left="152" w:right="204"/>
              <w:jc w:val="center"/>
              <w:rPr>
                <w:rFonts w:ascii="Times New Roman" w:eastAsia="Times New Roman" w:hAnsi="Times New Roman" w:cs="Times New Roman"/>
                <w:sz w:val="18"/>
                <w:szCs w:val="18"/>
                <w:cs/>
                <w:lang w:val="en-GB"/>
              </w:rPr>
            </w:pPr>
          </w:p>
        </w:tc>
      </w:tr>
      <w:tr w:rsidR="00DB54CD" w:rsidRPr="00EB2151" w:rsidTr="00280113">
        <w:trPr>
          <w:cantSplit/>
        </w:trPr>
        <w:tc>
          <w:tcPr>
            <w:tcW w:w="3078" w:type="dxa"/>
            <w:vAlign w:val="bottom"/>
          </w:tcPr>
          <w:p w:rsidR="00DB54CD" w:rsidRPr="00EB2151" w:rsidRDefault="00DB54CD" w:rsidP="00616F68">
            <w:pPr>
              <w:spacing w:after="0" w:line="200" w:lineRule="exact"/>
              <w:ind w:left="162" w:hanging="162"/>
              <w:outlineLvl w:val="7"/>
              <w:rPr>
                <w:rFonts w:ascii="Times New Roman" w:eastAsia="Arial Unicode MS" w:hAnsi="Times New Roman" w:cs="Times New Roman"/>
                <w:sz w:val="18"/>
                <w:szCs w:val="18"/>
                <w:cs/>
                <w:lang w:val="en-GB" w:eastAsia="x-none"/>
              </w:rPr>
            </w:pPr>
            <w:r w:rsidRPr="00EB2151">
              <w:rPr>
                <w:rFonts w:ascii="Times New Roman" w:eastAsia="Arial Unicode MS" w:hAnsi="Times New Roman" w:cs="Times New Roman"/>
                <w:sz w:val="18"/>
                <w:szCs w:val="18"/>
                <w:lang w:val="en-GB" w:eastAsia="x-none"/>
              </w:rPr>
              <w:t>US dollar</w:t>
            </w:r>
          </w:p>
        </w:tc>
        <w:tc>
          <w:tcPr>
            <w:tcW w:w="1327" w:type="dxa"/>
            <w:shd w:val="clear" w:color="auto" w:fill="auto"/>
            <w:vAlign w:val="bottom"/>
          </w:tcPr>
          <w:p w:rsidR="00DB54CD" w:rsidRPr="00EB2151" w:rsidRDefault="001D6F12" w:rsidP="00641666">
            <w:pPr>
              <w:spacing w:after="0" w:line="200" w:lineRule="exact"/>
              <w:jc w:val="center"/>
              <w:rPr>
                <w:rFonts w:ascii="Times New Roman" w:eastAsia="Times New Roman" w:hAnsi="Times New Roman" w:cs="Angsana New"/>
                <w:sz w:val="18"/>
                <w:szCs w:val="22"/>
              </w:rPr>
            </w:pPr>
            <w:r>
              <w:rPr>
                <w:rFonts w:ascii="Times New Roman" w:eastAsia="Times New Roman" w:hAnsi="Times New Roman" w:cs="Angsana New"/>
                <w:sz w:val="18"/>
                <w:szCs w:val="22"/>
              </w:rPr>
              <w:t>-</w:t>
            </w:r>
          </w:p>
        </w:tc>
        <w:tc>
          <w:tcPr>
            <w:tcW w:w="1328" w:type="dxa"/>
            <w:shd w:val="clear" w:color="auto" w:fill="auto"/>
            <w:vAlign w:val="bottom"/>
          </w:tcPr>
          <w:p w:rsidR="00DB54CD" w:rsidRPr="00EB2151" w:rsidRDefault="00B16C13" w:rsidP="00616F68">
            <w:pPr>
              <w:tabs>
                <w:tab w:val="decimal" w:pos="432"/>
              </w:tabs>
              <w:spacing w:after="0" w:line="20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0</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w:t>
            </w:r>
          </w:p>
        </w:tc>
        <w:tc>
          <w:tcPr>
            <w:tcW w:w="1327" w:type="dxa"/>
            <w:shd w:val="clear" w:color="auto" w:fill="auto"/>
            <w:vAlign w:val="bottom"/>
          </w:tcPr>
          <w:p w:rsidR="00DB54CD" w:rsidRPr="00EB2151" w:rsidRDefault="001D6F12" w:rsidP="00641666">
            <w:pPr>
              <w:spacing w:after="0" w:line="200" w:lineRule="exact"/>
              <w:jc w:val="center"/>
              <w:rPr>
                <w:rFonts w:ascii="Times New Roman" w:eastAsia="Times New Roman" w:hAnsi="Times New Roman" w:cs="Times New Roman"/>
                <w:sz w:val="18"/>
                <w:szCs w:val="18"/>
                <w:lang w:val="en-GB"/>
              </w:rPr>
            </w:pPr>
            <w:r>
              <w:rPr>
                <w:rFonts w:ascii="Times New Roman" w:eastAsia="Times New Roman" w:hAnsi="Times New Roman" w:cs="Angsana New"/>
                <w:sz w:val="18"/>
                <w:szCs w:val="18"/>
              </w:rPr>
              <w:t>-</w:t>
            </w:r>
          </w:p>
        </w:tc>
        <w:tc>
          <w:tcPr>
            <w:tcW w:w="1328" w:type="dxa"/>
            <w:shd w:val="clear" w:color="auto" w:fill="auto"/>
            <w:vAlign w:val="bottom"/>
          </w:tcPr>
          <w:p w:rsidR="00DB54CD" w:rsidRPr="00EB2151" w:rsidRDefault="00B16C13" w:rsidP="00616F68">
            <w:pPr>
              <w:tabs>
                <w:tab w:val="decimal" w:pos="432"/>
              </w:tabs>
              <w:spacing w:after="0" w:line="200" w:lineRule="exact"/>
              <w:jc w:val="center"/>
              <w:rPr>
                <w:rFonts w:ascii="Times New Roman" w:eastAsia="Times New Roman" w:hAnsi="Times New Roman" w:cs="Times New Roman"/>
                <w:sz w:val="18"/>
                <w:szCs w:val="18"/>
                <w:lang w:val="en-GB"/>
              </w:rPr>
            </w:pPr>
            <w:r w:rsidRPr="00B16C13">
              <w:rPr>
                <w:rFonts w:ascii="Times New Roman" w:eastAsia="Times New Roman" w:hAnsi="Times New Roman" w:cs="Angsana New"/>
                <w:sz w:val="18"/>
                <w:szCs w:val="18"/>
              </w:rPr>
              <w:t>32</w:t>
            </w:r>
            <w:r w:rsidR="00DB54CD" w:rsidRPr="00EB2151">
              <w:rPr>
                <w:rFonts w:ascii="Times New Roman" w:eastAsia="Times New Roman" w:hAnsi="Times New Roman" w:cs="Times New Roman"/>
                <w:sz w:val="18"/>
                <w:szCs w:val="18"/>
                <w:lang w:val="en-GB"/>
              </w:rPr>
              <w:t>.</w:t>
            </w:r>
            <w:r w:rsidRPr="00B16C13">
              <w:rPr>
                <w:rFonts w:ascii="Times New Roman" w:eastAsia="Times New Roman" w:hAnsi="Times New Roman" w:cs="Angsana New"/>
                <w:sz w:val="18"/>
                <w:szCs w:val="18"/>
              </w:rPr>
              <w:t>28</w:t>
            </w:r>
          </w:p>
        </w:tc>
      </w:tr>
    </w:tbl>
    <w:p w:rsidR="00DB54CD" w:rsidRPr="008C1C8B" w:rsidRDefault="00B16C13" w:rsidP="00443797">
      <w:pPr>
        <w:spacing w:before="240" w:after="240"/>
        <w:ind w:left="1094" w:hanging="547"/>
        <w:jc w:val="thaiDistribute"/>
        <w:rPr>
          <w:rFonts w:ascii="Times New Roman" w:eastAsia="Times New Roman" w:hAnsi="Times New Roman" w:cs="Times New Roman"/>
          <w:sz w:val="24"/>
          <w:szCs w:val="24"/>
          <w:lang w:val="en-GB"/>
        </w:rPr>
      </w:pPr>
      <w:r w:rsidRPr="00B16C13">
        <w:rPr>
          <w:rFonts w:ascii="Times New Roman" w:eastAsia="Times New Roman" w:hAnsi="Times New Roman" w:cs="Angsana New"/>
          <w:sz w:val="24"/>
          <w:szCs w:val="24"/>
        </w:rPr>
        <w:t>43</w:t>
      </w:r>
      <w:r w:rsidR="008C1C8B" w:rsidRPr="008C1C8B">
        <w:rPr>
          <w:rFonts w:ascii="Times New Roman" w:eastAsia="Times New Roman" w:hAnsi="Times New Roman" w:cs="Times New Roman"/>
          <w:sz w:val="24"/>
          <w:szCs w:val="24"/>
          <w:lang w:val="en-GB"/>
        </w:rPr>
        <w:t>.</w:t>
      </w:r>
      <w:r w:rsidRPr="00B16C13">
        <w:rPr>
          <w:rFonts w:ascii="Times New Roman" w:eastAsia="Times New Roman" w:hAnsi="Times New Roman" w:cs="Angsana New"/>
          <w:sz w:val="24"/>
          <w:szCs w:val="24"/>
        </w:rPr>
        <w:t>2</w:t>
      </w:r>
      <w:r w:rsidR="008C1C8B" w:rsidRPr="008C1C8B">
        <w:rPr>
          <w:rFonts w:ascii="Times New Roman" w:eastAsia="Times New Roman" w:hAnsi="Times New Roman" w:cs="Times New Roman"/>
          <w:sz w:val="24"/>
          <w:szCs w:val="24"/>
          <w:lang w:val="en-GB"/>
        </w:rPr>
        <w:tab/>
      </w:r>
      <w:r w:rsidR="009334D9">
        <w:rPr>
          <w:rFonts w:ascii="Times New Roman" w:eastAsia="Times New Roman" w:hAnsi="Times New Roman" w:cs="Times New Roman"/>
          <w:sz w:val="24"/>
          <w:szCs w:val="24"/>
          <w:lang w:val="en-GB"/>
        </w:rPr>
        <w:t>F</w:t>
      </w:r>
      <w:r w:rsidR="008C1C8B" w:rsidRPr="008C1C8B">
        <w:rPr>
          <w:rFonts w:ascii="Times New Roman" w:eastAsia="Times New Roman" w:hAnsi="Times New Roman" w:cs="Times New Roman"/>
          <w:sz w:val="24"/>
          <w:szCs w:val="24"/>
          <w:lang w:val="en-GB"/>
        </w:rPr>
        <w:t>air values of financial instruments</w:t>
      </w:r>
    </w:p>
    <w:p w:rsidR="00DB54CD" w:rsidRPr="00EB2151" w:rsidRDefault="00DB54CD" w:rsidP="00443797">
      <w:pPr>
        <w:tabs>
          <w:tab w:val="left" w:pos="360"/>
        </w:tabs>
        <w:spacing w:after="480"/>
        <w:ind w:left="1080"/>
        <w:jc w:val="thaiDistribute"/>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Since </w:t>
      </w:r>
      <w:r w:rsidRPr="00280113">
        <w:rPr>
          <w:rFonts w:ascii="Times New Roman" w:eastAsia="Times New Roman" w:hAnsi="Times New Roman" w:cs="Times New Roman"/>
          <w:sz w:val="22"/>
          <w:szCs w:val="22"/>
          <w:lang w:val="en-GB"/>
        </w:rPr>
        <w:t>the</w:t>
      </w:r>
      <w:r w:rsidRPr="00EB2151">
        <w:rPr>
          <w:rFonts w:ascii="Times New Roman" w:eastAsia="Times New Roman" w:hAnsi="Times New Roman" w:cs="Times New Roman"/>
          <w:color w:val="000000"/>
          <w:sz w:val="24"/>
          <w:szCs w:val="24"/>
          <w:lang w:val="en-GB"/>
        </w:rPr>
        <w:t xml:space="preserve"> majority of the Company and its subsidiaries’ financial instruments are short-term in nature or bear floating interest rate, their fair value is not expected to be materially different from the amounts presented in statement of financial position. </w:t>
      </w:r>
    </w:p>
    <w:p w:rsidR="00DB54CD" w:rsidRPr="00EB2151" w:rsidRDefault="00B16C13" w:rsidP="00443797">
      <w:pPr>
        <w:tabs>
          <w:tab w:val="left" w:pos="540"/>
          <w:tab w:val="left" w:pos="2880"/>
          <w:tab w:val="left" w:pos="5760"/>
          <w:tab w:val="decimal" w:pos="6660"/>
          <w:tab w:val="left" w:pos="7110"/>
          <w:tab w:val="decimal" w:pos="7920"/>
        </w:tabs>
        <w:spacing w:after="240"/>
        <w:jc w:val="both"/>
        <w:rPr>
          <w:rFonts w:ascii="Times New Roman" w:eastAsia="Times New Roman" w:hAnsi="Times New Roman" w:cs="Times New Roman"/>
          <w:b/>
          <w:bCs/>
          <w:sz w:val="24"/>
          <w:szCs w:val="24"/>
          <w:lang w:val="en-GB"/>
        </w:rPr>
      </w:pPr>
      <w:r w:rsidRPr="00AF6BC5">
        <w:rPr>
          <w:rFonts w:ascii="Times New Roman" w:eastAsia="Times New Roman" w:hAnsi="Times New Roman" w:cs="Angsana New"/>
          <w:b/>
          <w:bCs/>
          <w:sz w:val="24"/>
          <w:szCs w:val="24"/>
        </w:rPr>
        <w:t>44</w:t>
      </w:r>
      <w:r w:rsidR="00DB54CD" w:rsidRPr="00AF6BC5">
        <w:rPr>
          <w:rFonts w:ascii="Times New Roman" w:eastAsia="Times New Roman" w:hAnsi="Times New Roman" w:cs="Times New Roman"/>
          <w:b/>
          <w:bCs/>
          <w:sz w:val="24"/>
          <w:szCs w:val="24"/>
          <w:lang w:val="en-GB"/>
        </w:rPr>
        <w:t>.</w:t>
      </w:r>
      <w:r w:rsidR="00DB54CD" w:rsidRPr="00EB2151">
        <w:rPr>
          <w:rFonts w:ascii="Times New Roman" w:eastAsia="Times New Roman" w:hAnsi="Times New Roman" w:cs="Times New Roman"/>
          <w:b/>
          <w:bCs/>
          <w:sz w:val="24"/>
          <w:szCs w:val="24"/>
          <w:lang w:val="en-GB"/>
        </w:rPr>
        <w:tab/>
      </w:r>
      <w:proofErr w:type="gramStart"/>
      <w:r w:rsidR="00DB54CD" w:rsidRPr="00EB2151">
        <w:rPr>
          <w:rFonts w:ascii="Times New Roman" w:eastAsia="Times New Roman" w:hAnsi="Times New Roman" w:cs="Times New Roman"/>
          <w:b/>
          <w:bCs/>
          <w:sz w:val="20"/>
          <w:szCs w:val="20"/>
          <w:lang w:val="en-GB"/>
        </w:rPr>
        <w:t>CAPITAL  MANAGEMENT</w:t>
      </w:r>
      <w:proofErr w:type="gramEnd"/>
    </w:p>
    <w:p w:rsidR="00DB54CD" w:rsidRPr="00EB2151" w:rsidRDefault="00DB54CD" w:rsidP="00443797">
      <w:pPr>
        <w:spacing w:after="480"/>
        <w:ind w:left="547"/>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The primary objective of the Company’s capital management is to ensure that it has appropriate capital structure in order to support its business and maximise shareholder value. </w:t>
      </w:r>
      <w:r w:rsidR="0030785B">
        <w:rPr>
          <w:rFonts w:ascii="Times New Roman" w:eastAsia="Times New Roman" w:hAnsi="Times New Roman" w:cs="Times New Roman"/>
          <w:color w:val="000000"/>
          <w:sz w:val="24"/>
          <w:szCs w:val="24"/>
          <w:lang w:val="en-GB"/>
        </w:rPr>
        <w:t>A</w:t>
      </w:r>
      <w:r w:rsidRPr="00EB2151">
        <w:rPr>
          <w:rFonts w:ascii="Times New Roman" w:eastAsia="Times New Roman" w:hAnsi="Times New Roman" w:cs="Times New Roman"/>
          <w:color w:val="000000"/>
          <w:sz w:val="24"/>
          <w:szCs w:val="24"/>
          <w:lang w:val="en-GB"/>
        </w:rPr>
        <w:t xml:space="preserve">s at December </w:t>
      </w:r>
      <w:r w:rsidR="00B16C13" w:rsidRPr="00B16C13">
        <w:rPr>
          <w:rFonts w:ascii="Times New Roman" w:eastAsia="Times New Roman" w:hAnsi="Times New Roman" w:cs="Angsana New"/>
          <w:color w:val="000000"/>
          <w:sz w:val="24"/>
          <w:szCs w:val="24"/>
        </w:rPr>
        <w:t>31</w:t>
      </w:r>
      <w:r w:rsidR="007B158F"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2019</w:t>
      </w:r>
      <w:r w:rsidRPr="00EB2151">
        <w:rPr>
          <w:rFonts w:ascii="Times New Roman" w:eastAsia="Times New Roman" w:hAnsi="Times New Roman" w:cs="Times New Roman"/>
          <w:color w:val="000000"/>
          <w:sz w:val="24"/>
          <w:szCs w:val="24"/>
          <w:lang w:val="en-GB"/>
        </w:rPr>
        <w:t xml:space="preserve">, the Group’s debt-to-equity ratio was </w:t>
      </w:r>
      <w:r w:rsidR="00B16C13" w:rsidRPr="00B16C13">
        <w:rPr>
          <w:rFonts w:ascii="Times New Roman" w:eastAsia="Times New Roman" w:hAnsi="Times New Roman" w:cs="Angsana New"/>
          <w:color w:val="000000"/>
          <w:sz w:val="24"/>
          <w:szCs w:val="24"/>
        </w:rPr>
        <w:t>0</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42</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2018</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0</w:t>
      </w:r>
      <w:r w:rsidR="00EE227F"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41</w:t>
      </w:r>
      <w:r w:rsidR="00EE227F"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lang w:val="en-GB"/>
        </w:rPr>
        <w:t xml:space="preserve">) and the Company’s was </w:t>
      </w:r>
      <w:r w:rsidR="00B16C13" w:rsidRPr="00B16C13">
        <w:rPr>
          <w:rFonts w:ascii="Times New Roman" w:eastAsia="Times New Roman" w:hAnsi="Times New Roman" w:cs="Angsana New"/>
          <w:color w:val="000000"/>
          <w:sz w:val="24"/>
          <w:szCs w:val="24"/>
        </w:rPr>
        <w:t>0</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18</w:t>
      </w:r>
      <w:r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2018</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0</w:t>
      </w:r>
      <w:r w:rsidR="00EE227F"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17</w:t>
      </w:r>
      <w:r w:rsidR="00EE227F" w:rsidRPr="00EB2151">
        <w:rPr>
          <w:rFonts w:ascii="Times New Roman" w:eastAsia="Times New Roman" w:hAnsi="Times New Roman" w:cs="Times New Roman"/>
          <w:color w:val="000000"/>
          <w:sz w:val="24"/>
          <w:szCs w:val="24"/>
          <w:lang w:val="en-GB"/>
        </w:rPr>
        <w:t>:</w:t>
      </w:r>
      <w:r w:rsidR="00B16C13" w:rsidRPr="00B16C13">
        <w:rPr>
          <w:rFonts w:ascii="Times New Roman" w:eastAsia="Times New Roman" w:hAnsi="Times New Roman" w:cs="Angsana New"/>
          <w:color w:val="000000"/>
          <w:sz w:val="24"/>
          <w:szCs w:val="24"/>
        </w:rPr>
        <w:t>1</w:t>
      </w:r>
      <w:r w:rsidRPr="00EB2151">
        <w:rPr>
          <w:rFonts w:ascii="Times New Roman" w:eastAsia="Times New Roman" w:hAnsi="Times New Roman" w:cs="Times New Roman"/>
          <w:color w:val="000000"/>
          <w:sz w:val="24"/>
          <w:szCs w:val="24"/>
          <w:lang w:val="en-GB"/>
        </w:rPr>
        <w:t>).</w:t>
      </w:r>
    </w:p>
    <w:p w:rsidR="00B236D7" w:rsidRPr="00EB2151" w:rsidRDefault="00AF6BC5" w:rsidP="00443797">
      <w:pPr>
        <w:spacing w:after="240"/>
        <w:ind w:left="547" w:hanging="547"/>
        <w:jc w:val="thaiDistribute"/>
        <w:rPr>
          <w:rFonts w:ascii="Times New Roman" w:eastAsia="Times New Roman" w:hAnsi="Times New Roman" w:cs="Times New Roman"/>
          <w:b/>
          <w:bCs/>
          <w:sz w:val="22"/>
          <w:szCs w:val="22"/>
          <w:lang w:val="en-GB"/>
        </w:rPr>
      </w:pPr>
      <w:r w:rsidRPr="00AF6BC5">
        <w:rPr>
          <w:rFonts w:ascii="Times New Roman" w:hAnsi="Times New Roman" w:cs="Times New Roman"/>
          <w:b/>
          <w:bCs/>
          <w:sz w:val="24"/>
          <w:szCs w:val="24"/>
        </w:rPr>
        <w:t>45.</w:t>
      </w:r>
      <w:r w:rsidRPr="00AF6BC5">
        <w:rPr>
          <w:rFonts w:ascii="Times New Roman" w:hAnsi="Times New Roman" w:cs="Times New Roman"/>
          <w:b/>
          <w:bCs/>
          <w:sz w:val="24"/>
          <w:szCs w:val="24"/>
        </w:rPr>
        <w:tab/>
      </w:r>
      <w:proofErr w:type="gramStart"/>
      <w:r w:rsidR="00B236D7" w:rsidRPr="00EB2151">
        <w:rPr>
          <w:rFonts w:ascii="Times New Roman" w:eastAsia="Times New Roman" w:hAnsi="Times New Roman" w:cs="Times New Roman"/>
          <w:b/>
          <w:bCs/>
          <w:sz w:val="20"/>
          <w:szCs w:val="20"/>
          <w:lang w:val="en-GB"/>
        </w:rPr>
        <w:t>EVENTS  AFTER</w:t>
      </w:r>
      <w:proofErr w:type="gramEnd"/>
      <w:r w:rsidR="00B236D7" w:rsidRPr="00EB2151">
        <w:rPr>
          <w:rFonts w:ascii="Times New Roman" w:eastAsia="Times New Roman" w:hAnsi="Times New Roman" w:cs="Times New Roman"/>
          <w:b/>
          <w:bCs/>
          <w:sz w:val="20"/>
          <w:szCs w:val="20"/>
          <w:lang w:val="en-GB"/>
        </w:rPr>
        <w:t xml:space="preserve">  THE  REPORTING  PERIOD</w:t>
      </w:r>
    </w:p>
    <w:p w:rsidR="00B236D7" w:rsidRPr="00EB2151" w:rsidRDefault="00C03CD8" w:rsidP="00443797">
      <w:pPr>
        <w:spacing w:after="480"/>
        <w:ind w:left="547"/>
        <w:jc w:val="both"/>
        <w:rPr>
          <w:rFonts w:ascii="Times New Roman" w:eastAsia="Times New Roman" w:hAnsi="Times New Roman" w:cs="Times New Roman"/>
          <w:color w:val="000000"/>
          <w:sz w:val="24"/>
          <w:szCs w:val="24"/>
          <w:lang w:val="en-GB"/>
        </w:rPr>
      </w:pPr>
      <w:r w:rsidRPr="00EB2151">
        <w:rPr>
          <w:rFonts w:ascii="Times New Roman" w:eastAsia="Times New Roman" w:hAnsi="Times New Roman" w:cs="Times New Roman"/>
          <w:color w:val="000000"/>
          <w:sz w:val="24"/>
          <w:szCs w:val="24"/>
          <w:lang w:val="en-GB"/>
        </w:rPr>
        <w:t xml:space="preserve">On February </w:t>
      </w:r>
      <w:r w:rsidR="00B16C13" w:rsidRPr="00B16C13">
        <w:rPr>
          <w:rFonts w:ascii="Times New Roman" w:eastAsia="Times New Roman" w:hAnsi="Times New Roman" w:cs="Angsana New"/>
          <w:color w:val="000000"/>
          <w:sz w:val="24"/>
          <w:szCs w:val="24"/>
        </w:rPr>
        <w:t>7</w:t>
      </w:r>
      <w:r w:rsidRPr="00EB2151">
        <w:rPr>
          <w:rFonts w:ascii="Times New Roman" w:eastAsia="Times New Roman" w:hAnsi="Times New Roman" w:cs="Times New Roman"/>
          <w:color w:val="000000"/>
          <w:sz w:val="24"/>
          <w:szCs w:val="24"/>
          <w:lang w:val="en-GB"/>
        </w:rPr>
        <w:t xml:space="preserve">, </w:t>
      </w:r>
      <w:r w:rsidR="00B16C13" w:rsidRPr="00B16C13">
        <w:rPr>
          <w:rFonts w:ascii="Times New Roman" w:eastAsia="Times New Roman" w:hAnsi="Times New Roman" w:cs="Angsana New"/>
          <w:color w:val="000000"/>
          <w:sz w:val="24"/>
          <w:szCs w:val="24"/>
        </w:rPr>
        <w:t>2020</w:t>
      </w:r>
      <w:r w:rsidRPr="00EB2151">
        <w:rPr>
          <w:rFonts w:ascii="Times New Roman" w:eastAsia="Times New Roman" w:hAnsi="Times New Roman" w:cs="Times New Roman"/>
          <w:color w:val="000000"/>
          <w:sz w:val="24"/>
          <w:szCs w:val="24"/>
          <w:lang w:val="en-GB"/>
        </w:rPr>
        <w:t xml:space="preserve">, the </w:t>
      </w:r>
      <w:r w:rsidRPr="00EB2151">
        <w:rPr>
          <w:rFonts w:ascii="Times New Roman" w:eastAsia="Times New Roman" w:hAnsi="Times New Roman" w:cs="Times New Roman"/>
          <w:spacing w:val="-2"/>
          <w:sz w:val="24"/>
          <w:szCs w:val="24"/>
          <w:lang w:val="en-GB"/>
        </w:rPr>
        <w:t xml:space="preserve">Extraordinary Meeting of shareholders No. </w:t>
      </w:r>
      <w:r w:rsidR="00B16C13" w:rsidRPr="00B16C13">
        <w:rPr>
          <w:rFonts w:ascii="Times New Roman" w:eastAsia="Times New Roman" w:hAnsi="Times New Roman" w:cs="Angsana New"/>
          <w:spacing w:val="-2"/>
          <w:sz w:val="24"/>
          <w:szCs w:val="24"/>
        </w:rPr>
        <w:t>1</w:t>
      </w:r>
      <w:r w:rsidRPr="00EB2151">
        <w:rPr>
          <w:rFonts w:ascii="Times New Roman" w:eastAsia="Times New Roman" w:hAnsi="Times New Roman" w:cs="Times New Roman"/>
          <w:spacing w:val="-2"/>
          <w:sz w:val="24"/>
          <w:szCs w:val="24"/>
          <w:lang w:val="en-GB"/>
        </w:rPr>
        <w:t>/</w:t>
      </w:r>
      <w:r w:rsidR="00B16C13" w:rsidRPr="00B16C13">
        <w:rPr>
          <w:rFonts w:ascii="Times New Roman" w:eastAsia="Times New Roman" w:hAnsi="Times New Roman" w:cs="Angsana New"/>
          <w:spacing w:val="-2"/>
          <w:sz w:val="24"/>
          <w:szCs w:val="24"/>
        </w:rPr>
        <w:t>2020</w:t>
      </w:r>
      <w:r w:rsidRPr="00EB2151">
        <w:rPr>
          <w:rFonts w:ascii="Times New Roman" w:eastAsia="Times New Roman" w:hAnsi="Times New Roman" w:cs="Times New Roman"/>
          <w:spacing w:val="-2"/>
          <w:sz w:val="24"/>
          <w:szCs w:val="24"/>
          <w:lang w:val="en-GB"/>
        </w:rPr>
        <w:t xml:space="preserve"> of Beyond Healthcare Company Limited had approved to change the formerly name of Beyond Healthcare Company Limited to be Energy for Society Company Limited and edited the Company’s affidavit from beauty and health care business to be the import and export solar power system.</w:t>
      </w:r>
      <w:r w:rsidRPr="00EB2151">
        <w:rPr>
          <w:rFonts w:ascii="Times New Roman" w:eastAsia="Times New Roman" w:hAnsi="Times New Roman" w:cs="Times New Roman"/>
          <w:spacing w:val="-2"/>
          <w:sz w:val="22"/>
          <w:szCs w:val="22"/>
          <w:lang w:val="en-GB"/>
        </w:rPr>
        <w:t xml:space="preserve"> </w:t>
      </w:r>
      <w:r w:rsidRPr="00EB2151">
        <w:rPr>
          <w:rFonts w:ascii="Times New Roman" w:eastAsia="Times New Roman" w:hAnsi="Times New Roman" w:cs="Times New Roman"/>
          <w:spacing w:val="-2"/>
          <w:sz w:val="24"/>
          <w:szCs w:val="24"/>
          <w:lang w:val="en-GB"/>
        </w:rPr>
        <w:t xml:space="preserve">Such company registered the change of </w:t>
      </w:r>
      <w:r w:rsidRPr="00EB2151">
        <w:rPr>
          <w:rFonts w:ascii="Times New Roman" w:eastAsia="Times New Roman" w:hAnsi="Times New Roman" w:cs="Times New Roman"/>
          <w:spacing w:val="-4"/>
          <w:sz w:val="24"/>
          <w:szCs w:val="24"/>
          <w:lang w:val="en-GB"/>
        </w:rPr>
        <w:t>company information and amend the memorandum of association with the Department</w:t>
      </w:r>
      <w:r w:rsidRPr="00EB2151">
        <w:rPr>
          <w:rFonts w:ascii="Times New Roman" w:eastAsia="Times New Roman" w:hAnsi="Times New Roman" w:cs="Times New Roman"/>
          <w:spacing w:val="-2"/>
          <w:sz w:val="24"/>
          <w:szCs w:val="24"/>
          <w:lang w:val="en-GB"/>
        </w:rPr>
        <w:t xml:space="preserve"> </w:t>
      </w:r>
      <w:r w:rsidRPr="00EB2151">
        <w:rPr>
          <w:rFonts w:ascii="Times New Roman" w:eastAsia="Times New Roman" w:hAnsi="Times New Roman" w:cs="Times New Roman"/>
          <w:spacing w:val="-6"/>
          <w:sz w:val="24"/>
          <w:szCs w:val="24"/>
          <w:lang w:val="en-GB"/>
        </w:rPr>
        <w:t xml:space="preserve">of Business Development, Ministry of Commerce has been completed on February </w:t>
      </w:r>
      <w:r w:rsidR="00B16C13" w:rsidRPr="00B16C13">
        <w:rPr>
          <w:rFonts w:ascii="Times New Roman" w:eastAsia="Times New Roman" w:hAnsi="Times New Roman" w:cs="Angsana New"/>
          <w:spacing w:val="-6"/>
          <w:sz w:val="24"/>
          <w:szCs w:val="24"/>
        </w:rPr>
        <w:t>14</w:t>
      </w:r>
      <w:r w:rsidRPr="00EB2151">
        <w:rPr>
          <w:rFonts w:ascii="Times New Roman" w:eastAsia="Times New Roman" w:hAnsi="Times New Roman" w:cs="Times New Roman"/>
          <w:spacing w:val="-2"/>
          <w:sz w:val="24"/>
          <w:szCs w:val="24"/>
          <w:lang w:val="en-GB"/>
        </w:rPr>
        <w:t xml:space="preserve">, </w:t>
      </w:r>
      <w:r w:rsidR="00B16C13" w:rsidRPr="00B16C13">
        <w:rPr>
          <w:rFonts w:ascii="Times New Roman" w:eastAsia="Times New Roman" w:hAnsi="Times New Roman" w:cs="Angsana New"/>
          <w:spacing w:val="-2"/>
          <w:sz w:val="24"/>
          <w:szCs w:val="24"/>
        </w:rPr>
        <w:t>2020</w:t>
      </w:r>
      <w:r w:rsidRPr="00EB2151">
        <w:rPr>
          <w:rFonts w:ascii="Times New Roman" w:eastAsia="Times New Roman" w:hAnsi="Times New Roman" w:cs="Times New Roman"/>
          <w:spacing w:val="-2"/>
          <w:sz w:val="24"/>
          <w:szCs w:val="24"/>
          <w:lang w:val="en-GB"/>
        </w:rPr>
        <w:t>.</w:t>
      </w:r>
    </w:p>
    <w:p w:rsidR="00DB54CD" w:rsidRPr="00EB2151" w:rsidRDefault="00B16C13" w:rsidP="00443797">
      <w:pPr>
        <w:tabs>
          <w:tab w:val="left" w:pos="900"/>
          <w:tab w:val="left" w:pos="1440"/>
        </w:tabs>
        <w:spacing w:after="240"/>
        <w:ind w:left="547" w:hanging="547"/>
        <w:jc w:val="thaiDistribute"/>
        <w:rPr>
          <w:rFonts w:ascii="Times New Roman" w:eastAsia="Times New Roman" w:hAnsi="Times New Roman" w:cs="Times New Roman"/>
          <w:b/>
          <w:bCs/>
          <w:sz w:val="22"/>
          <w:szCs w:val="22"/>
          <w:lang w:val="en-GB"/>
        </w:rPr>
      </w:pPr>
      <w:r w:rsidRPr="00B16C13">
        <w:rPr>
          <w:rFonts w:ascii="Times New Roman" w:eastAsia="Times New Roman" w:hAnsi="Times New Roman" w:cs="Angsana New"/>
          <w:b/>
          <w:bCs/>
          <w:sz w:val="24"/>
          <w:szCs w:val="24"/>
        </w:rPr>
        <w:t>4</w:t>
      </w:r>
      <w:r w:rsidR="00443797">
        <w:rPr>
          <w:rFonts w:ascii="Times New Roman" w:eastAsia="Times New Roman" w:hAnsi="Times New Roman" w:cs="Angsana New"/>
          <w:b/>
          <w:bCs/>
          <w:sz w:val="24"/>
          <w:szCs w:val="24"/>
        </w:rPr>
        <w:t>6</w:t>
      </w:r>
      <w:r w:rsidR="00DB54CD" w:rsidRPr="00EB2151">
        <w:rPr>
          <w:rFonts w:ascii="Times New Roman" w:eastAsia="Times New Roman" w:hAnsi="Times New Roman" w:cs="Times New Roman"/>
          <w:b/>
          <w:bCs/>
          <w:sz w:val="24"/>
          <w:szCs w:val="24"/>
          <w:lang w:val="en-GB"/>
        </w:rPr>
        <w:t>.</w:t>
      </w:r>
      <w:r w:rsidR="00274224" w:rsidRPr="00EB2151">
        <w:rPr>
          <w:rFonts w:ascii="Times New Roman" w:eastAsia="Times New Roman" w:hAnsi="Times New Roman" w:cs="Times New Roman"/>
          <w:b/>
          <w:bCs/>
          <w:sz w:val="22"/>
          <w:szCs w:val="22"/>
          <w:lang w:val="en-GB"/>
        </w:rPr>
        <w:tab/>
      </w:r>
      <w:proofErr w:type="gramStart"/>
      <w:r w:rsidR="00DB54CD" w:rsidRPr="00EB2151">
        <w:rPr>
          <w:rFonts w:ascii="Times New Roman" w:eastAsia="Times New Roman" w:hAnsi="Times New Roman" w:cs="Times New Roman"/>
          <w:b/>
          <w:bCs/>
          <w:sz w:val="20"/>
          <w:szCs w:val="20"/>
          <w:lang w:val="en-GB"/>
        </w:rPr>
        <w:t>APPROVAL  OF</w:t>
      </w:r>
      <w:proofErr w:type="gramEnd"/>
      <w:r w:rsidR="00DB54CD" w:rsidRPr="00EB2151">
        <w:rPr>
          <w:rFonts w:ascii="Times New Roman" w:eastAsia="Times New Roman" w:hAnsi="Times New Roman" w:cs="Times New Roman"/>
          <w:b/>
          <w:bCs/>
          <w:sz w:val="20"/>
          <w:szCs w:val="20"/>
          <w:lang w:val="en-GB"/>
        </w:rPr>
        <w:t xml:space="preserve">  FINANCIAL  STATEMENTS</w:t>
      </w:r>
    </w:p>
    <w:p w:rsidR="00DB54CD" w:rsidRPr="00DB54CD" w:rsidRDefault="00DB54CD" w:rsidP="00443797">
      <w:pPr>
        <w:spacing w:after="240"/>
        <w:ind w:left="547" w:right="-9"/>
        <w:jc w:val="thaiDistribute"/>
        <w:rPr>
          <w:rFonts w:ascii="Times New Roman" w:eastAsia="Times New Roman" w:hAnsi="Times New Roman" w:cs="Times New Roman"/>
          <w:sz w:val="24"/>
          <w:szCs w:val="24"/>
          <w:lang w:val="en-GB"/>
        </w:rPr>
      </w:pPr>
      <w:r w:rsidRPr="00EB2151">
        <w:rPr>
          <w:rFonts w:ascii="Times New Roman" w:eastAsia="Times New Roman" w:hAnsi="Times New Roman" w:cs="Times New Roman"/>
          <w:sz w:val="24"/>
          <w:szCs w:val="24"/>
          <w:lang w:val="en-GB"/>
        </w:rPr>
        <w:t xml:space="preserve">These financial statements have been approved by the Board of Directors of the Company for issuing on </w:t>
      </w:r>
      <w:r w:rsidR="00AD30A6">
        <w:rPr>
          <w:rFonts w:ascii="Times New Roman" w:eastAsia="Times New Roman" w:hAnsi="Times New Roman" w:cstheme="minorBidi"/>
          <w:sz w:val="24"/>
          <w:szCs w:val="24"/>
        </w:rPr>
        <w:t>March 2</w:t>
      </w:r>
      <w:r w:rsidRPr="00EB2151">
        <w:rPr>
          <w:rFonts w:ascii="Times New Roman" w:eastAsia="Times New Roman" w:hAnsi="Times New Roman" w:cs="Times New Roman"/>
          <w:sz w:val="24"/>
          <w:szCs w:val="24"/>
          <w:lang w:val="en-GB"/>
        </w:rPr>
        <w:t xml:space="preserve">, </w:t>
      </w:r>
      <w:r w:rsidR="00B16C13" w:rsidRPr="00B16C13">
        <w:rPr>
          <w:rFonts w:ascii="Times New Roman" w:eastAsia="Times New Roman" w:hAnsi="Times New Roman" w:cs="Angsana New"/>
          <w:sz w:val="24"/>
          <w:szCs w:val="24"/>
        </w:rPr>
        <w:t>2020</w:t>
      </w:r>
      <w:r w:rsidRPr="00EB2151">
        <w:rPr>
          <w:rFonts w:ascii="Times New Roman" w:eastAsia="Times New Roman" w:hAnsi="Times New Roman" w:cs="Times New Roman"/>
          <w:sz w:val="24"/>
          <w:szCs w:val="24"/>
          <w:lang w:val="en-GB"/>
        </w:rPr>
        <w:t>.</w:t>
      </w:r>
    </w:p>
    <w:sectPr w:rsidR="00DB54CD" w:rsidRPr="00DB54CD" w:rsidSect="00E61F3E">
      <w:headerReference w:type="default" r:id="rId12"/>
      <w:pgSz w:w="11907" w:h="16840" w:code="9"/>
      <w:pgMar w:top="1440" w:right="1224" w:bottom="1080" w:left="1440" w:header="864" w:footer="432" w:gutter="0"/>
      <w:pgNumType w:fmt="numberInDash" w:start="8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7BF" w:rsidRDefault="003127BF">
      <w:pPr>
        <w:spacing w:after="0"/>
      </w:pPr>
      <w:r>
        <w:separator/>
      </w:r>
    </w:p>
  </w:endnote>
  <w:endnote w:type="continuationSeparator" w:id="0">
    <w:p w:rsidR="003127BF" w:rsidRDefault="00312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7BF" w:rsidRDefault="003127BF">
      <w:pPr>
        <w:spacing w:after="0"/>
      </w:pPr>
      <w:r>
        <w:separator/>
      </w:r>
    </w:p>
  </w:footnote>
  <w:footnote w:type="continuationSeparator" w:id="0">
    <w:p w:rsidR="003127BF" w:rsidRDefault="00312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BF" w:rsidRPr="00EB15DA" w:rsidRDefault="003127BF" w:rsidP="005321B8">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BF" w:rsidRPr="00614AEB" w:rsidRDefault="003127BF" w:rsidP="005321B8">
    <w:pPr>
      <w:pStyle w:val="Header"/>
      <w:spacing w:line="240" w:lineRule="auto"/>
      <w:jc w:val="center"/>
      <w:rPr>
        <w:rFonts w:cs="Times New Roman"/>
        <w:b/>
        <w:bCs/>
        <w:i w:val="0"/>
        <w:iCs w:val="0"/>
        <w:sz w:val="24"/>
        <w:szCs w:val="24"/>
        <w:lang w:val="en-US"/>
      </w:rPr>
    </w:pPr>
  </w:p>
  <w:p w:rsidR="003127BF" w:rsidRDefault="003127BF" w:rsidP="005321B8">
    <w:pPr>
      <w:pStyle w:val="Header"/>
      <w:spacing w:line="240" w:lineRule="auto"/>
      <w:jc w:val="center"/>
      <w:rPr>
        <w:rFonts w:cs="Times New Roman"/>
        <w:i w:val="0"/>
        <w:iCs w:val="0"/>
        <w:noProof/>
        <w:sz w:val="24"/>
        <w:szCs w:val="24"/>
      </w:rPr>
    </w:pPr>
    <w:r w:rsidRPr="0002238C">
      <w:rPr>
        <w:rFonts w:cs="Times New Roman"/>
        <w:i w:val="0"/>
        <w:iCs w:val="0"/>
        <w:sz w:val="24"/>
        <w:szCs w:val="24"/>
      </w:rPr>
      <w:fldChar w:fldCharType="begin"/>
    </w:r>
    <w:r w:rsidRPr="0002238C">
      <w:rPr>
        <w:rFonts w:cs="Times New Roman"/>
        <w:i w:val="0"/>
        <w:iCs w:val="0"/>
        <w:sz w:val="24"/>
        <w:szCs w:val="24"/>
      </w:rPr>
      <w:instrText xml:space="preserve"> PAGE   \* MERGEFORMAT </w:instrText>
    </w:r>
    <w:r w:rsidRPr="0002238C">
      <w:rPr>
        <w:rFonts w:cs="Times New Roman"/>
        <w:i w:val="0"/>
        <w:iCs w:val="0"/>
        <w:sz w:val="24"/>
        <w:szCs w:val="24"/>
      </w:rPr>
      <w:fldChar w:fldCharType="separate"/>
    </w:r>
    <w:r w:rsidR="00F47F3E">
      <w:rPr>
        <w:rFonts w:cs="Times New Roman"/>
        <w:i w:val="0"/>
        <w:iCs w:val="0"/>
        <w:noProof/>
        <w:sz w:val="24"/>
        <w:szCs w:val="24"/>
      </w:rPr>
      <w:t>- 46 -</w:t>
    </w:r>
    <w:r w:rsidRPr="0002238C">
      <w:rPr>
        <w:rFonts w:cs="Times New Roman"/>
        <w:i w:val="0"/>
        <w:iCs w:val="0"/>
        <w:noProof/>
        <w:sz w:val="24"/>
        <w:szCs w:val="24"/>
      </w:rPr>
      <w:fldChar w:fldCharType="end"/>
    </w:r>
  </w:p>
  <w:p w:rsidR="003127BF" w:rsidRDefault="003127BF" w:rsidP="007D7E1D">
    <w:pPr>
      <w:pStyle w:val="Header"/>
      <w:jc w:val="center"/>
      <w:rPr>
        <w:rFonts w:cs="Times New Roman"/>
        <w:i w:val="0"/>
        <w:iCs w:val="0"/>
        <w:noProof/>
        <w:sz w:val="24"/>
        <w:szCs w:val="24"/>
      </w:rPr>
    </w:pPr>
  </w:p>
  <w:p w:rsidR="003127BF" w:rsidRPr="0002238C" w:rsidRDefault="003127BF" w:rsidP="007D7E1D">
    <w:pPr>
      <w:pStyle w:val="Header"/>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BF" w:rsidRPr="001F7C67" w:rsidRDefault="003127BF" w:rsidP="005321B8">
    <w:pPr>
      <w:pStyle w:val="Header"/>
      <w:spacing w:line="240" w:lineRule="auto"/>
      <w:jc w:val="center"/>
      <w:rPr>
        <w:rFonts w:cs="Cordia New"/>
        <w:b/>
        <w:bCs/>
        <w:i w:val="0"/>
        <w:iCs w:val="0"/>
        <w:sz w:val="24"/>
        <w:szCs w:val="24"/>
        <w:lang w:val="en-US"/>
      </w:rPr>
    </w:pPr>
  </w:p>
  <w:p w:rsidR="003127BF" w:rsidRPr="00B539F1" w:rsidRDefault="003127BF" w:rsidP="00B539F1">
    <w:pPr>
      <w:pStyle w:val="Header"/>
      <w:spacing w:line="240" w:lineRule="auto"/>
      <w:jc w:val="center"/>
      <w:rPr>
        <w:rFonts w:cs="Times New Roman"/>
        <w:i w:val="0"/>
        <w:iCs w:val="0"/>
        <w:noProof/>
        <w:sz w:val="24"/>
        <w:szCs w:val="24"/>
      </w:rPr>
    </w:pPr>
    <w:r w:rsidRPr="00B539F1">
      <w:rPr>
        <w:rFonts w:cs="Times New Roman"/>
        <w:i w:val="0"/>
        <w:iCs w:val="0"/>
        <w:sz w:val="24"/>
        <w:szCs w:val="24"/>
      </w:rPr>
      <w:fldChar w:fldCharType="begin"/>
    </w:r>
    <w:r w:rsidRPr="00B539F1">
      <w:rPr>
        <w:rFonts w:cs="Times New Roman"/>
        <w:i w:val="0"/>
        <w:iCs w:val="0"/>
        <w:sz w:val="24"/>
        <w:szCs w:val="24"/>
      </w:rPr>
      <w:instrText xml:space="preserve"> PAGE   \* MERGEFORMAT </w:instrText>
    </w:r>
    <w:r w:rsidRPr="00B539F1">
      <w:rPr>
        <w:rFonts w:cs="Times New Roman"/>
        <w:i w:val="0"/>
        <w:iCs w:val="0"/>
        <w:sz w:val="24"/>
        <w:szCs w:val="24"/>
      </w:rPr>
      <w:fldChar w:fldCharType="separate"/>
    </w:r>
    <w:r w:rsidR="00F47F3E">
      <w:rPr>
        <w:rFonts w:cs="Times New Roman"/>
        <w:i w:val="0"/>
        <w:iCs w:val="0"/>
        <w:noProof/>
        <w:sz w:val="24"/>
        <w:szCs w:val="24"/>
      </w:rPr>
      <w:t>- 76 -</w:t>
    </w:r>
    <w:r w:rsidRPr="00B539F1">
      <w:rPr>
        <w:rFonts w:cs="Times New Roman"/>
        <w:i w:val="0"/>
        <w:iCs w:val="0"/>
        <w:noProof/>
        <w:sz w:val="24"/>
        <w:szCs w:val="24"/>
      </w:rPr>
      <w:fldChar w:fldCharType="end"/>
    </w:r>
  </w:p>
  <w:p w:rsidR="003127BF" w:rsidRDefault="003127BF" w:rsidP="005321B8">
    <w:pPr>
      <w:pStyle w:val="Header"/>
      <w:spacing w:line="240" w:lineRule="auto"/>
      <w:jc w:val="center"/>
      <w:rPr>
        <w:rFonts w:cs="Times New Roman"/>
        <w:i w:val="0"/>
        <w:iCs w:val="0"/>
        <w:noProof/>
        <w:sz w:val="24"/>
        <w:szCs w:val="24"/>
      </w:rPr>
    </w:pPr>
  </w:p>
  <w:p w:rsidR="003127BF" w:rsidRPr="0002238C" w:rsidRDefault="003127BF" w:rsidP="005321B8">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BF" w:rsidRPr="001F7C67" w:rsidRDefault="003127BF" w:rsidP="005321B8">
    <w:pPr>
      <w:pStyle w:val="Header"/>
      <w:spacing w:line="240" w:lineRule="auto"/>
      <w:jc w:val="center"/>
      <w:rPr>
        <w:rFonts w:cs="Cordia New"/>
        <w:b/>
        <w:bCs/>
        <w:i w:val="0"/>
        <w:iCs w:val="0"/>
        <w:sz w:val="24"/>
        <w:szCs w:val="24"/>
        <w:lang w:val="en-US"/>
      </w:rPr>
    </w:pPr>
  </w:p>
  <w:p w:rsidR="003127BF" w:rsidRPr="00B539F1" w:rsidRDefault="003127BF" w:rsidP="00B539F1">
    <w:pPr>
      <w:pStyle w:val="Header"/>
      <w:spacing w:line="240" w:lineRule="auto"/>
      <w:jc w:val="center"/>
      <w:rPr>
        <w:rFonts w:cs="Times New Roman"/>
        <w:i w:val="0"/>
        <w:iCs w:val="0"/>
        <w:noProof/>
        <w:sz w:val="24"/>
        <w:szCs w:val="24"/>
      </w:rPr>
    </w:pPr>
    <w:r>
      <w:rPr>
        <w:rFonts w:cs="Times New Roman"/>
        <w:i w:val="0"/>
        <w:iCs w:val="0"/>
        <w:sz w:val="24"/>
        <w:szCs w:val="24"/>
      </w:rPr>
      <w:t xml:space="preserve">- </w:t>
    </w:r>
    <w:r w:rsidRPr="00B539F1">
      <w:rPr>
        <w:rFonts w:cs="Times New Roman"/>
        <w:i w:val="0"/>
        <w:iCs w:val="0"/>
        <w:sz w:val="24"/>
        <w:szCs w:val="24"/>
      </w:rPr>
      <w:fldChar w:fldCharType="begin"/>
    </w:r>
    <w:r w:rsidRPr="00B539F1">
      <w:rPr>
        <w:rFonts w:cs="Times New Roman"/>
        <w:i w:val="0"/>
        <w:iCs w:val="0"/>
        <w:sz w:val="24"/>
        <w:szCs w:val="24"/>
      </w:rPr>
      <w:instrText xml:space="preserve"> PAGE   \* MERGEFORMAT </w:instrText>
    </w:r>
    <w:r w:rsidRPr="00B539F1">
      <w:rPr>
        <w:rFonts w:cs="Times New Roman"/>
        <w:i w:val="0"/>
        <w:iCs w:val="0"/>
        <w:sz w:val="24"/>
        <w:szCs w:val="24"/>
      </w:rPr>
      <w:fldChar w:fldCharType="separate"/>
    </w:r>
    <w:r w:rsidR="00F47F3E">
      <w:rPr>
        <w:rFonts w:cs="Times New Roman"/>
        <w:i w:val="0"/>
        <w:iCs w:val="0"/>
        <w:noProof/>
        <w:sz w:val="24"/>
        <w:szCs w:val="24"/>
      </w:rPr>
      <w:t>83</w:t>
    </w:r>
    <w:r w:rsidRPr="00B539F1">
      <w:rPr>
        <w:rFonts w:cs="Times New Roman"/>
        <w:i w:val="0"/>
        <w:iCs w:val="0"/>
        <w:noProof/>
        <w:sz w:val="24"/>
        <w:szCs w:val="24"/>
      </w:rPr>
      <w:fldChar w:fldCharType="end"/>
    </w:r>
    <w:r>
      <w:rPr>
        <w:rFonts w:cs="Times New Roman"/>
        <w:i w:val="0"/>
        <w:iCs w:val="0"/>
        <w:noProof/>
        <w:sz w:val="24"/>
        <w:szCs w:val="24"/>
      </w:rPr>
      <w:t xml:space="preserve"> -</w:t>
    </w:r>
  </w:p>
  <w:p w:rsidR="003127BF" w:rsidRDefault="003127BF" w:rsidP="005321B8">
    <w:pPr>
      <w:pStyle w:val="Header"/>
      <w:spacing w:line="240" w:lineRule="auto"/>
      <w:jc w:val="center"/>
      <w:rPr>
        <w:rFonts w:cs="Times New Roman"/>
        <w:i w:val="0"/>
        <w:iCs w:val="0"/>
        <w:noProof/>
        <w:sz w:val="24"/>
        <w:szCs w:val="24"/>
      </w:rPr>
    </w:pPr>
  </w:p>
  <w:p w:rsidR="003127BF" w:rsidRPr="0002238C" w:rsidRDefault="003127BF" w:rsidP="005321B8">
    <w:pPr>
      <w:pStyle w:val="Header"/>
      <w:spacing w:line="240" w:lineRule="auto"/>
      <w:jc w:val="center"/>
      <w:rPr>
        <w:rFonts w:cs="Times New Roman"/>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BF" w:rsidRPr="002E6485" w:rsidRDefault="003127BF" w:rsidP="005321B8">
    <w:pPr>
      <w:pStyle w:val="Header"/>
      <w:spacing w:line="240" w:lineRule="auto"/>
      <w:jc w:val="center"/>
      <w:rPr>
        <w:rFonts w:cs="Cordia New"/>
        <w:b/>
        <w:bCs/>
        <w:i w:val="0"/>
        <w:iCs w:val="0"/>
        <w:sz w:val="24"/>
        <w:szCs w:val="24"/>
        <w:lang w:val="en-US"/>
      </w:rPr>
    </w:pPr>
  </w:p>
  <w:p w:rsidR="003127BF" w:rsidRDefault="003127BF" w:rsidP="005321B8">
    <w:pPr>
      <w:pStyle w:val="Header"/>
      <w:spacing w:line="240" w:lineRule="auto"/>
      <w:jc w:val="center"/>
      <w:rPr>
        <w:rFonts w:cs="Times New Roman"/>
        <w:i w:val="0"/>
        <w:iCs w:val="0"/>
        <w:noProof/>
        <w:sz w:val="24"/>
        <w:szCs w:val="24"/>
      </w:rPr>
    </w:pPr>
    <w:r w:rsidRPr="0002238C">
      <w:rPr>
        <w:rFonts w:cs="Times New Roman"/>
        <w:i w:val="0"/>
        <w:iCs w:val="0"/>
        <w:sz w:val="24"/>
        <w:szCs w:val="24"/>
      </w:rPr>
      <w:fldChar w:fldCharType="begin"/>
    </w:r>
    <w:r w:rsidRPr="0002238C">
      <w:rPr>
        <w:rFonts w:cs="Times New Roman"/>
        <w:i w:val="0"/>
        <w:iCs w:val="0"/>
        <w:sz w:val="24"/>
        <w:szCs w:val="24"/>
      </w:rPr>
      <w:instrText xml:space="preserve"> PAGE   \* MERGEFORMAT </w:instrText>
    </w:r>
    <w:r w:rsidRPr="0002238C">
      <w:rPr>
        <w:rFonts w:cs="Times New Roman"/>
        <w:i w:val="0"/>
        <w:iCs w:val="0"/>
        <w:sz w:val="24"/>
        <w:szCs w:val="24"/>
      </w:rPr>
      <w:fldChar w:fldCharType="separate"/>
    </w:r>
    <w:r w:rsidR="00F47F3E">
      <w:rPr>
        <w:rFonts w:cs="Times New Roman"/>
        <w:i w:val="0"/>
        <w:iCs w:val="0"/>
        <w:noProof/>
        <w:sz w:val="24"/>
        <w:szCs w:val="24"/>
      </w:rPr>
      <w:t>- 84 -</w:t>
    </w:r>
    <w:r w:rsidRPr="0002238C">
      <w:rPr>
        <w:rFonts w:cs="Times New Roman"/>
        <w:i w:val="0"/>
        <w:iCs w:val="0"/>
        <w:noProof/>
        <w:sz w:val="24"/>
        <w:szCs w:val="24"/>
      </w:rPr>
      <w:fldChar w:fldCharType="end"/>
    </w:r>
  </w:p>
  <w:p w:rsidR="003127BF" w:rsidRDefault="003127BF" w:rsidP="005321B8">
    <w:pPr>
      <w:pStyle w:val="Header"/>
      <w:spacing w:line="240" w:lineRule="auto"/>
      <w:jc w:val="center"/>
      <w:rPr>
        <w:rFonts w:cs="Times New Roman"/>
        <w:i w:val="0"/>
        <w:iCs w:val="0"/>
        <w:noProof/>
        <w:sz w:val="24"/>
        <w:szCs w:val="24"/>
      </w:rPr>
    </w:pPr>
  </w:p>
  <w:p w:rsidR="003127BF" w:rsidRPr="0002238C" w:rsidRDefault="003127BF" w:rsidP="005321B8">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1"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5"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A165A5A"/>
    <w:multiLevelType w:val="hybridMultilevel"/>
    <w:tmpl w:val="EEE0AD2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9" w15:restartNumberingAfterBreak="0">
    <w:nsid w:val="2FA16B56"/>
    <w:multiLevelType w:val="hybridMultilevel"/>
    <w:tmpl w:val="87429A00"/>
    <w:lvl w:ilvl="0" w:tplc="6D548AF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7D6F1D"/>
    <w:multiLevelType w:val="hybridMultilevel"/>
    <w:tmpl w:val="955429C4"/>
    <w:lvl w:ilvl="0" w:tplc="C002BF90">
      <w:start w:val="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3"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D7D6B31"/>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16" w15:restartNumberingAfterBreak="0">
    <w:nsid w:val="52E96F45"/>
    <w:multiLevelType w:val="hybridMultilevel"/>
    <w:tmpl w:val="BBA413E6"/>
    <w:lvl w:ilvl="0" w:tplc="42B229E6">
      <w:start w:val="20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2"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90ED9"/>
    <w:multiLevelType w:val="hybridMultilevel"/>
    <w:tmpl w:val="C78AA2A0"/>
    <w:lvl w:ilvl="0" w:tplc="B81A375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4"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5"/>
  </w:num>
  <w:num w:numId="3">
    <w:abstractNumId w:val="12"/>
  </w:num>
  <w:num w:numId="4">
    <w:abstractNumId w:val="17"/>
  </w:num>
  <w:num w:numId="5">
    <w:abstractNumId w:val="21"/>
  </w:num>
  <w:num w:numId="6">
    <w:abstractNumId w:val="1"/>
  </w:num>
  <w:num w:numId="7">
    <w:abstractNumId w:val="18"/>
  </w:num>
  <w:num w:numId="8">
    <w:abstractNumId w:val="6"/>
  </w:num>
  <w:num w:numId="9">
    <w:abstractNumId w:val="24"/>
  </w:num>
  <w:num w:numId="10">
    <w:abstractNumId w:val="3"/>
  </w:num>
  <w:num w:numId="11">
    <w:abstractNumId w:val="20"/>
  </w:num>
  <w:num w:numId="12">
    <w:abstractNumId w:val="10"/>
  </w:num>
  <w:num w:numId="13">
    <w:abstractNumId w:val="13"/>
  </w:num>
  <w:num w:numId="14">
    <w:abstractNumId w:val="8"/>
  </w:num>
  <w:num w:numId="15">
    <w:abstractNumId w:val="7"/>
  </w:num>
  <w:num w:numId="16">
    <w:abstractNumId w:val="5"/>
  </w:num>
  <w:num w:numId="17">
    <w:abstractNumId w:val="14"/>
  </w:num>
  <w:num w:numId="18">
    <w:abstractNumId w:val="22"/>
  </w:num>
  <w:num w:numId="19">
    <w:abstractNumId w:val="4"/>
  </w:num>
  <w:num w:numId="20">
    <w:abstractNumId w:val="19"/>
  </w:num>
  <w:num w:numId="21">
    <w:abstractNumId w:val="16"/>
  </w:num>
  <w:num w:numId="22">
    <w:abstractNumId w:val="23"/>
  </w:num>
  <w:num w:numId="23">
    <w:abstractNumId w:val="11"/>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4CD"/>
    <w:rsid w:val="0000595E"/>
    <w:rsid w:val="000112BF"/>
    <w:rsid w:val="000118E1"/>
    <w:rsid w:val="000127B7"/>
    <w:rsid w:val="00014FCC"/>
    <w:rsid w:val="00017E15"/>
    <w:rsid w:val="00021712"/>
    <w:rsid w:val="00022DA3"/>
    <w:rsid w:val="00023F96"/>
    <w:rsid w:val="00031835"/>
    <w:rsid w:val="000320C5"/>
    <w:rsid w:val="00033295"/>
    <w:rsid w:val="000338C9"/>
    <w:rsid w:val="0003415C"/>
    <w:rsid w:val="00037A62"/>
    <w:rsid w:val="00040540"/>
    <w:rsid w:val="00042D8A"/>
    <w:rsid w:val="00043D3A"/>
    <w:rsid w:val="00046D56"/>
    <w:rsid w:val="00047BEC"/>
    <w:rsid w:val="00052863"/>
    <w:rsid w:val="0005335C"/>
    <w:rsid w:val="000562EB"/>
    <w:rsid w:val="00062DC2"/>
    <w:rsid w:val="00062F64"/>
    <w:rsid w:val="00064764"/>
    <w:rsid w:val="00064C9C"/>
    <w:rsid w:val="00067D0F"/>
    <w:rsid w:val="000717F1"/>
    <w:rsid w:val="000730E7"/>
    <w:rsid w:val="00077F7E"/>
    <w:rsid w:val="00080EEF"/>
    <w:rsid w:val="0008691B"/>
    <w:rsid w:val="00087CD4"/>
    <w:rsid w:val="00087E1E"/>
    <w:rsid w:val="00091829"/>
    <w:rsid w:val="00095D39"/>
    <w:rsid w:val="000A5EEA"/>
    <w:rsid w:val="000A7C82"/>
    <w:rsid w:val="000B3159"/>
    <w:rsid w:val="000B7BA4"/>
    <w:rsid w:val="000C4703"/>
    <w:rsid w:val="000C52A3"/>
    <w:rsid w:val="000C622F"/>
    <w:rsid w:val="000C707B"/>
    <w:rsid w:val="000D048D"/>
    <w:rsid w:val="000D0CEF"/>
    <w:rsid w:val="000D1CF1"/>
    <w:rsid w:val="000D3779"/>
    <w:rsid w:val="000D3C03"/>
    <w:rsid w:val="000D7634"/>
    <w:rsid w:val="000E169E"/>
    <w:rsid w:val="000E31EA"/>
    <w:rsid w:val="000E4E28"/>
    <w:rsid w:val="000E6A74"/>
    <w:rsid w:val="000F32EB"/>
    <w:rsid w:val="000F3629"/>
    <w:rsid w:val="001020EC"/>
    <w:rsid w:val="00112151"/>
    <w:rsid w:val="00113136"/>
    <w:rsid w:val="001178D3"/>
    <w:rsid w:val="00117B2D"/>
    <w:rsid w:val="001236A6"/>
    <w:rsid w:val="0012517E"/>
    <w:rsid w:val="00126CEF"/>
    <w:rsid w:val="00127014"/>
    <w:rsid w:val="001275B1"/>
    <w:rsid w:val="001320C9"/>
    <w:rsid w:val="0013351E"/>
    <w:rsid w:val="001346C1"/>
    <w:rsid w:val="001413F0"/>
    <w:rsid w:val="001413F3"/>
    <w:rsid w:val="00141881"/>
    <w:rsid w:val="00145C0A"/>
    <w:rsid w:val="00150174"/>
    <w:rsid w:val="00150566"/>
    <w:rsid w:val="001523C7"/>
    <w:rsid w:val="00153C57"/>
    <w:rsid w:val="00153CEF"/>
    <w:rsid w:val="0015769B"/>
    <w:rsid w:val="001602E5"/>
    <w:rsid w:val="00162BC5"/>
    <w:rsid w:val="001655B5"/>
    <w:rsid w:val="001665B4"/>
    <w:rsid w:val="0017111D"/>
    <w:rsid w:val="001848F3"/>
    <w:rsid w:val="00184961"/>
    <w:rsid w:val="00185A5F"/>
    <w:rsid w:val="001873E1"/>
    <w:rsid w:val="001903B1"/>
    <w:rsid w:val="00190DF1"/>
    <w:rsid w:val="00192AC7"/>
    <w:rsid w:val="001A2E04"/>
    <w:rsid w:val="001A3F65"/>
    <w:rsid w:val="001A4732"/>
    <w:rsid w:val="001A6344"/>
    <w:rsid w:val="001A6E48"/>
    <w:rsid w:val="001B2E57"/>
    <w:rsid w:val="001B43DD"/>
    <w:rsid w:val="001B442C"/>
    <w:rsid w:val="001B4483"/>
    <w:rsid w:val="001C1E2F"/>
    <w:rsid w:val="001C313B"/>
    <w:rsid w:val="001C4B5C"/>
    <w:rsid w:val="001C4D78"/>
    <w:rsid w:val="001C698C"/>
    <w:rsid w:val="001D1245"/>
    <w:rsid w:val="001D4E3B"/>
    <w:rsid w:val="001D6F12"/>
    <w:rsid w:val="001E1E66"/>
    <w:rsid w:val="001E2BCB"/>
    <w:rsid w:val="001E2E01"/>
    <w:rsid w:val="001E4091"/>
    <w:rsid w:val="001E5E53"/>
    <w:rsid w:val="001F1F39"/>
    <w:rsid w:val="001F584F"/>
    <w:rsid w:val="001F6206"/>
    <w:rsid w:val="001F7996"/>
    <w:rsid w:val="00200CD7"/>
    <w:rsid w:val="00210923"/>
    <w:rsid w:val="002112ED"/>
    <w:rsid w:val="0021290B"/>
    <w:rsid w:val="0021396E"/>
    <w:rsid w:val="00214037"/>
    <w:rsid w:val="00214780"/>
    <w:rsid w:val="0021511C"/>
    <w:rsid w:val="00217CC4"/>
    <w:rsid w:val="002204D6"/>
    <w:rsid w:val="00223ABF"/>
    <w:rsid w:val="00225A4E"/>
    <w:rsid w:val="00225F38"/>
    <w:rsid w:val="00230022"/>
    <w:rsid w:val="002352BA"/>
    <w:rsid w:val="002364B2"/>
    <w:rsid w:val="00241F2C"/>
    <w:rsid w:val="00242388"/>
    <w:rsid w:val="002441DD"/>
    <w:rsid w:val="00244EF1"/>
    <w:rsid w:val="002460C2"/>
    <w:rsid w:val="0025003E"/>
    <w:rsid w:val="00254724"/>
    <w:rsid w:val="00257701"/>
    <w:rsid w:val="0026076B"/>
    <w:rsid w:val="00266394"/>
    <w:rsid w:val="002671A6"/>
    <w:rsid w:val="002700ED"/>
    <w:rsid w:val="00272E71"/>
    <w:rsid w:val="00273FD1"/>
    <w:rsid w:val="00274224"/>
    <w:rsid w:val="0027522C"/>
    <w:rsid w:val="002779DD"/>
    <w:rsid w:val="00277C07"/>
    <w:rsid w:val="00280113"/>
    <w:rsid w:val="00280359"/>
    <w:rsid w:val="00280EF0"/>
    <w:rsid w:val="00282588"/>
    <w:rsid w:val="00283B18"/>
    <w:rsid w:val="00287F95"/>
    <w:rsid w:val="00291511"/>
    <w:rsid w:val="00291B65"/>
    <w:rsid w:val="00292C0E"/>
    <w:rsid w:val="002A3353"/>
    <w:rsid w:val="002A619F"/>
    <w:rsid w:val="002B4E97"/>
    <w:rsid w:val="002B57D8"/>
    <w:rsid w:val="002B5941"/>
    <w:rsid w:val="002B7BB0"/>
    <w:rsid w:val="002C06E5"/>
    <w:rsid w:val="002C1B15"/>
    <w:rsid w:val="002C3B61"/>
    <w:rsid w:val="002C4BA9"/>
    <w:rsid w:val="002C52E0"/>
    <w:rsid w:val="002C5DFA"/>
    <w:rsid w:val="002C6DF2"/>
    <w:rsid w:val="002D2704"/>
    <w:rsid w:val="002E1B4A"/>
    <w:rsid w:val="002E3DDE"/>
    <w:rsid w:val="002E5B2E"/>
    <w:rsid w:val="002E69B1"/>
    <w:rsid w:val="002E6CDE"/>
    <w:rsid w:val="002E6E0F"/>
    <w:rsid w:val="002E7B05"/>
    <w:rsid w:val="002F358E"/>
    <w:rsid w:val="002F5922"/>
    <w:rsid w:val="003001F6"/>
    <w:rsid w:val="00303080"/>
    <w:rsid w:val="00303D09"/>
    <w:rsid w:val="00307390"/>
    <w:rsid w:val="0030785B"/>
    <w:rsid w:val="003127BF"/>
    <w:rsid w:val="00315F43"/>
    <w:rsid w:val="00321834"/>
    <w:rsid w:val="0033476E"/>
    <w:rsid w:val="00334B52"/>
    <w:rsid w:val="00336114"/>
    <w:rsid w:val="00341734"/>
    <w:rsid w:val="00342ADE"/>
    <w:rsid w:val="00343BE7"/>
    <w:rsid w:val="003472D5"/>
    <w:rsid w:val="003518FB"/>
    <w:rsid w:val="00354C88"/>
    <w:rsid w:val="00355B20"/>
    <w:rsid w:val="00355B4C"/>
    <w:rsid w:val="00355BBD"/>
    <w:rsid w:val="0036009B"/>
    <w:rsid w:val="00361C72"/>
    <w:rsid w:val="0036491D"/>
    <w:rsid w:val="00364F0C"/>
    <w:rsid w:val="00365B5A"/>
    <w:rsid w:val="00366BF9"/>
    <w:rsid w:val="00373B5A"/>
    <w:rsid w:val="00374AA9"/>
    <w:rsid w:val="00376DD2"/>
    <w:rsid w:val="00377ADA"/>
    <w:rsid w:val="00381953"/>
    <w:rsid w:val="003819DF"/>
    <w:rsid w:val="003822B6"/>
    <w:rsid w:val="0038268D"/>
    <w:rsid w:val="00383AEA"/>
    <w:rsid w:val="00386C79"/>
    <w:rsid w:val="00392DB2"/>
    <w:rsid w:val="003937DE"/>
    <w:rsid w:val="003942DE"/>
    <w:rsid w:val="00394CAE"/>
    <w:rsid w:val="003A12BC"/>
    <w:rsid w:val="003A1E36"/>
    <w:rsid w:val="003A2C40"/>
    <w:rsid w:val="003A332E"/>
    <w:rsid w:val="003A7152"/>
    <w:rsid w:val="003B4654"/>
    <w:rsid w:val="003B75AE"/>
    <w:rsid w:val="003B794E"/>
    <w:rsid w:val="003C0E30"/>
    <w:rsid w:val="003C230E"/>
    <w:rsid w:val="003C2348"/>
    <w:rsid w:val="003C4969"/>
    <w:rsid w:val="003C77C2"/>
    <w:rsid w:val="003C7925"/>
    <w:rsid w:val="003D2F4B"/>
    <w:rsid w:val="003D7086"/>
    <w:rsid w:val="003D7A34"/>
    <w:rsid w:val="003E27CD"/>
    <w:rsid w:val="003E303F"/>
    <w:rsid w:val="003E41BE"/>
    <w:rsid w:val="003E431C"/>
    <w:rsid w:val="003E5641"/>
    <w:rsid w:val="003E58BB"/>
    <w:rsid w:val="003F3227"/>
    <w:rsid w:val="003F6516"/>
    <w:rsid w:val="003F6FB0"/>
    <w:rsid w:val="003F7A9E"/>
    <w:rsid w:val="00400528"/>
    <w:rsid w:val="0040228A"/>
    <w:rsid w:val="00406252"/>
    <w:rsid w:val="004066CD"/>
    <w:rsid w:val="00411A61"/>
    <w:rsid w:val="00412DD8"/>
    <w:rsid w:val="00413E64"/>
    <w:rsid w:val="004155B5"/>
    <w:rsid w:val="00415683"/>
    <w:rsid w:val="00415F2B"/>
    <w:rsid w:val="00420BD3"/>
    <w:rsid w:val="00420E34"/>
    <w:rsid w:val="004216CE"/>
    <w:rsid w:val="004224DD"/>
    <w:rsid w:val="00423FE4"/>
    <w:rsid w:val="00432679"/>
    <w:rsid w:val="00435BCB"/>
    <w:rsid w:val="004375A4"/>
    <w:rsid w:val="00440151"/>
    <w:rsid w:val="00441BA9"/>
    <w:rsid w:val="004425C9"/>
    <w:rsid w:val="00443797"/>
    <w:rsid w:val="0044584B"/>
    <w:rsid w:val="0045347D"/>
    <w:rsid w:val="004558F9"/>
    <w:rsid w:val="00466900"/>
    <w:rsid w:val="00466B7F"/>
    <w:rsid w:val="004677D2"/>
    <w:rsid w:val="00472303"/>
    <w:rsid w:val="00472BF0"/>
    <w:rsid w:val="00474F9C"/>
    <w:rsid w:val="00476584"/>
    <w:rsid w:val="004808F9"/>
    <w:rsid w:val="00482948"/>
    <w:rsid w:val="004834A7"/>
    <w:rsid w:val="0048454E"/>
    <w:rsid w:val="00485F15"/>
    <w:rsid w:val="0049374E"/>
    <w:rsid w:val="004A41CF"/>
    <w:rsid w:val="004A5E83"/>
    <w:rsid w:val="004B15CF"/>
    <w:rsid w:val="004B16D2"/>
    <w:rsid w:val="004B550D"/>
    <w:rsid w:val="004B7AA8"/>
    <w:rsid w:val="004C0BCF"/>
    <w:rsid w:val="004C3326"/>
    <w:rsid w:val="004C3F7F"/>
    <w:rsid w:val="004C6FEE"/>
    <w:rsid w:val="004C7419"/>
    <w:rsid w:val="004C76B8"/>
    <w:rsid w:val="004D06AB"/>
    <w:rsid w:val="004D4109"/>
    <w:rsid w:val="004E0D90"/>
    <w:rsid w:val="004E378C"/>
    <w:rsid w:val="004E7BB7"/>
    <w:rsid w:val="004F02BA"/>
    <w:rsid w:val="004F140C"/>
    <w:rsid w:val="004F2376"/>
    <w:rsid w:val="004F3868"/>
    <w:rsid w:val="004F46E3"/>
    <w:rsid w:val="004F5400"/>
    <w:rsid w:val="004F5D67"/>
    <w:rsid w:val="004F6361"/>
    <w:rsid w:val="004F71E8"/>
    <w:rsid w:val="00504A6A"/>
    <w:rsid w:val="005066E1"/>
    <w:rsid w:val="00506F5D"/>
    <w:rsid w:val="00514B46"/>
    <w:rsid w:val="00515E85"/>
    <w:rsid w:val="0051696E"/>
    <w:rsid w:val="0052338A"/>
    <w:rsid w:val="005245C5"/>
    <w:rsid w:val="00524ED2"/>
    <w:rsid w:val="00527830"/>
    <w:rsid w:val="005309C3"/>
    <w:rsid w:val="005321B8"/>
    <w:rsid w:val="00532BC2"/>
    <w:rsid w:val="00542685"/>
    <w:rsid w:val="00544393"/>
    <w:rsid w:val="00544F8D"/>
    <w:rsid w:val="00545A6E"/>
    <w:rsid w:val="00551AA4"/>
    <w:rsid w:val="00552D0D"/>
    <w:rsid w:val="00555651"/>
    <w:rsid w:val="00556E52"/>
    <w:rsid w:val="00556F08"/>
    <w:rsid w:val="00560122"/>
    <w:rsid w:val="00565576"/>
    <w:rsid w:val="005666D6"/>
    <w:rsid w:val="00566B84"/>
    <w:rsid w:val="0057007A"/>
    <w:rsid w:val="00576F57"/>
    <w:rsid w:val="00580F1D"/>
    <w:rsid w:val="0058156C"/>
    <w:rsid w:val="00581C11"/>
    <w:rsid w:val="00582583"/>
    <w:rsid w:val="00585815"/>
    <w:rsid w:val="00585826"/>
    <w:rsid w:val="00587E17"/>
    <w:rsid w:val="00592359"/>
    <w:rsid w:val="00593E43"/>
    <w:rsid w:val="00595CAF"/>
    <w:rsid w:val="0059686C"/>
    <w:rsid w:val="005B0F63"/>
    <w:rsid w:val="005B254B"/>
    <w:rsid w:val="005B42F1"/>
    <w:rsid w:val="005B67F0"/>
    <w:rsid w:val="005B7271"/>
    <w:rsid w:val="005C1538"/>
    <w:rsid w:val="005C1C43"/>
    <w:rsid w:val="005C4565"/>
    <w:rsid w:val="005C7ACA"/>
    <w:rsid w:val="005D1CC3"/>
    <w:rsid w:val="005E0C76"/>
    <w:rsid w:val="005E3536"/>
    <w:rsid w:val="005E3C2D"/>
    <w:rsid w:val="005E57CA"/>
    <w:rsid w:val="005E7022"/>
    <w:rsid w:val="005F0E73"/>
    <w:rsid w:val="005F2699"/>
    <w:rsid w:val="005F39A6"/>
    <w:rsid w:val="005F4F76"/>
    <w:rsid w:val="005F50AC"/>
    <w:rsid w:val="005F631E"/>
    <w:rsid w:val="0060550A"/>
    <w:rsid w:val="00614AEB"/>
    <w:rsid w:val="00616F68"/>
    <w:rsid w:val="00620138"/>
    <w:rsid w:val="0062149A"/>
    <w:rsid w:val="006216C9"/>
    <w:rsid w:val="0062223A"/>
    <w:rsid w:val="00623975"/>
    <w:rsid w:val="00624958"/>
    <w:rsid w:val="0063167F"/>
    <w:rsid w:val="00634744"/>
    <w:rsid w:val="0064050E"/>
    <w:rsid w:val="00641666"/>
    <w:rsid w:val="006427C3"/>
    <w:rsid w:val="00644D2B"/>
    <w:rsid w:val="00650DE6"/>
    <w:rsid w:val="00654EB7"/>
    <w:rsid w:val="00662BD9"/>
    <w:rsid w:val="006648DD"/>
    <w:rsid w:val="00665731"/>
    <w:rsid w:val="00672E9C"/>
    <w:rsid w:val="00677C1F"/>
    <w:rsid w:val="00677D63"/>
    <w:rsid w:val="00680DC8"/>
    <w:rsid w:val="00681442"/>
    <w:rsid w:val="0068310E"/>
    <w:rsid w:val="00684C77"/>
    <w:rsid w:val="006856B8"/>
    <w:rsid w:val="00687B07"/>
    <w:rsid w:val="00687DB6"/>
    <w:rsid w:val="0069014E"/>
    <w:rsid w:val="006919AF"/>
    <w:rsid w:val="00696D23"/>
    <w:rsid w:val="00697D76"/>
    <w:rsid w:val="006A500E"/>
    <w:rsid w:val="006A6EE9"/>
    <w:rsid w:val="006B02E2"/>
    <w:rsid w:val="006B0949"/>
    <w:rsid w:val="006B11C0"/>
    <w:rsid w:val="006B2342"/>
    <w:rsid w:val="006B29A5"/>
    <w:rsid w:val="006B2D9B"/>
    <w:rsid w:val="006B4455"/>
    <w:rsid w:val="006B637F"/>
    <w:rsid w:val="006C0C33"/>
    <w:rsid w:val="006C152A"/>
    <w:rsid w:val="006C56A9"/>
    <w:rsid w:val="006C6CEE"/>
    <w:rsid w:val="006D19C0"/>
    <w:rsid w:val="006D2059"/>
    <w:rsid w:val="006D415B"/>
    <w:rsid w:val="006D69DD"/>
    <w:rsid w:val="006D7427"/>
    <w:rsid w:val="006D745B"/>
    <w:rsid w:val="006D7E45"/>
    <w:rsid w:val="006E078D"/>
    <w:rsid w:val="006E66C1"/>
    <w:rsid w:val="006F23D2"/>
    <w:rsid w:val="006F36F8"/>
    <w:rsid w:val="006F5C2A"/>
    <w:rsid w:val="006F6923"/>
    <w:rsid w:val="00701A7A"/>
    <w:rsid w:val="00701AD0"/>
    <w:rsid w:val="00703D58"/>
    <w:rsid w:val="00710D2C"/>
    <w:rsid w:val="00710EF1"/>
    <w:rsid w:val="00716658"/>
    <w:rsid w:val="007202A5"/>
    <w:rsid w:val="00721942"/>
    <w:rsid w:val="00726CC2"/>
    <w:rsid w:val="0072775B"/>
    <w:rsid w:val="00727841"/>
    <w:rsid w:val="00730D70"/>
    <w:rsid w:val="00732891"/>
    <w:rsid w:val="00732DF9"/>
    <w:rsid w:val="00733484"/>
    <w:rsid w:val="00741DD7"/>
    <w:rsid w:val="00746573"/>
    <w:rsid w:val="00746C51"/>
    <w:rsid w:val="00757D55"/>
    <w:rsid w:val="007622A5"/>
    <w:rsid w:val="00764193"/>
    <w:rsid w:val="00767DFF"/>
    <w:rsid w:val="007730B1"/>
    <w:rsid w:val="00773450"/>
    <w:rsid w:val="0077591A"/>
    <w:rsid w:val="0078170B"/>
    <w:rsid w:val="007823E1"/>
    <w:rsid w:val="007846FD"/>
    <w:rsid w:val="007877DB"/>
    <w:rsid w:val="00793E00"/>
    <w:rsid w:val="0079527E"/>
    <w:rsid w:val="00795584"/>
    <w:rsid w:val="00796B4F"/>
    <w:rsid w:val="00796E59"/>
    <w:rsid w:val="00797118"/>
    <w:rsid w:val="007A1F9E"/>
    <w:rsid w:val="007A4453"/>
    <w:rsid w:val="007A4DE4"/>
    <w:rsid w:val="007A5680"/>
    <w:rsid w:val="007A5B54"/>
    <w:rsid w:val="007A66AA"/>
    <w:rsid w:val="007A7441"/>
    <w:rsid w:val="007B0D77"/>
    <w:rsid w:val="007B158F"/>
    <w:rsid w:val="007B50C9"/>
    <w:rsid w:val="007C1D44"/>
    <w:rsid w:val="007C3A8B"/>
    <w:rsid w:val="007C625E"/>
    <w:rsid w:val="007C6DD9"/>
    <w:rsid w:val="007D02A1"/>
    <w:rsid w:val="007D2422"/>
    <w:rsid w:val="007D4AA5"/>
    <w:rsid w:val="007D5CDE"/>
    <w:rsid w:val="007D6928"/>
    <w:rsid w:val="007D6943"/>
    <w:rsid w:val="007D7E1D"/>
    <w:rsid w:val="007E1A8C"/>
    <w:rsid w:val="007E224D"/>
    <w:rsid w:val="007F1E42"/>
    <w:rsid w:val="007F2D93"/>
    <w:rsid w:val="007F2FC5"/>
    <w:rsid w:val="007F3BFD"/>
    <w:rsid w:val="007F5797"/>
    <w:rsid w:val="00805077"/>
    <w:rsid w:val="0081260F"/>
    <w:rsid w:val="008244C9"/>
    <w:rsid w:val="00825427"/>
    <w:rsid w:val="00825BCE"/>
    <w:rsid w:val="00826561"/>
    <w:rsid w:val="008272D2"/>
    <w:rsid w:val="0084150E"/>
    <w:rsid w:val="0084398A"/>
    <w:rsid w:val="008441B1"/>
    <w:rsid w:val="00851EC0"/>
    <w:rsid w:val="0085641D"/>
    <w:rsid w:val="00864758"/>
    <w:rsid w:val="00876EBD"/>
    <w:rsid w:val="00887708"/>
    <w:rsid w:val="00887EFA"/>
    <w:rsid w:val="00891910"/>
    <w:rsid w:val="00893C73"/>
    <w:rsid w:val="008A0FF2"/>
    <w:rsid w:val="008A2049"/>
    <w:rsid w:val="008B0E73"/>
    <w:rsid w:val="008C1C8B"/>
    <w:rsid w:val="008C5195"/>
    <w:rsid w:val="008D07FB"/>
    <w:rsid w:val="008D1F3A"/>
    <w:rsid w:val="008D200D"/>
    <w:rsid w:val="008D3A08"/>
    <w:rsid w:val="008D3A0E"/>
    <w:rsid w:val="008D46E5"/>
    <w:rsid w:val="008D4BB1"/>
    <w:rsid w:val="008D548C"/>
    <w:rsid w:val="008E5443"/>
    <w:rsid w:val="008E55AF"/>
    <w:rsid w:val="008F1C7E"/>
    <w:rsid w:val="008F3EFF"/>
    <w:rsid w:val="008F60D4"/>
    <w:rsid w:val="008F71CF"/>
    <w:rsid w:val="00900304"/>
    <w:rsid w:val="009011DA"/>
    <w:rsid w:val="009021CD"/>
    <w:rsid w:val="00910CDB"/>
    <w:rsid w:val="00915B2F"/>
    <w:rsid w:val="0092042E"/>
    <w:rsid w:val="00920FE1"/>
    <w:rsid w:val="00925637"/>
    <w:rsid w:val="0092701F"/>
    <w:rsid w:val="009334D9"/>
    <w:rsid w:val="0093367A"/>
    <w:rsid w:val="009365DC"/>
    <w:rsid w:val="00937EEC"/>
    <w:rsid w:val="0094536D"/>
    <w:rsid w:val="009465FF"/>
    <w:rsid w:val="00950343"/>
    <w:rsid w:val="00950592"/>
    <w:rsid w:val="00951E95"/>
    <w:rsid w:val="009520FE"/>
    <w:rsid w:val="00961828"/>
    <w:rsid w:val="00963207"/>
    <w:rsid w:val="00965478"/>
    <w:rsid w:val="0096671F"/>
    <w:rsid w:val="00976C02"/>
    <w:rsid w:val="0098102C"/>
    <w:rsid w:val="00981D25"/>
    <w:rsid w:val="00982B18"/>
    <w:rsid w:val="00983E24"/>
    <w:rsid w:val="00984B8C"/>
    <w:rsid w:val="0098567C"/>
    <w:rsid w:val="00985F8F"/>
    <w:rsid w:val="00990974"/>
    <w:rsid w:val="009909F6"/>
    <w:rsid w:val="0099189D"/>
    <w:rsid w:val="00992907"/>
    <w:rsid w:val="009953D8"/>
    <w:rsid w:val="00995F01"/>
    <w:rsid w:val="009A22DE"/>
    <w:rsid w:val="009A2436"/>
    <w:rsid w:val="009A285A"/>
    <w:rsid w:val="009A4AC8"/>
    <w:rsid w:val="009B36ED"/>
    <w:rsid w:val="009B6558"/>
    <w:rsid w:val="009B6F91"/>
    <w:rsid w:val="009C0021"/>
    <w:rsid w:val="009C07DA"/>
    <w:rsid w:val="009C2207"/>
    <w:rsid w:val="009C23B3"/>
    <w:rsid w:val="009D117E"/>
    <w:rsid w:val="009D6A51"/>
    <w:rsid w:val="009E0FE0"/>
    <w:rsid w:val="009E3589"/>
    <w:rsid w:val="009E4484"/>
    <w:rsid w:val="009E6160"/>
    <w:rsid w:val="009E75C7"/>
    <w:rsid w:val="009F00FB"/>
    <w:rsid w:val="009F123C"/>
    <w:rsid w:val="009F61ED"/>
    <w:rsid w:val="009F640D"/>
    <w:rsid w:val="009F69FE"/>
    <w:rsid w:val="009F78D0"/>
    <w:rsid w:val="00A00141"/>
    <w:rsid w:val="00A04E70"/>
    <w:rsid w:val="00A04F17"/>
    <w:rsid w:val="00A10B3C"/>
    <w:rsid w:val="00A1622B"/>
    <w:rsid w:val="00A20071"/>
    <w:rsid w:val="00A211A4"/>
    <w:rsid w:val="00A2382E"/>
    <w:rsid w:val="00A23964"/>
    <w:rsid w:val="00A2566A"/>
    <w:rsid w:val="00A2607D"/>
    <w:rsid w:val="00A27AC4"/>
    <w:rsid w:val="00A30A6E"/>
    <w:rsid w:val="00A330B3"/>
    <w:rsid w:val="00A3507E"/>
    <w:rsid w:val="00A355D5"/>
    <w:rsid w:val="00A40A74"/>
    <w:rsid w:val="00A418EA"/>
    <w:rsid w:val="00A44008"/>
    <w:rsid w:val="00A535C2"/>
    <w:rsid w:val="00A55688"/>
    <w:rsid w:val="00A55E81"/>
    <w:rsid w:val="00A57B34"/>
    <w:rsid w:val="00A61FAB"/>
    <w:rsid w:val="00A66C9D"/>
    <w:rsid w:val="00A8120A"/>
    <w:rsid w:val="00A82B2C"/>
    <w:rsid w:val="00A85234"/>
    <w:rsid w:val="00A87895"/>
    <w:rsid w:val="00A91A84"/>
    <w:rsid w:val="00A924A0"/>
    <w:rsid w:val="00A94640"/>
    <w:rsid w:val="00AA22BF"/>
    <w:rsid w:val="00AA3E70"/>
    <w:rsid w:val="00AA53D8"/>
    <w:rsid w:val="00AA5D01"/>
    <w:rsid w:val="00AB2BCF"/>
    <w:rsid w:val="00AB3435"/>
    <w:rsid w:val="00AB452F"/>
    <w:rsid w:val="00AB6306"/>
    <w:rsid w:val="00AC1622"/>
    <w:rsid w:val="00AC2CA4"/>
    <w:rsid w:val="00AC53FC"/>
    <w:rsid w:val="00AC5A27"/>
    <w:rsid w:val="00AD04BE"/>
    <w:rsid w:val="00AD30A6"/>
    <w:rsid w:val="00AD3334"/>
    <w:rsid w:val="00AD51FF"/>
    <w:rsid w:val="00AE1570"/>
    <w:rsid w:val="00AE2151"/>
    <w:rsid w:val="00AE31D5"/>
    <w:rsid w:val="00AE3909"/>
    <w:rsid w:val="00AE3D9F"/>
    <w:rsid w:val="00AE5D1D"/>
    <w:rsid w:val="00AF32CF"/>
    <w:rsid w:val="00AF34DB"/>
    <w:rsid w:val="00AF3984"/>
    <w:rsid w:val="00AF5318"/>
    <w:rsid w:val="00AF6BC5"/>
    <w:rsid w:val="00B00CFB"/>
    <w:rsid w:val="00B040E2"/>
    <w:rsid w:val="00B074D1"/>
    <w:rsid w:val="00B13051"/>
    <w:rsid w:val="00B1474D"/>
    <w:rsid w:val="00B14A50"/>
    <w:rsid w:val="00B16C13"/>
    <w:rsid w:val="00B236D7"/>
    <w:rsid w:val="00B23A14"/>
    <w:rsid w:val="00B278D4"/>
    <w:rsid w:val="00B3056A"/>
    <w:rsid w:val="00B34E1F"/>
    <w:rsid w:val="00B361F9"/>
    <w:rsid w:val="00B3701F"/>
    <w:rsid w:val="00B401D5"/>
    <w:rsid w:val="00B40FF0"/>
    <w:rsid w:val="00B42544"/>
    <w:rsid w:val="00B43783"/>
    <w:rsid w:val="00B43958"/>
    <w:rsid w:val="00B4609B"/>
    <w:rsid w:val="00B47AB2"/>
    <w:rsid w:val="00B511C3"/>
    <w:rsid w:val="00B51970"/>
    <w:rsid w:val="00B539F1"/>
    <w:rsid w:val="00B56312"/>
    <w:rsid w:val="00B57316"/>
    <w:rsid w:val="00B604A7"/>
    <w:rsid w:val="00B65623"/>
    <w:rsid w:val="00B65849"/>
    <w:rsid w:val="00B67245"/>
    <w:rsid w:val="00B7087E"/>
    <w:rsid w:val="00B73327"/>
    <w:rsid w:val="00B744F4"/>
    <w:rsid w:val="00B74594"/>
    <w:rsid w:val="00B76476"/>
    <w:rsid w:val="00B8664A"/>
    <w:rsid w:val="00B87F7E"/>
    <w:rsid w:val="00B91F67"/>
    <w:rsid w:val="00B93CFE"/>
    <w:rsid w:val="00B94417"/>
    <w:rsid w:val="00BA3EB6"/>
    <w:rsid w:val="00BA6163"/>
    <w:rsid w:val="00BA71C2"/>
    <w:rsid w:val="00BA763D"/>
    <w:rsid w:val="00BB0048"/>
    <w:rsid w:val="00BB1730"/>
    <w:rsid w:val="00BB2339"/>
    <w:rsid w:val="00BB2BD5"/>
    <w:rsid w:val="00BB5CD6"/>
    <w:rsid w:val="00BB7D9A"/>
    <w:rsid w:val="00BC0727"/>
    <w:rsid w:val="00BC405B"/>
    <w:rsid w:val="00BC4EDB"/>
    <w:rsid w:val="00BD6654"/>
    <w:rsid w:val="00BE30AE"/>
    <w:rsid w:val="00BE3A9C"/>
    <w:rsid w:val="00BE4E35"/>
    <w:rsid w:val="00BE74DE"/>
    <w:rsid w:val="00BF057B"/>
    <w:rsid w:val="00BF3667"/>
    <w:rsid w:val="00BF5091"/>
    <w:rsid w:val="00BF58B7"/>
    <w:rsid w:val="00BF663F"/>
    <w:rsid w:val="00BF746F"/>
    <w:rsid w:val="00C00277"/>
    <w:rsid w:val="00C00712"/>
    <w:rsid w:val="00C03CD8"/>
    <w:rsid w:val="00C05B25"/>
    <w:rsid w:val="00C06CAF"/>
    <w:rsid w:val="00C14244"/>
    <w:rsid w:val="00C16166"/>
    <w:rsid w:val="00C16EF7"/>
    <w:rsid w:val="00C208EB"/>
    <w:rsid w:val="00C26C93"/>
    <w:rsid w:val="00C3044C"/>
    <w:rsid w:val="00C31DA6"/>
    <w:rsid w:val="00C354F8"/>
    <w:rsid w:val="00C519D2"/>
    <w:rsid w:val="00C51CC9"/>
    <w:rsid w:val="00C535C9"/>
    <w:rsid w:val="00C5589E"/>
    <w:rsid w:val="00C569FA"/>
    <w:rsid w:val="00C603F1"/>
    <w:rsid w:val="00C6499F"/>
    <w:rsid w:val="00C715C8"/>
    <w:rsid w:val="00C71BB9"/>
    <w:rsid w:val="00C7408B"/>
    <w:rsid w:val="00C77071"/>
    <w:rsid w:val="00C806A7"/>
    <w:rsid w:val="00C80D3C"/>
    <w:rsid w:val="00C81FF6"/>
    <w:rsid w:val="00C92097"/>
    <w:rsid w:val="00C9524F"/>
    <w:rsid w:val="00CA10AA"/>
    <w:rsid w:val="00CA2615"/>
    <w:rsid w:val="00CA2A41"/>
    <w:rsid w:val="00CA49DA"/>
    <w:rsid w:val="00CA6C4B"/>
    <w:rsid w:val="00CB3646"/>
    <w:rsid w:val="00CB3BDF"/>
    <w:rsid w:val="00CB3DB3"/>
    <w:rsid w:val="00CB5F9C"/>
    <w:rsid w:val="00CB6F2E"/>
    <w:rsid w:val="00CB7B99"/>
    <w:rsid w:val="00CC0183"/>
    <w:rsid w:val="00CC0D61"/>
    <w:rsid w:val="00CC5441"/>
    <w:rsid w:val="00CD5971"/>
    <w:rsid w:val="00CE0597"/>
    <w:rsid w:val="00CE43DC"/>
    <w:rsid w:val="00CE6864"/>
    <w:rsid w:val="00CE77F6"/>
    <w:rsid w:val="00CF3ED9"/>
    <w:rsid w:val="00CF6476"/>
    <w:rsid w:val="00CF66FA"/>
    <w:rsid w:val="00D003D0"/>
    <w:rsid w:val="00D007F4"/>
    <w:rsid w:val="00D01E2A"/>
    <w:rsid w:val="00D03F5B"/>
    <w:rsid w:val="00D042C7"/>
    <w:rsid w:val="00D05C03"/>
    <w:rsid w:val="00D14E2B"/>
    <w:rsid w:val="00D16A72"/>
    <w:rsid w:val="00D177AA"/>
    <w:rsid w:val="00D21BE5"/>
    <w:rsid w:val="00D269C8"/>
    <w:rsid w:val="00D2796C"/>
    <w:rsid w:val="00D27DDA"/>
    <w:rsid w:val="00D32BD6"/>
    <w:rsid w:val="00D4099E"/>
    <w:rsid w:val="00D410D3"/>
    <w:rsid w:val="00D4496C"/>
    <w:rsid w:val="00D44993"/>
    <w:rsid w:val="00D45391"/>
    <w:rsid w:val="00D46D07"/>
    <w:rsid w:val="00D51BF0"/>
    <w:rsid w:val="00D53ADF"/>
    <w:rsid w:val="00D547EF"/>
    <w:rsid w:val="00D604C0"/>
    <w:rsid w:val="00D615AB"/>
    <w:rsid w:val="00D64C47"/>
    <w:rsid w:val="00D65134"/>
    <w:rsid w:val="00D65640"/>
    <w:rsid w:val="00D745F9"/>
    <w:rsid w:val="00D7558D"/>
    <w:rsid w:val="00D80041"/>
    <w:rsid w:val="00D8486F"/>
    <w:rsid w:val="00D851B6"/>
    <w:rsid w:val="00D85C89"/>
    <w:rsid w:val="00D94266"/>
    <w:rsid w:val="00D9480C"/>
    <w:rsid w:val="00DA24EC"/>
    <w:rsid w:val="00DA62EC"/>
    <w:rsid w:val="00DB2DAE"/>
    <w:rsid w:val="00DB4D6F"/>
    <w:rsid w:val="00DB54CD"/>
    <w:rsid w:val="00DB64B5"/>
    <w:rsid w:val="00DC2712"/>
    <w:rsid w:val="00DC2C37"/>
    <w:rsid w:val="00DD54E3"/>
    <w:rsid w:val="00DE115A"/>
    <w:rsid w:val="00DE2394"/>
    <w:rsid w:val="00DF23BE"/>
    <w:rsid w:val="00DF35DA"/>
    <w:rsid w:val="00DF3B3E"/>
    <w:rsid w:val="00DF4BE8"/>
    <w:rsid w:val="00DF6E1E"/>
    <w:rsid w:val="00E02BE7"/>
    <w:rsid w:val="00E045CE"/>
    <w:rsid w:val="00E0528E"/>
    <w:rsid w:val="00E1307D"/>
    <w:rsid w:val="00E140DC"/>
    <w:rsid w:val="00E20C9B"/>
    <w:rsid w:val="00E2214B"/>
    <w:rsid w:val="00E240B5"/>
    <w:rsid w:val="00E25419"/>
    <w:rsid w:val="00E26404"/>
    <w:rsid w:val="00E26A72"/>
    <w:rsid w:val="00E4092A"/>
    <w:rsid w:val="00E46F13"/>
    <w:rsid w:val="00E53F91"/>
    <w:rsid w:val="00E55444"/>
    <w:rsid w:val="00E61F16"/>
    <w:rsid w:val="00E61F3E"/>
    <w:rsid w:val="00E661C4"/>
    <w:rsid w:val="00E66C49"/>
    <w:rsid w:val="00E67105"/>
    <w:rsid w:val="00E72740"/>
    <w:rsid w:val="00E81410"/>
    <w:rsid w:val="00E82423"/>
    <w:rsid w:val="00E83825"/>
    <w:rsid w:val="00E84EA5"/>
    <w:rsid w:val="00E8784B"/>
    <w:rsid w:val="00E9101E"/>
    <w:rsid w:val="00E91E7D"/>
    <w:rsid w:val="00E945E5"/>
    <w:rsid w:val="00E96B7F"/>
    <w:rsid w:val="00EA0EB0"/>
    <w:rsid w:val="00EA2BDF"/>
    <w:rsid w:val="00EA37EC"/>
    <w:rsid w:val="00EB1153"/>
    <w:rsid w:val="00EB1343"/>
    <w:rsid w:val="00EB15DA"/>
    <w:rsid w:val="00EB2151"/>
    <w:rsid w:val="00EB36F1"/>
    <w:rsid w:val="00EB4D05"/>
    <w:rsid w:val="00EB7603"/>
    <w:rsid w:val="00EC361C"/>
    <w:rsid w:val="00EC3C78"/>
    <w:rsid w:val="00EC418B"/>
    <w:rsid w:val="00EC5FB1"/>
    <w:rsid w:val="00EC6988"/>
    <w:rsid w:val="00ED19E8"/>
    <w:rsid w:val="00ED27A1"/>
    <w:rsid w:val="00ED532B"/>
    <w:rsid w:val="00ED55B3"/>
    <w:rsid w:val="00EE227F"/>
    <w:rsid w:val="00EE245F"/>
    <w:rsid w:val="00EE255A"/>
    <w:rsid w:val="00EE46CF"/>
    <w:rsid w:val="00EE5842"/>
    <w:rsid w:val="00EE7162"/>
    <w:rsid w:val="00EF0CE8"/>
    <w:rsid w:val="00EF68B8"/>
    <w:rsid w:val="00F011AA"/>
    <w:rsid w:val="00F0528F"/>
    <w:rsid w:val="00F06A7B"/>
    <w:rsid w:val="00F076C4"/>
    <w:rsid w:val="00F10043"/>
    <w:rsid w:val="00F10046"/>
    <w:rsid w:val="00F12540"/>
    <w:rsid w:val="00F12D13"/>
    <w:rsid w:val="00F13BF4"/>
    <w:rsid w:val="00F14958"/>
    <w:rsid w:val="00F22FE4"/>
    <w:rsid w:val="00F24E08"/>
    <w:rsid w:val="00F2600E"/>
    <w:rsid w:val="00F3155E"/>
    <w:rsid w:val="00F34C63"/>
    <w:rsid w:val="00F34F27"/>
    <w:rsid w:val="00F37763"/>
    <w:rsid w:val="00F40544"/>
    <w:rsid w:val="00F446FC"/>
    <w:rsid w:val="00F463A7"/>
    <w:rsid w:val="00F47F3E"/>
    <w:rsid w:val="00F52A61"/>
    <w:rsid w:val="00F5616C"/>
    <w:rsid w:val="00F60DCE"/>
    <w:rsid w:val="00F62729"/>
    <w:rsid w:val="00F637E8"/>
    <w:rsid w:val="00F65128"/>
    <w:rsid w:val="00F74D58"/>
    <w:rsid w:val="00F81E89"/>
    <w:rsid w:val="00F83C85"/>
    <w:rsid w:val="00F855E8"/>
    <w:rsid w:val="00F8562A"/>
    <w:rsid w:val="00F85B9F"/>
    <w:rsid w:val="00F861C0"/>
    <w:rsid w:val="00F90F5A"/>
    <w:rsid w:val="00F93753"/>
    <w:rsid w:val="00F9424D"/>
    <w:rsid w:val="00F9555B"/>
    <w:rsid w:val="00FA388D"/>
    <w:rsid w:val="00FA3D79"/>
    <w:rsid w:val="00FA4764"/>
    <w:rsid w:val="00FA7610"/>
    <w:rsid w:val="00FB1272"/>
    <w:rsid w:val="00FB2F6A"/>
    <w:rsid w:val="00FB4221"/>
    <w:rsid w:val="00FB6BF3"/>
    <w:rsid w:val="00FC07FA"/>
    <w:rsid w:val="00FC5171"/>
    <w:rsid w:val="00FE057B"/>
    <w:rsid w:val="00FE0B3A"/>
    <w:rsid w:val="00FE275C"/>
    <w:rsid w:val="00FF25F3"/>
    <w:rsid w:val="00FF51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9B07"/>
  <w15:chartTrackingRefBased/>
  <w15:docId w15:val="{AF61C559-EB99-4508-9B3D-91D2224A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rsid w:val="00381953"/>
    <w:rPr>
      <w:rFonts w:eastAsia="Times New Roman" w:cs="Angsana New"/>
      <w:b/>
      <w:bCs/>
      <w:color w:val="2C5234"/>
      <w:sz w:val="28"/>
      <w:szCs w:val="26"/>
    </w:rPr>
  </w:style>
  <w:style w:type="character" w:customStyle="1" w:styleId="Heading4Char">
    <w:name w:val="Heading 4 Char"/>
    <w:link w:val="Heading4"/>
    <w:rsid w:val="00381953"/>
    <w:rPr>
      <w:rFonts w:eastAsia="Times New Roman" w:cs="Angsana New"/>
      <w:b/>
      <w:bCs/>
      <w:color w:val="00A3E0"/>
      <w:sz w:val="28"/>
      <w:szCs w:val="26"/>
    </w:rPr>
  </w:style>
  <w:style w:type="character" w:customStyle="1" w:styleId="Heading5Char">
    <w:name w:val="Heading 5 Char"/>
    <w:link w:val="Heading5"/>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rsid w:val="00381953"/>
    <w:rPr>
      <w:rFonts w:eastAsia="Times New Roman" w:cs="Angsana New"/>
      <w:bCs/>
      <w:color w:val="75787B"/>
      <w:sz w:val="28"/>
      <w:szCs w:val="26"/>
    </w:rPr>
  </w:style>
  <w:style w:type="character" w:customStyle="1" w:styleId="Heading8Char">
    <w:name w:val="Heading 8 Char"/>
    <w:link w:val="Heading8"/>
    <w:rsid w:val="00381953"/>
    <w:rPr>
      <w:rFonts w:eastAsia="Times New Roman" w:cs="Angsana New"/>
      <w:b/>
      <w:bCs/>
      <w:color w:val="86BC25"/>
      <w:sz w:val="24"/>
      <w:szCs w:val="26"/>
    </w:rPr>
  </w:style>
  <w:style w:type="character" w:customStyle="1" w:styleId="Heading9Char">
    <w:name w:val="Heading 9 Char"/>
    <w:link w:val="Heading9"/>
    <w:rsid w:val="00381953"/>
    <w:rPr>
      <w:rFonts w:eastAsia="Times New Roman" w:cs="Angsana New"/>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link w:val="Title"/>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numbering" w:customStyle="1" w:styleId="NoList1">
    <w:name w:val="No List1"/>
    <w:next w:val="NoList"/>
    <w:uiPriority w:val="99"/>
    <w:semiHidden/>
    <w:unhideWhenUsed/>
    <w:rsid w:val="00DB54CD"/>
  </w:style>
  <w:style w:type="paragraph" w:styleId="BodyText">
    <w:name w:val="Body Text"/>
    <w:aliases w:val="bt,body text,Body"/>
    <w:basedOn w:val="Normal"/>
    <w:link w:val="BodyTextChar"/>
    <w:rsid w:val="00DB54CD"/>
    <w:pPr>
      <w:spacing w:after="260" w:line="260" w:lineRule="atLeast"/>
    </w:pPr>
    <w:rPr>
      <w:rFonts w:ascii="Times New Roman" w:eastAsia="Times New Roman" w:hAnsi="Times New Roman" w:cs="Angsana New"/>
      <w:sz w:val="20"/>
      <w:szCs w:val="22"/>
      <w:lang w:val="en-GB" w:eastAsia="x-none"/>
    </w:rPr>
  </w:style>
  <w:style w:type="character" w:customStyle="1" w:styleId="BodyTextChar">
    <w:name w:val="Body Text Char"/>
    <w:aliases w:val="bt Char,body text Char,Body Char"/>
    <w:link w:val="BodyText"/>
    <w:rsid w:val="00DB54CD"/>
    <w:rPr>
      <w:rFonts w:ascii="Times New Roman" w:eastAsia="Times New Roman" w:hAnsi="Times New Roman" w:cs="Angsana New"/>
      <w:sz w:val="20"/>
      <w:szCs w:val="22"/>
      <w:lang w:val="en-GB" w:eastAsia="x-none"/>
    </w:rPr>
  </w:style>
  <w:style w:type="paragraph" w:styleId="Footer">
    <w:name w:val="footer"/>
    <w:basedOn w:val="Normal"/>
    <w:link w:val="FooterChar"/>
    <w:uiPriority w:val="99"/>
    <w:rsid w:val="00DB54CD"/>
    <w:pPr>
      <w:tabs>
        <w:tab w:val="right" w:pos="8505"/>
      </w:tabs>
      <w:spacing w:after="0" w:line="260" w:lineRule="atLeast"/>
    </w:pPr>
    <w:rPr>
      <w:rFonts w:ascii="Times New Roman" w:eastAsia="Times New Roman" w:hAnsi="Times New Roman" w:cs="Angsana New"/>
      <w:sz w:val="18"/>
      <w:szCs w:val="18"/>
      <w:lang w:val="en-GB" w:eastAsia="x-none"/>
    </w:rPr>
  </w:style>
  <w:style w:type="character" w:customStyle="1" w:styleId="FooterChar">
    <w:name w:val="Footer Char"/>
    <w:link w:val="Footer"/>
    <w:uiPriority w:val="99"/>
    <w:rsid w:val="00DB54CD"/>
    <w:rPr>
      <w:rFonts w:ascii="Times New Roman" w:eastAsia="Times New Roman" w:hAnsi="Times New Roman" w:cs="Angsana New"/>
      <w:sz w:val="18"/>
      <w:szCs w:val="18"/>
      <w:lang w:val="en-GB" w:eastAsia="x-none"/>
    </w:rPr>
  </w:style>
  <w:style w:type="paragraph" w:styleId="Header">
    <w:name w:val="header"/>
    <w:basedOn w:val="Normal"/>
    <w:link w:val="HeaderChar"/>
    <w:rsid w:val="00DB54CD"/>
    <w:pPr>
      <w:spacing w:after="0" w:line="220" w:lineRule="exact"/>
      <w:jc w:val="right"/>
    </w:pPr>
    <w:rPr>
      <w:rFonts w:ascii="Times New Roman" w:eastAsia="Times New Roman" w:hAnsi="Times New Roman" w:cs="Angsana New"/>
      <w:i/>
      <w:iCs/>
      <w:sz w:val="18"/>
      <w:szCs w:val="18"/>
      <w:lang w:val="en-GB" w:eastAsia="x-none"/>
    </w:rPr>
  </w:style>
  <w:style w:type="character" w:customStyle="1" w:styleId="HeaderChar">
    <w:name w:val="Header Char"/>
    <w:link w:val="Header"/>
    <w:rsid w:val="00DB54CD"/>
    <w:rPr>
      <w:rFonts w:ascii="Times New Roman" w:eastAsia="Times New Roman" w:hAnsi="Times New Roman" w:cs="Angsana New"/>
      <w:i/>
      <w:iCs/>
      <w:sz w:val="18"/>
      <w:szCs w:val="18"/>
      <w:lang w:val="en-GB" w:eastAsia="x-none"/>
    </w:rPr>
  </w:style>
  <w:style w:type="paragraph" w:styleId="ListBullet">
    <w:name w:val="List Bullet"/>
    <w:basedOn w:val="BodyText"/>
    <w:rsid w:val="00DB54CD"/>
    <w:pPr>
      <w:ind w:left="340" w:hanging="340"/>
    </w:pPr>
  </w:style>
  <w:style w:type="paragraph" w:styleId="ListBullet2">
    <w:name w:val="List Bullet 2"/>
    <w:basedOn w:val="ListBullet"/>
    <w:rsid w:val="00DB54CD"/>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DB54CD"/>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DB54CD"/>
    <w:rPr>
      <w:rFonts w:ascii="Times New Roman" w:eastAsia="Times New Roman" w:hAnsi="Times New Roman" w:cs="Angsana New"/>
      <w:sz w:val="20"/>
      <w:szCs w:val="22"/>
      <w:lang w:val="en-GB" w:eastAsia="x-none"/>
    </w:rPr>
  </w:style>
  <w:style w:type="paragraph" w:customStyle="1" w:styleId="zfaxdetails">
    <w:name w:val="zfax details"/>
    <w:basedOn w:val="Normal"/>
    <w:rsid w:val="00DB54CD"/>
    <w:pPr>
      <w:spacing w:after="0" w:line="260" w:lineRule="atLeast"/>
    </w:pPr>
    <w:rPr>
      <w:rFonts w:ascii="Univers 55" w:eastAsia="Times New Roman" w:hAnsi="Univers 55" w:cs="Angsana New"/>
      <w:sz w:val="18"/>
      <w:szCs w:val="18"/>
      <w:lang w:val="en-GB"/>
    </w:rPr>
  </w:style>
  <w:style w:type="paragraph" w:customStyle="1" w:styleId="zdisclaimer">
    <w:name w:val="zdisclaimer"/>
    <w:basedOn w:val="Normal"/>
    <w:next w:val="Footer"/>
    <w:rsid w:val="00DB54CD"/>
    <w:pPr>
      <w:framePr w:wrap="auto" w:vAnchor="page" w:hAnchor="page" w:x="3238" w:y="14685"/>
      <w:spacing w:after="0" w:line="240" w:lineRule="exact"/>
    </w:pPr>
    <w:rPr>
      <w:rFonts w:ascii="Univers 55" w:eastAsia="Times New Roman" w:hAnsi="Univers 55" w:cs="Angsana New"/>
      <w:sz w:val="20"/>
      <w:szCs w:val="20"/>
      <w:lang w:val="en-GB"/>
    </w:rPr>
  </w:style>
  <w:style w:type="paragraph" w:styleId="FootnoteText">
    <w:name w:val="footnote text"/>
    <w:basedOn w:val="Normal"/>
    <w:link w:val="FootnoteTextChar"/>
    <w:semiHidden/>
    <w:rsid w:val="00DB54CD"/>
    <w:pPr>
      <w:spacing w:after="0" w:line="260" w:lineRule="atLeas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semiHidden/>
    <w:rsid w:val="00DB54CD"/>
    <w:rPr>
      <w:rFonts w:ascii="Times New Roman" w:eastAsia="Times New Roman" w:hAnsi="Times New Roman" w:cs="Angsana New"/>
      <w:sz w:val="18"/>
      <w:szCs w:val="18"/>
      <w:lang w:val="en-GB" w:eastAsia="x-none"/>
    </w:rPr>
  </w:style>
  <w:style w:type="paragraph" w:customStyle="1" w:styleId="zsubject">
    <w:name w:val="zsubject"/>
    <w:basedOn w:val="Normal"/>
    <w:rsid w:val="00DB54CD"/>
    <w:pPr>
      <w:spacing w:after="520" w:line="260" w:lineRule="atLeast"/>
    </w:pPr>
    <w:rPr>
      <w:rFonts w:ascii="Times New Roman" w:eastAsia="Times New Roman" w:hAnsi="Times New Roman" w:cs="CG Times (W1)"/>
      <w:b/>
      <w:bCs/>
      <w:sz w:val="22"/>
      <w:szCs w:val="22"/>
      <w:lang w:val="en-GB"/>
    </w:rPr>
  </w:style>
  <w:style w:type="paragraph" w:customStyle="1" w:styleId="zDistnHeader">
    <w:name w:val="zDistnHeader"/>
    <w:basedOn w:val="Normal"/>
    <w:next w:val="Normal"/>
    <w:rsid w:val="00DB54CD"/>
    <w:pPr>
      <w:keepNext/>
      <w:spacing w:before="520" w:after="0" w:line="260" w:lineRule="atLeast"/>
    </w:pPr>
    <w:rPr>
      <w:rFonts w:ascii="Times New Roman" w:eastAsia="Times New Roman" w:hAnsi="Times New Roman" w:cs="Angsana New"/>
      <w:sz w:val="22"/>
      <w:szCs w:val="22"/>
      <w:lang w:val="en-GB"/>
    </w:rPr>
  </w:style>
  <w:style w:type="paragraph" w:customStyle="1" w:styleId="Graphic">
    <w:name w:val="Graphic"/>
    <w:basedOn w:val="Signature"/>
    <w:rsid w:val="00DB54C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B54CD"/>
    <w:pPr>
      <w:spacing w:after="0"/>
    </w:pPr>
    <w:rPr>
      <w:rFonts w:ascii="Times New Roman" w:eastAsia="Times New Roman" w:hAnsi="Times New Roman" w:cs="Angsana New"/>
      <w:sz w:val="20"/>
      <w:szCs w:val="22"/>
      <w:lang w:val="en-GB" w:eastAsia="x-none"/>
    </w:rPr>
  </w:style>
  <w:style w:type="character" w:customStyle="1" w:styleId="SignatureChar">
    <w:name w:val="Signature Char"/>
    <w:link w:val="Signature"/>
    <w:rsid w:val="00DB54CD"/>
    <w:rPr>
      <w:rFonts w:ascii="Times New Roman" w:eastAsia="Times New Roman" w:hAnsi="Times New Roman" w:cs="Angsana New"/>
      <w:sz w:val="20"/>
      <w:szCs w:val="22"/>
      <w:lang w:val="en-GB" w:eastAsia="x-none"/>
    </w:rPr>
  </w:style>
  <w:style w:type="paragraph" w:customStyle="1" w:styleId="zdetails">
    <w:name w:val="zdetails"/>
    <w:basedOn w:val="Normal"/>
    <w:rsid w:val="00DB54CD"/>
    <w:pPr>
      <w:spacing w:after="0" w:line="240" w:lineRule="exact"/>
    </w:pPr>
    <w:rPr>
      <w:rFonts w:ascii="Univers 45 Light" w:eastAsia="Times New Roman" w:hAnsi="Univers 45 Light" w:cs="Angsana New"/>
      <w:sz w:val="16"/>
      <w:szCs w:val="16"/>
      <w:lang w:val="en-GB"/>
    </w:rPr>
  </w:style>
  <w:style w:type="paragraph" w:customStyle="1" w:styleId="zbrand">
    <w:name w:val="zbrand"/>
    <w:basedOn w:val="Normal"/>
    <w:rsid w:val="00DB54CD"/>
    <w:pPr>
      <w:keepLines/>
      <w:framePr w:wrap="around" w:vAnchor="page" w:hAnchor="page" w:x="3063" w:y="1458"/>
      <w:spacing w:after="0" w:line="240" w:lineRule="atLeast"/>
    </w:pPr>
    <w:rPr>
      <w:rFonts w:ascii="Univers 55" w:eastAsia="Times New Roman" w:hAnsi="Univers 55" w:cs="Angsana New"/>
      <w:noProof/>
      <w:sz w:val="22"/>
      <w:szCs w:val="22"/>
      <w:lang w:val="en-GB"/>
    </w:rPr>
  </w:style>
  <w:style w:type="character" w:styleId="PageNumber">
    <w:name w:val="page number"/>
    <w:rsid w:val="00DB54CD"/>
    <w:rPr>
      <w:rFonts w:cs="CG Times (W1)"/>
      <w:sz w:val="22"/>
      <w:szCs w:val="22"/>
    </w:rPr>
  </w:style>
  <w:style w:type="paragraph" w:styleId="BlockText">
    <w:name w:val="Block Text"/>
    <w:basedOn w:val="Normal"/>
    <w:rsid w:val="00DB54CD"/>
    <w:pPr>
      <w:spacing w:before="240" w:after="0"/>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rsid w:val="00DB54C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ind w:right="360"/>
    </w:pPr>
    <w:rPr>
      <w:rFonts w:ascii="CG Times (W1)" w:eastAsia="Times New Roman" w:hAnsi="CG Times (W1)" w:cs="Angsana New"/>
      <w:sz w:val="28"/>
      <w:szCs w:val="20"/>
      <w:lang w:val="th-TH" w:eastAsia="x-none"/>
    </w:rPr>
  </w:style>
  <w:style w:type="character" w:customStyle="1" w:styleId="BodyText2Char">
    <w:name w:val="Body Text 2 Char"/>
    <w:link w:val="BodyText2"/>
    <w:rsid w:val="00DB54CD"/>
    <w:rPr>
      <w:rFonts w:ascii="CG Times (W1)" w:eastAsia="Times New Roman" w:hAnsi="CG Times (W1)" w:cs="Angsana New"/>
      <w:sz w:val="28"/>
      <w:szCs w:val="20"/>
      <w:lang w:val="th-TH" w:eastAsia="x-none"/>
    </w:rPr>
  </w:style>
  <w:style w:type="paragraph" w:styleId="BodyText3">
    <w:name w:val="Body Text 3"/>
    <w:basedOn w:val="Normal"/>
    <w:link w:val="BodyText3Char"/>
    <w:rsid w:val="00DB54CD"/>
    <w:pPr>
      <w:framePr w:w="3066" w:h="357" w:hRule="exact" w:wrap="around" w:vAnchor="page" w:hAnchor="page" w:x="3025" w:y="16129"/>
      <w:spacing w:after="0" w:line="120" w:lineRule="exact"/>
    </w:pPr>
    <w:rPr>
      <w:rFonts w:ascii="Univers 45 Light" w:eastAsia="Times New Roman" w:hAnsi="Univers 45 Light" w:cs="Angsana New"/>
      <w:sz w:val="10"/>
      <w:szCs w:val="10"/>
      <w:lang w:val="x-none" w:eastAsia="x-none"/>
    </w:rPr>
  </w:style>
  <w:style w:type="character" w:customStyle="1" w:styleId="BodyText3Char">
    <w:name w:val="Body Text 3 Char"/>
    <w:link w:val="BodyText3"/>
    <w:rsid w:val="00DB54C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rsid w:val="00DB54CD"/>
    <w:pPr>
      <w:framePr w:w="3066" w:h="357" w:hRule="exact" w:wrap="around" w:vAnchor="page" w:hAnchor="page" w:x="3025" w:y="16129"/>
      <w:spacing w:after="0" w:line="120" w:lineRule="exact"/>
      <w:ind w:left="567"/>
    </w:pPr>
    <w:rPr>
      <w:rFonts w:ascii="Univers 45 Light" w:eastAsia="Times New Roman" w:hAnsi="Univers 45 Light" w:cs="Angsana New"/>
      <w:sz w:val="10"/>
      <w:szCs w:val="10"/>
      <w:lang w:val="x-none" w:eastAsia="x-none"/>
    </w:rPr>
  </w:style>
  <w:style w:type="character" w:customStyle="1" w:styleId="BodyTextIndent2Char">
    <w:name w:val="Body Text Indent 2 Char"/>
    <w:link w:val="BodyTextIndent2"/>
    <w:rsid w:val="00DB54CD"/>
    <w:rPr>
      <w:rFonts w:ascii="Univers 45 Light" w:eastAsia="Times New Roman" w:hAnsi="Univers 45 Light" w:cs="Angsana New"/>
      <w:sz w:val="10"/>
      <w:szCs w:val="10"/>
      <w:lang w:val="x-none" w:eastAsia="x-none"/>
    </w:rPr>
  </w:style>
  <w:style w:type="paragraph" w:styleId="Caption">
    <w:name w:val="caption"/>
    <w:basedOn w:val="Normal"/>
    <w:next w:val="Normal"/>
    <w:qFormat/>
    <w:rsid w:val="00DB54CD"/>
    <w:pPr>
      <w:tabs>
        <w:tab w:val="left" w:pos="1800"/>
        <w:tab w:val="decimal" w:pos="8180"/>
      </w:tabs>
      <w:spacing w:before="120" w:after="0"/>
      <w:ind w:left="547" w:right="374"/>
      <w:jc w:val="both"/>
    </w:pPr>
    <w:rPr>
      <w:rFonts w:ascii="Cordia New" w:eastAsia="Times New Roman" w:hAnsi="Cordia New" w:cs="Cordia New"/>
      <w:sz w:val="28"/>
    </w:rPr>
  </w:style>
  <w:style w:type="paragraph" w:customStyle="1" w:styleId="a">
    <w:name w:val="¢éÍ¤ÇÒÁ"/>
    <w:basedOn w:val="Normal"/>
    <w:rsid w:val="00DB54CD"/>
    <w:pPr>
      <w:tabs>
        <w:tab w:val="left" w:pos="1080"/>
      </w:tabs>
      <w:spacing w:after="0"/>
    </w:pPr>
    <w:rPr>
      <w:rFonts w:ascii="Times New Roman" w:eastAsia="Times New Roman" w:hAnsi="Times New Roman" w:cs="PSL-TextMono"/>
      <w:sz w:val="30"/>
      <w:szCs w:val="30"/>
      <w:lang w:val="th-TH"/>
    </w:rPr>
  </w:style>
  <w:style w:type="paragraph" w:styleId="PlainText">
    <w:name w:val="Plain Text"/>
    <w:basedOn w:val="Normal"/>
    <w:link w:val="PlainTextChar"/>
    <w:rsid w:val="00DB54CD"/>
    <w:pPr>
      <w:spacing w:after="0"/>
    </w:pPr>
    <w:rPr>
      <w:rFonts w:ascii="Times New Roman" w:eastAsia="Cordia New" w:hAnsi="Times New Roman" w:cs="Angsana New"/>
      <w:sz w:val="28"/>
      <w:szCs w:val="20"/>
      <w:lang w:val="th-TH" w:eastAsia="x-none"/>
    </w:rPr>
  </w:style>
  <w:style w:type="character" w:customStyle="1" w:styleId="PlainTextChar">
    <w:name w:val="Plain Text Char"/>
    <w:link w:val="PlainText"/>
    <w:rsid w:val="00DB54CD"/>
    <w:rPr>
      <w:rFonts w:ascii="Times New Roman" w:eastAsia="Cordia New" w:hAnsi="Times New Roman" w:cs="Angsana New"/>
      <w:sz w:val="28"/>
      <w:szCs w:val="20"/>
      <w:lang w:val="th-TH" w:eastAsia="x-none"/>
    </w:rPr>
  </w:style>
  <w:style w:type="paragraph" w:styleId="BalloonText">
    <w:name w:val="Balloon Text"/>
    <w:basedOn w:val="Normal"/>
    <w:link w:val="BalloonTextChar"/>
    <w:semiHidden/>
    <w:rsid w:val="00DB54CD"/>
    <w:pPr>
      <w:spacing w:after="0" w:line="260" w:lineRule="atLeast"/>
    </w:pPr>
    <w:rPr>
      <w:rFonts w:ascii="Tahoma" w:eastAsia="Times New Roman" w:hAnsi="Tahoma" w:cs="Angsana New"/>
      <w:sz w:val="16"/>
      <w:szCs w:val="18"/>
      <w:lang w:val="en-GB" w:eastAsia="x-none"/>
    </w:rPr>
  </w:style>
  <w:style w:type="character" w:customStyle="1" w:styleId="BalloonTextChar">
    <w:name w:val="Balloon Text Char"/>
    <w:link w:val="BalloonText"/>
    <w:semiHidden/>
    <w:rsid w:val="00DB54C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rsid w:val="00DB54CD"/>
    <w:pPr>
      <w:spacing w:after="0"/>
      <w:jc w:val="both"/>
    </w:pPr>
    <w:rPr>
      <w:rFonts w:ascii="CG Times (W1)" w:hAnsi="CG Times (W1)"/>
      <w:bCs/>
      <w:lang w:val="x-none" w:eastAsia="en-GB"/>
    </w:rPr>
  </w:style>
  <w:style w:type="character" w:customStyle="1" w:styleId="AccPolicyHeadingCharChar">
    <w:name w:val="Acc Policy Heading Char Char"/>
    <w:link w:val="AccPolicyHeading"/>
    <w:rsid w:val="00DB54CD"/>
    <w:rPr>
      <w:rFonts w:ascii="CG Times (W1)" w:eastAsia="Times New Roman" w:hAnsi="CG Times (W1)" w:cs="Angsana New"/>
      <w:bCs/>
      <w:sz w:val="20"/>
      <w:szCs w:val="22"/>
      <w:lang w:val="x-none" w:eastAsia="en-GB"/>
    </w:rPr>
  </w:style>
  <w:style w:type="paragraph" w:customStyle="1" w:styleId="ReportHeading1">
    <w:name w:val="ReportHeading1"/>
    <w:basedOn w:val="Normal"/>
    <w:rsid w:val="00DB54CD"/>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DB54CD"/>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DB54CD"/>
    <w:pPr>
      <w:spacing w:after="130"/>
      <w:ind w:left="1134" w:hanging="1134"/>
    </w:pPr>
    <w:rPr>
      <w:rFonts w:cs="Times New Roman"/>
      <w:b/>
      <w:szCs w:val="20"/>
      <w:lang w:bidi="ar-SA"/>
    </w:rPr>
  </w:style>
  <w:style w:type="character" w:customStyle="1" w:styleId="AAReference">
    <w:name w:val="AA Reference"/>
    <w:rsid w:val="00DB54C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DB54CD"/>
    <w:rPr>
      <w:rFonts w:ascii="Angsana New" w:hAnsi="Angsana New" w:cs="Angsana New"/>
      <w:sz w:val="30"/>
      <w:szCs w:val="30"/>
      <w:lang w:val="en-GB" w:eastAsia="en-US" w:bidi="th-TH"/>
    </w:rPr>
  </w:style>
  <w:style w:type="paragraph" w:customStyle="1" w:styleId="block">
    <w:name w:val="block"/>
    <w:aliases w:val="b"/>
    <w:basedOn w:val="BodyText"/>
    <w:rsid w:val="00DB54CD"/>
    <w:pPr>
      <w:ind w:left="567"/>
    </w:pPr>
    <w:rPr>
      <w:rFonts w:cs="Times New Roman"/>
      <w:szCs w:val="20"/>
      <w:lang w:bidi="ar-SA"/>
    </w:rPr>
  </w:style>
  <w:style w:type="paragraph" w:customStyle="1" w:styleId="acctfourfigures">
    <w:name w:val="acct four figures"/>
    <w:aliases w:val="a4"/>
    <w:basedOn w:val="Normal"/>
    <w:rsid w:val="00DB54CD"/>
    <w:pPr>
      <w:tabs>
        <w:tab w:val="decimal" w:pos="765"/>
      </w:tabs>
      <w:spacing w:after="0" w:line="260" w:lineRule="atLeast"/>
    </w:pPr>
    <w:rPr>
      <w:rFonts w:ascii="Times New Roman" w:eastAsia="Times New Roman" w:hAnsi="Times New Roman" w:cs="Times New Roman"/>
      <w:sz w:val="22"/>
      <w:szCs w:val="20"/>
      <w:lang w:val="en-GB" w:bidi="ar-SA"/>
    </w:rPr>
  </w:style>
  <w:style w:type="table" w:styleId="TableGrid">
    <w:name w:val="Table Grid"/>
    <w:basedOn w:val="TableNormal"/>
    <w:uiPriority w:val="39"/>
    <w:rsid w:val="00DB54CD"/>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DB54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customStyle="1" w:styleId="acctmergecolhdg">
    <w:name w:val="acct merge col hdg"/>
    <w:aliases w:val="mh"/>
    <w:basedOn w:val="Normal"/>
    <w:rsid w:val="00DB54CD"/>
    <w:pPr>
      <w:spacing w:after="0" w:line="260" w:lineRule="atLeast"/>
      <w:jc w:val="center"/>
    </w:pPr>
    <w:rPr>
      <w:rFonts w:ascii="Times New Roman" w:eastAsia="Times New Roman" w:hAnsi="Times New Roman" w:cs="Times New Roman"/>
      <w:b/>
      <w:sz w:val="22"/>
      <w:szCs w:val="20"/>
      <w:lang w:val="en-GB" w:bidi="ar-SA"/>
    </w:rPr>
  </w:style>
  <w:style w:type="paragraph" w:customStyle="1" w:styleId="3">
    <w:name w:val="?????3????"/>
    <w:basedOn w:val="Normal"/>
    <w:rsid w:val="00DB54CD"/>
    <w:pPr>
      <w:tabs>
        <w:tab w:val="left" w:pos="360"/>
        <w:tab w:val="left" w:pos="720"/>
      </w:tabs>
      <w:spacing w:after="0"/>
    </w:pPr>
    <w:rPr>
      <w:rFonts w:ascii="Times New Roman" w:eastAsia="Times New Roman" w:hAnsi="Times New Roman" w:cs="Times New Roman"/>
      <w:sz w:val="22"/>
      <w:szCs w:val="22"/>
      <w:lang w:val="th-TH"/>
    </w:rPr>
  </w:style>
  <w:style w:type="paragraph" w:styleId="ListParagraph">
    <w:name w:val="List Paragraph"/>
    <w:basedOn w:val="Normal"/>
    <w:uiPriority w:val="99"/>
    <w:qFormat/>
    <w:rsid w:val="00DB54CD"/>
    <w:pPr>
      <w:spacing w:after="0" w:line="260" w:lineRule="atLeast"/>
      <w:ind w:left="720" w:right="29"/>
      <w:jc w:val="both"/>
    </w:pPr>
    <w:rPr>
      <w:rFonts w:ascii="Times New Roman" w:eastAsia="Times New Roman" w:hAnsi="Times New Roman" w:cs="Angsana New"/>
      <w:sz w:val="22"/>
      <w:lang w:val="en-GB"/>
    </w:rPr>
  </w:style>
  <w:style w:type="paragraph" w:styleId="Index7">
    <w:name w:val="index 7"/>
    <w:basedOn w:val="Normal"/>
    <w:next w:val="Normal"/>
    <w:rsid w:val="00DB54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jc w:val="thaiDistribute"/>
    </w:pPr>
    <w:rPr>
      <w:rFonts w:ascii="Arial" w:eastAsia="Times New Roman" w:hAnsi="Arial" w:cs="Times New Roman"/>
      <w:sz w:val="18"/>
      <w:szCs w:val="18"/>
    </w:rPr>
  </w:style>
  <w:style w:type="table" w:customStyle="1" w:styleId="TableGrid1">
    <w:name w:val="Table Grid1"/>
    <w:basedOn w:val="TableNormal"/>
    <w:next w:val="TableGrid"/>
    <w:uiPriority w:val="59"/>
    <w:rsid w:val="00DB54CD"/>
    <w:pPr>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54CD"/>
    <w:pPr>
      <w:autoSpaceDE w:val="0"/>
      <w:autoSpaceDN w:val="0"/>
      <w:adjustRightInd w:val="0"/>
    </w:pPr>
    <w:rPr>
      <w:rFonts w:ascii="Times New Roman" w:eastAsia="Calibri" w:hAnsi="Times New Roman" w:cs="Times New Roman"/>
      <w:color w:val="000000"/>
      <w:sz w:val="24"/>
      <w:szCs w:val="24"/>
    </w:rPr>
  </w:style>
  <w:style w:type="paragraph" w:customStyle="1" w:styleId="a0">
    <w:name w:val="เนื้อเรื่อง"/>
    <w:basedOn w:val="Normal"/>
    <w:rsid w:val="00DB54CD"/>
    <w:pPr>
      <w:spacing w:after="0"/>
      <w:ind w:right="386"/>
    </w:pPr>
    <w:rPr>
      <w:rFonts w:ascii="New York" w:eastAsia="Times New Roman" w:hAnsi="New York" w:cs="Times New Roman"/>
      <w:color w:val="000080"/>
      <w:sz w:val="28"/>
      <w:lang w:val="th-TH"/>
    </w:rPr>
  </w:style>
  <w:style w:type="character" w:customStyle="1" w:styleId="hps">
    <w:name w:val="hps"/>
    <w:rsid w:val="00DB54CD"/>
  </w:style>
  <w:style w:type="character" w:customStyle="1" w:styleId="st1">
    <w:name w:val="st1"/>
    <w:rsid w:val="00DB54CD"/>
  </w:style>
  <w:style w:type="paragraph" w:customStyle="1" w:styleId="AccPolicysubhead">
    <w:name w:val="Acc Policy sub head"/>
    <w:basedOn w:val="BodyText"/>
    <w:next w:val="BodyText"/>
    <w:link w:val="AccPolicysubheadChar"/>
    <w:autoRedefine/>
    <w:rsid w:val="00DB54CD"/>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sid w:val="00DB54CD"/>
    <w:rPr>
      <w:rFonts w:ascii="Times New Roman" w:eastAsia="Times New Roman" w:hAnsi="Times New Roman" w:cs="Angsana New"/>
      <w:b/>
      <w:i/>
      <w:iCs/>
      <w:sz w:val="20"/>
      <w:szCs w:val="22"/>
      <w:lang w:val="x-none" w:eastAsia="en-GB"/>
    </w:rPr>
  </w:style>
  <w:style w:type="paragraph" w:customStyle="1" w:styleId="a1">
    <w:name w:val="???????????"/>
    <w:basedOn w:val="Normal"/>
    <w:rsid w:val="00DB54CD"/>
    <w:pPr>
      <w:widowControl w:val="0"/>
      <w:spacing w:after="0"/>
      <w:ind w:right="386"/>
    </w:pPr>
    <w:rPr>
      <w:rFonts w:ascii="CordiaUPC" w:eastAsia="Times New Roman" w:hAnsi="CordiaUPC" w:cs="CordiaUPC"/>
      <w:color w:val="000080"/>
      <w:sz w:val="28"/>
    </w:rPr>
  </w:style>
  <w:style w:type="paragraph" w:customStyle="1" w:styleId="BlockQuotation">
    <w:name w:val="Block Quotation"/>
    <w:basedOn w:val="Normal"/>
    <w:rsid w:val="00DB54CD"/>
    <w:pPr>
      <w:widowControl w:val="0"/>
      <w:spacing w:after="0"/>
      <w:ind w:left="360" w:right="-514"/>
      <w:jc w:val="both"/>
    </w:pPr>
    <w:rPr>
      <w:rFonts w:ascii="Times New Roman" w:eastAsia="Times New Roman" w:hAnsi="Times New Roman" w:cs="CordiaUPC"/>
      <w:sz w:val="24"/>
      <w:szCs w:val="24"/>
    </w:rPr>
  </w:style>
  <w:style w:type="character" w:customStyle="1" w:styleId="CommentTextChar">
    <w:name w:val="Comment Text Char"/>
    <w:link w:val="CommentText"/>
    <w:uiPriority w:val="99"/>
    <w:semiHidden/>
    <w:rsid w:val="00DB54CD"/>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DB54CD"/>
    <w:pPr>
      <w:spacing w:after="0"/>
    </w:pPr>
    <w:rPr>
      <w:rFonts w:ascii="Times New Roman" w:eastAsia="Times New Roman" w:hAnsi="Times New Roman" w:cs="Angsana New"/>
      <w:sz w:val="20"/>
      <w:szCs w:val="25"/>
      <w:lang w:val="en-GB"/>
    </w:rPr>
  </w:style>
  <w:style w:type="character" w:customStyle="1" w:styleId="CommentTextChar1">
    <w:name w:val="Comment Text Char1"/>
    <w:uiPriority w:val="99"/>
    <w:semiHidden/>
    <w:rsid w:val="00DB54CD"/>
    <w:rPr>
      <w:rFonts w:cs="Angsana New"/>
      <w:sz w:val="20"/>
      <w:szCs w:val="25"/>
    </w:rPr>
  </w:style>
  <w:style w:type="paragraph" w:styleId="BodyTextIndent3">
    <w:name w:val="Body Text Indent 3"/>
    <w:basedOn w:val="Normal"/>
    <w:link w:val="BodyTextIndent3Char"/>
    <w:uiPriority w:val="99"/>
    <w:semiHidden/>
    <w:unhideWhenUsed/>
    <w:rsid w:val="00DB54CD"/>
    <w:pPr>
      <w:spacing w:line="260" w:lineRule="atLeast"/>
      <w:ind w:left="360"/>
    </w:pPr>
    <w:rPr>
      <w:rFonts w:ascii="Times New Roman" w:eastAsia="Times New Roman" w:hAnsi="Times New Roman" w:cs="Angsana New"/>
      <w:sz w:val="16"/>
      <w:szCs w:val="20"/>
      <w:lang w:val="en-GB" w:eastAsia="x-none"/>
    </w:rPr>
  </w:style>
  <w:style w:type="character" w:customStyle="1" w:styleId="BodyTextIndent3Char">
    <w:name w:val="Body Text Indent 3 Char"/>
    <w:link w:val="BodyTextIndent3"/>
    <w:uiPriority w:val="99"/>
    <w:semiHidden/>
    <w:rsid w:val="00DB54CD"/>
    <w:rPr>
      <w:rFonts w:ascii="Times New Roman" w:eastAsia="Times New Roman" w:hAnsi="Times New Roman" w:cs="Angsana New"/>
      <w:sz w:val="16"/>
      <w:szCs w:val="20"/>
      <w:lang w:val="en-GB" w:eastAsia="x-none"/>
    </w:rPr>
  </w:style>
  <w:style w:type="paragraph" w:styleId="HTMLPreformatted">
    <w:name w:val="HTML Preformatted"/>
    <w:basedOn w:val="Normal"/>
    <w:link w:val="HTMLPreformattedChar"/>
    <w:uiPriority w:val="99"/>
    <w:semiHidden/>
    <w:unhideWhenUsed/>
    <w:rsid w:val="00DB5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semiHidden/>
    <w:rsid w:val="00DB54CD"/>
    <w:rPr>
      <w:rFonts w:ascii="Courier New" w:eastAsia="Times New Roman" w:hAnsi="Courier New" w:cs="Courier New"/>
      <w:sz w:val="20"/>
      <w:szCs w:val="20"/>
      <w:lang w:val="en-GB" w:eastAsia="en-GB"/>
    </w:rPr>
  </w:style>
  <w:style w:type="paragraph" w:customStyle="1" w:styleId="Style1">
    <w:name w:val="Style 1"/>
    <w:basedOn w:val="Normal"/>
    <w:rsid w:val="00DB54CD"/>
    <w:pPr>
      <w:widowControl w:val="0"/>
      <w:autoSpaceDE w:val="0"/>
      <w:autoSpaceDN w:val="0"/>
      <w:adjustRightInd w:val="0"/>
      <w:spacing w:after="0"/>
    </w:pPr>
    <w:rPr>
      <w:rFonts w:ascii="Times New Roman" w:eastAsia="Times New Roman" w:hAnsi="Times New Roman" w:cs="Angsana New"/>
      <w:sz w:val="20"/>
      <w:szCs w:val="24"/>
      <w:lang w:bidi="ar-SA"/>
    </w:rPr>
  </w:style>
  <w:style w:type="character" w:styleId="Emphasis">
    <w:name w:val="Emphasis"/>
    <w:uiPriority w:val="20"/>
    <w:qFormat/>
    <w:rsid w:val="00DB54CD"/>
    <w:rPr>
      <w:i/>
      <w:iCs/>
    </w:rPr>
  </w:style>
  <w:style w:type="paragraph" w:styleId="Index1">
    <w:name w:val="index 1"/>
    <w:basedOn w:val="Normal"/>
    <w:next w:val="Normal"/>
    <w:autoRedefine/>
    <w:semiHidden/>
    <w:rsid w:val="00DB54CD"/>
    <w:pPr>
      <w:overflowPunct w:val="0"/>
      <w:autoSpaceDE w:val="0"/>
      <w:autoSpaceDN w:val="0"/>
      <w:adjustRightInd w:val="0"/>
      <w:spacing w:after="0"/>
      <w:ind w:left="240" w:hanging="240"/>
      <w:textAlignment w:val="baseline"/>
    </w:pPr>
    <w:rPr>
      <w:rFonts w:ascii="Times New Roman" w:eastAsia="Times New Roman" w:hAnsi="Tms Rmn" w:cs="Angsana New"/>
      <w:sz w:val="24"/>
      <w:szCs w:val="24"/>
    </w:rPr>
  </w:style>
  <w:style w:type="character" w:customStyle="1" w:styleId="shorttext">
    <w:name w:val="short_text"/>
    <w:rsid w:val="00DB54CD"/>
  </w:style>
  <w:style w:type="table" w:customStyle="1" w:styleId="TableGrid2">
    <w:name w:val="Table Grid2"/>
    <w:basedOn w:val="TableNormal"/>
    <w:next w:val="TableGrid"/>
    <w:uiPriority w:val="59"/>
    <w:rsid w:val="00DB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DB54CD"/>
    <w:rPr>
      <w:rFonts w:eastAsia="Times New Roman" w:cs="Times New Roman"/>
      <w:color w:val="000000"/>
      <w:sz w:val="20"/>
      <w:szCs w:val="20"/>
    </w:rPr>
  </w:style>
  <w:style w:type="paragraph" w:styleId="MacroText">
    <w:name w:val="macro"/>
    <w:link w:val="MacroTextChar"/>
    <w:rsid w:val="00DB54CD"/>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cs="Angsana New"/>
    </w:rPr>
  </w:style>
  <w:style w:type="character" w:customStyle="1" w:styleId="MacroTextChar">
    <w:name w:val="Macro Text Char"/>
    <w:link w:val="MacroText"/>
    <w:rsid w:val="00DB54CD"/>
    <w:rPr>
      <w:rFonts w:ascii="Arial" w:eastAsia="PMingLiU" w:hAnsi="Arial" w:cs="Angsana New"/>
      <w:sz w:val="20"/>
      <w:szCs w:val="20"/>
    </w:rPr>
  </w:style>
  <w:style w:type="paragraph" w:styleId="EnvelopeReturn">
    <w:name w:val="envelope return"/>
    <w:basedOn w:val="Normal"/>
    <w:rsid w:val="00DB54CD"/>
    <w:pPr>
      <w:spacing w:after="0"/>
      <w:jc w:val="both"/>
    </w:pPr>
    <w:rPr>
      <w:rFonts w:ascii="Arial" w:eastAsia="PMingLiU" w:hAnsi="Arial" w:cs="Angsana New"/>
      <w:sz w:val="20"/>
      <w:szCs w:val="20"/>
    </w:rPr>
  </w:style>
  <w:style w:type="paragraph" w:customStyle="1" w:styleId="Style">
    <w:name w:val="Style"/>
    <w:rsid w:val="00CE6864"/>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8B0E73"/>
    <w:pPr>
      <w:overflowPunct w:val="0"/>
      <w:autoSpaceDE w:val="0"/>
      <w:autoSpaceDN w:val="0"/>
      <w:adjustRightInd w:val="0"/>
      <w:spacing w:after="0"/>
      <w:ind w:left="360" w:hanging="360"/>
      <w:textAlignment w:val="baseline"/>
    </w:pPr>
    <w:rPr>
      <w:rFonts w:ascii="Times New Roman" w:eastAsia="SimSun" w:hAnsi="Tms Rmn" w:cs="Angsana New"/>
      <w:sz w:val="24"/>
      <w:szCs w:val="24"/>
    </w:rPr>
  </w:style>
  <w:style w:type="character" w:styleId="CommentReference">
    <w:name w:val="annotation reference"/>
    <w:basedOn w:val="DefaultParagraphFont"/>
    <w:uiPriority w:val="99"/>
    <w:semiHidden/>
    <w:unhideWhenUsed/>
    <w:rsid w:val="00AF5318"/>
    <w:rPr>
      <w:sz w:val="16"/>
      <w:szCs w:val="16"/>
    </w:rPr>
  </w:style>
  <w:style w:type="paragraph" w:styleId="CommentSubject">
    <w:name w:val="annotation subject"/>
    <w:basedOn w:val="CommentText"/>
    <w:next w:val="CommentText"/>
    <w:link w:val="CommentSubjectChar"/>
    <w:uiPriority w:val="99"/>
    <w:semiHidden/>
    <w:unhideWhenUsed/>
    <w:rsid w:val="00AF5318"/>
    <w:pPr>
      <w:spacing w:after="120"/>
    </w:pPr>
    <w:rPr>
      <w:rFonts w:ascii="Verdana" w:eastAsia="Verdana" w:hAnsi="Verdana"/>
      <w:b/>
      <w:bCs/>
      <w:lang w:val="en-US"/>
    </w:rPr>
  </w:style>
  <w:style w:type="character" w:customStyle="1" w:styleId="CommentSubjectChar">
    <w:name w:val="Comment Subject Char"/>
    <w:basedOn w:val="CommentTextChar"/>
    <w:link w:val="CommentSubject"/>
    <w:uiPriority w:val="99"/>
    <w:semiHidden/>
    <w:rsid w:val="00AF5318"/>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931345">
      <w:bodyDiv w:val="1"/>
      <w:marLeft w:val="0"/>
      <w:marRight w:val="0"/>
      <w:marTop w:val="0"/>
      <w:marBottom w:val="0"/>
      <w:divBdr>
        <w:top w:val="none" w:sz="0" w:space="0" w:color="auto"/>
        <w:left w:val="none" w:sz="0" w:space="0" w:color="auto"/>
        <w:bottom w:val="none" w:sz="0" w:space="0" w:color="auto"/>
        <w:right w:val="none" w:sz="0" w:space="0" w:color="auto"/>
      </w:divBdr>
    </w:div>
    <w:div w:id="342903380">
      <w:bodyDiv w:val="1"/>
      <w:marLeft w:val="0"/>
      <w:marRight w:val="0"/>
      <w:marTop w:val="0"/>
      <w:marBottom w:val="0"/>
      <w:divBdr>
        <w:top w:val="none" w:sz="0" w:space="0" w:color="auto"/>
        <w:left w:val="none" w:sz="0" w:space="0" w:color="auto"/>
        <w:bottom w:val="none" w:sz="0" w:space="0" w:color="auto"/>
        <w:right w:val="none" w:sz="0" w:space="0" w:color="auto"/>
      </w:divBdr>
    </w:div>
    <w:div w:id="438717878">
      <w:bodyDiv w:val="1"/>
      <w:marLeft w:val="0"/>
      <w:marRight w:val="0"/>
      <w:marTop w:val="0"/>
      <w:marBottom w:val="0"/>
      <w:divBdr>
        <w:top w:val="none" w:sz="0" w:space="0" w:color="auto"/>
        <w:left w:val="none" w:sz="0" w:space="0" w:color="auto"/>
        <w:bottom w:val="none" w:sz="0" w:space="0" w:color="auto"/>
        <w:right w:val="none" w:sz="0" w:space="0" w:color="auto"/>
      </w:divBdr>
    </w:div>
    <w:div w:id="477190987">
      <w:bodyDiv w:val="1"/>
      <w:marLeft w:val="0"/>
      <w:marRight w:val="0"/>
      <w:marTop w:val="0"/>
      <w:marBottom w:val="0"/>
      <w:divBdr>
        <w:top w:val="none" w:sz="0" w:space="0" w:color="auto"/>
        <w:left w:val="none" w:sz="0" w:space="0" w:color="auto"/>
        <w:bottom w:val="none" w:sz="0" w:space="0" w:color="auto"/>
        <w:right w:val="none" w:sz="0" w:space="0" w:color="auto"/>
      </w:divBdr>
    </w:div>
    <w:div w:id="549342463">
      <w:bodyDiv w:val="1"/>
      <w:marLeft w:val="0"/>
      <w:marRight w:val="0"/>
      <w:marTop w:val="0"/>
      <w:marBottom w:val="0"/>
      <w:divBdr>
        <w:top w:val="none" w:sz="0" w:space="0" w:color="auto"/>
        <w:left w:val="none" w:sz="0" w:space="0" w:color="auto"/>
        <w:bottom w:val="none" w:sz="0" w:space="0" w:color="auto"/>
        <w:right w:val="none" w:sz="0" w:space="0" w:color="auto"/>
      </w:divBdr>
    </w:div>
    <w:div w:id="552468996">
      <w:bodyDiv w:val="1"/>
      <w:marLeft w:val="0"/>
      <w:marRight w:val="0"/>
      <w:marTop w:val="0"/>
      <w:marBottom w:val="0"/>
      <w:divBdr>
        <w:top w:val="none" w:sz="0" w:space="0" w:color="auto"/>
        <w:left w:val="none" w:sz="0" w:space="0" w:color="auto"/>
        <w:bottom w:val="none" w:sz="0" w:space="0" w:color="auto"/>
        <w:right w:val="none" w:sz="0" w:space="0" w:color="auto"/>
      </w:divBdr>
    </w:div>
    <w:div w:id="560671987">
      <w:bodyDiv w:val="1"/>
      <w:marLeft w:val="0"/>
      <w:marRight w:val="0"/>
      <w:marTop w:val="0"/>
      <w:marBottom w:val="0"/>
      <w:divBdr>
        <w:top w:val="none" w:sz="0" w:space="0" w:color="auto"/>
        <w:left w:val="none" w:sz="0" w:space="0" w:color="auto"/>
        <w:bottom w:val="none" w:sz="0" w:space="0" w:color="auto"/>
        <w:right w:val="none" w:sz="0" w:space="0" w:color="auto"/>
      </w:divBdr>
    </w:div>
    <w:div w:id="585652009">
      <w:bodyDiv w:val="1"/>
      <w:marLeft w:val="0"/>
      <w:marRight w:val="0"/>
      <w:marTop w:val="0"/>
      <w:marBottom w:val="0"/>
      <w:divBdr>
        <w:top w:val="none" w:sz="0" w:space="0" w:color="auto"/>
        <w:left w:val="none" w:sz="0" w:space="0" w:color="auto"/>
        <w:bottom w:val="none" w:sz="0" w:space="0" w:color="auto"/>
        <w:right w:val="none" w:sz="0" w:space="0" w:color="auto"/>
      </w:divBdr>
    </w:div>
    <w:div w:id="688216046">
      <w:bodyDiv w:val="1"/>
      <w:marLeft w:val="0"/>
      <w:marRight w:val="0"/>
      <w:marTop w:val="0"/>
      <w:marBottom w:val="0"/>
      <w:divBdr>
        <w:top w:val="none" w:sz="0" w:space="0" w:color="auto"/>
        <w:left w:val="none" w:sz="0" w:space="0" w:color="auto"/>
        <w:bottom w:val="none" w:sz="0" w:space="0" w:color="auto"/>
        <w:right w:val="none" w:sz="0" w:space="0" w:color="auto"/>
      </w:divBdr>
    </w:div>
    <w:div w:id="784075771">
      <w:bodyDiv w:val="1"/>
      <w:marLeft w:val="0"/>
      <w:marRight w:val="0"/>
      <w:marTop w:val="0"/>
      <w:marBottom w:val="0"/>
      <w:divBdr>
        <w:top w:val="none" w:sz="0" w:space="0" w:color="auto"/>
        <w:left w:val="none" w:sz="0" w:space="0" w:color="auto"/>
        <w:bottom w:val="none" w:sz="0" w:space="0" w:color="auto"/>
        <w:right w:val="none" w:sz="0" w:space="0" w:color="auto"/>
      </w:divBdr>
    </w:div>
    <w:div w:id="828637912">
      <w:bodyDiv w:val="1"/>
      <w:marLeft w:val="0"/>
      <w:marRight w:val="0"/>
      <w:marTop w:val="0"/>
      <w:marBottom w:val="0"/>
      <w:divBdr>
        <w:top w:val="none" w:sz="0" w:space="0" w:color="auto"/>
        <w:left w:val="none" w:sz="0" w:space="0" w:color="auto"/>
        <w:bottom w:val="none" w:sz="0" w:space="0" w:color="auto"/>
        <w:right w:val="none" w:sz="0" w:space="0" w:color="auto"/>
      </w:divBdr>
    </w:div>
    <w:div w:id="843789111">
      <w:bodyDiv w:val="1"/>
      <w:marLeft w:val="0"/>
      <w:marRight w:val="0"/>
      <w:marTop w:val="0"/>
      <w:marBottom w:val="0"/>
      <w:divBdr>
        <w:top w:val="none" w:sz="0" w:space="0" w:color="auto"/>
        <w:left w:val="none" w:sz="0" w:space="0" w:color="auto"/>
        <w:bottom w:val="none" w:sz="0" w:space="0" w:color="auto"/>
        <w:right w:val="none" w:sz="0" w:space="0" w:color="auto"/>
      </w:divBdr>
    </w:div>
    <w:div w:id="852571821">
      <w:bodyDiv w:val="1"/>
      <w:marLeft w:val="0"/>
      <w:marRight w:val="0"/>
      <w:marTop w:val="0"/>
      <w:marBottom w:val="0"/>
      <w:divBdr>
        <w:top w:val="none" w:sz="0" w:space="0" w:color="auto"/>
        <w:left w:val="none" w:sz="0" w:space="0" w:color="auto"/>
        <w:bottom w:val="none" w:sz="0" w:space="0" w:color="auto"/>
        <w:right w:val="none" w:sz="0" w:space="0" w:color="auto"/>
      </w:divBdr>
    </w:div>
    <w:div w:id="956721921">
      <w:bodyDiv w:val="1"/>
      <w:marLeft w:val="0"/>
      <w:marRight w:val="0"/>
      <w:marTop w:val="0"/>
      <w:marBottom w:val="0"/>
      <w:divBdr>
        <w:top w:val="none" w:sz="0" w:space="0" w:color="auto"/>
        <w:left w:val="none" w:sz="0" w:space="0" w:color="auto"/>
        <w:bottom w:val="none" w:sz="0" w:space="0" w:color="auto"/>
        <w:right w:val="none" w:sz="0" w:space="0" w:color="auto"/>
      </w:divBdr>
    </w:div>
    <w:div w:id="1002200115">
      <w:bodyDiv w:val="1"/>
      <w:marLeft w:val="0"/>
      <w:marRight w:val="0"/>
      <w:marTop w:val="0"/>
      <w:marBottom w:val="0"/>
      <w:divBdr>
        <w:top w:val="none" w:sz="0" w:space="0" w:color="auto"/>
        <w:left w:val="none" w:sz="0" w:space="0" w:color="auto"/>
        <w:bottom w:val="none" w:sz="0" w:space="0" w:color="auto"/>
        <w:right w:val="none" w:sz="0" w:space="0" w:color="auto"/>
      </w:divBdr>
    </w:div>
    <w:div w:id="1036663283">
      <w:bodyDiv w:val="1"/>
      <w:marLeft w:val="0"/>
      <w:marRight w:val="0"/>
      <w:marTop w:val="0"/>
      <w:marBottom w:val="0"/>
      <w:divBdr>
        <w:top w:val="none" w:sz="0" w:space="0" w:color="auto"/>
        <w:left w:val="none" w:sz="0" w:space="0" w:color="auto"/>
        <w:bottom w:val="none" w:sz="0" w:space="0" w:color="auto"/>
        <w:right w:val="none" w:sz="0" w:space="0" w:color="auto"/>
      </w:divBdr>
    </w:div>
    <w:div w:id="1089421330">
      <w:bodyDiv w:val="1"/>
      <w:marLeft w:val="0"/>
      <w:marRight w:val="0"/>
      <w:marTop w:val="0"/>
      <w:marBottom w:val="0"/>
      <w:divBdr>
        <w:top w:val="none" w:sz="0" w:space="0" w:color="auto"/>
        <w:left w:val="none" w:sz="0" w:space="0" w:color="auto"/>
        <w:bottom w:val="none" w:sz="0" w:space="0" w:color="auto"/>
        <w:right w:val="none" w:sz="0" w:space="0" w:color="auto"/>
      </w:divBdr>
    </w:div>
    <w:div w:id="1194541544">
      <w:bodyDiv w:val="1"/>
      <w:marLeft w:val="0"/>
      <w:marRight w:val="0"/>
      <w:marTop w:val="0"/>
      <w:marBottom w:val="0"/>
      <w:divBdr>
        <w:top w:val="none" w:sz="0" w:space="0" w:color="auto"/>
        <w:left w:val="none" w:sz="0" w:space="0" w:color="auto"/>
        <w:bottom w:val="none" w:sz="0" w:space="0" w:color="auto"/>
        <w:right w:val="none" w:sz="0" w:space="0" w:color="auto"/>
      </w:divBdr>
    </w:div>
    <w:div w:id="1254969234">
      <w:bodyDiv w:val="1"/>
      <w:marLeft w:val="0"/>
      <w:marRight w:val="0"/>
      <w:marTop w:val="0"/>
      <w:marBottom w:val="0"/>
      <w:divBdr>
        <w:top w:val="none" w:sz="0" w:space="0" w:color="auto"/>
        <w:left w:val="none" w:sz="0" w:space="0" w:color="auto"/>
        <w:bottom w:val="none" w:sz="0" w:space="0" w:color="auto"/>
        <w:right w:val="none" w:sz="0" w:space="0" w:color="auto"/>
      </w:divBdr>
    </w:div>
    <w:div w:id="1276987013">
      <w:bodyDiv w:val="1"/>
      <w:marLeft w:val="0"/>
      <w:marRight w:val="0"/>
      <w:marTop w:val="0"/>
      <w:marBottom w:val="0"/>
      <w:divBdr>
        <w:top w:val="none" w:sz="0" w:space="0" w:color="auto"/>
        <w:left w:val="none" w:sz="0" w:space="0" w:color="auto"/>
        <w:bottom w:val="none" w:sz="0" w:space="0" w:color="auto"/>
        <w:right w:val="none" w:sz="0" w:space="0" w:color="auto"/>
      </w:divBdr>
    </w:div>
    <w:div w:id="1345207959">
      <w:bodyDiv w:val="1"/>
      <w:marLeft w:val="0"/>
      <w:marRight w:val="0"/>
      <w:marTop w:val="0"/>
      <w:marBottom w:val="0"/>
      <w:divBdr>
        <w:top w:val="none" w:sz="0" w:space="0" w:color="auto"/>
        <w:left w:val="none" w:sz="0" w:space="0" w:color="auto"/>
        <w:bottom w:val="none" w:sz="0" w:space="0" w:color="auto"/>
        <w:right w:val="none" w:sz="0" w:space="0" w:color="auto"/>
      </w:divBdr>
    </w:div>
    <w:div w:id="1351761225">
      <w:bodyDiv w:val="1"/>
      <w:marLeft w:val="0"/>
      <w:marRight w:val="0"/>
      <w:marTop w:val="0"/>
      <w:marBottom w:val="0"/>
      <w:divBdr>
        <w:top w:val="none" w:sz="0" w:space="0" w:color="auto"/>
        <w:left w:val="none" w:sz="0" w:space="0" w:color="auto"/>
        <w:bottom w:val="none" w:sz="0" w:space="0" w:color="auto"/>
        <w:right w:val="none" w:sz="0" w:space="0" w:color="auto"/>
      </w:divBdr>
    </w:div>
    <w:div w:id="1521434244">
      <w:bodyDiv w:val="1"/>
      <w:marLeft w:val="0"/>
      <w:marRight w:val="0"/>
      <w:marTop w:val="0"/>
      <w:marBottom w:val="0"/>
      <w:divBdr>
        <w:top w:val="none" w:sz="0" w:space="0" w:color="auto"/>
        <w:left w:val="none" w:sz="0" w:space="0" w:color="auto"/>
        <w:bottom w:val="none" w:sz="0" w:space="0" w:color="auto"/>
        <w:right w:val="none" w:sz="0" w:space="0" w:color="auto"/>
      </w:divBdr>
    </w:div>
    <w:div w:id="1524782919">
      <w:bodyDiv w:val="1"/>
      <w:marLeft w:val="0"/>
      <w:marRight w:val="0"/>
      <w:marTop w:val="0"/>
      <w:marBottom w:val="0"/>
      <w:divBdr>
        <w:top w:val="none" w:sz="0" w:space="0" w:color="auto"/>
        <w:left w:val="none" w:sz="0" w:space="0" w:color="auto"/>
        <w:bottom w:val="none" w:sz="0" w:space="0" w:color="auto"/>
        <w:right w:val="none" w:sz="0" w:space="0" w:color="auto"/>
      </w:divBdr>
    </w:div>
    <w:div w:id="1560283823">
      <w:bodyDiv w:val="1"/>
      <w:marLeft w:val="0"/>
      <w:marRight w:val="0"/>
      <w:marTop w:val="0"/>
      <w:marBottom w:val="0"/>
      <w:divBdr>
        <w:top w:val="none" w:sz="0" w:space="0" w:color="auto"/>
        <w:left w:val="none" w:sz="0" w:space="0" w:color="auto"/>
        <w:bottom w:val="none" w:sz="0" w:space="0" w:color="auto"/>
        <w:right w:val="none" w:sz="0" w:space="0" w:color="auto"/>
      </w:divBdr>
    </w:div>
    <w:div w:id="1622954714">
      <w:bodyDiv w:val="1"/>
      <w:marLeft w:val="0"/>
      <w:marRight w:val="0"/>
      <w:marTop w:val="0"/>
      <w:marBottom w:val="0"/>
      <w:divBdr>
        <w:top w:val="none" w:sz="0" w:space="0" w:color="auto"/>
        <w:left w:val="none" w:sz="0" w:space="0" w:color="auto"/>
        <w:bottom w:val="none" w:sz="0" w:space="0" w:color="auto"/>
        <w:right w:val="none" w:sz="0" w:space="0" w:color="auto"/>
      </w:divBdr>
    </w:div>
    <w:div w:id="1731731727">
      <w:bodyDiv w:val="1"/>
      <w:marLeft w:val="0"/>
      <w:marRight w:val="0"/>
      <w:marTop w:val="0"/>
      <w:marBottom w:val="0"/>
      <w:divBdr>
        <w:top w:val="none" w:sz="0" w:space="0" w:color="auto"/>
        <w:left w:val="none" w:sz="0" w:space="0" w:color="auto"/>
        <w:bottom w:val="none" w:sz="0" w:space="0" w:color="auto"/>
        <w:right w:val="none" w:sz="0" w:space="0" w:color="auto"/>
      </w:divBdr>
    </w:div>
    <w:div w:id="1796554881">
      <w:bodyDiv w:val="1"/>
      <w:marLeft w:val="0"/>
      <w:marRight w:val="0"/>
      <w:marTop w:val="0"/>
      <w:marBottom w:val="0"/>
      <w:divBdr>
        <w:top w:val="none" w:sz="0" w:space="0" w:color="auto"/>
        <w:left w:val="none" w:sz="0" w:space="0" w:color="auto"/>
        <w:bottom w:val="none" w:sz="0" w:space="0" w:color="auto"/>
        <w:right w:val="none" w:sz="0" w:space="0" w:color="auto"/>
      </w:divBdr>
    </w:div>
    <w:div w:id="1799488666">
      <w:bodyDiv w:val="1"/>
      <w:marLeft w:val="0"/>
      <w:marRight w:val="0"/>
      <w:marTop w:val="0"/>
      <w:marBottom w:val="0"/>
      <w:divBdr>
        <w:top w:val="none" w:sz="0" w:space="0" w:color="auto"/>
        <w:left w:val="none" w:sz="0" w:space="0" w:color="auto"/>
        <w:bottom w:val="none" w:sz="0" w:space="0" w:color="auto"/>
        <w:right w:val="none" w:sz="0" w:space="0" w:color="auto"/>
      </w:divBdr>
    </w:div>
    <w:div w:id="1879050691">
      <w:bodyDiv w:val="1"/>
      <w:marLeft w:val="0"/>
      <w:marRight w:val="0"/>
      <w:marTop w:val="0"/>
      <w:marBottom w:val="0"/>
      <w:divBdr>
        <w:top w:val="none" w:sz="0" w:space="0" w:color="auto"/>
        <w:left w:val="none" w:sz="0" w:space="0" w:color="auto"/>
        <w:bottom w:val="none" w:sz="0" w:space="0" w:color="auto"/>
        <w:right w:val="none" w:sz="0" w:space="0" w:color="auto"/>
      </w:divBdr>
    </w:div>
    <w:div w:id="1925995328">
      <w:bodyDiv w:val="1"/>
      <w:marLeft w:val="0"/>
      <w:marRight w:val="0"/>
      <w:marTop w:val="0"/>
      <w:marBottom w:val="0"/>
      <w:divBdr>
        <w:top w:val="none" w:sz="0" w:space="0" w:color="auto"/>
        <w:left w:val="none" w:sz="0" w:space="0" w:color="auto"/>
        <w:bottom w:val="none" w:sz="0" w:space="0" w:color="auto"/>
        <w:right w:val="none" w:sz="0" w:space="0" w:color="auto"/>
      </w:divBdr>
    </w:div>
    <w:div w:id="2017531864">
      <w:bodyDiv w:val="1"/>
      <w:marLeft w:val="0"/>
      <w:marRight w:val="0"/>
      <w:marTop w:val="0"/>
      <w:marBottom w:val="0"/>
      <w:divBdr>
        <w:top w:val="none" w:sz="0" w:space="0" w:color="auto"/>
        <w:left w:val="none" w:sz="0" w:space="0" w:color="auto"/>
        <w:bottom w:val="none" w:sz="0" w:space="0" w:color="auto"/>
        <w:right w:val="none" w:sz="0" w:space="0" w:color="auto"/>
      </w:divBdr>
    </w:div>
    <w:div w:id="2069724410">
      <w:bodyDiv w:val="1"/>
      <w:marLeft w:val="0"/>
      <w:marRight w:val="0"/>
      <w:marTop w:val="0"/>
      <w:marBottom w:val="0"/>
      <w:divBdr>
        <w:top w:val="none" w:sz="0" w:space="0" w:color="auto"/>
        <w:left w:val="none" w:sz="0" w:space="0" w:color="auto"/>
        <w:bottom w:val="none" w:sz="0" w:space="0" w:color="auto"/>
        <w:right w:val="none" w:sz="0" w:space="0" w:color="auto"/>
      </w:divBdr>
    </w:div>
    <w:div w:id="21022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FADF-B6A8-456E-945B-C0F0F9799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1947</TotalTime>
  <Pages>84</Pages>
  <Words>27968</Words>
  <Characters>159420</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187014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Yanisa Pornpanomvest (Open)</dc:creator>
  <cp:keywords/>
  <dc:description/>
  <cp:lastModifiedBy>jchimphalayalai@deloitte.com</cp:lastModifiedBy>
  <cp:revision>581</cp:revision>
  <cp:lastPrinted>2020-03-02T22:34:00Z</cp:lastPrinted>
  <dcterms:created xsi:type="dcterms:W3CDTF">2020-02-26T03:35:00Z</dcterms:created>
  <dcterms:modified xsi:type="dcterms:W3CDTF">2020-03-02T22:34:00Z</dcterms:modified>
</cp:coreProperties>
</file>