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Default="00D41378" w:rsidP="00D41378">
      <w:pPr>
        <w:pStyle w:val="Heading3"/>
        <w:spacing w:after="0" w:line="240" w:lineRule="auto"/>
        <w:rPr>
          <w:b/>
          <w:bCs/>
          <w:i w:val="0"/>
          <w:iCs w:val="0"/>
        </w:rPr>
      </w:pPr>
      <w:r w:rsidRPr="00D41378">
        <w:rPr>
          <w:b/>
          <w:bCs/>
          <w:i w:val="0"/>
          <w:iCs w:val="0"/>
        </w:rPr>
        <w:t xml:space="preserve">FOR THE </w:t>
      </w:r>
      <w:r w:rsidR="00284DB0">
        <w:rPr>
          <w:b/>
          <w:bCs/>
          <w:i w:val="0"/>
          <w:iCs w:val="0"/>
          <w:lang w:val="en-US"/>
        </w:rPr>
        <w:t>THREE</w:t>
      </w:r>
      <w:r w:rsidR="00284DB0" w:rsidRPr="00284DB0">
        <w:rPr>
          <w:b/>
          <w:bCs/>
          <w:i w:val="0"/>
          <w:iCs w:val="0"/>
        </w:rPr>
        <w:t>-MONTH PERIOD ENDED 3</w:t>
      </w:r>
      <w:r w:rsidR="00284DB0">
        <w:rPr>
          <w:b/>
          <w:bCs/>
          <w:i w:val="0"/>
          <w:iCs w:val="0"/>
        </w:rPr>
        <w:t>1</w:t>
      </w:r>
      <w:r w:rsidR="00284DB0" w:rsidRPr="00284DB0">
        <w:rPr>
          <w:b/>
          <w:bCs/>
          <w:i w:val="0"/>
          <w:iCs w:val="0"/>
        </w:rPr>
        <w:t xml:space="preserve"> </w:t>
      </w:r>
      <w:r w:rsidR="00284DB0">
        <w:rPr>
          <w:b/>
          <w:bCs/>
          <w:i w:val="0"/>
          <w:iCs w:val="0"/>
        </w:rPr>
        <w:t>MARCH</w:t>
      </w:r>
      <w:r w:rsidR="00284DB0" w:rsidRPr="00284DB0">
        <w:rPr>
          <w:b/>
          <w:bCs/>
          <w:i w:val="0"/>
          <w:iCs w:val="0"/>
        </w:rPr>
        <w:t xml:space="preserve"> 20</w:t>
      </w:r>
      <w:r w:rsidR="00284DB0">
        <w:rPr>
          <w:b/>
          <w:bCs/>
          <w:i w:val="0"/>
          <w:iCs w:val="0"/>
        </w:rPr>
        <w:t>20</w:t>
      </w:r>
      <w:r w:rsidR="00284DB0" w:rsidRPr="00284DB0">
        <w:rPr>
          <w:b/>
          <w:bCs/>
          <w:i w:val="0"/>
          <w:iCs w:val="0"/>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are prepared in accordance with Thai Accounting Standard (“TAS”) No. 34, Interim Financial Reporting</w:t>
      </w:r>
      <w:r w:rsidRPr="00AD1E62">
        <w:rPr>
          <w:rFonts w:ascii="Angsana New" w:hAnsi="Angsana New"/>
          <w:sz w:val="28"/>
        </w:rPr>
        <w:t xml:space="preserve"> to provide information additional to that included in the financial statements for the year ended 31 December 201</w:t>
      </w:r>
      <w:r w:rsidR="00AD1E62" w:rsidRPr="00AD1E62">
        <w:rPr>
          <w:rFonts w:ascii="Angsana New" w:hAnsi="Angsana New"/>
          <w:sz w:val="28"/>
        </w:rPr>
        <w:t>9</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for the year ended 31 December 201</w:t>
      </w:r>
      <w:r w:rsidR="00AD1E62" w:rsidRPr="00AD1E62">
        <w:rPr>
          <w:rFonts w:ascii="Angsana New" w:hAnsi="Angsana New"/>
          <w:sz w:val="28"/>
        </w:rPr>
        <w:t>9</w:t>
      </w:r>
      <w:r w:rsidRPr="00AD1E62">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Pr="00AD1E62">
        <w:rPr>
          <w:rFonts w:ascii="Angsana New" w:hAnsi="Angsana New"/>
          <w:sz w:val="28"/>
        </w:rPr>
        <w:t>ended 31 December 201</w:t>
      </w:r>
      <w:r w:rsidR="00AD1E62" w:rsidRPr="00AD1E62">
        <w:rPr>
          <w:rFonts w:ascii="Angsana New" w:hAnsi="Angsana New"/>
          <w:sz w:val="28"/>
        </w:rPr>
        <w:t>9</w:t>
      </w:r>
      <w:r w:rsidRPr="00AD1E62">
        <w:rPr>
          <w:rFonts w:ascii="Angsana New" w:hAnsi="Angsana New"/>
          <w:sz w:val="28"/>
        </w:rPr>
        <w:t>.</w:t>
      </w:r>
    </w:p>
    <w:p w:rsidR="00D422AD" w:rsidRDefault="00D422AD">
      <w:pPr>
        <w:rPr>
          <w:rFonts w:ascii="Angsana New" w:hAnsi="Angsana New"/>
          <w:b/>
          <w:sz w:val="28"/>
        </w:rPr>
      </w:pPr>
      <w:r>
        <w:rPr>
          <w:rFonts w:ascii="Angsana New" w:hAnsi="Angsana New"/>
          <w:b/>
          <w:sz w:val="28"/>
        </w:rPr>
        <w:br w:type="page"/>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771351" w:rsidRPr="00771351" w:rsidRDefault="00771351" w:rsidP="00771351">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310D93">
        <w:rPr>
          <w:rFonts w:ascii="Angsana New" w:hAnsi="Angsana New"/>
          <w:sz w:val="28"/>
        </w:rPr>
        <w:t>C</w:t>
      </w:r>
      <w:r w:rsidR="00D95D83">
        <w:rPr>
          <w:rFonts w:ascii="Angsana New" w:hAnsi="Angsana New"/>
          <w:sz w:val="28"/>
        </w:rPr>
        <w:t>ompany</w:t>
      </w:r>
      <w:r w:rsidRPr="00771351">
        <w:rPr>
          <w:rFonts w:ascii="Angsana New" w:hAnsi="Angsana New"/>
          <w:sz w:val="28"/>
        </w:rPr>
        <w:t xml:space="preserve"> opera</w:t>
      </w:r>
      <w:r w:rsidR="0002776C">
        <w:rPr>
          <w:rFonts w:ascii="Angsana New" w:hAnsi="Angsana New"/>
          <w:sz w:val="28"/>
        </w:rPr>
        <w:t>tes. The Company has a temporary closure of branches since 22 March 2020 as a preventive measure over the pandemic of COVID-19 virus of the Government.</w:t>
      </w:r>
    </w:p>
    <w:p w:rsidR="00771351" w:rsidRDefault="00771351" w:rsidP="00771351">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However, the </w:t>
      </w:r>
      <w:r w:rsidR="00D95D83">
        <w:rPr>
          <w:rFonts w:ascii="Angsana New" w:hAnsi="Angsana New"/>
          <w:sz w:val="28"/>
        </w:rPr>
        <w:t>Company</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C97396">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new and revised TFRS</w:t>
      </w:r>
    </w:p>
    <w:p w:rsidR="00480531" w:rsidRPr="006734B7" w:rsidRDefault="00480531" w:rsidP="00480531">
      <w:pPr>
        <w:spacing w:before="240"/>
        <w:ind w:left="425"/>
        <w:jc w:val="thaiDistribute"/>
        <w:rPr>
          <w:rFonts w:ascii="Angsana New" w:hAnsi="Angsana New"/>
          <w:b/>
          <w:sz w:val="28"/>
        </w:rPr>
      </w:pPr>
      <w:r w:rsidRPr="006734B7">
        <w:rPr>
          <w:rFonts w:ascii="Angsana New" w:hAnsi="Angsana New"/>
          <w:b/>
          <w:sz w:val="28"/>
        </w:rPr>
        <w:t xml:space="preserve">New and revised TFRS that became effective in the current </w:t>
      </w:r>
      <w:r>
        <w:rPr>
          <w:rFonts w:ascii="Angsana New" w:hAnsi="Angsana New"/>
          <w:b/>
          <w:sz w:val="28"/>
        </w:rPr>
        <w:t>period</w:t>
      </w:r>
    </w:p>
    <w:p w:rsidR="00480531" w:rsidRDefault="00480531" w:rsidP="00480531">
      <w:pPr>
        <w:pStyle w:val="BlockText"/>
        <w:spacing w:before="200" w:after="200"/>
        <w:ind w:left="425" w:right="0" w:firstLine="0"/>
        <w:rPr>
          <w:rFonts w:ascii="Angsana New" w:hAnsi="Angsana New"/>
          <w:lang w:val="en-GB"/>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Pr>
          <w:rFonts w:ascii="Angsana New" w:hAnsi="Angsana New"/>
        </w:rPr>
        <w:t>20</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and new TFRS which are effective for the accounting period begi</w:t>
      </w:r>
      <w:r>
        <w:rPr>
          <w:rFonts w:ascii="Angsana New" w:hAnsi="Angsana New"/>
        </w:rPr>
        <w:t>nning on or after 1 January 2020</w:t>
      </w:r>
      <w:r w:rsidRPr="000E160E">
        <w:rPr>
          <w:rFonts w:ascii="Angsana New" w:hAnsi="Angsana New"/>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w:t>
      </w:r>
      <w:r>
        <w:rPr>
          <w:rFonts w:ascii="Angsana New" w:hAnsi="Angsana New"/>
        </w:rPr>
        <w:t>material</w:t>
      </w:r>
      <w:r w:rsidRPr="000E160E">
        <w:rPr>
          <w:rFonts w:ascii="Angsana New" w:hAnsi="Angsana New"/>
        </w:rPr>
        <w:t xml:space="preserve"> impact on the </w:t>
      </w:r>
      <w:r w:rsidR="00560FD3">
        <w:rPr>
          <w:rFonts w:ascii="Angsana New" w:hAnsi="Angsana New"/>
        </w:rPr>
        <w:t>Company</w:t>
      </w:r>
      <w:r w:rsidRPr="000E160E">
        <w:rPr>
          <w:rFonts w:ascii="Angsana New" w:hAnsi="Angsana New"/>
        </w:rPr>
        <w:t>’s financial statements. However, the new standard</w:t>
      </w:r>
      <w:r>
        <w:rPr>
          <w:rFonts w:ascii="Angsana New" w:hAnsi="Angsana New"/>
        </w:rPr>
        <w:t>s</w:t>
      </w:r>
      <w:r w:rsidRPr="000E160E">
        <w:rPr>
          <w:rFonts w:ascii="Angsana New" w:hAnsi="Angsana New"/>
        </w:rPr>
        <w:t xml:space="preserve"> involve changes to key princip</w:t>
      </w:r>
      <w:r>
        <w:rPr>
          <w:rFonts w:ascii="Angsana New" w:hAnsi="Angsana New"/>
          <w:lang w:val="en-GB"/>
        </w:rPr>
        <w:t>les, which are summarized below:</w:t>
      </w:r>
    </w:p>
    <w:p w:rsidR="00DC4C4C" w:rsidRDefault="00AD5987" w:rsidP="00C97396">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z w:val="28"/>
        </w:rPr>
        <w:t>TFRS related to financial instruments</w:t>
      </w:r>
    </w:p>
    <w:p w:rsidR="00DC4C4C" w:rsidRDefault="00AD5987" w:rsidP="00C97396">
      <w:pPr>
        <w:pStyle w:val="ListParagraph"/>
        <w:spacing w:before="200" w:line="0" w:lineRule="atLeast"/>
        <w:ind w:left="425"/>
        <w:contextualSpacing w:val="0"/>
        <w:jc w:val="thaiDistribute"/>
        <w:rPr>
          <w:rFonts w:ascii="Angsana New" w:hAnsi="Angsana New"/>
          <w:sz w:val="28"/>
        </w:rPr>
      </w:pPr>
      <w:r w:rsidRPr="004A07E2">
        <w:rPr>
          <w:rFonts w:ascii="Angsana New" w:hAnsi="Angsana New"/>
          <w:sz w:val="28"/>
        </w:rPr>
        <w:t xml:space="preserve">The set of TFRS related to financial instruments consists of five </w:t>
      </w:r>
      <w:r>
        <w:rPr>
          <w:rFonts w:ascii="Angsana New" w:hAnsi="Angsana New"/>
          <w:sz w:val="28"/>
        </w:rPr>
        <w:t>TAS, TFRS</w:t>
      </w:r>
      <w:r w:rsidRPr="004A07E2">
        <w:rPr>
          <w:rFonts w:ascii="Angsana New" w:hAnsi="Angsana New"/>
          <w:sz w:val="28"/>
        </w:rPr>
        <w:t xml:space="preserve"> and interpretations as follow</w:t>
      </w:r>
      <w:r>
        <w:rPr>
          <w:rFonts w:ascii="Angsana New" w:hAnsi="Angsana New"/>
          <w:sz w:val="28"/>
        </w:rPr>
        <w:t>s</w:t>
      </w:r>
      <w:r w:rsidRPr="004A07E2">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068"/>
      </w:tblGrid>
      <w:tr w:rsidR="00AD5987" w:rsidRPr="00AD5987" w:rsidTr="00207987">
        <w:trPr>
          <w:tblHeader/>
        </w:trPr>
        <w:tc>
          <w:tcPr>
            <w:tcW w:w="4361" w:type="dxa"/>
          </w:tcPr>
          <w:p w:rsidR="00AD5987" w:rsidRPr="001C2468" w:rsidRDefault="00AD5987" w:rsidP="00207987">
            <w:pPr>
              <w:pStyle w:val="ListParagraph"/>
              <w:ind w:left="0"/>
              <w:jc w:val="center"/>
              <w:rPr>
                <w:rFonts w:asciiTheme="majorBidi" w:hAnsiTheme="majorBidi" w:cstheme="majorBidi"/>
                <w:b/>
                <w:bCs/>
                <w:sz w:val="28"/>
                <w:cs/>
              </w:rPr>
            </w:pPr>
            <w:r w:rsidRPr="000421BD">
              <w:rPr>
                <w:rFonts w:ascii="Angsana New" w:hAnsi="Angsana New"/>
                <w:b/>
                <w:bCs/>
                <w:color w:val="000000"/>
                <w:sz w:val="28"/>
              </w:rPr>
              <w:t>TAS/TFRS/TFRIC</w:t>
            </w:r>
          </w:p>
        </w:tc>
        <w:tc>
          <w:tcPr>
            <w:tcW w:w="5068" w:type="dxa"/>
          </w:tcPr>
          <w:p w:rsidR="00AD5987" w:rsidRPr="00AD5987" w:rsidRDefault="00AD5987" w:rsidP="00207987">
            <w:pPr>
              <w:pStyle w:val="ListParagraph"/>
              <w:ind w:left="0"/>
              <w:jc w:val="center"/>
              <w:rPr>
                <w:rFonts w:ascii="Angsana New" w:hAnsi="Angsana New" w:cs="Angsana New"/>
                <w:b/>
                <w:bCs/>
                <w:color w:val="000000"/>
                <w:sz w:val="28"/>
              </w:rPr>
            </w:pPr>
            <w:r w:rsidRPr="00AD5987">
              <w:rPr>
                <w:rFonts w:ascii="Angsana New" w:hAnsi="Angsana New" w:cs="Angsana New"/>
                <w:b/>
                <w:bCs/>
                <w:color w:val="000000"/>
                <w:sz w:val="28"/>
                <w:cs/>
              </w:rPr>
              <w:t>Topic</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TAS 32</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Presentation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TFRS 7</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Disclosures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rPr>
            </w:pPr>
            <w:r w:rsidRPr="00AD5987">
              <w:rPr>
                <w:rFonts w:asciiTheme="majorBidi" w:hAnsiTheme="majorBidi" w:cstheme="majorBidi"/>
                <w:color w:val="000000"/>
                <w:sz w:val="28"/>
              </w:rPr>
              <w:t>TFRS 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16</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Hedges of a Net Investment in a Foreign Operation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Extinguishing Financial Liabilities with Equity Instruments</w:t>
            </w:r>
          </w:p>
        </w:tc>
      </w:tr>
    </w:tbl>
    <w:p w:rsidR="00DC4C4C" w:rsidRDefault="00314A3F" w:rsidP="00775D21">
      <w:pPr>
        <w:pStyle w:val="ListParagraph"/>
        <w:spacing w:before="200" w:line="0" w:lineRule="atLeast"/>
        <w:ind w:left="425"/>
        <w:contextualSpacing w:val="0"/>
        <w:jc w:val="thaiDistribute"/>
        <w:rPr>
          <w:rFonts w:ascii="Angsana New" w:hAnsi="Angsana New"/>
          <w:sz w:val="28"/>
        </w:rPr>
      </w:pPr>
      <w:r w:rsidRPr="00314A3F">
        <w:rPr>
          <w:rFonts w:ascii="Angsana New" w:hAnsi="Angsana New"/>
          <w:sz w:val="28"/>
        </w:rPr>
        <w:t xml:space="preserve">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w:t>
      </w:r>
      <w:r w:rsidR="00560FD3" w:rsidRPr="00560FD3">
        <w:rPr>
          <w:rFonts w:ascii="Angsana New" w:hAnsi="Angsana New"/>
          <w:sz w:val="28"/>
        </w:rPr>
        <w:t>Company</w:t>
      </w:r>
      <w:r w:rsidRPr="00314A3F">
        <w:rPr>
          <w:rFonts w:ascii="Angsana New" w:hAnsi="Angsana New"/>
          <w:sz w:val="28"/>
        </w:rPr>
        <w:t>’s business model, calculation of impairment of financial instruments using the expected credit loss method, and hedge accounting. These include stipulations regarding the presentation and disclosure of financial instruments.</w:t>
      </w:r>
    </w:p>
    <w:p w:rsidR="00314A3F" w:rsidRDefault="00D422AD" w:rsidP="00D422AD">
      <w:pPr>
        <w:pStyle w:val="ListParagraph"/>
        <w:spacing w:before="200" w:line="0" w:lineRule="atLeast"/>
        <w:ind w:left="425"/>
        <w:contextualSpacing w:val="0"/>
        <w:jc w:val="thaiDistribute"/>
        <w:rPr>
          <w:rFonts w:ascii="Angsana New" w:hAnsi="Angsana New"/>
          <w:sz w:val="28"/>
        </w:rPr>
      </w:pPr>
      <w:r>
        <w:rPr>
          <w:rFonts w:ascii="Angsana New" w:hAnsi="Angsana New"/>
          <w:sz w:val="28"/>
        </w:rPr>
        <w:br w:type="page"/>
      </w:r>
      <w:r w:rsidR="00314A3F" w:rsidRPr="00314A3F">
        <w:rPr>
          <w:rFonts w:ascii="Angsana New" w:hAnsi="Angsana New"/>
          <w:sz w:val="28"/>
        </w:rPr>
        <w:lastRenderedPageBreak/>
        <w:t>The effects of the adoption of these accounting standards are described below:</w:t>
      </w:r>
    </w:p>
    <w:p w:rsidR="00771351" w:rsidRPr="00771351" w:rsidRDefault="00771351" w:rsidP="00771351">
      <w:pPr>
        <w:spacing w:before="240" w:after="240"/>
        <w:ind w:left="900" w:right="-17" w:hanging="447"/>
        <w:jc w:val="thaiDistribute"/>
        <w:rPr>
          <w:rFonts w:asciiTheme="majorBidi" w:hAnsiTheme="majorBidi" w:cstheme="majorBidi"/>
          <w:sz w:val="28"/>
        </w:rPr>
      </w:pPr>
      <w:r w:rsidRPr="00ED1884">
        <w:rPr>
          <w:rFonts w:asciiTheme="majorBidi" w:hAnsiTheme="majorBidi" w:cstheme="majorBidi"/>
          <w:sz w:val="28"/>
        </w:rPr>
        <w:t>-</w:t>
      </w:r>
      <w:r w:rsidRPr="00ED1884">
        <w:rPr>
          <w:rFonts w:asciiTheme="majorBidi" w:hAnsiTheme="majorBidi" w:cstheme="majorBidi"/>
          <w:sz w:val="28"/>
        </w:rPr>
        <w:tab/>
      </w:r>
      <w:r w:rsidRPr="00771351">
        <w:rPr>
          <w:rFonts w:ascii="Angsana New" w:hAnsi="Angsana New"/>
          <w:sz w:val="28"/>
        </w:rPr>
        <w:t xml:space="preserve">Recognition of credit losses - The </w:t>
      </w:r>
      <w:r w:rsidR="00560FD3" w:rsidRPr="00560FD3">
        <w:rPr>
          <w:rFonts w:ascii="Angsana New" w:hAnsi="Angsana New"/>
          <w:sz w:val="28"/>
        </w:rPr>
        <w:t>Company</w:t>
      </w:r>
      <w:r w:rsidRPr="00771351">
        <w:rPr>
          <w:rFonts w:ascii="Angsana New" w:hAnsi="Angsana New"/>
          <w:sz w:val="28"/>
        </w:rPr>
        <w:t xml:space="preserve"> is to recognise an allowance for expected credit losses on its financial assets, </w:t>
      </w:r>
      <w:r>
        <w:rPr>
          <w:rFonts w:ascii="Angsana New" w:hAnsi="Angsana New"/>
          <w:sz w:val="28"/>
        </w:rPr>
        <w:t xml:space="preserve"> </w:t>
      </w:r>
      <w:r w:rsidRPr="00771351">
        <w:rPr>
          <w:rFonts w:asciiTheme="majorBidi" w:hAnsiTheme="majorBidi" w:cstheme="majorBidi"/>
          <w:sz w:val="28"/>
        </w:rPr>
        <w:t xml:space="preserve">and it is no longer necessary for a credit-impaired event to have occurred. The </w:t>
      </w:r>
      <w:r w:rsidR="00560FD3" w:rsidRPr="00560FD3">
        <w:rPr>
          <w:rFonts w:asciiTheme="majorBidi" w:hAnsiTheme="majorBidi" w:cstheme="majorBidi"/>
          <w:sz w:val="28"/>
        </w:rPr>
        <w:t>Company</w:t>
      </w:r>
      <w:r w:rsidRPr="00771351">
        <w:rPr>
          <w:rFonts w:asciiTheme="majorBidi" w:hAnsiTheme="majorBidi" w:cstheme="majorBidi"/>
          <w:sz w:val="28"/>
        </w:rPr>
        <w:t xml:space="preserve"> applies the simplified approach to consider impairment of trade receivables. The </w:t>
      </w:r>
      <w:r w:rsidR="00560FD3" w:rsidRPr="00560FD3">
        <w:rPr>
          <w:rFonts w:asciiTheme="majorBidi" w:hAnsiTheme="majorBidi" w:cstheme="majorBidi"/>
          <w:sz w:val="28"/>
        </w:rPr>
        <w:t>Company</w:t>
      </w:r>
      <w:r w:rsidRPr="00771351">
        <w:rPr>
          <w:rFonts w:asciiTheme="majorBidi" w:hAnsiTheme="majorBidi" w:cstheme="majorBidi"/>
          <w:sz w:val="28"/>
        </w:rPr>
        <w:t>’s management has considered that the recognition of credit losses does not have any material impact on the adjustment of retained earnings as at 1 January 2020.</w:t>
      </w:r>
    </w:p>
    <w:p w:rsidR="00DC4C4C" w:rsidRDefault="00431DC4" w:rsidP="00C97396">
      <w:pPr>
        <w:pStyle w:val="ListParagraph"/>
        <w:spacing w:before="200" w:line="0" w:lineRule="atLeast"/>
        <w:ind w:left="425"/>
        <w:contextualSpacing w:val="0"/>
        <w:jc w:val="thaiDistribute"/>
        <w:rPr>
          <w:rFonts w:asciiTheme="majorBidi" w:hAnsiTheme="majorBidi" w:cstheme="majorBidi"/>
          <w:b/>
          <w:bCs/>
          <w:sz w:val="28"/>
          <w:cs/>
        </w:rPr>
      </w:pPr>
      <w:r w:rsidRPr="00C746F8">
        <w:rPr>
          <w:rFonts w:ascii="Angsana New" w:hAnsi="Angsana New"/>
          <w:b/>
          <w:bCs/>
          <w:sz w:val="28"/>
        </w:rPr>
        <w:t>TFRS 16 Leases</w:t>
      </w:r>
    </w:p>
    <w:p w:rsidR="005F2855" w:rsidRPr="00775D21" w:rsidRDefault="00431DC4" w:rsidP="00C97396">
      <w:pPr>
        <w:pStyle w:val="ListParagraph"/>
        <w:spacing w:before="200" w:line="0" w:lineRule="atLeast"/>
        <w:ind w:left="425"/>
        <w:contextualSpacing w:val="0"/>
        <w:jc w:val="thaiDistribute"/>
        <w:rPr>
          <w:rFonts w:ascii="Angsana New" w:hAnsi="Angsana New"/>
          <w:sz w:val="28"/>
        </w:rPr>
      </w:pPr>
      <w:r w:rsidRPr="00C746F8">
        <w:rPr>
          <w:rFonts w:ascii="Angsana New" w:hAnsi="Angsana New"/>
          <w:sz w:val="28"/>
        </w:rPr>
        <w:t xml:space="preserve">TFRS 16 supersedes TAS 17 Leases together with related </w:t>
      </w:r>
      <w:r>
        <w:rPr>
          <w:rFonts w:ascii="Angsana New" w:hAnsi="Angsana New"/>
          <w:sz w:val="28"/>
        </w:rPr>
        <w:t>i</w:t>
      </w:r>
      <w:r w:rsidRPr="00C746F8">
        <w:rPr>
          <w:rFonts w:ascii="Angsana New" w:hAnsi="Angsana New"/>
          <w:sz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5F2855" w:rsidRPr="00775D21" w:rsidRDefault="00431DC4" w:rsidP="00775D21">
      <w:pPr>
        <w:pStyle w:val="ListParagraph"/>
        <w:spacing w:before="200" w:line="0" w:lineRule="atLeast"/>
        <w:ind w:left="425"/>
        <w:contextualSpacing w:val="0"/>
        <w:jc w:val="thaiDistribute"/>
        <w:rPr>
          <w:rFonts w:ascii="Angsana New" w:hAnsi="Angsana New"/>
          <w:sz w:val="28"/>
        </w:rPr>
      </w:pPr>
      <w:r w:rsidRPr="00775D21">
        <w:rPr>
          <w:rFonts w:ascii="Angsana New" w:hAnsi="Angsana New"/>
          <w:sz w:val="28"/>
        </w:rPr>
        <w:t>Accounting by lessors under TFRS 16 is substantially unchanged</w:t>
      </w:r>
      <w:r w:rsidR="00D422AD">
        <w:rPr>
          <w:rFonts w:ascii="Angsana New" w:hAnsi="Angsana New"/>
          <w:sz w:val="28"/>
        </w:rPr>
        <w:t>.</w:t>
      </w:r>
      <w:r w:rsidRPr="00775D21">
        <w:rPr>
          <w:rFonts w:ascii="Angsana New" w:hAnsi="Angsana New"/>
          <w:sz w:val="28"/>
        </w:rPr>
        <w:t xml:space="preserve"> </w:t>
      </w:r>
      <w:r w:rsidR="00D422AD">
        <w:rPr>
          <w:rFonts w:ascii="Angsana New" w:hAnsi="Angsana New"/>
          <w:sz w:val="28"/>
        </w:rPr>
        <w:t>L</w:t>
      </w:r>
      <w:r w:rsidRPr="00775D21">
        <w:rPr>
          <w:rFonts w:ascii="Angsana New" w:hAnsi="Angsana New"/>
          <w:sz w:val="28"/>
        </w:rPr>
        <w:t>essors will continue to classify leases as either operating or finance leases using similar principles to those used under TAS 17.</w:t>
      </w:r>
    </w:p>
    <w:p w:rsidR="005F2855" w:rsidRDefault="00411914" w:rsidP="00C97396">
      <w:pPr>
        <w:pStyle w:val="ListParagraph"/>
        <w:spacing w:before="200" w:line="0" w:lineRule="atLeast"/>
        <w:ind w:left="425"/>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sidR="005A604B" w:rsidRPr="005A604B">
        <w:rPr>
          <w:rFonts w:ascii="Angsana New" w:hAnsi="Angsana New"/>
          <w:sz w:val="28"/>
        </w:rPr>
        <w:t>adopted this financial reporting standard using the modified retrospective method of initial adoption of which the cumulative effect is recognised as an adjustment to the retained earnings as at 1 January 2020, and the comparative information was not restated.</w:t>
      </w:r>
    </w:p>
    <w:p w:rsidR="005A604B" w:rsidRDefault="00560FD3" w:rsidP="00C97396">
      <w:pPr>
        <w:pStyle w:val="ListParagraph"/>
        <w:spacing w:before="200" w:line="0" w:lineRule="atLeast"/>
        <w:ind w:left="425"/>
        <w:contextualSpacing w:val="0"/>
        <w:jc w:val="thaiDistribute"/>
        <w:rPr>
          <w:rFonts w:ascii="Angsana New" w:hAnsi="Angsana New"/>
          <w:sz w:val="28"/>
        </w:rPr>
      </w:pPr>
      <w:r>
        <w:rPr>
          <w:rFonts w:ascii="Angsana New" w:hAnsi="Angsana New"/>
          <w:sz w:val="28"/>
        </w:rPr>
        <w:t xml:space="preserve">The impacts </w:t>
      </w:r>
      <w:r w:rsidR="005A604B" w:rsidRPr="005A604B">
        <w:rPr>
          <w:rFonts w:ascii="Angsana New" w:hAnsi="Angsana New"/>
          <w:sz w:val="28"/>
        </w:rPr>
        <w:t xml:space="preserve">from changes in accounting policies due to the adoption of TFRS </w:t>
      </w:r>
      <w:r w:rsidR="00771351">
        <w:rPr>
          <w:rFonts w:ascii="Angsana New" w:hAnsi="Angsana New"/>
          <w:sz w:val="28"/>
        </w:rPr>
        <w:t>16</w:t>
      </w:r>
      <w:r w:rsidR="005A604B" w:rsidRPr="005A604B">
        <w:rPr>
          <w:rFonts w:ascii="Angsana New" w:hAnsi="Angsana New" w:cs="Cordia New"/>
          <w:sz w:val="28"/>
          <w:cs/>
        </w:rPr>
        <w:t xml:space="preserve"> </w:t>
      </w:r>
      <w:r w:rsidR="005A604B" w:rsidRPr="005A604B">
        <w:rPr>
          <w:rFonts w:ascii="Angsana New" w:hAnsi="Angsana New"/>
          <w:sz w:val="28"/>
        </w:rPr>
        <w:t>are presented as follows:</w:t>
      </w:r>
    </w:p>
    <w:tbl>
      <w:tblPr>
        <w:tblStyle w:val="TableGrid2"/>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127"/>
        <w:gridCol w:w="2126"/>
        <w:gridCol w:w="2126"/>
      </w:tblGrid>
      <w:tr w:rsidR="00411914" w:rsidRPr="00BF61FA" w:rsidTr="004B2F03">
        <w:trPr>
          <w:tblHeader/>
        </w:trPr>
        <w:tc>
          <w:tcPr>
            <w:tcW w:w="3118" w:type="dxa"/>
          </w:tcPr>
          <w:p w:rsidR="00411914" w:rsidRPr="00BF61FA" w:rsidRDefault="00411914" w:rsidP="00522D85">
            <w:pPr>
              <w:spacing w:line="366" w:lineRule="exact"/>
              <w:rPr>
                <w:rFonts w:asciiTheme="majorBidi" w:hAnsiTheme="majorBidi" w:cstheme="majorBidi"/>
                <w:sz w:val="28"/>
                <w:szCs w:val="28"/>
              </w:rPr>
            </w:pPr>
          </w:p>
        </w:tc>
        <w:tc>
          <w:tcPr>
            <w:tcW w:w="6379" w:type="dxa"/>
            <w:gridSpan w:val="3"/>
            <w:vAlign w:val="bottom"/>
          </w:tcPr>
          <w:p w:rsidR="00411914" w:rsidRPr="00BF61FA" w:rsidRDefault="00411914" w:rsidP="004B2F03">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411914" w:rsidRPr="00BF61FA" w:rsidTr="004B2F03">
        <w:trPr>
          <w:tblHeader/>
        </w:trPr>
        <w:tc>
          <w:tcPr>
            <w:tcW w:w="3118" w:type="dxa"/>
          </w:tcPr>
          <w:p w:rsidR="00411914" w:rsidRPr="00BF61FA" w:rsidRDefault="00411914" w:rsidP="00522D85">
            <w:pPr>
              <w:spacing w:line="366" w:lineRule="exact"/>
              <w:rPr>
                <w:rFonts w:asciiTheme="majorBidi" w:hAnsiTheme="majorBidi" w:cstheme="majorBidi"/>
                <w:sz w:val="28"/>
                <w:szCs w:val="28"/>
              </w:rPr>
            </w:pPr>
          </w:p>
        </w:tc>
        <w:tc>
          <w:tcPr>
            <w:tcW w:w="2127" w:type="dxa"/>
            <w:vAlign w:val="bottom"/>
          </w:tcPr>
          <w:p w:rsidR="00411914" w:rsidRPr="00BF61FA" w:rsidRDefault="00411914" w:rsidP="004B2F03">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2126" w:type="dxa"/>
            <w:vAlign w:val="bottom"/>
          </w:tcPr>
          <w:p w:rsidR="00411914" w:rsidRPr="00BF61FA" w:rsidRDefault="00411914" w:rsidP="00081687">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16</w:t>
            </w:r>
          </w:p>
        </w:tc>
        <w:tc>
          <w:tcPr>
            <w:tcW w:w="2126" w:type="dxa"/>
            <w:vAlign w:val="bottom"/>
          </w:tcPr>
          <w:p w:rsidR="00411914" w:rsidRPr="00BF61FA" w:rsidRDefault="00411914" w:rsidP="004B2F03">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411914" w:rsidRPr="00BF61FA" w:rsidTr="004B2F03">
        <w:tc>
          <w:tcPr>
            <w:tcW w:w="3118" w:type="dxa"/>
          </w:tcPr>
          <w:p w:rsidR="00411914" w:rsidRPr="00BF61FA" w:rsidRDefault="00411914" w:rsidP="00522D85">
            <w:pPr>
              <w:spacing w:line="366" w:lineRule="exact"/>
              <w:ind w:left="162" w:hanging="162"/>
              <w:rPr>
                <w:rFonts w:asciiTheme="majorBidi" w:hAnsiTheme="majorBidi" w:cstheme="majorBidi"/>
                <w:b/>
                <w:bCs/>
                <w:sz w:val="28"/>
                <w:szCs w:val="28"/>
              </w:rPr>
            </w:pPr>
            <w:r w:rsidRPr="009A734B">
              <w:rPr>
                <w:rFonts w:asciiTheme="majorBidi" w:hAnsiTheme="majorBidi" w:cstheme="majorBidi"/>
                <w:b/>
                <w:bCs/>
                <w:sz w:val="28"/>
                <w:szCs w:val="28"/>
              </w:rPr>
              <w:t>Statement of financial position</w:t>
            </w:r>
          </w:p>
        </w:tc>
        <w:tc>
          <w:tcPr>
            <w:tcW w:w="2127" w:type="dxa"/>
          </w:tcPr>
          <w:p w:rsidR="00411914" w:rsidRPr="00BF61FA" w:rsidRDefault="00411914" w:rsidP="00522D85">
            <w:pPr>
              <w:spacing w:line="366" w:lineRule="exact"/>
              <w:ind w:right="175"/>
              <w:jc w:val="right"/>
              <w:rPr>
                <w:rFonts w:asciiTheme="majorBidi" w:hAnsiTheme="majorBidi" w:cstheme="majorBidi"/>
                <w:sz w:val="28"/>
                <w:szCs w:val="28"/>
              </w:rPr>
            </w:pPr>
          </w:p>
        </w:tc>
        <w:tc>
          <w:tcPr>
            <w:tcW w:w="2126" w:type="dxa"/>
          </w:tcPr>
          <w:p w:rsidR="00411914" w:rsidRPr="00BF61FA" w:rsidRDefault="00411914" w:rsidP="00522D85">
            <w:pPr>
              <w:spacing w:line="366" w:lineRule="exact"/>
              <w:ind w:right="175"/>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411914" w:rsidRPr="00BF61FA" w:rsidTr="004B2F03">
        <w:tc>
          <w:tcPr>
            <w:tcW w:w="3118" w:type="dxa"/>
          </w:tcPr>
          <w:p w:rsidR="00411914" w:rsidRPr="00BF61FA" w:rsidRDefault="00411914" w:rsidP="00522D85">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411914" w:rsidRPr="00BF61FA" w:rsidTr="004B2F03">
        <w:tc>
          <w:tcPr>
            <w:tcW w:w="3118" w:type="dxa"/>
            <w:shd w:val="clear" w:color="auto" w:fill="auto"/>
          </w:tcPr>
          <w:p w:rsidR="00411914" w:rsidRPr="000911D5" w:rsidRDefault="00411914" w:rsidP="00522D85">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411914" w:rsidRPr="00BF61FA" w:rsidTr="004B2F03">
        <w:tc>
          <w:tcPr>
            <w:tcW w:w="3118" w:type="dxa"/>
            <w:shd w:val="clear" w:color="auto" w:fill="auto"/>
          </w:tcPr>
          <w:p w:rsidR="00411914" w:rsidRPr="00BF61FA" w:rsidRDefault="00310D93" w:rsidP="007323C7">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Building</w:t>
            </w:r>
            <w:r w:rsidR="000911D5">
              <w:rPr>
                <w:rFonts w:asciiTheme="majorBidi" w:hAnsiTheme="majorBidi" w:cstheme="majorBidi"/>
                <w:sz w:val="28"/>
                <w:szCs w:val="28"/>
              </w:rPr>
              <w:t xml:space="preserve"> and e</w:t>
            </w:r>
            <w:r w:rsidR="00411914" w:rsidRPr="00411914">
              <w:rPr>
                <w:rFonts w:asciiTheme="majorBidi" w:hAnsiTheme="majorBidi" w:cstheme="majorBidi"/>
                <w:sz w:val="28"/>
                <w:szCs w:val="28"/>
              </w:rPr>
              <w:t>quipment</w:t>
            </w:r>
          </w:p>
        </w:tc>
        <w:tc>
          <w:tcPr>
            <w:tcW w:w="2127" w:type="dxa"/>
          </w:tcPr>
          <w:p w:rsidR="00411914" w:rsidRPr="00BF61FA" w:rsidRDefault="008B089C" w:rsidP="004B3FC6">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63,618</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(1,284)</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62,334</w:t>
            </w:r>
          </w:p>
        </w:tc>
      </w:tr>
      <w:tr w:rsidR="00411914" w:rsidRPr="00BF61FA" w:rsidTr="004B2F03">
        <w:tc>
          <w:tcPr>
            <w:tcW w:w="3118" w:type="dxa"/>
            <w:shd w:val="clear" w:color="auto" w:fill="auto"/>
          </w:tcPr>
          <w:p w:rsidR="00411914" w:rsidRPr="00BF61FA" w:rsidRDefault="00081687" w:rsidP="00D422AD">
            <w:pPr>
              <w:spacing w:line="366" w:lineRule="exact"/>
              <w:ind w:left="696" w:hanging="426"/>
              <w:rPr>
                <w:rFonts w:asciiTheme="majorBidi" w:hAnsiTheme="majorBidi" w:cstheme="majorBidi"/>
                <w:spacing w:val="-6"/>
                <w:sz w:val="28"/>
                <w:szCs w:val="28"/>
              </w:rPr>
            </w:pPr>
            <w:r>
              <w:rPr>
                <w:rFonts w:asciiTheme="majorBidi" w:hAnsiTheme="majorBidi" w:cstheme="majorBidi"/>
                <w:sz w:val="28"/>
                <w:szCs w:val="28"/>
              </w:rPr>
              <w:t>Right</w:t>
            </w:r>
            <w:r w:rsidR="00D422AD">
              <w:rPr>
                <w:rFonts w:asciiTheme="majorBidi" w:hAnsiTheme="majorBidi" w:cstheme="majorBidi"/>
                <w:sz w:val="28"/>
                <w:szCs w:val="28"/>
              </w:rPr>
              <w:t>-</w:t>
            </w:r>
            <w:r>
              <w:rPr>
                <w:rFonts w:asciiTheme="majorBidi" w:hAnsiTheme="majorBidi" w:cstheme="majorBidi"/>
                <w:sz w:val="28"/>
                <w:szCs w:val="28"/>
              </w:rPr>
              <w:t>of</w:t>
            </w:r>
            <w:r w:rsidR="00D422AD">
              <w:rPr>
                <w:rFonts w:asciiTheme="majorBidi" w:hAnsiTheme="majorBidi" w:cstheme="majorBidi"/>
                <w:sz w:val="28"/>
                <w:szCs w:val="28"/>
              </w:rPr>
              <w:t>-</w:t>
            </w:r>
            <w:r w:rsidR="00411914">
              <w:rPr>
                <w:rFonts w:asciiTheme="majorBidi" w:hAnsiTheme="majorBidi" w:cstheme="majorBidi"/>
                <w:sz w:val="28"/>
                <w:szCs w:val="28"/>
              </w:rPr>
              <w:t>use 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r w:rsidRPr="00BF61FA">
              <w:rPr>
                <w:rFonts w:asciiTheme="majorBidi" w:hAnsiTheme="majorBidi" w:cstheme="majorBidi"/>
                <w:sz w:val="28"/>
                <w:szCs w:val="28"/>
              </w:rPr>
              <w:t>-</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459,743</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459,743</w:t>
            </w:r>
          </w:p>
        </w:tc>
      </w:tr>
      <w:tr w:rsidR="00411914" w:rsidRPr="00BF61FA" w:rsidTr="004B2F03">
        <w:tc>
          <w:tcPr>
            <w:tcW w:w="3118" w:type="dxa"/>
            <w:shd w:val="clear" w:color="auto" w:fill="auto"/>
          </w:tcPr>
          <w:p w:rsidR="00411914" w:rsidRPr="00BF61FA" w:rsidRDefault="00411914" w:rsidP="007323C7">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 xml:space="preserve">Other </w:t>
            </w:r>
            <w:r w:rsidR="000911D5">
              <w:rPr>
                <w:rFonts w:asciiTheme="majorBidi" w:hAnsiTheme="majorBidi" w:cstheme="majorBidi"/>
                <w:sz w:val="28"/>
                <w:szCs w:val="28"/>
              </w:rPr>
              <w:t>n</w:t>
            </w:r>
            <w:r w:rsidRPr="00411914">
              <w:rPr>
                <w:rFonts w:asciiTheme="majorBidi" w:hAnsiTheme="majorBidi" w:cstheme="majorBidi"/>
                <w:sz w:val="28"/>
                <w:szCs w:val="28"/>
              </w:rPr>
              <w:t>on-current assets</w:t>
            </w:r>
          </w:p>
        </w:tc>
        <w:tc>
          <w:tcPr>
            <w:tcW w:w="2127"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36,41</w:t>
            </w:r>
            <w:r w:rsidR="00E26EB0">
              <w:rPr>
                <w:rFonts w:asciiTheme="majorBidi" w:hAnsiTheme="majorBidi" w:cstheme="majorBidi"/>
                <w:sz w:val="28"/>
                <w:szCs w:val="28"/>
              </w:rPr>
              <w:t>7</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(47</w:t>
            </w:r>
            <w:r w:rsidR="00E26EB0">
              <w:rPr>
                <w:rFonts w:asciiTheme="majorBidi" w:hAnsiTheme="majorBidi" w:cstheme="majorBidi"/>
                <w:sz w:val="28"/>
                <w:szCs w:val="28"/>
              </w:rPr>
              <w:t>1</w:t>
            </w:r>
            <w:r w:rsidRPr="008B089C">
              <w:rPr>
                <w:rFonts w:asciiTheme="majorBidi" w:hAnsiTheme="majorBidi" w:cstheme="majorBidi"/>
                <w:sz w:val="28"/>
                <w:szCs w:val="28"/>
              </w:rPr>
              <w:t>)</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35,946</w:t>
            </w:r>
          </w:p>
        </w:tc>
      </w:tr>
      <w:tr w:rsidR="008B089C" w:rsidRPr="00BF61FA" w:rsidTr="004B2F03">
        <w:tc>
          <w:tcPr>
            <w:tcW w:w="3118" w:type="dxa"/>
            <w:shd w:val="clear" w:color="auto" w:fill="auto"/>
          </w:tcPr>
          <w:p w:rsidR="008B089C" w:rsidRPr="00BF61FA" w:rsidRDefault="008B089C" w:rsidP="008B089C">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Liabilities</w:t>
            </w:r>
            <w:r w:rsidR="007323C7">
              <w:rPr>
                <w:rFonts w:asciiTheme="majorBidi" w:hAnsiTheme="majorBidi" w:cstheme="majorBidi"/>
                <w:b/>
                <w:bCs/>
                <w:sz w:val="28"/>
                <w:szCs w:val="28"/>
              </w:rPr>
              <w:t xml:space="preserve"> and shareholder’s equity</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0911D5" w:rsidRDefault="008B089C" w:rsidP="008B089C">
            <w:pPr>
              <w:spacing w:line="366" w:lineRule="exact"/>
              <w:rPr>
                <w:rFonts w:asciiTheme="majorBidi" w:hAnsiTheme="majorBidi" w:cstheme="majorBidi"/>
                <w:sz w:val="28"/>
                <w:szCs w:val="28"/>
              </w:rPr>
            </w:pPr>
            <w:r w:rsidRPr="000911D5">
              <w:rPr>
                <w:rFonts w:asciiTheme="majorBidi" w:hAnsiTheme="majorBidi" w:cstheme="majorBidi"/>
                <w:sz w:val="28"/>
                <w:szCs w:val="28"/>
              </w:rPr>
              <w:t>Current liabilities</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BF61FA" w:rsidRDefault="008B089C" w:rsidP="007323C7">
            <w:pPr>
              <w:spacing w:line="366" w:lineRule="exact"/>
              <w:ind w:left="412" w:hanging="142"/>
              <w:rPr>
                <w:rFonts w:asciiTheme="majorBidi" w:hAnsiTheme="majorBidi" w:cstheme="majorBidi"/>
                <w:sz w:val="28"/>
                <w:szCs w:val="28"/>
                <w:cs/>
              </w:rPr>
            </w:pPr>
            <w:r>
              <w:rPr>
                <w:rFonts w:asciiTheme="majorBidi" w:hAnsiTheme="majorBidi" w:cstheme="majorBidi"/>
                <w:sz w:val="28"/>
                <w:szCs w:val="28"/>
              </w:rPr>
              <w:t>Current portion of lease liabilities</w:t>
            </w:r>
          </w:p>
        </w:tc>
        <w:tc>
          <w:tcPr>
            <w:tcW w:w="2127" w:type="dxa"/>
          </w:tcPr>
          <w:p w:rsidR="008B089C" w:rsidRPr="00BF61FA" w:rsidRDefault="008B089C" w:rsidP="004B3FC6">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cs/>
              </w:rPr>
              <w:t>-</w:t>
            </w: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79,028</w:t>
            </w: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79,028</w:t>
            </w:r>
          </w:p>
        </w:tc>
      </w:tr>
      <w:tr w:rsidR="008B089C" w:rsidRPr="00BF61FA" w:rsidTr="004B2F03">
        <w:tc>
          <w:tcPr>
            <w:tcW w:w="3118" w:type="dxa"/>
            <w:shd w:val="clear" w:color="auto" w:fill="auto"/>
          </w:tcPr>
          <w:p w:rsidR="008B089C" w:rsidRPr="000911D5" w:rsidRDefault="008B089C" w:rsidP="008B089C">
            <w:pPr>
              <w:spacing w:line="366" w:lineRule="exact"/>
              <w:ind w:left="162" w:hanging="162"/>
              <w:rPr>
                <w:rFonts w:asciiTheme="majorBidi" w:hAnsiTheme="majorBidi" w:cstheme="majorBidi"/>
                <w:sz w:val="28"/>
                <w:szCs w:val="28"/>
                <w:cs/>
              </w:rPr>
            </w:pPr>
            <w:r w:rsidRPr="000911D5">
              <w:rPr>
                <w:rFonts w:asciiTheme="majorBidi" w:hAnsiTheme="majorBidi" w:cstheme="majorBidi"/>
                <w:sz w:val="28"/>
                <w:szCs w:val="28"/>
              </w:rPr>
              <w:t>Non-current liabilities</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BF61FA" w:rsidRDefault="008B089C" w:rsidP="007323C7">
            <w:pPr>
              <w:spacing w:line="366" w:lineRule="exact"/>
              <w:ind w:left="162" w:firstLine="108"/>
              <w:rPr>
                <w:rFonts w:asciiTheme="majorBidi" w:hAnsiTheme="majorBidi" w:cstheme="majorBidi"/>
                <w:sz w:val="28"/>
                <w:szCs w:val="28"/>
                <w:cs/>
              </w:rPr>
            </w:pPr>
            <w:r>
              <w:rPr>
                <w:rFonts w:asciiTheme="majorBidi" w:hAnsiTheme="majorBidi" w:cstheme="majorBidi"/>
                <w:sz w:val="28"/>
                <w:szCs w:val="28"/>
              </w:rPr>
              <w:t>Lease liabilities</w:t>
            </w:r>
          </w:p>
        </w:tc>
        <w:tc>
          <w:tcPr>
            <w:tcW w:w="2127" w:type="dxa"/>
          </w:tcPr>
          <w:p w:rsidR="008B089C" w:rsidRPr="00BF61FA" w:rsidRDefault="008B089C" w:rsidP="004B3FC6">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cs/>
              </w:rPr>
              <w:t>-</w:t>
            </w: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378,958</w:t>
            </w: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378,958</w:t>
            </w:r>
          </w:p>
        </w:tc>
      </w:tr>
    </w:tbl>
    <w:p w:rsidR="004B2F03" w:rsidRDefault="00D0302D" w:rsidP="00D0302D">
      <w:pPr>
        <w:tabs>
          <w:tab w:val="left" w:pos="851"/>
        </w:tabs>
        <w:spacing w:before="200" w:line="0" w:lineRule="atLeast"/>
        <w:ind w:left="426"/>
        <w:jc w:val="thaiDistribute"/>
        <w:rPr>
          <w:rFonts w:ascii="Angsana New" w:hAnsi="Angsana New"/>
          <w:sz w:val="28"/>
        </w:rPr>
      </w:pPr>
      <w:r w:rsidRPr="00D0302D">
        <w:rPr>
          <w:rFonts w:ascii="Angsana New" w:hAnsi="Angsana New"/>
          <w:sz w:val="28"/>
        </w:rPr>
        <w:lastRenderedPageBreak/>
        <w:t>Upon initial application of TFRS 16, the Company recognised lease liabilities previously classified as operating leases at the present value of the remaining lease payments, discounted using the Company’s incremental borrowing rate at 1 January 2020.</w:t>
      </w:r>
    </w:p>
    <w:tbl>
      <w:tblPr>
        <w:tblStyle w:val="TableGrid"/>
        <w:tblW w:w="9511" w:type="dxa"/>
        <w:tblInd w:w="378" w:type="dxa"/>
        <w:tblLook w:val="04A0" w:firstRow="1" w:lastRow="0" w:firstColumn="1" w:lastColumn="0" w:noHBand="0" w:noVBand="1"/>
      </w:tblPr>
      <w:tblGrid>
        <w:gridCol w:w="7532"/>
        <w:gridCol w:w="1979"/>
      </w:tblGrid>
      <w:tr w:rsidR="00D0302D" w:rsidRPr="00A46596" w:rsidTr="004B2F03">
        <w:trPr>
          <w:trHeight w:val="397"/>
        </w:trPr>
        <w:tc>
          <w:tcPr>
            <w:tcW w:w="7560" w:type="dxa"/>
            <w:tcBorders>
              <w:top w:val="nil"/>
              <w:left w:val="nil"/>
              <w:bottom w:val="nil"/>
              <w:right w:val="nil"/>
            </w:tcBorders>
          </w:tcPr>
          <w:p w:rsidR="00D0302D" w:rsidRPr="00A46596" w:rsidRDefault="00E26EB0" w:rsidP="00771351">
            <w:pPr>
              <w:pStyle w:val="BlockText"/>
              <w:spacing w:before="0"/>
              <w:ind w:left="0" w:right="0" w:firstLine="0"/>
              <w:jc w:val="thaiDistribute"/>
              <w:rPr>
                <w:rFonts w:asciiTheme="majorBidi" w:eastAsiaTheme="minorHAnsi" w:hAnsiTheme="majorBidi" w:cstheme="majorBidi"/>
                <w:lang w:val="en-GB"/>
              </w:rPr>
            </w:pPr>
            <w:r>
              <w:br w:type="page"/>
            </w:r>
          </w:p>
        </w:tc>
        <w:tc>
          <w:tcPr>
            <w:tcW w:w="1951" w:type="dxa"/>
            <w:tcBorders>
              <w:top w:val="nil"/>
              <w:left w:val="nil"/>
              <w:bottom w:val="nil"/>
              <w:right w:val="nil"/>
            </w:tcBorders>
          </w:tcPr>
          <w:p w:rsidR="00D0302D" w:rsidRPr="00A46596" w:rsidRDefault="00D0302D" w:rsidP="00771351">
            <w:pPr>
              <w:pStyle w:val="BlockText"/>
              <w:pBdr>
                <w:bottom w:val="single" w:sz="4" w:space="0" w:color="auto"/>
              </w:pBdr>
              <w:spacing w:before="0"/>
              <w:ind w:left="0" w:right="0" w:firstLine="0"/>
              <w:jc w:val="center"/>
              <w:rPr>
                <w:rFonts w:asciiTheme="majorBidi" w:eastAsiaTheme="minorHAnsi" w:hAnsiTheme="majorBidi" w:cstheme="majorBidi"/>
                <w:cs/>
                <w:lang w:val="en-GB"/>
              </w:rPr>
            </w:pPr>
            <w:r w:rsidRPr="00D0302D">
              <w:rPr>
                <w:rFonts w:asciiTheme="majorBidi" w:eastAsiaTheme="minorHAnsi" w:hAnsiTheme="majorBidi" w:cstheme="majorBidi"/>
                <w:lang w:val="en-GB"/>
              </w:rPr>
              <w:t>Thousand Baht</w:t>
            </w:r>
          </w:p>
        </w:tc>
      </w:tr>
      <w:tr w:rsidR="00D0302D" w:rsidRPr="00A46596" w:rsidTr="004B2F03">
        <w:trPr>
          <w:trHeight w:val="397"/>
        </w:trPr>
        <w:tc>
          <w:tcPr>
            <w:tcW w:w="7560" w:type="dxa"/>
            <w:tcBorders>
              <w:top w:val="nil"/>
              <w:left w:val="nil"/>
              <w:bottom w:val="nil"/>
              <w:right w:val="nil"/>
            </w:tcBorders>
            <w:shd w:val="clear" w:color="auto" w:fill="auto"/>
          </w:tcPr>
          <w:p w:rsidR="00D0302D" w:rsidRPr="00A46596" w:rsidRDefault="009F4F1B" w:rsidP="00771351">
            <w:pPr>
              <w:overflowPunct w:val="0"/>
              <w:autoSpaceDE w:val="0"/>
              <w:autoSpaceDN w:val="0"/>
              <w:ind w:left="165" w:hanging="165"/>
              <w:rPr>
                <w:rFonts w:asciiTheme="majorBidi" w:hAnsiTheme="majorBidi" w:cstheme="majorBidi"/>
                <w:sz w:val="28"/>
              </w:rPr>
            </w:pPr>
            <w:r w:rsidRPr="009F4F1B">
              <w:rPr>
                <w:rFonts w:asciiTheme="majorBidi" w:hAnsiTheme="majorBidi" w:cstheme="majorBidi"/>
                <w:sz w:val="28"/>
              </w:rPr>
              <w:t xml:space="preserve">Operating lease commitments as at </w:t>
            </w:r>
            <w:r w:rsidRPr="009F4F1B">
              <w:rPr>
                <w:rFonts w:asciiTheme="majorBidi" w:hAnsiTheme="majorBidi" w:cs="Angsana New"/>
                <w:sz w:val="28"/>
                <w:cs/>
              </w:rPr>
              <w:t xml:space="preserve">31 </w:t>
            </w:r>
            <w:r w:rsidRPr="009F4F1B">
              <w:rPr>
                <w:rFonts w:asciiTheme="majorBidi" w:hAnsiTheme="majorBidi" w:cstheme="majorBidi"/>
                <w:sz w:val="28"/>
              </w:rPr>
              <w:t xml:space="preserve">December </w:t>
            </w:r>
            <w:r w:rsidRPr="009F4F1B">
              <w:rPr>
                <w:rFonts w:asciiTheme="majorBidi" w:hAnsiTheme="majorBidi" w:cs="Angsana New"/>
                <w:sz w:val="28"/>
                <w:cs/>
              </w:rPr>
              <w:t>2019</w:t>
            </w:r>
          </w:p>
        </w:tc>
        <w:tc>
          <w:tcPr>
            <w:tcW w:w="1951" w:type="dxa"/>
            <w:tcBorders>
              <w:top w:val="nil"/>
              <w:left w:val="nil"/>
              <w:bottom w:val="nil"/>
              <w:right w:val="nil"/>
            </w:tcBorders>
            <w:shd w:val="clear" w:color="auto" w:fill="auto"/>
          </w:tcPr>
          <w:p w:rsidR="00D0302D" w:rsidRPr="001E4D36" w:rsidRDefault="00D0302D" w:rsidP="004B3FC6">
            <w:pPr>
              <w:tabs>
                <w:tab w:val="decimal" w:pos="1701"/>
              </w:tabs>
              <w:rPr>
                <w:rFonts w:ascii="Angsana New" w:hAnsi="Angsana New" w:cs="Angsana New"/>
                <w:sz w:val="28"/>
              </w:rPr>
            </w:pPr>
            <w:r w:rsidRPr="001E4D36">
              <w:rPr>
                <w:rFonts w:ascii="Angsana New" w:hAnsi="Angsana New" w:cs="Angsana New" w:hint="cs"/>
                <w:sz w:val="28"/>
                <w:cs/>
              </w:rPr>
              <w:t>132</w:t>
            </w:r>
            <w:r w:rsidRPr="001E4D36">
              <w:rPr>
                <w:rFonts w:ascii="Angsana New" w:hAnsi="Angsana New" w:cs="Angsana New"/>
                <w:sz w:val="28"/>
              </w:rPr>
              <w:t>,</w:t>
            </w:r>
            <w:r w:rsidRPr="001E4D36">
              <w:rPr>
                <w:rFonts w:ascii="Angsana New" w:hAnsi="Angsana New" w:cs="Angsana New" w:hint="cs"/>
                <w:sz w:val="28"/>
                <w:cs/>
              </w:rPr>
              <w:t>897</w:t>
            </w:r>
          </w:p>
        </w:tc>
      </w:tr>
      <w:tr w:rsidR="00D0302D" w:rsidRPr="00D82072" w:rsidTr="004B2F03">
        <w:trPr>
          <w:trHeight w:val="397"/>
        </w:trPr>
        <w:tc>
          <w:tcPr>
            <w:tcW w:w="7560" w:type="dxa"/>
            <w:tcBorders>
              <w:top w:val="nil"/>
              <w:left w:val="nil"/>
              <w:bottom w:val="nil"/>
              <w:right w:val="nil"/>
            </w:tcBorders>
          </w:tcPr>
          <w:p w:rsidR="00D0302D" w:rsidRPr="009F4F1B" w:rsidRDefault="009F4F1B" w:rsidP="00E26EB0">
            <w:pPr>
              <w:overflowPunct w:val="0"/>
              <w:autoSpaceDE w:val="0"/>
              <w:autoSpaceDN w:val="0"/>
              <w:ind w:left="165" w:right="-105" w:hanging="165"/>
              <w:rPr>
                <w:rFonts w:asciiTheme="majorBidi" w:hAnsiTheme="majorBidi" w:cstheme="majorBidi"/>
                <w:sz w:val="28"/>
                <w:cs/>
              </w:rPr>
            </w:pPr>
            <w:r w:rsidRPr="009F4F1B">
              <w:rPr>
                <w:rFonts w:asciiTheme="majorBidi" w:hAnsiTheme="majorBidi" w:cstheme="majorBidi"/>
                <w:b/>
                <w:bCs/>
                <w:sz w:val="28"/>
              </w:rPr>
              <w:t>Add</w:t>
            </w:r>
            <w:r w:rsidRPr="009F4F1B">
              <w:rPr>
                <w:rFonts w:asciiTheme="majorBidi" w:hAnsiTheme="majorBidi" w:cstheme="majorBidi"/>
                <w:sz w:val="28"/>
              </w:rPr>
              <w:t xml:space="preserve"> </w:t>
            </w:r>
            <w:r w:rsidR="00E26EB0">
              <w:rPr>
                <w:rFonts w:asciiTheme="majorBidi" w:hAnsiTheme="majorBidi" w:cstheme="majorBidi"/>
                <w:sz w:val="28"/>
              </w:rPr>
              <w:t xml:space="preserve"> E</w:t>
            </w:r>
            <w:r w:rsidRPr="009F4F1B">
              <w:rPr>
                <w:rFonts w:asciiTheme="majorBidi" w:hAnsiTheme="majorBidi" w:cstheme="majorBidi"/>
                <w:sz w:val="28"/>
              </w:rPr>
              <w:t>xtension options reasonably certain to be exercised</w:t>
            </w:r>
          </w:p>
        </w:tc>
        <w:tc>
          <w:tcPr>
            <w:tcW w:w="1951" w:type="dxa"/>
            <w:tcBorders>
              <w:top w:val="nil"/>
              <w:left w:val="nil"/>
              <w:bottom w:val="nil"/>
              <w:right w:val="nil"/>
            </w:tcBorders>
            <w:shd w:val="clear" w:color="auto" w:fill="auto"/>
          </w:tcPr>
          <w:p w:rsidR="00D0302D" w:rsidRPr="001E4D36" w:rsidRDefault="00D0302D" w:rsidP="000911D5">
            <w:pPr>
              <w:tabs>
                <w:tab w:val="decimal" w:pos="1701"/>
              </w:tabs>
              <w:rPr>
                <w:rFonts w:ascii="Angsana New" w:hAnsi="Angsana New" w:cs="Angsana New"/>
                <w:sz w:val="28"/>
              </w:rPr>
            </w:pPr>
            <w:r>
              <w:rPr>
                <w:rFonts w:ascii="Angsana New" w:hAnsi="Angsana New" w:cs="Angsana New"/>
                <w:sz w:val="28"/>
              </w:rPr>
              <w:t>39</w:t>
            </w:r>
            <w:r w:rsidR="00E26EB0">
              <w:rPr>
                <w:rFonts w:ascii="Angsana New" w:hAnsi="Angsana New" w:cs="Angsana New"/>
                <w:sz w:val="28"/>
              </w:rPr>
              <w:t>2</w:t>
            </w:r>
            <w:r w:rsidRPr="001E4D36">
              <w:rPr>
                <w:rFonts w:ascii="Angsana New" w:hAnsi="Angsana New" w:cs="Angsana New"/>
                <w:sz w:val="28"/>
              </w:rPr>
              <w:t>,</w:t>
            </w:r>
            <w:r w:rsidR="00E26EB0">
              <w:rPr>
                <w:rFonts w:ascii="Angsana New" w:hAnsi="Angsana New" w:cs="Angsana New"/>
                <w:sz w:val="28"/>
              </w:rPr>
              <w:t>292</w:t>
            </w:r>
          </w:p>
        </w:tc>
      </w:tr>
      <w:tr w:rsidR="00D0302D" w:rsidRPr="00A46596" w:rsidTr="004B2F03">
        <w:trPr>
          <w:trHeight w:val="397"/>
        </w:trPr>
        <w:tc>
          <w:tcPr>
            <w:tcW w:w="7560" w:type="dxa"/>
            <w:tcBorders>
              <w:top w:val="nil"/>
              <w:left w:val="nil"/>
              <w:bottom w:val="nil"/>
              <w:right w:val="nil"/>
            </w:tcBorders>
          </w:tcPr>
          <w:p w:rsidR="00D0302D" w:rsidRPr="00A46596" w:rsidRDefault="009F4F1B" w:rsidP="009F4F1B">
            <w:pPr>
              <w:overflowPunct w:val="0"/>
              <w:autoSpaceDE w:val="0"/>
              <w:autoSpaceDN w:val="0"/>
              <w:ind w:left="165" w:hanging="165"/>
              <w:rPr>
                <w:rFonts w:asciiTheme="majorBidi" w:hAnsiTheme="majorBidi" w:cstheme="majorBidi"/>
                <w:sz w:val="28"/>
              </w:rPr>
            </w:pPr>
            <w:r w:rsidRPr="009F4F1B">
              <w:rPr>
                <w:rFonts w:asciiTheme="majorBidi" w:hAnsiTheme="majorBidi" w:cstheme="majorBidi"/>
                <w:b/>
                <w:bCs/>
                <w:sz w:val="28"/>
              </w:rPr>
              <w:t xml:space="preserve">Less </w:t>
            </w:r>
            <w:r w:rsidRPr="009F4F1B">
              <w:rPr>
                <w:rFonts w:asciiTheme="majorBidi" w:hAnsiTheme="majorBidi" w:cstheme="majorBidi"/>
                <w:sz w:val="28"/>
              </w:rPr>
              <w:t>Deferred interest</w:t>
            </w:r>
            <w:r w:rsidR="00310D93">
              <w:rPr>
                <w:rFonts w:asciiTheme="majorBidi" w:hAnsiTheme="majorBidi" w:cstheme="majorBidi"/>
                <w:sz w:val="28"/>
              </w:rPr>
              <w:t xml:space="preserve"> expense</w:t>
            </w:r>
          </w:p>
        </w:tc>
        <w:tc>
          <w:tcPr>
            <w:tcW w:w="1951" w:type="dxa"/>
            <w:tcBorders>
              <w:top w:val="nil"/>
              <w:left w:val="nil"/>
              <w:bottom w:val="nil"/>
              <w:right w:val="nil"/>
            </w:tcBorders>
            <w:shd w:val="clear" w:color="auto" w:fill="auto"/>
          </w:tcPr>
          <w:p w:rsidR="00D0302D" w:rsidRPr="001E4D36" w:rsidRDefault="00D0302D" w:rsidP="000911D5">
            <w:pPr>
              <w:tabs>
                <w:tab w:val="decimal" w:pos="1701"/>
              </w:tabs>
              <w:rPr>
                <w:rFonts w:ascii="Angsana New" w:hAnsi="Angsana New" w:cs="Angsana New"/>
                <w:sz w:val="28"/>
              </w:rPr>
            </w:pPr>
            <w:r w:rsidRPr="001E4D36">
              <w:rPr>
                <w:rFonts w:ascii="Angsana New" w:hAnsi="Angsana New" w:cs="Angsana New"/>
                <w:sz w:val="28"/>
              </w:rPr>
              <w:t>(67,203)</w:t>
            </w:r>
          </w:p>
        </w:tc>
      </w:tr>
      <w:tr w:rsidR="00D0302D" w:rsidRPr="006C26A0" w:rsidTr="004B2F03">
        <w:trPr>
          <w:trHeight w:val="397"/>
        </w:trPr>
        <w:tc>
          <w:tcPr>
            <w:tcW w:w="7560" w:type="dxa"/>
            <w:tcBorders>
              <w:top w:val="nil"/>
              <w:left w:val="nil"/>
              <w:bottom w:val="nil"/>
              <w:right w:val="nil"/>
            </w:tcBorders>
          </w:tcPr>
          <w:p w:rsidR="00D0302D" w:rsidRPr="00A46596" w:rsidRDefault="00E26EB0" w:rsidP="00771351">
            <w:pPr>
              <w:overflowPunct w:val="0"/>
              <w:autoSpaceDE w:val="0"/>
              <w:autoSpaceDN w:val="0"/>
              <w:ind w:left="165" w:hanging="165"/>
              <w:rPr>
                <w:rFonts w:asciiTheme="majorBidi" w:hAnsiTheme="majorBidi" w:cstheme="majorBidi"/>
                <w:sz w:val="28"/>
              </w:rPr>
            </w:pPr>
            <w:r w:rsidRPr="00E26EB0">
              <w:rPr>
                <w:rFonts w:asciiTheme="majorBidi" w:hAnsiTheme="majorBidi" w:cstheme="majorBidi"/>
                <w:sz w:val="28"/>
              </w:rPr>
              <w:t>Increase in lease liabilities due to TFRS 16 adoption</w:t>
            </w:r>
            <w:r w:rsidR="009F4F1B" w:rsidRPr="009F4F1B">
              <w:rPr>
                <w:rFonts w:asciiTheme="majorBidi" w:hAnsiTheme="majorBidi" w:cstheme="majorBidi"/>
                <w:sz w:val="28"/>
              </w:rPr>
              <w:t xml:space="preserve"> as at </w:t>
            </w:r>
            <w:r w:rsidR="009F4F1B" w:rsidRPr="009F4F1B">
              <w:rPr>
                <w:rFonts w:asciiTheme="majorBidi" w:hAnsiTheme="majorBidi" w:cs="Angsana New"/>
                <w:sz w:val="28"/>
                <w:cs/>
              </w:rPr>
              <w:t xml:space="preserve">1 </w:t>
            </w:r>
            <w:r w:rsidR="009F4F1B" w:rsidRPr="009F4F1B">
              <w:rPr>
                <w:rFonts w:asciiTheme="majorBidi" w:hAnsiTheme="majorBidi" w:cstheme="majorBidi"/>
                <w:sz w:val="28"/>
              </w:rPr>
              <w:t xml:space="preserve">January </w:t>
            </w:r>
            <w:r w:rsidR="009F4F1B" w:rsidRPr="009F4F1B">
              <w:rPr>
                <w:rFonts w:asciiTheme="majorBidi" w:hAnsiTheme="majorBidi" w:cs="Angsana New"/>
                <w:sz w:val="28"/>
                <w:cs/>
              </w:rPr>
              <w:t>2020</w:t>
            </w:r>
          </w:p>
        </w:tc>
        <w:tc>
          <w:tcPr>
            <w:tcW w:w="1951" w:type="dxa"/>
            <w:tcBorders>
              <w:top w:val="nil"/>
              <w:left w:val="nil"/>
              <w:bottom w:val="nil"/>
              <w:right w:val="nil"/>
            </w:tcBorders>
            <w:shd w:val="clear" w:color="auto" w:fill="auto"/>
          </w:tcPr>
          <w:p w:rsidR="00D0302D" w:rsidRPr="001E4D36" w:rsidRDefault="00D0302D" w:rsidP="000911D5">
            <w:pPr>
              <w:pBdr>
                <w:top w:val="single" w:sz="4" w:space="1" w:color="auto"/>
                <w:bottom w:val="double" w:sz="4" w:space="1" w:color="auto"/>
              </w:pBdr>
              <w:tabs>
                <w:tab w:val="decimal" w:pos="1701"/>
              </w:tabs>
              <w:rPr>
                <w:rFonts w:ascii="Angsana New" w:hAnsi="Angsana New" w:cs="Angsana New"/>
                <w:sz w:val="28"/>
              </w:rPr>
            </w:pPr>
            <w:r w:rsidRPr="001E4D36">
              <w:rPr>
                <w:rFonts w:ascii="Angsana New" w:hAnsi="Angsana New" w:cs="Angsana New"/>
                <w:sz w:val="28"/>
              </w:rPr>
              <w:t>457,986</w:t>
            </w:r>
          </w:p>
        </w:tc>
      </w:tr>
      <w:tr w:rsidR="00D0302D" w:rsidRPr="006C26A0" w:rsidTr="004B2F03">
        <w:trPr>
          <w:trHeight w:val="397"/>
        </w:trPr>
        <w:tc>
          <w:tcPr>
            <w:tcW w:w="7560" w:type="dxa"/>
            <w:tcBorders>
              <w:top w:val="nil"/>
              <w:left w:val="nil"/>
              <w:bottom w:val="nil"/>
              <w:right w:val="nil"/>
            </w:tcBorders>
          </w:tcPr>
          <w:p w:rsidR="00D0302D" w:rsidRPr="00A46596" w:rsidRDefault="00D0302D" w:rsidP="00771351">
            <w:pPr>
              <w:overflowPunct w:val="0"/>
              <w:autoSpaceDE w:val="0"/>
              <w:autoSpaceDN w:val="0"/>
              <w:ind w:left="165" w:hanging="165"/>
              <w:rPr>
                <w:rFonts w:asciiTheme="majorBidi" w:hAnsiTheme="majorBidi" w:cstheme="majorBidi"/>
                <w:sz w:val="28"/>
                <w:cs/>
              </w:rPr>
            </w:pPr>
          </w:p>
        </w:tc>
        <w:tc>
          <w:tcPr>
            <w:tcW w:w="1951" w:type="dxa"/>
            <w:tcBorders>
              <w:top w:val="nil"/>
              <w:left w:val="nil"/>
              <w:bottom w:val="nil"/>
              <w:right w:val="nil"/>
            </w:tcBorders>
            <w:shd w:val="clear" w:color="auto" w:fill="auto"/>
          </w:tcPr>
          <w:p w:rsidR="00D0302D" w:rsidRPr="001E4D36" w:rsidRDefault="00D0302D" w:rsidP="00D0302D">
            <w:pPr>
              <w:tabs>
                <w:tab w:val="decimal" w:pos="1418"/>
              </w:tabs>
              <w:rPr>
                <w:rFonts w:ascii="Angsana New" w:hAnsi="Angsana New" w:cs="Angsana New"/>
                <w:sz w:val="28"/>
              </w:rPr>
            </w:pPr>
          </w:p>
        </w:tc>
      </w:tr>
      <w:tr w:rsidR="00D0302D" w:rsidRPr="006C26A0" w:rsidTr="004B2F03">
        <w:trPr>
          <w:trHeight w:val="397"/>
        </w:trPr>
        <w:tc>
          <w:tcPr>
            <w:tcW w:w="7560" w:type="dxa"/>
            <w:tcBorders>
              <w:top w:val="nil"/>
              <w:left w:val="nil"/>
              <w:bottom w:val="nil"/>
              <w:right w:val="nil"/>
            </w:tcBorders>
          </w:tcPr>
          <w:p w:rsidR="00D0302D" w:rsidRPr="00A46596" w:rsidRDefault="009F4F1B" w:rsidP="00771351">
            <w:pPr>
              <w:overflowPunct w:val="0"/>
              <w:autoSpaceDE w:val="0"/>
              <w:autoSpaceDN w:val="0"/>
              <w:ind w:left="165" w:hanging="165"/>
              <w:rPr>
                <w:rFonts w:asciiTheme="majorBidi" w:hAnsiTheme="majorBidi" w:cstheme="majorBidi"/>
                <w:sz w:val="28"/>
                <w:cs/>
              </w:rPr>
            </w:pPr>
            <w:r w:rsidRPr="009F4F1B">
              <w:rPr>
                <w:rFonts w:ascii="Angsana New" w:hAnsi="Angsana New" w:cs="Angsana New"/>
                <w:sz w:val="28"/>
              </w:rPr>
              <w:t>Comprise of:</w:t>
            </w:r>
          </w:p>
        </w:tc>
        <w:tc>
          <w:tcPr>
            <w:tcW w:w="1951" w:type="dxa"/>
            <w:tcBorders>
              <w:top w:val="nil"/>
              <w:left w:val="nil"/>
              <w:bottom w:val="nil"/>
              <w:right w:val="nil"/>
            </w:tcBorders>
            <w:shd w:val="clear" w:color="auto" w:fill="auto"/>
          </w:tcPr>
          <w:p w:rsidR="00D0302D" w:rsidRPr="001E4D36" w:rsidRDefault="00D0302D" w:rsidP="00D0302D">
            <w:pPr>
              <w:tabs>
                <w:tab w:val="decimal" w:pos="1418"/>
              </w:tabs>
              <w:rPr>
                <w:rFonts w:ascii="Angsana New" w:hAnsi="Angsana New" w:cs="Angsana New"/>
                <w:sz w:val="28"/>
              </w:rPr>
            </w:pPr>
          </w:p>
        </w:tc>
      </w:tr>
      <w:tr w:rsidR="00D0302D" w:rsidRPr="006C26A0" w:rsidTr="004B2F03">
        <w:trPr>
          <w:trHeight w:val="397"/>
        </w:trPr>
        <w:tc>
          <w:tcPr>
            <w:tcW w:w="7560" w:type="dxa"/>
            <w:tcBorders>
              <w:top w:val="nil"/>
              <w:left w:val="nil"/>
              <w:bottom w:val="nil"/>
              <w:right w:val="nil"/>
            </w:tcBorders>
          </w:tcPr>
          <w:p w:rsidR="00D0302D" w:rsidRPr="00A46596" w:rsidRDefault="009F4F1B" w:rsidP="00D0302D">
            <w:pPr>
              <w:overflowPunct w:val="0"/>
              <w:autoSpaceDE w:val="0"/>
              <w:autoSpaceDN w:val="0"/>
              <w:ind w:left="331" w:hanging="165"/>
              <w:rPr>
                <w:rFonts w:asciiTheme="majorBidi" w:hAnsiTheme="majorBidi" w:cstheme="majorBidi"/>
                <w:sz w:val="28"/>
                <w:cs/>
              </w:rPr>
            </w:pPr>
            <w:r w:rsidRPr="009F4F1B">
              <w:rPr>
                <w:rFonts w:ascii="Angsana New" w:hAnsi="Angsana New" w:cs="Angsana New"/>
                <w:sz w:val="28"/>
              </w:rPr>
              <w:t>Current lease liabilities</w:t>
            </w:r>
          </w:p>
        </w:tc>
        <w:tc>
          <w:tcPr>
            <w:tcW w:w="1951" w:type="dxa"/>
            <w:tcBorders>
              <w:top w:val="nil"/>
              <w:left w:val="nil"/>
              <w:bottom w:val="nil"/>
              <w:right w:val="nil"/>
            </w:tcBorders>
            <w:shd w:val="clear" w:color="auto" w:fill="auto"/>
          </w:tcPr>
          <w:p w:rsidR="00D0302D" w:rsidRPr="001E4D36" w:rsidRDefault="00D0302D" w:rsidP="000911D5">
            <w:pPr>
              <w:tabs>
                <w:tab w:val="decimal" w:pos="1701"/>
              </w:tabs>
              <w:rPr>
                <w:rFonts w:ascii="Angsana New" w:hAnsi="Angsana New" w:cs="Angsana New"/>
                <w:sz w:val="28"/>
              </w:rPr>
            </w:pPr>
            <w:r w:rsidRPr="00D0302D">
              <w:rPr>
                <w:rFonts w:ascii="Angsana New" w:hAnsi="Angsana New" w:cs="Angsana New"/>
                <w:sz w:val="28"/>
              </w:rPr>
              <w:t>79,028</w:t>
            </w:r>
          </w:p>
        </w:tc>
      </w:tr>
      <w:tr w:rsidR="00D0302D" w:rsidRPr="006C26A0" w:rsidTr="004B2F03">
        <w:trPr>
          <w:trHeight w:val="397"/>
        </w:trPr>
        <w:tc>
          <w:tcPr>
            <w:tcW w:w="7560" w:type="dxa"/>
            <w:tcBorders>
              <w:top w:val="nil"/>
              <w:left w:val="nil"/>
              <w:bottom w:val="nil"/>
              <w:right w:val="nil"/>
            </w:tcBorders>
          </w:tcPr>
          <w:p w:rsidR="00D0302D" w:rsidRPr="00A46596" w:rsidRDefault="009F4F1B" w:rsidP="00D0302D">
            <w:pPr>
              <w:overflowPunct w:val="0"/>
              <w:autoSpaceDE w:val="0"/>
              <w:autoSpaceDN w:val="0"/>
              <w:ind w:left="331" w:hanging="165"/>
              <w:rPr>
                <w:rFonts w:asciiTheme="majorBidi" w:hAnsiTheme="majorBidi" w:cstheme="majorBidi"/>
                <w:sz w:val="28"/>
                <w:cs/>
              </w:rPr>
            </w:pPr>
            <w:r w:rsidRPr="009F4F1B">
              <w:rPr>
                <w:rFonts w:ascii="Angsana New" w:hAnsi="Angsana New" w:cs="Angsana New"/>
                <w:sz w:val="28"/>
              </w:rPr>
              <w:t>Non-current lease liabilities</w:t>
            </w:r>
          </w:p>
        </w:tc>
        <w:tc>
          <w:tcPr>
            <w:tcW w:w="1951" w:type="dxa"/>
            <w:tcBorders>
              <w:top w:val="nil"/>
              <w:left w:val="nil"/>
              <w:bottom w:val="nil"/>
              <w:right w:val="nil"/>
            </w:tcBorders>
            <w:shd w:val="clear" w:color="auto" w:fill="auto"/>
          </w:tcPr>
          <w:p w:rsidR="00D0302D" w:rsidRPr="001E4D36" w:rsidRDefault="00D0302D" w:rsidP="000911D5">
            <w:pPr>
              <w:tabs>
                <w:tab w:val="decimal" w:pos="1701"/>
              </w:tabs>
              <w:rPr>
                <w:rFonts w:ascii="Angsana New" w:hAnsi="Angsana New" w:cs="Angsana New"/>
                <w:sz w:val="28"/>
              </w:rPr>
            </w:pPr>
            <w:r w:rsidRPr="00D0302D">
              <w:rPr>
                <w:rFonts w:ascii="Angsana New" w:hAnsi="Angsana New" w:cs="Angsana New"/>
                <w:sz w:val="28"/>
              </w:rPr>
              <w:t>378,958</w:t>
            </w:r>
          </w:p>
        </w:tc>
      </w:tr>
      <w:tr w:rsidR="00D0302D" w:rsidRPr="006C26A0" w:rsidTr="004B2F03">
        <w:trPr>
          <w:trHeight w:val="397"/>
        </w:trPr>
        <w:tc>
          <w:tcPr>
            <w:tcW w:w="7560" w:type="dxa"/>
            <w:tcBorders>
              <w:top w:val="nil"/>
              <w:left w:val="nil"/>
              <w:bottom w:val="nil"/>
              <w:right w:val="nil"/>
            </w:tcBorders>
          </w:tcPr>
          <w:p w:rsidR="00D0302D" w:rsidRPr="00A46596" w:rsidRDefault="009F4F1B" w:rsidP="00D0302D">
            <w:pPr>
              <w:overflowPunct w:val="0"/>
              <w:autoSpaceDE w:val="0"/>
              <w:autoSpaceDN w:val="0"/>
              <w:ind w:left="331" w:hanging="165"/>
              <w:rPr>
                <w:rFonts w:asciiTheme="majorBidi" w:hAnsiTheme="majorBidi" w:cstheme="majorBidi"/>
                <w:sz w:val="28"/>
                <w:cs/>
              </w:rPr>
            </w:pPr>
            <w:r>
              <w:rPr>
                <w:rFonts w:ascii="Angsana New" w:hAnsi="Angsana New" w:cs="Angsana New"/>
                <w:sz w:val="28"/>
              </w:rPr>
              <w:t>Total</w:t>
            </w:r>
          </w:p>
        </w:tc>
        <w:tc>
          <w:tcPr>
            <w:tcW w:w="1951" w:type="dxa"/>
            <w:tcBorders>
              <w:top w:val="nil"/>
              <w:left w:val="nil"/>
              <w:bottom w:val="nil"/>
              <w:right w:val="nil"/>
            </w:tcBorders>
            <w:shd w:val="clear" w:color="auto" w:fill="auto"/>
          </w:tcPr>
          <w:p w:rsidR="00D0302D" w:rsidRPr="001E4D36" w:rsidRDefault="00D0302D" w:rsidP="000911D5">
            <w:pPr>
              <w:pBdr>
                <w:top w:val="single" w:sz="4" w:space="1" w:color="auto"/>
                <w:bottom w:val="double" w:sz="4" w:space="1" w:color="auto"/>
              </w:pBdr>
              <w:tabs>
                <w:tab w:val="decimal" w:pos="1701"/>
              </w:tabs>
              <w:rPr>
                <w:rFonts w:ascii="Angsana New" w:hAnsi="Angsana New" w:cs="Angsana New"/>
                <w:sz w:val="28"/>
              </w:rPr>
            </w:pPr>
            <w:r w:rsidRPr="00D0302D">
              <w:rPr>
                <w:rFonts w:ascii="Angsana New" w:hAnsi="Angsana New" w:cs="Angsana New"/>
                <w:sz w:val="28"/>
              </w:rPr>
              <w:t>457,986</w:t>
            </w:r>
          </w:p>
        </w:tc>
      </w:tr>
    </w:tbl>
    <w:p w:rsidR="00F02469" w:rsidRDefault="00D422AD" w:rsidP="00F02469">
      <w:pPr>
        <w:pStyle w:val="BlockText"/>
        <w:spacing w:before="200" w:after="200"/>
        <w:ind w:left="425" w:right="0" w:firstLine="0"/>
        <w:jc w:val="thaiDistribute"/>
        <w:rPr>
          <w:rFonts w:ascii="Angsana New" w:hAnsi="Angsana New"/>
          <w:lang w:val="en-GB"/>
        </w:rPr>
      </w:pPr>
      <w:bookmarkStart w:id="0" w:name="_Hlk39049705"/>
      <w:bookmarkEnd w:id="0"/>
      <w:r>
        <w:rPr>
          <w:rFonts w:ascii="Angsana New" w:hAnsi="Angsana New"/>
          <w:lang w:val="en-GB"/>
        </w:rPr>
        <w:t>The adjustments of right-of-</w:t>
      </w:r>
      <w:r w:rsidR="00F02469" w:rsidRPr="00F02469">
        <w:rPr>
          <w:rFonts w:ascii="Angsana New" w:hAnsi="Angsana New"/>
          <w:lang w:val="en-GB"/>
        </w:rPr>
        <w:t>use assets due to TFRS 16 adoption as at 1 January 2020 are summarised below:</w:t>
      </w:r>
    </w:p>
    <w:tbl>
      <w:tblPr>
        <w:tblStyle w:val="TableGrid"/>
        <w:tblW w:w="9511" w:type="dxa"/>
        <w:tblInd w:w="378" w:type="dxa"/>
        <w:tblLook w:val="04A0" w:firstRow="1" w:lastRow="0" w:firstColumn="1" w:lastColumn="0" w:noHBand="0" w:noVBand="1"/>
      </w:tblPr>
      <w:tblGrid>
        <w:gridCol w:w="7560"/>
        <w:gridCol w:w="1951"/>
      </w:tblGrid>
      <w:tr w:rsidR="00F02469" w:rsidRPr="00A46596" w:rsidTr="004B2F03">
        <w:trPr>
          <w:trHeight w:val="87"/>
        </w:trPr>
        <w:tc>
          <w:tcPr>
            <w:tcW w:w="7560" w:type="dxa"/>
            <w:tcBorders>
              <w:top w:val="nil"/>
              <w:left w:val="nil"/>
              <w:bottom w:val="nil"/>
              <w:right w:val="nil"/>
            </w:tcBorders>
            <w:shd w:val="clear" w:color="auto" w:fill="auto"/>
          </w:tcPr>
          <w:p w:rsidR="00F02469" w:rsidRPr="00A46596" w:rsidRDefault="00F02469" w:rsidP="00771351">
            <w:pPr>
              <w:pStyle w:val="BlockText"/>
              <w:spacing w:before="0"/>
              <w:ind w:left="0" w:right="0" w:firstLine="0"/>
              <w:jc w:val="thaiDistribute"/>
              <w:rPr>
                <w:rFonts w:asciiTheme="majorBidi" w:eastAsiaTheme="minorHAnsi" w:hAnsiTheme="majorBidi" w:cstheme="majorBidi"/>
                <w:lang w:val="en-GB"/>
              </w:rPr>
            </w:pPr>
          </w:p>
        </w:tc>
        <w:tc>
          <w:tcPr>
            <w:tcW w:w="1951" w:type="dxa"/>
            <w:tcBorders>
              <w:top w:val="nil"/>
              <w:left w:val="nil"/>
              <w:bottom w:val="nil"/>
              <w:right w:val="nil"/>
            </w:tcBorders>
            <w:shd w:val="clear" w:color="auto" w:fill="auto"/>
          </w:tcPr>
          <w:p w:rsidR="00F02469" w:rsidRPr="00A46596" w:rsidRDefault="00F02469" w:rsidP="00771351">
            <w:pPr>
              <w:pStyle w:val="BlockText"/>
              <w:pBdr>
                <w:bottom w:val="single" w:sz="4" w:space="0" w:color="auto"/>
              </w:pBdr>
              <w:spacing w:before="0"/>
              <w:ind w:left="0" w:right="0" w:firstLine="0"/>
              <w:jc w:val="center"/>
              <w:rPr>
                <w:rFonts w:asciiTheme="majorBidi" w:eastAsiaTheme="minorHAnsi" w:hAnsiTheme="majorBidi" w:cstheme="majorBidi"/>
                <w:cs/>
                <w:lang w:val="en-GB"/>
              </w:rPr>
            </w:pPr>
            <w:r w:rsidRPr="00F02469">
              <w:rPr>
                <w:rFonts w:asciiTheme="majorBidi" w:eastAsiaTheme="minorHAnsi" w:hAnsiTheme="majorBidi" w:cstheme="majorBidi"/>
                <w:lang w:val="en-GB"/>
              </w:rPr>
              <w:t>Thousand Baht</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771351">
            <w:pPr>
              <w:rPr>
                <w:rFonts w:ascii="Angsana New" w:hAnsi="Angsana New" w:cs="Angsana New"/>
                <w:color w:val="000000"/>
                <w:sz w:val="28"/>
              </w:rPr>
            </w:pPr>
            <w:r>
              <w:rPr>
                <w:rFonts w:ascii="Angsana New" w:hAnsi="Angsana New" w:cs="Angsana New"/>
                <w:color w:val="000000"/>
                <w:sz w:val="28"/>
              </w:rPr>
              <w:t>Rental area</w:t>
            </w:r>
          </w:p>
        </w:tc>
        <w:tc>
          <w:tcPr>
            <w:tcW w:w="1951" w:type="dxa"/>
            <w:tcBorders>
              <w:top w:val="nil"/>
              <w:left w:val="nil"/>
              <w:bottom w:val="nil"/>
              <w:right w:val="nil"/>
            </w:tcBorders>
            <w:shd w:val="clear" w:color="auto" w:fill="auto"/>
          </w:tcPr>
          <w:p w:rsidR="00F02469" w:rsidRPr="00A46596" w:rsidRDefault="00F02469" w:rsidP="00E26EB0">
            <w:pPr>
              <w:pStyle w:val="BlockText"/>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rPr>
              <w:t>353,</w:t>
            </w:r>
            <w:r w:rsidR="00E26EB0">
              <w:rPr>
                <w:rFonts w:asciiTheme="majorBidi" w:eastAsiaTheme="minorHAnsi" w:hAnsiTheme="majorBidi" w:cstheme="majorBidi"/>
              </w:rPr>
              <w:t>525</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771351">
            <w:pPr>
              <w:rPr>
                <w:rFonts w:ascii="Angsana New" w:hAnsi="Angsana New" w:cs="Angsana New"/>
                <w:color w:val="000000"/>
                <w:sz w:val="28"/>
              </w:rPr>
            </w:pPr>
            <w:r w:rsidRPr="00F45085">
              <w:rPr>
                <w:rFonts w:ascii="Angsana New" w:hAnsi="Angsana New" w:cs="Angsana New"/>
                <w:color w:val="000000"/>
                <w:sz w:val="28"/>
              </w:rPr>
              <w:t>Office building</w:t>
            </w:r>
          </w:p>
        </w:tc>
        <w:tc>
          <w:tcPr>
            <w:tcW w:w="1951" w:type="dxa"/>
            <w:tcBorders>
              <w:top w:val="nil"/>
              <w:left w:val="nil"/>
              <w:bottom w:val="nil"/>
              <w:right w:val="nil"/>
            </w:tcBorders>
            <w:shd w:val="clear" w:color="auto" w:fill="auto"/>
          </w:tcPr>
          <w:p w:rsidR="00F02469" w:rsidRPr="00A46596" w:rsidRDefault="00F02469" w:rsidP="00E26EB0">
            <w:pPr>
              <w:pStyle w:val="BlockText"/>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lang w:val="en-GB"/>
              </w:rPr>
              <w:t>10</w:t>
            </w:r>
            <w:r w:rsidR="00E26EB0">
              <w:rPr>
                <w:rFonts w:asciiTheme="majorBidi" w:eastAsiaTheme="minorHAnsi" w:hAnsiTheme="majorBidi" w:cstheme="majorBidi"/>
                <w:lang w:val="en-GB"/>
              </w:rPr>
              <w:t>2</w:t>
            </w:r>
            <w:r>
              <w:rPr>
                <w:rFonts w:asciiTheme="majorBidi" w:eastAsiaTheme="minorHAnsi" w:hAnsiTheme="majorBidi" w:cstheme="majorBidi"/>
                <w:lang w:val="en-GB"/>
              </w:rPr>
              <w:t>,</w:t>
            </w:r>
            <w:r w:rsidR="00E26EB0">
              <w:rPr>
                <w:rFonts w:asciiTheme="majorBidi" w:eastAsiaTheme="minorHAnsi" w:hAnsiTheme="majorBidi" w:cstheme="majorBidi"/>
                <w:lang w:val="en-GB"/>
              </w:rPr>
              <w:t>823</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771351">
            <w:pPr>
              <w:rPr>
                <w:rFonts w:ascii="Angsana New" w:hAnsi="Angsana New" w:cs="Angsana New"/>
                <w:color w:val="000000"/>
                <w:sz w:val="28"/>
              </w:rPr>
            </w:pPr>
            <w:r w:rsidRPr="00F45085">
              <w:rPr>
                <w:rFonts w:ascii="Angsana New" w:hAnsi="Angsana New" w:cs="Angsana New"/>
                <w:color w:val="000000"/>
                <w:sz w:val="28"/>
              </w:rPr>
              <w:t>Vehicles</w:t>
            </w:r>
          </w:p>
        </w:tc>
        <w:tc>
          <w:tcPr>
            <w:tcW w:w="1951" w:type="dxa"/>
            <w:tcBorders>
              <w:top w:val="nil"/>
              <w:left w:val="nil"/>
              <w:bottom w:val="nil"/>
              <w:right w:val="nil"/>
            </w:tcBorders>
            <w:shd w:val="clear" w:color="auto" w:fill="auto"/>
          </w:tcPr>
          <w:p w:rsidR="00F02469" w:rsidRPr="00A46596" w:rsidRDefault="00E26EB0" w:rsidP="00E26EB0">
            <w:pPr>
              <w:pStyle w:val="BlockText"/>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lang w:val="en-GB"/>
              </w:rPr>
              <w:t>3</w:t>
            </w:r>
            <w:r w:rsidR="00F02469">
              <w:rPr>
                <w:rFonts w:asciiTheme="majorBidi" w:eastAsiaTheme="minorHAnsi" w:hAnsiTheme="majorBidi" w:cstheme="majorBidi"/>
                <w:lang w:val="en-GB"/>
              </w:rPr>
              <w:t>,</w:t>
            </w:r>
            <w:r>
              <w:rPr>
                <w:rFonts w:asciiTheme="majorBidi" w:eastAsiaTheme="minorHAnsi" w:hAnsiTheme="majorBidi" w:cstheme="majorBidi"/>
                <w:lang w:val="en-GB"/>
              </w:rPr>
              <w:t>395</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771351">
            <w:pPr>
              <w:rPr>
                <w:rFonts w:ascii="Angsana New" w:hAnsi="Angsana New" w:cs="Angsana New"/>
                <w:color w:val="000000"/>
                <w:sz w:val="28"/>
              </w:rPr>
            </w:pPr>
            <w:r>
              <w:rPr>
                <w:rFonts w:ascii="Angsana New" w:hAnsi="Angsana New" w:cs="Angsana New"/>
                <w:color w:val="000000"/>
                <w:sz w:val="28"/>
              </w:rPr>
              <w:t>Total</w:t>
            </w:r>
          </w:p>
        </w:tc>
        <w:tc>
          <w:tcPr>
            <w:tcW w:w="1951" w:type="dxa"/>
            <w:tcBorders>
              <w:top w:val="nil"/>
              <w:left w:val="nil"/>
              <w:bottom w:val="nil"/>
              <w:right w:val="nil"/>
            </w:tcBorders>
            <w:shd w:val="clear" w:color="auto" w:fill="auto"/>
          </w:tcPr>
          <w:p w:rsidR="00F02469" w:rsidRPr="00A46596" w:rsidRDefault="00F02469" w:rsidP="00771351">
            <w:pPr>
              <w:pStyle w:val="BlockText"/>
              <w:pBdr>
                <w:top w:val="single" w:sz="4" w:space="1" w:color="auto"/>
                <w:bottom w:val="double" w:sz="4" w:space="1" w:color="auto"/>
              </w:pBdr>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lang w:val="en-GB"/>
              </w:rPr>
              <w:t>459,743</w:t>
            </w:r>
          </w:p>
        </w:tc>
      </w:tr>
    </w:tbl>
    <w:p w:rsidR="00F102DE" w:rsidRPr="000911D5" w:rsidRDefault="00F102DE" w:rsidP="000911D5">
      <w:pPr>
        <w:tabs>
          <w:tab w:val="left" w:pos="851"/>
        </w:tabs>
        <w:spacing w:before="200" w:line="0" w:lineRule="atLeast"/>
        <w:ind w:left="426"/>
        <w:jc w:val="thaiDistribute"/>
        <w:rPr>
          <w:rFonts w:ascii="Angsana New" w:hAnsi="Angsana New"/>
          <w:b/>
          <w:bCs/>
          <w:sz w:val="28"/>
        </w:rPr>
      </w:pPr>
      <w:r w:rsidRPr="000911D5">
        <w:rPr>
          <w:rFonts w:asciiTheme="majorBidi" w:hAnsiTheme="majorBidi" w:cstheme="majorBidi"/>
          <w:b/>
          <w:bCs/>
          <w:sz w:val="28"/>
        </w:rPr>
        <w:t>Accounting Treatment Guidance on “Temporary relief measures on accounting alternatives in response to the</w:t>
      </w:r>
      <w:r w:rsidRPr="000911D5">
        <w:rPr>
          <w:rFonts w:ascii="Angsana New" w:hAnsi="Angsana New"/>
          <w:b/>
          <w:bCs/>
          <w:sz w:val="28"/>
        </w:rPr>
        <w:t xml:space="preserve"> impact of the COVID-19 situation”</w:t>
      </w:r>
    </w:p>
    <w:p w:rsidR="00F102DE" w:rsidRDefault="00F102DE" w:rsidP="00F102DE">
      <w:pPr>
        <w:tabs>
          <w:tab w:val="left" w:pos="851"/>
        </w:tabs>
        <w:spacing w:before="200" w:line="0" w:lineRule="atLeast"/>
        <w:ind w:left="426"/>
        <w:jc w:val="thaiDistribute"/>
        <w:rPr>
          <w:rFonts w:ascii="Angsana New" w:hAnsi="Angsana New"/>
          <w:sz w:val="28"/>
        </w:rPr>
      </w:pPr>
      <w:r w:rsidRPr="00F102DE">
        <w:rPr>
          <w:rFonts w:ascii="Angsana New"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F102DE" w:rsidRPr="00F102DE" w:rsidRDefault="00F102DE" w:rsidP="00F102DE">
      <w:pPr>
        <w:tabs>
          <w:tab w:val="left" w:pos="851"/>
        </w:tabs>
        <w:spacing w:before="200" w:line="0" w:lineRule="atLeast"/>
        <w:ind w:left="426"/>
        <w:jc w:val="thaiDistribute"/>
        <w:rPr>
          <w:rFonts w:ascii="Angsana New" w:hAnsi="Angsana New"/>
          <w:sz w:val="28"/>
        </w:rPr>
      </w:pPr>
      <w:r w:rsidRPr="00F102DE">
        <w:rPr>
          <w:rFonts w:ascii="Angsana New" w:hAnsi="Angsana New"/>
          <w:sz w:val="28"/>
        </w:rPr>
        <w:t>On 22 April 2020, the Accounting Treatment Guidance was announced in the Royal Gazette and it is effective for the financial statements prepared for reporting periods ending between 1 January 2020 and 31 December 2020.</w:t>
      </w:r>
    </w:p>
    <w:p w:rsidR="00F102DE" w:rsidRDefault="00F102DE" w:rsidP="00F102DE">
      <w:pPr>
        <w:tabs>
          <w:tab w:val="left" w:pos="851"/>
        </w:tabs>
        <w:spacing w:before="200" w:line="0" w:lineRule="atLeast"/>
        <w:ind w:left="426"/>
        <w:jc w:val="thaiDistribute"/>
        <w:rPr>
          <w:rFonts w:ascii="Angsana New" w:hAnsi="Angsana New"/>
          <w:sz w:val="28"/>
        </w:rPr>
      </w:pPr>
      <w:r>
        <w:rPr>
          <w:rFonts w:ascii="Angsana New" w:hAnsi="Angsana New"/>
          <w:sz w:val="28"/>
        </w:rPr>
        <w:t>The Company</w:t>
      </w:r>
      <w:r w:rsidRPr="00F102DE">
        <w:rPr>
          <w:rFonts w:ascii="Angsana New" w:hAnsi="Angsana New"/>
          <w:sz w:val="28"/>
        </w:rPr>
        <w:t xml:space="preserve"> has elected to apply the following temporary relief measures on accounting alternatives:</w:t>
      </w:r>
    </w:p>
    <w:p w:rsidR="009426ED" w:rsidRDefault="009426ED" w:rsidP="009426ED">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Pr>
          <w:rFonts w:asciiTheme="majorBidi" w:hAnsiTheme="majorBidi" w:cstheme="majorBidi"/>
          <w:sz w:val="28"/>
        </w:rPr>
        <w:t>Not to consider forward-looking information for measurement of expected credit loss</w:t>
      </w:r>
      <w:r>
        <w:rPr>
          <w:rFonts w:asciiTheme="majorBidi" w:hAnsiTheme="majorBidi" w:cstheme="majorBidi" w:hint="cs"/>
          <w:sz w:val="28"/>
          <w:cs/>
        </w:rPr>
        <w:t xml:space="preserve"> </w:t>
      </w:r>
      <w:r>
        <w:rPr>
          <w:rFonts w:asciiTheme="majorBidi" w:hAnsiTheme="majorBidi" w:cstheme="majorBidi"/>
          <w:sz w:val="28"/>
          <w:lang w:val="en-GB"/>
        </w:rPr>
        <w:t>with simplified approach.</w:t>
      </w:r>
    </w:p>
    <w:p w:rsidR="00F102DE" w:rsidRPr="00F1735A" w:rsidRDefault="00F102DE" w:rsidP="00F102DE">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Pr>
          <w:rFonts w:asciiTheme="majorBidi" w:hAnsiTheme="majorBidi" w:cstheme="majorBidi"/>
          <w:sz w:val="28"/>
        </w:rPr>
        <w:lastRenderedPageBreak/>
        <w:t>N</w:t>
      </w:r>
      <w:r w:rsidRPr="00F1735A">
        <w:rPr>
          <w:rFonts w:asciiTheme="majorBidi" w:hAnsiTheme="majorBidi" w:cstheme="majorBidi"/>
          <w:sz w:val="28"/>
        </w:rPr>
        <w:t>ot to account for any reduction in lease payments by lessors</w:t>
      </w:r>
      <w:r w:rsidRPr="00F1735A">
        <w:rPr>
          <w:rFonts w:asciiTheme="majorBidi" w:hAnsiTheme="majorBidi" w:cstheme="majorBidi"/>
          <w:sz w:val="28"/>
          <w:cs/>
        </w:rPr>
        <w:t xml:space="preserve"> </w:t>
      </w:r>
      <w:r w:rsidRPr="00F1735A">
        <w:rPr>
          <w:rFonts w:asciiTheme="majorBidi" w:hAnsiTheme="majorBidi" w:cstheme="majorBidi"/>
          <w:sz w:val="28"/>
        </w:rPr>
        <w:t>(if any) as a lease modification, with the lease liabilities that come due in each period reduced in proportion to the redu</w:t>
      </w:r>
      <w:r w:rsidR="004B2F03">
        <w:rPr>
          <w:rFonts w:asciiTheme="majorBidi" w:hAnsiTheme="majorBidi" w:cstheme="majorBidi"/>
          <w:sz w:val="28"/>
        </w:rPr>
        <w:t>ction and depreciation of right</w:t>
      </w:r>
      <w:r w:rsidR="00D422AD">
        <w:rPr>
          <w:rFonts w:asciiTheme="majorBidi" w:hAnsiTheme="majorBidi" w:cstheme="majorBidi"/>
          <w:sz w:val="28"/>
        </w:rPr>
        <w:t>-</w:t>
      </w:r>
      <w:r w:rsidR="004B2F03">
        <w:rPr>
          <w:rFonts w:asciiTheme="majorBidi" w:hAnsiTheme="majorBidi" w:cstheme="majorBidi"/>
          <w:sz w:val="28"/>
        </w:rPr>
        <w:t>of</w:t>
      </w:r>
      <w:r w:rsidR="00D422AD">
        <w:rPr>
          <w:rFonts w:asciiTheme="majorBidi" w:hAnsiTheme="majorBidi" w:cstheme="majorBidi"/>
          <w:sz w:val="28"/>
        </w:rPr>
        <w:t>-</w:t>
      </w:r>
      <w:r w:rsidRPr="00F1735A">
        <w:rPr>
          <w:rFonts w:asciiTheme="majorBidi" w:hAnsiTheme="majorBidi" w:cstheme="majorBidi"/>
          <w:sz w:val="28"/>
        </w:rPr>
        <w:t>use assets and interest on lease liabilities recognised in each period reversed in proportion to the reduction, with any differences then recognised in profit or loss.</w:t>
      </w:r>
    </w:p>
    <w:p w:rsidR="00F102DE" w:rsidRPr="00F1735A" w:rsidRDefault="00F102DE" w:rsidP="00F102DE">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sidRPr="00F1735A">
        <w:rPr>
          <w:rFonts w:asciiTheme="majorBidi" w:hAnsiTheme="majorBidi" w:cstheme="majorBidi"/>
          <w:sz w:val="28"/>
        </w:rPr>
        <w:t>Not to consider the COVID-19 situation as an indication that an asset may be impaired in accordance with TAS 36, Impairment of Assets.</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4B2F03" w:rsidRDefault="00E70F1A" w:rsidP="004B2F03">
      <w:pPr>
        <w:tabs>
          <w:tab w:val="left" w:pos="851"/>
        </w:tabs>
        <w:spacing w:before="200" w:line="0" w:lineRule="atLeast"/>
        <w:ind w:left="426"/>
        <w:jc w:val="thaiDistribute"/>
        <w:rPr>
          <w:rFonts w:ascii="Angsana New" w:hAnsi="Angsana New"/>
          <w:sz w:val="28"/>
        </w:rPr>
      </w:pPr>
      <w:r w:rsidRPr="00E70F1A">
        <w:rPr>
          <w:rFonts w:ascii="Angsana New" w:hAnsi="Angsana New"/>
          <w:sz w:val="28"/>
        </w:rPr>
        <w:t xml:space="preserve">The interim financial statements are prepared using the same accounting policies and methods of computation as were used for the financial statements for the year ended 31 December 2019, except </w:t>
      </w:r>
      <w:r w:rsidR="00D422AD">
        <w:rPr>
          <w:rFonts w:ascii="Angsana New" w:hAnsi="Angsana New"/>
          <w:sz w:val="28"/>
        </w:rPr>
        <w:t>for</w:t>
      </w:r>
      <w:r w:rsidRPr="00E70F1A">
        <w:rPr>
          <w:rFonts w:ascii="Angsana New" w:hAnsi="Angsana New"/>
          <w:sz w:val="28"/>
        </w:rPr>
        <w:t xml:space="preserve"> </w:t>
      </w:r>
      <w:r w:rsidRPr="004B2F03">
        <w:rPr>
          <w:rFonts w:ascii="Angsana New" w:hAnsi="Angsana New"/>
          <w:sz w:val="28"/>
        </w:rPr>
        <w:t>adop</w:t>
      </w:r>
      <w:r w:rsidR="00D422AD">
        <w:rPr>
          <w:rFonts w:ascii="Angsana New" w:hAnsi="Angsana New"/>
          <w:sz w:val="28"/>
        </w:rPr>
        <w:t>ted</w:t>
      </w:r>
      <w:r w:rsidRPr="004B2F03">
        <w:rPr>
          <w:rFonts w:ascii="Angsana New" w:hAnsi="Angsana New"/>
          <w:sz w:val="28"/>
        </w:rPr>
        <w:t xml:space="preserve"> </w:t>
      </w:r>
      <w:r w:rsidR="00D422AD">
        <w:rPr>
          <w:rFonts w:ascii="Angsana New" w:hAnsi="Angsana New"/>
          <w:sz w:val="28"/>
        </w:rPr>
        <w:t xml:space="preserve">these new </w:t>
      </w:r>
      <w:r w:rsidRPr="004B2F03">
        <w:rPr>
          <w:rFonts w:ascii="Angsana New" w:hAnsi="Angsana New"/>
          <w:sz w:val="28"/>
        </w:rPr>
        <w:t>TFRS</w:t>
      </w:r>
      <w:r w:rsidR="002F4DBF">
        <w:rPr>
          <w:rFonts w:ascii="Angsana New" w:hAnsi="Angsana New"/>
          <w:sz w:val="28"/>
        </w:rPr>
        <w:t xml:space="preserve"> comprises:</w:t>
      </w:r>
    </w:p>
    <w:p w:rsidR="009426ED" w:rsidRPr="009426ED" w:rsidRDefault="004B2F03" w:rsidP="004B2F03">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009426ED" w:rsidRPr="009426ED">
        <w:rPr>
          <w:rFonts w:asciiTheme="majorBidi" w:hAnsiTheme="majorBidi" w:cstheme="majorBidi"/>
          <w:b/>
          <w:bCs/>
          <w:sz w:val="28"/>
        </w:rPr>
        <w:t>mpairment</w:t>
      </w:r>
      <w:r w:rsidR="009426ED" w:rsidRPr="009426ED">
        <w:rPr>
          <w:rFonts w:asciiTheme="majorBidi" w:hAnsiTheme="majorBidi" w:cstheme="majorBidi" w:hint="cs"/>
          <w:b/>
          <w:bCs/>
          <w:sz w:val="28"/>
          <w:cs/>
        </w:rPr>
        <w:t xml:space="preserve"> </w:t>
      </w:r>
      <w:r w:rsidR="009426ED" w:rsidRPr="009426ED">
        <w:rPr>
          <w:rFonts w:asciiTheme="majorBidi" w:hAnsiTheme="majorBidi" w:cstheme="majorBidi"/>
          <w:b/>
          <w:bCs/>
          <w:sz w:val="28"/>
        </w:rPr>
        <w:t>of financial assets</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Pr="009426ED">
        <w:rPr>
          <w:rFonts w:ascii="Angsana New" w:hAnsi="Angsana New"/>
          <w:sz w:val="28"/>
        </w:rPr>
        <w:t xml:space="preserve"> recognise</w:t>
      </w:r>
      <w:r w:rsidR="00310D93">
        <w:rPr>
          <w:rFonts w:ascii="Angsana New" w:hAnsi="Angsana New"/>
          <w:sz w:val="28"/>
        </w:rPr>
        <w:t>s</w:t>
      </w:r>
      <w:r w:rsidRPr="009426ED">
        <w:rPr>
          <w:rFonts w:ascii="Angsana New" w:hAnsi="Angsana New"/>
          <w:sz w:val="28"/>
        </w:rPr>
        <w:t xml:space="preserve"> an allowance for expected credit losses on its financial assets which measured at amortised cost and without requiring a credit - impaired event to have occurred prior to the recognition. The </w:t>
      </w:r>
      <w:r>
        <w:rPr>
          <w:rFonts w:ascii="Angsana New" w:hAnsi="Angsana New"/>
          <w:sz w:val="28"/>
        </w:rPr>
        <w:t>Company</w:t>
      </w:r>
      <w:r w:rsidRPr="009426ED">
        <w:rPr>
          <w:rFonts w:ascii="Angsana New" w:hAnsi="Angsana New"/>
          <w:sz w:val="28"/>
        </w:rPr>
        <w:t xml:space="preserve"> accounts for changes in excepted credit losses in stages, with differing methods of determining allowance for credit losses and the effective interest rate applied at each stage. An exception from this approac</w:t>
      </w:r>
      <w:r w:rsidR="005C3654">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Company</w:t>
      </w:r>
      <w:r w:rsidRPr="009426ED">
        <w:rPr>
          <w:rFonts w:ascii="Angsana New" w:hAnsi="Angsana New"/>
          <w:sz w:val="28"/>
        </w:rPr>
        <w:t xml:space="preserve"> applies a simplified approach to determine the lifetime expected credit losses.</w:t>
      </w:r>
    </w:p>
    <w:p w:rsidR="009426ED" w:rsidRPr="009426ED" w:rsidRDefault="009426ED" w:rsidP="009426ED">
      <w:pPr>
        <w:spacing w:before="200"/>
        <w:ind w:firstLine="426"/>
        <w:rPr>
          <w:rFonts w:asciiTheme="majorBidi" w:hAnsiTheme="majorBidi" w:cstheme="majorBidi"/>
          <w:b/>
          <w:bCs/>
          <w:sz w:val="28"/>
          <w:cs/>
        </w:rPr>
      </w:pPr>
      <w:r w:rsidRPr="009426ED">
        <w:rPr>
          <w:rFonts w:asciiTheme="majorBidi" w:hAnsiTheme="majorBidi" w:cstheme="majorBidi"/>
          <w:b/>
          <w:bCs/>
          <w:sz w:val="28"/>
        </w:rPr>
        <w:t>Leases</w:t>
      </w:r>
    </w:p>
    <w:p w:rsidR="009426ED" w:rsidRPr="009426ED" w:rsidRDefault="002F4DBF" w:rsidP="009426ED">
      <w:pPr>
        <w:tabs>
          <w:tab w:val="left" w:pos="851"/>
        </w:tabs>
        <w:spacing w:before="120"/>
        <w:ind w:left="426" w:right="-45"/>
        <w:jc w:val="thaiDistribute"/>
        <w:rPr>
          <w:rFonts w:ascii="Angsana New" w:hAnsi="Angsana New"/>
          <w:sz w:val="28"/>
        </w:rPr>
      </w:pPr>
      <w:r>
        <w:rPr>
          <w:rFonts w:ascii="Angsana New" w:hAnsi="Angsana New"/>
          <w:sz w:val="28"/>
        </w:rPr>
        <w:t>Right-of-</w:t>
      </w:r>
      <w:r w:rsidR="009426ED" w:rsidRPr="009426ED">
        <w:rPr>
          <w:rFonts w:ascii="Angsana New" w:hAnsi="Angsana New"/>
          <w:sz w:val="28"/>
        </w:rPr>
        <w:t>use assets</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006C37C9">
        <w:rPr>
          <w:rFonts w:ascii="Angsana New" w:hAnsi="Angsana New"/>
          <w:sz w:val="28"/>
        </w:rPr>
        <w:t xml:space="preserve"> recognises right-of-</w:t>
      </w:r>
      <w:r w:rsidRPr="009426ED">
        <w:rPr>
          <w:rFonts w:ascii="Angsana New" w:hAnsi="Angsana New"/>
          <w:sz w:val="28"/>
        </w:rPr>
        <w:t>use assets at the commen</w:t>
      </w:r>
      <w:r w:rsidR="002F4DBF">
        <w:rPr>
          <w:rFonts w:ascii="Angsana New" w:hAnsi="Angsana New"/>
          <w:sz w:val="28"/>
        </w:rPr>
        <w:t>cement date of the lease. Right-of-</w:t>
      </w:r>
      <w:r w:rsidRPr="009426ED">
        <w:rPr>
          <w:rFonts w:ascii="Angsana New" w:hAnsi="Angsana New"/>
          <w:sz w:val="28"/>
        </w:rPr>
        <w:t>use assets are measured at cost, less any accumulated depreciation and impairment losses, and adjusted for any remeasurement of lease</w:t>
      </w:r>
      <w:r w:rsidR="002F4DBF">
        <w:rPr>
          <w:rFonts w:ascii="Angsana New" w:hAnsi="Angsana New"/>
          <w:sz w:val="28"/>
        </w:rPr>
        <w:t xml:space="preserve"> liabilities. The cost of right-of-</w:t>
      </w:r>
      <w:r w:rsidRPr="009426ED">
        <w:rPr>
          <w:rFonts w:ascii="Angsana New" w:hAnsi="Angsana New"/>
          <w:sz w:val="28"/>
        </w:rPr>
        <w:t>use assets includes the amount of lease liabilities recognised through initial measurement, initial direct costs incurred, and lease payments made at or before the commencement date, less any lease incentives received.</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Unless the </w:t>
      </w:r>
      <w:r>
        <w:rPr>
          <w:rFonts w:ascii="Angsana New" w:hAnsi="Angsana New"/>
          <w:sz w:val="28"/>
        </w:rPr>
        <w:t>Company</w:t>
      </w:r>
      <w:r w:rsidRPr="009426ED">
        <w:rPr>
          <w:rFonts w:ascii="Angsana New" w:hAnsi="Angsana New"/>
          <w:sz w:val="28"/>
        </w:rPr>
        <w:t xml:space="preserve"> is reasonably certain that it will obtain ownership of the leased asset at the end of the l</w:t>
      </w:r>
      <w:r w:rsidR="002F4DBF">
        <w:rPr>
          <w:rFonts w:ascii="Angsana New" w:hAnsi="Angsana New"/>
          <w:sz w:val="28"/>
        </w:rPr>
        <w:t>ease term, the recognised right-of-</w:t>
      </w:r>
      <w:r w:rsidRPr="009426ED">
        <w:rPr>
          <w:rFonts w:ascii="Angsana New" w:hAnsi="Angsana New"/>
          <w:sz w:val="28"/>
        </w:rPr>
        <w:t xml:space="preserve">use assets are depreciated on a straight-line basis from the commencement date of the lease to the earlier of the end </w:t>
      </w:r>
      <w:r w:rsidR="002F4DBF">
        <w:rPr>
          <w:rFonts w:ascii="Angsana New" w:hAnsi="Angsana New"/>
          <w:sz w:val="28"/>
        </w:rPr>
        <w:t>of the useful life of the right-of-</w:t>
      </w:r>
      <w:r w:rsidRPr="009426ED">
        <w:rPr>
          <w:rFonts w:ascii="Angsana New" w:hAnsi="Angsana New"/>
          <w:sz w:val="28"/>
        </w:rPr>
        <w:t>use asset or the end of the lease term.</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Lease liabilities</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lastRenderedPageBreak/>
        <w:t xml:space="preserve">At the commencement date of the lease, the </w:t>
      </w:r>
      <w:r>
        <w:rPr>
          <w:rFonts w:ascii="Angsana New" w:hAnsi="Angsana New"/>
          <w:sz w:val="28"/>
        </w:rPr>
        <w:t>Company</w:t>
      </w:r>
      <w:r w:rsidRPr="009426ED">
        <w:rPr>
          <w:rFonts w:ascii="Angsana New" w:hAnsi="Angsana New"/>
          <w:sz w:val="28"/>
        </w:rPr>
        <w:t xml:space="preserve"> recognises lease liabilities measured at the present value of the lease payments to be made over the lease term, discounted by the interest rate implicit in the lease or the </w:t>
      </w:r>
      <w:r w:rsidR="00030718">
        <w:rPr>
          <w:rFonts w:ascii="Angsana New" w:hAnsi="Angsana New"/>
          <w:sz w:val="28"/>
        </w:rPr>
        <w:t>Company</w:t>
      </w:r>
      <w:r w:rsidRPr="009426ED">
        <w:rPr>
          <w:rFonts w:ascii="Angsana New" w:hAnsi="Angsan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Short-term leases and Leases of low-value assets</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Payments under leases that, have a lease term of 12 months or less at the commencement date, or are leases of low-value assets, are recognised as expenses on a straight-line basis over the lease term.</w:t>
      </w:r>
    </w:p>
    <w:p w:rsidR="00027A93" w:rsidRDefault="00B93303"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B93303" w:rsidRDefault="00030718" w:rsidP="00B93303">
      <w:pPr>
        <w:spacing w:before="200" w:line="0" w:lineRule="atLeast"/>
        <w:ind w:left="426"/>
        <w:jc w:val="thaiDistribute"/>
        <w:rPr>
          <w:rFonts w:asciiTheme="majorBidi" w:hAnsiTheme="majorBidi" w:cstheme="majorBidi"/>
          <w:b/>
          <w:bCs/>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Significant transactions with related company for three-month period</w:t>
      </w:r>
      <w:r w:rsidR="00BD2582">
        <w:rPr>
          <w:rFonts w:ascii="Angsana New" w:hAnsi="Angsana New"/>
          <w:sz w:val="28"/>
        </w:rPr>
        <w:t>s</w:t>
      </w:r>
      <w:r w:rsidRPr="00030718">
        <w:rPr>
          <w:rFonts w:ascii="Angsana New" w:hAnsi="Angsana New"/>
          <w:sz w:val="28"/>
        </w:rPr>
        <w:t xml:space="preserve"> ended 31 March 20</w:t>
      </w:r>
      <w:r>
        <w:rPr>
          <w:rFonts w:ascii="Angsana New" w:hAnsi="Angsana New"/>
          <w:sz w:val="28"/>
        </w:rPr>
        <w:t>20</w:t>
      </w:r>
      <w:r w:rsidRPr="00030718">
        <w:rPr>
          <w:rFonts w:ascii="Angsana New" w:hAnsi="Angsana New"/>
          <w:sz w:val="28"/>
        </w:rPr>
        <w:t xml:space="preserve"> </w:t>
      </w:r>
      <w:r>
        <w:rPr>
          <w:rFonts w:ascii="Angsana New" w:hAnsi="Angsana New"/>
          <w:sz w:val="28"/>
        </w:rPr>
        <w:t xml:space="preserve">and 2019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F7434">
        <w:trPr>
          <w:trHeight w:val="454"/>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F7434">
        <w:trPr>
          <w:trHeight w:val="454"/>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2020</w:t>
            </w:r>
          </w:p>
        </w:tc>
        <w:tc>
          <w:tcPr>
            <w:tcW w:w="1843" w:type="dxa"/>
            <w:vAlign w:val="center"/>
          </w:tcPr>
          <w:p w:rsidR="00E70F1A" w:rsidRPr="00F674A6" w:rsidRDefault="00E70F1A" w:rsidP="00771351">
            <w:pPr>
              <w:pBdr>
                <w:bottom w:val="single" w:sz="6" w:space="1" w:color="auto"/>
              </w:pBdr>
              <w:spacing w:line="240" w:lineRule="auto"/>
              <w:jc w:val="center"/>
            </w:pPr>
            <w:r>
              <w:t>2019</w:t>
            </w:r>
          </w:p>
        </w:tc>
      </w:tr>
      <w:tr w:rsidR="00E70F1A" w:rsidRPr="00F674A6" w:rsidTr="00EF7434">
        <w:trPr>
          <w:trHeight w:val="454"/>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EF7434" w:rsidRPr="00F674A6" w:rsidTr="00EF7434">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Administrative expenses</w:t>
            </w:r>
          </w:p>
        </w:tc>
        <w:tc>
          <w:tcPr>
            <w:tcW w:w="1842" w:type="dxa"/>
            <w:vAlign w:val="center"/>
          </w:tcPr>
          <w:p w:rsidR="00EF7434" w:rsidRPr="00030718" w:rsidRDefault="00EF7434" w:rsidP="004B3FC6">
            <w:pPr>
              <w:tabs>
                <w:tab w:val="decimal" w:pos="1593"/>
              </w:tabs>
              <w:autoSpaceDE/>
              <w:autoSpaceDN/>
              <w:spacing w:line="240" w:lineRule="auto"/>
              <w:ind w:right="-108"/>
              <w:rPr>
                <w:rFonts w:eastAsiaTheme="minorHAnsi"/>
              </w:rPr>
            </w:pPr>
            <w:r w:rsidRPr="00030718">
              <w:rPr>
                <w:rFonts w:eastAsiaTheme="minorHAnsi"/>
              </w:rPr>
              <w:t>71</w:t>
            </w:r>
          </w:p>
        </w:tc>
        <w:tc>
          <w:tcPr>
            <w:tcW w:w="1843" w:type="dxa"/>
            <w:vAlign w:val="center"/>
          </w:tcPr>
          <w:p w:rsidR="00EF7434" w:rsidRPr="00F674A6" w:rsidRDefault="00EF7434" w:rsidP="004B3FC6">
            <w:pPr>
              <w:tabs>
                <w:tab w:val="decimal" w:pos="1593"/>
              </w:tabs>
              <w:autoSpaceDE/>
              <w:autoSpaceDN/>
              <w:spacing w:line="240" w:lineRule="auto"/>
              <w:rPr>
                <w:rFonts w:eastAsiaTheme="minorHAnsi"/>
                <w:cs/>
              </w:rPr>
            </w:pPr>
            <w:r>
              <w:rPr>
                <w:rFonts w:eastAsiaTheme="minorHAnsi"/>
              </w:rPr>
              <w:t>192</w:t>
            </w:r>
          </w:p>
        </w:tc>
      </w:tr>
      <w:tr w:rsidR="00EF7434" w:rsidRPr="00F674A6" w:rsidTr="00EF7434">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Purchases of intangible assets</w:t>
            </w:r>
          </w:p>
        </w:tc>
        <w:tc>
          <w:tcPr>
            <w:tcW w:w="1842" w:type="dxa"/>
            <w:vAlign w:val="center"/>
          </w:tcPr>
          <w:p w:rsidR="00EF7434" w:rsidRPr="004B3FC6" w:rsidRDefault="00EF7434" w:rsidP="004B3FC6">
            <w:pPr>
              <w:overflowPunct w:val="0"/>
              <w:adjustRightInd w:val="0"/>
              <w:spacing w:line="366" w:lineRule="exact"/>
              <w:ind w:right="317"/>
              <w:jc w:val="right"/>
              <w:textAlignment w:val="baseline"/>
              <w:rPr>
                <w:rFonts w:asciiTheme="majorBidi" w:hAnsiTheme="majorBidi" w:cstheme="majorBidi"/>
              </w:rPr>
            </w:pPr>
            <w:r w:rsidRPr="004B3FC6">
              <w:rPr>
                <w:rFonts w:asciiTheme="majorBidi" w:hAnsiTheme="majorBidi" w:cstheme="majorBidi"/>
              </w:rPr>
              <w:t>-</w:t>
            </w:r>
          </w:p>
        </w:tc>
        <w:tc>
          <w:tcPr>
            <w:tcW w:w="1843" w:type="dxa"/>
            <w:vAlign w:val="center"/>
          </w:tcPr>
          <w:p w:rsidR="00EF7434" w:rsidRPr="00F674A6" w:rsidRDefault="00EF7434" w:rsidP="004B3FC6">
            <w:pPr>
              <w:tabs>
                <w:tab w:val="decimal" w:pos="1593"/>
              </w:tabs>
              <w:autoSpaceDE/>
              <w:autoSpaceDN/>
              <w:spacing w:line="240" w:lineRule="auto"/>
              <w:rPr>
                <w:cs/>
              </w:rPr>
            </w:pPr>
            <w:r>
              <w:t>3,395</w:t>
            </w:r>
          </w:p>
        </w:tc>
      </w:tr>
    </w:tbl>
    <w:p w:rsidR="00EF7434" w:rsidRDefault="00EF7434" w:rsidP="00EF7434">
      <w:pPr>
        <w:pStyle w:val="ListParagraph"/>
        <w:spacing w:before="360" w:line="0" w:lineRule="atLeast"/>
        <w:ind w:left="425"/>
        <w:contextualSpacing w:val="0"/>
        <w:rPr>
          <w:rFonts w:ascii="Angsana New" w:hAnsi="Angsana New"/>
          <w:b/>
          <w:bCs/>
          <w:sz w:val="28"/>
        </w:rPr>
      </w:pPr>
    </w:p>
    <w:p w:rsidR="00EF7434" w:rsidRDefault="00EF7434" w:rsidP="00EF7434">
      <w:pPr>
        <w:pStyle w:val="BodyText"/>
      </w:pPr>
      <w:r>
        <w:br w:type="page"/>
      </w:r>
    </w:p>
    <w:p w:rsidR="00640B81" w:rsidRPr="00EF7434" w:rsidRDefault="00B01E87" w:rsidP="00EF7434">
      <w:pPr>
        <w:pStyle w:val="ListParagraph"/>
        <w:spacing w:before="36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Key management personnel compensation for the three-month periods ended 31 March 20</w:t>
      </w:r>
      <w:r>
        <w:rPr>
          <w:rFonts w:ascii="Angsana New" w:hAnsi="Angsana New"/>
          <w:spacing w:val="-2"/>
          <w:sz w:val="28"/>
        </w:rPr>
        <w:t>20</w:t>
      </w:r>
      <w:r w:rsidRPr="00EF7434">
        <w:rPr>
          <w:rFonts w:ascii="Angsana New" w:hAnsi="Angsana New"/>
          <w:spacing w:val="-2"/>
          <w:sz w:val="28"/>
        </w:rPr>
        <w:t xml:space="preserve"> and 201</w:t>
      </w:r>
      <w:r>
        <w:rPr>
          <w:rFonts w:ascii="Angsana New" w:hAnsi="Angsana New"/>
          <w:spacing w:val="-2"/>
          <w:sz w:val="28"/>
        </w:rPr>
        <w:t>9</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F7434">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F7434">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2B4679" w:rsidP="00771351">
            <w:pPr>
              <w:pBdr>
                <w:bottom w:val="single" w:sz="6" w:space="1" w:color="auto"/>
              </w:pBdr>
              <w:spacing w:line="240" w:lineRule="auto"/>
              <w:jc w:val="center"/>
            </w:pPr>
            <w:r>
              <w:t>2020</w:t>
            </w:r>
          </w:p>
        </w:tc>
        <w:tc>
          <w:tcPr>
            <w:tcW w:w="1843" w:type="dxa"/>
            <w:vAlign w:val="center"/>
          </w:tcPr>
          <w:p w:rsidR="002B4679" w:rsidRPr="00F674A6" w:rsidRDefault="002B4679" w:rsidP="00771351">
            <w:pPr>
              <w:pBdr>
                <w:bottom w:val="single" w:sz="6" w:space="1" w:color="auto"/>
              </w:pBdr>
              <w:spacing w:line="240" w:lineRule="auto"/>
              <w:jc w:val="center"/>
            </w:pPr>
            <w:r>
              <w:t>2019</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Default="002B4679" w:rsidP="00771351">
            <w:pPr>
              <w:autoSpaceDE/>
              <w:autoSpaceDN/>
              <w:spacing w:line="240" w:lineRule="auto"/>
            </w:pPr>
            <w:r>
              <w:t>Short-term benefits</w:t>
            </w:r>
          </w:p>
        </w:tc>
        <w:tc>
          <w:tcPr>
            <w:tcW w:w="1842" w:type="dxa"/>
            <w:vAlign w:val="center"/>
          </w:tcPr>
          <w:p w:rsidR="002B4679" w:rsidRPr="00F674A6" w:rsidRDefault="00FF218A" w:rsidP="00EF7434">
            <w:pPr>
              <w:tabs>
                <w:tab w:val="decimal" w:pos="1451"/>
              </w:tabs>
              <w:autoSpaceDE/>
              <w:autoSpaceDN/>
              <w:spacing w:line="240" w:lineRule="auto"/>
              <w:rPr>
                <w:rFonts w:eastAsiaTheme="minorHAnsi"/>
              </w:rPr>
            </w:pPr>
            <w:r>
              <w:rPr>
                <w:rFonts w:eastAsiaTheme="minorHAnsi"/>
              </w:rPr>
              <w:t>10,726</w:t>
            </w:r>
          </w:p>
        </w:tc>
        <w:tc>
          <w:tcPr>
            <w:tcW w:w="1843" w:type="dxa"/>
            <w:vAlign w:val="center"/>
          </w:tcPr>
          <w:p w:rsidR="002B4679" w:rsidRPr="00F674A6" w:rsidRDefault="00FF218A" w:rsidP="00EF7434">
            <w:pPr>
              <w:tabs>
                <w:tab w:val="decimal" w:pos="1451"/>
              </w:tabs>
              <w:autoSpaceDE/>
              <w:autoSpaceDN/>
              <w:spacing w:line="240" w:lineRule="auto"/>
              <w:rPr>
                <w:rFonts w:eastAsiaTheme="minorHAnsi"/>
                <w:cs/>
              </w:rPr>
            </w:pPr>
            <w:r>
              <w:rPr>
                <w:rFonts w:eastAsiaTheme="minorHAnsi"/>
              </w:rPr>
              <w:t>11,907</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Post-employment benefits</w:t>
            </w:r>
          </w:p>
        </w:tc>
        <w:tc>
          <w:tcPr>
            <w:tcW w:w="1842" w:type="dxa"/>
            <w:vAlign w:val="center"/>
          </w:tcPr>
          <w:p w:rsidR="002B4679" w:rsidRPr="00EF7434" w:rsidRDefault="00FF218A" w:rsidP="00EF7434">
            <w:pPr>
              <w:pBdr>
                <w:bottom w:val="single" w:sz="6" w:space="1" w:color="auto"/>
              </w:pBdr>
              <w:tabs>
                <w:tab w:val="decimal" w:pos="1451"/>
              </w:tabs>
              <w:autoSpaceDE/>
              <w:autoSpaceDN/>
              <w:spacing w:line="240" w:lineRule="auto"/>
              <w:rPr>
                <w:rFonts w:eastAsiaTheme="minorHAnsi"/>
              </w:rPr>
            </w:pPr>
            <w:r>
              <w:rPr>
                <w:rFonts w:eastAsiaTheme="minorHAnsi"/>
              </w:rPr>
              <w:t>76</w:t>
            </w:r>
          </w:p>
        </w:tc>
        <w:tc>
          <w:tcPr>
            <w:tcW w:w="1843" w:type="dxa"/>
            <w:vAlign w:val="center"/>
          </w:tcPr>
          <w:p w:rsidR="002B4679" w:rsidRPr="00EF7434" w:rsidRDefault="00FF218A" w:rsidP="00EF7434">
            <w:pPr>
              <w:pBdr>
                <w:bottom w:val="single" w:sz="6" w:space="1" w:color="auto"/>
              </w:pBdr>
              <w:tabs>
                <w:tab w:val="decimal" w:pos="1451"/>
              </w:tabs>
              <w:autoSpaceDE/>
              <w:autoSpaceDN/>
              <w:spacing w:line="240" w:lineRule="auto"/>
              <w:rPr>
                <w:rFonts w:eastAsiaTheme="minorHAnsi"/>
                <w:cs/>
              </w:rPr>
            </w:pPr>
            <w:r>
              <w:rPr>
                <w:rFonts w:eastAsiaTheme="minorHAnsi"/>
              </w:rPr>
              <w:t>48</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Total</w:t>
            </w:r>
          </w:p>
        </w:tc>
        <w:tc>
          <w:tcPr>
            <w:tcW w:w="1842" w:type="dxa"/>
            <w:vAlign w:val="center"/>
          </w:tcPr>
          <w:p w:rsidR="002B4679" w:rsidRPr="00FF218A" w:rsidRDefault="00FF218A" w:rsidP="004B3FC6">
            <w:pPr>
              <w:pBdr>
                <w:bottom w:val="double" w:sz="6" w:space="1" w:color="auto"/>
              </w:pBdr>
              <w:tabs>
                <w:tab w:val="decimal" w:pos="1452"/>
              </w:tabs>
              <w:autoSpaceDE/>
              <w:autoSpaceDN/>
              <w:spacing w:line="240" w:lineRule="auto"/>
            </w:pPr>
            <w:r>
              <w:t>10,802</w:t>
            </w:r>
          </w:p>
        </w:tc>
        <w:tc>
          <w:tcPr>
            <w:tcW w:w="1843" w:type="dxa"/>
            <w:vAlign w:val="center"/>
          </w:tcPr>
          <w:p w:rsidR="002B4679" w:rsidRPr="00F674A6" w:rsidRDefault="00FF218A" w:rsidP="00FF218A">
            <w:pPr>
              <w:pBdr>
                <w:bottom w:val="double" w:sz="6" w:space="1" w:color="auto"/>
              </w:pBdr>
              <w:tabs>
                <w:tab w:val="decimal" w:pos="1452"/>
              </w:tabs>
              <w:autoSpaceDE/>
              <w:autoSpaceDN/>
              <w:spacing w:line="240" w:lineRule="auto"/>
              <w:rPr>
                <w:cs/>
              </w:rPr>
            </w:pPr>
            <w:r>
              <w:t>11,955</w:t>
            </w:r>
          </w:p>
        </w:tc>
      </w:tr>
    </w:tbl>
    <w:p w:rsidR="00640B81" w:rsidRPr="00FF218A" w:rsidRDefault="00FF218A" w:rsidP="00FF218A">
      <w:pPr>
        <w:pStyle w:val="ListParagraph"/>
        <w:spacing w:before="360" w:line="0" w:lineRule="atLeast"/>
        <w:ind w:left="425"/>
        <w:contextualSpacing w:val="0"/>
        <w:rPr>
          <w:rFonts w:ascii="Angsana New" w:hAnsi="Angsana New"/>
          <w:sz w:val="28"/>
        </w:rPr>
      </w:pPr>
      <w:r w:rsidRPr="00FF218A">
        <w:rPr>
          <w:rFonts w:ascii="Angsana New" w:hAnsi="Angsana New"/>
          <w:sz w:val="28"/>
        </w:rPr>
        <w:t>The significant balances with related company as at 31 March 2020 and 31 December 2019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F7434">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F7434">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1F3882" w:rsidP="00771351">
            <w:pPr>
              <w:pBdr>
                <w:bottom w:val="single" w:sz="6" w:space="1" w:color="auto"/>
              </w:pBdr>
              <w:spacing w:line="240" w:lineRule="auto"/>
              <w:jc w:val="center"/>
            </w:pPr>
            <w:r>
              <w:t>2020</w:t>
            </w:r>
          </w:p>
        </w:tc>
        <w:tc>
          <w:tcPr>
            <w:tcW w:w="1843" w:type="dxa"/>
            <w:vAlign w:val="center"/>
          </w:tcPr>
          <w:p w:rsidR="001F3882" w:rsidRPr="00F674A6" w:rsidRDefault="001F3882" w:rsidP="00771351">
            <w:pPr>
              <w:pBdr>
                <w:bottom w:val="single" w:sz="6" w:space="1" w:color="auto"/>
              </w:pBdr>
              <w:spacing w:line="240" w:lineRule="auto"/>
              <w:jc w:val="center"/>
            </w:pPr>
            <w:r>
              <w:t>2019</w:t>
            </w: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Pr="00E70F1A" w:rsidRDefault="001F3882" w:rsidP="00771351">
            <w:pPr>
              <w:spacing w:line="240" w:lineRule="auto"/>
              <w:ind w:left="284"/>
            </w:pPr>
            <w:r>
              <w:t>Prepaid expenses</w:t>
            </w:r>
          </w:p>
        </w:tc>
        <w:tc>
          <w:tcPr>
            <w:tcW w:w="1842" w:type="dxa"/>
            <w:vAlign w:val="center"/>
          </w:tcPr>
          <w:p w:rsidR="001F3882" w:rsidRPr="00FF218A" w:rsidRDefault="00FF218A" w:rsidP="00FF218A">
            <w:pPr>
              <w:tabs>
                <w:tab w:val="decimal" w:pos="1451"/>
              </w:tabs>
              <w:autoSpaceDE/>
              <w:autoSpaceDN/>
              <w:spacing w:line="240" w:lineRule="auto"/>
              <w:rPr>
                <w:rFonts w:eastAsiaTheme="minorHAnsi"/>
              </w:rPr>
            </w:pPr>
            <w:r>
              <w:rPr>
                <w:rFonts w:eastAsiaTheme="minorHAnsi"/>
              </w:rPr>
              <w:t>75</w:t>
            </w:r>
          </w:p>
        </w:tc>
        <w:tc>
          <w:tcPr>
            <w:tcW w:w="1843" w:type="dxa"/>
            <w:vAlign w:val="center"/>
          </w:tcPr>
          <w:p w:rsidR="001F3882" w:rsidRPr="00FF218A" w:rsidRDefault="00FF218A" w:rsidP="004B3FC6">
            <w:pPr>
              <w:tabs>
                <w:tab w:val="decimal" w:pos="1452"/>
              </w:tabs>
              <w:autoSpaceDE/>
              <w:autoSpaceDN/>
              <w:spacing w:line="240" w:lineRule="auto"/>
              <w:rPr>
                <w:rFonts w:eastAsiaTheme="minorHAnsi"/>
                <w:cs/>
              </w:rPr>
            </w:pPr>
            <w:r>
              <w:rPr>
                <w:rFonts w:eastAsiaTheme="minorHAnsi"/>
              </w:rPr>
              <w:t>145</w:t>
            </w:r>
          </w:p>
        </w:tc>
      </w:tr>
    </w:tbl>
    <w:p w:rsidR="00904FD8" w:rsidRPr="00FF218A" w:rsidRDefault="00B01E87" w:rsidP="001F3882">
      <w:pPr>
        <w:spacing w:before="200"/>
        <w:ind w:firstLine="426"/>
        <w:rPr>
          <w:rFonts w:ascii="Angsana New" w:hAnsi="Angsana New"/>
          <w:b/>
          <w:bCs/>
          <w:sz w:val="28"/>
        </w:rPr>
      </w:pPr>
      <w:r w:rsidRPr="00FF218A">
        <w:rPr>
          <w:rFonts w:ascii="Angsana New" w:hAnsi="Angsana New"/>
          <w:b/>
          <w:bCs/>
          <w:sz w:val="28"/>
        </w:rPr>
        <w:t>Company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134"/>
        <w:gridCol w:w="5386"/>
      </w:tblGrid>
      <w:tr w:rsidR="001F3882" w:rsidTr="00EF7434">
        <w:tc>
          <w:tcPr>
            <w:tcW w:w="2943"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Company</w:t>
            </w:r>
          </w:p>
        </w:tc>
        <w:tc>
          <w:tcPr>
            <w:tcW w:w="1134"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386"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EF7434">
        <w:tc>
          <w:tcPr>
            <w:tcW w:w="2943"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134"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386"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Administrative expenses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Purchases of intangible assets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bl>
    <w:p w:rsidR="00FF218A" w:rsidRDefault="00FF218A" w:rsidP="00FF218A">
      <w:pPr>
        <w:pStyle w:val="ListParagraph"/>
        <w:spacing w:before="360" w:line="0" w:lineRule="atLeast"/>
        <w:ind w:left="425"/>
        <w:contextualSpacing w:val="0"/>
        <w:rPr>
          <w:rFonts w:ascii="Angsana New" w:hAnsi="Angsana New"/>
          <w:b/>
          <w:bCs/>
          <w:sz w:val="28"/>
        </w:rPr>
      </w:pPr>
    </w:p>
    <w:p w:rsidR="00FF218A" w:rsidRDefault="00FF218A" w:rsidP="00FF218A">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FF218A">
      <w:pPr>
        <w:pStyle w:val="ListParagraph"/>
        <w:spacing w:before="360" w:line="0" w:lineRule="atLeast"/>
        <w:ind w:left="425"/>
        <w:contextualSpacing w:val="0"/>
        <w:rPr>
          <w:rFonts w:ascii="Angsana New" w:hAnsi="Angsana New"/>
          <w:spacing w:val="-2"/>
          <w:sz w:val="28"/>
        </w:rPr>
      </w:pPr>
      <w:r w:rsidRPr="00FF218A">
        <w:rPr>
          <w:rFonts w:ascii="Angsana New" w:hAnsi="Angsana New"/>
          <w:spacing w:val="-2"/>
          <w:sz w:val="28"/>
        </w:rPr>
        <w:t>Trade and other receivables as at 31 March 20</w:t>
      </w:r>
      <w:r>
        <w:rPr>
          <w:rFonts w:ascii="Angsana New" w:hAnsi="Angsana New"/>
          <w:spacing w:val="-2"/>
          <w:sz w:val="28"/>
        </w:rPr>
        <w:t>20</w:t>
      </w:r>
      <w:r w:rsidRPr="00FF218A">
        <w:rPr>
          <w:rFonts w:ascii="Angsana New" w:hAnsi="Angsana New"/>
          <w:spacing w:val="-2"/>
          <w:sz w:val="28"/>
        </w:rPr>
        <w:t xml:space="preserve"> a</w:t>
      </w:r>
      <w:r>
        <w:rPr>
          <w:rFonts w:ascii="Angsana New" w:hAnsi="Angsana New"/>
          <w:spacing w:val="-2"/>
          <w:sz w:val="28"/>
        </w:rPr>
        <w:t>nd 31 December 2019</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0D5EE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tcBorders>
              <w:top w:val="nil"/>
              <w:bottom w:val="nil"/>
            </w:tcBorders>
            <w:vAlign w:val="center"/>
          </w:tcPr>
          <w:p w:rsidR="003A73CE" w:rsidRPr="00A02E4F" w:rsidRDefault="000D5EE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3A73CE" w:rsidRPr="00A02E4F" w:rsidTr="00771351">
        <w:trPr>
          <w:trHeight w:val="397"/>
        </w:trPr>
        <w:tc>
          <w:tcPr>
            <w:tcW w:w="5778" w:type="dxa"/>
            <w:tcBorders>
              <w:top w:val="nil"/>
              <w:bottom w:val="nil"/>
            </w:tcBorders>
            <w:vAlign w:val="center"/>
          </w:tcPr>
          <w:p w:rsidR="003A73CE" w:rsidRPr="00A02E4F" w:rsidRDefault="000D5EE5" w:rsidP="00771351">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vAlign w:val="center"/>
          </w:tcPr>
          <w:p w:rsidR="003A73CE" w:rsidRPr="00A02E4F" w:rsidRDefault="003A73CE" w:rsidP="00771351">
            <w:pPr>
              <w:tabs>
                <w:tab w:val="decimal" w:pos="1452"/>
              </w:tabs>
              <w:rPr>
                <w:rFonts w:ascii="Angsana New" w:hAnsi="Angsana New" w:cs="Angsana New"/>
                <w:sz w:val="28"/>
              </w:rPr>
            </w:pPr>
            <w:r>
              <w:rPr>
                <w:rFonts w:ascii="Angsana New" w:hAnsi="Angsana New" w:cs="Angsana New" w:hint="cs"/>
                <w:sz w:val="28"/>
                <w:cs/>
              </w:rPr>
              <w:t>74,851</w:t>
            </w:r>
          </w:p>
        </w:tc>
        <w:tc>
          <w:tcPr>
            <w:tcW w:w="1809" w:type="dxa"/>
            <w:tcBorders>
              <w:top w:val="nil"/>
              <w:bottom w:val="nil"/>
            </w:tcBorders>
            <w:vAlign w:val="center"/>
          </w:tcPr>
          <w:p w:rsidR="003A73CE" w:rsidRPr="00A02E4F" w:rsidRDefault="003A73CE" w:rsidP="00771351">
            <w:pPr>
              <w:tabs>
                <w:tab w:val="decimal" w:pos="1452"/>
              </w:tabs>
              <w:rPr>
                <w:rFonts w:ascii="Angsana New" w:hAnsi="Angsana New" w:cs="Angsana New"/>
                <w:sz w:val="28"/>
                <w:cs/>
              </w:rPr>
            </w:pPr>
            <w:r>
              <w:rPr>
                <w:rFonts w:ascii="Angsana New" w:hAnsi="Angsana New" w:cs="Angsana New"/>
                <w:sz w:val="28"/>
              </w:rPr>
              <w:t>118,775</w:t>
            </w:r>
          </w:p>
        </w:tc>
      </w:tr>
      <w:tr w:rsidR="003A73CE" w:rsidRPr="00A02E4F" w:rsidTr="00771351">
        <w:trPr>
          <w:trHeight w:val="397"/>
        </w:trPr>
        <w:tc>
          <w:tcPr>
            <w:tcW w:w="5778" w:type="dxa"/>
            <w:tcBorders>
              <w:top w:val="nil"/>
              <w:bottom w:val="nil"/>
            </w:tcBorders>
            <w:vAlign w:val="center"/>
          </w:tcPr>
          <w:p w:rsidR="003A73CE" w:rsidRDefault="00FB75D7" w:rsidP="00771351">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Allowance for doubtful accounts</w:t>
            </w:r>
          </w:p>
        </w:tc>
        <w:tc>
          <w:tcPr>
            <w:tcW w:w="1842"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3A73CE" w:rsidRPr="00A02E4F" w:rsidTr="00771351">
        <w:trPr>
          <w:trHeight w:val="397"/>
        </w:trPr>
        <w:tc>
          <w:tcPr>
            <w:tcW w:w="5778" w:type="dxa"/>
            <w:tcBorders>
              <w:top w:val="nil"/>
              <w:bottom w:val="nil"/>
            </w:tcBorders>
            <w:vAlign w:val="center"/>
          </w:tcPr>
          <w:p w:rsidR="003A73CE" w:rsidRPr="00A02E4F" w:rsidRDefault="00C53044" w:rsidP="00771351">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vAlign w:val="center"/>
          </w:tcPr>
          <w:p w:rsidR="003A73CE" w:rsidRPr="00A02E4F" w:rsidRDefault="003A73CE" w:rsidP="00771351">
            <w:pPr>
              <w:tabs>
                <w:tab w:val="decimal" w:pos="1452"/>
              </w:tabs>
              <w:rPr>
                <w:rFonts w:ascii="Angsana New" w:hAnsi="Angsana New" w:cs="Angsana New"/>
                <w:sz w:val="28"/>
              </w:rPr>
            </w:pPr>
            <w:r>
              <w:rPr>
                <w:rFonts w:ascii="Angsana New" w:hAnsi="Angsana New" w:cs="Angsana New"/>
                <w:sz w:val="28"/>
              </w:rPr>
              <w:t>73,810</w:t>
            </w:r>
          </w:p>
        </w:tc>
        <w:tc>
          <w:tcPr>
            <w:tcW w:w="1809" w:type="dxa"/>
            <w:tcBorders>
              <w:top w:val="nil"/>
              <w:bottom w:val="nil"/>
            </w:tcBorders>
            <w:vAlign w:val="center"/>
          </w:tcPr>
          <w:p w:rsidR="003A73CE" w:rsidRPr="00A02E4F" w:rsidRDefault="003A73CE" w:rsidP="00771351">
            <w:pPr>
              <w:tabs>
                <w:tab w:val="decimal" w:pos="1452"/>
              </w:tabs>
              <w:rPr>
                <w:rFonts w:ascii="Angsana New" w:hAnsi="Angsana New" w:cs="Angsana New"/>
                <w:sz w:val="28"/>
              </w:rPr>
            </w:pPr>
            <w:r>
              <w:rPr>
                <w:rFonts w:ascii="Angsana New" w:hAnsi="Angsana New" w:cs="Angsana New"/>
                <w:sz w:val="28"/>
              </w:rPr>
              <w:t>117,734</w:t>
            </w:r>
          </w:p>
        </w:tc>
      </w:tr>
      <w:tr w:rsidR="003A73CE" w:rsidRPr="00FB4B65" w:rsidTr="00771351">
        <w:trPr>
          <w:trHeight w:val="170"/>
        </w:trPr>
        <w:tc>
          <w:tcPr>
            <w:tcW w:w="5778" w:type="dxa"/>
            <w:tcBorders>
              <w:top w:val="nil"/>
              <w:bottom w:val="nil"/>
            </w:tcBorders>
            <w:shd w:val="clear" w:color="auto" w:fill="auto"/>
            <w:vAlign w:val="center"/>
          </w:tcPr>
          <w:p w:rsidR="003A73CE" w:rsidRPr="00FB4B65"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r>
      <w:tr w:rsidR="003A73CE" w:rsidRPr="00A02E4F" w:rsidTr="00771351">
        <w:trPr>
          <w:trHeight w:val="397"/>
        </w:trPr>
        <w:tc>
          <w:tcPr>
            <w:tcW w:w="5778" w:type="dxa"/>
            <w:tcBorders>
              <w:top w:val="nil"/>
              <w:bottom w:val="nil"/>
            </w:tcBorders>
            <w:vAlign w:val="center"/>
          </w:tcPr>
          <w:p w:rsidR="003A73CE" w:rsidRPr="00A02E4F"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vAlign w:val="center"/>
          </w:tcPr>
          <w:p w:rsidR="003A73CE" w:rsidRDefault="003A73CE" w:rsidP="00771351">
            <w:pPr>
              <w:tabs>
                <w:tab w:val="decimal" w:pos="1452"/>
              </w:tabs>
              <w:rPr>
                <w:rFonts w:ascii="Angsana New" w:hAnsi="Angsana New" w:cs="Angsana New"/>
                <w:sz w:val="28"/>
              </w:rPr>
            </w:pPr>
            <w:r>
              <w:rPr>
                <w:rFonts w:ascii="Angsana New" w:hAnsi="Angsana New" w:cs="Angsana New"/>
                <w:sz w:val="28"/>
              </w:rPr>
              <w:t>19,229</w:t>
            </w:r>
          </w:p>
        </w:tc>
        <w:tc>
          <w:tcPr>
            <w:tcW w:w="1809" w:type="dxa"/>
            <w:tcBorders>
              <w:top w:val="nil"/>
              <w:bottom w:val="nil"/>
            </w:tcBorders>
            <w:vAlign w:val="center"/>
          </w:tcPr>
          <w:p w:rsidR="003A73CE" w:rsidRDefault="003A73CE" w:rsidP="00771351">
            <w:pPr>
              <w:tabs>
                <w:tab w:val="decimal" w:pos="1452"/>
              </w:tabs>
              <w:rPr>
                <w:rFonts w:ascii="Angsana New" w:hAnsi="Angsana New" w:cs="Angsana New"/>
                <w:sz w:val="28"/>
              </w:rPr>
            </w:pPr>
            <w:r>
              <w:rPr>
                <w:rFonts w:ascii="Angsana New" w:hAnsi="Angsana New" w:cs="Angsana New"/>
                <w:sz w:val="28"/>
              </w:rPr>
              <w:t>12,161</w:t>
            </w:r>
          </w:p>
        </w:tc>
      </w:tr>
      <w:tr w:rsidR="003A73CE" w:rsidRPr="00A02E4F" w:rsidTr="00771351">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Allowance for doubtful accounts</w:t>
            </w:r>
          </w:p>
        </w:tc>
        <w:tc>
          <w:tcPr>
            <w:tcW w:w="1842"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(1,034)</w:t>
            </w:r>
          </w:p>
        </w:tc>
        <w:tc>
          <w:tcPr>
            <w:tcW w:w="1809"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(1,023)</w:t>
            </w:r>
          </w:p>
        </w:tc>
      </w:tr>
      <w:tr w:rsidR="003A73CE" w:rsidRPr="00A02E4F" w:rsidTr="00771351">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18,195</w:t>
            </w:r>
          </w:p>
        </w:tc>
        <w:tc>
          <w:tcPr>
            <w:tcW w:w="1809"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11,138</w:t>
            </w:r>
          </w:p>
        </w:tc>
      </w:tr>
      <w:tr w:rsidR="003A73CE" w:rsidRPr="00A02E4F" w:rsidTr="00771351">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771351">
        <w:trPr>
          <w:trHeight w:val="397"/>
        </w:trPr>
        <w:tc>
          <w:tcPr>
            <w:tcW w:w="5778" w:type="dxa"/>
            <w:tcBorders>
              <w:top w:val="nil"/>
              <w:bottom w:val="nil"/>
            </w:tcBorders>
            <w:vAlign w:val="center"/>
          </w:tcPr>
          <w:p w:rsidR="003A73CE" w:rsidRDefault="00C53044" w:rsidP="00C53044">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vAlign w:val="center"/>
          </w:tcPr>
          <w:p w:rsidR="003A73CE" w:rsidRDefault="003A73CE"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92,005</w:t>
            </w:r>
          </w:p>
        </w:tc>
        <w:tc>
          <w:tcPr>
            <w:tcW w:w="1809" w:type="dxa"/>
            <w:tcBorders>
              <w:top w:val="nil"/>
              <w:bottom w:val="nil"/>
            </w:tcBorders>
            <w:vAlign w:val="center"/>
          </w:tcPr>
          <w:p w:rsidR="003A73CE" w:rsidRDefault="003A73CE"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128,872</w:t>
            </w:r>
          </w:p>
        </w:tc>
      </w:tr>
      <w:tr w:rsidR="003A73CE" w:rsidRPr="00A003B4" w:rsidTr="00771351">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771351">
        <w:trPr>
          <w:trHeight w:val="397"/>
        </w:trPr>
        <w:tc>
          <w:tcPr>
            <w:tcW w:w="5778" w:type="dxa"/>
            <w:tcBorders>
              <w:top w:val="nil"/>
              <w:bottom w:val="nil"/>
            </w:tcBorders>
            <w:vAlign w:val="center"/>
          </w:tcPr>
          <w:p w:rsidR="003A73CE" w:rsidRDefault="00C53044" w:rsidP="00057E67">
            <w:pPr>
              <w:rPr>
                <w:rFonts w:ascii="Angsana New" w:hAnsi="Angsana New" w:cs="Angsana New"/>
                <w:sz w:val="28"/>
                <w:cs/>
              </w:rPr>
            </w:pPr>
            <w:r w:rsidRPr="00E67F89">
              <w:rPr>
                <w:rFonts w:ascii="Angsana New" w:hAnsi="Angsana New" w:cs="Angsana New"/>
                <w:sz w:val="28"/>
              </w:rPr>
              <w:t xml:space="preserve">For </w:t>
            </w:r>
            <w:r w:rsidR="00057E67" w:rsidRPr="00057E67">
              <w:rPr>
                <w:rFonts w:ascii="Angsana New" w:hAnsi="Angsana New" w:cs="Angsana New"/>
                <w:sz w:val="28"/>
              </w:rPr>
              <w:t>three-month period</w:t>
            </w:r>
            <w:r w:rsidR="00C61B2E">
              <w:rPr>
                <w:rFonts w:ascii="Angsana New" w:hAnsi="Angsana New" w:cs="Angsana New"/>
                <w:sz w:val="28"/>
              </w:rPr>
              <w:t>s</w:t>
            </w:r>
            <w:r w:rsidR="00057E67" w:rsidRPr="00057E67">
              <w:rPr>
                <w:rFonts w:ascii="Angsana New" w:hAnsi="Angsana New" w:cs="Angsana New"/>
                <w:sz w:val="28"/>
              </w:rPr>
              <w:t xml:space="preserve"> ended </w:t>
            </w:r>
            <w:r w:rsidRPr="00E67F89">
              <w:rPr>
                <w:rFonts w:ascii="Angsana New" w:hAnsi="Angsana New" w:cs="Angsana New"/>
                <w:sz w:val="28"/>
                <w:cs/>
              </w:rPr>
              <w:t xml:space="preserve">31 </w:t>
            </w:r>
            <w:r w:rsidR="00E67F89" w:rsidRPr="00E67F89">
              <w:rPr>
                <w:rFonts w:ascii="Angsana New" w:hAnsi="Angsana New" w:cs="Angsana New"/>
                <w:sz w:val="28"/>
              </w:rPr>
              <w:t>March</w:t>
            </w:r>
          </w:p>
        </w:tc>
        <w:tc>
          <w:tcPr>
            <w:tcW w:w="1842" w:type="dxa"/>
            <w:tcBorders>
              <w:top w:val="nil"/>
              <w:bottom w:val="nil"/>
            </w:tcBorders>
            <w:vAlign w:val="center"/>
          </w:tcPr>
          <w:p w:rsidR="003A73CE" w:rsidRDefault="003A73CE" w:rsidP="00771351">
            <w:pPr>
              <w:tabs>
                <w:tab w:val="decimal" w:pos="1452"/>
              </w:tabs>
              <w:rPr>
                <w:rFonts w:ascii="Angsana New" w:hAnsi="Angsana New" w:cs="Angsana New"/>
                <w:sz w:val="28"/>
              </w:rPr>
            </w:pPr>
          </w:p>
        </w:tc>
        <w:tc>
          <w:tcPr>
            <w:tcW w:w="1809" w:type="dxa"/>
            <w:tcBorders>
              <w:top w:val="nil"/>
              <w:bottom w:val="nil"/>
            </w:tcBorders>
            <w:vAlign w:val="center"/>
          </w:tcPr>
          <w:p w:rsidR="003A73CE" w:rsidRDefault="003A73CE" w:rsidP="00771351">
            <w:pPr>
              <w:tabs>
                <w:tab w:val="decimal" w:pos="1452"/>
              </w:tabs>
              <w:rPr>
                <w:rFonts w:ascii="Angsana New" w:hAnsi="Angsana New" w:cs="Angsana New"/>
                <w:sz w:val="28"/>
              </w:rPr>
            </w:pPr>
          </w:p>
        </w:tc>
      </w:tr>
      <w:tr w:rsidR="003A73CE" w:rsidRPr="00A02E4F" w:rsidTr="00771351">
        <w:trPr>
          <w:trHeight w:val="397"/>
        </w:trPr>
        <w:tc>
          <w:tcPr>
            <w:tcW w:w="5778" w:type="dxa"/>
            <w:tcBorders>
              <w:top w:val="nil"/>
              <w:bottom w:val="nil"/>
            </w:tcBorders>
            <w:vAlign w:val="center"/>
          </w:tcPr>
          <w:p w:rsidR="003A73CE" w:rsidRPr="000666AB" w:rsidRDefault="00BD2582" w:rsidP="00771351">
            <w:pPr>
              <w:rPr>
                <w:rFonts w:ascii="Angsana New" w:hAnsi="Angsana New" w:cs="Angsana New"/>
                <w:sz w:val="28"/>
                <w:cs/>
              </w:rPr>
            </w:pPr>
            <w:r>
              <w:rPr>
                <w:rFonts w:ascii="Angsana New" w:hAnsi="Angsana New" w:cs="Angsana New"/>
                <w:sz w:val="28"/>
              </w:rPr>
              <w:t>D</w:t>
            </w:r>
            <w:r w:rsidR="00C53044" w:rsidRPr="00C53044">
              <w:rPr>
                <w:rFonts w:ascii="Angsana New" w:hAnsi="Angsana New" w:cs="Angsana New"/>
                <w:sz w:val="28"/>
              </w:rPr>
              <w:t>oubtful accounts</w:t>
            </w:r>
          </w:p>
        </w:tc>
        <w:tc>
          <w:tcPr>
            <w:tcW w:w="1842" w:type="dxa"/>
            <w:tcBorders>
              <w:top w:val="nil"/>
              <w:bottom w:val="nil"/>
            </w:tcBorders>
            <w:vAlign w:val="center"/>
          </w:tcPr>
          <w:p w:rsidR="003A73CE" w:rsidRDefault="003A73CE"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11</w:t>
            </w:r>
          </w:p>
        </w:tc>
        <w:tc>
          <w:tcPr>
            <w:tcW w:w="1809" w:type="dxa"/>
            <w:tcBorders>
              <w:top w:val="nil"/>
              <w:bottom w:val="nil"/>
            </w:tcBorders>
            <w:vAlign w:val="center"/>
          </w:tcPr>
          <w:p w:rsidR="003A73CE" w:rsidRDefault="003A73CE" w:rsidP="003D2FC7">
            <w:pPr>
              <w:pStyle w:val="BlockText"/>
              <w:pBdr>
                <w:bottom w:val="double" w:sz="6" w:space="1" w:color="auto"/>
              </w:pBdr>
              <w:tabs>
                <w:tab w:val="decimal" w:pos="1160"/>
              </w:tabs>
              <w:spacing w:before="0"/>
              <w:ind w:left="0" w:right="0" w:firstLine="0"/>
              <w:jc w:val="left"/>
              <w:rPr>
                <w:rFonts w:ascii="Angsana New" w:hAnsi="Angsana New"/>
              </w:rPr>
            </w:pPr>
            <w:r>
              <w:rPr>
                <w:rFonts w:ascii="Angsana New" w:hAnsi="Angsana New"/>
              </w:rPr>
              <w:t>-</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E67F89" w:rsidRPr="00A02E4F" w:rsidTr="00771351">
        <w:trPr>
          <w:trHeight w:val="454"/>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E67F89" w:rsidRPr="00A02E4F" w:rsidTr="00771351">
        <w:trPr>
          <w:trHeight w:val="454"/>
        </w:trPr>
        <w:tc>
          <w:tcPr>
            <w:tcW w:w="5778" w:type="dxa"/>
            <w:vAlign w:val="center"/>
          </w:tcPr>
          <w:p w:rsidR="00E67F89" w:rsidRPr="00A02E4F" w:rsidRDefault="00E67F89" w:rsidP="00771351">
            <w:pPr>
              <w:rPr>
                <w:rFonts w:ascii="Angsana New" w:hAnsi="Angsana New" w:cs="Angsana New"/>
                <w:sz w:val="28"/>
                <w:cs/>
              </w:rPr>
            </w:pPr>
            <w:r>
              <w:rPr>
                <w:rFonts w:ascii="Angsana New" w:hAnsi="Angsana New" w:cs="Angsana New"/>
                <w:sz w:val="28"/>
              </w:rPr>
              <w:t>Current</w:t>
            </w:r>
          </w:p>
        </w:tc>
        <w:tc>
          <w:tcPr>
            <w:tcW w:w="1842" w:type="dxa"/>
            <w:vAlign w:val="center"/>
          </w:tcPr>
          <w:p w:rsidR="00E67F89" w:rsidRDefault="00E67F89" w:rsidP="00771351">
            <w:pPr>
              <w:tabs>
                <w:tab w:val="decimal" w:pos="1452"/>
              </w:tabs>
              <w:rPr>
                <w:rFonts w:ascii="Angsana New" w:hAnsi="Angsana New" w:cs="Angsana New"/>
                <w:sz w:val="28"/>
              </w:rPr>
            </w:pPr>
            <w:r>
              <w:rPr>
                <w:rFonts w:ascii="Angsana New" w:hAnsi="Angsana New" w:cs="Angsana New" w:hint="cs"/>
                <w:sz w:val="28"/>
                <w:cs/>
              </w:rPr>
              <w:t>72</w:t>
            </w:r>
            <w:r>
              <w:rPr>
                <w:rFonts w:ascii="Angsana New" w:hAnsi="Angsana New" w:cs="Angsana New"/>
                <w:sz w:val="28"/>
              </w:rPr>
              <w:t>,440</w:t>
            </w:r>
          </w:p>
        </w:tc>
        <w:tc>
          <w:tcPr>
            <w:tcW w:w="1809" w:type="dxa"/>
            <w:vAlign w:val="center"/>
          </w:tcPr>
          <w:p w:rsidR="00E67F89" w:rsidRDefault="00E67F89" w:rsidP="00771351">
            <w:pPr>
              <w:tabs>
                <w:tab w:val="decimal" w:pos="1452"/>
              </w:tabs>
              <w:rPr>
                <w:rFonts w:ascii="Angsana New" w:hAnsi="Angsana New" w:cs="Angsana New"/>
                <w:sz w:val="28"/>
              </w:rPr>
            </w:pPr>
            <w:r>
              <w:rPr>
                <w:rFonts w:ascii="Angsana New" w:hAnsi="Angsana New" w:cs="Angsana New"/>
                <w:sz w:val="28"/>
              </w:rPr>
              <w:t>116,375</w:t>
            </w:r>
          </w:p>
        </w:tc>
      </w:tr>
      <w:tr w:rsidR="00E67F89" w:rsidRPr="00A02E4F" w:rsidTr="00771351">
        <w:trPr>
          <w:trHeight w:val="454"/>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Overdue</w:t>
            </w:r>
          </w:p>
        </w:tc>
        <w:tc>
          <w:tcPr>
            <w:tcW w:w="1842" w:type="dxa"/>
            <w:vAlign w:val="center"/>
          </w:tcPr>
          <w:p w:rsidR="00E67F89" w:rsidRDefault="00E67F89" w:rsidP="00771351">
            <w:pPr>
              <w:tabs>
                <w:tab w:val="decimal" w:pos="1452"/>
              </w:tabs>
              <w:rPr>
                <w:rFonts w:ascii="Angsana New" w:hAnsi="Angsana New" w:cs="Angsana New"/>
                <w:sz w:val="28"/>
                <w:cs/>
              </w:rPr>
            </w:pPr>
          </w:p>
        </w:tc>
        <w:tc>
          <w:tcPr>
            <w:tcW w:w="1809" w:type="dxa"/>
            <w:vAlign w:val="center"/>
          </w:tcPr>
          <w:p w:rsidR="00E67F89" w:rsidRDefault="00E67F89" w:rsidP="00771351">
            <w:pPr>
              <w:tabs>
                <w:tab w:val="decimal" w:pos="1452"/>
              </w:tabs>
              <w:rPr>
                <w:rFonts w:ascii="Angsana New" w:hAnsi="Angsana New" w:cs="Angsana New"/>
                <w:sz w:val="28"/>
                <w:cs/>
              </w:rPr>
            </w:pPr>
          </w:p>
        </w:tc>
      </w:tr>
      <w:tr w:rsidR="00E67F89" w:rsidRPr="00A02E4F" w:rsidTr="00771351">
        <w:trPr>
          <w:trHeight w:val="454"/>
        </w:trPr>
        <w:tc>
          <w:tcPr>
            <w:tcW w:w="5778" w:type="dxa"/>
            <w:vAlign w:val="center"/>
          </w:tcPr>
          <w:p w:rsidR="00E67F89" w:rsidRDefault="00E67F89" w:rsidP="00E67F89">
            <w:pPr>
              <w:ind w:left="284"/>
              <w:rPr>
                <w:rFonts w:ascii="Angsana New" w:hAnsi="Angsana New" w:cs="Angsana New"/>
                <w:sz w:val="28"/>
                <w:cs/>
              </w:rPr>
            </w:pPr>
            <w:r>
              <w:rPr>
                <w:rFonts w:ascii="Angsana New" w:hAnsi="Angsana New" w:cs="Angsana New"/>
                <w:sz w:val="28"/>
              </w:rPr>
              <w:t>Less than 3 months</w:t>
            </w:r>
          </w:p>
        </w:tc>
        <w:tc>
          <w:tcPr>
            <w:tcW w:w="1842" w:type="dxa"/>
            <w:vAlign w:val="center"/>
          </w:tcPr>
          <w:p w:rsidR="00E67F89" w:rsidRDefault="00E67F89" w:rsidP="00771351">
            <w:pPr>
              <w:tabs>
                <w:tab w:val="decimal" w:pos="1452"/>
              </w:tabs>
              <w:rPr>
                <w:rFonts w:ascii="Angsana New" w:hAnsi="Angsana New" w:cs="Angsana New"/>
                <w:sz w:val="28"/>
                <w:cs/>
              </w:rPr>
            </w:pPr>
            <w:r>
              <w:rPr>
                <w:rFonts w:ascii="Angsana New" w:hAnsi="Angsana New" w:cs="Angsana New"/>
                <w:sz w:val="28"/>
              </w:rPr>
              <w:t>1,370</w:t>
            </w:r>
          </w:p>
        </w:tc>
        <w:tc>
          <w:tcPr>
            <w:tcW w:w="1809" w:type="dxa"/>
            <w:vAlign w:val="center"/>
          </w:tcPr>
          <w:p w:rsidR="00E67F89" w:rsidRDefault="00E67F89" w:rsidP="000911D5">
            <w:pPr>
              <w:tabs>
                <w:tab w:val="decimal" w:pos="1452"/>
              </w:tabs>
              <w:rPr>
                <w:rFonts w:ascii="Angsana New" w:hAnsi="Angsana New" w:cs="Angsana New"/>
                <w:sz w:val="28"/>
                <w:cs/>
              </w:rPr>
            </w:pPr>
            <w:r>
              <w:rPr>
                <w:rFonts w:ascii="Angsana New" w:hAnsi="Angsana New" w:cs="Angsana New"/>
                <w:sz w:val="28"/>
              </w:rPr>
              <w:t>1,286</w:t>
            </w:r>
          </w:p>
        </w:tc>
      </w:tr>
      <w:tr w:rsidR="00E67F89" w:rsidRPr="00A02E4F" w:rsidTr="00771351">
        <w:trPr>
          <w:trHeight w:val="454"/>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3 months up to 6 months</w:t>
            </w:r>
          </w:p>
        </w:tc>
        <w:tc>
          <w:tcPr>
            <w:tcW w:w="1842" w:type="dxa"/>
            <w:vAlign w:val="center"/>
          </w:tcPr>
          <w:p w:rsidR="00E67F89" w:rsidRDefault="00E67F89" w:rsidP="003D2FC7">
            <w:pPr>
              <w:pStyle w:val="BlockText"/>
              <w:tabs>
                <w:tab w:val="decimal" w:pos="1160"/>
              </w:tabs>
              <w:spacing w:before="0"/>
              <w:ind w:left="0" w:right="0" w:firstLine="0"/>
              <w:jc w:val="left"/>
              <w:rPr>
                <w:rFonts w:ascii="Angsana New" w:hAnsi="Angsana New"/>
                <w:cs/>
              </w:rPr>
            </w:pPr>
            <w:r>
              <w:rPr>
                <w:rFonts w:ascii="Angsana New" w:hAnsi="Angsana New"/>
              </w:rPr>
              <w:t>-</w:t>
            </w:r>
          </w:p>
        </w:tc>
        <w:tc>
          <w:tcPr>
            <w:tcW w:w="1809" w:type="dxa"/>
            <w:vAlign w:val="center"/>
          </w:tcPr>
          <w:p w:rsidR="00E67F89" w:rsidRDefault="00E67F89" w:rsidP="00771351">
            <w:pPr>
              <w:tabs>
                <w:tab w:val="decimal" w:pos="1452"/>
              </w:tabs>
              <w:rPr>
                <w:rFonts w:ascii="Angsana New" w:hAnsi="Angsana New" w:cs="Angsana New"/>
                <w:sz w:val="28"/>
                <w:cs/>
              </w:rPr>
            </w:pPr>
            <w:r>
              <w:rPr>
                <w:rFonts w:ascii="Angsana New" w:hAnsi="Angsana New" w:cs="Angsana New"/>
                <w:sz w:val="28"/>
              </w:rPr>
              <w:t>73</w:t>
            </w:r>
          </w:p>
        </w:tc>
      </w:tr>
      <w:tr w:rsidR="00E67F89" w:rsidRPr="00A02E4F" w:rsidTr="00771351">
        <w:trPr>
          <w:trHeight w:val="454"/>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12 months</w:t>
            </w:r>
          </w:p>
        </w:tc>
        <w:tc>
          <w:tcPr>
            <w:tcW w:w="1842" w:type="dxa"/>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E67F89" w:rsidRPr="00A02E4F" w:rsidTr="00771351">
        <w:trPr>
          <w:trHeight w:val="454"/>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Total</w:t>
            </w:r>
          </w:p>
        </w:tc>
        <w:tc>
          <w:tcPr>
            <w:tcW w:w="1842" w:type="dxa"/>
            <w:vAlign w:val="center"/>
          </w:tcPr>
          <w:p w:rsidR="00E67F89" w:rsidRDefault="00E67F89" w:rsidP="00771351">
            <w:pPr>
              <w:pBdr>
                <w:bottom w:val="double" w:sz="6" w:space="1" w:color="auto"/>
              </w:pBdr>
              <w:tabs>
                <w:tab w:val="decimal" w:pos="1452"/>
              </w:tabs>
              <w:rPr>
                <w:rFonts w:ascii="Angsana New" w:hAnsi="Angsana New" w:cs="Angsana New"/>
                <w:sz w:val="28"/>
                <w:cs/>
              </w:rPr>
            </w:pPr>
            <w:r>
              <w:rPr>
                <w:rFonts w:ascii="Angsana New" w:hAnsi="Angsana New" w:cs="Angsana New"/>
                <w:sz w:val="28"/>
              </w:rPr>
              <w:t>74,851</w:t>
            </w:r>
          </w:p>
        </w:tc>
        <w:tc>
          <w:tcPr>
            <w:tcW w:w="1809" w:type="dxa"/>
            <w:vAlign w:val="center"/>
          </w:tcPr>
          <w:p w:rsidR="00E67F89" w:rsidRDefault="00E67F89" w:rsidP="00771351">
            <w:pPr>
              <w:pBdr>
                <w:bottom w:val="double" w:sz="6" w:space="1" w:color="auto"/>
              </w:pBdr>
              <w:tabs>
                <w:tab w:val="decimal" w:pos="1452"/>
              </w:tabs>
              <w:rPr>
                <w:rFonts w:ascii="Angsana New" w:hAnsi="Angsana New" w:cs="Angsana New"/>
                <w:sz w:val="28"/>
                <w:cs/>
              </w:rPr>
            </w:pPr>
            <w:r>
              <w:rPr>
                <w:rFonts w:ascii="Angsana New" w:hAnsi="Angsana New" w:cs="Angsana New"/>
                <w:sz w:val="28"/>
              </w:rPr>
              <w:t>118,775</w:t>
            </w:r>
          </w:p>
        </w:tc>
      </w:tr>
    </w:tbl>
    <w:p w:rsidR="001D3E1D" w:rsidRDefault="001D3E1D">
      <w:pPr>
        <w:rPr>
          <w:rFonts w:asciiTheme="majorBidi" w:hAnsiTheme="majorBidi" w:cstheme="majorBidi"/>
          <w:b/>
          <w:bCs/>
          <w:sz w:val="28"/>
        </w:rPr>
      </w:pPr>
      <w:r>
        <w:rPr>
          <w:rFonts w:asciiTheme="majorBidi" w:hAnsiTheme="majorBidi" w:cstheme="majorBidi"/>
          <w:b/>
          <w:bCs/>
          <w:sz w:val="28"/>
        </w:rPr>
        <w:br w:type="page"/>
      </w:r>
    </w:p>
    <w:p w:rsidR="00816372" w:rsidRDefault="00FA67F3"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rPr>
      </w:pPr>
      <w:r w:rsidRPr="003D2FC7">
        <w:rPr>
          <w:rFonts w:ascii="Angsana New" w:hAnsi="Angsana New"/>
          <w:spacing w:val="-2"/>
          <w:sz w:val="28"/>
        </w:rPr>
        <w:t>Inventories as at 31 March 20</w:t>
      </w:r>
      <w:r>
        <w:rPr>
          <w:rFonts w:ascii="Angsana New" w:hAnsi="Angsana New"/>
          <w:spacing w:val="-2"/>
          <w:sz w:val="28"/>
        </w:rPr>
        <w:t>20</w:t>
      </w:r>
      <w:r w:rsidRPr="003D2FC7">
        <w:rPr>
          <w:rFonts w:ascii="Angsana New" w:hAnsi="Angsana New"/>
          <w:spacing w:val="-2"/>
          <w:sz w:val="28"/>
        </w:rPr>
        <w:t xml:space="preserve"> and 31 December 201</w:t>
      </w:r>
      <w:r>
        <w:rPr>
          <w:rFonts w:ascii="Angsana New" w:hAnsi="Angsana New"/>
          <w:spacing w:val="-2"/>
          <w:sz w:val="28"/>
        </w:rPr>
        <w:t>9</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Raw materials</w:t>
            </w:r>
          </w:p>
        </w:tc>
        <w:tc>
          <w:tcPr>
            <w:tcW w:w="1842" w:type="dxa"/>
            <w:vAlign w:val="center"/>
          </w:tcPr>
          <w:p w:rsidR="00E67F89" w:rsidRPr="00A02E4F" w:rsidRDefault="00E67F89" w:rsidP="00771351">
            <w:pPr>
              <w:tabs>
                <w:tab w:val="decimal" w:pos="1452"/>
              </w:tabs>
              <w:rPr>
                <w:rFonts w:ascii="Angsana New" w:hAnsi="Angsana New" w:cs="Angsana New"/>
                <w:sz w:val="28"/>
              </w:rPr>
            </w:pPr>
            <w:r>
              <w:rPr>
                <w:rFonts w:ascii="Angsana New" w:hAnsi="Angsana New" w:cs="Angsana New" w:hint="cs"/>
                <w:sz w:val="28"/>
                <w:cs/>
              </w:rPr>
              <w:t>43</w:t>
            </w:r>
            <w:r>
              <w:rPr>
                <w:rFonts w:ascii="Angsana New" w:hAnsi="Angsana New" w:cs="Angsana New"/>
                <w:sz w:val="28"/>
              </w:rPr>
              <w:t>,605</w:t>
            </w:r>
          </w:p>
        </w:tc>
        <w:tc>
          <w:tcPr>
            <w:tcW w:w="1809" w:type="dxa"/>
            <w:vAlign w:val="center"/>
          </w:tcPr>
          <w:p w:rsidR="00E67F89" w:rsidRPr="00A02E4F" w:rsidRDefault="00E67F89" w:rsidP="00771351">
            <w:pPr>
              <w:tabs>
                <w:tab w:val="decimal" w:pos="1452"/>
              </w:tabs>
              <w:rPr>
                <w:rFonts w:ascii="Angsana New" w:hAnsi="Angsana New" w:cs="Angsana New"/>
                <w:sz w:val="28"/>
                <w:cs/>
              </w:rPr>
            </w:pPr>
            <w:r>
              <w:rPr>
                <w:rFonts w:ascii="Angsana New" w:hAnsi="Angsana New" w:cs="Angsana New"/>
                <w:sz w:val="28"/>
              </w:rPr>
              <w:t>45,466</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Work in process</w:t>
            </w:r>
          </w:p>
        </w:tc>
        <w:tc>
          <w:tcPr>
            <w:tcW w:w="1842" w:type="dxa"/>
            <w:vAlign w:val="center"/>
          </w:tcPr>
          <w:p w:rsidR="00E67F89" w:rsidRPr="00A02E4F" w:rsidRDefault="00E67F89" w:rsidP="003D2FC7">
            <w:pPr>
              <w:tabs>
                <w:tab w:val="decimal" w:pos="1452"/>
              </w:tabs>
              <w:rPr>
                <w:rFonts w:ascii="Angsana New" w:hAnsi="Angsana New" w:cs="Angsana New"/>
                <w:sz w:val="28"/>
              </w:rPr>
            </w:pPr>
            <w:r>
              <w:rPr>
                <w:rFonts w:ascii="Angsana New" w:hAnsi="Angsana New" w:cs="Angsana New"/>
                <w:sz w:val="28"/>
              </w:rPr>
              <w:t>44,964</w:t>
            </w:r>
          </w:p>
        </w:tc>
        <w:tc>
          <w:tcPr>
            <w:tcW w:w="1809" w:type="dxa"/>
            <w:vAlign w:val="center"/>
          </w:tcPr>
          <w:p w:rsidR="00E67F89" w:rsidRPr="00A02E4F" w:rsidRDefault="00E67F89" w:rsidP="003D2FC7">
            <w:pPr>
              <w:tabs>
                <w:tab w:val="decimal" w:pos="1452"/>
              </w:tabs>
              <w:rPr>
                <w:rFonts w:ascii="Angsana New" w:hAnsi="Angsana New" w:cs="Angsana New"/>
                <w:sz w:val="28"/>
              </w:rPr>
            </w:pPr>
            <w:r>
              <w:rPr>
                <w:rFonts w:ascii="Angsana New" w:hAnsi="Angsana New" w:cs="Angsana New"/>
                <w:sz w:val="28"/>
              </w:rPr>
              <w:t>20,997</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Finished goods</w:t>
            </w:r>
          </w:p>
        </w:tc>
        <w:tc>
          <w:tcPr>
            <w:tcW w:w="1842" w:type="dxa"/>
            <w:vAlign w:val="center"/>
          </w:tcPr>
          <w:p w:rsidR="00E67F89" w:rsidRDefault="00E67F89" w:rsidP="00771351">
            <w:pPr>
              <w:tabs>
                <w:tab w:val="decimal" w:pos="1452"/>
              </w:tabs>
              <w:rPr>
                <w:rFonts w:ascii="Angsana New" w:hAnsi="Angsana New" w:cs="Angsana New"/>
                <w:sz w:val="28"/>
              </w:rPr>
            </w:pPr>
            <w:r>
              <w:rPr>
                <w:rFonts w:ascii="Angsana New" w:hAnsi="Angsana New" w:cs="Angsana New"/>
                <w:sz w:val="28"/>
              </w:rPr>
              <w:t>629,814</w:t>
            </w:r>
          </w:p>
        </w:tc>
        <w:tc>
          <w:tcPr>
            <w:tcW w:w="1809" w:type="dxa"/>
            <w:vAlign w:val="center"/>
          </w:tcPr>
          <w:p w:rsidR="00E67F89" w:rsidRDefault="00E67F89" w:rsidP="00771351">
            <w:pPr>
              <w:tabs>
                <w:tab w:val="decimal" w:pos="1452"/>
              </w:tabs>
              <w:rPr>
                <w:rFonts w:ascii="Angsana New" w:hAnsi="Angsana New" w:cs="Angsana New"/>
                <w:sz w:val="28"/>
              </w:rPr>
            </w:pPr>
            <w:r>
              <w:rPr>
                <w:rFonts w:ascii="Angsana New" w:hAnsi="Angsana New" w:cs="Angsana New"/>
                <w:sz w:val="28"/>
              </w:rPr>
              <w:t>562,486</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Supplies</w:t>
            </w:r>
          </w:p>
        </w:tc>
        <w:tc>
          <w:tcPr>
            <w:tcW w:w="1842" w:type="dxa"/>
            <w:vAlign w:val="center"/>
          </w:tcPr>
          <w:p w:rsidR="00E67F89" w:rsidRDefault="00E67F89"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10,570</w:t>
            </w:r>
          </w:p>
        </w:tc>
        <w:tc>
          <w:tcPr>
            <w:tcW w:w="1809" w:type="dxa"/>
            <w:vAlign w:val="center"/>
          </w:tcPr>
          <w:p w:rsidR="00E67F89" w:rsidRDefault="00E67F89"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9,779</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rPr>
            </w:pPr>
            <w:r>
              <w:rPr>
                <w:rFonts w:ascii="Angsana New" w:hAnsi="Angsana New" w:cs="Angsana New"/>
                <w:sz w:val="28"/>
              </w:rPr>
              <w:t>Total</w:t>
            </w:r>
          </w:p>
        </w:tc>
        <w:tc>
          <w:tcPr>
            <w:tcW w:w="1842" w:type="dxa"/>
            <w:vAlign w:val="center"/>
          </w:tcPr>
          <w:p w:rsidR="00E67F89" w:rsidRPr="00A02E4F" w:rsidRDefault="00E67F89"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728,953</w:t>
            </w:r>
          </w:p>
        </w:tc>
        <w:tc>
          <w:tcPr>
            <w:tcW w:w="1809" w:type="dxa"/>
            <w:vAlign w:val="center"/>
          </w:tcPr>
          <w:p w:rsidR="00E67F89" w:rsidRPr="00A02E4F" w:rsidRDefault="00E67F89"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638,728</w:t>
            </w:r>
          </w:p>
        </w:tc>
      </w:tr>
    </w:tbl>
    <w:p w:rsidR="00E844AE" w:rsidRDefault="00A33FD4"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FINANCIAL ASSET</w:t>
      </w:r>
      <w:r w:rsidR="00E844AE" w:rsidRPr="00D275D4">
        <w:rPr>
          <w:rFonts w:ascii="Angsana New" w:hAnsi="Angsana New"/>
          <w:b/>
          <w:bCs/>
          <w:sz w:val="28"/>
        </w:rPr>
        <w:t>S</w:t>
      </w:r>
    </w:p>
    <w:p w:rsidR="00A33FD4" w:rsidRDefault="00A33FD4"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F</w:t>
      </w:r>
      <w:r w:rsidRPr="00A33FD4">
        <w:rPr>
          <w:rFonts w:asciiTheme="majorBidi" w:hAnsiTheme="majorBidi" w:cstheme="majorBidi"/>
          <w:sz w:val="28"/>
        </w:rPr>
        <w:t>inancial assets as at 31 March 2020 and 31 December 2019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A33FD4" w:rsidRPr="00A02E4F" w:rsidTr="00771351">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vAlign w:val="center"/>
          </w:tcPr>
          <w:p w:rsidR="00A33FD4" w:rsidRPr="00A02E4F" w:rsidRDefault="00A33FD4" w:rsidP="00771351">
            <w:pPr>
              <w:tabs>
                <w:tab w:val="decimal" w:pos="1452"/>
              </w:tabs>
              <w:rPr>
                <w:rFonts w:ascii="Angsana New" w:hAnsi="Angsana New" w:cs="Angsana New"/>
                <w:sz w:val="28"/>
              </w:rPr>
            </w:pPr>
          </w:p>
        </w:tc>
        <w:tc>
          <w:tcPr>
            <w:tcW w:w="1809" w:type="dxa"/>
            <w:vAlign w:val="center"/>
          </w:tcPr>
          <w:p w:rsidR="00A33FD4" w:rsidRPr="00A02E4F" w:rsidRDefault="00A33FD4" w:rsidP="00771351">
            <w:pPr>
              <w:tabs>
                <w:tab w:val="decimal" w:pos="1452"/>
              </w:tabs>
              <w:rPr>
                <w:rFonts w:ascii="Angsana New" w:hAnsi="Angsana New" w:cs="Angsana New"/>
                <w:sz w:val="28"/>
                <w:cs/>
              </w:rPr>
            </w:pPr>
          </w:p>
        </w:tc>
      </w:tr>
      <w:tr w:rsidR="00A33FD4" w:rsidRPr="00A02E4F" w:rsidTr="00771351">
        <w:trPr>
          <w:trHeight w:val="397"/>
        </w:trPr>
        <w:tc>
          <w:tcPr>
            <w:tcW w:w="5778" w:type="dxa"/>
            <w:vAlign w:val="center"/>
          </w:tcPr>
          <w:p w:rsidR="00A33FD4" w:rsidRDefault="00A33FD4" w:rsidP="00771351">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vAlign w:val="center"/>
          </w:tcPr>
          <w:p w:rsidR="00A33FD4" w:rsidRDefault="00A33FD4" w:rsidP="00771351">
            <w:pPr>
              <w:tabs>
                <w:tab w:val="decimal" w:pos="1452"/>
              </w:tabs>
              <w:rPr>
                <w:rFonts w:ascii="Angsana New" w:hAnsi="Angsana New" w:cs="Angsana New"/>
                <w:sz w:val="28"/>
              </w:rPr>
            </w:pPr>
            <w:r>
              <w:rPr>
                <w:rFonts w:ascii="Angsana New" w:hAnsi="Angsana New" w:cs="Angsana New" w:hint="cs"/>
                <w:sz w:val="28"/>
                <w:cs/>
              </w:rPr>
              <w:t>938</w:t>
            </w:r>
          </w:p>
        </w:tc>
        <w:tc>
          <w:tcPr>
            <w:tcW w:w="1809" w:type="dxa"/>
            <w:vAlign w:val="center"/>
          </w:tcPr>
          <w:p w:rsidR="00A33FD4" w:rsidRDefault="00A33FD4" w:rsidP="00771351">
            <w:pPr>
              <w:tabs>
                <w:tab w:val="decimal" w:pos="1452"/>
              </w:tabs>
              <w:rPr>
                <w:rFonts w:ascii="Angsana New" w:hAnsi="Angsana New" w:cs="Angsana New"/>
                <w:sz w:val="28"/>
              </w:rPr>
            </w:pPr>
            <w:r>
              <w:rPr>
                <w:rFonts w:ascii="Angsana New" w:hAnsi="Angsana New" w:cs="Angsana New" w:hint="cs"/>
                <w:sz w:val="28"/>
                <w:cs/>
              </w:rPr>
              <w:t>938</w:t>
            </w:r>
          </w:p>
        </w:tc>
      </w:tr>
      <w:tr w:rsidR="00A33FD4" w:rsidRPr="00A02E4F" w:rsidTr="00771351">
        <w:trPr>
          <w:trHeight w:val="397"/>
        </w:trPr>
        <w:tc>
          <w:tcPr>
            <w:tcW w:w="5778" w:type="dxa"/>
            <w:vAlign w:val="center"/>
          </w:tcPr>
          <w:p w:rsidR="00A33FD4" w:rsidRPr="00A02E4F" w:rsidRDefault="00A33FD4" w:rsidP="00771351">
            <w:pPr>
              <w:ind w:left="284"/>
              <w:rPr>
                <w:rFonts w:ascii="Angsana New" w:hAnsi="Angsana New" w:cs="Angsana New"/>
                <w:sz w:val="28"/>
                <w:cs/>
              </w:rPr>
            </w:pPr>
            <w:r w:rsidRPr="00A33FD4">
              <w:rPr>
                <w:rFonts w:ascii="Angsana New" w:hAnsi="Angsana New" w:cs="Angsana New"/>
                <w:sz w:val="28"/>
              </w:rPr>
              <w:t>Equity instruments held for trading</w:t>
            </w:r>
          </w:p>
        </w:tc>
        <w:tc>
          <w:tcPr>
            <w:tcW w:w="1842" w:type="dxa"/>
            <w:vAlign w:val="center"/>
          </w:tcPr>
          <w:p w:rsidR="00A33FD4" w:rsidRPr="00A02E4F" w:rsidRDefault="003D2FC7" w:rsidP="003D2FC7">
            <w:pPr>
              <w:pStyle w:val="BlockText"/>
              <w:pBdr>
                <w:bottom w:val="single" w:sz="6" w:space="1" w:color="auto"/>
              </w:pBdr>
              <w:tabs>
                <w:tab w:val="decimal" w:pos="1160"/>
              </w:tabs>
              <w:spacing w:before="0"/>
              <w:ind w:left="0" w:right="0" w:firstLine="0"/>
              <w:jc w:val="left"/>
              <w:rPr>
                <w:rFonts w:ascii="Angsana New" w:hAnsi="Angsana New"/>
              </w:rPr>
            </w:pPr>
            <w:r>
              <w:rPr>
                <w:rFonts w:ascii="Angsana New" w:hAnsi="Angsana New" w:hint="cs"/>
                <w:cs/>
              </w:rPr>
              <w:t>-</w:t>
            </w:r>
          </w:p>
        </w:tc>
        <w:tc>
          <w:tcPr>
            <w:tcW w:w="1809" w:type="dxa"/>
            <w:vAlign w:val="center"/>
          </w:tcPr>
          <w:p w:rsidR="00A33FD4" w:rsidRPr="00A02E4F" w:rsidRDefault="00A33FD4" w:rsidP="00771351">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415</w:t>
            </w:r>
            <w:r>
              <w:rPr>
                <w:rFonts w:ascii="Angsana New" w:hAnsi="Angsana New" w:cs="Angsana New"/>
                <w:sz w:val="28"/>
              </w:rPr>
              <w:t>,</w:t>
            </w:r>
            <w:r>
              <w:rPr>
                <w:rFonts w:ascii="Angsana New" w:hAnsi="Angsana New" w:cs="Angsana New" w:hint="cs"/>
                <w:sz w:val="28"/>
                <w:cs/>
              </w:rPr>
              <w:t>783</w:t>
            </w:r>
          </w:p>
        </w:tc>
      </w:tr>
      <w:tr w:rsidR="00A33FD4" w:rsidRPr="00A02E4F" w:rsidTr="00771351">
        <w:trPr>
          <w:trHeight w:val="397"/>
        </w:trPr>
        <w:tc>
          <w:tcPr>
            <w:tcW w:w="5778" w:type="dxa"/>
            <w:vAlign w:val="center"/>
          </w:tcPr>
          <w:p w:rsidR="00A33FD4" w:rsidRPr="00A02E4F" w:rsidRDefault="00A33FD4" w:rsidP="00771351">
            <w:pPr>
              <w:rPr>
                <w:rFonts w:ascii="Angsana New" w:hAnsi="Angsana New" w:cs="Angsana New"/>
                <w:sz w:val="28"/>
              </w:rPr>
            </w:pPr>
            <w:r>
              <w:rPr>
                <w:rFonts w:ascii="Angsana New" w:hAnsi="Angsana New" w:cs="Angsana New"/>
                <w:sz w:val="28"/>
              </w:rPr>
              <w:t>Total</w:t>
            </w:r>
          </w:p>
        </w:tc>
        <w:tc>
          <w:tcPr>
            <w:tcW w:w="1842" w:type="dxa"/>
            <w:vAlign w:val="center"/>
          </w:tcPr>
          <w:p w:rsidR="00A33FD4" w:rsidRPr="00A02E4F" w:rsidRDefault="00A33FD4"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938</w:t>
            </w:r>
          </w:p>
        </w:tc>
        <w:tc>
          <w:tcPr>
            <w:tcW w:w="1809" w:type="dxa"/>
            <w:vAlign w:val="center"/>
          </w:tcPr>
          <w:p w:rsidR="00A33FD4" w:rsidRPr="00A02E4F" w:rsidRDefault="00A33FD4"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416,721</w:t>
            </w:r>
          </w:p>
        </w:tc>
      </w:tr>
      <w:tr w:rsidR="005C3654" w:rsidRPr="00A02E4F" w:rsidTr="00771351">
        <w:trPr>
          <w:trHeight w:val="397"/>
        </w:trPr>
        <w:tc>
          <w:tcPr>
            <w:tcW w:w="5778" w:type="dxa"/>
            <w:vAlign w:val="center"/>
          </w:tcPr>
          <w:p w:rsidR="005C3654" w:rsidRDefault="005C3654" w:rsidP="00771351">
            <w:pPr>
              <w:rPr>
                <w:rFonts w:ascii="Angsana New" w:hAnsi="Angsana New" w:cs="Angsana New"/>
                <w:sz w:val="28"/>
              </w:rPr>
            </w:pPr>
          </w:p>
        </w:tc>
        <w:tc>
          <w:tcPr>
            <w:tcW w:w="1842" w:type="dxa"/>
            <w:vAlign w:val="center"/>
          </w:tcPr>
          <w:p w:rsidR="005C3654" w:rsidRDefault="005C3654" w:rsidP="005C3654">
            <w:pPr>
              <w:tabs>
                <w:tab w:val="decimal" w:pos="1452"/>
              </w:tabs>
              <w:rPr>
                <w:rFonts w:ascii="Angsana New" w:hAnsi="Angsana New" w:cs="Angsana New"/>
                <w:sz w:val="28"/>
              </w:rPr>
            </w:pPr>
          </w:p>
        </w:tc>
        <w:tc>
          <w:tcPr>
            <w:tcW w:w="1809" w:type="dxa"/>
            <w:vAlign w:val="center"/>
          </w:tcPr>
          <w:p w:rsidR="005C3654" w:rsidRDefault="005C3654" w:rsidP="005C3654">
            <w:pPr>
              <w:tabs>
                <w:tab w:val="decimal" w:pos="1452"/>
              </w:tabs>
              <w:rPr>
                <w:rFonts w:ascii="Angsana New" w:hAnsi="Angsana New" w:cs="Angsana New"/>
                <w:sz w:val="28"/>
              </w:rPr>
            </w:pPr>
          </w:p>
        </w:tc>
      </w:tr>
      <w:tr w:rsidR="00A33FD4" w:rsidRPr="00A02E4F" w:rsidTr="00771351">
        <w:trPr>
          <w:trHeight w:val="397"/>
        </w:trPr>
        <w:tc>
          <w:tcPr>
            <w:tcW w:w="5778" w:type="dxa"/>
            <w:vAlign w:val="center"/>
          </w:tcPr>
          <w:p w:rsidR="00A33FD4" w:rsidRPr="00A02E4F" w:rsidRDefault="00A33FD4" w:rsidP="00771351">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vAlign w:val="center"/>
          </w:tcPr>
          <w:p w:rsidR="00A33FD4" w:rsidRDefault="00A33FD4" w:rsidP="00771351">
            <w:pPr>
              <w:tabs>
                <w:tab w:val="decimal" w:pos="1452"/>
              </w:tabs>
              <w:rPr>
                <w:rFonts w:ascii="Angsana New" w:hAnsi="Angsana New" w:cs="Angsana New"/>
                <w:sz w:val="28"/>
              </w:rPr>
            </w:pPr>
          </w:p>
        </w:tc>
        <w:tc>
          <w:tcPr>
            <w:tcW w:w="1809" w:type="dxa"/>
            <w:vAlign w:val="center"/>
          </w:tcPr>
          <w:p w:rsidR="00A33FD4" w:rsidRDefault="00A33FD4" w:rsidP="00771351">
            <w:pPr>
              <w:tabs>
                <w:tab w:val="decimal" w:pos="1452"/>
              </w:tabs>
              <w:rPr>
                <w:rFonts w:ascii="Angsana New" w:hAnsi="Angsana New" w:cs="Angsana New"/>
                <w:sz w:val="28"/>
              </w:rPr>
            </w:pPr>
          </w:p>
        </w:tc>
      </w:tr>
      <w:tr w:rsidR="00A33FD4" w:rsidRPr="00A02E4F" w:rsidTr="00771351">
        <w:trPr>
          <w:trHeight w:val="397"/>
        </w:trPr>
        <w:tc>
          <w:tcPr>
            <w:tcW w:w="5778" w:type="dxa"/>
            <w:vAlign w:val="center"/>
          </w:tcPr>
          <w:p w:rsidR="00A33FD4" w:rsidRPr="000666AB" w:rsidRDefault="00A33FD4" w:rsidP="00771351">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vAlign w:val="center"/>
          </w:tcPr>
          <w:p w:rsidR="00A33FD4" w:rsidRDefault="00A33FD4" w:rsidP="00771351">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67,115</w:t>
            </w:r>
          </w:p>
        </w:tc>
        <w:tc>
          <w:tcPr>
            <w:tcW w:w="1809" w:type="dxa"/>
            <w:vAlign w:val="center"/>
          </w:tcPr>
          <w:p w:rsidR="00A33FD4" w:rsidRDefault="00A33FD4" w:rsidP="00771351">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67,128</w:t>
            </w:r>
          </w:p>
        </w:tc>
      </w:tr>
    </w:tbl>
    <w:p w:rsidR="003F3CB0" w:rsidRDefault="003F3CB0" w:rsidP="003F3CB0">
      <w:pPr>
        <w:pStyle w:val="BodyText"/>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Movements of the building and equipment for three-month period ended 31 March 20</w:t>
      </w:r>
      <w:r>
        <w:rPr>
          <w:rFonts w:asciiTheme="majorBidi" w:hAnsiTheme="majorBidi" w:cstheme="majorBidi"/>
          <w:sz w:val="28"/>
        </w:rPr>
        <w:t>20</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771351">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771351">
            <w:pPr>
              <w:pStyle w:val="BlockText"/>
              <w:pBdr>
                <w:bottom w:val="single" w:sz="4" w:space="0"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79613D">
            <w:pPr>
              <w:ind w:left="48" w:hanging="48"/>
              <w:rPr>
                <w:rFonts w:ascii="Angsana New" w:hAnsi="Angsana New" w:cs="Angsana New"/>
                <w:color w:val="000000"/>
                <w:sz w:val="28"/>
                <w:cs/>
              </w:rPr>
            </w:pPr>
            <w:r w:rsidRPr="0079613D">
              <w:rPr>
                <w:rFonts w:ascii="Angsana New" w:hAnsi="Angsana New" w:cs="Angsana New"/>
                <w:color w:val="000000"/>
                <w:sz w:val="28"/>
              </w:rPr>
              <w:t xml:space="preserve">Net book value as at </w:t>
            </w:r>
            <w:r>
              <w:rPr>
                <w:rFonts w:ascii="Angsana New" w:hAnsi="Angsana New" w:cs="Angsana New"/>
                <w:color w:val="000000"/>
                <w:sz w:val="28"/>
              </w:rPr>
              <w:t>3</w:t>
            </w:r>
            <w:r w:rsidRPr="0079613D">
              <w:rPr>
                <w:rFonts w:ascii="Angsana New" w:hAnsi="Angsana New" w:cs="Angsana New"/>
                <w:color w:val="000000"/>
                <w:sz w:val="28"/>
                <w:cs/>
              </w:rPr>
              <w:t xml:space="preserve">1 </w:t>
            </w:r>
            <w:r>
              <w:rPr>
                <w:rFonts w:ascii="Angsana New" w:hAnsi="Angsana New" w:cs="Angsana New"/>
                <w:color w:val="000000"/>
                <w:sz w:val="28"/>
              </w:rPr>
              <w:t>December</w:t>
            </w:r>
            <w:r w:rsidRPr="0079613D">
              <w:rPr>
                <w:rFonts w:ascii="Angsana New" w:hAnsi="Angsana New" w:cs="Angsana New"/>
                <w:color w:val="000000"/>
                <w:sz w:val="28"/>
              </w:rPr>
              <w:t xml:space="preserve"> </w:t>
            </w:r>
            <w:r w:rsidRPr="0079613D">
              <w:rPr>
                <w:rFonts w:ascii="Angsana New" w:hAnsi="Angsana New" w:cs="Angsana New"/>
                <w:color w:val="000000"/>
                <w:sz w:val="28"/>
                <w:cs/>
              </w:rPr>
              <w:t>2019</w:t>
            </w:r>
          </w:p>
        </w:tc>
        <w:tc>
          <w:tcPr>
            <w:tcW w:w="1843" w:type="dxa"/>
            <w:tcBorders>
              <w:top w:val="nil"/>
              <w:left w:val="nil"/>
              <w:bottom w:val="nil"/>
              <w:right w:val="nil"/>
            </w:tcBorders>
            <w:shd w:val="clear" w:color="auto" w:fill="auto"/>
          </w:tcPr>
          <w:p w:rsidR="00A33FD4" w:rsidRPr="00E70F85" w:rsidRDefault="00A33FD4" w:rsidP="00771351">
            <w:pPr>
              <w:tabs>
                <w:tab w:val="decimal" w:pos="1452"/>
              </w:tabs>
              <w:rPr>
                <w:rFonts w:ascii="Angsana New" w:hAnsi="Angsana New" w:cs="Angsana New"/>
                <w:sz w:val="28"/>
              </w:rPr>
            </w:pPr>
            <w:r w:rsidRPr="00E70F85">
              <w:rPr>
                <w:rFonts w:ascii="Angsana New" w:hAnsi="Angsana New" w:cs="Angsana New"/>
                <w:sz w:val="28"/>
              </w:rPr>
              <w:t>63,618</w:t>
            </w:r>
          </w:p>
        </w:tc>
      </w:tr>
      <w:tr w:rsidR="00A33FD4" w:rsidRPr="00A46596" w:rsidTr="00771351">
        <w:tc>
          <w:tcPr>
            <w:tcW w:w="7668" w:type="dxa"/>
            <w:tcBorders>
              <w:top w:val="nil"/>
              <w:left w:val="nil"/>
              <w:bottom w:val="nil"/>
              <w:right w:val="nil"/>
            </w:tcBorders>
            <w:shd w:val="clear" w:color="auto" w:fill="auto"/>
            <w:vAlign w:val="center"/>
          </w:tcPr>
          <w:p w:rsidR="00A33FD4" w:rsidRPr="00D766F4" w:rsidRDefault="00A06CFD" w:rsidP="00BD2582">
            <w:pPr>
              <w:rPr>
                <w:rFonts w:ascii="Angsana New" w:hAnsi="Angsana New" w:cs="Angsana New"/>
                <w:color w:val="000000"/>
                <w:sz w:val="28"/>
              </w:rPr>
            </w:pPr>
            <w:r>
              <w:rPr>
                <w:rFonts w:ascii="Angsana New" w:hAnsi="Angsana New" w:cs="Angsana New"/>
                <w:color w:val="000000"/>
                <w:sz w:val="28"/>
              </w:rPr>
              <w:t xml:space="preserve">Adjustments </w:t>
            </w:r>
            <w:r w:rsidR="003F3CB0" w:rsidRPr="003F3CB0">
              <w:rPr>
                <w:rFonts w:ascii="Angsana New" w:hAnsi="Angsana New" w:cs="Angsana New"/>
                <w:color w:val="000000"/>
                <w:sz w:val="28"/>
              </w:rPr>
              <w:t>due to TFRS 16 adoption</w:t>
            </w:r>
          </w:p>
        </w:tc>
        <w:tc>
          <w:tcPr>
            <w:tcW w:w="1843" w:type="dxa"/>
            <w:tcBorders>
              <w:top w:val="nil"/>
              <w:left w:val="nil"/>
              <w:bottom w:val="nil"/>
              <w:right w:val="nil"/>
            </w:tcBorders>
            <w:shd w:val="clear" w:color="auto" w:fill="auto"/>
          </w:tcPr>
          <w:p w:rsidR="00A33FD4" w:rsidRPr="00E70F85" w:rsidRDefault="00A33FD4" w:rsidP="00771351">
            <w:pPr>
              <w:pBdr>
                <w:bottom w:val="single" w:sz="6" w:space="1" w:color="auto"/>
              </w:pBdr>
              <w:tabs>
                <w:tab w:val="decimal" w:pos="1452"/>
              </w:tabs>
              <w:rPr>
                <w:rFonts w:ascii="Angsana New" w:hAnsi="Angsana New" w:cs="Angsana New"/>
                <w:sz w:val="28"/>
              </w:rPr>
            </w:pPr>
            <w:r w:rsidRPr="00E70F85">
              <w:rPr>
                <w:rFonts w:ascii="Angsana New" w:hAnsi="Angsana New" w:cs="Angsana New"/>
                <w:sz w:val="28"/>
              </w:rPr>
              <w:t>(1,284)</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79613D">
            <w:pPr>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20</w:t>
            </w:r>
          </w:p>
        </w:tc>
        <w:tc>
          <w:tcPr>
            <w:tcW w:w="1843" w:type="dxa"/>
            <w:tcBorders>
              <w:top w:val="nil"/>
              <w:left w:val="nil"/>
              <w:bottom w:val="nil"/>
              <w:right w:val="nil"/>
            </w:tcBorders>
            <w:shd w:val="clear" w:color="auto" w:fill="auto"/>
          </w:tcPr>
          <w:p w:rsidR="00A33FD4" w:rsidRPr="00E70F85" w:rsidRDefault="00A33FD4" w:rsidP="00771351">
            <w:pPr>
              <w:tabs>
                <w:tab w:val="decimal" w:pos="1452"/>
              </w:tabs>
              <w:rPr>
                <w:rFonts w:ascii="Angsana New" w:hAnsi="Angsana New" w:cs="Angsana New"/>
                <w:sz w:val="28"/>
              </w:rPr>
            </w:pPr>
            <w:r w:rsidRPr="00E70F85">
              <w:rPr>
                <w:rFonts w:ascii="Angsana New" w:hAnsi="Angsana New" w:cs="Angsana New"/>
                <w:sz w:val="28"/>
              </w:rPr>
              <w:t>62,334</w:t>
            </w:r>
          </w:p>
        </w:tc>
      </w:tr>
      <w:tr w:rsidR="00A33FD4" w:rsidRPr="00A46596" w:rsidTr="00771351">
        <w:tc>
          <w:tcPr>
            <w:tcW w:w="7668" w:type="dxa"/>
            <w:tcBorders>
              <w:top w:val="nil"/>
              <w:left w:val="nil"/>
              <w:bottom w:val="nil"/>
              <w:right w:val="nil"/>
            </w:tcBorders>
            <w:shd w:val="clear" w:color="auto" w:fill="auto"/>
            <w:vAlign w:val="center"/>
          </w:tcPr>
          <w:p w:rsidR="00A33FD4" w:rsidRPr="00D766F4" w:rsidRDefault="0079613D" w:rsidP="00771351">
            <w:pPr>
              <w:rPr>
                <w:rFonts w:ascii="Angsana New" w:hAnsi="Angsana New" w:cs="Angsana New"/>
                <w:color w:val="000000"/>
                <w:sz w:val="28"/>
                <w:cs/>
              </w:rPr>
            </w:pPr>
            <w:r w:rsidRPr="0079613D">
              <w:rPr>
                <w:rFonts w:ascii="Angsana New" w:hAnsi="Angsana New" w:cs="Angsana New"/>
                <w:color w:val="000000"/>
                <w:sz w:val="28"/>
              </w:rPr>
              <w:t>Purchases / transfer in - at cost</w:t>
            </w:r>
          </w:p>
        </w:tc>
        <w:tc>
          <w:tcPr>
            <w:tcW w:w="1843" w:type="dxa"/>
            <w:tcBorders>
              <w:top w:val="nil"/>
              <w:left w:val="nil"/>
              <w:bottom w:val="nil"/>
              <w:right w:val="nil"/>
            </w:tcBorders>
            <w:shd w:val="clear" w:color="auto" w:fill="auto"/>
          </w:tcPr>
          <w:p w:rsidR="00A33FD4" w:rsidRPr="00E70F85" w:rsidRDefault="00A33FD4" w:rsidP="00771351">
            <w:pPr>
              <w:tabs>
                <w:tab w:val="decimal" w:pos="1452"/>
              </w:tabs>
              <w:rPr>
                <w:rFonts w:ascii="Angsana New" w:hAnsi="Angsana New" w:cs="Angsana New"/>
                <w:sz w:val="28"/>
              </w:rPr>
            </w:pPr>
            <w:r w:rsidRPr="00E70F85">
              <w:rPr>
                <w:rFonts w:ascii="Angsana New" w:hAnsi="Angsana New" w:cs="Angsana New"/>
                <w:sz w:val="28"/>
              </w:rPr>
              <w:t>3,906</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771351">
            <w:pPr>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A33FD4" w:rsidRPr="00E70F85" w:rsidRDefault="00A33FD4" w:rsidP="00771351">
            <w:pPr>
              <w:tabs>
                <w:tab w:val="decimal" w:pos="1452"/>
              </w:tabs>
              <w:rPr>
                <w:rFonts w:ascii="Angsana New" w:hAnsi="Angsana New" w:cs="Angsana New"/>
                <w:sz w:val="28"/>
              </w:rPr>
            </w:pPr>
            <w:r w:rsidRPr="00E70F85">
              <w:rPr>
                <w:rFonts w:ascii="Angsana New" w:hAnsi="Angsana New" w:cs="Angsana New"/>
                <w:sz w:val="28"/>
              </w:rPr>
              <w:t>(4,217)</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771351">
            <w:pPr>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31 </w:t>
            </w:r>
            <w:r w:rsidRPr="0079613D">
              <w:rPr>
                <w:rFonts w:ascii="Angsana New" w:hAnsi="Angsana New" w:cs="Angsana New"/>
                <w:color w:val="000000"/>
                <w:sz w:val="28"/>
              </w:rPr>
              <w:t xml:space="preserve">March </w:t>
            </w:r>
            <w:r>
              <w:rPr>
                <w:rFonts w:ascii="Angsana New" w:hAnsi="Angsana New" w:cs="Angsana New"/>
                <w:color w:val="000000"/>
                <w:sz w:val="28"/>
                <w:cs/>
              </w:rPr>
              <w:t>20</w:t>
            </w:r>
            <w:r>
              <w:rPr>
                <w:rFonts w:ascii="Angsana New" w:hAnsi="Angsana New" w:cs="Angsana New"/>
                <w:color w:val="000000"/>
                <w:sz w:val="28"/>
              </w:rPr>
              <w:t>20</w:t>
            </w:r>
          </w:p>
        </w:tc>
        <w:tc>
          <w:tcPr>
            <w:tcW w:w="1843" w:type="dxa"/>
            <w:tcBorders>
              <w:top w:val="nil"/>
              <w:left w:val="nil"/>
              <w:bottom w:val="nil"/>
              <w:right w:val="nil"/>
            </w:tcBorders>
            <w:shd w:val="clear" w:color="auto" w:fill="auto"/>
          </w:tcPr>
          <w:p w:rsidR="00A33FD4" w:rsidRPr="00E70F85" w:rsidRDefault="00A33FD4" w:rsidP="00771351">
            <w:pPr>
              <w:pBdr>
                <w:top w:val="single" w:sz="4" w:space="1" w:color="auto"/>
                <w:bottom w:val="double" w:sz="4" w:space="1" w:color="auto"/>
              </w:pBdr>
              <w:tabs>
                <w:tab w:val="decimal" w:pos="1452"/>
              </w:tabs>
              <w:rPr>
                <w:rFonts w:ascii="Angsana New" w:hAnsi="Angsana New" w:cs="Angsana New"/>
                <w:sz w:val="28"/>
              </w:rPr>
            </w:pPr>
            <w:r w:rsidRPr="00E70F85">
              <w:rPr>
                <w:rFonts w:ascii="Angsana New" w:hAnsi="Angsana New" w:cs="Angsana New"/>
                <w:sz w:val="28"/>
              </w:rPr>
              <w:t>62,023</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7F42BD">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during the three-month period ended 31 March 2020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771351">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771351">
            <w:pPr>
              <w:pStyle w:val="BlockText"/>
              <w:pBdr>
                <w:bottom w:val="single" w:sz="4" w:space="0"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771351">
            <w:pPr>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31 </w:t>
            </w:r>
            <w:r w:rsidRPr="007B7212">
              <w:rPr>
                <w:rFonts w:ascii="Angsana New" w:hAnsi="Angsana New" w:cs="Angsana New"/>
                <w:color w:val="000000"/>
                <w:sz w:val="28"/>
              </w:rPr>
              <w:t xml:space="preserve">December </w:t>
            </w:r>
            <w:r w:rsidRPr="007B7212">
              <w:rPr>
                <w:rFonts w:ascii="Angsana New" w:hAnsi="Angsana New" w:cs="Angsana New"/>
                <w:color w:val="000000"/>
                <w:sz w:val="28"/>
                <w:cs/>
              </w:rPr>
              <w:t>2019</w:t>
            </w:r>
          </w:p>
        </w:tc>
        <w:tc>
          <w:tcPr>
            <w:tcW w:w="1843" w:type="dxa"/>
            <w:tcBorders>
              <w:top w:val="nil"/>
              <w:left w:val="nil"/>
              <w:bottom w:val="nil"/>
              <w:right w:val="nil"/>
            </w:tcBorders>
            <w:shd w:val="clear" w:color="auto" w:fill="auto"/>
          </w:tcPr>
          <w:p w:rsidR="007F42BD" w:rsidRPr="00E70F85" w:rsidRDefault="003F3CB0" w:rsidP="003F3CB0">
            <w:pPr>
              <w:tabs>
                <w:tab w:val="decimal" w:pos="1452"/>
              </w:tabs>
              <w:rPr>
                <w:rFonts w:ascii="Angsana New" w:hAnsi="Angsana New" w:cs="Angsana New"/>
                <w:sz w:val="28"/>
              </w:rPr>
            </w:pPr>
            <w:r w:rsidRPr="003F3CB0">
              <w:rPr>
                <w:rFonts w:ascii="Angsana New" w:hAnsi="Angsana New" w:cs="Angsana New"/>
                <w:sz w:val="28"/>
              </w:rPr>
              <w:t>471</w:t>
            </w:r>
          </w:p>
        </w:tc>
      </w:tr>
      <w:tr w:rsidR="007F42BD" w:rsidRPr="00E70F85" w:rsidTr="00771351">
        <w:tc>
          <w:tcPr>
            <w:tcW w:w="7668" w:type="dxa"/>
            <w:tcBorders>
              <w:top w:val="nil"/>
              <w:left w:val="nil"/>
              <w:bottom w:val="nil"/>
              <w:right w:val="nil"/>
            </w:tcBorders>
            <w:shd w:val="clear" w:color="auto" w:fill="auto"/>
            <w:vAlign w:val="center"/>
          </w:tcPr>
          <w:p w:rsidR="007F42BD" w:rsidRPr="00D766F4" w:rsidRDefault="00A06CFD" w:rsidP="00BD2582">
            <w:pPr>
              <w:rPr>
                <w:rFonts w:ascii="Angsana New" w:hAnsi="Angsana New" w:cs="Angsana New"/>
                <w:color w:val="000000"/>
                <w:sz w:val="28"/>
              </w:rPr>
            </w:pPr>
            <w:r>
              <w:rPr>
                <w:rFonts w:ascii="Angsana New" w:hAnsi="Angsana New" w:cs="Angsana New"/>
                <w:color w:val="000000"/>
                <w:sz w:val="28"/>
              </w:rPr>
              <w:t xml:space="preserve">Adjustments </w:t>
            </w:r>
            <w:r w:rsidR="003F3CB0" w:rsidRPr="003F3CB0">
              <w:rPr>
                <w:rFonts w:ascii="Angsana New" w:hAnsi="Angsana New" w:cs="Angsana New"/>
                <w:color w:val="000000"/>
                <w:sz w:val="28"/>
              </w:rPr>
              <w:t>due to TFRS 16 adoption</w:t>
            </w:r>
          </w:p>
        </w:tc>
        <w:tc>
          <w:tcPr>
            <w:tcW w:w="1843" w:type="dxa"/>
            <w:tcBorders>
              <w:top w:val="nil"/>
              <w:left w:val="nil"/>
              <w:bottom w:val="nil"/>
              <w:right w:val="nil"/>
            </w:tcBorders>
            <w:shd w:val="clear" w:color="auto" w:fill="auto"/>
          </w:tcPr>
          <w:p w:rsidR="007F42BD" w:rsidRPr="00E70F85" w:rsidRDefault="007F42BD" w:rsidP="003F3CB0">
            <w:pPr>
              <w:pBdr>
                <w:bottom w:val="single" w:sz="6" w:space="1" w:color="auto"/>
              </w:pBdr>
              <w:tabs>
                <w:tab w:val="decimal" w:pos="1452"/>
              </w:tabs>
              <w:rPr>
                <w:rFonts w:ascii="Angsana New" w:hAnsi="Angsana New" w:cs="Angsana New"/>
                <w:sz w:val="28"/>
              </w:rPr>
            </w:pPr>
            <w:r w:rsidRPr="00E70F85">
              <w:rPr>
                <w:rFonts w:ascii="Angsana New" w:hAnsi="Angsana New" w:cs="Angsana New" w:hint="cs"/>
                <w:sz w:val="28"/>
                <w:cs/>
              </w:rPr>
              <w:t>459,</w:t>
            </w:r>
            <w:r w:rsidR="003F3CB0">
              <w:rPr>
                <w:rFonts w:ascii="Angsana New" w:hAnsi="Angsana New" w:cs="Angsana New"/>
                <w:sz w:val="28"/>
              </w:rPr>
              <w:t>272</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771351">
            <w:pPr>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F42BD" w:rsidRPr="00E70F85" w:rsidRDefault="007F42BD" w:rsidP="00771351">
            <w:pPr>
              <w:tabs>
                <w:tab w:val="decimal" w:pos="1452"/>
              </w:tabs>
              <w:rPr>
                <w:rFonts w:ascii="Angsana New" w:hAnsi="Angsana New" w:cs="Angsana New"/>
                <w:sz w:val="28"/>
              </w:rPr>
            </w:pPr>
            <w:r w:rsidRPr="00E70F85">
              <w:rPr>
                <w:rFonts w:ascii="Angsana New" w:hAnsi="Angsana New" w:cs="Angsana New" w:hint="cs"/>
                <w:sz w:val="28"/>
                <w:cs/>
              </w:rPr>
              <w:t>459,743</w:t>
            </w:r>
          </w:p>
        </w:tc>
      </w:tr>
      <w:tr w:rsidR="007F42BD" w:rsidRPr="00E70F85" w:rsidTr="00771351">
        <w:tc>
          <w:tcPr>
            <w:tcW w:w="7668" w:type="dxa"/>
            <w:tcBorders>
              <w:top w:val="nil"/>
              <w:left w:val="nil"/>
              <w:bottom w:val="nil"/>
              <w:right w:val="nil"/>
            </w:tcBorders>
            <w:shd w:val="clear" w:color="auto" w:fill="auto"/>
            <w:vAlign w:val="center"/>
          </w:tcPr>
          <w:p w:rsidR="007F42BD" w:rsidRPr="00D766F4" w:rsidRDefault="007B7212" w:rsidP="00771351">
            <w:pPr>
              <w:rPr>
                <w:rFonts w:ascii="Angsana New" w:hAnsi="Angsana New" w:cs="Angsana New"/>
                <w:color w:val="000000"/>
                <w:sz w:val="28"/>
                <w:cs/>
              </w:rPr>
            </w:pPr>
            <w:r w:rsidRPr="007B7212">
              <w:rPr>
                <w:rFonts w:ascii="Angsana New" w:hAnsi="Angsana New" w:cs="Angsana New"/>
                <w:color w:val="000000"/>
                <w:sz w:val="28"/>
              </w:rPr>
              <w:t>Acquisitions</w:t>
            </w:r>
          </w:p>
        </w:tc>
        <w:tc>
          <w:tcPr>
            <w:tcW w:w="1843" w:type="dxa"/>
            <w:tcBorders>
              <w:top w:val="nil"/>
              <w:left w:val="nil"/>
              <w:bottom w:val="nil"/>
              <w:right w:val="nil"/>
            </w:tcBorders>
            <w:shd w:val="clear" w:color="auto" w:fill="auto"/>
          </w:tcPr>
          <w:p w:rsidR="007F42BD" w:rsidRPr="00E70F85" w:rsidRDefault="007F42BD" w:rsidP="00771351">
            <w:pPr>
              <w:tabs>
                <w:tab w:val="decimal" w:pos="1452"/>
              </w:tabs>
              <w:rPr>
                <w:rFonts w:ascii="Angsana New" w:hAnsi="Angsana New" w:cs="Angsana New"/>
                <w:sz w:val="28"/>
              </w:rPr>
            </w:pPr>
            <w:r w:rsidRPr="00E70F85">
              <w:rPr>
                <w:rFonts w:ascii="Angsana New" w:hAnsi="Angsana New" w:cs="Angsana New" w:hint="cs"/>
                <w:sz w:val="28"/>
                <w:cs/>
              </w:rPr>
              <w:t>21,565</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771351">
            <w:pPr>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7F42BD" w:rsidRPr="00E70F85" w:rsidRDefault="007F42BD" w:rsidP="00771351">
            <w:pPr>
              <w:tabs>
                <w:tab w:val="decimal" w:pos="1452"/>
              </w:tabs>
              <w:rPr>
                <w:rFonts w:ascii="Angsana New" w:hAnsi="Angsana New" w:cs="Angsana New"/>
                <w:sz w:val="28"/>
              </w:rPr>
            </w:pPr>
            <w:r w:rsidRPr="00E70F85">
              <w:rPr>
                <w:rFonts w:ascii="Angsana New" w:hAnsi="Angsana New" w:cs="Angsana New" w:hint="cs"/>
                <w:sz w:val="28"/>
                <w:cs/>
              </w:rPr>
              <w:t>(24,054)</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771351">
            <w:pPr>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31 </w:t>
            </w:r>
            <w:r w:rsidRPr="007B7212">
              <w:rPr>
                <w:rFonts w:ascii="Angsana New" w:hAnsi="Angsana New" w:cs="Angsana New"/>
                <w:color w:val="000000"/>
                <w:sz w:val="28"/>
              </w:rPr>
              <w:t xml:space="preserve">March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F42BD" w:rsidRPr="00E70F85" w:rsidRDefault="007F42BD" w:rsidP="00771351">
            <w:pPr>
              <w:pBdr>
                <w:top w:val="single" w:sz="4" w:space="1" w:color="auto"/>
                <w:bottom w:val="double" w:sz="4" w:space="1" w:color="auto"/>
              </w:pBdr>
              <w:tabs>
                <w:tab w:val="decimal" w:pos="1452"/>
              </w:tabs>
              <w:rPr>
                <w:rFonts w:ascii="Angsana New" w:hAnsi="Angsana New" w:cs="Angsana New"/>
                <w:sz w:val="28"/>
              </w:rPr>
            </w:pPr>
            <w:r w:rsidRPr="00E70F85">
              <w:rPr>
                <w:rFonts w:ascii="Angsana New" w:hAnsi="Angsana New" w:cs="Angsana New" w:hint="cs"/>
                <w:sz w:val="28"/>
                <w:cs/>
              </w:rPr>
              <w:t>457,254</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the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for three-month period ended 31 March 2020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771351">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771351">
            <w:pPr>
              <w:pStyle w:val="BlockText"/>
              <w:pBdr>
                <w:bottom w:val="single" w:sz="4" w:space="0"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7B7212" w:rsidRPr="00A46596" w:rsidTr="00771351">
        <w:tc>
          <w:tcPr>
            <w:tcW w:w="7668" w:type="dxa"/>
            <w:tcBorders>
              <w:top w:val="nil"/>
              <w:left w:val="nil"/>
              <w:bottom w:val="nil"/>
              <w:right w:val="nil"/>
            </w:tcBorders>
            <w:shd w:val="clear" w:color="auto" w:fill="auto"/>
            <w:vAlign w:val="center"/>
          </w:tcPr>
          <w:p w:rsidR="007B7212" w:rsidRDefault="007B7212" w:rsidP="00771351">
            <w:pPr>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B7212" w:rsidRPr="00E70F85" w:rsidRDefault="007B7212" w:rsidP="00771351">
            <w:pPr>
              <w:tabs>
                <w:tab w:val="decimal" w:pos="1452"/>
              </w:tabs>
              <w:rPr>
                <w:rFonts w:ascii="Angsana New" w:hAnsi="Angsana New" w:cs="Angsana New"/>
                <w:sz w:val="28"/>
              </w:rPr>
            </w:pPr>
            <w:r w:rsidRPr="00E70F85">
              <w:rPr>
                <w:rFonts w:ascii="Angsana New" w:hAnsi="Angsana New" w:cs="Angsana New" w:hint="cs"/>
                <w:sz w:val="28"/>
                <w:cs/>
              </w:rPr>
              <w:t>14,72</w:t>
            </w:r>
            <w:r w:rsidRPr="00E70F85">
              <w:rPr>
                <w:rFonts w:ascii="Angsana New" w:hAnsi="Angsana New" w:cs="Angsana New"/>
                <w:sz w:val="28"/>
              </w:rPr>
              <w:t>6</w:t>
            </w:r>
          </w:p>
        </w:tc>
      </w:tr>
      <w:tr w:rsidR="007B7212" w:rsidRPr="00A46596" w:rsidTr="00771351">
        <w:tc>
          <w:tcPr>
            <w:tcW w:w="7668" w:type="dxa"/>
            <w:tcBorders>
              <w:top w:val="nil"/>
              <w:left w:val="nil"/>
              <w:bottom w:val="nil"/>
              <w:right w:val="nil"/>
            </w:tcBorders>
            <w:shd w:val="clear" w:color="auto" w:fill="auto"/>
            <w:vAlign w:val="center"/>
          </w:tcPr>
          <w:p w:rsidR="007B7212" w:rsidRPr="00D766F4" w:rsidRDefault="007B7212" w:rsidP="00771351">
            <w:pPr>
              <w:rPr>
                <w:rFonts w:ascii="Angsana New" w:hAnsi="Angsana New" w:cs="Angsana New"/>
                <w:color w:val="000000"/>
                <w:sz w:val="28"/>
              </w:rPr>
            </w:pPr>
            <w:r w:rsidRPr="007B7212">
              <w:rPr>
                <w:rFonts w:ascii="Angsana New" w:hAnsi="Angsana New" w:cs="Angsana New"/>
                <w:color w:val="000000"/>
                <w:sz w:val="28"/>
              </w:rPr>
              <w:t>Purchases / transfer in - at cost</w:t>
            </w:r>
          </w:p>
        </w:tc>
        <w:tc>
          <w:tcPr>
            <w:tcW w:w="1843" w:type="dxa"/>
            <w:tcBorders>
              <w:top w:val="nil"/>
              <w:left w:val="nil"/>
              <w:bottom w:val="nil"/>
              <w:right w:val="nil"/>
            </w:tcBorders>
            <w:shd w:val="clear" w:color="auto" w:fill="auto"/>
          </w:tcPr>
          <w:p w:rsidR="007B7212" w:rsidRPr="00E70F85" w:rsidRDefault="007B7212" w:rsidP="00771351">
            <w:pPr>
              <w:tabs>
                <w:tab w:val="decimal" w:pos="1452"/>
              </w:tabs>
              <w:rPr>
                <w:rFonts w:ascii="Angsana New" w:hAnsi="Angsana New" w:cs="Angsana New"/>
                <w:sz w:val="28"/>
              </w:rPr>
            </w:pPr>
            <w:r w:rsidRPr="00E70F85">
              <w:rPr>
                <w:rFonts w:ascii="Angsana New" w:hAnsi="Angsana New" w:cs="Angsana New" w:hint="cs"/>
                <w:sz w:val="28"/>
                <w:cs/>
              </w:rPr>
              <w:t>49</w:t>
            </w:r>
          </w:p>
        </w:tc>
      </w:tr>
      <w:tr w:rsidR="007B7212" w:rsidRPr="00A46596" w:rsidTr="00771351">
        <w:tc>
          <w:tcPr>
            <w:tcW w:w="7668" w:type="dxa"/>
            <w:tcBorders>
              <w:top w:val="nil"/>
              <w:left w:val="nil"/>
              <w:bottom w:val="nil"/>
              <w:right w:val="nil"/>
            </w:tcBorders>
            <w:shd w:val="clear" w:color="auto" w:fill="auto"/>
            <w:vAlign w:val="center"/>
          </w:tcPr>
          <w:p w:rsidR="007B7212" w:rsidRDefault="007B7212" w:rsidP="00771351">
            <w:pPr>
              <w:rPr>
                <w:rFonts w:ascii="Angsana New" w:hAnsi="Angsana New" w:cs="Angsana New"/>
                <w:color w:val="000000"/>
                <w:sz w:val="28"/>
                <w:cs/>
              </w:rPr>
            </w:pPr>
            <w:r w:rsidRPr="007B7212">
              <w:rPr>
                <w:rFonts w:ascii="Angsana New" w:hAnsi="Angsana New" w:cs="Angsana New"/>
                <w:color w:val="000000"/>
                <w:sz w:val="28"/>
              </w:rPr>
              <w:t>Amortization</w:t>
            </w:r>
          </w:p>
        </w:tc>
        <w:tc>
          <w:tcPr>
            <w:tcW w:w="1843" w:type="dxa"/>
            <w:tcBorders>
              <w:top w:val="nil"/>
              <w:left w:val="nil"/>
              <w:bottom w:val="nil"/>
              <w:right w:val="nil"/>
            </w:tcBorders>
            <w:shd w:val="clear" w:color="auto" w:fill="auto"/>
          </w:tcPr>
          <w:p w:rsidR="007B7212" w:rsidRPr="00E70F85" w:rsidRDefault="007B7212" w:rsidP="00771351">
            <w:pPr>
              <w:tabs>
                <w:tab w:val="decimal" w:pos="1452"/>
              </w:tabs>
              <w:rPr>
                <w:rFonts w:ascii="Angsana New" w:hAnsi="Angsana New" w:cs="Angsana New"/>
                <w:sz w:val="28"/>
              </w:rPr>
            </w:pPr>
            <w:r w:rsidRPr="00E70F85">
              <w:rPr>
                <w:rFonts w:ascii="Angsana New" w:hAnsi="Angsana New" w:cs="Angsana New" w:hint="cs"/>
                <w:sz w:val="28"/>
                <w:cs/>
              </w:rPr>
              <w:t>(872)</w:t>
            </w:r>
          </w:p>
        </w:tc>
      </w:tr>
      <w:tr w:rsidR="007B7212" w:rsidRPr="00A46596" w:rsidTr="00771351">
        <w:tc>
          <w:tcPr>
            <w:tcW w:w="7668" w:type="dxa"/>
            <w:tcBorders>
              <w:top w:val="nil"/>
              <w:left w:val="nil"/>
              <w:bottom w:val="nil"/>
              <w:right w:val="nil"/>
            </w:tcBorders>
            <w:shd w:val="clear" w:color="auto" w:fill="auto"/>
            <w:vAlign w:val="center"/>
          </w:tcPr>
          <w:p w:rsidR="007B7212" w:rsidRDefault="007B7212" w:rsidP="00771351">
            <w:pPr>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31 </w:t>
            </w:r>
            <w:r w:rsidRPr="007B7212">
              <w:rPr>
                <w:rFonts w:ascii="Angsana New" w:hAnsi="Angsana New" w:cs="Angsana New"/>
                <w:color w:val="000000"/>
                <w:sz w:val="28"/>
              </w:rPr>
              <w:t xml:space="preserve">March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B7212" w:rsidRPr="00E70F85" w:rsidRDefault="007B7212" w:rsidP="00771351">
            <w:pPr>
              <w:pBdr>
                <w:top w:val="single" w:sz="4" w:space="1" w:color="auto"/>
                <w:bottom w:val="double" w:sz="4" w:space="1" w:color="auto"/>
              </w:pBdr>
              <w:tabs>
                <w:tab w:val="decimal" w:pos="1452"/>
              </w:tabs>
              <w:rPr>
                <w:rFonts w:ascii="Angsana New" w:hAnsi="Angsana New" w:cs="Angsana New"/>
                <w:sz w:val="28"/>
              </w:rPr>
            </w:pPr>
            <w:r w:rsidRPr="00E70F85">
              <w:rPr>
                <w:rFonts w:ascii="Angsana New" w:hAnsi="Angsana New" w:cs="Angsana New" w:hint="cs"/>
                <w:sz w:val="28"/>
                <w:cs/>
              </w:rPr>
              <w:t>13,903</w:t>
            </w:r>
          </w:p>
        </w:tc>
      </w:tr>
    </w:tbl>
    <w:p w:rsidR="003F3CB0" w:rsidRPr="003F3CB0" w:rsidRDefault="003F3CB0" w:rsidP="003F3CB0">
      <w:pPr>
        <w:spacing w:before="360" w:line="0" w:lineRule="atLeast"/>
        <w:rPr>
          <w:rFonts w:ascii="Angsana New" w:hAnsi="Angsana New"/>
          <w:b/>
          <w:bCs/>
          <w:sz w:val="28"/>
        </w:rPr>
      </w:pPr>
    </w:p>
    <w:p w:rsidR="003F3CB0" w:rsidRDefault="003F3CB0" w:rsidP="003F3CB0">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Trade and other payables as at 31 March 20</w:t>
      </w:r>
      <w:r>
        <w:rPr>
          <w:rFonts w:asciiTheme="majorBidi" w:hAnsiTheme="majorBidi" w:cstheme="majorBidi"/>
          <w:sz w:val="28"/>
        </w:rPr>
        <w:t>20</w:t>
      </w:r>
      <w:r w:rsidRPr="007B7212">
        <w:rPr>
          <w:rFonts w:asciiTheme="majorBidi" w:hAnsiTheme="majorBidi" w:cstheme="majorBidi"/>
          <w:sz w:val="28"/>
        </w:rPr>
        <w:t xml:space="preserve"> and 31 December 201</w:t>
      </w:r>
      <w:r>
        <w:rPr>
          <w:rFonts w:asciiTheme="majorBidi" w:hAnsiTheme="majorBidi" w:cstheme="majorBidi"/>
          <w:sz w:val="28"/>
        </w:rPr>
        <w:t>9</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7B72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7B7212" w:rsidRPr="00A02E4F" w:rsidRDefault="007B72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Trade payables</w:t>
            </w:r>
          </w:p>
        </w:tc>
        <w:tc>
          <w:tcPr>
            <w:tcW w:w="1842" w:type="dxa"/>
            <w:vAlign w:val="center"/>
          </w:tcPr>
          <w:p w:rsidR="007B7212" w:rsidRPr="00A02E4F" w:rsidRDefault="007B7212" w:rsidP="00771351">
            <w:pPr>
              <w:tabs>
                <w:tab w:val="decimal" w:pos="1452"/>
              </w:tabs>
              <w:rPr>
                <w:rFonts w:ascii="Angsana New" w:hAnsi="Angsana New" w:cs="Angsana New"/>
                <w:sz w:val="28"/>
              </w:rPr>
            </w:pPr>
            <w:r>
              <w:rPr>
                <w:rFonts w:ascii="Angsana New" w:hAnsi="Angsana New" w:cs="Angsana New" w:hint="cs"/>
                <w:sz w:val="28"/>
                <w:cs/>
              </w:rPr>
              <w:t>259,831</w:t>
            </w:r>
          </w:p>
        </w:tc>
        <w:tc>
          <w:tcPr>
            <w:tcW w:w="1809" w:type="dxa"/>
            <w:vAlign w:val="center"/>
          </w:tcPr>
          <w:p w:rsidR="007B7212" w:rsidRPr="00A02E4F" w:rsidRDefault="007B7212" w:rsidP="00771351">
            <w:pPr>
              <w:tabs>
                <w:tab w:val="decimal" w:pos="1452"/>
              </w:tabs>
              <w:rPr>
                <w:rFonts w:ascii="Angsana New" w:hAnsi="Angsana New" w:cs="Angsana New"/>
                <w:sz w:val="28"/>
                <w:cs/>
              </w:rPr>
            </w:pPr>
            <w:r>
              <w:rPr>
                <w:rFonts w:ascii="Angsana New" w:hAnsi="Angsana New" w:cs="Angsana New" w:hint="cs"/>
                <w:sz w:val="28"/>
                <w:cs/>
              </w:rPr>
              <w:t>240,869</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Other payables</w:t>
            </w:r>
          </w:p>
        </w:tc>
        <w:tc>
          <w:tcPr>
            <w:tcW w:w="1842" w:type="dxa"/>
            <w:vAlign w:val="center"/>
          </w:tcPr>
          <w:p w:rsidR="007B7212" w:rsidRPr="00A02E4F" w:rsidRDefault="007B7212" w:rsidP="00771351">
            <w:pPr>
              <w:tabs>
                <w:tab w:val="decimal" w:pos="1452"/>
              </w:tabs>
              <w:rPr>
                <w:rFonts w:ascii="Angsana New" w:hAnsi="Angsana New" w:cs="Angsana New"/>
                <w:sz w:val="28"/>
              </w:rPr>
            </w:pPr>
            <w:r>
              <w:rPr>
                <w:rFonts w:ascii="Angsana New" w:hAnsi="Angsana New" w:cs="Angsana New" w:hint="cs"/>
                <w:sz w:val="28"/>
                <w:cs/>
              </w:rPr>
              <w:t>26,</w:t>
            </w:r>
            <w:r>
              <w:rPr>
                <w:rFonts w:ascii="Angsana New" w:hAnsi="Angsana New" w:cs="Angsana New"/>
                <w:sz w:val="28"/>
              </w:rPr>
              <w:t>324</w:t>
            </w:r>
          </w:p>
        </w:tc>
        <w:tc>
          <w:tcPr>
            <w:tcW w:w="1809" w:type="dxa"/>
            <w:vAlign w:val="center"/>
          </w:tcPr>
          <w:p w:rsidR="007B7212" w:rsidRPr="00A02E4F" w:rsidRDefault="007B7212" w:rsidP="00771351">
            <w:pPr>
              <w:tabs>
                <w:tab w:val="decimal" w:pos="1452"/>
              </w:tabs>
              <w:rPr>
                <w:rFonts w:ascii="Angsana New" w:hAnsi="Angsana New" w:cs="Angsana New"/>
                <w:sz w:val="28"/>
              </w:rPr>
            </w:pPr>
            <w:r w:rsidRPr="00837C37">
              <w:rPr>
                <w:rFonts w:ascii="Angsana New" w:hAnsi="Angsana New" w:cs="Angsana New" w:hint="cs"/>
                <w:sz w:val="28"/>
                <w:cs/>
              </w:rPr>
              <w:t>67,</w:t>
            </w:r>
            <w:r w:rsidRPr="00837C37">
              <w:rPr>
                <w:rFonts w:ascii="Angsana New" w:hAnsi="Angsana New" w:cs="Angsana New"/>
                <w:sz w:val="28"/>
              </w:rPr>
              <w:t>760</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Accrued expenses</w:t>
            </w:r>
          </w:p>
        </w:tc>
        <w:tc>
          <w:tcPr>
            <w:tcW w:w="1842" w:type="dxa"/>
            <w:vAlign w:val="center"/>
          </w:tcPr>
          <w:p w:rsidR="007B7212" w:rsidRDefault="007B7212" w:rsidP="00771351">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31,</w:t>
            </w:r>
            <w:r>
              <w:rPr>
                <w:rFonts w:ascii="Angsana New" w:hAnsi="Angsana New" w:cs="Angsana New"/>
                <w:sz w:val="28"/>
              </w:rPr>
              <w:t>732</w:t>
            </w:r>
          </w:p>
        </w:tc>
        <w:tc>
          <w:tcPr>
            <w:tcW w:w="1809" w:type="dxa"/>
            <w:vAlign w:val="center"/>
          </w:tcPr>
          <w:p w:rsidR="007B7212" w:rsidRDefault="007B7212"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68,032</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rPr>
            </w:pPr>
            <w:r>
              <w:rPr>
                <w:rFonts w:ascii="Angsana New" w:hAnsi="Angsana New" w:cs="Angsana New"/>
                <w:sz w:val="28"/>
              </w:rPr>
              <w:t>Total</w:t>
            </w:r>
          </w:p>
        </w:tc>
        <w:tc>
          <w:tcPr>
            <w:tcW w:w="1842" w:type="dxa"/>
            <w:vAlign w:val="center"/>
          </w:tcPr>
          <w:p w:rsidR="007B7212" w:rsidRPr="00A02E4F" w:rsidRDefault="007B7212" w:rsidP="00771351">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317,887</w:t>
            </w:r>
          </w:p>
        </w:tc>
        <w:tc>
          <w:tcPr>
            <w:tcW w:w="1809" w:type="dxa"/>
            <w:vAlign w:val="center"/>
          </w:tcPr>
          <w:p w:rsidR="007B7212" w:rsidRPr="00A02E4F" w:rsidRDefault="007B7212"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376,662</w:t>
            </w:r>
          </w:p>
        </w:tc>
      </w:tr>
    </w:tbl>
    <w:p w:rsidR="00CB12B3" w:rsidRPr="003F3CB0"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Lease liabilities as at 31 March 2020 consisted of:</w:t>
      </w:r>
    </w:p>
    <w:tbl>
      <w:tblPr>
        <w:tblStyle w:val="TableGrid"/>
        <w:tblW w:w="9497" w:type="dxa"/>
        <w:tblInd w:w="392" w:type="dxa"/>
        <w:tblLook w:val="04A0" w:firstRow="1" w:lastRow="0" w:firstColumn="1" w:lastColumn="0" w:noHBand="0" w:noVBand="1"/>
      </w:tblPr>
      <w:tblGrid>
        <w:gridCol w:w="7654"/>
        <w:gridCol w:w="1843"/>
      </w:tblGrid>
      <w:tr w:rsidR="00CB12B3" w:rsidRPr="00A46596" w:rsidTr="00FE7B10">
        <w:trPr>
          <w:trHeight w:val="458"/>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2F4DBF">
            <w:pPr>
              <w:pStyle w:val="BlockText"/>
              <w:pBdr>
                <w:bottom w:val="single" w:sz="4" w:space="0"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FE7B10" w:rsidRPr="00A46596" w:rsidTr="00FE7B10">
        <w:trPr>
          <w:trHeight w:val="458"/>
        </w:trPr>
        <w:tc>
          <w:tcPr>
            <w:tcW w:w="7654" w:type="dxa"/>
            <w:tcBorders>
              <w:top w:val="nil"/>
              <w:left w:val="nil"/>
              <w:bottom w:val="nil"/>
              <w:right w:val="nil"/>
            </w:tcBorders>
            <w:shd w:val="clear" w:color="auto" w:fill="auto"/>
            <w:vAlign w:val="center"/>
          </w:tcPr>
          <w:p w:rsidR="00FE7B10" w:rsidRDefault="00FE7B10" w:rsidP="00FE7B10">
            <w:pPr>
              <w:ind w:left="48"/>
              <w:rPr>
                <w:rFonts w:ascii="Angsana New" w:hAnsi="Angsana New" w:cs="Angsana New"/>
                <w:color w:val="000000"/>
                <w:sz w:val="28"/>
                <w:cs/>
              </w:rPr>
            </w:pPr>
            <w:r w:rsidRPr="003F3CB0">
              <w:rPr>
                <w:rFonts w:ascii="Angsana New" w:hAnsi="Angsana New" w:cs="Angsana New"/>
                <w:color w:val="000000"/>
                <w:sz w:val="28"/>
              </w:rPr>
              <w:t>As at 31 December 201</w:t>
            </w:r>
            <w:r>
              <w:rPr>
                <w:rFonts w:ascii="Angsana New" w:hAnsi="Angsana New" w:cs="Angsana New"/>
                <w:color w:val="000000"/>
                <w:sz w:val="28"/>
              </w:rPr>
              <w:t>9</w:t>
            </w:r>
          </w:p>
        </w:tc>
        <w:tc>
          <w:tcPr>
            <w:tcW w:w="1843" w:type="dxa"/>
            <w:tcBorders>
              <w:top w:val="nil"/>
              <w:left w:val="nil"/>
              <w:bottom w:val="nil"/>
              <w:right w:val="nil"/>
            </w:tcBorders>
            <w:shd w:val="clear" w:color="auto" w:fill="auto"/>
            <w:vAlign w:val="center"/>
          </w:tcPr>
          <w:p w:rsidR="00FE7B10" w:rsidRPr="00A02E4F" w:rsidRDefault="00FE7B10" w:rsidP="00FE7B10">
            <w:pPr>
              <w:pStyle w:val="BlockText"/>
              <w:tabs>
                <w:tab w:val="decimal" w:pos="1160"/>
              </w:tabs>
              <w:spacing w:before="0"/>
              <w:ind w:left="0" w:right="0" w:firstLine="0"/>
              <w:jc w:val="left"/>
              <w:rPr>
                <w:rFonts w:ascii="Angsana New" w:hAnsi="Angsana New"/>
              </w:rPr>
            </w:pPr>
            <w:r>
              <w:rPr>
                <w:rFonts w:ascii="Angsana New" w:hAnsi="Angsana New" w:hint="cs"/>
                <w:cs/>
              </w:rPr>
              <w:t>-</w:t>
            </w:r>
          </w:p>
        </w:tc>
      </w:tr>
      <w:tr w:rsidR="00FE7B10" w:rsidRPr="00A46596" w:rsidTr="00FE7B10">
        <w:trPr>
          <w:trHeight w:val="458"/>
        </w:trPr>
        <w:tc>
          <w:tcPr>
            <w:tcW w:w="7654" w:type="dxa"/>
            <w:tcBorders>
              <w:top w:val="nil"/>
              <w:left w:val="nil"/>
              <w:bottom w:val="nil"/>
              <w:right w:val="nil"/>
            </w:tcBorders>
            <w:shd w:val="clear" w:color="auto" w:fill="auto"/>
            <w:vAlign w:val="center"/>
          </w:tcPr>
          <w:p w:rsidR="00FE7B10" w:rsidRPr="003F3CB0" w:rsidRDefault="00FE7B10" w:rsidP="002F4DBF">
            <w:pPr>
              <w:ind w:left="48"/>
              <w:rPr>
                <w:rFonts w:ascii="Angsana New" w:hAnsi="Angsana New" w:cs="Angsana New"/>
                <w:color w:val="000000"/>
                <w:sz w:val="28"/>
              </w:rPr>
            </w:pPr>
            <w:r w:rsidRPr="003F3CB0">
              <w:rPr>
                <w:rFonts w:ascii="Angsana New" w:hAnsi="Angsana New" w:cs="Angsana New"/>
                <w:color w:val="000000"/>
                <w:sz w:val="28"/>
              </w:rPr>
              <w:t>Adjustments due to TFRS 16 adoption</w:t>
            </w:r>
          </w:p>
        </w:tc>
        <w:tc>
          <w:tcPr>
            <w:tcW w:w="1843" w:type="dxa"/>
            <w:tcBorders>
              <w:top w:val="nil"/>
              <w:left w:val="nil"/>
              <w:bottom w:val="nil"/>
              <w:right w:val="nil"/>
            </w:tcBorders>
            <w:shd w:val="clear" w:color="auto" w:fill="auto"/>
          </w:tcPr>
          <w:p w:rsidR="00FE7B10" w:rsidRPr="00E70F85" w:rsidRDefault="00FE7B10" w:rsidP="00BB5541">
            <w:pPr>
              <w:pBdr>
                <w:bottom w:val="single" w:sz="4" w:space="1" w:color="auto"/>
              </w:pBdr>
              <w:tabs>
                <w:tab w:val="decimal" w:pos="1452"/>
              </w:tabs>
              <w:rPr>
                <w:rFonts w:ascii="Angsana New" w:hAnsi="Angsana New" w:cs="Angsana New"/>
                <w:sz w:val="28"/>
              </w:rPr>
            </w:pPr>
            <w:r>
              <w:rPr>
                <w:rFonts w:ascii="Angsana New" w:hAnsi="Angsana New" w:cs="Angsana New"/>
                <w:sz w:val="28"/>
              </w:rPr>
              <w:t>457,986</w:t>
            </w:r>
          </w:p>
        </w:tc>
      </w:tr>
      <w:tr w:rsidR="00BB5541" w:rsidRPr="00A46596" w:rsidTr="00FE7B10">
        <w:trPr>
          <w:trHeight w:val="458"/>
        </w:trPr>
        <w:tc>
          <w:tcPr>
            <w:tcW w:w="7654" w:type="dxa"/>
            <w:tcBorders>
              <w:top w:val="nil"/>
              <w:left w:val="nil"/>
              <w:bottom w:val="nil"/>
              <w:right w:val="nil"/>
            </w:tcBorders>
            <w:shd w:val="clear" w:color="auto" w:fill="auto"/>
            <w:vAlign w:val="center"/>
          </w:tcPr>
          <w:p w:rsidR="00BB5541" w:rsidRPr="003F3CB0" w:rsidRDefault="00BB5541" w:rsidP="002F4DBF">
            <w:pPr>
              <w:ind w:left="48"/>
              <w:rPr>
                <w:rFonts w:ascii="Angsana New" w:hAnsi="Angsana New" w:cs="Angsana New"/>
                <w:color w:val="000000"/>
                <w:sz w:val="28"/>
              </w:rPr>
            </w:pPr>
            <w:r w:rsidRPr="00BB5541">
              <w:rPr>
                <w:rFonts w:ascii="Angsana New" w:hAnsi="Angsana New" w:cs="Angsana New"/>
                <w:color w:val="000000"/>
                <w:sz w:val="28"/>
              </w:rPr>
              <w:t>Net book value as at 1 January 2020</w:t>
            </w:r>
          </w:p>
        </w:tc>
        <w:tc>
          <w:tcPr>
            <w:tcW w:w="1843" w:type="dxa"/>
            <w:tcBorders>
              <w:top w:val="nil"/>
              <w:left w:val="nil"/>
              <w:bottom w:val="nil"/>
              <w:right w:val="nil"/>
            </w:tcBorders>
            <w:shd w:val="clear" w:color="auto" w:fill="auto"/>
          </w:tcPr>
          <w:p w:rsidR="00BB5541" w:rsidRDefault="00BB5541" w:rsidP="00725174">
            <w:pPr>
              <w:tabs>
                <w:tab w:val="decimal" w:pos="1452"/>
              </w:tabs>
              <w:rPr>
                <w:rFonts w:ascii="Angsana New" w:hAnsi="Angsana New" w:cs="Angsana New"/>
                <w:sz w:val="28"/>
              </w:rPr>
            </w:pPr>
            <w:r w:rsidRPr="00BB5541">
              <w:rPr>
                <w:rFonts w:ascii="Angsana New" w:hAnsi="Angsana New" w:cs="Angsana New"/>
                <w:sz w:val="28"/>
              </w:rPr>
              <w:t>457,986</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FE7B10" w:rsidRPr="00E70F85" w:rsidRDefault="00FE7B10" w:rsidP="00730BDD">
            <w:pPr>
              <w:tabs>
                <w:tab w:val="decimal" w:pos="1452"/>
              </w:tabs>
              <w:rPr>
                <w:rFonts w:ascii="Angsana New" w:hAnsi="Angsana New" w:cs="Angsana New"/>
                <w:sz w:val="28"/>
                <w:cs/>
              </w:rPr>
            </w:pPr>
            <w:r>
              <w:rPr>
                <w:rFonts w:ascii="Angsana New" w:hAnsi="Angsana New" w:cs="Angsana New"/>
                <w:sz w:val="28"/>
              </w:rPr>
              <w:t>21,565</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FE7B10" w:rsidRPr="00E70F85" w:rsidRDefault="00725174" w:rsidP="00FE7B10">
            <w:pPr>
              <w:tabs>
                <w:tab w:val="decimal" w:pos="1452"/>
              </w:tabs>
              <w:rPr>
                <w:rFonts w:ascii="Angsana New" w:hAnsi="Angsana New" w:cs="Angsana New"/>
                <w:sz w:val="28"/>
                <w:cs/>
              </w:rPr>
            </w:pPr>
            <w:r>
              <w:rPr>
                <w:rFonts w:ascii="Angsana New" w:hAnsi="Angsana New" w:cs="Angsana New"/>
                <w:sz w:val="28"/>
              </w:rPr>
              <w:t>4,510</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FE7B10" w:rsidRPr="00E70F85" w:rsidRDefault="00725174" w:rsidP="00FE7B10">
            <w:pPr>
              <w:tabs>
                <w:tab w:val="decimal" w:pos="1452"/>
              </w:tabs>
              <w:rPr>
                <w:rFonts w:ascii="Angsana New" w:hAnsi="Angsana New" w:cs="Angsana New"/>
                <w:sz w:val="28"/>
                <w:cs/>
              </w:rPr>
            </w:pPr>
            <w:r>
              <w:rPr>
                <w:rFonts w:ascii="Angsana New" w:hAnsi="Angsana New" w:cs="Angsana New"/>
                <w:sz w:val="28"/>
              </w:rPr>
              <w:t>(20,235)</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FE7B10" w:rsidRPr="00E70F85" w:rsidRDefault="00725174" w:rsidP="00FE7B10">
            <w:pPr>
              <w:pBdr>
                <w:bottom w:val="single" w:sz="4" w:space="1" w:color="auto"/>
              </w:pBdr>
              <w:tabs>
                <w:tab w:val="decimal" w:pos="1452"/>
              </w:tabs>
              <w:rPr>
                <w:rFonts w:ascii="Angsana New" w:hAnsi="Angsana New" w:cs="Angsana New"/>
                <w:sz w:val="28"/>
                <w:cs/>
              </w:rPr>
            </w:pPr>
            <w:r>
              <w:rPr>
                <w:rFonts w:ascii="Angsana New" w:hAnsi="Angsana New" w:cs="Angsana New"/>
                <w:sz w:val="28"/>
              </w:rPr>
              <w:t>(3,641)</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As at 31 March 2020</w:t>
            </w:r>
          </w:p>
        </w:tc>
        <w:tc>
          <w:tcPr>
            <w:tcW w:w="1843" w:type="dxa"/>
            <w:tcBorders>
              <w:top w:val="nil"/>
              <w:left w:val="nil"/>
              <w:bottom w:val="nil"/>
              <w:right w:val="nil"/>
            </w:tcBorders>
            <w:shd w:val="clear" w:color="auto" w:fill="auto"/>
          </w:tcPr>
          <w:p w:rsidR="00FE7B10" w:rsidRPr="00E70F85" w:rsidRDefault="00725174" w:rsidP="00725174">
            <w:pPr>
              <w:tabs>
                <w:tab w:val="decimal" w:pos="1452"/>
              </w:tabs>
              <w:rPr>
                <w:rFonts w:ascii="Angsana New" w:hAnsi="Angsana New" w:cs="Angsana New"/>
                <w:sz w:val="28"/>
              </w:rPr>
            </w:pPr>
            <w:r>
              <w:rPr>
                <w:rFonts w:ascii="Angsana New" w:hAnsi="Angsana New" w:cs="Angsana New"/>
                <w:sz w:val="28"/>
              </w:rPr>
              <w:t>460</w:t>
            </w:r>
            <w:r w:rsidR="00FE7B10" w:rsidRPr="00E70F85">
              <w:rPr>
                <w:rFonts w:ascii="Angsana New" w:hAnsi="Angsana New" w:cs="Angsana New" w:hint="cs"/>
                <w:sz w:val="28"/>
                <w:cs/>
              </w:rPr>
              <w:t>,</w:t>
            </w:r>
            <w:r>
              <w:rPr>
                <w:rFonts w:ascii="Angsana New" w:hAnsi="Angsana New" w:cs="Angsana New"/>
                <w:sz w:val="28"/>
              </w:rPr>
              <w:t>185</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A06CFD" w:rsidP="00FE7B10">
            <w:pPr>
              <w:ind w:left="48"/>
              <w:rPr>
                <w:rFonts w:ascii="Angsana New" w:hAnsi="Angsana New" w:cs="Angsana New"/>
                <w:color w:val="000000"/>
                <w:sz w:val="28"/>
              </w:rPr>
            </w:pPr>
            <w:r w:rsidRPr="00A06CFD">
              <w:rPr>
                <w:rFonts w:ascii="Angsana New" w:hAnsi="Angsana New" w:cs="Angsana New"/>
                <w:b/>
                <w:bCs/>
                <w:color w:val="000000"/>
                <w:sz w:val="28"/>
              </w:rPr>
              <w:t>Less</w:t>
            </w:r>
            <w:r w:rsidR="00BE377B">
              <w:rPr>
                <w:rFonts w:ascii="Angsana New" w:hAnsi="Angsana New" w:cs="Angsana New"/>
                <w:color w:val="000000"/>
                <w:sz w:val="28"/>
              </w:rPr>
              <w:t xml:space="preserve"> C</w:t>
            </w:r>
            <w:r w:rsidR="00FE7B10" w:rsidRPr="00FE7B10">
              <w:rPr>
                <w:rFonts w:ascii="Angsana New" w:hAnsi="Angsana New" w:cs="Angsana New"/>
                <w:color w:val="000000"/>
                <w:sz w:val="28"/>
              </w:rPr>
              <w:t>urrent portion</w:t>
            </w:r>
          </w:p>
        </w:tc>
        <w:tc>
          <w:tcPr>
            <w:tcW w:w="1843" w:type="dxa"/>
            <w:tcBorders>
              <w:top w:val="nil"/>
              <w:left w:val="nil"/>
              <w:bottom w:val="nil"/>
              <w:right w:val="nil"/>
            </w:tcBorders>
            <w:shd w:val="clear" w:color="auto" w:fill="auto"/>
          </w:tcPr>
          <w:p w:rsidR="00FE7B10" w:rsidRPr="00E70F85" w:rsidRDefault="00725174" w:rsidP="00FE7B10">
            <w:pPr>
              <w:tabs>
                <w:tab w:val="decimal" w:pos="1452"/>
              </w:tabs>
              <w:rPr>
                <w:rFonts w:ascii="Angsana New" w:hAnsi="Angsana New" w:cs="Angsana New"/>
                <w:sz w:val="28"/>
                <w:cs/>
              </w:rPr>
            </w:pPr>
            <w:r>
              <w:rPr>
                <w:rFonts w:ascii="Angsana New" w:hAnsi="Angsana New" w:cs="Angsana New"/>
                <w:sz w:val="28"/>
              </w:rPr>
              <w:t>(82,860)</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 xml:space="preserve">Lease liabilities </w:t>
            </w:r>
          </w:p>
        </w:tc>
        <w:tc>
          <w:tcPr>
            <w:tcW w:w="1843" w:type="dxa"/>
            <w:tcBorders>
              <w:top w:val="nil"/>
              <w:left w:val="nil"/>
              <w:bottom w:val="nil"/>
              <w:right w:val="nil"/>
            </w:tcBorders>
            <w:shd w:val="clear" w:color="auto" w:fill="auto"/>
          </w:tcPr>
          <w:p w:rsidR="00FE7B10" w:rsidRPr="00E70F85" w:rsidRDefault="00FE7B10" w:rsidP="00FE7B10">
            <w:pPr>
              <w:pBdr>
                <w:top w:val="single" w:sz="4" w:space="1" w:color="auto"/>
                <w:bottom w:val="double" w:sz="4" w:space="1" w:color="auto"/>
              </w:pBdr>
              <w:tabs>
                <w:tab w:val="decimal" w:pos="1452"/>
              </w:tabs>
              <w:rPr>
                <w:rFonts w:ascii="Angsana New" w:hAnsi="Angsana New" w:cs="Angsana New"/>
                <w:sz w:val="28"/>
              </w:rPr>
            </w:pPr>
            <w:r w:rsidRPr="00E70F85">
              <w:rPr>
                <w:rFonts w:ascii="Angsana New" w:hAnsi="Angsana New" w:cs="Angsana New" w:hint="cs"/>
                <w:sz w:val="28"/>
                <w:cs/>
              </w:rPr>
              <w:t>377,325</w:t>
            </w:r>
          </w:p>
        </w:tc>
      </w:tr>
    </w:tbl>
    <w:p w:rsidR="00CB12B3" w:rsidRDefault="00CB12B3" w:rsidP="00CB12B3">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t>The Company enter</w:t>
      </w:r>
      <w:r w:rsidR="00F45085">
        <w:rPr>
          <w:rFonts w:asciiTheme="majorBidi" w:hAnsiTheme="majorBidi" w:cstheme="majorBidi"/>
          <w:sz w:val="28"/>
        </w:rPr>
        <w:t>ed into the lease agreements of area</w:t>
      </w:r>
      <w:r>
        <w:rPr>
          <w:rFonts w:asciiTheme="majorBidi" w:hAnsiTheme="majorBidi" w:cstheme="majorBidi"/>
          <w:sz w:val="28"/>
        </w:rPr>
        <w:t xml:space="preserve">, </w:t>
      </w:r>
      <w:r w:rsidR="00F45085">
        <w:rPr>
          <w:rFonts w:asciiTheme="majorBidi" w:hAnsiTheme="majorBidi" w:cstheme="majorBidi"/>
          <w:sz w:val="28"/>
        </w:rPr>
        <w:t>o</w:t>
      </w:r>
      <w:r w:rsidR="00F45085" w:rsidRPr="00F45085">
        <w:rPr>
          <w:rFonts w:asciiTheme="majorBidi" w:hAnsiTheme="majorBidi" w:cstheme="majorBidi"/>
          <w:sz w:val="28"/>
        </w:rPr>
        <w:t>ffice building</w:t>
      </w:r>
      <w:r w:rsidRPr="00CB12B3">
        <w:rPr>
          <w:rFonts w:asciiTheme="majorBidi" w:hAnsiTheme="majorBidi" w:cstheme="majorBidi"/>
          <w:sz w:val="28"/>
        </w:rPr>
        <w:t xml:space="preserve"> and vehicles for use in </w:t>
      </w:r>
      <w:r w:rsidR="00C61B2E">
        <w:rPr>
          <w:rFonts w:asciiTheme="majorBidi" w:hAnsiTheme="majorBidi" w:cstheme="majorBidi"/>
          <w:sz w:val="28"/>
        </w:rPr>
        <w:t>its</w:t>
      </w:r>
      <w:r w:rsidRPr="00CB12B3">
        <w:rPr>
          <w:rFonts w:asciiTheme="majorBidi" w:hAnsiTheme="majorBidi" w:cstheme="majorBidi"/>
          <w:sz w:val="28"/>
        </w:rPr>
        <w:t xml:space="preserve"> operation</w:t>
      </w:r>
      <w:r w:rsidR="00C61B2E">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7</w:t>
      </w:r>
      <w:r w:rsidRPr="00CB12B3">
        <w:rPr>
          <w:rFonts w:asciiTheme="majorBidi" w:hAnsiTheme="majorBidi" w:cstheme="majorBidi"/>
          <w:sz w:val="28"/>
        </w:rPr>
        <w:t xml:space="preserve"> years.</w:t>
      </w:r>
    </w:p>
    <w:p w:rsidR="00A06CFD" w:rsidRDefault="00A06CFD">
      <w:pPr>
        <w:rPr>
          <w:rFonts w:asciiTheme="majorBidi" w:hAnsiTheme="majorBidi" w:cstheme="majorBidi"/>
          <w:sz w:val="28"/>
        </w:rPr>
      </w:pPr>
      <w:r>
        <w:rPr>
          <w:rFonts w:asciiTheme="majorBidi" w:hAnsiTheme="majorBidi" w:cstheme="majorBidi"/>
          <w:sz w:val="28"/>
        </w:rPr>
        <w:br w:type="page"/>
      </w:r>
    </w:p>
    <w:p w:rsidR="00A06CFD" w:rsidRDefault="00A06CFD" w:rsidP="00A06CFD">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lastRenderedPageBreak/>
        <w:t>The lease agreement expenses recogni</w:t>
      </w:r>
      <w:r w:rsidR="002F4DBF">
        <w:rPr>
          <w:rFonts w:asciiTheme="majorBidi" w:hAnsiTheme="majorBidi" w:cstheme="majorBidi"/>
          <w:sz w:val="28"/>
        </w:rPr>
        <w:t>s</w:t>
      </w:r>
      <w:r w:rsidRPr="00CB12B3">
        <w:rPr>
          <w:rFonts w:asciiTheme="majorBidi" w:hAnsiTheme="majorBidi" w:cstheme="majorBidi"/>
          <w:sz w:val="28"/>
        </w:rPr>
        <w:t>ed in profit or loss for the three-month period ended 31 March 2020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21"/>
        <w:gridCol w:w="1843"/>
      </w:tblGrid>
      <w:tr w:rsidR="00A06CFD" w:rsidTr="000911D5">
        <w:trPr>
          <w:trHeight w:val="454"/>
        </w:trPr>
        <w:tc>
          <w:tcPr>
            <w:tcW w:w="7621" w:type="dxa"/>
            <w:shd w:val="clear" w:color="auto" w:fill="auto"/>
            <w:vAlign w:val="center"/>
          </w:tcPr>
          <w:p w:rsidR="00A06CFD" w:rsidRPr="00CD4806" w:rsidRDefault="00A06CFD" w:rsidP="000911D5">
            <w:pPr>
              <w:pStyle w:val="BlockText"/>
              <w:spacing w:before="0"/>
              <w:ind w:left="0" w:right="0" w:firstLine="0"/>
              <w:jc w:val="left"/>
              <w:rPr>
                <w:rFonts w:ascii="Angsana New" w:hAnsi="Angsana New"/>
              </w:rPr>
            </w:pPr>
          </w:p>
        </w:tc>
        <w:tc>
          <w:tcPr>
            <w:tcW w:w="1843" w:type="dxa"/>
            <w:shd w:val="clear" w:color="auto" w:fill="auto"/>
            <w:vAlign w:val="center"/>
          </w:tcPr>
          <w:p w:rsidR="00A06CFD" w:rsidRPr="00CD4806" w:rsidRDefault="002F4DBF" w:rsidP="000911D5">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Thousand</w:t>
            </w:r>
            <w:r w:rsidR="00A06CFD" w:rsidRPr="00CB12B3">
              <w:rPr>
                <w:rFonts w:asciiTheme="majorBidi" w:hAnsiTheme="majorBidi" w:cstheme="majorBidi"/>
              </w:rPr>
              <w:t xml:space="preserve"> Baht</w:t>
            </w:r>
          </w:p>
        </w:tc>
      </w:tr>
      <w:tr w:rsidR="00A06CFD" w:rsidTr="000911D5">
        <w:trPr>
          <w:trHeight w:val="454"/>
        </w:trPr>
        <w:tc>
          <w:tcPr>
            <w:tcW w:w="7621" w:type="dxa"/>
            <w:shd w:val="clear" w:color="auto" w:fill="auto"/>
            <w:vAlign w:val="center"/>
          </w:tcPr>
          <w:p w:rsidR="00A06CFD" w:rsidRPr="00CD4806" w:rsidRDefault="002F4DBF" w:rsidP="000911D5">
            <w:pPr>
              <w:pStyle w:val="BlockText"/>
              <w:spacing w:before="0"/>
              <w:ind w:left="0" w:right="0" w:firstLine="0"/>
              <w:jc w:val="left"/>
              <w:rPr>
                <w:rFonts w:ascii="Angsana New" w:hAnsi="Angsana New"/>
                <w:cs/>
              </w:rPr>
            </w:pPr>
            <w:r>
              <w:rPr>
                <w:rFonts w:ascii="Angsana New" w:hAnsi="Angsana New"/>
              </w:rPr>
              <w:t>Depreciation of right-of-</w:t>
            </w:r>
            <w:r w:rsidR="00A06CFD" w:rsidRPr="00CB12B3">
              <w:rPr>
                <w:rFonts w:ascii="Angsana New" w:hAnsi="Angsana New"/>
              </w:rPr>
              <w:t>use assets</w:t>
            </w:r>
          </w:p>
        </w:tc>
        <w:tc>
          <w:tcPr>
            <w:tcW w:w="1843" w:type="dxa"/>
            <w:shd w:val="clear" w:color="auto" w:fill="auto"/>
            <w:vAlign w:val="center"/>
          </w:tcPr>
          <w:p w:rsidR="00A06CFD" w:rsidRPr="00E70F85" w:rsidRDefault="00A06CFD" w:rsidP="000911D5">
            <w:pPr>
              <w:tabs>
                <w:tab w:val="decimal" w:pos="1452"/>
              </w:tabs>
              <w:rPr>
                <w:rFonts w:ascii="Angsana New" w:hAnsi="Angsana New" w:cs="Angsana New"/>
                <w:sz w:val="28"/>
              </w:rPr>
            </w:pPr>
            <w:r>
              <w:rPr>
                <w:rFonts w:ascii="Angsana New" w:hAnsi="Angsana New" w:cs="Angsana New" w:hint="cs"/>
                <w:sz w:val="28"/>
                <w:cs/>
              </w:rPr>
              <w:t>2</w:t>
            </w:r>
            <w:r>
              <w:rPr>
                <w:rFonts w:ascii="Angsana New" w:hAnsi="Angsana New" w:cs="Angsana New"/>
                <w:sz w:val="28"/>
              </w:rPr>
              <w:t>4</w:t>
            </w:r>
            <w:r>
              <w:rPr>
                <w:rFonts w:ascii="Angsana New" w:hAnsi="Angsana New" w:cs="Angsana New" w:hint="cs"/>
                <w:sz w:val="28"/>
                <w:cs/>
              </w:rPr>
              <w:t>,</w:t>
            </w:r>
            <w:r>
              <w:rPr>
                <w:rFonts w:ascii="Angsana New" w:hAnsi="Angsana New" w:cs="Angsana New"/>
                <w:sz w:val="28"/>
              </w:rPr>
              <w:t>054</w:t>
            </w:r>
          </w:p>
        </w:tc>
      </w:tr>
      <w:tr w:rsidR="00A06CFD" w:rsidTr="000911D5">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Interest expense on lease liabilities</w:t>
            </w:r>
          </w:p>
        </w:tc>
        <w:tc>
          <w:tcPr>
            <w:tcW w:w="1843" w:type="dxa"/>
            <w:shd w:val="clear" w:color="auto" w:fill="auto"/>
            <w:vAlign w:val="center"/>
          </w:tcPr>
          <w:p w:rsidR="00A06CFD" w:rsidRPr="00E70F85" w:rsidRDefault="00A06CFD" w:rsidP="000911D5">
            <w:pPr>
              <w:tabs>
                <w:tab w:val="decimal" w:pos="1452"/>
              </w:tabs>
              <w:rPr>
                <w:rFonts w:ascii="Angsana New" w:hAnsi="Angsana New" w:cs="Angsana New"/>
                <w:sz w:val="28"/>
              </w:rPr>
            </w:pPr>
            <w:r>
              <w:rPr>
                <w:rFonts w:ascii="Angsana New" w:hAnsi="Angsana New" w:cs="Angsana New" w:hint="cs"/>
                <w:sz w:val="28"/>
                <w:cs/>
              </w:rPr>
              <w:t>4,5</w:t>
            </w:r>
            <w:r>
              <w:rPr>
                <w:rFonts w:ascii="Angsana New" w:hAnsi="Angsana New" w:cs="Angsana New"/>
                <w:sz w:val="28"/>
              </w:rPr>
              <w:t>10</w:t>
            </w:r>
          </w:p>
        </w:tc>
      </w:tr>
      <w:tr w:rsidR="00A06CFD" w:rsidRPr="00BF00DE" w:rsidTr="000911D5">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Expense</w:t>
            </w:r>
            <w:r w:rsidR="00C61B2E">
              <w:rPr>
                <w:rFonts w:ascii="Angsana New" w:hAnsi="Angsana New" w:cs="Angsana New"/>
                <w:sz w:val="28"/>
              </w:rPr>
              <w:t>s</w:t>
            </w:r>
            <w:r w:rsidRPr="00CB12B3">
              <w:rPr>
                <w:rFonts w:ascii="Angsana New" w:hAnsi="Angsana New" w:cs="Angsana New"/>
                <w:sz w:val="28"/>
              </w:rPr>
              <w:t xml:space="preserve"> relating to short-term lease</w:t>
            </w:r>
          </w:p>
        </w:tc>
        <w:tc>
          <w:tcPr>
            <w:tcW w:w="1843" w:type="dxa"/>
            <w:shd w:val="clear" w:color="auto" w:fill="auto"/>
            <w:vAlign w:val="center"/>
          </w:tcPr>
          <w:p w:rsidR="00A06CFD" w:rsidRPr="00E70F85" w:rsidRDefault="00A06CFD" w:rsidP="000911D5">
            <w:pPr>
              <w:tabs>
                <w:tab w:val="decimal" w:pos="1452"/>
              </w:tabs>
              <w:rPr>
                <w:rFonts w:ascii="Angsana New" w:hAnsi="Angsana New" w:cs="Angsana New"/>
                <w:sz w:val="28"/>
              </w:rPr>
            </w:pPr>
            <w:r>
              <w:rPr>
                <w:rFonts w:ascii="Angsana New" w:hAnsi="Angsana New" w:cs="Angsana New" w:hint="cs"/>
                <w:sz w:val="28"/>
                <w:cs/>
              </w:rPr>
              <w:t>180</w:t>
            </w:r>
          </w:p>
        </w:tc>
      </w:tr>
      <w:tr w:rsidR="00A06CFD" w:rsidRPr="00BF00DE" w:rsidTr="000911D5">
        <w:trPr>
          <w:trHeight w:val="454"/>
        </w:trPr>
        <w:tc>
          <w:tcPr>
            <w:tcW w:w="7621" w:type="dxa"/>
            <w:shd w:val="clear" w:color="auto" w:fill="auto"/>
            <w:vAlign w:val="center"/>
          </w:tcPr>
          <w:p w:rsidR="00A06CFD" w:rsidRPr="00CB12B3" w:rsidRDefault="00C61B2E" w:rsidP="000911D5">
            <w:pPr>
              <w:rPr>
                <w:rFonts w:ascii="Angsana New" w:hAnsi="Angsana New" w:cs="Angsana New"/>
                <w:sz w:val="28"/>
              </w:rPr>
            </w:pPr>
            <w:r>
              <w:rPr>
                <w:rFonts w:ascii="Angsana New" w:hAnsi="Angsana New" w:cs="Angsana New"/>
                <w:sz w:val="28"/>
              </w:rPr>
              <w:t>Difference from r</w:t>
            </w:r>
            <w:r w:rsidR="000911D5" w:rsidRPr="000911D5">
              <w:rPr>
                <w:rFonts w:ascii="Angsana New" w:hAnsi="Angsana New" w:cs="Angsana New"/>
                <w:sz w:val="28"/>
              </w:rPr>
              <w:t>eduction in lease payments</w:t>
            </w:r>
          </w:p>
        </w:tc>
        <w:tc>
          <w:tcPr>
            <w:tcW w:w="1843" w:type="dxa"/>
            <w:shd w:val="clear" w:color="auto" w:fill="auto"/>
            <w:vAlign w:val="center"/>
          </w:tcPr>
          <w:p w:rsidR="00A06CFD" w:rsidRDefault="00A06CFD" w:rsidP="000911D5">
            <w:pPr>
              <w:pBdr>
                <w:bottom w:val="single" w:sz="6" w:space="1" w:color="auto"/>
              </w:pBdr>
              <w:tabs>
                <w:tab w:val="decimal" w:pos="1452"/>
              </w:tabs>
              <w:rPr>
                <w:rFonts w:ascii="Angsana New" w:hAnsi="Angsana New" w:cs="Angsana New"/>
                <w:sz w:val="28"/>
                <w:cs/>
              </w:rPr>
            </w:pPr>
            <w:r>
              <w:rPr>
                <w:rFonts w:ascii="Angsana New" w:hAnsi="Angsana New" w:cs="Angsana New"/>
                <w:sz w:val="28"/>
              </w:rPr>
              <w:t>783</w:t>
            </w:r>
          </w:p>
        </w:tc>
      </w:tr>
      <w:tr w:rsidR="00A06CFD" w:rsidTr="000911D5">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Total</w:t>
            </w:r>
          </w:p>
        </w:tc>
        <w:tc>
          <w:tcPr>
            <w:tcW w:w="1843" w:type="dxa"/>
            <w:shd w:val="clear" w:color="auto" w:fill="auto"/>
            <w:vAlign w:val="center"/>
          </w:tcPr>
          <w:p w:rsidR="00A06CFD" w:rsidRPr="00E70F85" w:rsidRDefault="00A06CFD" w:rsidP="000911D5">
            <w:pPr>
              <w:pBdr>
                <w:bottom w:val="double" w:sz="6" w:space="1" w:color="auto"/>
              </w:pBdr>
              <w:tabs>
                <w:tab w:val="decimal" w:pos="1452"/>
              </w:tabs>
              <w:rPr>
                <w:rFonts w:ascii="Angsana New" w:hAnsi="Angsana New" w:cs="Angsana New"/>
                <w:sz w:val="28"/>
              </w:rPr>
            </w:pPr>
            <w:r>
              <w:rPr>
                <w:rFonts w:ascii="Angsana New" w:hAnsi="Angsana New" w:cs="Angsana New"/>
                <w:sz w:val="28"/>
              </w:rPr>
              <w:t>29</w:t>
            </w:r>
            <w:r>
              <w:rPr>
                <w:rFonts w:ascii="Angsana New" w:hAnsi="Angsana New" w:cs="Angsana New" w:hint="cs"/>
                <w:sz w:val="28"/>
                <w:cs/>
              </w:rPr>
              <w:t>,</w:t>
            </w:r>
            <w:r>
              <w:rPr>
                <w:rFonts w:ascii="Angsana New" w:hAnsi="Angsana New" w:cs="Angsana New"/>
                <w:sz w:val="28"/>
              </w:rPr>
              <w:t>527</w:t>
            </w:r>
          </w:p>
        </w:tc>
      </w:tr>
    </w:tbl>
    <w:p w:rsidR="00CB12B3" w:rsidRDefault="00CB12B3" w:rsidP="00CB12B3">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t xml:space="preserve">The Company had </w:t>
      </w:r>
      <w:r w:rsidR="00BD2582">
        <w:rPr>
          <w:rFonts w:asciiTheme="majorBidi" w:hAnsiTheme="majorBidi" w:cstheme="majorBidi"/>
          <w:sz w:val="28"/>
        </w:rPr>
        <w:t>lease liabilities</w:t>
      </w:r>
      <w:r w:rsidRPr="00CB12B3">
        <w:rPr>
          <w:rFonts w:asciiTheme="majorBidi" w:hAnsiTheme="majorBidi" w:cstheme="majorBidi"/>
          <w:sz w:val="28"/>
        </w:rPr>
        <w:t xml:space="preserve"> for minimum lease payments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1985"/>
        <w:gridCol w:w="1842"/>
        <w:gridCol w:w="1843"/>
      </w:tblGrid>
      <w:tr w:rsidR="00725174" w:rsidTr="0051571A">
        <w:trPr>
          <w:trHeight w:val="454"/>
        </w:trPr>
        <w:tc>
          <w:tcPr>
            <w:tcW w:w="3794" w:type="dxa"/>
            <w:vAlign w:val="center"/>
          </w:tcPr>
          <w:p w:rsidR="00725174" w:rsidRPr="00CD4806" w:rsidRDefault="00725174" w:rsidP="0051571A">
            <w:pPr>
              <w:pStyle w:val="BlockText"/>
              <w:spacing w:before="0"/>
              <w:ind w:left="0" w:right="0" w:firstLine="0"/>
              <w:jc w:val="left"/>
              <w:rPr>
                <w:rFonts w:ascii="Angsana New" w:hAnsi="Angsana New"/>
              </w:rPr>
            </w:pPr>
          </w:p>
        </w:tc>
        <w:tc>
          <w:tcPr>
            <w:tcW w:w="5670" w:type="dxa"/>
            <w:gridSpan w:val="3"/>
            <w:shd w:val="clear" w:color="auto" w:fill="auto"/>
            <w:vAlign w:val="center"/>
          </w:tcPr>
          <w:p w:rsidR="00725174" w:rsidRDefault="002F4DBF" w:rsidP="0051571A">
            <w:pPr>
              <w:pStyle w:val="BlockText"/>
              <w:pBdr>
                <w:bottom w:val="single" w:sz="6" w:space="1" w:color="auto"/>
              </w:pBdr>
              <w:spacing w:before="0"/>
              <w:ind w:left="0" w:right="0" w:firstLine="0"/>
              <w:jc w:val="center"/>
              <w:rPr>
                <w:rFonts w:asciiTheme="majorBidi" w:hAnsiTheme="majorBidi" w:cstheme="majorBidi"/>
                <w:cs/>
              </w:rPr>
            </w:pPr>
            <w:r>
              <w:rPr>
                <w:rFonts w:asciiTheme="majorBidi" w:hAnsiTheme="majorBidi"/>
              </w:rPr>
              <w:t>Thousand</w:t>
            </w:r>
            <w:r w:rsidR="00725174" w:rsidRPr="00725174">
              <w:rPr>
                <w:rFonts w:asciiTheme="majorBidi" w:hAnsiTheme="majorBidi"/>
              </w:rPr>
              <w:t xml:space="preserve"> Baht</w:t>
            </w:r>
          </w:p>
        </w:tc>
      </w:tr>
      <w:tr w:rsidR="00725174" w:rsidTr="0051571A">
        <w:trPr>
          <w:trHeight w:val="454"/>
        </w:trPr>
        <w:tc>
          <w:tcPr>
            <w:tcW w:w="3794" w:type="dxa"/>
            <w:vAlign w:val="center"/>
          </w:tcPr>
          <w:p w:rsidR="00725174" w:rsidRPr="00CD4806" w:rsidRDefault="00725174" w:rsidP="0051571A">
            <w:pPr>
              <w:pStyle w:val="BlockText"/>
              <w:spacing w:before="0"/>
              <w:ind w:left="284" w:right="0" w:firstLine="0"/>
              <w:jc w:val="left"/>
              <w:rPr>
                <w:rFonts w:ascii="Angsana New" w:hAnsi="Angsana New"/>
              </w:rPr>
            </w:pPr>
          </w:p>
        </w:tc>
        <w:tc>
          <w:tcPr>
            <w:tcW w:w="1985" w:type="dxa"/>
            <w:shd w:val="clear" w:color="auto" w:fill="auto"/>
            <w:vAlign w:val="center"/>
          </w:tcPr>
          <w:p w:rsidR="005675F2" w:rsidRDefault="005675F2" w:rsidP="0051571A">
            <w:pPr>
              <w:pStyle w:val="BlockText"/>
              <w:pBdr>
                <w:bottom w:val="single" w:sz="6" w:space="1" w:color="auto"/>
              </w:pBdr>
              <w:spacing w:before="0"/>
              <w:ind w:left="0" w:right="0" w:firstLine="0"/>
              <w:jc w:val="center"/>
              <w:rPr>
                <w:rFonts w:asciiTheme="majorBidi" w:hAnsiTheme="majorBidi" w:cstheme="majorBidi"/>
              </w:rPr>
            </w:pPr>
          </w:p>
          <w:p w:rsidR="00725174" w:rsidRDefault="00725174" w:rsidP="0051571A">
            <w:pPr>
              <w:pStyle w:val="BlockText"/>
              <w:pBdr>
                <w:bottom w:val="single" w:sz="6" w:space="1" w:color="auto"/>
              </w:pBdr>
              <w:spacing w:before="0"/>
              <w:ind w:left="0" w:right="0" w:firstLine="0"/>
              <w:jc w:val="center"/>
              <w:rPr>
                <w:rFonts w:asciiTheme="majorBidi" w:hAnsiTheme="majorBidi" w:cstheme="majorBidi"/>
                <w:cs/>
              </w:rPr>
            </w:pPr>
            <w:r w:rsidRPr="00725174">
              <w:rPr>
                <w:rFonts w:asciiTheme="majorBidi" w:hAnsiTheme="majorBidi" w:cstheme="majorBidi"/>
              </w:rPr>
              <w:t>Present value</w:t>
            </w:r>
          </w:p>
        </w:tc>
        <w:tc>
          <w:tcPr>
            <w:tcW w:w="1842" w:type="dxa"/>
          </w:tcPr>
          <w:p w:rsidR="005675F2" w:rsidRDefault="005675F2" w:rsidP="0051571A">
            <w:pPr>
              <w:pStyle w:val="BlockText"/>
              <w:pBdr>
                <w:bottom w:val="single" w:sz="6" w:space="1" w:color="auto"/>
              </w:pBdr>
              <w:spacing w:before="0"/>
              <w:ind w:left="0" w:right="0" w:firstLine="0"/>
              <w:jc w:val="center"/>
              <w:rPr>
                <w:rFonts w:asciiTheme="majorBidi" w:hAnsiTheme="majorBidi" w:cstheme="majorBidi"/>
              </w:rPr>
            </w:pPr>
          </w:p>
          <w:p w:rsidR="00725174" w:rsidRDefault="00725174" w:rsidP="0051571A">
            <w:pPr>
              <w:pStyle w:val="BlockText"/>
              <w:pBdr>
                <w:bottom w:val="single" w:sz="6" w:space="1" w:color="auto"/>
              </w:pBdr>
              <w:spacing w:before="0"/>
              <w:ind w:left="0" w:right="0" w:firstLine="0"/>
              <w:jc w:val="center"/>
              <w:rPr>
                <w:rFonts w:asciiTheme="majorBidi" w:hAnsiTheme="majorBidi" w:cstheme="majorBidi"/>
                <w:cs/>
              </w:rPr>
            </w:pPr>
            <w:r w:rsidRPr="00725174">
              <w:rPr>
                <w:rFonts w:asciiTheme="majorBidi" w:hAnsiTheme="majorBidi" w:cstheme="majorBidi"/>
              </w:rPr>
              <w:t>Deferred</w:t>
            </w:r>
            <w:r>
              <w:rPr>
                <w:rFonts w:asciiTheme="majorBidi" w:hAnsiTheme="majorBidi" w:cstheme="majorBidi"/>
              </w:rPr>
              <w:t xml:space="preserve"> </w:t>
            </w:r>
            <w:r w:rsidR="005675F2" w:rsidRPr="005675F2">
              <w:rPr>
                <w:rFonts w:asciiTheme="majorBidi" w:hAnsiTheme="majorBidi" w:cstheme="majorBidi"/>
              </w:rPr>
              <w:t>interest</w:t>
            </w:r>
          </w:p>
        </w:tc>
        <w:tc>
          <w:tcPr>
            <w:tcW w:w="1843" w:type="dxa"/>
          </w:tcPr>
          <w:p w:rsidR="00725174" w:rsidRDefault="005675F2" w:rsidP="0051571A">
            <w:pPr>
              <w:pStyle w:val="BlockText"/>
              <w:pBdr>
                <w:bottom w:val="single" w:sz="6" w:space="1" w:color="auto"/>
              </w:pBdr>
              <w:spacing w:before="0"/>
              <w:ind w:left="0" w:right="0" w:firstLine="0"/>
              <w:jc w:val="center"/>
              <w:rPr>
                <w:rFonts w:asciiTheme="majorBidi" w:hAnsiTheme="majorBidi" w:cstheme="majorBidi"/>
                <w:cs/>
              </w:rPr>
            </w:pPr>
            <w:r w:rsidRPr="005675F2">
              <w:rPr>
                <w:rFonts w:asciiTheme="majorBidi" w:hAnsiTheme="majorBidi" w:cstheme="majorBidi"/>
              </w:rPr>
              <w:t>Minimum</w:t>
            </w:r>
            <w:r>
              <w:rPr>
                <w:rFonts w:asciiTheme="majorBidi" w:hAnsiTheme="majorBidi" w:cstheme="majorBidi"/>
              </w:rPr>
              <w:t xml:space="preserve"> </w:t>
            </w:r>
            <w:r w:rsidRPr="005675F2">
              <w:rPr>
                <w:rFonts w:asciiTheme="majorBidi" w:hAnsiTheme="majorBidi" w:cstheme="majorBidi"/>
              </w:rPr>
              <w:t>lease payment</w:t>
            </w:r>
          </w:p>
        </w:tc>
      </w:tr>
      <w:tr w:rsidR="00725174" w:rsidTr="0051571A">
        <w:trPr>
          <w:trHeight w:val="454"/>
        </w:trPr>
        <w:tc>
          <w:tcPr>
            <w:tcW w:w="3794" w:type="dxa"/>
            <w:vAlign w:val="center"/>
          </w:tcPr>
          <w:p w:rsidR="00725174" w:rsidRPr="00CD4806" w:rsidRDefault="00725174" w:rsidP="0051571A">
            <w:pPr>
              <w:rPr>
                <w:rFonts w:ascii="Angsana New" w:hAnsi="Angsana New" w:cs="Angsana New"/>
                <w:sz w:val="28"/>
                <w:cs/>
              </w:rPr>
            </w:pPr>
            <w:r w:rsidRPr="00725174">
              <w:rPr>
                <w:rFonts w:ascii="Angsana New" w:hAnsi="Angsana New" w:cs="Angsana New"/>
                <w:sz w:val="28"/>
              </w:rPr>
              <w:t>Periods</w:t>
            </w:r>
          </w:p>
        </w:tc>
        <w:tc>
          <w:tcPr>
            <w:tcW w:w="1985" w:type="dxa"/>
            <w:shd w:val="clear" w:color="auto" w:fill="auto"/>
            <w:vAlign w:val="center"/>
          </w:tcPr>
          <w:p w:rsidR="00725174" w:rsidRPr="00E70F85" w:rsidRDefault="00725174" w:rsidP="0051571A">
            <w:pPr>
              <w:tabs>
                <w:tab w:val="decimal" w:pos="1452"/>
              </w:tabs>
              <w:rPr>
                <w:rFonts w:ascii="Angsana New" w:hAnsi="Angsana New" w:cs="Angsana New"/>
                <w:sz w:val="28"/>
              </w:rPr>
            </w:pPr>
          </w:p>
        </w:tc>
        <w:tc>
          <w:tcPr>
            <w:tcW w:w="1842" w:type="dxa"/>
            <w:shd w:val="clear" w:color="auto" w:fill="auto"/>
          </w:tcPr>
          <w:p w:rsidR="00725174" w:rsidRPr="00E70F85" w:rsidRDefault="00725174" w:rsidP="0051571A">
            <w:pPr>
              <w:tabs>
                <w:tab w:val="decimal" w:pos="1452"/>
              </w:tabs>
              <w:rPr>
                <w:rFonts w:ascii="Angsana New" w:hAnsi="Angsana New" w:cs="Angsana New"/>
                <w:sz w:val="28"/>
              </w:rPr>
            </w:pPr>
          </w:p>
        </w:tc>
        <w:tc>
          <w:tcPr>
            <w:tcW w:w="1843" w:type="dxa"/>
            <w:shd w:val="clear" w:color="auto" w:fill="auto"/>
          </w:tcPr>
          <w:p w:rsidR="00725174" w:rsidRPr="00E70F85" w:rsidRDefault="00725174" w:rsidP="0051571A">
            <w:pPr>
              <w:tabs>
                <w:tab w:val="decimal" w:pos="1452"/>
              </w:tabs>
              <w:rPr>
                <w:rFonts w:ascii="Angsana New" w:hAnsi="Angsana New" w:cs="Angsana New"/>
                <w:sz w:val="28"/>
              </w:rPr>
            </w:pPr>
          </w:p>
        </w:tc>
      </w:tr>
      <w:tr w:rsidR="00725174"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 xml:space="preserve">Under </w:t>
            </w:r>
            <w:r w:rsidRPr="00725174">
              <w:rPr>
                <w:rFonts w:ascii="Angsana New" w:hAnsi="Angsana New" w:cs="Angsana New"/>
                <w:sz w:val="28"/>
                <w:cs/>
              </w:rPr>
              <w:t xml:space="preserve">1 </w:t>
            </w:r>
            <w:r w:rsidRPr="00725174">
              <w:rPr>
                <w:rFonts w:ascii="Angsana New" w:hAnsi="Angsana New" w:cs="Angsana New"/>
                <w:sz w:val="28"/>
              </w:rPr>
              <w:t>year</w:t>
            </w:r>
          </w:p>
        </w:tc>
        <w:tc>
          <w:tcPr>
            <w:tcW w:w="1985" w:type="dxa"/>
            <w:shd w:val="clear" w:color="auto" w:fill="auto"/>
          </w:tcPr>
          <w:p w:rsidR="00725174" w:rsidRPr="007B7356" w:rsidRDefault="00725174" w:rsidP="0051571A">
            <w:pPr>
              <w:tabs>
                <w:tab w:val="decimal" w:pos="1452"/>
              </w:tabs>
              <w:rPr>
                <w:rFonts w:ascii="Angsana New" w:hAnsi="Angsana New" w:cs="Angsana New"/>
                <w:sz w:val="28"/>
              </w:rPr>
            </w:pPr>
            <w:r w:rsidRPr="007B7356">
              <w:rPr>
                <w:rFonts w:ascii="Angsana New" w:hAnsi="Angsana New" w:cs="Angsana New"/>
                <w:sz w:val="28"/>
              </w:rPr>
              <w:t>82,860</w:t>
            </w:r>
          </w:p>
        </w:tc>
        <w:tc>
          <w:tcPr>
            <w:tcW w:w="1842" w:type="dxa"/>
            <w:shd w:val="clear" w:color="auto" w:fill="auto"/>
          </w:tcPr>
          <w:p w:rsidR="00725174" w:rsidRPr="007B7356" w:rsidRDefault="00725174" w:rsidP="0051571A">
            <w:pPr>
              <w:tabs>
                <w:tab w:val="decimal" w:pos="1452"/>
              </w:tabs>
              <w:rPr>
                <w:rFonts w:ascii="Angsana New" w:hAnsi="Angsana New" w:cs="Angsana New"/>
                <w:sz w:val="28"/>
              </w:rPr>
            </w:pPr>
            <w:r w:rsidRPr="007B7356">
              <w:rPr>
                <w:rFonts w:ascii="Angsana New" w:hAnsi="Angsana New" w:cs="Angsana New"/>
                <w:sz w:val="28"/>
              </w:rPr>
              <w:t>19,499</w:t>
            </w:r>
          </w:p>
        </w:tc>
        <w:tc>
          <w:tcPr>
            <w:tcW w:w="1843" w:type="dxa"/>
            <w:shd w:val="clear" w:color="auto" w:fill="auto"/>
            <w:vAlign w:val="center"/>
          </w:tcPr>
          <w:p w:rsidR="00725174" w:rsidRPr="00E70F85" w:rsidRDefault="00725174" w:rsidP="00725174">
            <w:pPr>
              <w:tabs>
                <w:tab w:val="decimal" w:pos="1452"/>
              </w:tabs>
              <w:rPr>
                <w:rFonts w:ascii="Angsana New" w:hAnsi="Angsana New" w:cs="Angsana New"/>
                <w:sz w:val="28"/>
              </w:rPr>
            </w:pPr>
            <w:r w:rsidRPr="00E70F85">
              <w:rPr>
                <w:rFonts w:ascii="Angsana New" w:hAnsi="Angsana New" w:cs="Angsana New"/>
                <w:sz w:val="28"/>
              </w:rPr>
              <w:t>102,359</w:t>
            </w:r>
          </w:p>
        </w:tc>
      </w:tr>
      <w:tr w:rsidR="00725174" w:rsidRPr="00BF00DE"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 xml:space="preserve">More than </w:t>
            </w:r>
            <w:r w:rsidRPr="00725174">
              <w:rPr>
                <w:rFonts w:ascii="Angsana New" w:hAnsi="Angsana New" w:cs="Angsana New"/>
                <w:sz w:val="28"/>
                <w:cs/>
              </w:rPr>
              <w:t xml:space="preserve">1 </w:t>
            </w:r>
            <w:r w:rsidRPr="00725174">
              <w:rPr>
                <w:rFonts w:ascii="Angsana New" w:hAnsi="Angsana New" w:cs="Angsana New"/>
                <w:sz w:val="28"/>
              </w:rPr>
              <w:t xml:space="preserve">year but not over </w:t>
            </w:r>
            <w:r w:rsidRPr="00725174">
              <w:rPr>
                <w:rFonts w:ascii="Angsana New" w:hAnsi="Angsana New" w:cs="Angsana New"/>
                <w:sz w:val="28"/>
                <w:cs/>
              </w:rPr>
              <w:t xml:space="preserve">5 </w:t>
            </w:r>
            <w:r w:rsidRPr="00725174">
              <w:rPr>
                <w:rFonts w:ascii="Angsana New" w:hAnsi="Angsana New" w:cs="Angsana New"/>
                <w:sz w:val="28"/>
              </w:rPr>
              <w:t>years</w:t>
            </w:r>
          </w:p>
        </w:tc>
        <w:tc>
          <w:tcPr>
            <w:tcW w:w="1985" w:type="dxa"/>
            <w:shd w:val="clear" w:color="auto" w:fill="auto"/>
          </w:tcPr>
          <w:p w:rsidR="00725174" w:rsidRPr="007B7356" w:rsidRDefault="00725174" w:rsidP="0051571A">
            <w:pPr>
              <w:tabs>
                <w:tab w:val="decimal" w:pos="1452"/>
              </w:tabs>
              <w:rPr>
                <w:rFonts w:ascii="Angsana New" w:hAnsi="Angsana New" w:cs="Angsana New"/>
                <w:sz w:val="28"/>
              </w:rPr>
            </w:pPr>
            <w:r w:rsidRPr="007B7356">
              <w:rPr>
                <w:rFonts w:ascii="Angsana New" w:hAnsi="Angsana New" w:cs="Angsana New"/>
                <w:sz w:val="28"/>
              </w:rPr>
              <w:t>274,796</w:t>
            </w:r>
          </w:p>
        </w:tc>
        <w:tc>
          <w:tcPr>
            <w:tcW w:w="1842" w:type="dxa"/>
            <w:shd w:val="clear" w:color="auto" w:fill="auto"/>
          </w:tcPr>
          <w:p w:rsidR="00725174" w:rsidRPr="007B7356" w:rsidRDefault="00725174" w:rsidP="0051571A">
            <w:pPr>
              <w:tabs>
                <w:tab w:val="decimal" w:pos="1452"/>
              </w:tabs>
              <w:rPr>
                <w:rFonts w:ascii="Angsana New" w:hAnsi="Angsana New" w:cs="Angsana New"/>
                <w:sz w:val="28"/>
              </w:rPr>
            </w:pPr>
            <w:r w:rsidRPr="007B7356">
              <w:rPr>
                <w:rFonts w:ascii="Angsana New" w:hAnsi="Angsana New" w:cs="Angsana New"/>
                <w:sz w:val="28"/>
              </w:rPr>
              <w:t>42,469</w:t>
            </w:r>
          </w:p>
        </w:tc>
        <w:tc>
          <w:tcPr>
            <w:tcW w:w="1843" w:type="dxa"/>
            <w:shd w:val="clear" w:color="auto" w:fill="auto"/>
            <w:vAlign w:val="center"/>
          </w:tcPr>
          <w:p w:rsidR="00725174" w:rsidRPr="00E70F85" w:rsidRDefault="00725174" w:rsidP="0051571A">
            <w:pPr>
              <w:tabs>
                <w:tab w:val="decimal" w:pos="1452"/>
              </w:tabs>
              <w:rPr>
                <w:rFonts w:ascii="Angsana New" w:hAnsi="Angsana New" w:cs="Angsana New"/>
                <w:sz w:val="28"/>
              </w:rPr>
            </w:pPr>
            <w:r w:rsidRPr="00E70F85">
              <w:rPr>
                <w:rFonts w:ascii="Angsana New" w:hAnsi="Angsana New" w:cs="Angsana New"/>
                <w:sz w:val="28"/>
              </w:rPr>
              <w:t>317,265</w:t>
            </w:r>
          </w:p>
        </w:tc>
      </w:tr>
      <w:tr w:rsidR="00725174" w:rsidRPr="00BF00DE"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 xml:space="preserve">More than </w:t>
            </w:r>
            <w:r w:rsidRPr="00725174">
              <w:rPr>
                <w:rFonts w:ascii="Angsana New" w:hAnsi="Angsana New" w:cs="Angsana New"/>
                <w:sz w:val="28"/>
                <w:cs/>
              </w:rPr>
              <w:t xml:space="preserve">5 </w:t>
            </w:r>
            <w:r w:rsidRPr="00725174">
              <w:rPr>
                <w:rFonts w:ascii="Angsana New" w:hAnsi="Angsana New" w:cs="Angsana New"/>
                <w:sz w:val="28"/>
              </w:rPr>
              <w:t>years</w:t>
            </w:r>
          </w:p>
        </w:tc>
        <w:tc>
          <w:tcPr>
            <w:tcW w:w="1985" w:type="dxa"/>
            <w:shd w:val="clear" w:color="auto" w:fill="auto"/>
          </w:tcPr>
          <w:p w:rsidR="00725174" w:rsidRPr="007B7356" w:rsidRDefault="00725174" w:rsidP="0051571A">
            <w:pPr>
              <w:pBdr>
                <w:bottom w:val="single" w:sz="4" w:space="1" w:color="auto"/>
              </w:pBdr>
              <w:tabs>
                <w:tab w:val="decimal" w:pos="1452"/>
              </w:tabs>
              <w:rPr>
                <w:rFonts w:ascii="Angsana New" w:hAnsi="Angsana New" w:cs="Angsana New"/>
                <w:sz w:val="28"/>
              </w:rPr>
            </w:pPr>
            <w:r w:rsidRPr="007B7356">
              <w:rPr>
                <w:rFonts w:ascii="Angsana New" w:hAnsi="Angsana New" w:cs="Angsana New"/>
                <w:sz w:val="28"/>
              </w:rPr>
              <w:t>102,529</w:t>
            </w:r>
          </w:p>
        </w:tc>
        <w:tc>
          <w:tcPr>
            <w:tcW w:w="1842" w:type="dxa"/>
            <w:shd w:val="clear" w:color="auto" w:fill="auto"/>
          </w:tcPr>
          <w:p w:rsidR="00725174" w:rsidRPr="007B7356" w:rsidRDefault="00725174" w:rsidP="0051571A">
            <w:pPr>
              <w:pBdr>
                <w:bottom w:val="single" w:sz="6" w:space="1" w:color="auto"/>
              </w:pBdr>
              <w:tabs>
                <w:tab w:val="decimal" w:pos="1452"/>
              </w:tabs>
              <w:rPr>
                <w:rFonts w:ascii="Angsana New" w:hAnsi="Angsana New" w:cs="Angsana New"/>
                <w:sz w:val="28"/>
              </w:rPr>
            </w:pPr>
            <w:r w:rsidRPr="007B7356">
              <w:rPr>
                <w:rFonts w:ascii="Angsana New" w:hAnsi="Angsana New" w:cs="Angsana New"/>
                <w:sz w:val="28"/>
              </w:rPr>
              <w:t>3,958</w:t>
            </w:r>
          </w:p>
        </w:tc>
        <w:tc>
          <w:tcPr>
            <w:tcW w:w="1843" w:type="dxa"/>
            <w:shd w:val="clear" w:color="auto" w:fill="auto"/>
            <w:vAlign w:val="center"/>
          </w:tcPr>
          <w:p w:rsidR="00725174" w:rsidRPr="00E70F85" w:rsidRDefault="00725174" w:rsidP="0051571A">
            <w:pPr>
              <w:pBdr>
                <w:bottom w:val="single" w:sz="6" w:space="1" w:color="auto"/>
              </w:pBdr>
              <w:tabs>
                <w:tab w:val="decimal" w:pos="1452"/>
              </w:tabs>
              <w:rPr>
                <w:rFonts w:ascii="Angsana New" w:hAnsi="Angsana New" w:cs="Angsana New"/>
                <w:sz w:val="28"/>
              </w:rPr>
            </w:pPr>
            <w:r w:rsidRPr="00E70F85">
              <w:rPr>
                <w:rFonts w:ascii="Angsana New" w:hAnsi="Angsana New" w:cs="Angsana New"/>
                <w:sz w:val="28"/>
              </w:rPr>
              <w:t>106,487</w:t>
            </w:r>
          </w:p>
        </w:tc>
      </w:tr>
      <w:tr w:rsidR="00725174"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Total</w:t>
            </w:r>
          </w:p>
        </w:tc>
        <w:tc>
          <w:tcPr>
            <w:tcW w:w="1985" w:type="dxa"/>
            <w:shd w:val="clear" w:color="auto" w:fill="auto"/>
            <w:vAlign w:val="center"/>
          </w:tcPr>
          <w:p w:rsidR="00725174" w:rsidRPr="00E70F85" w:rsidRDefault="00725174" w:rsidP="0051571A">
            <w:pPr>
              <w:pBdr>
                <w:bottom w:val="double" w:sz="6" w:space="1" w:color="auto"/>
              </w:pBdr>
              <w:tabs>
                <w:tab w:val="decimal" w:pos="1452"/>
              </w:tabs>
              <w:rPr>
                <w:rFonts w:ascii="Angsana New" w:hAnsi="Angsana New" w:cs="Angsana New"/>
                <w:sz w:val="28"/>
              </w:rPr>
            </w:pPr>
            <w:r w:rsidRPr="007B7356">
              <w:rPr>
                <w:rFonts w:ascii="Angsana New" w:hAnsi="Angsana New" w:cs="Angsana New"/>
                <w:sz w:val="28"/>
              </w:rPr>
              <w:t>460,185</w:t>
            </w:r>
          </w:p>
        </w:tc>
        <w:tc>
          <w:tcPr>
            <w:tcW w:w="1842" w:type="dxa"/>
            <w:shd w:val="clear" w:color="auto" w:fill="auto"/>
          </w:tcPr>
          <w:p w:rsidR="00725174" w:rsidRPr="00E70F85" w:rsidRDefault="00725174" w:rsidP="0051571A">
            <w:pPr>
              <w:pBdr>
                <w:bottom w:val="double" w:sz="6" w:space="1" w:color="auto"/>
              </w:pBdr>
              <w:tabs>
                <w:tab w:val="decimal" w:pos="1452"/>
              </w:tabs>
              <w:rPr>
                <w:rFonts w:ascii="Angsana New" w:hAnsi="Angsana New" w:cs="Angsana New"/>
                <w:sz w:val="28"/>
              </w:rPr>
            </w:pPr>
            <w:r w:rsidRPr="007B7356">
              <w:rPr>
                <w:rFonts w:ascii="Angsana New" w:hAnsi="Angsana New" w:cs="Angsana New"/>
                <w:sz w:val="28"/>
              </w:rPr>
              <w:t>65,926</w:t>
            </w:r>
          </w:p>
        </w:tc>
        <w:tc>
          <w:tcPr>
            <w:tcW w:w="1843" w:type="dxa"/>
            <w:shd w:val="clear" w:color="auto" w:fill="auto"/>
            <w:vAlign w:val="center"/>
          </w:tcPr>
          <w:p w:rsidR="00725174" w:rsidRPr="00E70F85" w:rsidRDefault="00725174" w:rsidP="0051571A">
            <w:pPr>
              <w:pBdr>
                <w:bottom w:val="double" w:sz="6" w:space="1" w:color="auto"/>
              </w:pBdr>
              <w:tabs>
                <w:tab w:val="decimal" w:pos="1452"/>
              </w:tabs>
              <w:rPr>
                <w:rFonts w:ascii="Angsana New" w:hAnsi="Angsana New" w:cs="Angsana New"/>
                <w:sz w:val="28"/>
              </w:rPr>
            </w:pPr>
            <w:r w:rsidRPr="00E70F85">
              <w:rPr>
                <w:rFonts w:ascii="Angsana New" w:hAnsi="Angsana New" w:cs="Angsana New"/>
                <w:sz w:val="28"/>
              </w:rPr>
              <w:t>526,111</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1632D7" w:rsidRDefault="001632D7" w:rsidP="001632D7">
      <w:pPr>
        <w:spacing w:before="120" w:after="120" w:line="240" w:lineRule="auto"/>
        <w:ind w:left="426"/>
        <w:jc w:val="thaiDistribute"/>
        <w:rPr>
          <w:rFonts w:ascii="Angsana New" w:hAnsi="Angsana New"/>
          <w:sz w:val="28"/>
        </w:rPr>
      </w:pPr>
      <w:r w:rsidRPr="001632D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1632D7">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1632D7" w:rsidRPr="00500F27" w:rsidRDefault="001632D7" w:rsidP="001632D7">
      <w:pPr>
        <w:spacing w:before="200" w:line="0" w:lineRule="atLeast"/>
        <w:ind w:left="426"/>
        <w:rPr>
          <w:rFonts w:asciiTheme="majorBidi" w:hAnsiTheme="majorBidi" w:cs="Angsana New"/>
          <w:sz w:val="28"/>
        </w:rPr>
      </w:pPr>
      <w:r w:rsidRPr="001632D7">
        <w:rPr>
          <w:rFonts w:ascii="Angsana New" w:hAnsi="Angsana New"/>
          <w:sz w:val="28"/>
        </w:rPr>
        <w:t>The Company operates in a main geographic area, namely in Thailand.</w:t>
      </w:r>
    </w:p>
    <w:p w:rsidR="001632D7" w:rsidRPr="001632D7" w:rsidRDefault="001632D7" w:rsidP="001632D7">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Pr="00A06CFD" w:rsidRDefault="001632D7" w:rsidP="00A06CFD">
      <w:pPr>
        <w:spacing w:before="120" w:after="120" w:line="240" w:lineRule="auto"/>
        <w:ind w:left="426"/>
        <w:jc w:val="thaiDistribute"/>
        <w:rPr>
          <w:rFonts w:ascii="Angsana New" w:hAnsi="Angsana New"/>
          <w:sz w:val="28"/>
        </w:rPr>
      </w:pPr>
      <w:r w:rsidRPr="001632D7">
        <w:rPr>
          <w:rFonts w:ascii="Angsana New" w:hAnsi="Angsana New"/>
          <w:sz w:val="28"/>
        </w:rPr>
        <w:t>The Company recognized income tax expense for the three-month periods ended 31 March 2020 and 2019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lastRenderedPageBreak/>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three-month periods ended 31 March 2020 and 2019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1632D7"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1632D7" w:rsidRPr="00A02E4F" w:rsidRDefault="001632D7"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1632D7" w:rsidRPr="00A02E4F" w:rsidTr="00771351">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vAlign w:val="center"/>
          </w:tcPr>
          <w:p w:rsidR="001632D7" w:rsidRPr="00A02E4F" w:rsidRDefault="001632D7" w:rsidP="00771351">
            <w:pPr>
              <w:tabs>
                <w:tab w:val="decimal" w:pos="1452"/>
              </w:tabs>
              <w:rPr>
                <w:rFonts w:ascii="Angsana New" w:hAnsi="Angsana New" w:cs="Angsana New"/>
                <w:sz w:val="28"/>
              </w:rPr>
            </w:pPr>
          </w:p>
        </w:tc>
        <w:tc>
          <w:tcPr>
            <w:tcW w:w="1809" w:type="dxa"/>
            <w:vAlign w:val="center"/>
          </w:tcPr>
          <w:p w:rsidR="001632D7" w:rsidRPr="00A02E4F" w:rsidRDefault="001632D7" w:rsidP="00771351">
            <w:pPr>
              <w:tabs>
                <w:tab w:val="decimal" w:pos="1452"/>
              </w:tabs>
              <w:rPr>
                <w:rFonts w:ascii="Angsana New" w:hAnsi="Angsana New" w:cs="Angsana New"/>
                <w:sz w:val="28"/>
                <w:cs/>
              </w:rPr>
            </w:pPr>
          </w:p>
        </w:tc>
      </w:tr>
      <w:tr w:rsidR="001632D7" w:rsidRPr="00A02E4F" w:rsidTr="00771351">
        <w:trPr>
          <w:trHeight w:val="397"/>
        </w:trPr>
        <w:tc>
          <w:tcPr>
            <w:tcW w:w="5778" w:type="dxa"/>
            <w:vAlign w:val="center"/>
          </w:tcPr>
          <w:p w:rsidR="001632D7" w:rsidRDefault="001632D7" w:rsidP="00BD2582">
            <w:pPr>
              <w:rPr>
                <w:rFonts w:ascii="Angsana New" w:hAnsi="Angsana New" w:cs="Angsana New"/>
                <w:sz w:val="28"/>
                <w:cs/>
              </w:rPr>
            </w:pPr>
            <w:r w:rsidRPr="001632D7">
              <w:rPr>
                <w:rFonts w:ascii="Angsana New" w:hAnsi="Angsana New" w:cs="Angsana New"/>
                <w:sz w:val="28"/>
              </w:rPr>
              <w:t xml:space="preserve">Current </w:t>
            </w:r>
            <w:r w:rsidR="00BD2582">
              <w:rPr>
                <w:rFonts w:ascii="Angsana New" w:hAnsi="Angsana New" w:cs="Angsana New"/>
                <w:sz w:val="28"/>
              </w:rPr>
              <w:t>period</w:t>
            </w:r>
          </w:p>
        </w:tc>
        <w:tc>
          <w:tcPr>
            <w:tcW w:w="1842" w:type="dxa"/>
            <w:vAlign w:val="center"/>
          </w:tcPr>
          <w:p w:rsidR="001632D7" w:rsidRDefault="001632D7" w:rsidP="00771351">
            <w:pPr>
              <w:tabs>
                <w:tab w:val="decimal" w:pos="1452"/>
              </w:tabs>
              <w:rPr>
                <w:rFonts w:ascii="Angsana New" w:hAnsi="Angsana New" w:cs="Angsana New"/>
                <w:sz w:val="28"/>
              </w:rPr>
            </w:pPr>
            <w:r>
              <w:rPr>
                <w:rFonts w:ascii="Angsana New" w:hAnsi="Angsana New" w:cs="Angsana New" w:hint="cs"/>
                <w:sz w:val="28"/>
                <w:cs/>
              </w:rPr>
              <w:t>12,524</w:t>
            </w:r>
          </w:p>
        </w:tc>
        <w:tc>
          <w:tcPr>
            <w:tcW w:w="1809" w:type="dxa"/>
            <w:vAlign w:val="center"/>
          </w:tcPr>
          <w:p w:rsidR="001632D7" w:rsidRDefault="001632D7" w:rsidP="00007191">
            <w:pPr>
              <w:tabs>
                <w:tab w:val="decimal" w:pos="1452"/>
              </w:tabs>
              <w:rPr>
                <w:rFonts w:ascii="Angsana New" w:hAnsi="Angsana New" w:cs="Angsana New"/>
                <w:sz w:val="28"/>
              </w:rPr>
            </w:pPr>
            <w:r>
              <w:rPr>
                <w:rFonts w:ascii="Angsana New" w:hAnsi="Angsana New" w:cs="Angsana New" w:hint="cs"/>
                <w:sz w:val="28"/>
                <w:cs/>
              </w:rPr>
              <w:t>12,815</w:t>
            </w:r>
          </w:p>
        </w:tc>
      </w:tr>
      <w:tr w:rsidR="001632D7" w:rsidRPr="00FB4B65" w:rsidTr="00771351">
        <w:trPr>
          <w:trHeight w:val="170"/>
        </w:trPr>
        <w:tc>
          <w:tcPr>
            <w:tcW w:w="5778" w:type="dxa"/>
            <w:shd w:val="clear" w:color="auto" w:fill="auto"/>
            <w:vAlign w:val="center"/>
          </w:tcPr>
          <w:p w:rsidR="001632D7" w:rsidRPr="00FB4B65" w:rsidRDefault="001632D7" w:rsidP="00771351">
            <w:pPr>
              <w:rPr>
                <w:rFonts w:ascii="Angsana New" w:hAnsi="Angsana New" w:cs="Angsana New"/>
                <w:sz w:val="20"/>
                <w:szCs w:val="20"/>
                <w:cs/>
              </w:rPr>
            </w:pPr>
          </w:p>
        </w:tc>
        <w:tc>
          <w:tcPr>
            <w:tcW w:w="1842"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c>
          <w:tcPr>
            <w:tcW w:w="1809"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r>
      <w:tr w:rsidR="001632D7" w:rsidRPr="00A02E4F" w:rsidTr="00771351">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Deferred tax</w:t>
            </w:r>
          </w:p>
        </w:tc>
        <w:tc>
          <w:tcPr>
            <w:tcW w:w="1842" w:type="dxa"/>
            <w:vAlign w:val="center"/>
          </w:tcPr>
          <w:p w:rsidR="001632D7" w:rsidRDefault="001632D7" w:rsidP="00771351">
            <w:pPr>
              <w:tabs>
                <w:tab w:val="decimal" w:pos="1452"/>
              </w:tabs>
              <w:rPr>
                <w:rFonts w:ascii="Angsana New" w:hAnsi="Angsana New" w:cs="Angsana New"/>
                <w:sz w:val="28"/>
              </w:rPr>
            </w:pPr>
          </w:p>
        </w:tc>
        <w:tc>
          <w:tcPr>
            <w:tcW w:w="1809" w:type="dxa"/>
            <w:vAlign w:val="center"/>
          </w:tcPr>
          <w:p w:rsidR="001632D7" w:rsidRDefault="001632D7" w:rsidP="00771351">
            <w:pPr>
              <w:tabs>
                <w:tab w:val="decimal" w:pos="1452"/>
              </w:tabs>
              <w:rPr>
                <w:rFonts w:ascii="Angsana New" w:hAnsi="Angsana New" w:cs="Angsana New"/>
                <w:sz w:val="28"/>
              </w:rPr>
            </w:pPr>
          </w:p>
        </w:tc>
      </w:tr>
      <w:tr w:rsidR="001632D7" w:rsidRPr="00A02E4F" w:rsidTr="00771351">
        <w:trPr>
          <w:trHeight w:val="397"/>
        </w:trPr>
        <w:tc>
          <w:tcPr>
            <w:tcW w:w="5778" w:type="dxa"/>
            <w:vAlign w:val="center"/>
          </w:tcPr>
          <w:p w:rsidR="001632D7" w:rsidRDefault="001632D7" w:rsidP="00771351">
            <w:pPr>
              <w:rPr>
                <w:rFonts w:ascii="Angsana New" w:hAnsi="Angsana New" w:cs="Angsana New"/>
                <w:sz w:val="28"/>
                <w:cs/>
              </w:rPr>
            </w:pPr>
            <w:r w:rsidRPr="001632D7">
              <w:rPr>
                <w:rFonts w:ascii="Angsana New" w:hAnsi="Angsana New" w:cs="Angsana New"/>
                <w:sz w:val="28"/>
              </w:rPr>
              <w:t>Movements in temporary differences</w:t>
            </w:r>
          </w:p>
        </w:tc>
        <w:tc>
          <w:tcPr>
            <w:tcW w:w="1842" w:type="dxa"/>
            <w:vAlign w:val="center"/>
          </w:tcPr>
          <w:p w:rsidR="001632D7" w:rsidRDefault="001632D7" w:rsidP="00771351">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286</w:t>
            </w:r>
          </w:p>
        </w:tc>
        <w:tc>
          <w:tcPr>
            <w:tcW w:w="1809" w:type="dxa"/>
            <w:vAlign w:val="center"/>
          </w:tcPr>
          <w:p w:rsidR="001632D7" w:rsidRDefault="001632D7" w:rsidP="00771351">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259</w:t>
            </w:r>
          </w:p>
        </w:tc>
      </w:tr>
      <w:tr w:rsidR="001632D7" w:rsidRPr="00A02E4F" w:rsidTr="00771351">
        <w:trPr>
          <w:trHeight w:val="397"/>
        </w:trPr>
        <w:tc>
          <w:tcPr>
            <w:tcW w:w="5778" w:type="dxa"/>
            <w:vAlign w:val="center"/>
          </w:tcPr>
          <w:p w:rsidR="001632D7" w:rsidRPr="000666AB" w:rsidRDefault="001632D7" w:rsidP="00771351">
            <w:pPr>
              <w:rPr>
                <w:rFonts w:ascii="Angsana New" w:hAnsi="Angsana New" w:cs="Angsana New"/>
                <w:sz w:val="28"/>
                <w:cs/>
              </w:rPr>
            </w:pPr>
            <w:r w:rsidRPr="001632D7">
              <w:rPr>
                <w:rFonts w:ascii="Angsana New" w:hAnsi="Angsana New" w:cs="Angsana New"/>
                <w:sz w:val="28"/>
              </w:rPr>
              <w:t>Tax expense</w:t>
            </w:r>
          </w:p>
        </w:tc>
        <w:tc>
          <w:tcPr>
            <w:tcW w:w="1842" w:type="dxa"/>
            <w:vAlign w:val="center"/>
          </w:tcPr>
          <w:p w:rsidR="001632D7" w:rsidRDefault="001632D7" w:rsidP="00771351">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12,810</w:t>
            </w:r>
          </w:p>
        </w:tc>
        <w:tc>
          <w:tcPr>
            <w:tcW w:w="1809" w:type="dxa"/>
            <w:vAlign w:val="center"/>
          </w:tcPr>
          <w:p w:rsidR="001632D7" w:rsidRDefault="001632D7" w:rsidP="00771351">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13,074</w:t>
            </w:r>
          </w:p>
        </w:tc>
      </w:tr>
    </w:tbl>
    <w:p w:rsidR="002912C4" w:rsidRPr="001632D7" w:rsidRDefault="009C660B" w:rsidP="001632D7">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DIVIDEND PA</w:t>
      </w:r>
      <w:r w:rsidR="00C61B2E">
        <w:rPr>
          <w:rFonts w:ascii="Angsana New" w:hAnsi="Angsana New"/>
          <w:b/>
          <w:bCs/>
          <w:sz w:val="28"/>
        </w:rPr>
        <w:t>YMENT</w:t>
      </w:r>
    </w:p>
    <w:p w:rsidR="00DA7CD4" w:rsidRPr="00246B26" w:rsidRDefault="00123C82" w:rsidP="00246B26">
      <w:pPr>
        <w:spacing w:before="200" w:line="0" w:lineRule="atLeast"/>
        <w:ind w:left="426"/>
        <w:jc w:val="thaiDistribute"/>
        <w:rPr>
          <w:rFonts w:asciiTheme="majorBidi" w:hAnsiTheme="majorBidi" w:cs="Angsana New"/>
          <w:sz w:val="28"/>
        </w:rPr>
      </w:pPr>
      <w:r w:rsidRPr="00823B0D">
        <w:rPr>
          <w:rFonts w:asciiTheme="majorBidi" w:hAnsiTheme="majorBidi" w:cstheme="majorBidi"/>
          <w:sz w:val="28"/>
        </w:rPr>
        <w:t xml:space="preserve">The Board of Directors’ Meeting held on </w:t>
      </w:r>
      <w:r w:rsidR="00823B0D" w:rsidRPr="00823B0D">
        <w:rPr>
          <w:rFonts w:asciiTheme="majorBidi" w:hAnsiTheme="majorBidi" w:cstheme="majorBidi"/>
          <w:sz w:val="28"/>
        </w:rPr>
        <w:t>20</w:t>
      </w:r>
      <w:r w:rsidRPr="00823B0D">
        <w:rPr>
          <w:rFonts w:asciiTheme="majorBidi" w:hAnsiTheme="majorBidi" w:cstheme="majorBidi"/>
          <w:sz w:val="28"/>
        </w:rPr>
        <w:t xml:space="preserve"> </w:t>
      </w:r>
      <w:r w:rsidR="00823B0D" w:rsidRPr="00823B0D">
        <w:rPr>
          <w:rFonts w:asciiTheme="majorBidi" w:hAnsiTheme="majorBidi" w:cstheme="majorBidi"/>
          <w:sz w:val="28"/>
        </w:rPr>
        <w:t>February</w:t>
      </w:r>
      <w:r w:rsidRPr="00823B0D">
        <w:rPr>
          <w:rFonts w:asciiTheme="majorBidi" w:hAnsiTheme="majorBidi" w:cstheme="majorBidi"/>
          <w:sz w:val="28"/>
        </w:rPr>
        <w:t xml:space="preserve"> 20</w:t>
      </w:r>
      <w:r w:rsidR="00823B0D" w:rsidRPr="00823B0D">
        <w:rPr>
          <w:rFonts w:asciiTheme="majorBidi" w:hAnsiTheme="majorBidi" w:cstheme="majorBidi"/>
          <w:sz w:val="28"/>
        </w:rPr>
        <w:t>20</w:t>
      </w:r>
      <w:r w:rsidRPr="00823B0D">
        <w:rPr>
          <w:rFonts w:asciiTheme="majorBidi" w:hAnsiTheme="majorBidi" w:cstheme="majorBidi"/>
          <w:sz w:val="28"/>
        </w:rPr>
        <w:t>, a resolution was passed to approve the payment of dividend at the rate of Baht 0.4</w:t>
      </w:r>
      <w:r w:rsidR="00823B0D" w:rsidRPr="00823B0D">
        <w:rPr>
          <w:rFonts w:asciiTheme="majorBidi" w:hAnsiTheme="majorBidi" w:cstheme="majorBidi"/>
          <w:sz w:val="28"/>
        </w:rPr>
        <w:t>9</w:t>
      </w:r>
      <w:r w:rsidRPr="00823B0D">
        <w:rPr>
          <w:rFonts w:asciiTheme="majorBidi" w:hAnsiTheme="majorBidi" w:cstheme="majorBidi"/>
          <w:sz w:val="28"/>
        </w:rPr>
        <w:t xml:space="preserve"> per share, in the total amount of Baht </w:t>
      </w:r>
      <w:r w:rsidR="00823B0D" w:rsidRPr="00823B0D">
        <w:rPr>
          <w:rFonts w:asciiTheme="majorBidi" w:hAnsiTheme="majorBidi" w:cstheme="majorBidi"/>
          <w:sz w:val="28"/>
        </w:rPr>
        <w:t>85</w:t>
      </w:r>
      <w:r w:rsidRPr="00823B0D">
        <w:rPr>
          <w:rFonts w:asciiTheme="majorBidi" w:hAnsiTheme="majorBidi" w:cstheme="majorBidi"/>
          <w:sz w:val="28"/>
        </w:rPr>
        <w:t>.</w:t>
      </w:r>
      <w:r w:rsidR="00823B0D" w:rsidRPr="00823B0D">
        <w:rPr>
          <w:rFonts w:asciiTheme="majorBidi" w:hAnsiTheme="majorBidi" w:cstheme="majorBidi"/>
          <w:sz w:val="28"/>
        </w:rPr>
        <w:t>39</w:t>
      </w:r>
      <w:r w:rsidRPr="00823B0D">
        <w:rPr>
          <w:rFonts w:asciiTheme="majorBidi" w:hAnsiTheme="majorBidi" w:cstheme="majorBidi"/>
          <w:sz w:val="28"/>
        </w:rPr>
        <w:t xml:space="preserve"> million.</w:t>
      </w:r>
      <w:r w:rsidR="00246B26">
        <w:rPr>
          <w:rFonts w:asciiTheme="majorBidi" w:hAnsiTheme="majorBidi" w:cs="Angsana New"/>
          <w:sz w:val="28"/>
        </w:rPr>
        <w:t xml:space="preserve"> </w:t>
      </w:r>
      <w:r w:rsidR="007F3A27" w:rsidRPr="007F3A27">
        <w:rPr>
          <w:rFonts w:ascii="Angsana New" w:hAnsi="Angsana New"/>
          <w:color w:val="000000"/>
          <w:sz w:val="28"/>
        </w:rPr>
        <w:t>Subsequently, the Board of Directors</w:t>
      </w:r>
      <w:r w:rsidR="006C37C9">
        <w:rPr>
          <w:rFonts w:asciiTheme="majorBidi" w:hAnsiTheme="majorBidi" w:cstheme="majorBidi"/>
          <w:sz w:val="28"/>
        </w:rPr>
        <w:t xml:space="preserve">’ </w:t>
      </w:r>
      <w:r w:rsidR="00246B26">
        <w:rPr>
          <w:rFonts w:ascii="Angsana New" w:hAnsi="Angsana New"/>
          <w:color w:val="000000"/>
          <w:sz w:val="28"/>
        </w:rPr>
        <w:t xml:space="preserve">Meeting held on </w:t>
      </w:r>
      <w:r w:rsidR="00A06CFD">
        <w:rPr>
          <w:rFonts w:ascii="Angsana New" w:hAnsi="Angsana New"/>
          <w:color w:val="000000"/>
          <w:sz w:val="28"/>
        </w:rPr>
        <w:t xml:space="preserve">27 </w:t>
      </w:r>
      <w:r w:rsidR="00246B26">
        <w:rPr>
          <w:rFonts w:ascii="Angsana New" w:hAnsi="Angsana New"/>
          <w:color w:val="000000"/>
          <w:sz w:val="28"/>
        </w:rPr>
        <w:t>March 2020</w:t>
      </w:r>
      <w:r w:rsidR="00AB74EC">
        <w:rPr>
          <w:rFonts w:ascii="Angsana New" w:hAnsi="Angsana New"/>
          <w:color w:val="000000"/>
          <w:sz w:val="28"/>
        </w:rPr>
        <w:t>,</w:t>
      </w:r>
      <w:r w:rsidR="007F3A27">
        <w:rPr>
          <w:rFonts w:ascii="Angsana New" w:hAnsi="Angsana New"/>
          <w:color w:val="000000"/>
          <w:sz w:val="28"/>
        </w:rPr>
        <w:t xml:space="preserve"> </w:t>
      </w:r>
      <w:r w:rsidR="00AB74EC">
        <w:rPr>
          <w:rFonts w:ascii="Angsana New" w:hAnsi="Angsana New"/>
          <w:color w:val="000000"/>
          <w:sz w:val="28"/>
        </w:rPr>
        <w:t xml:space="preserve">a resolution was passed to approve </w:t>
      </w:r>
      <w:r w:rsidR="006C37C9">
        <w:rPr>
          <w:rFonts w:ascii="Angsana New" w:hAnsi="Angsana New"/>
          <w:color w:val="000000"/>
          <w:sz w:val="28"/>
        </w:rPr>
        <w:t>the</w:t>
      </w:r>
      <w:r w:rsidR="007F3A27" w:rsidRPr="007F3A27">
        <w:rPr>
          <w:rFonts w:ascii="Angsana New" w:hAnsi="Angsana New"/>
          <w:color w:val="000000"/>
          <w:sz w:val="28"/>
        </w:rPr>
        <w:t xml:space="preserve"> cancel</w:t>
      </w:r>
      <w:r w:rsidR="00C61B2E">
        <w:rPr>
          <w:rFonts w:ascii="Angsana New" w:hAnsi="Angsana New"/>
          <w:color w:val="000000"/>
          <w:sz w:val="28"/>
        </w:rPr>
        <w:t>lation</w:t>
      </w:r>
      <w:r w:rsidR="00DE37B8">
        <w:rPr>
          <w:rFonts w:ascii="Angsana New" w:hAnsi="Angsana New"/>
          <w:color w:val="000000"/>
          <w:sz w:val="28"/>
        </w:rPr>
        <w:t xml:space="preserve"> of</w:t>
      </w:r>
      <w:r w:rsidR="007F3A27" w:rsidRPr="007F3A27">
        <w:rPr>
          <w:rFonts w:ascii="Angsana New" w:hAnsi="Angsana New"/>
          <w:color w:val="000000"/>
          <w:sz w:val="28"/>
        </w:rPr>
        <w:t xml:space="preserve"> dividend payment </w:t>
      </w:r>
      <w:r w:rsidR="00C61B2E">
        <w:rPr>
          <w:rFonts w:ascii="Angsana New" w:hAnsi="Angsana New"/>
          <w:color w:val="000000"/>
          <w:sz w:val="28"/>
        </w:rPr>
        <w:t>schedule, s</w:t>
      </w:r>
      <w:r w:rsidR="007F3A27" w:rsidRPr="007F3A27">
        <w:rPr>
          <w:rFonts w:ascii="Angsana New" w:hAnsi="Angsana New"/>
          <w:color w:val="000000"/>
          <w:sz w:val="28"/>
        </w:rPr>
        <w:t xml:space="preserve">ince </w:t>
      </w:r>
      <w:r w:rsidR="00C61B2E">
        <w:rPr>
          <w:rFonts w:ascii="Angsana New" w:hAnsi="Angsana New"/>
          <w:color w:val="000000"/>
          <w:sz w:val="28"/>
        </w:rPr>
        <w:t xml:space="preserve">the Company was </w:t>
      </w:r>
      <w:r w:rsidR="007F3A27" w:rsidRPr="007F3A27">
        <w:rPr>
          <w:rFonts w:ascii="Angsana New" w:hAnsi="Angsana New"/>
          <w:color w:val="000000"/>
          <w:sz w:val="28"/>
        </w:rPr>
        <w:t xml:space="preserve">unable to arrange the </w:t>
      </w:r>
      <w:r w:rsidR="00DE37B8">
        <w:rPr>
          <w:rFonts w:ascii="Angsana New" w:hAnsi="Angsana New"/>
          <w:color w:val="000000"/>
          <w:sz w:val="28"/>
        </w:rPr>
        <w:t>Ordinary General Meeting of Shareholders</w:t>
      </w:r>
      <w:r w:rsidR="007F3A27" w:rsidRPr="007F3A27">
        <w:rPr>
          <w:rFonts w:ascii="Angsana New" w:hAnsi="Angsana New"/>
          <w:color w:val="000000"/>
          <w:sz w:val="28"/>
        </w:rPr>
        <w:t xml:space="preserve"> </w:t>
      </w:r>
      <w:r w:rsidR="00246B26">
        <w:rPr>
          <w:rFonts w:ascii="Angsana New" w:hAnsi="Angsana New"/>
          <w:color w:val="000000"/>
          <w:sz w:val="28"/>
        </w:rPr>
        <w:t>a</w:t>
      </w:r>
      <w:r w:rsidR="00DE37B8">
        <w:rPr>
          <w:rFonts w:ascii="Angsana New" w:hAnsi="Angsana New"/>
          <w:color w:val="000000"/>
          <w:sz w:val="28"/>
        </w:rPr>
        <w:t xml:space="preserve">ccording to the </w:t>
      </w:r>
      <w:r w:rsidR="00DE37B8" w:rsidRPr="00DE37B8">
        <w:rPr>
          <w:rFonts w:ascii="Angsana New" w:hAnsi="Angsana New"/>
          <w:color w:val="000000"/>
          <w:sz w:val="28"/>
        </w:rPr>
        <w:t>Coronavirus disease 2019 pandemic</w:t>
      </w:r>
      <w:r w:rsidR="00C61B2E">
        <w:rPr>
          <w:rFonts w:ascii="Angsana New" w:hAnsi="Angsana New"/>
          <w:color w:val="000000"/>
          <w:sz w:val="28"/>
        </w:rPr>
        <w:t>.</w:t>
      </w:r>
    </w:p>
    <w:p w:rsidR="00504247" w:rsidRPr="002F370F" w:rsidRDefault="00CE4963"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p>
    <w:p w:rsidR="002F370F" w:rsidRDefault="00831EE7" w:rsidP="002F370F">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31 March 2020</w:t>
      </w:r>
      <w:r w:rsidRPr="002F370F">
        <w:rPr>
          <w:rFonts w:asciiTheme="majorBidi" w:hAnsiTheme="majorBidi" w:cstheme="majorBidi"/>
          <w:sz w:val="28"/>
        </w:rPr>
        <w:t xml:space="preserve">, </w:t>
      </w:r>
      <w:r w:rsidR="00921DE1" w:rsidRPr="002F370F">
        <w:rPr>
          <w:rFonts w:asciiTheme="majorBidi" w:hAnsiTheme="majorBidi" w:cstheme="majorBidi"/>
          <w:sz w:val="28"/>
        </w:rPr>
        <w:t>the Company had commitments as follows:</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Payment under service agreements, the monthly service fee is in the amount of Baht 0.</w:t>
      </w:r>
      <w:r w:rsidR="002F7532">
        <w:rPr>
          <w:rFonts w:ascii="Angsana New" w:hAnsi="Angsana New"/>
          <w:sz w:val="28"/>
        </w:rPr>
        <w:t>60</w:t>
      </w:r>
      <w:r w:rsidRPr="002F370F">
        <w:rPr>
          <w:rFonts w:ascii="Angsana New" w:hAnsi="Angsana New"/>
          <w:sz w:val="28"/>
        </w:rPr>
        <w:t xml:space="preserve"> million.</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 xml:space="preserve">Payment under service agreements in the amount of Baht </w:t>
      </w:r>
      <w:r w:rsidR="002F7532">
        <w:rPr>
          <w:rFonts w:ascii="Angsana New" w:hAnsi="Angsana New"/>
          <w:sz w:val="28"/>
        </w:rPr>
        <w:t>1.56</w:t>
      </w:r>
      <w:r w:rsidRPr="002F370F">
        <w:rPr>
          <w:rFonts w:ascii="Angsana New" w:hAnsi="Angsana New"/>
          <w:sz w:val="28"/>
        </w:rPr>
        <w:t xml:space="preserve"> million.</w:t>
      </w:r>
    </w:p>
    <w:p w:rsidR="002F370F" w:rsidRPr="002F7532"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pacing w:val="-2"/>
          <w:sz w:val="28"/>
        </w:rPr>
        <w:t>Purchases of intangible assets agreements</w:t>
      </w:r>
      <w:r w:rsidRPr="002F370F">
        <w:rPr>
          <w:rFonts w:ascii="Angsana New" w:hAnsi="Angsana New"/>
          <w:sz w:val="28"/>
        </w:rPr>
        <w:t xml:space="preserve"> with related company (see Note 4) and other company in the amount of </w:t>
      </w:r>
      <w:r w:rsidRPr="002F7532">
        <w:rPr>
          <w:rFonts w:ascii="Angsana New" w:hAnsi="Angsana New"/>
          <w:sz w:val="28"/>
        </w:rPr>
        <w:t>Baht 6.09 million.</w:t>
      </w:r>
    </w:p>
    <w:p w:rsidR="00701F21" w:rsidRDefault="00701F2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2F7532">
        <w:rPr>
          <w:rFonts w:asciiTheme="majorBidi" w:hAnsiTheme="majorBidi" w:cstheme="majorBidi"/>
          <w:sz w:val="28"/>
        </w:rPr>
        <w:t>to guarantee the contract</w:t>
      </w:r>
      <w:r w:rsidR="001D29B8" w:rsidRPr="002F7532">
        <w:rPr>
          <w:rFonts w:asciiTheme="majorBidi" w:hAnsiTheme="majorBidi" w:cstheme="majorBidi" w:hint="cs"/>
          <w:sz w:val="28"/>
          <w:cs/>
        </w:rPr>
        <w:t xml:space="preserve"> </w:t>
      </w:r>
      <w:r w:rsidR="001D29B8" w:rsidRPr="002F7532">
        <w:rPr>
          <w:rFonts w:asciiTheme="majorBidi" w:hAnsiTheme="majorBidi" w:cstheme="majorBidi"/>
          <w:sz w:val="28"/>
        </w:rPr>
        <w:t>of work</w:t>
      </w:r>
      <w:r w:rsidRPr="002F7532">
        <w:rPr>
          <w:rFonts w:asciiTheme="majorBidi" w:hAnsiTheme="majorBidi" w:cstheme="majorBidi"/>
          <w:sz w:val="28"/>
        </w:rPr>
        <w:t xml:space="preserve"> in the amount of Baht 0.34 million.</w:t>
      </w:r>
    </w:p>
    <w:p w:rsidR="0050632A" w:rsidRDefault="0050632A">
      <w:pPr>
        <w:rPr>
          <w:rFonts w:ascii="Angsana New" w:hAnsi="Angsana New"/>
          <w:b/>
          <w:bCs/>
          <w:sz w:val="28"/>
        </w:rPr>
      </w:pPr>
      <w:r>
        <w:rPr>
          <w:rFonts w:ascii="Angsana New" w:hAnsi="Angsana New"/>
          <w:b/>
          <w:bCs/>
          <w:sz w:val="28"/>
        </w:rPr>
        <w:br w:type="page"/>
      </w:r>
    </w:p>
    <w:p w:rsidR="002F7532" w:rsidRDefault="002F7532" w:rsidP="002F7532">
      <w:pPr>
        <w:pStyle w:val="ListParagraph"/>
        <w:numPr>
          <w:ilvl w:val="0"/>
          <w:numId w:val="1"/>
        </w:numPr>
        <w:spacing w:before="20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2F7532" w:rsidRDefault="00BD2582" w:rsidP="002F7532">
      <w:pPr>
        <w:spacing w:before="120" w:after="120" w:line="240" w:lineRule="auto"/>
        <w:ind w:left="426"/>
        <w:jc w:val="thaiDistribute"/>
        <w:rPr>
          <w:rFonts w:ascii="Angsana New" w:hAnsi="Angsana New"/>
          <w:sz w:val="28"/>
        </w:rPr>
      </w:pPr>
      <w:r>
        <w:rPr>
          <w:rFonts w:ascii="Angsana New" w:hAnsi="Angsana New"/>
          <w:sz w:val="28"/>
        </w:rPr>
        <w:t>A</w:t>
      </w:r>
      <w:r w:rsidRPr="00BD2582">
        <w:rPr>
          <w:rFonts w:ascii="Angsana New" w:hAnsi="Angsana New"/>
          <w:sz w:val="28"/>
        </w:rPr>
        <w:t>s at 31 March 2020</w:t>
      </w:r>
      <w:r>
        <w:rPr>
          <w:rFonts w:ascii="Angsana New" w:hAnsi="Angsana New"/>
          <w:sz w:val="28"/>
        </w:rPr>
        <w:t>,</w:t>
      </w:r>
      <w:r w:rsidRPr="00BD2582">
        <w:rPr>
          <w:rFonts w:ascii="Angsana New" w:hAnsi="Angsana New"/>
          <w:sz w:val="28"/>
        </w:rPr>
        <w:t xml:space="preserve"> </w:t>
      </w: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Pr="00BD2582">
        <w:rPr>
          <w:rFonts w:ascii="Angsana New" w:hAnsi="Angsana New"/>
          <w:sz w:val="28"/>
        </w:rPr>
        <w:t>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2"/>
        <w:gridCol w:w="1701"/>
        <w:gridCol w:w="1701"/>
        <w:gridCol w:w="1701"/>
        <w:gridCol w:w="1276"/>
      </w:tblGrid>
      <w:tr w:rsidR="002F7532" w:rsidRPr="002E710D" w:rsidTr="00D76982">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2F7532"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2F7532" w:rsidRPr="002E710D" w:rsidTr="00007191">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5103"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276"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007191">
        <w:trPr>
          <w:trHeight w:val="906"/>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70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701"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701"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27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007191">
        <w:trPr>
          <w:trHeight w:val="454"/>
        </w:trPr>
        <w:tc>
          <w:tcPr>
            <w:tcW w:w="3042"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70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50632A" w:rsidRPr="002E710D" w:rsidTr="00007191">
        <w:trPr>
          <w:trHeight w:val="454"/>
        </w:trPr>
        <w:tc>
          <w:tcPr>
            <w:tcW w:w="3042" w:type="dxa"/>
            <w:shd w:val="clear" w:color="auto" w:fill="auto"/>
            <w:vAlign w:val="bottom"/>
          </w:tcPr>
          <w:p w:rsidR="0050632A" w:rsidRPr="00D76982" w:rsidRDefault="0050632A" w:rsidP="00D76982">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sidR="0051571A">
              <w:rPr>
                <w:rFonts w:ascii="Angsana New" w:eastAsiaTheme="minorHAnsi" w:hAnsi="Angsana New"/>
              </w:rPr>
              <w:t xml:space="preserve">financial </w:t>
            </w:r>
            <w:r w:rsidRPr="00D76982">
              <w:rPr>
                <w:rFonts w:ascii="Angsana New" w:eastAsiaTheme="minorHAnsi" w:hAnsi="Angsana New"/>
              </w:rPr>
              <w:t>assets</w:t>
            </w:r>
          </w:p>
        </w:tc>
        <w:tc>
          <w:tcPr>
            <w:tcW w:w="1701" w:type="dxa"/>
            <w:shd w:val="clear" w:color="auto" w:fill="auto"/>
            <w:vAlign w:val="bottom"/>
          </w:tcPr>
          <w:p w:rsidR="0050632A" w:rsidRPr="002E710D" w:rsidRDefault="0050632A"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50632A" w:rsidRPr="002E710D" w:rsidRDefault="0050632A"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50632A" w:rsidRPr="002E710D" w:rsidRDefault="0050632A"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50632A" w:rsidRPr="002E710D" w:rsidRDefault="0050632A" w:rsidP="00771351">
            <w:pPr>
              <w:pStyle w:val="BlockText"/>
              <w:tabs>
                <w:tab w:val="decimal" w:pos="1451"/>
              </w:tabs>
              <w:spacing w:before="0"/>
              <w:ind w:left="0" w:right="0" w:firstLine="0"/>
              <w:jc w:val="left"/>
              <w:rPr>
                <w:rFonts w:ascii="Angsana New" w:eastAsiaTheme="minorHAnsi" w:hAnsi="Angsana New"/>
              </w:rPr>
            </w:pPr>
          </w:p>
        </w:tc>
      </w:tr>
      <w:tr w:rsidR="002F7532" w:rsidRPr="002E710D" w:rsidTr="00007191">
        <w:trPr>
          <w:trHeight w:val="454"/>
        </w:trPr>
        <w:tc>
          <w:tcPr>
            <w:tcW w:w="3042" w:type="dxa"/>
            <w:shd w:val="clear" w:color="auto" w:fill="auto"/>
            <w:vAlign w:val="bottom"/>
          </w:tcPr>
          <w:p w:rsidR="002F7532" w:rsidRPr="002E710D" w:rsidRDefault="005372BB" w:rsidP="00D76982">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701" w:type="dxa"/>
            <w:shd w:val="clear" w:color="auto" w:fill="auto"/>
            <w:vAlign w:val="bottom"/>
          </w:tcPr>
          <w:p w:rsidR="002F7532" w:rsidRPr="002E710D" w:rsidRDefault="002F7532" w:rsidP="00771351">
            <w:pPr>
              <w:pStyle w:val="BlockText"/>
              <w:tabs>
                <w:tab w:val="decimal" w:pos="1160"/>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2F7532" w:rsidRPr="002E710D" w:rsidRDefault="002F7532" w:rsidP="00007191">
            <w:pPr>
              <w:pStyle w:val="BlockText"/>
              <w:tabs>
                <w:tab w:val="decimal" w:pos="1303"/>
              </w:tabs>
              <w:spacing w:before="0"/>
              <w:ind w:left="-18" w:right="0" w:firstLine="0"/>
              <w:jc w:val="left"/>
              <w:rPr>
                <w:rFonts w:ascii="Angsana New" w:eastAsiaTheme="minorHAnsi" w:hAnsi="Angsana New"/>
              </w:rPr>
            </w:pPr>
            <w:r w:rsidRPr="002E710D">
              <w:rPr>
                <w:rFonts w:ascii="Angsana New" w:eastAsiaTheme="minorHAnsi" w:hAnsi="Angsana New"/>
              </w:rPr>
              <w:t>67,115</w:t>
            </w:r>
          </w:p>
        </w:tc>
        <w:tc>
          <w:tcPr>
            <w:tcW w:w="1701" w:type="dxa"/>
            <w:shd w:val="clear" w:color="auto" w:fill="auto"/>
            <w:vAlign w:val="bottom"/>
          </w:tcPr>
          <w:p w:rsidR="002F7532" w:rsidRPr="002E710D" w:rsidRDefault="002F7532" w:rsidP="00771351">
            <w:pPr>
              <w:pStyle w:val="BlockText"/>
              <w:tabs>
                <w:tab w:val="decimal" w:pos="1404"/>
              </w:tabs>
              <w:spacing w:before="0"/>
              <w:ind w:left="0" w:right="0" w:firstLine="0"/>
              <w:jc w:val="left"/>
              <w:rPr>
                <w:rFonts w:ascii="Angsana New" w:eastAsiaTheme="minorHAnsi" w:hAnsi="Angsana New"/>
              </w:rPr>
            </w:pPr>
            <w:r w:rsidRPr="002E710D">
              <w:rPr>
                <w:rFonts w:ascii="Angsana New" w:eastAsiaTheme="minorHAnsi" w:hAnsi="Angsana New"/>
              </w:rPr>
              <w:t>67,115</w:t>
            </w:r>
          </w:p>
        </w:tc>
        <w:tc>
          <w:tcPr>
            <w:tcW w:w="1276" w:type="dxa"/>
            <w:shd w:val="clear" w:color="auto" w:fill="auto"/>
            <w:vAlign w:val="bottom"/>
          </w:tcPr>
          <w:p w:rsidR="002F7532" w:rsidRPr="002E710D" w:rsidRDefault="002F7532" w:rsidP="00007191">
            <w:pPr>
              <w:pStyle w:val="BlockText"/>
              <w:tabs>
                <w:tab w:val="decimal" w:pos="1451"/>
              </w:tabs>
              <w:spacing w:before="0"/>
              <w:ind w:left="0" w:right="226" w:firstLine="0"/>
              <w:jc w:val="left"/>
              <w:rPr>
                <w:rFonts w:ascii="Angsana New" w:eastAsiaTheme="minorHAnsi" w:hAnsi="Angsana New"/>
              </w:rPr>
            </w:pPr>
            <w:r w:rsidRPr="002E710D">
              <w:rPr>
                <w:rFonts w:ascii="Angsana New" w:eastAsiaTheme="minorHAnsi" w:hAnsi="Angsana New"/>
              </w:rPr>
              <w:t>72,356</w:t>
            </w:r>
          </w:p>
        </w:tc>
      </w:tr>
      <w:tr w:rsidR="002F7532" w:rsidRPr="002E710D" w:rsidTr="00007191">
        <w:trPr>
          <w:trHeight w:val="454"/>
        </w:trPr>
        <w:tc>
          <w:tcPr>
            <w:tcW w:w="3042" w:type="dxa"/>
            <w:shd w:val="clear" w:color="auto" w:fill="auto"/>
            <w:vAlign w:val="bottom"/>
          </w:tcPr>
          <w:p w:rsidR="002F7532" w:rsidRPr="002E710D" w:rsidRDefault="005372BB" w:rsidP="00771351">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701" w:type="dxa"/>
            <w:shd w:val="clear" w:color="auto" w:fill="auto"/>
            <w:vAlign w:val="bottom"/>
          </w:tcPr>
          <w:p w:rsidR="002F7532" w:rsidRPr="002E710D" w:rsidRDefault="002F7532" w:rsidP="00771351">
            <w:pPr>
              <w:tabs>
                <w:tab w:val="decimal" w:pos="1451"/>
              </w:tabs>
              <w:rPr>
                <w:rFonts w:ascii="Angsana New" w:hAnsi="Angsana New" w:cs="Angsana New"/>
                <w:sz w:val="28"/>
              </w:rPr>
            </w:pPr>
          </w:p>
        </w:tc>
        <w:tc>
          <w:tcPr>
            <w:tcW w:w="1701" w:type="dxa"/>
            <w:shd w:val="clear" w:color="auto" w:fill="auto"/>
            <w:vAlign w:val="bottom"/>
          </w:tcPr>
          <w:p w:rsidR="002F7532" w:rsidRPr="002E710D" w:rsidRDefault="002F7532" w:rsidP="00771351">
            <w:pPr>
              <w:tabs>
                <w:tab w:val="decimal" w:pos="1451"/>
              </w:tabs>
              <w:ind w:left="-18"/>
              <w:rPr>
                <w:rFonts w:ascii="Angsana New" w:hAnsi="Angsana New" w:cs="Angsana New"/>
                <w:sz w:val="28"/>
              </w:rPr>
            </w:pPr>
          </w:p>
        </w:tc>
        <w:tc>
          <w:tcPr>
            <w:tcW w:w="1701" w:type="dxa"/>
            <w:shd w:val="clear" w:color="auto" w:fill="auto"/>
            <w:vAlign w:val="bottom"/>
          </w:tcPr>
          <w:p w:rsidR="002F7532" w:rsidRPr="002E710D" w:rsidRDefault="002F7532" w:rsidP="00771351">
            <w:pPr>
              <w:tabs>
                <w:tab w:val="decimal" w:pos="1451"/>
              </w:tabs>
              <w:rPr>
                <w:rFonts w:ascii="Angsana New" w:hAnsi="Angsana New" w:cs="Angsana New"/>
                <w:sz w:val="28"/>
              </w:rPr>
            </w:pPr>
          </w:p>
        </w:tc>
        <w:tc>
          <w:tcPr>
            <w:tcW w:w="1276" w:type="dxa"/>
            <w:shd w:val="clear" w:color="auto" w:fill="auto"/>
            <w:vAlign w:val="bottom"/>
          </w:tcPr>
          <w:p w:rsidR="002F7532" w:rsidRPr="002E710D" w:rsidRDefault="002F7532" w:rsidP="00771351">
            <w:pPr>
              <w:tabs>
                <w:tab w:val="decimal" w:pos="1451"/>
              </w:tabs>
              <w:rPr>
                <w:rFonts w:ascii="Angsana New" w:hAnsi="Angsana New" w:cs="Angsana New"/>
                <w:sz w:val="28"/>
              </w:rPr>
            </w:pPr>
          </w:p>
        </w:tc>
      </w:tr>
      <w:tr w:rsidR="002F7532" w:rsidRPr="002E710D" w:rsidTr="00007191">
        <w:trPr>
          <w:trHeight w:val="454"/>
        </w:trPr>
        <w:tc>
          <w:tcPr>
            <w:tcW w:w="3042" w:type="dxa"/>
            <w:shd w:val="clear" w:color="auto" w:fill="auto"/>
            <w:vAlign w:val="bottom"/>
          </w:tcPr>
          <w:p w:rsidR="002F7532" w:rsidRPr="002E710D" w:rsidRDefault="005372BB" w:rsidP="005372BB">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701" w:type="dxa"/>
            <w:shd w:val="clear" w:color="auto" w:fill="auto"/>
            <w:vAlign w:val="bottom"/>
          </w:tcPr>
          <w:p w:rsidR="002F7532" w:rsidRPr="002E710D" w:rsidRDefault="002F7532" w:rsidP="00007191">
            <w:pPr>
              <w:pStyle w:val="BlockText"/>
              <w:tabs>
                <w:tab w:val="decimal" w:pos="1303"/>
              </w:tabs>
              <w:spacing w:before="0"/>
              <w:ind w:left="0" w:right="0" w:firstLine="0"/>
              <w:jc w:val="left"/>
              <w:rPr>
                <w:rFonts w:ascii="Angsana New" w:eastAsiaTheme="minorHAnsi" w:hAnsi="Angsana New"/>
              </w:rPr>
            </w:pPr>
            <w:r>
              <w:rPr>
                <w:rFonts w:ascii="Angsana New" w:eastAsiaTheme="minorHAnsi" w:hAnsi="Angsana New" w:hint="cs"/>
                <w:cs/>
              </w:rPr>
              <w:t>686</w:t>
            </w:r>
          </w:p>
        </w:tc>
        <w:tc>
          <w:tcPr>
            <w:tcW w:w="1701" w:type="dxa"/>
            <w:shd w:val="clear" w:color="auto" w:fill="auto"/>
            <w:vAlign w:val="bottom"/>
          </w:tcPr>
          <w:p w:rsidR="002F7532" w:rsidRPr="002E710D" w:rsidRDefault="002F7532" w:rsidP="00007191">
            <w:pPr>
              <w:pStyle w:val="BlockText"/>
              <w:tabs>
                <w:tab w:val="decimal" w:pos="1160"/>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2F7532" w:rsidRPr="002E710D" w:rsidRDefault="002F7532" w:rsidP="00007191">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hint="cs"/>
                <w:cs/>
              </w:rPr>
              <w:t>686</w:t>
            </w:r>
          </w:p>
        </w:tc>
        <w:tc>
          <w:tcPr>
            <w:tcW w:w="1276" w:type="dxa"/>
            <w:shd w:val="clear" w:color="auto" w:fill="auto"/>
            <w:vAlign w:val="bottom"/>
          </w:tcPr>
          <w:p w:rsidR="002F7532" w:rsidRPr="002E710D" w:rsidRDefault="002F7532" w:rsidP="00007191">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hint="cs"/>
                <w:cs/>
              </w:rPr>
              <w:t>686</w:t>
            </w:r>
          </w:p>
        </w:tc>
      </w:tr>
    </w:tbl>
    <w:p w:rsidR="00551F91" w:rsidRPr="00BD2582" w:rsidRDefault="00551F91" w:rsidP="00BD2582">
      <w:pPr>
        <w:spacing w:before="200" w:line="0" w:lineRule="atLeast"/>
        <w:ind w:left="426"/>
        <w:jc w:val="thaiDistribute"/>
        <w:rPr>
          <w:rFonts w:asciiTheme="majorBidi" w:hAnsiTheme="majorBidi" w:cstheme="majorBidi"/>
          <w:sz w:val="28"/>
          <w:cs/>
        </w:rPr>
      </w:pPr>
      <w:r w:rsidRPr="00BD2582">
        <w:rPr>
          <w:rFonts w:asciiTheme="majorBidi" w:hAnsiTheme="majorBidi" w:cstheme="majorBidi"/>
          <w:sz w:val="28"/>
        </w:rPr>
        <w:t>Most of the financial assets are cash and cash equivalents, trade and other receivables and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For financial liabilities from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air value of financial assets and financial liabilities are not expected to be materially different from the carrying amounts presented in the statements of financial position.</w:t>
      </w:r>
    </w:p>
    <w:p w:rsidR="00BC0E34" w:rsidRPr="00943DDE" w:rsidRDefault="00921DE1"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921DE1" w:rsidP="00C97396">
      <w:pPr>
        <w:spacing w:before="200" w:line="240" w:lineRule="auto"/>
        <w:ind w:left="425"/>
        <w:jc w:val="thaiDistribute"/>
        <w:rPr>
          <w:rFonts w:ascii="Angsana New" w:hAnsi="Angsana New"/>
          <w:bCs/>
          <w:sz w:val="28"/>
        </w:rPr>
      </w:pPr>
      <w:r w:rsidRPr="00943DDE">
        <w:rPr>
          <w:rFonts w:ascii="Angsana New" w:hAnsi="Angsana New"/>
          <w:bCs/>
          <w:sz w:val="28"/>
        </w:rPr>
        <w:t xml:space="preserve">As at </w:t>
      </w:r>
      <w:r w:rsidRPr="00943DDE">
        <w:rPr>
          <w:rFonts w:ascii="Angsana New" w:hAnsi="Angsana New"/>
          <w:snapToGrid w:val="0"/>
          <w:sz w:val="28"/>
        </w:rPr>
        <w:t xml:space="preserve">31 </w:t>
      </w:r>
      <w:r w:rsidR="00943DDE" w:rsidRPr="00943DDE">
        <w:rPr>
          <w:rFonts w:ascii="Angsana New" w:hAnsi="Angsana New"/>
          <w:snapToGrid w:val="0"/>
          <w:sz w:val="28"/>
        </w:rPr>
        <w:t>March</w:t>
      </w:r>
      <w:r w:rsidRPr="00943DDE">
        <w:rPr>
          <w:rFonts w:ascii="Angsana New" w:hAnsi="Angsana New"/>
          <w:snapToGrid w:val="0"/>
          <w:sz w:val="28"/>
        </w:rPr>
        <w:t xml:space="preserve"> </w:t>
      </w:r>
      <w:r w:rsidRPr="00943DDE">
        <w:rPr>
          <w:rFonts w:ascii="Angsana New" w:hAnsi="Angsana New"/>
          <w:sz w:val="28"/>
        </w:rPr>
        <w:t>20</w:t>
      </w:r>
      <w:r w:rsidR="00943DDE" w:rsidRPr="00943DDE">
        <w:rPr>
          <w:rFonts w:ascii="Angsana New" w:hAnsi="Angsana New"/>
          <w:sz w:val="28"/>
        </w:rPr>
        <w:t>20</w:t>
      </w:r>
      <w:r w:rsidRPr="00943DDE">
        <w:rPr>
          <w:rFonts w:ascii="Angsana New" w:hAnsi="Angsana New"/>
          <w:bCs/>
          <w:sz w:val="28"/>
        </w:rPr>
        <w:t xml:space="preserve">, the </w:t>
      </w:r>
      <w:r w:rsidRPr="00943DDE">
        <w:rPr>
          <w:rFonts w:ascii="Angsana New" w:hAnsi="Angsana New"/>
          <w:sz w:val="28"/>
        </w:rPr>
        <w:t>Company</w:t>
      </w:r>
      <w:r w:rsidRPr="00943DDE">
        <w:rPr>
          <w:rFonts w:ascii="Angsana New" w:hAnsi="Angsana New"/>
          <w:bCs/>
          <w:sz w:val="28"/>
        </w:rPr>
        <w:t xml:space="preserve"> had the liabilities that were measured at fair value using different levels of inputs 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943DDE"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8"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71351">
        <w:trPr>
          <w:trHeight w:val="454"/>
        </w:trPr>
        <w:tc>
          <w:tcPr>
            <w:tcW w:w="3751" w:type="dxa"/>
            <w:shd w:val="clear" w:color="auto" w:fill="auto"/>
            <w:vAlign w:val="bottom"/>
          </w:tcPr>
          <w:p w:rsidR="00943DDE" w:rsidRPr="002E710D" w:rsidRDefault="00943DDE" w:rsidP="00771351">
            <w:pPr>
              <w:pStyle w:val="BlockText"/>
              <w:spacing w:before="0"/>
              <w:ind w:left="247" w:right="317" w:hanging="246"/>
              <w:jc w:val="thaiDistribute"/>
              <w:rPr>
                <w:rFonts w:ascii="Angsana New" w:eastAsiaTheme="minorHAnsi" w:hAnsi="Angsana New"/>
                <w:b/>
                <w:bCs/>
                <w:cs/>
              </w:rPr>
            </w:pPr>
            <w:r w:rsidRPr="00943DDE">
              <w:rPr>
                <w:rFonts w:ascii="Angsana New" w:eastAsiaTheme="minorHAnsi" w:hAnsi="Angsana New"/>
                <w:b/>
                <w:bCs/>
              </w:rPr>
              <w:t>Liabilities measured at fair value</w:t>
            </w:r>
          </w:p>
        </w:tc>
        <w:tc>
          <w:tcPr>
            <w:tcW w:w="1418"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943DDE" w:rsidRPr="002E710D" w:rsidTr="00771351">
        <w:trPr>
          <w:trHeight w:val="454"/>
        </w:trPr>
        <w:tc>
          <w:tcPr>
            <w:tcW w:w="3751" w:type="dxa"/>
            <w:shd w:val="clear" w:color="auto" w:fill="auto"/>
            <w:vAlign w:val="bottom"/>
          </w:tcPr>
          <w:p w:rsidR="00943DDE" w:rsidRPr="002E710D" w:rsidRDefault="00943DDE" w:rsidP="00771351">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943DDE" w:rsidRPr="00007191" w:rsidRDefault="00943DDE" w:rsidP="0000719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943DDE" w:rsidRPr="002E710D" w:rsidRDefault="00943DDE" w:rsidP="00007191">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hint="cs"/>
                <w:cs/>
              </w:rPr>
              <w:t>686</w:t>
            </w:r>
          </w:p>
        </w:tc>
        <w:tc>
          <w:tcPr>
            <w:tcW w:w="1418" w:type="dxa"/>
            <w:shd w:val="clear" w:color="auto" w:fill="auto"/>
            <w:vAlign w:val="bottom"/>
          </w:tcPr>
          <w:p w:rsidR="00943DDE" w:rsidRPr="00007191" w:rsidRDefault="00943DDE" w:rsidP="0000719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943DDE" w:rsidRPr="002E710D" w:rsidRDefault="00943DDE" w:rsidP="00007191">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hint="cs"/>
                <w:cs/>
              </w:rPr>
              <w:t>686</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8E2655" w:rsidRDefault="00207987" w:rsidP="00207987">
      <w:pPr>
        <w:spacing w:before="200" w:line="240" w:lineRule="auto"/>
        <w:ind w:left="426"/>
        <w:jc w:val="thaiDistribute"/>
        <w:rPr>
          <w:rFonts w:asciiTheme="majorBidi" w:hAnsiTheme="majorBidi" w:cstheme="majorBidi"/>
          <w:b/>
          <w:bCs/>
          <w:sz w:val="28"/>
          <w:cs/>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AB74EC" w:rsidRDefault="00AB74EC">
      <w:pPr>
        <w:rPr>
          <w:rFonts w:ascii="Angsana New" w:hAnsi="Angsana New"/>
          <w:b/>
          <w:bCs/>
          <w:sz w:val="28"/>
        </w:rPr>
      </w:pPr>
      <w:r>
        <w:rPr>
          <w:rFonts w:ascii="Angsana New" w:hAnsi="Angsana New"/>
          <w:b/>
          <w:bCs/>
          <w:sz w:val="28"/>
        </w:rPr>
        <w:br w:type="page"/>
      </w:r>
    </w:p>
    <w:p w:rsidR="00FD2C16" w:rsidRPr="00FD2C16" w:rsidRDefault="00FD2C16" w:rsidP="00FD2C1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D2C16">
        <w:rPr>
          <w:rFonts w:ascii="Angsana New" w:hAnsi="Angsana New"/>
          <w:b/>
          <w:bCs/>
          <w:sz w:val="28"/>
        </w:rPr>
        <w:lastRenderedPageBreak/>
        <w:t>RECLASSIFICATION</w:t>
      </w:r>
    </w:p>
    <w:p w:rsidR="00FD2C16" w:rsidRPr="00FD2C16" w:rsidRDefault="00FD2C16" w:rsidP="00FD2C16">
      <w:pPr>
        <w:spacing w:before="200" w:line="240" w:lineRule="auto"/>
        <w:ind w:left="425"/>
        <w:jc w:val="thaiDistribute"/>
        <w:rPr>
          <w:rFonts w:ascii="Angsana New" w:hAnsi="Angsana New"/>
          <w:bCs/>
          <w:sz w:val="28"/>
        </w:rPr>
      </w:pPr>
      <w:r w:rsidRPr="00FD2C16">
        <w:rPr>
          <w:rFonts w:ascii="Angsana New" w:hAnsi="Angsana New"/>
          <w:bCs/>
          <w:sz w:val="28"/>
        </w:rPr>
        <w:t>Certain accounts in the statement of financial position as at 31 December</w:t>
      </w:r>
      <w:r>
        <w:rPr>
          <w:rFonts w:ascii="Angsana New" w:hAnsi="Angsana New"/>
          <w:bCs/>
          <w:sz w:val="28"/>
        </w:rPr>
        <w:t xml:space="preserve"> 2019 have been reclassified to confirm </w:t>
      </w:r>
      <w:r w:rsidRPr="00FD2C16">
        <w:rPr>
          <w:rFonts w:ascii="Angsana New" w:hAnsi="Angsana New"/>
          <w:bCs/>
          <w:sz w:val="28"/>
        </w:rPr>
        <w:t>to the presentation of the financial statements for this period as follows:</w:t>
      </w:r>
    </w:p>
    <w:tbl>
      <w:tblPr>
        <w:tblStyle w:val="TableGrid"/>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1842"/>
        <w:gridCol w:w="1843"/>
        <w:gridCol w:w="1843"/>
      </w:tblGrid>
      <w:tr w:rsidR="00FD2C16" w:rsidRPr="00AB3D60" w:rsidTr="00771351">
        <w:trPr>
          <w:trHeight w:val="454"/>
          <w:tblHeader/>
        </w:trPr>
        <w:tc>
          <w:tcPr>
            <w:tcW w:w="3794" w:type="dxa"/>
            <w:shd w:val="clear" w:color="auto" w:fill="auto"/>
            <w:vAlign w:val="bottom"/>
          </w:tcPr>
          <w:p w:rsidR="00FD2C16" w:rsidRPr="00A668F1" w:rsidRDefault="00FD2C16" w:rsidP="00771351">
            <w:pPr>
              <w:pStyle w:val="BlockText"/>
              <w:spacing w:before="0"/>
              <w:ind w:left="0" w:right="0" w:firstLine="0"/>
              <w:jc w:val="center"/>
              <w:rPr>
                <w:rFonts w:ascii="Angsana New" w:eastAsiaTheme="minorHAnsi" w:hAnsi="Angsana New"/>
              </w:rPr>
            </w:pPr>
          </w:p>
        </w:tc>
        <w:tc>
          <w:tcPr>
            <w:tcW w:w="5528" w:type="dxa"/>
            <w:gridSpan w:val="3"/>
            <w:shd w:val="clear" w:color="auto" w:fill="auto"/>
            <w:vAlign w:val="bottom"/>
          </w:tcPr>
          <w:p w:rsidR="00FD2C16" w:rsidRPr="00A668F1" w:rsidRDefault="00AB74EC" w:rsidP="0077135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FD2C16" w:rsidRPr="00FD2C16">
              <w:rPr>
                <w:rFonts w:ascii="Angsana New" w:eastAsiaTheme="minorHAnsi" w:hAnsi="Angsana New"/>
              </w:rPr>
              <w:t xml:space="preserve"> Baht</w:t>
            </w:r>
          </w:p>
        </w:tc>
      </w:tr>
      <w:tr w:rsidR="00FD2C16" w:rsidRPr="00AB3D60" w:rsidTr="00771351">
        <w:trPr>
          <w:trHeight w:val="454"/>
          <w:tblHeader/>
        </w:trPr>
        <w:tc>
          <w:tcPr>
            <w:tcW w:w="3794" w:type="dxa"/>
            <w:shd w:val="clear" w:color="auto" w:fill="auto"/>
            <w:vAlign w:val="bottom"/>
          </w:tcPr>
          <w:p w:rsidR="00FD2C16" w:rsidRPr="00A668F1" w:rsidRDefault="00FD2C16" w:rsidP="00771351">
            <w:pPr>
              <w:pStyle w:val="BlockText"/>
              <w:spacing w:before="0"/>
              <w:ind w:left="0" w:right="0" w:firstLine="0"/>
              <w:jc w:val="center"/>
              <w:rPr>
                <w:rFonts w:ascii="Angsana New" w:eastAsiaTheme="minorHAnsi" w:hAnsi="Angsana New"/>
              </w:rPr>
            </w:pPr>
          </w:p>
        </w:tc>
        <w:tc>
          <w:tcPr>
            <w:tcW w:w="1842" w:type="dxa"/>
            <w:shd w:val="clear" w:color="auto" w:fill="auto"/>
            <w:vAlign w:val="bottom"/>
          </w:tcPr>
          <w:p w:rsidR="00FD2C16" w:rsidRPr="00A668F1" w:rsidRDefault="00FD2C16" w:rsidP="00771351">
            <w:pPr>
              <w:pStyle w:val="BlockText"/>
              <w:pBdr>
                <w:bottom w:val="single" w:sz="6" w:space="1" w:color="auto"/>
              </w:pBdr>
              <w:spacing w:before="0"/>
              <w:ind w:left="-108" w:right="-13" w:firstLine="0"/>
              <w:jc w:val="center"/>
              <w:rPr>
                <w:rFonts w:ascii="Angsana New" w:eastAsiaTheme="minorHAnsi" w:hAnsi="Angsana New"/>
                <w:spacing w:val="-2"/>
                <w:cs/>
              </w:rPr>
            </w:pPr>
            <w:r w:rsidRPr="00FD2C16">
              <w:rPr>
                <w:rFonts w:ascii="Angsana New" w:eastAsiaTheme="minorHAnsi" w:hAnsi="Angsana New"/>
                <w:spacing w:val="-2"/>
              </w:rPr>
              <w:t>Before</w:t>
            </w:r>
            <w:r w:rsidRPr="00A668F1">
              <w:rPr>
                <w:rFonts w:ascii="Angsana New" w:eastAsiaTheme="minorHAnsi" w:hAnsi="Angsana New"/>
                <w:spacing w:val="-2"/>
                <w:cs/>
              </w:rPr>
              <w:br/>
            </w:r>
            <w:r w:rsidRPr="00FD2C16">
              <w:rPr>
                <w:rFonts w:ascii="Angsana New" w:eastAsiaTheme="minorHAnsi" w:hAnsi="Angsana New"/>
                <w:spacing w:val="-2"/>
              </w:rPr>
              <w:t>reclassification</w:t>
            </w:r>
          </w:p>
        </w:tc>
        <w:tc>
          <w:tcPr>
            <w:tcW w:w="1843" w:type="dxa"/>
            <w:shd w:val="clear" w:color="auto" w:fill="auto"/>
            <w:vAlign w:val="bottom"/>
          </w:tcPr>
          <w:p w:rsidR="00FD2C16" w:rsidRPr="00A668F1" w:rsidRDefault="00FD2C16" w:rsidP="00771351">
            <w:pPr>
              <w:pStyle w:val="BlockText"/>
              <w:pBdr>
                <w:bottom w:val="single" w:sz="6" w:space="1" w:color="auto"/>
              </w:pBdr>
              <w:spacing w:before="0"/>
              <w:ind w:left="-108" w:right="-155" w:firstLine="0"/>
              <w:jc w:val="center"/>
              <w:rPr>
                <w:rFonts w:ascii="Angsana New" w:eastAsiaTheme="minorHAnsi" w:hAnsi="Angsana New"/>
                <w:cs/>
              </w:rPr>
            </w:pPr>
            <w:r w:rsidRPr="00A668F1">
              <w:rPr>
                <w:rFonts w:ascii="Angsana New" w:eastAsiaTheme="minorHAnsi" w:hAnsi="Angsana New"/>
                <w:cs/>
              </w:rPr>
              <w:br/>
            </w:r>
            <w:r>
              <w:rPr>
                <w:rFonts w:ascii="Angsana New" w:eastAsiaTheme="minorHAnsi" w:hAnsi="Angsana New"/>
              </w:rPr>
              <w:t>R</w:t>
            </w:r>
            <w:r w:rsidRPr="00FD2C16">
              <w:rPr>
                <w:rFonts w:ascii="Angsana New" w:eastAsiaTheme="minorHAnsi" w:hAnsi="Angsana New"/>
              </w:rPr>
              <w:t>eclassification</w:t>
            </w:r>
          </w:p>
        </w:tc>
        <w:tc>
          <w:tcPr>
            <w:tcW w:w="1843" w:type="dxa"/>
            <w:shd w:val="clear" w:color="auto" w:fill="auto"/>
            <w:vAlign w:val="bottom"/>
          </w:tcPr>
          <w:p w:rsidR="00FD2C16" w:rsidRPr="00A668F1" w:rsidRDefault="00FD2C16" w:rsidP="00771351">
            <w:pPr>
              <w:pStyle w:val="BlockText"/>
              <w:pBdr>
                <w:bottom w:val="single" w:sz="6" w:space="1" w:color="auto"/>
              </w:pBdr>
              <w:spacing w:before="0"/>
              <w:ind w:left="0" w:right="0" w:firstLine="0"/>
              <w:jc w:val="center"/>
              <w:rPr>
                <w:rFonts w:ascii="Angsana New" w:eastAsiaTheme="minorHAnsi" w:hAnsi="Angsana New"/>
                <w:cs/>
              </w:rPr>
            </w:pPr>
            <w:r w:rsidRPr="00FD2C16">
              <w:rPr>
                <w:rFonts w:ascii="Angsana New" w:eastAsiaTheme="minorHAnsi" w:hAnsi="Angsana New"/>
              </w:rPr>
              <w:t>After</w:t>
            </w:r>
            <w:r w:rsidRPr="00A668F1">
              <w:rPr>
                <w:rFonts w:ascii="Angsana New" w:eastAsiaTheme="minorHAnsi" w:hAnsi="Angsana New"/>
                <w:cs/>
              </w:rPr>
              <w:br/>
            </w:r>
            <w:r w:rsidRPr="00FD2C16">
              <w:rPr>
                <w:rFonts w:ascii="Angsana New" w:eastAsiaTheme="minorHAnsi" w:hAnsi="Angsana New"/>
              </w:rPr>
              <w:t>reclassification</w:t>
            </w:r>
          </w:p>
        </w:tc>
      </w:tr>
      <w:tr w:rsidR="00FD2C16" w:rsidRPr="00DB70E8" w:rsidTr="00771351">
        <w:trPr>
          <w:trHeight w:val="454"/>
        </w:trPr>
        <w:tc>
          <w:tcPr>
            <w:tcW w:w="3794" w:type="dxa"/>
            <w:shd w:val="clear" w:color="auto" w:fill="auto"/>
            <w:vAlign w:val="bottom"/>
          </w:tcPr>
          <w:p w:rsidR="00FD2C16" w:rsidRPr="00A668F1" w:rsidRDefault="00FD2C16" w:rsidP="00771351">
            <w:pPr>
              <w:pStyle w:val="BlockText"/>
              <w:spacing w:before="0"/>
              <w:ind w:left="247" w:right="317" w:hanging="246"/>
              <w:jc w:val="thaiDistribute"/>
              <w:rPr>
                <w:rFonts w:ascii="Angsana New" w:eastAsiaTheme="minorHAnsi" w:hAnsi="Angsana New"/>
                <w:cs/>
              </w:rPr>
            </w:pPr>
            <w:r w:rsidRPr="00FD2C16">
              <w:rPr>
                <w:rFonts w:ascii="Angsana New" w:eastAsiaTheme="minorHAnsi" w:hAnsi="Angsana New"/>
              </w:rPr>
              <w:t>Trade and other receivables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119,535</w:t>
            </w:r>
          </w:p>
        </w:tc>
        <w:tc>
          <w:tcPr>
            <w:tcW w:w="1843" w:type="dxa"/>
            <w:shd w:val="clear" w:color="auto" w:fill="auto"/>
            <w:vAlign w:val="bottom"/>
          </w:tcPr>
          <w:p w:rsidR="00FD2C16" w:rsidRPr="00C30EC1" w:rsidRDefault="00FD2C16" w:rsidP="00771351">
            <w:pPr>
              <w:pStyle w:val="BlockText"/>
              <w:tabs>
                <w:tab w:val="decimal" w:pos="1451"/>
              </w:tabs>
              <w:spacing w:before="0"/>
              <w:ind w:left="0" w:right="0" w:firstLine="0"/>
              <w:jc w:val="left"/>
              <w:rPr>
                <w:rFonts w:ascii="Angsana New" w:eastAsiaTheme="minorHAnsi" w:hAnsi="Angsana New"/>
              </w:rPr>
            </w:pPr>
            <w:r w:rsidRPr="00C30EC1">
              <w:rPr>
                <w:rFonts w:ascii="Angsana New" w:eastAsiaTheme="minorHAnsi" w:hAnsi="Angsana New"/>
              </w:rPr>
              <w:t>9,337</w:t>
            </w:r>
          </w:p>
        </w:tc>
        <w:tc>
          <w:tcPr>
            <w:tcW w:w="1843" w:type="dxa"/>
            <w:shd w:val="clear" w:color="auto" w:fill="auto"/>
            <w:vAlign w:val="bottom"/>
          </w:tcPr>
          <w:p w:rsidR="00FD2C16" w:rsidRPr="00C30EC1" w:rsidRDefault="00FD2C16" w:rsidP="00771351">
            <w:pPr>
              <w:pStyle w:val="BlockText"/>
              <w:tabs>
                <w:tab w:val="decimal" w:pos="1451"/>
              </w:tabs>
              <w:spacing w:before="0"/>
              <w:ind w:left="0" w:right="0" w:firstLine="0"/>
              <w:jc w:val="left"/>
              <w:rPr>
                <w:rFonts w:ascii="Angsana New" w:eastAsiaTheme="minorHAnsi" w:hAnsi="Angsana New"/>
              </w:rPr>
            </w:pPr>
            <w:r w:rsidRPr="00C30EC1">
              <w:rPr>
                <w:rFonts w:ascii="Angsana New" w:eastAsiaTheme="minorHAnsi" w:hAnsi="Angsana New"/>
              </w:rPr>
              <w:t>128,872</w:t>
            </w:r>
          </w:p>
        </w:tc>
      </w:tr>
      <w:tr w:rsidR="00FD2C16" w:rsidRPr="00DB70E8" w:rsidTr="00771351">
        <w:trPr>
          <w:trHeight w:val="454"/>
        </w:trPr>
        <w:tc>
          <w:tcPr>
            <w:tcW w:w="3794" w:type="dxa"/>
            <w:shd w:val="clear" w:color="auto" w:fill="auto"/>
            <w:vAlign w:val="bottom"/>
          </w:tcPr>
          <w:p w:rsidR="00FD2C16" w:rsidRPr="00A668F1" w:rsidRDefault="00FD2C16" w:rsidP="00771351">
            <w:pPr>
              <w:pStyle w:val="BlockText"/>
              <w:spacing w:before="0"/>
              <w:ind w:left="0" w:right="0" w:firstLine="0"/>
              <w:jc w:val="thaiDistribute"/>
              <w:rPr>
                <w:rFonts w:ascii="Angsana New" w:eastAsiaTheme="minorHAnsi" w:hAnsi="Angsana New"/>
                <w:cs/>
              </w:rPr>
            </w:pPr>
            <w:r>
              <w:rPr>
                <w:rFonts w:ascii="Angsana New" w:eastAsiaTheme="minorHAnsi" w:hAnsi="Angsana New"/>
              </w:rPr>
              <w:t xml:space="preserve">Other current </w:t>
            </w:r>
            <w:r w:rsidRPr="00FD2C16">
              <w:rPr>
                <w:rFonts w:ascii="Angsana New" w:eastAsiaTheme="minorHAnsi" w:hAnsi="Angsana New"/>
              </w:rPr>
              <w:t>assets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9,337</w:t>
            </w:r>
          </w:p>
        </w:tc>
        <w:tc>
          <w:tcPr>
            <w:tcW w:w="1843" w:type="dxa"/>
            <w:shd w:val="clear" w:color="auto" w:fill="auto"/>
            <w:vAlign w:val="bottom"/>
          </w:tcPr>
          <w:p w:rsidR="00FD2C16" w:rsidRPr="00C30EC1" w:rsidRDefault="00FD2C16" w:rsidP="00771351">
            <w:pPr>
              <w:pStyle w:val="BlockText"/>
              <w:tabs>
                <w:tab w:val="decimal" w:pos="1451"/>
              </w:tabs>
              <w:spacing w:before="0"/>
              <w:ind w:left="0" w:right="0" w:firstLine="0"/>
              <w:jc w:val="left"/>
              <w:rPr>
                <w:rFonts w:ascii="Angsana New" w:eastAsiaTheme="minorHAnsi" w:hAnsi="Angsana New"/>
              </w:rPr>
            </w:pPr>
            <w:r w:rsidRPr="00C30EC1">
              <w:rPr>
                <w:rFonts w:ascii="Angsana New" w:eastAsiaTheme="minorHAnsi" w:hAnsi="Angsana New"/>
              </w:rPr>
              <w:t>(9,337)</w:t>
            </w:r>
          </w:p>
        </w:tc>
        <w:tc>
          <w:tcPr>
            <w:tcW w:w="1843" w:type="dxa"/>
            <w:shd w:val="clear" w:color="auto" w:fill="auto"/>
            <w:vAlign w:val="bottom"/>
          </w:tcPr>
          <w:p w:rsidR="00FD2C16" w:rsidRPr="00E50156" w:rsidRDefault="00FD2C16" w:rsidP="00E50156">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E50156">
              <w:rPr>
                <w:rFonts w:asciiTheme="majorBidi" w:eastAsia="Times New Roman" w:hAnsiTheme="majorBidi" w:cstheme="majorBidi"/>
                <w:sz w:val="28"/>
              </w:rPr>
              <w:t>-</w:t>
            </w:r>
          </w:p>
        </w:tc>
      </w:tr>
      <w:tr w:rsidR="00FD2C16" w:rsidRPr="00DB70E8" w:rsidTr="00771351">
        <w:trPr>
          <w:trHeight w:val="454"/>
        </w:trPr>
        <w:tc>
          <w:tcPr>
            <w:tcW w:w="3794" w:type="dxa"/>
            <w:shd w:val="clear" w:color="auto" w:fill="auto"/>
            <w:vAlign w:val="bottom"/>
          </w:tcPr>
          <w:p w:rsidR="00FD2C16" w:rsidRPr="00A668F1" w:rsidRDefault="00FD2C16" w:rsidP="00771351">
            <w:pPr>
              <w:pStyle w:val="BlockText"/>
              <w:spacing w:before="0"/>
              <w:ind w:left="247" w:right="0" w:hanging="246"/>
              <w:jc w:val="thaiDistribute"/>
              <w:rPr>
                <w:rFonts w:ascii="Angsana New" w:eastAsiaTheme="minorHAnsi" w:hAnsi="Angsana New"/>
                <w:cs/>
              </w:rPr>
            </w:pPr>
            <w:r w:rsidRPr="00FD2C16">
              <w:rPr>
                <w:rFonts w:ascii="Angsana New" w:eastAsiaTheme="minorHAnsi" w:hAnsi="Angsana New"/>
              </w:rPr>
              <w:t>Trade and other payables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337,909</w:t>
            </w:r>
          </w:p>
        </w:tc>
        <w:tc>
          <w:tcPr>
            <w:tcW w:w="1843"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38,75</w:t>
            </w:r>
            <w:r>
              <w:rPr>
                <w:rFonts w:ascii="Angsana New" w:hAnsi="Angsana New" w:cs="Angsana New" w:hint="cs"/>
                <w:sz w:val="28"/>
                <w:cs/>
              </w:rPr>
              <w:t>3</w:t>
            </w:r>
          </w:p>
        </w:tc>
        <w:tc>
          <w:tcPr>
            <w:tcW w:w="1843"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376,66</w:t>
            </w:r>
            <w:r>
              <w:rPr>
                <w:rFonts w:ascii="Angsana New" w:hAnsi="Angsana New" w:cs="Angsana New" w:hint="cs"/>
                <w:sz w:val="28"/>
                <w:cs/>
              </w:rPr>
              <w:t>2</w:t>
            </w:r>
          </w:p>
        </w:tc>
      </w:tr>
      <w:tr w:rsidR="00FD2C16" w:rsidRPr="00DB70E8" w:rsidTr="00771351">
        <w:trPr>
          <w:trHeight w:val="454"/>
        </w:trPr>
        <w:tc>
          <w:tcPr>
            <w:tcW w:w="3794" w:type="dxa"/>
            <w:shd w:val="clear" w:color="auto" w:fill="auto"/>
            <w:vAlign w:val="bottom"/>
          </w:tcPr>
          <w:p w:rsidR="00FD2C16" w:rsidRDefault="00FD2C16" w:rsidP="00771351">
            <w:pPr>
              <w:pStyle w:val="BlockText"/>
              <w:spacing w:before="0"/>
              <w:ind w:left="247" w:right="0" w:hanging="246"/>
              <w:jc w:val="thaiDistribute"/>
              <w:rPr>
                <w:rFonts w:ascii="Angsana New" w:eastAsiaTheme="minorHAnsi" w:hAnsi="Angsana New"/>
                <w:cs/>
              </w:rPr>
            </w:pPr>
            <w:r>
              <w:rPr>
                <w:rFonts w:ascii="Angsana New" w:eastAsiaTheme="minorHAnsi" w:hAnsi="Angsana New"/>
              </w:rPr>
              <w:t>C</w:t>
            </w:r>
            <w:r w:rsidRPr="00FD2C16">
              <w:rPr>
                <w:rFonts w:ascii="Angsana New" w:eastAsiaTheme="minorHAnsi" w:hAnsi="Angsana New"/>
              </w:rPr>
              <w:t>ontract liabilities</w:t>
            </w:r>
          </w:p>
        </w:tc>
        <w:tc>
          <w:tcPr>
            <w:tcW w:w="1842" w:type="dxa"/>
            <w:shd w:val="clear" w:color="auto" w:fill="auto"/>
            <w:vAlign w:val="bottom"/>
          </w:tcPr>
          <w:p w:rsidR="00FD2C16" w:rsidRPr="00E50156" w:rsidRDefault="00FD2C16" w:rsidP="00E50156">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E50156">
              <w:rPr>
                <w:rFonts w:asciiTheme="majorBidi" w:eastAsia="Times New Roman" w:hAnsiTheme="majorBidi" w:cstheme="majorBidi"/>
                <w:sz w:val="28"/>
              </w:rPr>
              <w:t>-</w:t>
            </w:r>
          </w:p>
        </w:tc>
        <w:tc>
          <w:tcPr>
            <w:tcW w:w="1843" w:type="dxa"/>
            <w:shd w:val="clear" w:color="auto" w:fill="auto"/>
            <w:vAlign w:val="bottom"/>
          </w:tcPr>
          <w:p w:rsidR="00FD2C16" w:rsidRPr="007C4447" w:rsidRDefault="00FD2C16" w:rsidP="00771351">
            <w:pPr>
              <w:tabs>
                <w:tab w:val="decimal" w:pos="1451"/>
              </w:tabs>
              <w:rPr>
                <w:rFonts w:ascii="Angsana New" w:hAnsi="Angsana New" w:cs="Angsana New"/>
                <w:sz w:val="28"/>
              </w:rPr>
            </w:pPr>
            <w:r w:rsidRPr="007C4447">
              <w:rPr>
                <w:rFonts w:ascii="Angsana New" w:hAnsi="Angsana New" w:cs="Angsana New"/>
                <w:sz w:val="28"/>
              </w:rPr>
              <w:t>2,819</w:t>
            </w:r>
          </w:p>
        </w:tc>
        <w:tc>
          <w:tcPr>
            <w:tcW w:w="1843" w:type="dxa"/>
            <w:shd w:val="clear" w:color="auto" w:fill="auto"/>
            <w:vAlign w:val="bottom"/>
          </w:tcPr>
          <w:p w:rsidR="00FD2C16" w:rsidRPr="007C4447" w:rsidRDefault="00FD2C16" w:rsidP="00771351">
            <w:pPr>
              <w:tabs>
                <w:tab w:val="decimal" w:pos="1451"/>
              </w:tabs>
              <w:rPr>
                <w:rFonts w:ascii="Angsana New" w:hAnsi="Angsana New" w:cs="Angsana New"/>
                <w:sz w:val="28"/>
              </w:rPr>
            </w:pPr>
            <w:r w:rsidRPr="007C4447">
              <w:rPr>
                <w:rFonts w:ascii="Angsana New" w:hAnsi="Angsana New" w:cs="Angsana New"/>
                <w:sz w:val="28"/>
              </w:rPr>
              <w:t>2,819</w:t>
            </w:r>
          </w:p>
        </w:tc>
      </w:tr>
      <w:tr w:rsidR="00FD2C16" w:rsidRPr="00DB70E8" w:rsidTr="00771351">
        <w:trPr>
          <w:trHeight w:val="454"/>
        </w:trPr>
        <w:tc>
          <w:tcPr>
            <w:tcW w:w="3794" w:type="dxa"/>
            <w:shd w:val="clear" w:color="auto" w:fill="auto"/>
            <w:vAlign w:val="bottom"/>
          </w:tcPr>
          <w:p w:rsidR="00FD2C16" w:rsidRDefault="00FD2C16" w:rsidP="00771351">
            <w:pPr>
              <w:pStyle w:val="BlockText"/>
              <w:spacing w:before="0"/>
              <w:ind w:left="247" w:right="0" w:hanging="246"/>
              <w:jc w:val="thaiDistribute"/>
              <w:rPr>
                <w:rFonts w:ascii="Angsana New" w:eastAsiaTheme="minorHAnsi" w:hAnsi="Angsana New"/>
                <w:cs/>
              </w:rPr>
            </w:pPr>
            <w:r w:rsidRPr="00FD2C16">
              <w:rPr>
                <w:rFonts w:ascii="Angsana New" w:eastAsiaTheme="minorHAnsi" w:hAnsi="Angsana New"/>
              </w:rPr>
              <w:t xml:space="preserve">Other </w:t>
            </w:r>
            <w:r>
              <w:rPr>
                <w:rFonts w:ascii="Angsana New" w:eastAsiaTheme="minorHAnsi" w:hAnsi="Angsana New"/>
              </w:rPr>
              <w:t>current</w:t>
            </w:r>
            <w:r w:rsidRPr="00FD2C16">
              <w:rPr>
                <w:rFonts w:ascii="Angsana New" w:eastAsiaTheme="minorHAnsi" w:hAnsi="Angsana New"/>
              </w:rPr>
              <w:t xml:space="preserve"> liabilities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41,57</w:t>
            </w:r>
            <w:r>
              <w:rPr>
                <w:rFonts w:ascii="Angsana New" w:hAnsi="Angsana New" w:cs="Angsana New" w:hint="cs"/>
                <w:sz w:val="28"/>
                <w:cs/>
              </w:rPr>
              <w:t>2</w:t>
            </w:r>
          </w:p>
        </w:tc>
        <w:tc>
          <w:tcPr>
            <w:tcW w:w="1843" w:type="dxa"/>
            <w:shd w:val="clear" w:color="auto" w:fill="auto"/>
            <w:vAlign w:val="bottom"/>
          </w:tcPr>
          <w:p w:rsidR="00FD2C16" w:rsidRPr="00C30EC1" w:rsidRDefault="00FD2C16" w:rsidP="00771351">
            <w:pPr>
              <w:tabs>
                <w:tab w:val="decimal" w:pos="1451"/>
              </w:tabs>
              <w:rPr>
                <w:rFonts w:ascii="Angsana New" w:hAnsi="Angsana New" w:cs="Angsana New"/>
                <w:sz w:val="28"/>
              </w:rPr>
            </w:pPr>
            <w:r>
              <w:rPr>
                <w:rFonts w:ascii="Angsana New" w:hAnsi="Angsana New" w:cs="Angsana New"/>
                <w:sz w:val="28"/>
              </w:rPr>
              <w:t>(41,57</w:t>
            </w:r>
            <w:r>
              <w:rPr>
                <w:rFonts w:ascii="Angsana New" w:hAnsi="Angsana New" w:cs="Angsana New" w:hint="cs"/>
                <w:sz w:val="28"/>
                <w:cs/>
              </w:rPr>
              <w:t>2</w:t>
            </w:r>
            <w:r>
              <w:rPr>
                <w:rFonts w:ascii="Angsana New" w:hAnsi="Angsana New" w:cs="Angsana New"/>
                <w:sz w:val="28"/>
              </w:rPr>
              <w:t>)</w:t>
            </w:r>
          </w:p>
        </w:tc>
        <w:tc>
          <w:tcPr>
            <w:tcW w:w="1843" w:type="dxa"/>
            <w:shd w:val="clear" w:color="auto" w:fill="auto"/>
            <w:vAlign w:val="bottom"/>
          </w:tcPr>
          <w:p w:rsidR="00FD2C16" w:rsidRPr="00007191" w:rsidRDefault="00FD2C16" w:rsidP="0000719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sz w:val="28"/>
              </w:rPr>
              <w:t>-</w:t>
            </w:r>
          </w:p>
        </w:tc>
      </w:tr>
    </w:tbl>
    <w:p w:rsidR="00340AD2" w:rsidRPr="00FD2C16" w:rsidRDefault="00AF3CED" w:rsidP="00FD2C16">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2C16">
        <w:rPr>
          <w:rFonts w:ascii="Angsana New" w:hAnsi="Angsana New"/>
          <w:b/>
          <w:bCs/>
          <w:sz w:val="28"/>
        </w:rPr>
        <w:t>EVENT AFTER THE REPORTING PERIOD</w:t>
      </w:r>
    </w:p>
    <w:p w:rsidR="00AF3CED" w:rsidRPr="007F767A" w:rsidRDefault="000C7522" w:rsidP="00340AD2">
      <w:pPr>
        <w:spacing w:before="200" w:line="0" w:lineRule="atLeast"/>
        <w:ind w:left="426"/>
        <w:jc w:val="thaiDistribute"/>
        <w:rPr>
          <w:rFonts w:asciiTheme="majorBidi" w:hAnsiTheme="majorBidi" w:cstheme="majorBidi"/>
          <w:sz w:val="28"/>
          <w:highlight w:val="green"/>
        </w:rPr>
      </w:pPr>
      <w:r w:rsidRPr="000C7522">
        <w:rPr>
          <w:rFonts w:ascii="Angsana New" w:hAnsi="Angsana New"/>
          <w:sz w:val="28"/>
        </w:rPr>
        <w:t xml:space="preserve">The Board of Directors’ Meeting held on 11 May 2020, a resolution was passed to approve the payment of an interim dividend for </w:t>
      </w:r>
      <w:r w:rsidR="007E00E1">
        <w:rPr>
          <w:rFonts w:ascii="Angsana New" w:hAnsi="Angsana New"/>
          <w:sz w:val="28"/>
        </w:rPr>
        <w:t xml:space="preserve">the </w:t>
      </w:r>
      <w:r w:rsidR="007E00E1" w:rsidRPr="000C7522">
        <w:rPr>
          <w:rFonts w:ascii="Angsana New" w:hAnsi="Angsana New"/>
          <w:sz w:val="28"/>
        </w:rPr>
        <w:t>operating results</w:t>
      </w:r>
      <w:r w:rsidR="007E00E1" w:rsidRPr="000C7522">
        <w:rPr>
          <w:rFonts w:ascii="Angsana New" w:hAnsi="Angsana New"/>
          <w:sz w:val="28"/>
        </w:rPr>
        <w:t xml:space="preserve"> </w:t>
      </w:r>
      <w:r w:rsidR="007E00E1">
        <w:rPr>
          <w:rFonts w:ascii="Angsana New" w:hAnsi="Angsana New"/>
          <w:sz w:val="28"/>
        </w:rPr>
        <w:t xml:space="preserve">of </w:t>
      </w:r>
      <w:bookmarkStart w:id="1" w:name="_GoBack"/>
      <w:bookmarkEnd w:id="1"/>
      <w:r w:rsidRPr="000C7522">
        <w:rPr>
          <w:rFonts w:ascii="Angsana New" w:hAnsi="Angsana New"/>
          <w:sz w:val="28"/>
        </w:rPr>
        <w:t xml:space="preserve">six month from </w:t>
      </w:r>
      <w:r>
        <w:rPr>
          <w:rFonts w:ascii="Angsana New" w:hAnsi="Angsana New"/>
          <w:sz w:val="28"/>
        </w:rPr>
        <w:t>1</w:t>
      </w:r>
      <w:r w:rsidRPr="000C7522">
        <w:rPr>
          <w:rFonts w:ascii="Angsana New" w:hAnsi="Angsana New"/>
          <w:sz w:val="28"/>
        </w:rPr>
        <w:t xml:space="preserve"> July 2019 to 31 December 2019 at the rate of Baht 0.49 per share, in the total amount of Baht 85.39 million.</w:t>
      </w:r>
    </w:p>
    <w:p w:rsidR="00504247" w:rsidRPr="00FD2C16" w:rsidRDefault="00AF3CED" w:rsidP="00C97396">
      <w:pPr>
        <w:pStyle w:val="ListParagraph"/>
        <w:numPr>
          <w:ilvl w:val="0"/>
          <w:numId w:val="1"/>
        </w:numPr>
        <w:spacing w:before="20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340AD2" w:rsidRDefault="00FD2C16" w:rsidP="00C97396">
      <w:pPr>
        <w:spacing w:before="200" w:line="0" w:lineRule="atLeast"/>
        <w:ind w:left="426"/>
        <w:jc w:val="thaiDistribute"/>
        <w:rPr>
          <w:rFonts w:asciiTheme="majorBidi" w:hAnsiTheme="majorBidi" w:cstheme="majorBidi"/>
          <w:sz w:val="28"/>
        </w:rPr>
      </w:pPr>
      <w:r w:rsidRPr="00FD2C16">
        <w:rPr>
          <w:rFonts w:asciiTheme="majorBidi" w:hAnsiTheme="majorBidi" w:cstheme="majorBidi"/>
          <w:sz w:val="28"/>
        </w:rPr>
        <w:t>These interim financial statements have been approved for issue by the Company’s Board of Directors on 1</w:t>
      </w:r>
      <w:r w:rsidR="00D0302D">
        <w:rPr>
          <w:rFonts w:asciiTheme="majorBidi" w:hAnsiTheme="majorBidi" w:cstheme="majorBidi"/>
          <w:sz w:val="28"/>
        </w:rPr>
        <w:t>1</w:t>
      </w:r>
      <w:r w:rsidRPr="00FD2C16">
        <w:rPr>
          <w:rFonts w:asciiTheme="majorBidi" w:hAnsiTheme="majorBidi" w:cstheme="majorBidi"/>
          <w:sz w:val="28"/>
        </w:rPr>
        <w:t xml:space="preserve"> May 2020.</w:t>
      </w:r>
    </w:p>
    <w:sectPr w:rsidR="00FD2C16" w:rsidRPr="00340AD2" w:rsidSect="001B45C6">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39E" w:rsidRDefault="001A539E" w:rsidP="005A1B8C">
      <w:pPr>
        <w:spacing w:after="0" w:line="240" w:lineRule="auto"/>
      </w:pPr>
      <w:r>
        <w:separator/>
      </w:r>
    </w:p>
  </w:endnote>
  <w:endnote w:type="continuationSeparator" w:id="0">
    <w:p w:rsidR="001A539E" w:rsidRDefault="001A539E"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B2E" w:rsidRPr="005A1B8C" w:rsidRDefault="00C61B2E"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7E00E1">
      <w:rPr>
        <w:rFonts w:asciiTheme="majorBidi" w:hAnsiTheme="majorBidi" w:cstheme="majorBidi"/>
        <w:noProof/>
        <w:sz w:val="28"/>
      </w:rPr>
      <w:t>22</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39E" w:rsidRDefault="001A539E" w:rsidP="005A1B8C">
      <w:pPr>
        <w:spacing w:after="0" w:line="240" w:lineRule="auto"/>
      </w:pPr>
      <w:r>
        <w:separator/>
      </w:r>
    </w:p>
  </w:footnote>
  <w:footnote w:type="continuationSeparator" w:id="0">
    <w:p w:rsidR="001A539E" w:rsidRDefault="001A539E"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2EC6286A"/>
    <w:multiLevelType w:val="hybridMultilevel"/>
    <w:tmpl w:val="3FF6364E"/>
    <w:lvl w:ilvl="0" w:tplc="5BB24706">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8"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8"/>
  </w:num>
  <w:num w:numId="2">
    <w:abstractNumId w:val="7"/>
  </w:num>
  <w:num w:numId="3">
    <w:abstractNumId w:val="9"/>
  </w:num>
  <w:num w:numId="4">
    <w:abstractNumId w:val="6"/>
  </w:num>
  <w:num w:numId="5">
    <w:abstractNumId w:val="1"/>
  </w:num>
  <w:num w:numId="6">
    <w:abstractNumId w:val="5"/>
  </w:num>
  <w:num w:numId="7">
    <w:abstractNumId w:val="0"/>
  </w:num>
  <w:num w:numId="8">
    <w:abstractNumId w:val="3"/>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1238B"/>
    <w:rsid w:val="00015405"/>
    <w:rsid w:val="0002624D"/>
    <w:rsid w:val="0002776C"/>
    <w:rsid w:val="00027A93"/>
    <w:rsid w:val="00030718"/>
    <w:rsid w:val="00033DD6"/>
    <w:rsid w:val="00044E12"/>
    <w:rsid w:val="000525EE"/>
    <w:rsid w:val="0005613A"/>
    <w:rsid w:val="00056DDE"/>
    <w:rsid w:val="00057E67"/>
    <w:rsid w:val="00076FE8"/>
    <w:rsid w:val="00081687"/>
    <w:rsid w:val="0008334A"/>
    <w:rsid w:val="000911D5"/>
    <w:rsid w:val="000A7243"/>
    <w:rsid w:val="000C1B7F"/>
    <w:rsid w:val="000C50AC"/>
    <w:rsid w:val="000C7522"/>
    <w:rsid w:val="000D0FB7"/>
    <w:rsid w:val="000D3ADA"/>
    <w:rsid w:val="000D3D99"/>
    <w:rsid w:val="000D57C1"/>
    <w:rsid w:val="000D5EE5"/>
    <w:rsid w:val="000D6FA6"/>
    <w:rsid w:val="000E6F66"/>
    <w:rsid w:val="000E7BA2"/>
    <w:rsid w:val="000F5B20"/>
    <w:rsid w:val="000F7D1C"/>
    <w:rsid w:val="001017D0"/>
    <w:rsid w:val="00110F13"/>
    <w:rsid w:val="00113C04"/>
    <w:rsid w:val="0011462B"/>
    <w:rsid w:val="00120194"/>
    <w:rsid w:val="00123C82"/>
    <w:rsid w:val="001247E5"/>
    <w:rsid w:val="00132221"/>
    <w:rsid w:val="0013342D"/>
    <w:rsid w:val="001340C1"/>
    <w:rsid w:val="00146232"/>
    <w:rsid w:val="0015051C"/>
    <w:rsid w:val="00153565"/>
    <w:rsid w:val="00155C76"/>
    <w:rsid w:val="00156799"/>
    <w:rsid w:val="00156ACD"/>
    <w:rsid w:val="00161100"/>
    <w:rsid w:val="001615EC"/>
    <w:rsid w:val="001632D7"/>
    <w:rsid w:val="00170D2B"/>
    <w:rsid w:val="00173740"/>
    <w:rsid w:val="00180999"/>
    <w:rsid w:val="001939B1"/>
    <w:rsid w:val="00196F78"/>
    <w:rsid w:val="001A34B8"/>
    <w:rsid w:val="001A539E"/>
    <w:rsid w:val="001A7C17"/>
    <w:rsid w:val="001B45C6"/>
    <w:rsid w:val="001B69C6"/>
    <w:rsid w:val="001B69C9"/>
    <w:rsid w:val="001B6B25"/>
    <w:rsid w:val="001D184C"/>
    <w:rsid w:val="001D29B8"/>
    <w:rsid w:val="001D3E1D"/>
    <w:rsid w:val="001D5A78"/>
    <w:rsid w:val="001E588A"/>
    <w:rsid w:val="001F3882"/>
    <w:rsid w:val="001F3F2E"/>
    <w:rsid w:val="00205129"/>
    <w:rsid w:val="00206BC6"/>
    <w:rsid w:val="00206CF5"/>
    <w:rsid w:val="00207987"/>
    <w:rsid w:val="002109E5"/>
    <w:rsid w:val="00220AC0"/>
    <w:rsid w:val="002210F1"/>
    <w:rsid w:val="00226E5D"/>
    <w:rsid w:val="00227BD2"/>
    <w:rsid w:val="00235317"/>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912C4"/>
    <w:rsid w:val="00295FD0"/>
    <w:rsid w:val="002A03EC"/>
    <w:rsid w:val="002A2797"/>
    <w:rsid w:val="002B1D6B"/>
    <w:rsid w:val="002B42AE"/>
    <w:rsid w:val="002B4679"/>
    <w:rsid w:val="002D167D"/>
    <w:rsid w:val="002E3710"/>
    <w:rsid w:val="002E61D9"/>
    <w:rsid w:val="002F370F"/>
    <w:rsid w:val="002F4DBF"/>
    <w:rsid w:val="002F7532"/>
    <w:rsid w:val="00310D93"/>
    <w:rsid w:val="00314A3F"/>
    <w:rsid w:val="00316266"/>
    <w:rsid w:val="003203BD"/>
    <w:rsid w:val="003229DB"/>
    <w:rsid w:val="00330B57"/>
    <w:rsid w:val="0033737A"/>
    <w:rsid w:val="003376F1"/>
    <w:rsid w:val="00340AD2"/>
    <w:rsid w:val="003418E8"/>
    <w:rsid w:val="00346B26"/>
    <w:rsid w:val="00354018"/>
    <w:rsid w:val="00354B4A"/>
    <w:rsid w:val="00357536"/>
    <w:rsid w:val="003679E6"/>
    <w:rsid w:val="00373CF4"/>
    <w:rsid w:val="00375AE0"/>
    <w:rsid w:val="00377114"/>
    <w:rsid w:val="00395432"/>
    <w:rsid w:val="00397840"/>
    <w:rsid w:val="003A148E"/>
    <w:rsid w:val="003A2C10"/>
    <w:rsid w:val="003A73CE"/>
    <w:rsid w:val="003B7C0C"/>
    <w:rsid w:val="003C0A9C"/>
    <w:rsid w:val="003C1E2C"/>
    <w:rsid w:val="003C6DDF"/>
    <w:rsid w:val="003D269C"/>
    <w:rsid w:val="003D2FC7"/>
    <w:rsid w:val="003D5E48"/>
    <w:rsid w:val="003E484D"/>
    <w:rsid w:val="003F3A18"/>
    <w:rsid w:val="003F3CB0"/>
    <w:rsid w:val="003F4641"/>
    <w:rsid w:val="00405509"/>
    <w:rsid w:val="0040730A"/>
    <w:rsid w:val="00411914"/>
    <w:rsid w:val="00416FF5"/>
    <w:rsid w:val="00421FB2"/>
    <w:rsid w:val="00422DA8"/>
    <w:rsid w:val="004245C6"/>
    <w:rsid w:val="0042467D"/>
    <w:rsid w:val="00431DC4"/>
    <w:rsid w:val="00434529"/>
    <w:rsid w:val="0044427C"/>
    <w:rsid w:val="00450DC5"/>
    <w:rsid w:val="00453B55"/>
    <w:rsid w:val="00454EBD"/>
    <w:rsid w:val="00460DC9"/>
    <w:rsid w:val="004701DE"/>
    <w:rsid w:val="00471AE1"/>
    <w:rsid w:val="00480531"/>
    <w:rsid w:val="00484834"/>
    <w:rsid w:val="004A3494"/>
    <w:rsid w:val="004A5914"/>
    <w:rsid w:val="004B2F03"/>
    <w:rsid w:val="004B3FC6"/>
    <w:rsid w:val="004B45CB"/>
    <w:rsid w:val="004B50C5"/>
    <w:rsid w:val="004B6BEC"/>
    <w:rsid w:val="004C1432"/>
    <w:rsid w:val="004C4A35"/>
    <w:rsid w:val="004C5904"/>
    <w:rsid w:val="004D455E"/>
    <w:rsid w:val="004E11E8"/>
    <w:rsid w:val="004E289C"/>
    <w:rsid w:val="004E5D77"/>
    <w:rsid w:val="004E7E7B"/>
    <w:rsid w:val="004F20F7"/>
    <w:rsid w:val="004F6314"/>
    <w:rsid w:val="00500F27"/>
    <w:rsid w:val="00503387"/>
    <w:rsid w:val="00504247"/>
    <w:rsid w:val="00505D1C"/>
    <w:rsid w:val="0050632A"/>
    <w:rsid w:val="00512BED"/>
    <w:rsid w:val="00512FC9"/>
    <w:rsid w:val="0051571A"/>
    <w:rsid w:val="005229F0"/>
    <w:rsid w:val="00522D85"/>
    <w:rsid w:val="005336B3"/>
    <w:rsid w:val="005372BB"/>
    <w:rsid w:val="00542502"/>
    <w:rsid w:val="00542EF6"/>
    <w:rsid w:val="0054345B"/>
    <w:rsid w:val="005458BE"/>
    <w:rsid w:val="00545926"/>
    <w:rsid w:val="00551F91"/>
    <w:rsid w:val="005538BD"/>
    <w:rsid w:val="00560FD3"/>
    <w:rsid w:val="00564075"/>
    <w:rsid w:val="00565DD1"/>
    <w:rsid w:val="005664F4"/>
    <w:rsid w:val="005675F2"/>
    <w:rsid w:val="005778C5"/>
    <w:rsid w:val="005806FC"/>
    <w:rsid w:val="0058398C"/>
    <w:rsid w:val="005868FD"/>
    <w:rsid w:val="00594365"/>
    <w:rsid w:val="005A0773"/>
    <w:rsid w:val="005A1B8C"/>
    <w:rsid w:val="005A29BB"/>
    <w:rsid w:val="005A604B"/>
    <w:rsid w:val="005B0038"/>
    <w:rsid w:val="005B5C38"/>
    <w:rsid w:val="005C0EBC"/>
    <w:rsid w:val="005C1BE9"/>
    <w:rsid w:val="005C2584"/>
    <w:rsid w:val="005C2EBF"/>
    <w:rsid w:val="005C3654"/>
    <w:rsid w:val="005D15F9"/>
    <w:rsid w:val="005D4E4C"/>
    <w:rsid w:val="005D583F"/>
    <w:rsid w:val="005E50D1"/>
    <w:rsid w:val="005E6C07"/>
    <w:rsid w:val="005F21E8"/>
    <w:rsid w:val="005F2855"/>
    <w:rsid w:val="005F6FA0"/>
    <w:rsid w:val="00602CD1"/>
    <w:rsid w:val="00610C3A"/>
    <w:rsid w:val="0061760A"/>
    <w:rsid w:val="00631A71"/>
    <w:rsid w:val="006330C2"/>
    <w:rsid w:val="00634922"/>
    <w:rsid w:val="00634EB4"/>
    <w:rsid w:val="00640B81"/>
    <w:rsid w:val="0064146F"/>
    <w:rsid w:val="00645148"/>
    <w:rsid w:val="0065026D"/>
    <w:rsid w:val="00654BBD"/>
    <w:rsid w:val="006A5100"/>
    <w:rsid w:val="006B04E7"/>
    <w:rsid w:val="006B4BCA"/>
    <w:rsid w:val="006B6818"/>
    <w:rsid w:val="006B6B00"/>
    <w:rsid w:val="006C1024"/>
    <w:rsid w:val="006C26AF"/>
    <w:rsid w:val="006C294E"/>
    <w:rsid w:val="006C29B9"/>
    <w:rsid w:val="006C2D21"/>
    <w:rsid w:val="006C37C9"/>
    <w:rsid w:val="006C64A4"/>
    <w:rsid w:val="006C663E"/>
    <w:rsid w:val="006C7AC2"/>
    <w:rsid w:val="006D10D5"/>
    <w:rsid w:val="006D1279"/>
    <w:rsid w:val="006E17A9"/>
    <w:rsid w:val="006E5A60"/>
    <w:rsid w:val="006E5A8A"/>
    <w:rsid w:val="00701F21"/>
    <w:rsid w:val="00716C0C"/>
    <w:rsid w:val="00717129"/>
    <w:rsid w:val="00725174"/>
    <w:rsid w:val="00730BDD"/>
    <w:rsid w:val="007323C7"/>
    <w:rsid w:val="007328F0"/>
    <w:rsid w:val="00734F30"/>
    <w:rsid w:val="00736DBD"/>
    <w:rsid w:val="007420FE"/>
    <w:rsid w:val="0074483B"/>
    <w:rsid w:val="007460B9"/>
    <w:rsid w:val="00753FB0"/>
    <w:rsid w:val="0076074D"/>
    <w:rsid w:val="00762101"/>
    <w:rsid w:val="00765AD9"/>
    <w:rsid w:val="00771351"/>
    <w:rsid w:val="00774AA8"/>
    <w:rsid w:val="00775850"/>
    <w:rsid w:val="00775D21"/>
    <w:rsid w:val="0079613D"/>
    <w:rsid w:val="00797DA8"/>
    <w:rsid w:val="007B1733"/>
    <w:rsid w:val="007B7212"/>
    <w:rsid w:val="007B77B4"/>
    <w:rsid w:val="007C50DD"/>
    <w:rsid w:val="007C65ED"/>
    <w:rsid w:val="007C735E"/>
    <w:rsid w:val="007C7D7F"/>
    <w:rsid w:val="007D45E6"/>
    <w:rsid w:val="007E00E1"/>
    <w:rsid w:val="007E0B8C"/>
    <w:rsid w:val="007F03D2"/>
    <w:rsid w:val="007F0504"/>
    <w:rsid w:val="007F17DC"/>
    <w:rsid w:val="007F3A27"/>
    <w:rsid w:val="007F42BD"/>
    <w:rsid w:val="007F767A"/>
    <w:rsid w:val="00816372"/>
    <w:rsid w:val="008167CC"/>
    <w:rsid w:val="008168BC"/>
    <w:rsid w:val="00822F1D"/>
    <w:rsid w:val="00823B0D"/>
    <w:rsid w:val="00830CA5"/>
    <w:rsid w:val="0083100A"/>
    <w:rsid w:val="00831EE7"/>
    <w:rsid w:val="00834349"/>
    <w:rsid w:val="00841DCD"/>
    <w:rsid w:val="0084228B"/>
    <w:rsid w:val="00842E25"/>
    <w:rsid w:val="008559D0"/>
    <w:rsid w:val="00863E1B"/>
    <w:rsid w:val="00894332"/>
    <w:rsid w:val="008A030D"/>
    <w:rsid w:val="008A5258"/>
    <w:rsid w:val="008A707D"/>
    <w:rsid w:val="008B089C"/>
    <w:rsid w:val="008B094E"/>
    <w:rsid w:val="008B0B3E"/>
    <w:rsid w:val="008B4C39"/>
    <w:rsid w:val="008C1E66"/>
    <w:rsid w:val="008D650B"/>
    <w:rsid w:val="008E2655"/>
    <w:rsid w:val="008E5670"/>
    <w:rsid w:val="008E73F6"/>
    <w:rsid w:val="008E7560"/>
    <w:rsid w:val="008E7889"/>
    <w:rsid w:val="008E7FC2"/>
    <w:rsid w:val="008F086A"/>
    <w:rsid w:val="008F1A48"/>
    <w:rsid w:val="008F1F69"/>
    <w:rsid w:val="009010A7"/>
    <w:rsid w:val="0090354B"/>
    <w:rsid w:val="00904FD8"/>
    <w:rsid w:val="00907E9D"/>
    <w:rsid w:val="00910936"/>
    <w:rsid w:val="00911E66"/>
    <w:rsid w:val="00914923"/>
    <w:rsid w:val="00921DE1"/>
    <w:rsid w:val="0094186A"/>
    <w:rsid w:val="00941A38"/>
    <w:rsid w:val="009426ED"/>
    <w:rsid w:val="00942888"/>
    <w:rsid w:val="00943DDE"/>
    <w:rsid w:val="00945718"/>
    <w:rsid w:val="009473BE"/>
    <w:rsid w:val="00957767"/>
    <w:rsid w:val="009610D3"/>
    <w:rsid w:val="00962C69"/>
    <w:rsid w:val="009712CD"/>
    <w:rsid w:val="00977782"/>
    <w:rsid w:val="0099000A"/>
    <w:rsid w:val="00992FAC"/>
    <w:rsid w:val="009A0694"/>
    <w:rsid w:val="009A0B17"/>
    <w:rsid w:val="009A65E2"/>
    <w:rsid w:val="009B2AD6"/>
    <w:rsid w:val="009C4C9E"/>
    <w:rsid w:val="009C660B"/>
    <w:rsid w:val="009D30B6"/>
    <w:rsid w:val="009D42D2"/>
    <w:rsid w:val="009D6AED"/>
    <w:rsid w:val="009E17D2"/>
    <w:rsid w:val="009F0D9C"/>
    <w:rsid w:val="009F46E5"/>
    <w:rsid w:val="009F4F1B"/>
    <w:rsid w:val="00A018F6"/>
    <w:rsid w:val="00A0430B"/>
    <w:rsid w:val="00A06CFD"/>
    <w:rsid w:val="00A07C11"/>
    <w:rsid w:val="00A07F0C"/>
    <w:rsid w:val="00A1763A"/>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26A5"/>
    <w:rsid w:val="00A62B00"/>
    <w:rsid w:val="00A72652"/>
    <w:rsid w:val="00A73C4A"/>
    <w:rsid w:val="00A80578"/>
    <w:rsid w:val="00A83CA5"/>
    <w:rsid w:val="00A84794"/>
    <w:rsid w:val="00A9772A"/>
    <w:rsid w:val="00AB1813"/>
    <w:rsid w:val="00AB74EC"/>
    <w:rsid w:val="00AB78C4"/>
    <w:rsid w:val="00AC65DC"/>
    <w:rsid w:val="00AD1E62"/>
    <w:rsid w:val="00AD25A1"/>
    <w:rsid w:val="00AD5987"/>
    <w:rsid w:val="00AD679F"/>
    <w:rsid w:val="00AD70D8"/>
    <w:rsid w:val="00AD72B9"/>
    <w:rsid w:val="00AD7E23"/>
    <w:rsid w:val="00AE25C8"/>
    <w:rsid w:val="00AF36DC"/>
    <w:rsid w:val="00AF3CED"/>
    <w:rsid w:val="00AF6742"/>
    <w:rsid w:val="00B01E87"/>
    <w:rsid w:val="00B11696"/>
    <w:rsid w:val="00B11AF4"/>
    <w:rsid w:val="00B16BF9"/>
    <w:rsid w:val="00B20190"/>
    <w:rsid w:val="00B25B0F"/>
    <w:rsid w:val="00B2721B"/>
    <w:rsid w:val="00B33397"/>
    <w:rsid w:val="00B37A66"/>
    <w:rsid w:val="00B37A93"/>
    <w:rsid w:val="00B520AF"/>
    <w:rsid w:val="00B55778"/>
    <w:rsid w:val="00B57811"/>
    <w:rsid w:val="00B57F05"/>
    <w:rsid w:val="00B63ABB"/>
    <w:rsid w:val="00B662EB"/>
    <w:rsid w:val="00B67B74"/>
    <w:rsid w:val="00B8200D"/>
    <w:rsid w:val="00B93303"/>
    <w:rsid w:val="00B933C2"/>
    <w:rsid w:val="00B93663"/>
    <w:rsid w:val="00B979C9"/>
    <w:rsid w:val="00BA665B"/>
    <w:rsid w:val="00BB04FE"/>
    <w:rsid w:val="00BB0F1F"/>
    <w:rsid w:val="00BB5541"/>
    <w:rsid w:val="00BC0E34"/>
    <w:rsid w:val="00BC3B34"/>
    <w:rsid w:val="00BC455B"/>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408E5"/>
    <w:rsid w:val="00C4114A"/>
    <w:rsid w:val="00C41893"/>
    <w:rsid w:val="00C53044"/>
    <w:rsid w:val="00C5736B"/>
    <w:rsid w:val="00C61B2E"/>
    <w:rsid w:val="00C63225"/>
    <w:rsid w:val="00C6451B"/>
    <w:rsid w:val="00C651F9"/>
    <w:rsid w:val="00C71B48"/>
    <w:rsid w:val="00C8755A"/>
    <w:rsid w:val="00C91404"/>
    <w:rsid w:val="00C97396"/>
    <w:rsid w:val="00CA0FE0"/>
    <w:rsid w:val="00CB12B3"/>
    <w:rsid w:val="00CB18F1"/>
    <w:rsid w:val="00CB5467"/>
    <w:rsid w:val="00CC31D3"/>
    <w:rsid w:val="00CC771A"/>
    <w:rsid w:val="00CD7744"/>
    <w:rsid w:val="00CE296B"/>
    <w:rsid w:val="00CE4963"/>
    <w:rsid w:val="00CE4A8A"/>
    <w:rsid w:val="00CF2B17"/>
    <w:rsid w:val="00CF3F34"/>
    <w:rsid w:val="00CF634D"/>
    <w:rsid w:val="00CF6F25"/>
    <w:rsid w:val="00D00E98"/>
    <w:rsid w:val="00D0302D"/>
    <w:rsid w:val="00D1438D"/>
    <w:rsid w:val="00D275D4"/>
    <w:rsid w:val="00D354D8"/>
    <w:rsid w:val="00D41378"/>
    <w:rsid w:val="00D41F38"/>
    <w:rsid w:val="00D422AD"/>
    <w:rsid w:val="00D44BEC"/>
    <w:rsid w:val="00D45905"/>
    <w:rsid w:val="00D63505"/>
    <w:rsid w:val="00D702D2"/>
    <w:rsid w:val="00D76982"/>
    <w:rsid w:val="00D81C73"/>
    <w:rsid w:val="00D93B0C"/>
    <w:rsid w:val="00D93B16"/>
    <w:rsid w:val="00D94AC6"/>
    <w:rsid w:val="00D954C7"/>
    <w:rsid w:val="00D95D83"/>
    <w:rsid w:val="00DA7CD4"/>
    <w:rsid w:val="00DB7328"/>
    <w:rsid w:val="00DC3F33"/>
    <w:rsid w:val="00DC4C4C"/>
    <w:rsid w:val="00DC762F"/>
    <w:rsid w:val="00DD462A"/>
    <w:rsid w:val="00DD5A1E"/>
    <w:rsid w:val="00DE0276"/>
    <w:rsid w:val="00DE2D59"/>
    <w:rsid w:val="00DE3395"/>
    <w:rsid w:val="00DE37B8"/>
    <w:rsid w:val="00E02AFB"/>
    <w:rsid w:val="00E0441B"/>
    <w:rsid w:val="00E07F33"/>
    <w:rsid w:val="00E11016"/>
    <w:rsid w:val="00E12603"/>
    <w:rsid w:val="00E141A8"/>
    <w:rsid w:val="00E15A62"/>
    <w:rsid w:val="00E15C4E"/>
    <w:rsid w:val="00E26EB0"/>
    <w:rsid w:val="00E328FB"/>
    <w:rsid w:val="00E32C29"/>
    <w:rsid w:val="00E37902"/>
    <w:rsid w:val="00E466F5"/>
    <w:rsid w:val="00E50156"/>
    <w:rsid w:val="00E67F89"/>
    <w:rsid w:val="00E70F1A"/>
    <w:rsid w:val="00E844AE"/>
    <w:rsid w:val="00E867C9"/>
    <w:rsid w:val="00E93329"/>
    <w:rsid w:val="00E9667E"/>
    <w:rsid w:val="00EA20F2"/>
    <w:rsid w:val="00EA4720"/>
    <w:rsid w:val="00EB3AAE"/>
    <w:rsid w:val="00EB5ECA"/>
    <w:rsid w:val="00ED0A70"/>
    <w:rsid w:val="00EE262D"/>
    <w:rsid w:val="00EF7434"/>
    <w:rsid w:val="00F02469"/>
    <w:rsid w:val="00F102DE"/>
    <w:rsid w:val="00F10876"/>
    <w:rsid w:val="00F14517"/>
    <w:rsid w:val="00F1663B"/>
    <w:rsid w:val="00F17942"/>
    <w:rsid w:val="00F270D2"/>
    <w:rsid w:val="00F31C3A"/>
    <w:rsid w:val="00F31D8A"/>
    <w:rsid w:val="00F34F52"/>
    <w:rsid w:val="00F40A61"/>
    <w:rsid w:val="00F42329"/>
    <w:rsid w:val="00F45085"/>
    <w:rsid w:val="00F4776A"/>
    <w:rsid w:val="00F5332D"/>
    <w:rsid w:val="00F6541D"/>
    <w:rsid w:val="00F676F2"/>
    <w:rsid w:val="00F73226"/>
    <w:rsid w:val="00F80076"/>
    <w:rsid w:val="00F833A6"/>
    <w:rsid w:val="00F8611A"/>
    <w:rsid w:val="00F907C6"/>
    <w:rsid w:val="00FA67F3"/>
    <w:rsid w:val="00FB1591"/>
    <w:rsid w:val="00FB75D7"/>
    <w:rsid w:val="00FD0749"/>
    <w:rsid w:val="00FD2C16"/>
    <w:rsid w:val="00FD416E"/>
    <w:rsid w:val="00FD7C62"/>
    <w:rsid w:val="00FE3E26"/>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3EC52-9A7D-4FF1-ACC7-3610CCE82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15</Pages>
  <Words>3276</Words>
  <Characters>18675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cp:lastModifiedBy>
  <cp:revision>180</cp:revision>
  <cp:lastPrinted>2020-05-11T02:23:00Z</cp:lastPrinted>
  <dcterms:created xsi:type="dcterms:W3CDTF">2019-10-31T03:48:00Z</dcterms:created>
  <dcterms:modified xsi:type="dcterms:W3CDTF">2020-05-11T07:31:00Z</dcterms:modified>
</cp:coreProperties>
</file>