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F452E4C" w:rsidR="00DB308D" w:rsidRDefault="00DB308D" w:rsidP="004C2111">
      <w:pPr>
        <w:pStyle w:val="Reference"/>
        <w:rPr>
          <w:rFonts w:cstheme="minorBidi"/>
          <w:lang w:bidi="th-TH"/>
        </w:rPr>
      </w:pPr>
    </w:p>
    <w:p w14:paraId="297BB029" w14:textId="340224DF" w:rsidR="009A379B" w:rsidRDefault="009A379B" w:rsidP="004C2111">
      <w:pPr>
        <w:pStyle w:val="Reference"/>
        <w:rPr>
          <w:rFonts w:cstheme="minorBidi"/>
          <w:lang w:bidi="th-TH"/>
        </w:rPr>
      </w:pPr>
    </w:p>
    <w:p w14:paraId="74B100E6" w14:textId="65C38FB4" w:rsidR="009A379B" w:rsidRDefault="009A379B" w:rsidP="004C2111">
      <w:pPr>
        <w:pStyle w:val="Reference"/>
        <w:rPr>
          <w:rFonts w:cstheme="minorBidi"/>
          <w:lang w:bidi="th-TH"/>
        </w:rPr>
      </w:pPr>
    </w:p>
    <w:p w14:paraId="517E7112" w14:textId="1B356408" w:rsidR="009A379B" w:rsidRDefault="009A379B" w:rsidP="004C2111">
      <w:pPr>
        <w:pStyle w:val="Reference"/>
        <w:rPr>
          <w:rFonts w:cstheme="minorBidi"/>
          <w:lang w:bidi="th-TH"/>
        </w:rPr>
      </w:pPr>
    </w:p>
    <w:p w14:paraId="6334504C" w14:textId="68F9596F" w:rsidR="009A379B" w:rsidRDefault="009A379B" w:rsidP="004C2111">
      <w:pPr>
        <w:pStyle w:val="Reference"/>
        <w:rPr>
          <w:rFonts w:cstheme="minorBidi"/>
          <w:lang w:bidi="th-TH"/>
        </w:rPr>
      </w:pPr>
    </w:p>
    <w:p w14:paraId="40E8F1C2" w14:textId="438F71AC" w:rsidR="009A379B" w:rsidRDefault="009A379B" w:rsidP="004C2111">
      <w:pPr>
        <w:pStyle w:val="Reference"/>
        <w:rPr>
          <w:rFonts w:cstheme="minorBidi"/>
          <w:lang w:bidi="th-TH"/>
        </w:rPr>
      </w:pPr>
    </w:p>
    <w:p w14:paraId="7108B749" w14:textId="766C699F" w:rsidR="009A379B" w:rsidRDefault="009A379B" w:rsidP="004C2111">
      <w:pPr>
        <w:pStyle w:val="Reference"/>
        <w:rPr>
          <w:rFonts w:cstheme="minorBidi"/>
          <w:lang w:bidi="th-TH"/>
        </w:rPr>
      </w:pPr>
    </w:p>
    <w:p w14:paraId="381CED93" w14:textId="77777777" w:rsidR="009A379B" w:rsidRPr="00C25BBB" w:rsidRDefault="009A379B" w:rsidP="004C2111">
      <w:pPr>
        <w:pStyle w:val="Reference"/>
        <w:rPr>
          <w:rFonts w:cstheme="minorBidi"/>
          <w:cs/>
          <w:lang w:bidi="th-TH"/>
        </w:rPr>
      </w:pPr>
    </w:p>
    <w:p w14:paraId="1D90873C" w14:textId="6E743CE5" w:rsidR="00DE3883" w:rsidRDefault="00DE3883" w:rsidP="00E32428">
      <w:pPr>
        <w:pStyle w:val="BodyText"/>
        <w:spacing w:after="0" w:line="360" w:lineRule="auto"/>
        <w:rPr>
          <w:rFonts w:ascii="Arial" w:hAnsi="Arial"/>
          <w:b/>
          <w:bCs/>
          <w:sz w:val="19"/>
          <w:szCs w:val="19"/>
        </w:rPr>
      </w:pPr>
    </w:p>
    <w:p w14:paraId="7C510A17" w14:textId="349C8522" w:rsidR="009A379B" w:rsidRDefault="009A379B" w:rsidP="00E32428">
      <w:pPr>
        <w:pStyle w:val="BodyText"/>
        <w:spacing w:after="0" w:line="360" w:lineRule="auto"/>
        <w:rPr>
          <w:rFonts w:ascii="Arial" w:hAnsi="Arial"/>
          <w:b/>
          <w:bCs/>
          <w:sz w:val="19"/>
          <w:szCs w:val="19"/>
        </w:rPr>
      </w:pPr>
    </w:p>
    <w:p w14:paraId="73AC3A6C" w14:textId="314A2F9B" w:rsidR="009A379B" w:rsidRDefault="009A379B" w:rsidP="00E32428">
      <w:pPr>
        <w:pStyle w:val="BodyText"/>
        <w:spacing w:after="0" w:line="360" w:lineRule="auto"/>
        <w:rPr>
          <w:rFonts w:ascii="Arial" w:hAnsi="Arial"/>
          <w:b/>
          <w:bCs/>
          <w:sz w:val="19"/>
          <w:szCs w:val="19"/>
        </w:rPr>
      </w:pPr>
    </w:p>
    <w:p w14:paraId="06111638" w14:textId="77777777" w:rsidR="009A379B" w:rsidRDefault="009A379B" w:rsidP="00E32428">
      <w:pPr>
        <w:pStyle w:val="BodyText"/>
        <w:spacing w:after="0" w:line="360" w:lineRule="auto"/>
        <w:rPr>
          <w:rFonts w:ascii="Arial" w:hAnsi="Arial"/>
          <w:b/>
          <w:bCs/>
          <w:sz w:val="19"/>
          <w:szCs w:val="19"/>
        </w:rPr>
      </w:pPr>
    </w:p>
    <w:p w14:paraId="0FB0B422" w14:textId="072A35D0"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870630" w:rsidRPr="001F77C3">
        <w:rPr>
          <w:rFonts w:ascii="Arial" w:hAnsi="Arial" w:cstheme="minorBidi"/>
          <w:b/>
          <w:bCs/>
          <w:sz w:val="19"/>
          <w:szCs w:val="24"/>
          <w:lang w:val="en-US" w:bidi="th-TH"/>
        </w:rPr>
        <w:t>QTC Energy Public Company Limited</w:t>
      </w:r>
    </w:p>
    <w:p w14:paraId="08FB32AE" w14:textId="77777777" w:rsidR="00E32428" w:rsidRPr="00A64CEF" w:rsidRDefault="00E32428" w:rsidP="005508A4">
      <w:pPr>
        <w:pStyle w:val="BodyText"/>
        <w:spacing w:line="360" w:lineRule="auto"/>
        <w:jc w:val="thaiDistribute"/>
        <w:rPr>
          <w:rFonts w:ascii="Arial" w:hAnsi="Arial"/>
          <w:sz w:val="19"/>
          <w:szCs w:val="19"/>
        </w:rPr>
      </w:pPr>
    </w:p>
    <w:p w14:paraId="27D3E4C6" w14:textId="28AE2477" w:rsidR="00E32428" w:rsidRPr="00E32428" w:rsidRDefault="00336E39" w:rsidP="005508A4">
      <w:pPr>
        <w:pStyle w:val="BodyText"/>
        <w:spacing w:line="360" w:lineRule="auto"/>
        <w:jc w:val="thaiDistribute"/>
        <w:rPr>
          <w:rFonts w:ascii="Arial" w:hAnsi="Arial"/>
          <w:sz w:val="19"/>
          <w:szCs w:val="19"/>
        </w:rPr>
      </w:pPr>
      <w:r w:rsidRPr="00870630">
        <w:rPr>
          <w:rFonts w:ascii="Arial" w:hAnsi="Arial"/>
          <w:spacing w:val="-4"/>
          <w:sz w:val="19"/>
          <w:szCs w:val="19"/>
        </w:rPr>
        <w:t xml:space="preserve">I have reviewed the accompanying consolidated </w:t>
      </w:r>
      <w:r w:rsidR="0054524D" w:rsidRPr="00870630">
        <w:rPr>
          <w:rFonts w:ascii="Arial" w:hAnsi="Arial"/>
          <w:spacing w:val="-4"/>
          <w:sz w:val="19"/>
          <w:szCs w:val="19"/>
        </w:rPr>
        <w:t xml:space="preserve">and separate </w:t>
      </w:r>
      <w:r w:rsidRPr="00870630">
        <w:rPr>
          <w:rFonts w:ascii="Arial" w:hAnsi="Arial"/>
          <w:spacing w:val="-4"/>
          <w:sz w:val="19"/>
          <w:szCs w:val="19"/>
        </w:rPr>
        <w:t>statement</w:t>
      </w:r>
      <w:r w:rsidR="0054524D" w:rsidRPr="00870630">
        <w:rPr>
          <w:rFonts w:ascii="Arial" w:hAnsi="Arial"/>
          <w:spacing w:val="-4"/>
          <w:sz w:val="19"/>
          <w:szCs w:val="19"/>
        </w:rPr>
        <w:t>s</w:t>
      </w:r>
      <w:r w:rsidRPr="00870630">
        <w:rPr>
          <w:rFonts w:ascii="Arial" w:hAnsi="Arial"/>
          <w:spacing w:val="-4"/>
          <w:sz w:val="19"/>
          <w:szCs w:val="19"/>
        </w:rPr>
        <w:t xml:space="preserve"> of financial position </w:t>
      </w:r>
      <w:r w:rsidR="0054524D" w:rsidRPr="00870630">
        <w:rPr>
          <w:rFonts w:ascii="Arial" w:hAnsi="Arial"/>
          <w:spacing w:val="-4"/>
          <w:sz w:val="19"/>
          <w:szCs w:val="19"/>
        </w:rPr>
        <w:t xml:space="preserve">of </w:t>
      </w:r>
      <w:r w:rsidR="009A379B">
        <w:rPr>
          <w:rFonts w:ascii="Arial" w:hAnsi="Arial"/>
          <w:spacing w:val="-4"/>
          <w:sz w:val="19"/>
          <w:szCs w:val="19"/>
        </w:rPr>
        <w:t xml:space="preserve">                </w:t>
      </w:r>
      <w:r w:rsidR="00870630" w:rsidRPr="00870630">
        <w:rPr>
          <w:rFonts w:ascii="Arial" w:hAnsi="Arial"/>
          <w:sz w:val="19"/>
          <w:szCs w:val="19"/>
        </w:rPr>
        <w:t>QTC Energy</w:t>
      </w:r>
      <w:r w:rsidR="0054524D" w:rsidRPr="00870630">
        <w:rPr>
          <w:rFonts w:ascii="Arial" w:hAnsi="Arial"/>
          <w:sz w:val="19"/>
          <w:szCs w:val="19"/>
        </w:rPr>
        <w:t xml:space="preserve"> Public Company Limited and subsidiaries </w:t>
      </w:r>
      <w:r w:rsidRPr="00870630">
        <w:rPr>
          <w:rFonts w:ascii="Arial" w:hAnsi="Arial"/>
          <w:sz w:val="19"/>
          <w:szCs w:val="19"/>
        </w:rPr>
        <w:t xml:space="preserve">as at </w:t>
      </w:r>
      <w:r w:rsidR="00056E2E" w:rsidRPr="00870630">
        <w:rPr>
          <w:rFonts w:ascii="Arial" w:hAnsi="Arial"/>
          <w:sz w:val="19"/>
          <w:szCs w:val="19"/>
        </w:rPr>
        <w:t>31 March 2020</w:t>
      </w:r>
      <w:r w:rsidRPr="00870630">
        <w:rPr>
          <w:rFonts w:ascii="Arial" w:hAnsi="Arial"/>
          <w:sz w:val="19"/>
          <w:szCs w:val="19"/>
        </w:rPr>
        <w:t>,</w:t>
      </w:r>
      <w:r w:rsidR="00344E63" w:rsidRPr="00870630">
        <w:rPr>
          <w:rFonts w:ascii="Arial" w:hAnsi="Arial"/>
          <w:sz w:val="19"/>
          <w:szCs w:val="19"/>
        </w:rPr>
        <w:t xml:space="preserve"> and</w:t>
      </w:r>
      <w:r w:rsidRPr="00870630">
        <w:rPr>
          <w:rFonts w:ascii="Arial" w:hAnsi="Arial"/>
          <w:sz w:val="19"/>
          <w:szCs w:val="19"/>
        </w:rPr>
        <w:t xml:space="preserve"> the related consolidated </w:t>
      </w:r>
      <w:r w:rsidR="0054524D" w:rsidRPr="00870630">
        <w:rPr>
          <w:rFonts w:ascii="Arial" w:hAnsi="Arial"/>
          <w:sz w:val="19"/>
          <w:szCs w:val="19"/>
        </w:rPr>
        <w:t xml:space="preserve">and separate </w:t>
      </w:r>
      <w:r w:rsidRPr="00870630">
        <w:rPr>
          <w:rFonts w:ascii="Arial" w:hAnsi="Arial"/>
          <w:sz w:val="19"/>
          <w:szCs w:val="19"/>
        </w:rPr>
        <w:t>statements of profit or loss and other comprehensive income</w:t>
      </w:r>
      <w:r w:rsidR="00170C29">
        <w:rPr>
          <w:rFonts w:ascii="Arial" w:hAnsi="Arial"/>
          <w:sz w:val="19"/>
          <w:szCs w:val="19"/>
        </w:rPr>
        <w:t>,</w:t>
      </w:r>
      <w:r w:rsidR="00CE432E" w:rsidRPr="00870630">
        <w:rPr>
          <w:rFonts w:ascii="Arial" w:hAnsi="Arial"/>
          <w:sz w:val="19"/>
          <w:szCs w:val="19"/>
        </w:rPr>
        <w:t xml:space="preserve"> </w:t>
      </w:r>
      <w:r w:rsidRPr="00870630">
        <w:rPr>
          <w:rFonts w:ascii="Arial" w:hAnsi="Arial"/>
          <w:sz w:val="19"/>
          <w:szCs w:val="19"/>
        </w:rPr>
        <w:t xml:space="preserve">changes in shareholders’ equity and cash flows </w:t>
      </w:r>
      <w:r w:rsidR="00F572E2" w:rsidRPr="00870630">
        <w:rPr>
          <w:rFonts w:ascii="Arial" w:hAnsi="Arial"/>
          <w:sz w:val="19"/>
          <w:szCs w:val="19"/>
        </w:rPr>
        <w:t xml:space="preserve">for the </w:t>
      </w:r>
      <w:r w:rsidR="003B24FB" w:rsidRPr="00870630">
        <w:rPr>
          <w:rFonts w:ascii="Arial" w:hAnsi="Arial" w:cstheme="minorBidi"/>
          <w:sz w:val="19"/>
          <w:szCs w:val="24"/>
          <w:lang w:val="en-US" w:bidi="th-TH"/>
        </w:rPr>
        <w:t>three</w:t>
      </w:r>
      <w:r w:rsidR="00C25BBB" w:rsidRPr="00870630">
        <w:rPr>
          <w:rFonts w:ascii="Arial" w:hAnsi="Arial" w:cstheme="minorBidi"/>
          <w:sz w:val="19"/>
          <w:szCs w:val="24"/>
          <w:lang w:val="en-US" w:bidi="th-TH"/>
        </w:rPr>
        <w:t>-month</w:t>
      </w:r>
      <w:r w:rsidR="00F572E2" w:rsidRPr="00870630">
        <w:rPr>
          <w:rFonts w:ascii="Arial" w:hAnsi="Arial"/>
          <w:sz w:val="19"/>
          <w:szCs w:val="19"/>
        </w:rPr>
        <w:t xml:space="preserve"> period</w:t>
      </w:r>
      <w:r w:rsidR="00170C29">
        <w:rPr>
          <w:rFonts w:ascii="Arial" w:hAnsi="Arial"/>
          <w:sz w:val="19"/>
          <w:szCs w:val="19"/>
        </w:rPr>
        <w:t xml:space="preserve"> then</w:t>
      </w:r>
      <w:r w:rsidR="00572EDC">
        <w:rPr>
          <w:rFonts w:ascii="Arial" w:hAnsi="Arial"/>
          <w:sz w:val="19"/>
          <w:szCs w:val="19"/>
        </w:rPr>
        <w:t xml:space="preserve"> </w:t>
      </w:r>
      <w:r w:rsidR="00F572E2" w:rsidRPr="00870630">
        <w:rPr>
          <w:rFonts w:ascii="Arial" w:hAnsi="Arial"/>
          <w:sz w:val="19"/>
          <w:szCs w:val="19"/>
        </w:rPr>
        <w:t>ended</w:t>
      </w:r>
      <w:r w:rsidR="00170C29">
        <w:rPr>
          <w:rFonts w:ascii="Arial" w:hAnsi="Arial"/>
          <w:sz w:val="19"/>
          <w:szCs w:val="19"/>
        </w:rPr>
        <w:t>,</w:t>
      </w:r>
      <w:r w:rsidRPr="00870630">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870630">
        <w:rPr>
          <w:rFonts w:ascii="Arial" w:hAnsi="Arial"/>
          <w:sz w:val="19"/>
          <w:szCs w:val="19"/>
        </w:rPr>
        <w:t xml:space="preserve">No. </w:t>
      </w:r>
      <w:r w:rsidRPr="00870630">
        <w:rPr>
          <w:rFonts w:ascii="Arial" w:hAnsi="Arial"/>
          <w:sz w:val="19"/>
          <w:szCs w:val="19"/>
        </w:rPr>
        <w:t xml:space="preserve">34, “Interim </w:t>
      </w:r>
      <w:r w:rsidR="00C02906" w:rsidRPr="00870630">
        <w:rPr>
          <w:rFonts w:ascii="Arial" w:hAnsi="Arial"/>
          <w:sz w:val="19"/>
          <w:szCs w:val="19"/>
        </w:rPr>
        <w:t>F</w:t>
      </w:r>
      <w:r w:rsidRPr="00870630">
        <w:rPr>
          <w:rFonts w:ascii="Arial" w:hAnsi="Arial"/>
          <w:sz w:val="19"/>
          <w:szCs w:val="19"/>
        </w:rPr>
        <w:t xml:space="preserve">inancial </w:t>
      </w:r>
      <w:r w:rsidR="00C02906" w:rsidRPr="00870630">
        <w:rPr>
          <w:rFonts w:ascii="Arial" w:hAnsi="Arial"/>
          <w:sz w:val="19"/>
          <w:szCs w:val="19"/>
        </w:rPr>
        <w:t>R</w:t>
      </w:r>
      <w:r w:rsidRPr="00870630">
        <w:rPr>
          <w:rFonts w:ascii="Arial" w:hAnsi="Arial"/>
          <w:sz w:val="19"/>
          <w:szCs w:val="19"/>
        </w:rPr>
        <w:t xml:space="preserve">eporting”. </w:t>
      </w:r>
      <w:r w:rsidR="005508A4">
        <w:rPr>
          <w:rFonts w:ascii="Arial" w:hAnsi="Arial" w:cstheme="minorBidi" w:hint="cs"/>
          <w:sz w:val="19"/>
          <w:szCs w:val="24"/>
          <w:cs/>
          <w:lang w:bidi="th-TH"/>
        </w:rPr>
        <w:t xml:space="preserve"> </w:t>
      </w:r>
      <w:r w:rsidRPr="00870630">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2D6DDB">
      <w:pPr>
        <w:pStyle w:val="BodyText"/>
        <w:spacing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63FF4B87" w:rsidR="00E32428" w:rsidRDefault="00E32428" w:rsidP="00E32428">
      <w:pPr>
        <w:pStyle w:val="BodyText"/>
        <w:spacing w:line="360" w:lineRule="auto"/>
        <w:rPr>
          <w:rFonts w:ascii="Arial" w:hAnsi="Arial"/>
          <w:sz w:val="19"/>
          <w:szCs w:val="19"/>
        </w:rPr>
      </w:pPr>
    </w:p>
    <w:p w14:paraId="54016C75" w14:textId="77777777" w:rsidR="00CC412A" w:rsidRDefault="00CC412A" w:rsidP="00E32428">
      <w:pPr>
        <w:pStyle w:val="BodyText"/>
        <w:spacing w:line="360" w:lineRule="auto"/>
        <w:rPr>
          <w:rFonts w:ascii="Arial" w:hAnsi="Arial"/>
          <w:sz w:val="19"/>
          <w:szCs w:val="19"/>
        </w:rPr>
      </w:pPr>
    </w:p>
    <w:p w14:paraId="678BD2EE" w14:textId="5FFA24B0" w:rsidR="000B6A73" w:rsidRDefault="000B6A73" w:rsidP="00E32428">
      <w:pPr>
        <w:pStyle w:val="BodyText"/>
        <w:spacing w:line="360" w:lineRule="auto"/>
        <w:rPr>
          <w:rFonts w:ascii="Arial" w:hAnsi="Arial"/>
          <w:sz w:val="19"/>
          <w:szCs w:val="19"/>
        </w:rPr>
      </w:pPr>
    </w:p>
    <w:p w14:paraId="1A5E4D2E" w14:textId="5B6AB6DD" w:rsidR="00737089" w:rsidRDefault="00737089" w:rsidP="00E32428">
      <w:pPr>
        <w:pStyle w:val="BodyText"/>
        <w:spacing w:line="360" w:lineRule="auto"/>
        <w:rPr>
          <w:rFonts w:ascii="Arial" w:hAnsi="Arial"/>
          <w:sz w:val="19"/>
          <w:szCs w:val="19"/>
        </w:rPr>
      </w:pPr>
    </w:p>
    <w:p w14:paraId="27F62436" w14:textId="28D802FC" w:rsidR="00737089" w:rsidRDefault="00737089" w:rsidP="00E32428">
      <w:pPr>
        <w:pStyle w:val="BodyText"/>
        <w:spacing w:line="360" w:lineRule="auto"/>
        <w:rPr>
          <w:rFonts w:ascii="Arial" w:hAnsi="Arial"/>
          <w:sz w:val="19"/>
          <w:szCs w:val="19"/>
        </w:rPr>
      </w:pPr>
    </w:p>
    <w:p w14:paraId="01F74F73" w14:textId="77777777" w:rsidR="00737089" w:rsidRDefault="00737089"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1CDAE261" w14:textId="142B6B66" w:rsidR="005508A4" w:rsidRDefault="005508A4" w:rsidP="005508A4">
      <w:pPr>
        <w:pStyle w:val="BodyText"/>
        <w:spacing w:line="276" w:lineRule="auto"/>
        <w:jc w:val="both"/>
        <w:rPr>
          <w:rFonts w:ascii="Arial" w:hAnsi="Arial"/>
          <w:sz w:val="19"/>
          <w:szCs w:val="19"/>
        </w:rPr>
      </w:pPr>
    </w:p>
    <w:p w14:paraId="60C3D875" w14:textId="5453E761" w:rsidR="005508A4" w:rsidRDefault="005508A4" w:rsidP="005508A4">
      <w:pPr>
        <w:pStyle w:val="BodyText"/>
        <w:spacing w:line="276" w:lineRule="auto"/>
        <w:jc w:val="both"/>
        <w:rPr>
          <w:rFonts w:ascii="Arial" w:hAnsi="Arial"/>
          <w:sz w:val="19"/>
          <w:szCs w:val="19"/>
        </w:rPr>
      </w:pPr>
    </w:p>
    <w:p w14:paraId="31E05D24" w14:textId="77777777" w:rsidR="005508A4" w:rsidRPr="005508A4" w:rsidRDefault="005508A4" w:rsidP="005508A4">
      <w:pPr>
        <w:pStyle w:val="BodyText"/>
        <w:spacing w:line="276" w:lineRule="auto"/>
        <w:jc w:val="both"/>
        <w:rPr>
          <w:rFonts w:ascii="Arial" w:hAnsi="Arial"/>
          <w:sz w:val="19"/>
          <w:szCs w:val="19"/>
        </w:rPr>
      </w:pPr>
    </w:p>
    <w:p w14:paraId="6E7586A5" w14:textId="77777777" w:rsidR="00870630" w:rsidRDefault="00870630" w:rsidP="00870630">
      <w:pPr>
        <w:pStyle w:val="RNormal"/>
        <w:spacing w:line="360" w:lineRule="auto"/>
        <w:rPr>
          <w:rFonts w:ascii="Arial" w:hAnsi="Arial" w:cs="Arial"/>
          <w:b/>
          <w:bCs/>
          <w:sz w:val="19"/>
          <w:szCs w:val="19"/>
          <w:lang w:val="en-GB"/>
        </w:rPr>
      </w:pPr>
      <w:r w:rsidRPr="00BD0CFA">
        <w:rPr>
          <w:rFonts w:ascii="Arial" w:hAnsi="Arial" w:cs="Arial"/>
          <w:b/>
          <w:bCs/>
          <w:sz w:val="19"/>
          <w:szCs w:val="19"/>
          <w:lang w:val="en-GB"/>
        </w:rPr>
        <w:t xml:space="preserve">Mr. Narin Churamongkol </w:t>
      </w:r>
    </w:p>
    <w:p w14:paraId="2DBB4E38" w14:textId="77777777" w:rsidR="00870630" w:rsidRPr="009F34A4" w:rsidRDefault="00870630" w:rsidP="00870630">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05B491F0" w14:textId="77777777" w:rsidR="00870630" w:rsidRPr="006435CF" w:rsidRDefault="00870630" w:rsidP="00870630">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8593</w:t>
      </w:r>
    </w:p>
    <w:p w14:paraId="7B4F649F" w14:textId="77777777" w:rsidR="00870630" w:rsidRDefault="00870630" w:rsidP="00870630">
      <w:pPr>
        <w:spacing w:after="0" w:line="360" w:lineRule="auto"/>
        <w:rPr>
          <w:rFonts w:ascii="Arial" w:hAnsi="Arial"/>
          <w:sz w:val="19"/>
          <w:szCs w:val="19"/>
          <w:lang w:bidi="th-TH"/>
        </w:rPr>
      </w:pPr>
    </w:p>
    <w:p w14:paraId="2FD4300F" w14:textId="77777777" w:rsidR="00870630" w:rsidRDefault="00870630" w:rsidP="00870630">
      <w:pPr>
        <w:spacing w:after="0" w:line="360" w:lineRule="auto"/>
        <w:rPr>
          <w:rFonts w:ascii="Arial" w:hAnsi="Arial"/>
          <w:sz w:val="19"/>
          <w:szCs w:val="19"/>
          <w:lang w:bidi="th-TH"/>
        </w:rPr>
      </w:pPr>
      <w:r>
        <w:rPr>
          <w:rFonts w:ascii="Arial" w:hAnsi="Arial"/>
          <w:sz w:val="19"/>
          <w:szCs w:val="19"/>
          <w:lang w:bidi="th-TH"/>
        </w:rPr>
        <w:t>Grant Thornton Limited</w:t>
      </w:r>
    </w:p>
    <w:p w14:paraId="7A447282" w14:textId="77777777" w:rsidR="00870630" w:rsidRPr="009F34A4" w:rsidRDefault="00870630" w:rsidP="00870630">
      <w:pPr>
        <w:spacing w:after="0" w:line="360" w:lineRule="auto"/>
        <w:rPr>
          <w:rFonts w:ascii="Arial" w:hAnsi="Arial"/>
          <w:sz w:val="19"/>
          <w:szCs w:val="19"/>
          <w:cs/>
          <w:lang w:bidi="th-TH"/>
        </w:rPr>
      </w:pPr>
      <w:r>
        <w:rPr>
          <w:rFonts w:ascii="Arial" w:hAnsi="Arial"/>
          <w:sz w:val="19"/>
          <w:szCs w:val="19"/>
          <w:lang w:bidi="th-TH"/>
        </w:rPr>
        <w:t>Bangkok</w:t>
      </w:r>
    </w:p>
    <w:p w14:paraId="2EE9D4DF" w14:textId="72878E5E" w:rsidR="00870630" w:rsidRPr="00E32428" w:rsidRDefault="00870630" w:rsidP="00870630">
      <w:pPr>
        <w:pStyle w:val="BodyText"/>
        <w:spacing w:after="0" w:line="360" w:lineRule="auto"/>
        <w:rPr>
          <w:sz w:val="19"/>
          <w:szCs w:val="19"/>
        </w:rPr>
      </w:pPr>
      <w:r w:rsidRPr="00870630">
        <w:rPr>
          <w:rFonts w:ascii="Arial" w:hAnsi="Arial"/>
          <w:sz w:val="19"/>
          <w:szCs w:val="19"/>
        </w:rPr>
        <w:t>7 May 2020</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A3E4F" w14:textId="77777777" w:rsidR="00256031" w:rsidRDefault="00256031">
      <w:r>
        <w:separator/>
      </w:r>
    </w:p>
  </w:endnote>
  <w:endnote w:type="continuationSeparator" w:id="0">
    <w:p w14:paraId="76E34432" w14:textId="77777777" w:rsidR="00256031" w:rsidRDefault="0025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2192C" w14:textId="77777777" w:rsidR="00256031" w:rsidRDefault="00256031">
      <w:bookmarkStart w:id="0" w:name="_Hlk482348182"/>
      <w:bookmarkEnd w:id="0"/>
      <w:r>
        <w:separator/>
      </w:r>
    </w:p>
  </w:footnote>
  <w:footnote w:type="continuationSeparator" w:id="0">
    <w:p w14:paraId="0E1F4181" w14:textId="77777777" w:rsidR="00256031" w:rsidRDefault="00256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1220D6B2"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4A5B0282"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46509D"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645"/>
    <w:rsid w:val="000162B0"/>
    <w:rsid w:val="00022843"/>
    <w:rsid w:val="00027DE7"/>
    <w:rsid w:val="0003023B"/>
    <w:rsid w:val="00031D17"/>
    <w:rsid w:val="00044ACE"/>
    <w:rsid w:val="0004550E"/>
    <w:rsid w:val="00052614"/>
    <w:rsid w:val="00056E2E"/>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70C29"/>
    <w:rsid w:val="0019210D"/>
    <w:rsid w:val="001A3BFB"/>
    <w:rsid w:val="001A3C20"/>
    <w:rsid w:val="001B198C"/>
    <w:rsid w:val="001B7388"/>
    <w:rsid w:val="001C3EAD"/>
    <w:rsid w:val="001D2302"/>
    <w:rsid w:val="001D7BB3"/>
    <w:rsid w:val="001E12A6"/>
    <w:rsid w:val="001E498F"/>
    <w:rsid w:val="0022518C"/>
    <w:rsid w:val="00237A7E"/>
    <w:rsid w:val="00241F16"/>
    <w:rsid w:val="00247969"/>
    <w:rsid w:val="00256031"/>
    <w:rsid w:val="0026182A"/>
    <w:rsid w:val="00276C62"/>
    <w:rsid w:val="00277EBE"/>
    <w:rsid w:val="002827CF"/>
    <w:rsid w:val="002838FB"/>
    <w:rsid w:val="00285249"/>
    <w:rsid w:val="002A0C86"/>
    <w:rsid w:val="002A252E"/>
    <w:rsid w:val="002C623D"/>
    <w:rsid w:val="002D5A0F"/>
    <w:rsid w:val="002D6DDB"/>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1D62"/>
    <w:rsid w:val="00396DFE"/>
    <w:rsid w:val="003978B3"/>
    <w:rsid w:val="003B24FB"/>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6509D"/>
    <w:rsid w:val="00481FE7"/>
    <w:rsid w:val="0048532C"/>
    <w:rsid w:val="0049103F"/>
    <w:rsid w:val="004918DC"/>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37F5F"/>
    <w:rsid w:val="00542E2A"/>
    <w:rsid w:val="0054524D"/>
    <w:rsid w:val="005461CF"/>
    <w:rsid w:val="00547541"/>
    <w:rsid w:val="005508A4"/>
    <w:rsid w:val="00551365"/>
    <w:rsid w:val="00551D42"/>
    <w:rsid w:val="005627FF"/>
    <w:rsid w:val="00572EDC"/>
    <w:rsid w:val="005760E1"/>
    <w:rsid w:val="00577D61"/>
    <w:rsid w:val="005822AC"/>
    <w:rsid w:val="005876A7"/>
    <w:rsid w:val="005A66D8"/>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A3BF5"/>
    <w:rsid w:val="006B06A2"/>
    <w:rsid w:val="006B52B9"/>
    <w:rsid w:val="006C3D37"/>
    <w:rsid w:val="006C6376"/>
    <w:rsid w:val="006D62FD"/>
    <w:rsid w:val="006D6FF5"/>
    <w:rsid w:val="006E7838"/>
    <w:rsid w:val="006F1B19"/>
    <w:rsid w:val="006F29ED"/>
    <w:rsid w:val="006F4F77"/>
    <w:rsid w:val="0070147C"/>
    <w:rsid w:val="00714FD6"/>
    <w:rsid w:val="007265F7"/>
    <w:rsid w:val="00731894"/>
    <w:rsid w:val="00737089"/>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0630"/>
    <w:rsid w:val="008719C2"/>
    <w:rsid w:val="008723F1"/>
    <w:rsid w:val="00884FF7"/>
    <w:rsid w:val="00894ACE"/>
    <w:rsid w:val="008A4140"/>
    <w:rsid w:val="008B19D9"/>
    <w:rsid w:val="008B1FD3"/>
    <w:rsid w:val="008B204B"/>
    <w:rsid w:val="008C4078"/>
    <w:rsid w:val="008C49AE"/>
    <w:rsid w:val="008C59F7"/>
    <w:rsid w:val="008D0BAD"/>
    <w:rsid w:val="008E0DBF"/>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379B"/>
    <w:rsid w:val="009A4F5A"/>
    <w:rsid w:val="009B1F44"/>
    <w:rsid w:val="009B4573"/>
    <w:rsid w:val="009C002A"/>
    <w:rsid w:val="009E278C"/>
    <w:rsid w:val="009F6EDC"/>
    <w:rsid w:val="00A035CE"/>
    <w:rsid w:val="00A0537F"/>
    <w:rsid w:val="00A0602E"/>
    <w:rsid w:val="00A06C1F"/>
    <w:rsid w:val="00A07FFA"/>
    <w:rsid w:val="00A11FB4"/>
    <w:rsid w:val="00A1550B"/>
    <w:rsid w:val="00A32732"/>
    <w:rsid w:val="00A35782"/>
    <w:rsid w:val="00A362F9"/>
    <w:rsid w:val="00A43EE6"/>
    <w:rsid w:val="00A60F49"/>
    <w:rsid w:val="00A61E15"/>
    <w:rsid w:val="00A62910"/>
    <w:rsid w:val="00A64CEF"/>
    <w:rsid w:val="00A66F91"/>
    <w:rsid w:val="00A70229"/>
    <w:rsid w:val="00A918D1"/>
    <w:rsid w:val="00A93A9A"/>
    <w:rsid w:val="00AA5C16"/>
    <w:rsid w:val="00AB7040"/>
    <w:rsid w:val="00AC31D4"/>
    <w:rsid w:val="00AC6098"/>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25BBB"/>
    <w:rsid w:val="00C35B1A"/>
    <w:rsid w:val="00C41C7D"/>
    <w:rsid w:val="00C63023"/>
    <w:rsid w:val="00C63743"/>
    <w:rsid w:val="00C707B7"/>
    <w:rsid w:val="00C76C6C"/>
    <w:rsid w:val="00C80EC5"/>
    <w:rsid w:val="00C86BB9"/>
    <w:rsid w:val="00C8772C"/>
    <w:rsid w:val="00C95DBE"/>
    <w:rsid w:val="00CA43FD"/>
    <w:rsid w:val="00CB18EB"/>
    <w:rsid w:val="00CB441E"/>
    <w:rsid w:val="00CC412A"/>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979EE"/>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42A83"/>
    <w:rsid w:val="00E56701"/>
    <w:rsid w:val="00E62754"/>
    <w:rsid w:val="00E64D2D"/>
    <w:rsid w:val="00E86B53"/>
    <w:rsid w:val="00E9110B"/>
    <w:rsid w:val="00E925B5"/>
    <w:rsid w:val="00EA2B6F"/>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9A3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DAFFE-1CD1-4ED4-84AD-E22E13DEE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5acaebf3-cd20-43b5-86b1-e5f19572af7c"/>
    <ds:schemaRef ds:uri="http://purl.org/dc/terms/"/>
    <ds:schemaRef ds:uri="http://schemas.openxmlformats.org/package/2006/metadata/core-properties"/>
    <ds:schemaRef ds:uri="http://schemas.microsoft.com/office/2006/documentManagement/types"/>
    <ds:schemaRef ds:uri="f74512d7-de22-4552-8147-e41533c185ef"/>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9659C8D-657E-48B9-AA32-C51D37006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64</TotalTime>
  <Pages>2</Pages>
  <Words>282</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cp:revision>
  <cp:lastPrinted>2020-05-07T07:57:00Z</cp:lastPrinted>
  <dcterms:created xsi:type="dcterms:W3CDTF">2020-05-07T09:21:00Z</dcterms:created>
  <dcterms:modified xsi:type="dcterms:W3CDTF">2020-05-07T10:46:00Z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