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015" w:rsidRDefault="00BE4015" w:rsidP="000907C7">
      <w:pPr>
        <w:pStyle w:val="Heading5"/>
        <w:spacing w:before="360" w:after="240"/>
        <w:jc w:val="thaiDistribute"/>
        <w:rPr>
          <w:rFonts w:eastAsia="Angsana New" w:hAnsi="Angsana New"/>
          <w:b/>
          <w:bCs/>
          <w:sz w:val="28"/>
          <w:szCs w:val="28"/>
        </w:rPr>
      </w:pPr>
    </w:p>
    <w:p w:rsidR="00E612A0" w:rsidRDefault="00E612A0" w:rsidP="000907C7">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0907C7">
      <w:pPr>
        <w:pStyle w:val="Heading1"/>
        <w:spacing w:before="16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Default="00E612A0" w:rsidP="000907C7">
      <w:pPr>
        <w:spacing w:before="160" w:after="12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Pr>
          <w:rFonts w:ascii="Angsana New" w:eastAsia="Angsana New" w:hAnsi="Angsana New"/>
          <w:sz w:val="28"/>
        </w:rPr>
        <w:t xml:space="preserv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 xml:space="preserve">subsidiaries </w:t>
      </w:r>
      <w:r w:rsidR="00614952">
        <w:rPr>
          <w:rFonts w:ascii="Angsana New" w:eastAsia="Angsana New" w:hAnsi="Angsana New"/>
          <w:sz w:val="28"/>
          <w:cs/>
        </w:rPr>
        <w:br/>
      </w:r>
      <w:r w:rsidR="00905EEB">
        <w:rPr>
          <w:rFonts w:ascii="Angsana New" w:eastAsia="Angsana New" w:hAnsi="Angsana New" w:hint="cs"/>
          <w:sz w:val="28"/>
          <w:cs/>
        </w:rPr>
        <w:t>(</w:t>
      </w:r>
      <w:r w:rsidR="00905EEB">
        <w:rPr>
          <w:rFonts w:ascii="Angsana New" w:eastAsia="Angsana New" w:hAnsi="Angsana New"/>
          <w:sz w:val="28"/>
        </w:rPr>
        <w:t xml:space="preserve">“the Group”) </w:t>
      </w:r>
      <w:r w:rsidRPr="007F57DB">
        <w:rPr>
          <w:rFonts w:ascii="Angsana New" w:eastAsia="Angsana New" w:hAnsi="Angsana New"/>
          <w:sz w:val="28"/>
        </w:rPr>
        <w:t>as at 3</w:t>
      </w:r>
      <w:r>
        <w:rPr>
          <w:rFonts w:ascii="Angsana New" w:eastAsia="Angsana New" w:hAnsi="Angsana New"/>
          <w:sz w:val="28"/>
        </w:rPr>
        <w:t>1</w:t>
      </w:r>
      <w:r w:rsidRPr="007F57DB">
        <w:rPr>
          <w:rFonts w:ascii="Angsana New" w:eastAsia="Angsana New" w:hAnsi="Angsana New"/>
          <w:sz w:val="28"/>
        </w:rPr>
        <w:t xml:space="preserve"> </w:t>
      </w:r>
      <w:r>
        <w:rPr>
          <w:rFonts w:ascii="Angsana New" w:eastAsia="Angsana New" w:hAnsi="Angsana New"/>
          <w:sz w:val="28"/>
        </w:rPr>
        <w:t>March</w:t>
      </w:r>
      <w:r w:rsidRPr="007F57DB">
        <w:rPr>
          <w:rFonts w:ascii="Angsana New" w:eastAsia="Angsana New" w:hAnsi="Angsana New"/>
          <w:sz w:val="28"/>
        </w:rPr>
        <w:t xml:space="preserve"> 20</w:t>
      </w:r>
      <w:r>
        <w:rPr>
          <w:rFonts w:ascii="Angsana New" w:eastAsia="Angsana New" w:hAnsi="Angsana New"/>
          <w:sz w:val="28"/>
        </w:rPr>
        <w:t>20</w:t>
      </w:r>
      <w:r w:rsidRPr="007F57DB">
        <w:rPr>
          <w:rFonts w:ascii="Angsana New" w:eastAsia="Angsana New" w:hAnsi="Angsana New"/>
          <w:sz w:val="28"/>
        </w:rPr>
        <w:t>, and the related consolidated statements of comprehensive income</w:t>
      </w:r>
      <w:r w:rsidRPr="003A4DC0">
        <w:rPr>
          <w:rFonts w:ascii="Angsana New" w:eastAsia="Angsana New" w:hAnsi="Angsana New"/>
          <w:spacing w:val="-2"/>
          <w:sz w:val="28"/>
        </w:rPr>
        <w:t>, 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Pr>
          <w:rFonts w:ascii="Angsana New" w:eastAsia="Angsana New" w:hAnsi="Angsana New"/>
          <w:sz w:val="28"/>
        </w:rPr>
        <w:t>three-month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statement of financial position of Raja Ferry Port</w:t>
      </w:r>
      <w:r w:rsidRPr="008D60F7">
        <w:rPr>
          <w:rFonts w:ascii="Angsana New" w:eastAsia="Angsana New" w:hAnsi="Angsana New"/>
          <w:sz w:val="28"/>
        </w:rPr>
        <w:t xml:space="preserve"> Public Company Limit</w:t>
      </w:r>
      <w:r>
        <w:rPr>
          <w:rFonts w:ascii="Angsana New" w:eastAsia="Angsana New" w:hAnsi="Angsana New"/>
          <w:sz w:val="28"/>
        </w:rPr>
        <w:t>ed as at 31 March 2020, and</w:t>
      </w:r>
      <w:r w:rsidRPr="009D6DFD">
        <w:rPr>
          <w:rFonts w:ascii="Angsana New" w:eastAsia="Angsana New" w:hAnsi="Angsana New"/>
          <w:sz w:val="28"/>
        </w:rPr>
        <w:t xml:space="preserve"> the separate statements of </w:t>
      </w:r>
      <w:r>
        <w:rPr>
          <w:rFonts w:ascii="Angsana New" w:eastAsia="Angsana New" w:hAnsi="Angsana New"/>
          <w:sz w:val="28"/>
        </w:rPr>
        <w:t>comprehensive income,</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lows for the three-month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E612A0" w:rsidRPr="00C813C1" w:rsidRDefault="00E612A0" w:rsidP="000907C7">
      <w:pPr>
        <w:spacing w:before="16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0907C7">
      <w:pPr>
        <w:spacing w:before="16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0907C7">
      <w:pPr>
        <w:spacing w:before="16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0907C7">
      <w:pPr>
        <w:spacing w:before="16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1926CF" w:rsidRPr="001926CF" w:rsidRDefault="00905EEB" w:rsidP="000907C7">
      <w:pPr>
        <w:spacing w:before="160" w:after="120"/>
        <w:jc w:val="thaiDistribute"/>
        <w:rPr>
          <w:rFonts w:ascii="Angsana New" w:eastAsia="Angsana New" w:hAnsi="Angsana New"/>
          <w:b/>
          <w:bCs/>
          <w:sz w:val="28"/>
          <w:szCs w:val="32"/>
        </w:rPr>
      </w:pPr>
      <w:r>
        <w:rPr>
          <w:rFonts w:ascii="Angsana New" w:eastAsia="Angsana New" w:hAnsi="Angsana New"/>
          <w:b/>
          <w:bCs/>
          <w:sz w:val="28"/>
          <w:szCs w:val="32"/>
        </w:rPr>
        <w:t>Emphasis of M</w:t>
      </w:r>
      <w:r w:rsidR="001926CF" w:rsidRPr="001926CF">
        <w:rPr>
          <w:rFonts w:ascii="Angsana New" w:eastAsia="Angsana New" w:hAnsi="Angsana New"/>
          <w:b/>
          <w:bCs/>
          <w:sz w:val="28"/>
          <w:szCs w:val="32"/>
        </w:rPr>
        <w:t>atter</w:t>
      </w:r>
    </w:p>
    <w:p w:rsidR="001926CF" w:rsidRPr="001926CF" w:rsidRDefault="001926CF" w:rsidP="000907C7">
      <w:pPr>
        <w:spacing w:before="160" w:after="120"/>
        <w:jc w:val="thaiDistribute"/>
        <w:rPr>
          <w:rFonts w:ascii="Angsana New" w:hAnsi="Angsana New"/>
          <w:sz w:val="28"/>
        </w:rPr>
      </w:pPr>
      <w:r w:rsidRPr="001926CF">
        <w:rPr>
          <w:rFonts w:ascii="Angsana New" w:hAnsi="Angsana New"/>
          <w:sz w:val="28"/>
        </w:rPr>
        <w:t xml:space="preserve">I draw attention to Note 2 to the interim financial statements, the </w:t>
      </w:r>
      <w:r w:rsidR="008A3F66">
        <w:rPr>
          <w:rFonts w:ascii="Angsana New" w:hAnsi="Angsana New"/>
          <w:sz w:val="28"/>
        </w:rPr>
        <w:t>Group</w:t>
      </w:r>
      <w:r w:rsidRPr="001926CF">
        <w:rPr>
          <w:rFonts w:ascii="Angsana New" w:hAnsi="Angsana New"/>
          <w:sz w:val="28"/>
        </w:rPr>
        <w:t xml:space="preserve"> has adopted Thai Financial Reporting Standard </w:t>
      </w:r>
      <w:r w:rsidR="000822CE">
        <w:rPr>
          <w:rFonts w:ascii="Angsana New" w:hAnsi="Angsana New"/>
          <w:sz w:val="28"/>
        </w:rPr>
        <w:t xml:space="preserve">No. </w:t>
      </w:r>
      <w:r w:rsidRPr="001926CF">
        <w:rPr>
          <w:rFonts w:ascii="Angsana New" w:hAnsi="Angsana New"/>
          <w:sz w:val="28"/>
        </w:rPr>
        <w:t>16 Leases, which is effective in the current period. My conclusion is not modified in respect to this matter</w:t>
      </w:r>
      <w:r>
        <w:rPr>
          <w:rFonts w:ascii="Angsana New" w:hAnsi="Angsana New"/>
          <w:sz w:val="28"/>
        </w:rPr>
        <w:t>.</w:t>
      </w: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E612A0">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E612A0" w:rsidP="00E612A0">
      <w:pPr>
        <w:tabs>
          <w:tab w:val="left" w:pos="6328"/>
          <w:tab w:val="left" w:pos="7984"/>
          <w:tab w:val="left" w:pos="11296"/>
        </w:tabs>
        <w:spacing w:line="192" w:lineRule="auto"/>
        <w:jc w:val="both"/>
        <w:rPr>
          <w:rFonts w:ascii="Angsana New" w:eastAsia="Angsana New" w:hAnsi="Angsana New"/>
          <w:sz w:val="28"/>
        </w:rPr>
      </w:pPr>
      <w:r w:rsidRPr="003A72DF">
        <w:rPr>
          <w:rFonts w:ascii="Angsana New" w:eastAsia="Angsana New" w:hAnsi="Angsana New"/>
          <w:sz w:val="28"/>
        </w:rPr>
        <w:t>Bangkok, 13 May</w:t>
      </w:r>
      <w:r>
        <w:rPr>
          <w:rFonts w:ascii="Angsana New" w:eastAsia="Angsana New" w:hAnsi="Angsana New"/>
          <w:sz w:val="28"/>
        </w:rPr>
        <w:t xml:space="preserve"> 2020</w:t>
      </w:r>
    </w:p>
    <w:p w:rsidR="00EC0FD3" w:rsidRPr="00AA466A" w:rsidRDefault="00EC0FD3" w:rsidP="005B238F">
      <w:pPr>
        <w:rPr>
          <w:rFonts w:ascii="Angsana New" w:hAnsi="Angsana New"/>
          <w:b/>
          <w:bCs/>
          <w:sz w:val="28"/>
        </w:rPr>
        <w:sectPr w:rsidR="00EC0FD3" w:rsidRPr="00AA466A" w:rsidSect="00905EEB">
          <w:footerReference w:type="even" r:id="rId8"/>
          <w:footerReference w:type="default" r:id="rId9"/>
          <w:pgSz w:w="11906" w:h="16838" w:code="9"/>
          <w:pgMar w:top="1418" w:right="567" w:bottom="851" w:left="1418" w:header="709" w:footer="284"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FIRST QUARTER ENDED</w:t>
      </w:r>
      <w:r w:rsidRPr="00F61C35">
        <w:rPr>
          <w:rFonts w:ascii="Angsana New" w:eastAsia="Angsana New" w:hAnsi="Angsana New"/>
          <w:color w:val="000000"/>
          <w:sz w:val="28"/>
        </w:rPr>
        <w:t xml:space="preserve"> </w:t>
      </w:r>
      <w:r>
        <w:rPr>
          <w:rFonts w:ascii="Angsana New" w:eastAsia="Angsana New" w:hAnsi="Angsana New"/>
          <w:color w:val="000000"/>
          <w:sz w:val="28"/>
        </w:rPr>
        <w:t xml:space="preserve">31 MARCH </w:t>
      </w:r>
      <w:r w:rsidRPr="00F61C35">
        <w:rPr>
          <w:rFonts w:ascii="Angsana New" w:eastAsia="Angsana New" w:hAnsi="Angsana New"/>
          <w:color w:val="000000"/>
          <w:sz w:val="28"/>
        </w:rPr>
        <w:t>20</w:t>
      </w:r>
      <w:r>
        <w:rPr>
          <w:rFonts w:ascii="Angsana New" w:eastAsia="Angsana New" w:hAnsi="Angsana New"/>
          <w:color w:val="000000"/>
          <w:sz w:val="28"/>
        </w:rPr>
        <w:t>20</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3E3" w:rsidRDefault="00AB33E3">
      <w:r>
        <w:separator/>
      </w:r>
    </w:p>
  </w:endnote>
  <w:endnote w:type="continuationSeparator" w:id="0">
    <w:p w:rsidR="00AB33E3" w:rsidRDefault="00AB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755753"/>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0907C7">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3E3" w:rsidRDefault="00AB33E3">
      <w:r>
        <w:separator/>
      </w:r>
    </w:p>
  </w:footnote>
  <w:footnote w:type="continuationSeparator" w:id="0">
    <w:p w:rsidR="00AB33E3" w:rsidRDefault="00AB3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B3B4B"/>
    <w:rsid w:val="000B5C4A"/>
    <w:rsid w:val="000B7B79"/>
    <w:rsid w:val="000C0E85"/>
    <w:rsid w:val="000C4C92"/>
    <w:rsid w:val="000C70E0"/>
    <w:rsid w:val="000D1ED9"/>
    <w:rsid w:val="000D4894"/>
    <w:rsid w:val="000D6A1D"/>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036B"/>
    <w:rsid w:val="00183C64"/>
    <w:rsid w:val="001926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211D"/>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E0A40"/>
    <w:rsid w:val="003E2138"/>
    <w:rsid w:val="003E7F3F"/>
    <w:rsid w:val="003F571A"/>
    <w:rsid w:val="00403474"/>
    <w:rsid w:val="00404ED2"/>
    <w:rsid w:val="0040567D"/>
    <w:rsid w:val="004073A8"/>
    <w:rsid w:val="004245C6"/>
    <w:rsid w:val="00432D32"/>
    <w:rsid w:val="004337A0"/>
    <w:rsid w:val="00437DC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D77A1"/>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A4497"/>
    <w:rsid w:val="005B238F"/>
    <w:rsid w:val="005B41FF"/>
    <w:rsid w:val="005C356A"/>
    <w:rsid w:val="005C5415"/>
    <w:rsid w:val="005C5C73"/>
    <w:rsid w:val="005D2549"/>
    <w:rsid w:val="005E04B4"/>
    <w:rsid w:val="005F678C"/>
    <w:rsid w:val="006013E1"/>
    <w:rsid w:val="00602566"/>
    <w:rsid w:val="0060409B"/>
    <w:rsid w:val="0060563D"/>
    <w:rsid w:val="006117D4"/>
    <w:rsid w:val="00613100"/>
    <w:rsid w:val="00614952"/>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EBB"/>
    <w:rsid w:val="008170F7"/>
    <w:rsid w:val="008251BA"/>
    <w:rsid w:val="008347AC"/>
    <w:rsid w:val="00841901"/>
    <w:rsid w:val="00846366"/>
    <w:rsid w:val="008466DD"/>
    <w:rsid w:val="0085374B"/>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74DC"/>
    <w:rsid w:val="00B95033"/>
    <w:rsid w:val="00B95B68"/>
    <w:rsid w:val="00B97BBA"/>
    <w:rsid w:val="00BA2B0B"/>
    <w:rsid w:val="00BB249A"/>
    <w:rsid w:val="00BC29EF"/>
    <w:rsid w:val="00BC5A02"/>
    <w:rsid w:val="00BC7038"/>
    <w:rsid w:val="00BD0727"/>
    <w:rsid w:val="00BD23B9"/>
    <w:rsid w:val="00BD650B"/>
    <w:rsid w:val="00BE22AE"/>
    <w:rsid w:val="00BE3272"/>
    <w:rsid w:val="00BE4015"/>
    <w:rsid w:val="00BE412A"/>
    <w:rsid w:val="00BE6689"/>
    <w:rsid w:val="00BE6905"/>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F55"/>
    <w:rsid w:val="00D734FA"/>
    <w:rsid w:val="00D86CDE"/>
    <w:rsid w:val="00D87734"/>
    <w:rsid w:val="00D96C21"/>
    <w:rsid w:val="00DA1F74"/>
    <w:rsid w:val="00DA2559"/>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530F"/>
    <w:rsid w:val="00EF56C5"/>
    <w:rsid w:val="00F000F8"/>
    <w:rsid w:val="00F060E8"/>
    <w:rsid w:val="00F0733A"/>
    <w:rsid w:val="00F10082"/>
    <w:rsid w:val="00F27930"/>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88C92-73A2-4663-AA3B-A2EEBCF34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60</cp:revision>
  <cp:lastPrinted>2020-05-12T06:53:00Z</cp:lastPrinted>
  <dcterms:created xsi:type="dcterms:W3CDTF">2016-11-04T15:36:00Z</dcterms:created>
  <dcterms:modified xsi:type="dcterms:W3CDTF">2020-05-13T05:58:00Z</dcterms:modified>
</cp:coreProperties>
</file>