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AC14F" w14:textId="77777777" w:rsidR="00D15602" w:rsidRDefault="00D15602" w:rsidP="00645F83">
      <w:pPr>
        <w:spacing w:before="240"/>
        <w:ind w:right="-2"/>
        <w:jc w:val="center"/>
        <w:rPr>
          <w:rFonts w:ascii="Angsana New" w:eastAsia="Times New Roman" w:hAnsi="Angsana New" w:cs="Angsana New"/>
          <w:b/>
          <w:bCs/>
          <w:sz w:val="30"/>
          <w:szCs w:val="30"/>
          <w:lang w:bidi="ar-SA"/>
        </w:rPr>
      </w:pPr>
    </w:p>
    <w:p w14:paraId="3A06BE2E" w14:textId="77777777" w:rsidR="00D15602" w:rsidRDefault="00D15602" w:rsidP="00645F83">
      <w:pPr>
        <w:spacing w:before="240"/>
        <w:ind w:right="-2"/>
        <w:jc w:val="center"/>
        <w:rPr>
          <w:rFonts w:ascii="Angsana New" w:eastAsia="Times New Roman" w:hAnsi="Angsana New" w:cs="Angsana New"/>
          <w:b/>
          <w:bCs/>
          <w:sz w:val="30"/>
          <w:szCs w:val="30"/>
          <w:lang w:bidi="ar-SA"/>
        </w:rPr>
      </w:pPr>
    </w:p>
    <w:p w14:paraId="2FBAB351" w14:textId="77777777" w:rsidR="00645F83" w:rsidRPr="00510568" w:rsidRDefault="00645F83" w:rsidP="00645F83">
      <w:pPr>
        <w:spacing w:before="240"/>
        <w:ind w:right="-2"/>
        <w:jc w:val="center"/>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Independent Auditor’s Report on Review of Interim Financial Information</w:t>
      </w:r>
    </w:p>
    <w:p w14:paraId="287E04A4" w14:textId="77777777" w:rsidR="00645F83" w:rsidRPr="00510568" w:rsidRDefault="00645F83" w:rsidP="00645F83">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To the Board of Directors and shareholders of SIAMEAST SOLUTIONS PUBLIC COMPANY LIMITED</w:t>
      </w:r>
    </w:p>
    <w:p w14:paraId="0584D5BB" w14:textId="77777777" w:rsidR="00645F83" w:rsidRPr="00510568" w:rsidRDefault="00645F83" w:rsidP="00645F83">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Pr="00510568">
        <w:rPr>
          <w:rFonts w:ascii="Angsana New" w:eastAsia="Times New Roman" w:hAnsi="Angsana New" w:cs="Angsana New"/>
          <w:sz w:val="30"/>
          <w:szCs w:val="30"/>
          <w:lang w:bidi="ar-SA"/>
        </w:rPr>
        <w:t xml:space="preserve"> SIAMEAST SOLUTIONS PUBLIC COMPANY LIMITED </w:t>
      </w:r>
      <w:r w:rsidRPr="00510568">
        <w:rPr>
          <w:rFonts w:ascii="Angsana New" w:eastAsia="Arial Unicode MS" w:hAnsi="Angsana New" w:cs="Angsana New"/>
          <w:sz w:val="30"/>
          <w:szCs w:val="30"/>
        </w:rPr>
        <w:t xml:space="preserve">as at </w:t>
      </w:r>
      <w:r w:rsidR="00F84000">
        <w:rPr>
          <w:rFonts w:ascii="Angsana New" w:eastAsia="Arial Unicode MS" w:hAnsi="Angsana New" w:cs="Angsana New"/>
          <w:sz w:val="30"/>
          <w:szCs w:val="30"/>
        </w:rPr>
        <w:t>March</w:t>
      </w:r>
      <w:r w:rsidRPr="00510568">
        <w:rPr>
          <w:rFonts w:ascii="Angsana New" w:eastAsia="Arial Unicode MS" w:hAnsi="Angsana New" w:cs="Angsana New"/>
          <w:sz w:val="30"/>
          <w:szCs w:val="30"/>
        </w:rPr>
        <w:t xml:space="preserve"> 3</w:t>
      </w:r>
      <w:r w:rsidR="00F84000">
        <w:rPr>
          <w:rFonts w:ascii="Angsana New" w:eastAsia="Arial Unicode MS" w:hAnsi="Angsana New" w:cs="Angsana New"/>
          <w:sz w:val="30"/>
          <w:szCs w:val="30"/>
        </w:rPr>
        <w:t>1</w:t>
      </w:r>
      <w:r w:rsidRPr="00510568">
        <w:rPr>
          <w:rFonts w:ascii="Angsana New" w:eastAsia="Arial Unicode MS" w:hAnsi="Angsana New" w:cs="Angsana New"/>
          <w:sz w:val="30"/>
          <w:szCs w:val="30"/>
        </w:rPr>
        <w:t>, 20</w:t>
      </w:r>
      <w:r w:rsidR="00AF3D6B">
        <w:rPr>
          <w:rFonts w:ascii="Angsana New" w:eastAsia="Arial Unicode MS" w:hAnsi="Angsana New" w:cs="Angsana New"/>
          <w:sz w:val="30"/>
          <w:szCs w:val="30"/>
        </w:rPr>
        <w:t>20</w:t>
      </w:r>
      <w:r w:rsidRPr="00510568">
        <w:rPr>
          <w:rFonts w:ascii="Angsana New" w:eastAsia="Arial Unicode MS" w:hAnsi="Angsana New" w:cs="Angsana New"/>
          <w:sz w:val="30"/>
          <w:szCs w:val="30"/>
        </w:rPr>
        <w:t>, the related statement of comprehensive income for the three</w:t>
      </w:r>
      <w:r w:rsidR="0075353E">
        <w:rPr>
          <w:rFonts w:ascii="Angsana New" w:eastAsia="Arial Unicode MS" w:hAnsi="Angsana New" w:cs="Angsana New"/>
          <w:sz w:val="30"/>
          <w:szCs w:val="30"/>
        </w:rPr>
        <w:t>-</w:t>
      </w:r>
      <w:r w:rsidRPr="00510568">
        <w:rPr>
          <w:rFonts w:ascii="Angsana New" w:eastAsia="Arial Unicode MS" w:hAnsi="Angsana New" w:cs="Angsana New"/>
          <w:sz w:val="30"/>
          <w:szCs w:val="30"/>
        </w:rPr>
        <w:t xml:space="preserve">month periods ended </w:t>
      </w:r>
      <w:r w:rsidR="00F84000">
        <w:rPr>
          <w:rFonts w:ascii="Angsana New" w:eastAsia="Arial Unicode MS" w:hAnsi="Angsana New" w:cs="Angsana New"/>
          <w:sz w:val="30"/>
          <w:szCs w:val="30"/>
        </w:rPr>
        <w:t>March</w:t>
      </w:r>
      <w:r w:rsidRPr="00510568">
        <w:rPr>
          <w:rFonts w:ascii="Angsana New" w:eastAsia="Arial Unicode MS" w:hAnsi="Angsana New" w:cs="Angsana New"/>
          <w:sz w:val="30"/>
          <w:szCs w:val="30"/>
        </w:rPr>
        <w:t xml:space="preserve"> 3</w:t>
      </w:r>
      <w:r w:rsidR="00F84000">
        <w:rPr>
          <w:rFonts w:ascii="Angsana New" w:eastAsia="Arial Unicode MS" w:hAnsi="Angsana New" w:cs="Angsana New"/>
          <w:sz w:val="30"/>
          <w:szCs w:val="30"/>
        </w:rPr>
        <w:t>1</w:t>
      </w:r>
      <w:r w:rsidRPr="00510568">
        <w:rPr>
          <w:rFonts w:ascii="Angsana New" w:eastAsia="Arial Unicode MS" w:hAnsi="Angsana New" w:cs="Angsana New"/>
          <w:sz w:val="30"/>
          <w:szCs w:val="30"/>
        </w:rPr>
        <w:t>, 20</w:t>
      </w:r>
      <w:r w:rsidR="00AF3D6B">
        <w:rPr>
          <w:rFonts w:ascii="Angsana New" w:eastAsia="Arial Unicode MS" w:hAnsi="Angsana New" w:cs="Angsana New"/>
          <w:sz w:val="30"/>
          <w:szCs w:val="30"/>
        </w:rPr>
        <w:t>20</w:t>
      </w:r>
      <w:r w:rsidRPr="00510568">
        <w:rPr>
          <w:rFonts w:ascii="Angsana New" w:eastAsia="Arial Unicode MS" w:hAnsi="Angsana New" w:cs="Angsana New"/>
          <w:sz w:val="30"/>
          <w:szCs w:val="30"/>
        </w:rPr>
        <w:t xml:space="preserve">, statement of changes in shareholders’ equity and statement of cash flows in which equity method is applied for the </w:t>
      </w:r>
      <w:r w:rsidR="00F40224">
        <w:rPr>
          <w:rFonts w:ascii="Angsana New" w:eastAsia="Arial Unicode MS" w:hAnsi="Angsana New" w:cs="Angsana New"/>
          <w:sz w:val="30"/>
          <w:szCs w:val="30"/>
        </w:rPr>
        <w:t>three</w:t>
      </w:r>
      <w:r w:rsidRPr="00510568">
        <w:rPr>
          <w:rFonts w:ascii="Angsana New" w:eastAsia="Arial Unicode MS" w:hAnsi="Angsana New" w:cs="Angsana New"/>
          <w:sz w:val="30"/>
          <w:szCs w:val="30"/>
        </w:rPr>
        <w:t xml:space="preserve">-month period then ended, as well as the condensed notes to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4082BB8" w14:textId="77777777" w:rsidR="00645F83" w:rsidRPr="00510568" w:rsidRDefault="00645F83" w:rsidP="00645F83">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14:paraId="588201F1" w14:textId="77777777" w:rsidR="00645F83" w:rsidRDefault="00645F83" w:rsidP="00645F83">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915B10" w14:textId="77777777" w:rsidR="00AF3D6B" w:rsidRPr="00510568" w:rsidRDefault="00AF3D6B" w:rsidP="00645F83">
      <w:pPr>
        <w:ind w:firstLine="720"/>
        <w:jc w:val="thaiDistribute"/>
        <w:rPr>
          <w:rFonts w:ascii="Angsana New" w:hAnsi="Angsana New" w:cs="Angsana New"/>
          <w:sz w:val="30"/>
          <w:szCs w:val="30"/>
        </w:rPr>
      </w:pPr>
    </w:p>
    <w:p w14:paraId="795F267D" w14:textId="77777777" w:rsidR="00645F83" w:rsidRPr="00510568" w:rsidRDefault="00645F83" w:rsidP="00645F83">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14:paraId="525473A8" w14:textId="77777777" w:rsidR="00645F83" w:rsidRDefault="00645F83" w:rsidP="00645F83">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14:paraId="0CE5E3C1" w14:textId="77777777" w:rsidR="00AF3D6B" w:rsidRDefault="00AF3D6B" w:rsidP="00AF3D6B">
      <w:pPr>
        <w:ind w:right="-2"/>
        <w:jc w:val="thaiDistribute"/>
        <w:rPr>
          <w:rFonts w:ascii="Angsana New" w:hAnsi="Angsana New" w:cs="Angsana New"/>
          <w:sz w:val="30"/>
          <w:szCs w:val="30"/>
        </w:rPr>
      </w:pPr>
    </w:p>
    <w:p w14:paraId="6A5F0FEB" w14:textId="77777777" w:rsidR="00D15602" w:rsidRDefault="00D15602" w:rsidP="00AF3D6B">
      <w:pPr>
        <w:ind w:right="-2"/>
        <w:jc w:val="thaiDistribute"/>
        <w:rPr>
          <w:rFonts w:ascii="Angsana New" w:hAnsi="Angsana New" w:cs="Angsana New"/>
          <w:sz w:val="30"/>
          <w:szCs w:val="30"/>
        </w:rPr>
      </w:pPr>
    </w:p>
    <w:p w14:paraId="5BF29C09" w14:textId="77777777" w:rsidR="00D15602" w:rsidRDefault="00D15602" w:rsidP="00AF3D6B">
      <w:pPr>
        <w:ind w:right="-2"/>
        <w:jc w:val="thaiDistribute"/>
        <w:rPr>
          <w:rFonts w:ascii="Angsana New" w:hAnsi="Angsana New" w:cs="Angsana New"/>
          <w:sz w:val="30"/>
          <w:szCs w:val="30"/>
        </w:rPr>
      </w:pPr>
    </w:p>
    <w:p w14:paraId="0558F42B" w14:textId="77777777" w:rsidR="00D15602" w:rsidRDefault="00D15602" w:rsidP="00AF3D6B">
      <w:pPr>
        <w:ind w:right="-2"/>
        <w:jc w:val="thaiDistribute"/>
        <w:rPr>
          <w:rFonts w:ascii="Angsana New" w:hAnsi="Angsana New" w:cs="Angsana New"/>
          <w:sz w:val="30"/>
          <w:szCs w:val="30"/>
        </w:rPr>
      </w:pPr>
    </w:p>
    <w:p w14:paraId="409BC281" w14:textId="77777777" w:rsidR="00D15602" w:rsidRDefault="00D15602" w:rsidP="00AF3D6B">
      <w:pPr>
        <w:ind w:right="-2"/>
        <w:jc w:val="thaiDistribute"/>
        <w:rPr>
          <w:rFonts w:ascii="Angsana New" w:hAnsi="Angsana New" w:cs="Angsana New"/>
          <w:sz w:val="30"/>
          <w:szCs w:val="30"/>
        </w:rPr>
      </w:pPr>
    </w:p>
    <w:p w14:paraId="3281A123" w14:textId="77777777" w:rsidR="00D15602" w:rsidRPr="00D15602" w:rsidRDefault="00D15602" w:rsidP="00D15602">
      <w:pPr>
        <w:pStyle w:val="a5"/>
        <w:numPr>
          <w:ilvl w:val="0"/>
          <w:numId w:val="1"/>
        </w:numPr>
        <w:ind w:left="142" w:right="-2" w:hanging="142"/>
        <w:jc w:val="center"/>
        <w:rPr>
          <w:rFonts w:ascii="Angsana New" w:hAnsi="Angsana New" w:cs="Angsana New"/>
          <w:sz w:val="30"/>
          <w:szCs w:val="30"/>
        </w:rPr>
      </w:pPr>
      <w:r>
        <w:rPr>
          <w:rFonts w:ascii="Angsana New" w:hAnsi="Angsana New" w:cs="Angsana New"/>
          <w:sz w:val="30"/>
          <w:szCs w:val="30"/>
        </w:rPr>
        <w:lastRenderedPageBreak/>
        <w:t>2 -</w:t>
      </w:r>
    </w:p>
    <w:p w14:paraId="320F8020" w14:textId="77777777" w:rsidR="00D15602" w:rsidRDefault="00D15602" w:rsidP="00AF3D6B">
      <w:pPr>
        <w:ind w:right="-2"/>
        <w:jc w:val="thaiDistribute"/>
        <w:rPr>
          <w:rFonts w:ascii="Angsana New" w:hAnsi="Angsana New" w:cs="Angsana New"/>
          <w:b/>
          <w:bCs/>
          <w:sz w:val="30"/>
          <w:szCs w:val="30"/>
        </w:rPr>
      </w:pPr>
    </w:p>
    <w:p w14:paraId="17B31F3F" w14:textId="77777777" w:rsidR="00AF3D6B" w:rsidRPr="00DC4282" w:rsidRDefault="00AF3D6B" w:rsidP="00AF3D6B">
      <w:pPr>
        <w:ind w:right="-2"/>
        <w:jc w:val="thaiDistribute"/>
        <w:rPr>
          <w:rFonts w:ascii="Angsana New" w:hAnsi="Angsana New" w:cs="Angsana New"/>
          <w:b/>
          <w:bCs/>
          <w:sz w:val="30"/>
          <w:szCs w:val="30"/>
        </w:rPr>
      </w:pPr>
      <w:r w:rsidRPr="00DC4282">
        <w:rPr>
          <w:rFonts w:ascii="Angsana New" w:hAnsi="Angsana New" w:cs="Angsana New"/>
          <w:b/>
          <w:bCs/>
          <w:sz w:val="30"/>
          <w:szCs w:val="30"/>
        </w:rPr>
        <w:t>Other</w:t>
      </w:r>
    </w:p>
    <w:p w14:paraId="4DC282A3" w14:textId="77777777" w:rsidR="00AF3D6B" w:rsidRPr="00DC4282" w:rsidRDefault="00DC4282" w:rsidP="00AF3D6B">
      <w:pPr>
        <w:ind w:right="-2" w:firstLine="720"/>
        <w:jc w:val="thaiDistribute"/>
        <w:rPr>
          <w:rFonts w:ascii="Angsana New" w:hAnsi="Angsana New" w:cs="Angsana New"/>
          <w:sz w:val="30"/>
          <w:szCs w:val="30"/>
        </w:rPr>
      </w:pPr>
      <w:r w:rsidRPr="00DC4282">
        <w:rPr>
          <w:rFonts w:ascii="Angsana New" w:eastAsia="Times New Roman" w:hAnsi="Angsana New" w:cs="Angsana New"/>
          <w:sz w:val="30"/>
          <w:szCs w:val="30"/>
        </w:rPr>
        <w:t>As at the date of my report</w:t>
      </w:r>
      <w:r w:rsidR="00AF3D6B" w:rsidRPr="00DC4282">
        <w:rPr>
          <w:rFonts w:ascii="Angsana New" w:eastAsia="Times New Roman" w:hAnsi="Angsana New" w:cs="Angsana New"/>
          <w:sz w:val="30"/>
          <w:szCs w:val="30"/>
        </w:rPr>
        <w:t xml:space="preserve">, the Company was unable to hold annual  general meeting of the Company’s shareholder in order to appoint me as the auditor of the Company/  Group for accounting period of 2020 due to the pandemic of Coronavirus Disease 2019 (COVID-19) having impact to hold meeting with massive number of people. The Board of Director of the </w:t>
      </w:r>
      <w:proofErr w:type="gramStart"/>
      <w:r w:rsidR="00AF3D6B" w:rsidRPr="00DC4282">
        <w:rPr>
          <w:rFonts w:ascii="Angsana New" w:eastAsia="Times New Roman" w:hAnsi="Angsana New" w:cs="Angsana New"/>
          <w:sz w:val="30"/>
          <w:szCs w:val="30"/>
        </w:rPr>
        <w:t>Company ,therefore</w:t>
      </w:r>
      <w:proofErr w:type="gramEnd"/>
      <w:r w:rsidR="00AF3D6B" w:rsidRPr="00DC4282">
        <w:rPr>
          <w:rFonts w:ascii="Angsana New" w:eastAsia="Times New Roman" w:hAnsi="Angsana New" w:cs="Angsana New"/>
          <w:sz w:val="30"/>
          <w:szCs w:val="30"/>
        </w:rPr>
        <w:t xml:space="preserve">, has exercised  </w:t>
      </w:r>
      <w:r w:rsidR="00AF3D6B" w:rsidRPr="00DC4282">
        <w:rPr>
          <w:rFonts w:ascii="Angsana New" w:hAnsi="Angsana New" w:cs="Angsana New"/>
          <w:color w:val="000000" w:themeColor="text1"/>
          <w:sz w:val="30"/>
          <w:szCs w:val="30"/>
        </w:rPr>
        <w:t>the notification of</w:t>
      </w:r>
      <w:r w:rsidR="00AF3D6B" w:rsidRPr="00DC4282">
        <w:rPr>
          <w:rFonts w:ascii="Angsana New" w:hAnsi="Angsana New" w:cs="Angsana New"/>
          <w:color w:val="000000" w:themeColor="text1"/>
          <w:sz w:val="30"/>
          <w:szCs w:val="30"/>
          <w:cs/>
        </w:rPr>
        <w:t xml:space="preserve"> </w:t>
      </w:r>
      <w:r w:rsidR="00AF3D6B" w:rsidRPr="00DC4282">
        <w:rPr>
          <w:rFonts w:ascii="Angsana New" w:hAnsi="Angsana New" w:cs="Angsana New"/>
          <w:color w:val="000000" w:themeColor="text1"/>
          <w:sz w:val="30"/>
          <w:szCs w:val="30"/>
        </w:rPr>
        <w:t>the Capital Market Supervisory Board (CMSB) No.</w:t>
      </w:r>
      <w:r w:rsidR="00AF3D6B" w:rsidRPr="00DC4282">
        <w:rPr>
          <w:rFonts w:ascii="Angsana New" w:hAnsi="Angsana New" w:cs="Angsana New"/>
          <w:color w:val="000000" w:themeColor="text1"/>
          <w:sz w:val="30"/>
          <w:szCs w:val="30"/>
          <w:cs/>
        </w:rPr>
        <w:t xml:space="preserve"> </w:t>
      </w:r>
      <w:proofErr w:type="spellStart"/>
      <w:r w:rsidR="00AF3D6B" w:rsidRPr="00DC4282">
        <w:rPr>
          <w:rFonts w:ascii="Angsana New" w:hAnsi="Angsana New" w:cs="Angsana New"/>
          <w:color w:val="000000" w:themeColor="text1"/>
          <w:sz w:val="30"/>
          <w:szCs w:val="30"/>
        </w:rPr>
        <w:t>TorChor</w:t>
      </w:r>
      <w:proofErr w:type="spellEnd"/>
      <w:r w:rsidR="00AF3D6B" w:rsidRPr="00DC4282">
        <w:rPr>
          <w:rFonts w:ascii="Angsana New" w:hAnsi="Angsana New" w:cs="Angsana New"/>
          <w:color w:val="000000" w:themeColor="text1"/>
          <w:sz w:val="30"/>
          <w:szCs w:val="30"/>
        </w:rPr>
        <w:t xml:space="preserve">. 28/2563 dated March </w:t>
      </w:r>
      <w:r w:rsidR="00982990" w:rsidRPr="00DC4282">
        <w:rPr>
          <w:rFonts w:ascii="Angsana New" w:hAnsi="Angsana New" w:cs="Angsana New"/>
          <w:color w:val="000000" w:themeColor="text1"/>
          <w:sz w:val="30"/>
          <w:szCs w:val="30"/>
        </w:rPr>
        <w:t xml:space="preserve">27, </w:t>
      </w:r>
      <w:r w:rsidR="00AF3D6B" w:rsidRPr="00DC4282">
        <w:rPr>
          <w:rFonts w:ascii="Angsana New" w:hAnsi="Angsana New" w:cs="Angsana New"/>
          <w:color w:val="000000" w:themeColor="text1"/>
          <w:sz w:val="30"/>
          <w:szCs w:val="30"/>
        </w:rPr>
        <w:t xml:space="preserve">2020 by having </w:t>
      </w:r>
      <w:proofErr w:type="gramStart"/>
      <w:r w:rsidR="00AF3D6B" w:rsidRPr="00DC4282">
        <w:rPr>
          <w:rFonts w:ascii="Angsana New" w:hAnsi="Angsana New" w:cs="Angsana New"/>
          <w:color w:val="000000" w:themeColor="text1"/>
          <w:sz w:val="30"/>
          <w:szCs w:val="30"/>
        </w:rPr>
        <w:t>the  resolution</w:t>
      </w:r>
      <w:proofErr w:type="gramEnd"/>
      <w:r w:rsidR="00AF3D6B" w:rsidRPr="00DC4282">
        <w:rPr>
          <w:rFonts w:ascii="Angsana New" w:hAnsi="Angsana New" w:cs="Angsana New"/>
          <w:color w:val="000000" w:themeColor="text1"/>
          <w:sz w:val="30"/>
          <w:szCs w:val="30"/>
          <w:cs/>
        </w:rPr>
        <w:t xml:space="preserve"> </w:t>
      </w:r>
      <w:r w:rsidR="00AF3D6B" w:rsidRPr="00DC4282">
        <w:rPr>
          <w:rFonts w:ascii="Angsana New" w:hAnsi="Angsana New" w:cs="Angsana New"/>
          <w:color w:val="000000" w:themeColor="text1"/>
          <w:sz w:val="30"/>
          <w:szCs w:val="30"/>
        </w:rPr>
        <w:t>in Board of Director meeting No.1/2563 to propose to the annual general meeting of the Company’s shareholders to appoint me as the auditor off the Group for the accounting period of 2020. I, therefore, have conducted my review on the interim financial information for first quarter of 2020</w:t>
      </w:r>
      <w:r w:rsidR="00F50AE1" w:rsidRPr="00DC4282">
        <w:rPr>
          <w:rFonts w:ascii="Angsana New" w:hAnsi="Angsana New" w:cs="Angsana New"/>
          <w:sz w:val="30"/>
          <w:szCs w:val="30"/>
        </w:rPr>
        <w:t>.</w:t>
      </w:r>
    </w:p>
    <w:p w14:paraId="3A1A7D62" w14:textId="77777777" w:rsidR="00F57BF3" w:rsidRDefault="00F57BF3" w:rsidP="00645F83">
      <w:pPr>
        <w:ind w:left="3600" w:firstLine="720"/>
        <w:rPr>
          <w:rFonts w:ascii="Angsana New" w:hAnsi="Angsana New" w:cs="Angsana New"/>
          <w:sz w:val="30"/>
          <w:szCs w:val="30"/>
        </w:rPr>
      </w:pPr>
    </w:p>
    <w:p w14:paraId="2548EE19" w14:textId="77777777" w:rsidR="00D15602" w:rsidRDefault="00D15602" w:rsidP="00645F83">
      <w:pPr>
        <w:ind w:left="3600" w:firstLine="720"/>
        <w:rPr>
          <w:rFonts w:ascii="Angsana New" w:hAnsi="Angsana New" w:cs="Angsana New"/>
          <w:sz w:val="30"/>
          <w:szCs w:val="30"/>
        </w:rPr>
      </w:pPr>
    </w:p>
    <w:p w14:paraId="79E2F238" w14:textId="77777777" w:rsidR="00645F83" w:rsidRPr="00510568" w:rsidRDefault="00645F83" w:rsidP="00645F83">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 xml:space="preserve">D I </w:t>
      </w:r>
      <w:proofErr w:type="gramStart"/>
      <w:r w:rsidRPr="00510568">
        <w:rPr>
          <w:rFonts w:ascii="Angsana New" w:hAnsi="Angsana New" w:cs="Angsana New"/>
          <w:sz w:val="30"/>
          <w:szCs w:val="30"/>
        </w:rPr>
        <w:t>A  INTERNATIONAL</w:t>
      </w:r>
      <w:proofErr w:type="gramEnd"/>
      <w:r w:rsidRPr="00510568">
        <w:rPr>
          <w:rFonts w:ascii="Angsana New" w:hAnsi="Angsana New" w:cs="Angsana New"/>
          <w:sz w:val="30"/>
          <w:szCs w:val="30"/>
        </w:rPr>
        <w:t xml:space="preserve"> AUDIT CO., LTD.</w:t>
      </w:r>
    </w:p>
    <w:p w14:paraId="127356F1"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14:paraId="6DDB141F"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p>
    <w:p w14:paraId="089FC86D"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p>
    <w:p w14:paraId="74D8A515"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proofErr w:type="spellStart"/>
      <w:proofErr w:type="gramStart"/>
      <w:r w:rsidRPr="00510568">
        <w:rPr>
          <w:rFonts w:ascii="Angsana New" w:hAnsi="Angsana New" w:cs="Angsana New"/>
          <w:snapToGrid w:val="0"/>
          <w:color w:val="000000"/>
          <w:sz w:val="30"/>
          <w:szCs w:val="30"/>
          <w:lang w:eastAsia="th-TH"/>
        </w:rPr>
        <w:t>Suphaphorn</w:t>
      </w:r>
      <w:proofErr w:type="spellEnd"/>
      <w:r w:rsidRPr="00510568">
        <w:rPr>
          <w:rFonts w:ascii="Angsana New" w:hAnsi="Angsana New" w:cs="Angsana New"/>
          <w:snapToGrid w:val="0"/>
          <w:color w:val="000000"/>
          <w:sz w:val="30"/>
          <w:szCs w:val="30"/>
          <w:lang w:eastAsia="th-TH"/>
        </w:rPr>
        <w:t xml:space="preserve">  </w:t>
      </w:r>
      <w:proofErr w:type="spellStart"/>
      <w:r w:rsidRPr="00510568">
        <w:rPr>
          <w:rFonts w:ascii="Angsana New" w:hAnsi="Angsana New" w:cs="Angsana New"/>
          <w:snapToGrid w:val="0"/>
          <w:color w:val="000000"/>
          <w:sz w:val="30"/>
          <w:szCs w:val="30"/>
          <w:lang w:eastAsia="th-TH"/>
        </w:rPr>
        <w:t>Mangjit</w:t>
      </w:r>
      <w:proofErr w:type="spellEnd"/>
      <w:proofErr w:type="gramEnd"/>
      <w:r w:rsidRPr="00510568">
        <w:rPr>
          <w:rFonts w:ascii="Angsana New" w:hAnsi="Angsana New" w:cs="Angsana New"/>
          <w:snapToGrid w:val="0"/>
          <w:sz w:val="30"/>
          <w:szCs w:val="30"/>
          <w:cs/>
          <w:lang w:eastAsia="th-TH"/>
        </w:rPr>
        <w:t>)</w:t>
      </w:r>
    </w:p>
    <w:p w14:paraId="36420C44"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lang w:eastAsia="th-TH"/>
        </w:rPr>
        <w:t>C.P.A. (Thailand)</w:t>
      </w:r>
    </w:p>
    <w:p w14:paraId="1EDD6D70" w14:textId="77777777" w:rsidR="00645F83" w:rsidRPr="00510568" w:rsidRDefault="00645F83" w:rsidP="00645F83">
      <w:pPr>
        <w:spacing w:line="320" w:lineRule="exact"/>
        <w:ind w:right="46" w:firstLine="4395"/>
        <w:jc w:val="thaiDistribute"/>
        <w:rPr>
          <w:rFonts w:ascii="Angsana New" w:hAnsi="Angsana New" w:cs="Angsana New"/>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14:paraId="2FBC2845" w14:textId="77777777" w:rsidR="00645F83" w:rsidRPr="00510568" w:rsidRDefault="00645F83" w:rsidP="00645F83">
      <w:pPr>
        <w:rPr>
          <w:rFonts w:ascii="Angsana New" w:hAnsi="Angsana New" w:cs="Angsana New"/>
          <w:sz w:val="30"/>
          <w:szCs w:val="30"/>
        </w:rPr>
      </w:pPr>
    </w:p>
    <w:p w14:paraId="6061BCF3" w14:textId="77777777" w:rsidR="00645F83" w:rsidRPr="00510568" w:rsidRDefault="00F84000" w:rsidP="00645F83">
      <w:pPr>
        <w:rPr>
          <w:rFonts w:ascii="Angsana New" w:hAnsi="Angsana New" w:cs="Angsana New"/>
          <w:sz w:val="30"/>
          <w:szCs w:val="30"/>
        </w:rPr>
      </w:pPr>
      <w:r>
        <w:rPr>
          <w:rFonts w:ascii="Angsana New" w:hAnsi="Angsana New" w:cs="Angsana New"/>
          <w:sz w:val="30"/>
          <w:szCs w:val="30"/>
        </w:rPr>
        <w:t>May</w:t>
      </w:r>
      <w:r w:rsidR="00645F83">
        <w:rPr>
          <w:rFonts w:ascii="Angsana New" w:hAnsi="Angsana New" w:cs="Angsana New"/>
          <w:sz w:val="30"/>
          <w:szCs w:val="30"/>
        </w:rPr>
        <w:t xml:space="preserve"> 1</w:t>
      </w:r>
      <w:r w:rsidR="00AF3D6B">
        <w:rPr>
          <w:rFonts w:ascii="Angsana New" w:hAnsi="Angsana New" w:cs="Angsana New"/>
          <w:sz w:val="30"/>
          <w:szCs w:val="30"/>
        </w:rPr>
        <w:t>3, 2020</w:t>
      </w:r>
    </w:p>
    <w:p w14:paraId="209AA6F9" w14:textId="77777777" w:rsidR="00BF4CEA" w:rsidRDefault="00BF4CEA"/>
    <w:sectPr w:rsidR="00BF4CEA" w:rsidSect="0065272A">
      <w:headerReference w:type="default" r:id="rId7"/>
      <w:pgSz w:w="11909" w:h="16834" w:code="9"/>
      <w:pgMar w:top="1418" w:right="1134" w:bottom="851" w:left="1559" w:header="720" w:footer="45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C0C5C" w14:textId="77777777" w:rsidR="00F3427D" w:rsidRDefault="00F3427D" w:rsidP="00386AA7">
      <w:r>
        <w:separator/>
      </w:r>
    </w:p>
  </w:endnote>
  <w:endnote w:type="continuationSeparator" w:id="0">
    <w:p w14:paraId="41A1851B" w14:textId="77777777" w:rsidR="00F3427D" w:rsidRDefault="00F3427D" w:rsidP="0038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65F72" w14:textId="77777777" w:rsidR="00F3427D" w:rsidRDefault="00F3427D" w:rsidP="00386AA7">
      <w:r>
        <w:separator/>
      </w:r>
    </w:p>
  </w:footnote>
  <w:footnote w:type="continuationSeparator" w:id="0">
    <w:p w14:paraId="023DDA07" w14:textId="77777777" w:rsidR="00F3427D" w:rsidRDefault="00F3427D" w:rsidP="0038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12054" w14:textId="77777777" w:rsidR="007202E6" w:rsidRPr="00C029CF" w:rsidRDefault="00F3427D" w:rsidP="007202E6">
    <w:pPr>
      <w:pStyle w:val="a3"/>
      <w:rPr>
        <w:b/>
        <w:bCs/>
      </w:rPr>
    </w:pPr>
  </w:p>
  <w:p w14:paraId="2AD1EC04" w14:textId="77777777" w:rsidR="007202E6" w:rsidRDefault="00F3427D">
    <w:pPr>
      <w:pStyle w:val="a3"/>
    </w:pPr>
  </w:p>
  <w:p w14:paraId="52582374" w14:textId="77777777" w:rsidR="007202E6" w:rsidRDefault="00F3427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7551F"/>
    <w:multiLevelType w:val="hybridMultilevel"/>
    <w:tmpl w:val="F086E514"/>
    <w:lvl w:ilvl="0" w:tplc="E17E4D4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F83"/>
    <w:rsid w:val="001066E8"/>
    <w:rsid w:val="00127486"/>
    <w:rsid w:val="001A236A"/>
    <w:rsid w:val="00366F7C"/>
    <w:rsid w:val="00386AA7"/>
    <w:rsid w:val="00397B60"/>
    <w:rsid w:val="00645F83"/>
    <w:rsid w:val="0075353E"/>
    <w:rsid w:val="007C72A5"/>
    <w:rsid w:val="007D4E62"/>
    <w:rsid w:val="007F0337"/>
    <w:rsid w:val="00871DB3"/>
    <w:rsid w:val="008C77EB"/>
    <w:rsid w:val="00982990"/>
    <w:rsid w:val="00983642"/>
    <w:rsid w:val="00AF3D6B"/>
    <w:rsid w:val="00B233C4"/>
    <w:rsid w:val="00BF4CEA"/>
    <w:rsid w:val="00C25929"/>
    <w:rsid w:val="00C32889"/>
    <w:rsid w:val="00C559B2"/>
    <w:rsid w:val="00C654E1"/>
    <w:rsid w:val="00C65A49"/>
    <w:rsid w:val="00D15602"/>
    <w:rsid w:val="00D26824"/>
    <w:rsid w:val="00DC4282"/>
    <w:rsid w:val="00E644B2"/>
    <w:rsid w:val="00ED5D01"/>
    <w:rsid w:val="00F3427D"/>
    <w:rsid w:val="00F40224"/>
    <w:rsid w:val="00F50AE1"/>
    <w:rsid w:val="00F57BF3"/>
    <w:rsid w:val="00F840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52BA0"/>
  <w15:docId w15:val="{EDF61889-84B9-4BEB-8B0D-F194E665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F83"/>
    <w:pPr>
      <w:spacing w:after="0" w:line="240" w:lineRule="auto"/>
    </w:pPr>
    <w:rPr>
      <w:rFonts w:ascii="Cordia New" w:eastAsia="Cordia New" w:hAnsi="Cordia New" w:cs="Cordia New"/>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45F83"/>
    <w:pPr>
      <w:tabs>
        <w:tab w:val="center" w:pos="4320"/>
        <w:tab w:val="right" w:pos="8640"/>
      </w:tabs>
    </w:pPr>
    <w:rPr>
      <w:rFonts w:ascii="Times New Roman" w:eastAsia="Times New Roman" w:hAnsi="Times New Roman" w:cs="Angsana New"/>
      <w:sz w:val="24"/>
      <w:szCs w:val="24"/>
      <w:lang w:bidi="ar-SA"/>
    </w:rPr>
  </w:style>
  <w:style w:type="character" w:customStyle="1" w:styleId="a4">
    <w:name w:val="หัวกระดาษ อักขระ"/>
    <w:basedOn w:val="a0"/>
    <w:link w:val="a3"/>
    <w:rsid w:val="00645F83"/>
    <w:rPr>
      <w:rFonts w:ascii="Times New Roman" w:eastAsia="Times New Roman" w:hAnsi="Times New Roman" w:cs="Angsana New"/>
      <w:sz w:val="24"/>
      <w:szCs w:val="24"/>
      <w:lang w:bidi="ar-SA"/>
    </w:rPr>
  </w:style>
  <w:style w:type="paragraph" w:styleId="a5">
    <w:name w:val="List Paragraph"/>
    <w:basedOn w:val="a"/>
    <w:uiPriority w:val="34"/>
    <w:qFormat/>
    <w:rsid w:val="00D15602"/>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Atcharaporn Chayananjeeradech</cp:lastModifiedBy>
  <cp:revision>2</cp:revision>
  <cp:lastPrinted>2020-05-13T02:25:00Z</cp:lastPrinted>
  <dcterms:created xsi:type="dcterms:W3CDTF">2020-05-13T11:21:00Z</dcterms:created>
  <dcterms:modified xsi:type="dcterms:W3CDTF">2020-05-13T11:21:00Z</dcterms:modified>
</cp:coreProperties>
</file>