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เอ็นซีแอล อินเตอร์เนชั่นแนล โลจิสติกส์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77777777" w:rsidR="003072A2" w:rsidRPr="00A0768F" w:rsidRDefault="00A0768F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31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="007C6D4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043ADE">
      <w:pPr>
        <w:spacing w:after="3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5FAFFF6D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81BCC">
        <w:rPr>
          <w:rFonts w:ascii="Angsana New" w:hAnsi="Angsana New"/>
          <w:sz w:val="32"/>
          <w:szCs w:val="32"/>
        </w:rPr>
        <w:t>31</w:t>
      </w:r>
      <w:r w:rsidRPr="00781BCC">
        <w:rPr>
          <w:rFonts w:ascii="Angsana New" w:hAnsi="Angsana New"/>
          <w:sz w:val="32"/>
          <w:szCs w:val="32"/>
          <w:cs/>
        </w:rPr>
        <w:t xml:space="preserve"> มีนาคม </w:t>
      </w:r>
      <w:r w:rsidR="007C6D4E">
        <w:rPr>
          <w:rFonts w:ascii="Angsana New" w:hAnsi="Angsana New"/>
          <w:sz w:val="32"/>
          <w:szCs w:val="32"/>
        </w:rPr>
        <w:t>2563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 </w:t>
      </w:r>
      <w:r>
        <w:rPr>
          <w:rFonts w:ascii="Angsana New" w:hAnsi="Angsana New"/>
          <w:sz w:val="32"/>
          <w:szCs w:val="32"/>
          <w:cs/>
        </w:rPr>
        <w:br/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สำหรับงวดสามเดือนสิ้นสุด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</w:t>
      </w:r>
      <w:r w:rsidR="001C7B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62AC4">
        <w:rPr>
          <w:rFonts w:ascii="Angsana New" w:hAnsi="Angsana New" w:hint="cs"/>
          <w:sz w:val="32"/>
          <w:szCs w:val="32"/>
          <w:cs/>
        </w:rPr>
        <w:t>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6EA261A" w14:textId="77777777" w:rsidR="00E12374" w:rsidRDefault="00E12374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E12374" w:rsidSect="00A83044">
          <w:footerReference w:type="first" r:id="rId13"/>
          <w:pgSz w:w="11909" w:h="16834" w:code="9"/>
          <w:pgMar w:top="2160" w:right="1080" w:bottom="1080" w:left="1296" w:header="706" w:footer="706" w:gutter="0"/>
          <w:cols w:space="720"/>
          <w:titlePg/>
          <w:docGrid w:linePitch="326"/>
        </w:sectPr>
      </w:pPr>
    </w:p>
    <w:p w14:paraId="5FC4620D" w14:textId="77777777" w:rsidR="00781BDC" w:rsidRPr="00781BDC" w:rsidRDefault="00781BDC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81BD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F265D1" w14:textId="77777777" w:rsidR="00C574F1" w:rsidRPr="00B42F62" w:rsidRDefault="00781BDC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42F62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B42F6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B42F62">
        <w:rPr>
          <w:rFonts w:ascii="Angsana New" w:hAnsi="Angsana New" w:cs="Angsana New"/>
          <w:sz w:val="32"/>
          <w:szCs w:val="32"/>
        </w:rPr>
        <w:t>1.2</w:t>
      </w:r>
      <w:r w:rsidR="00D1386A" w:rsidRPr="00B42F62">
        <w:rPr>
          <w:rFonts w:ascii="Angsana New" w:hAnsi="Angsana New" w:cs="Angsana New"/>
          <w:sz w:val="32"/>
          <w:szCs w:val="32"/>
        </w:rPr>
        <w:t xml:space="preserve"> </w:t>
      </w:r>
      <w:r w:rsidR="00D1386A" w:rsidRPr="00B42F62">
        <w:rPr>
          <w:rFonts w:ascii="Angsana New" w:hAnsi="Angsana New" w:cs="Angsana New" w:hint="cs"/>
          <w:sz w:val="32"/>
          <w:szCs w:val="32"/>
          <w:cs/>
        </w:rPr>
        <w:t>และข้อ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</w:rPr>
        <w:t>1.5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 xml:space="preserve">2019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กลุ่มบริษัทได้จัดทำข้อมูลทางการเงินระหว่างกาลสำหรับงวดสามเดือนสิ้นสุดวันที่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31 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2563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>2019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  <w:cs/>
        </w:rPr>
        <w:t xml:space="preserve">ที่ประกาศโดยสภาวิชาชีพบัญชีมาถือปฏิบัติ </w:t>
      </w:r>
    </w:p>
    <w:p w14:paraId="6D38B546" w14:textId="4F6CF9DC" w:rsidR="00C574F1" w:rsidRPr="00B42F62" w:rsidRDefault="00C574F1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ทั้งนี้ สถานการณ์</w:t>
      </w:r>
      <w:r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  <w:r>
        <w:rPr>
          <w:rFonts w:ascii="Angsana New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โล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>จิสติ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กส์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="00761F74">
        <w:rPr>
          <w:rFonts w:ascii="Angsana New" w:hAnsi="Angsana New" w:cs="Angsana New" w:hint="cs"/>
          <w:sz w:val="32"/>
          <w:szCs w:val="32"/>
          <w:cs/>
        </w:rPr>
        <w:t xml:space="preserve">ซึ่งส่งผลกระทบอย่างมีนัยสำคัญต่อฐานะการเงิน        ผลการดำเนินงานและกระแสเงินสดในปัจจุบันและในอนาคตของกลุ่มบริษัท </w:t>
      </w:r>
      <w:r>
        <w:rPr>
          <w:rFonts w:ascii="Angsana New" w:hAnsi="Angsana New" w:cs="Angsana New"/>
          <w:sz w:val="32"/>
          <w:szCs w:val="32"/>
          <w:cs/>
        </w:rPr>
        <w:t>อย่างไรก็ตาม ผลกระทบดังกล่าว</w:t>
      </w:r>
      <w:r w:rsidR="004F0DB0">
        <w:rPr>
          <w:rFonts w:ascii="Angsana New" w:hAnsi="Angsana New" w:cs="Angsana New"/>
          <w:sz w:val="32"/>
          <w:szCs w:val="32"/>
        </w:rPr>
        <w:t xml:space="preserve">   </w:t>
      </w:r>
      <w:bookmarkStart w:id="0" w:name="_GoBack"/>
      <w:bookmarkEnd w:id="0"/>
      <w:r>
        <w:rPr>
          <w:rFonts w:ascii="Angsana New" w:hAnsi="Angsana New" w:cs="Angsana New"/>
          <w:sz w:val="32"/>
          <w:szCs w:val="32"/>
          <w:cs/>
        </w:rPr>
        <w:t>ยังไม่สามารถประมาณได้อย่างสมเหตุสมผลในขณะนี้</w:t>
      </w:r>
      <w:r w:rsidR="00B42F6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ฝ่ายบริหาร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>ของ</w:t>
      </w:r>
      <w:r w:rsidRPr="00B42F6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sz w:val="32"/>
          <w:szCs w:val="32"/>
          <w:cs/>
        </w:rPr>
        <w:t>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ทั้งนี้ </w:t>
      </w:r>
      <w:r w:rsidRPr="00B42F6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ข้าพเจ้ามิได้ให้ข้อสรุปอย่างมีเงื่อนไขต่อกรณีข้างต้นแต่อย่างใด</w:t>
      </w:r>
    </w:p>
    <w:p w14:paraId="338F4108" w14:textId="77777777" w:rsidR="00C574F1" w:rsidRDefault="00C574F1" w:rsidP="00781BDC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A0768F">
      <w:pPr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77777777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B42F62">
        <w:rPr>
          <w:rFonts w:ascii="Angsana New" w:hAnsi="Angsana New"/>
          <w:sz w:val="32"/>
          <w:szCs w:val="32"/>
        </w:rPr>
        <w:t>13</w:t>
      </w:r>
      <w:r w:rsidR="00043ADE"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</w:t>
      </w:r>
      <w:r w:rsidR="007C6D4E">
        <w:rPr>
          <w:rFonts w:ascii="Angsana New" w:hAnsi="Angsana New"/>
          <w:sz w:val="32"/>
          <w:szCs w:val="32"/>
        </w:rPr>
        <w:t>2563</w:t>
      </w:r>
    </w:p>
    <w:sectPr w:rsidR="00A0768F" w:rsidRPr="00AD5CCF" w:rsidSect="00E12374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C8ECA" w14:textId="77777777" w:rsidR="0056312F" w:rsidRDefault="0056312F" w:rsidP="0077481E">
      <w:r>
        <w:separator/>
      </w:r>
    </w:p>
  </w:endnote>
  <w:endnote w:type="continuationSeparator" w:id="0">
    <w:p w14:paraId="7C7729CA" w14:textId="77777777" w:rsidR="0056312F" w:rsidRDefault="0056312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0C41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81B75" w14:textId="77777777" w:rsidR="00E12374" w:rsidRDefault="00E1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EDF43" w14:textId="77777777" w:rsidR="00E12374" w:rsidRDefault="00E123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1DF9" w14:textId="77777777" w:rsidR="001C310D" w:rsidRPr="00544BB9" w:rsidRDefault="001C310D" w:rsidP="008C033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D0915" w14:textId="77777777" w:rsidR="00E12374" w:rsidRPr="00E7529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75294">
      <w:rPr>
        <w:rFonts w:ascii="Angsana New" w:hAnsi="Angsana New"/>
        <w:sz w:val="32"/>
        <w:szCs w:val="32"/>
      </w:rPr>
      <w:fldChar w:fldCharType="begin"/>
    </w:r>
    <w:r w:rsidRPr="00E75294">
      <w:rPr>
        <w:rFonts w:ascii="Angsana New" w:hAnsi="Angsana New"/>
        <w:sz w:val="32"/>
        <w:szCs w:val="32"/>
      </w:rPr>
      <w:instrText xml:space="preserve"> PAGE   \* MERGEFORMAT </w:instrText>
    </w:r>
    <w:r w:rsidRPr="00E75294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2</w:t>
    </w:r>
    <w:r w:rsidRPr="00E75294">
      <w:rPr>
        <w:rFonts w:ascii="Angsana New" w:hAnsi="Angsana New"/>
        <w:noProof/>
        <w:sz w:val="32"/>
        <w:szCs w:val="32"/>
      </w:rPr>
      <w:fldChar w:fldCharType="end"/>
    </w:r>
  </w:p>
  <w:p w14:paraId="635227C5" w14:textId="77777777" w:rsidR="00E12374" w:rsidRPr="00544BB9" w:rsidRDefault="00E12374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D1D5C" w14:textId="77777777" w:rsidR="0056312F" w:rsidRDefault="0056312F" w:rsidP="0077481E">
      <w:r>
        <w:separator/>
      </w:r>
    </w:p>
  </w:footnote>
  <w:footnote w:type="continuationSeparator" w:id="0">
    <w:p w14:paraId="690EAC63" w14:textId="77777777" w:rsidR="0056312F" w:rsidRDefault="0056312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85141" w14:textId="77777777" w:rsidR="00E12374" w:rsidRDefault="00E1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59330" w14:textId="77777777" w:rsidR="00E12374" w:rsidRDefault="00E1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38942</vt:lpwstr>
  </property>
  <property fmtid="{D5CDD505-2E9C-101B-9397-08002B2CF9AE}" pid="4" name="OptimizationTime">
    <vt:lpwstr>20200513_1528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23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8</cp:revision>
  <cp:lastPrinted>2020-05-13T04:46:00Z</cp:lastPrinted>
  <dcterms:created xsi:type="dcterms:W3CDTF">2020-04-23T02:23:00Z</dcterms:created>
  <dcterms:modified xsi:type="dcterms:W3CDTF">2020-05-13T04:46:00Z</dcterms:modified>
</cp:coreProperties>
</file>