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EF3E5B" w:rsidRPr="006B090D" w14:paraId="2E6BE954" w14:textId="77777777" w:rsidTr="00126CE3">
        <w:trPr>
          <w:trHeight w:val="2865"/>
        </w:trPr>
        <w:tc>
          <w:tcPr>
            <w:tcW w:w="2268" w:type="dxa"/>
          </w:tcPr>
          <w:p w14:paraId="64FA8635" w14:textId="77777777" w:rsidR="00EF3E5B" w:rsidRDefault="00EF3E5B" w:rsidP="00A40D02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90" w:type="dxa"/>
            <w:vAlign w:val="center"/>
          </w:tcPr>
          <w:p w14:paraId="79FB8AEC" w14:textId="77777777" w:rsidR="00EF3E5B" w:rsidRPr="006B090D" w:rsidRDefault="006F60EC" w:rsidP="00A40D0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เพิ่มสินสตีลเวิคส์ จำกัด (มหาชน) และบริษัทย่อย</w:t>
            </w:r>
          </w:p>
          <w:p w14:paraId="420D809C" w14:textId="0A63D918" w:rsidR="00EF3E5B" w:rsidRPr="006B090D" w:rsidRDefault="00EF3E5B" w:rsidP="00A40D0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816D4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29268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1B0BCAB3" w14:textId="369228C6" w:rsidR="00EF3E5B" w:rsidRPr="00850863" w:rsidRDefault="00EF3E5B" w:rsidP="00850863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85086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C946EC">
              <w:rPr>
                <w:rFonts w:ascii="Angsana New" w:hAnsi="Angsana New"/>
                <w:color w:val="7E7F82"/>
                <w:sz w:val="36"/>
                <w:szCs w:val="36"/>
              </w:rPr>
              <w:t>3</w:t>
            </w:r>
            <w:r w:rsidR="00170361">
              <w:rPr>
                <w:rFonts w:ascii="Angsana New" w:hAnsi="Angsana New"/>
                <w:color w:val="7E7F82"/>
                <w:sz w:val="36"/>
                <w:szCs w:val="36"/>
              </w:rPr>
              <w:t>1</w:t>
            </w:r>
            <w:r w:rsidR="00C946EC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17036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มีนาคม</w:t>
            </w:r>
            <w:r w:rsidR="00C946E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173EEE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E85063">
              <w:rPr>
                <w:rFonts w:ascii="Angsana New" w:hAnsi="Angsana New"/>
                <w:color w:val="7E7F82"/>
                <w:sz w:val="36"/>
                <w:szCs w:val="36"/>
              </w:rPr>
              <w:t>3</w:t>
            </w:r>
          </w:p>
        </w:tc>
      </w:tr>
    </w:tbl>
    <w:p w14:paraId="7CE30D1C" w14:textId="77777777" w:rsidR="00EF3E5B" w:rsidRPr="00B6546F" w:rsidRDefault="00EF3E5B" w:rsidP="00EF3E5B">
      <w:pPr>
        <w:rPr>
          <w:cs/>
        </w:rPr>
        <w:sectPr w:rsidR="00EF3E5B" w:rsidRPr="00B6546F" w:rsidSect="007A7D58">
          <w:footerReference w:type="even" r:id="rId8"/>
          <w:footerReference w:type="default" r:id="rId9"/>
          <w:footerReference w:type="first" r:id="rId10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2D7AE3F5" w14:textId="77777777" w:rsidR="00ED4802" w:rsidRPr="00E97CBC" w:rsidRDefault="00ED4802" w:rsidP="0054764D">
      <w:pPr>
        <w:pStyle w:val="CM1"/>
        <w:spacing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E97CB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5E880059" w14:textId="77777777" w:rsidR="00ED4802" w:rsidRPr="00E97CBC" w:rsidRDefault="00ED4802" w:rsidP="0054764D">
      <w:pPr>
        <w:pStyle w:val="CM2"/>
        <w:spacing w:after="240"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E97CBC">
        <w:rPr>
          <w:rFonts w:asciiTheme="majorBidi" w:hAnsiTheme="majorBidi" w:cstheme="majorBidi"/>
          <w:color w:val="000000"/>
          <w:sz w:val="32"/>
          <w:szCs w:val="32"/>
          <w:cs/>
        </w:rPr>
        <w:t>เสนอต่อผู้ถือหุ้นของ</w:t>
      </w:r>
      <w:r w:rsidR="006F60EC" w:rsidRPr="00E97CBC">
        <w:rPr>
          <w:rFonts w:asciiTheme="majorBidi" w:hAnsiTheme="majorBidi" w:cstheme="majorBidi"/>
          <w:sz w:val="32"/>
          <w:szCs w:val="32"/>
          <w:cs/>
        </w:rPr>
        <w:t>บริษัท เพิ่มสินสตีลเว</w:t>
      </w:r>
      <w:r w:rsidR="006E6913" w:rsidRPr="00E97CBC">
        <w:rPr>
          <w:rFonts w:asciiTheme="majorBidi" w:hAnsiTheme="majorBidi" w:cstheme="majorBidi"/>
          <w:sz w:val="32"/>
          <w:szCs w:val="32"/>
          <w:cs/>
        </w:rPr>
        <w:t xml:space="preserve">ิคส์ จำกัด (มหาชน) </w:t>
      </w:r>
    </w:p>
    <w:p w14:paraId="22824813" w14:textId="02B2E219" w:rsidR="00ED4802" w:rsidRPr="00E97CBC" w:rsidRDefault="00ED4802" w:rsidP="0054764D">
      <w:pPr>
        <w:pStyle w:val="CM2"/>
        <w:spacing w:before="360" w:after="120"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E97CBC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ข้าพเจ้าได้สอบทานงบแสดงฐานะการเงิน</w:t>
      </w:r>
      <w:r w:rsidR="006E6913" w:rsidRPr="00E97CBC">
        <w:rPr>
          <w:rFonts w:asciiTheme="majorBidi" w:hAnsiTheme="majorBidi" w:cstheme="majorBidi"/>
          <w:color w:val="000000"/>
          <w:sz w:val="32"/>
          <w:szCs w:val="32"/>
          <w:cs/>
        </w:rPr>
        <w:t>รวม</w:t>
      </w:r>
      <w:r w:rsidRPr="00E97CB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="00C946EC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170361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C946E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70361">
        <w:rPr>
          <w:rFonts w:asciiTheme="majorBidi" w:hAnsiTheme="majorBidi" w:cstheme="majorBidi" w:hint="cs"/>
          <w:color w:val="000000"/>
          <w:sz w:val="32"/>
          <w:szCs w:val="32"/>
          <w:cs/>
        </w:rPr>
        <w:t>มีนาคม</w:t>
      </w:r>
      <w:r w:rsidR="00C946E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173EEE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="003000E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C52B0" w:rsidRPr="00E97CBC"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 w:rsidR="009629F9" w:rsidRPr="00E97CBC">
        <w:rPr>
          <w:rFonts w:asciiTheme="majorBidi" w:hAnsiTheme="majorBidi" w:cstheme="majorBidi"/>
          <w:color w:val="000000"/>
          <w:sz w:val="32"/>
          <w:szCs w:val="32"/>
          <w:cs/>
        </w:rPr>
        <w:t>รวม</w:t>
      </w:r>
      <w:r w:rsidR="0017036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</w:t>
      </w:r>
      <w:r w:rsidRPr="00E97CBC">
        <w:rPr>
          <w:rFonts w:asciiTheme="majorBidi" w:hAnsiTheme="majorBidi" w:cstheme="majorBidi"/>
          <w:color w:val="000000"/>
          <w:sz w:val="32"/>
          <w:szCs w:val="32"/>
          <w:cs/>
        </w:rPr>
        <w:t>งบแสดงการเปลี่ยนแปลงส่วนของผู้ถือหุ้น</w:t>
      </w:r>
      <w:r w:rsidR="006E6913" w:rsidRPr="00E97CBC">
        <w:rPr>
          <w:rFonts w:asciiTheme="majorBidi" w:hAnsiTheme="majorBidi" w:cstheme="majorBidi"/>
          <w:color w:val="000000"/>
          <w:sz w:val="32"/>
          <w:szCs w:val="32"/>
          <w:cs/>
        </w:rPr>
        <w:t>รวม</w:t>
      </w:r>
      <w:r w:rsidRPr="00E97CBC">
        <w:rPr>
          <w:rFonts w:asciiTheme="majorBidi" w:hAnsiTheme="majorBidi" w:cstheme="majorBidi"/>
          <w:color w:val="000000"/>
          <w:sz w:val="32"/>
          <w:szCs w:val="32"/>
          <w:cs/>
        </w:rPr>
        <w:t>และงบกระแสเงินสด</w:t>
      </w:r>
      <w:r w:rsidR="006E6913" w:rsidRPr="00E97CBC">
        <w:rPr>
          <w:rFonts w:asciiTheme="majorBidi" w:hAnsiTheme="majorBidi" w:cstheme="majorBidi"/>
          <w:color w:val="000000"/>
          <w:sz w:val="32"/>
          <w:szCs w:val="32"/>
          <w:cs/>
        </w:rPr>
        <w:t>รวม</w:t>
      </w:r>
      <w:r w:rsidRPr="00E97CBC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</w:t>
      </w:r>
      <w:r w:rsidR="00170361">
        <w:rPr>
          <w:rFonts w:asciiTheme="majorBidi" w:hAnsiTheme="majorBidi" w:cstheme="majorBidi" w:hint="cs"/>
          <w:color w:val="000000"/>
          <w:sz w:val="32"/>
          <w:szCs w:val="32"/>
          <w:cs/>
        </w:rPr>
        <w:t>สาม</w:t>
      </w:r>
      <w:r w:rsidR="002C4E3C"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</w:t>
      </w:r>
      <w:r w:rsidRPr="00E97CBC">
        <w:rPr>
          <w:rFonts w:asciiTheme="majorBidi" w:hAnsiTheme="majorBidi" w:cstheme="majorBidi"/>
          <w:color w:val="000000"/>
          <w:sz w:val="32"/>
          <w:szCs w:val="32"/>
          <w:cs/>
        </w:rPr>
        <w:t>สิ้นสุด</w:t>
      </w:r>
      <w:r w:rsidR="00C07167" w:rsidRPr="00E97CBC">
        <w:rPr>
          <w:rFonts w:asciiTheme="majorBidi" w:hAnsiTheme="majorBidi" w:cstheme="majorBidi"/>
          <w:color w:val="000000"/>
          <w:sz w:val="32"/>
          <w:szCs w:val="32"/>
          <w:cs/>
        </w:rPr>
        <w:t>วันเดียวกัน</w:t>
      </w:r>
      <w:r w:rsidRPr="00E97CB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</w:t>
      </w:r>
      <w:r w:rsidR="00A40D02" w:rsidRPr="00E97CBC">
        <w:rPr>
          <w:rFonts w:asciiTheme="majorBidi" w:hAnsiTheme="majorBidi" w:cstheme="majorBidi"/>
          <w:color w:val="000000"/>
          <w:sz w:val="32"/>
          <w:szCs w:val="32"/>
          <w:cs/>
        </w:rPr>
        <w:t>ละหมายเหตุประกอบงบการเงิน</w:t>
      </w:r>
      <w:r w:rsidR="00816D4B" w:rsidRPr="00E97CBC">
        <w:rPr>
          <w:rFonts w:asciiTheme="majorBidi" w:hAnsiTheme="majorBidi" w:cstheme="majorBidi"/>
          <w:color w:val="000000"/>
          <w:sz w:val="32"/>
          <w:szCs w:val="32"/>
          <w:cs/>
        </w:rPr>
        <w:t>รวม</w:t>
      </w:r>
      <w:r w:rsidR="0029268F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 w:rsidR="00A40D02" w:rsidRPr="00E97CBC">
        <w:rPr>
          <w:rFonts w:asciiTheme="majorBidi" w:hAnsiTheme="majorBidi" w:cstheme="majorBidi"/>
          <w:color w:val="000000"/>
          <w:sz w:val="32"/>
          <w:szCs w:val="32"/>
          <w:cs/>
        </w:rPr>
        <w:t>แบบย่อ</w:t>
      </w:r>
      <w:r w:rsidRPr="00E97CBC">
        <w:rPr>
          <w:rFonts w:asciiTheme="majorBidi" w:hAnsiTheme="majorBidi" w:cstheme="majorBidi"/>
          <w:color w:val="000000"/>
          <w:sz w:val="32"/>
          <w:szCs w:val="32"/>
          <w:cs/>
        </w:rPr>
        <w:t>ของ</w:t>
      </w:r>
      <w:r w:rsidR="006F60EC" w:rsidRPr="00E97CBC">
        <w:rPr>
          <w:rFonts w:asciiTheme="majorBidi" w:hAnsiTheme="majorBidi" w:cstheme="majorBidi"/>
          <w:color w:val="000000"/>
          <w:sz w:val="32"/>
          <w:szCs w:val="32"/>
          <w:cs/>
        </w:rPr>
        <w:t>บริษัท เพิ่มสินสตีลเวิคส์ จำกัด (มหาชน) และบริษัทย่อย</w:t>
      </w:r>
      <w:r w:rsidR="006E6913" w:rsidRPr="00E97CBC">
        <w:rPr>
          <w:rFonts w:asciiTheme="majorBidi" w:hAnsiTheme="majorBidi" w:cstheme="majorBidi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 w:rsidR="006E6913" w:rsidRPr="00E97CBC">
        <w:rPr>
          <w:rFonts w:asciiTheme="majorBidi" w:hAnsiTheme="majorBidi" w:cstheme="majorBidi"/>
          <w:color w:val="000000"/>
          <w:sz w:val="32"/>
          <w:szCs w:val="32"/>
          <w:cs/>
        </w:rPr>
        <w:t>เพิ่มสินสตีลเวิคส์</w:t>
      </w:r>
      <w:r w:rsidR="006E6913" w:rsidRPr="00E97CBC">
        <w:rPr>
          <w:rFonts w:asciiTheme="majorBidi" w:hAnsiTheme="majorBidi" w:cstheme="majorBidi"/>
          <w:sz w:val="32"/>
          <w:szCs w:val="32"/>
          <w:cs/>
        </w:rPr>
        <w:t xml:space="preserve"> จำกัด (มหาชน) </w:t>
      </w:r>
      <w:r w:rsidR="0029268F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="006E6913" w:rsidRPr="00E97CBC">
        <w:rPr>
          <w:rFonts w:asciiTheme="majorBidi" w:hAnsiTheme="majorBidi" w:cstheme="majorBidi"/>
          <w:sz w:val="32"/>
          <w:szCs w:val="32"/>
          <w:cs/>
        </w:rPr>
        <w:t>ด้วยเช่นกัน</w:t>
      </w:r>
      <w:r w:rsidR="0029268F">
        <w:rPr>
          <w:rFonts w:asciiTheme="majorBidi" w:hAnsiTheme="majorBidi" w:cstheme="majorBidi" w:hint="cs"/>
          <w:sz w:val="32"/>
          <w:szCs w:val="32"/>
          <w:cs/>
        </w:rPr>
        <w:t xml:space="preserve"> (รวมเรียกว่า </w:t>
      </w:r>
      <w:r w:rsidR="0029268F">
        <w:rPr>
          <w:rFonts w:asciiTheme="majorBidi" w:hAnsiTheme="majorBidi" w:cstheme="majorBidi"/>
          <w:sz w:val="32"/>
          <w:szCs w:val="32"/>
        </w:rPr>
        <w:t>“</w:t>
      </w:r>
      <w:r w:rsidR="0029268F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ข้อมูลทางการเงินระหว่างกาล</w:t>
      </w:r>
      <w:r w:rsidR="0029268F">
        <w:rPr>
          <w:rFonts w:asciiTheme="majorBidi" w:hAnsiTheme="majorBidi" w:cstheme="majorBidi"/>
          <w:sz w:val="32"/>
          <w:szCs w:val="32"/>
        </w:rPr>
        <w:t>”</w:t>
      </w:r>
      <w:r w:rsidR="0029268F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Pr="00E97CB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73EEE">
        <w:rPr>
          <w:rFonts w:asciiTheme="majorBidi" w:hAnsiTheme="majorBidi" w:cstheme="majorBidi"/>
          <w:color w:val="000000"/>
          <w:sz w:val="32"/>
          <w:szCs w:val="32"/>
        </w:rPr>
        <w:t>34</w:t>
      </w:r>
      <w:r w:rsidRPr="00E97CB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</w:t>
      </w:r>
      <w:r w:rsidR="00634532" w:rsidRPr="00181C65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="00634532" w:rsidRPr="00181C65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="00634532">
        <w:rPr>
          <w:rFonts w:asciiTheme="majorBidi" w:hAnsiTheme="majorBidi" w:cstheme="majorBidi"/>
          <w:sz w:val="32"/>
          <w:szCs w:val="32"/>
        </w:rPr>
        <w:t xml:space="preserve"> </w:t>
      </w:r>
      <w:r w:rsidRPr="00E97CBC">
        <w:rPr>
          <w:rFonts w:asciiTheme="majorBidi" w:hAnsiTheme="majorBidi" w:cstheme="majorBidi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</w:t>
      </w:r>
      <w:r w:rsidR="00170361">
        <w:rPr>
          <w:rFonts w:asciiTheme="majorBidi" w:hAnsiTheme="majorBidi" w:cstheme="majorBidi" w:hint="cs"/>
          <w:color w:val="000000"/>
          <w:sz w:val="32"/>
          <w:szCs w:val="32"/>
          <w:cs/>
        </w:rPr>
        <w:t>ว</w:t>
      </w:r>
      <w:r w:rsidR="006A66ED">
        <w:rPr>
          <w:rFonts w:asciiTheme="majorBidi" w:hAnsiTheme="majorBidi" w:cstheme="majorBidi"/>
          <w:color w:val="000000"/>
          <w:sz w:val="32"/>
          <w:szCs w:val="32"/>
          <w:cs/>
        </w:rPr>
        <w:t>จาก</w:t>
      </w:r>
      <w:r w:rsidR="0029268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</w:t>
      </w:r>
      <w:r w:rsidRPr="00E97CB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ผลการสอบทานของข้าพเจ้า </w:t>
      </w:r>
    </w:p>
    <w:p w14:paraId="7B13D066" w14:textId="77777777" w:rsidR="00ED4802" w:rsidRPr="00E97CBC" w:rsidRDefault="00ED4802" w:rsidP="0054764D">
      <w:pPr>
        <w:pStyle w:val="CM2"/>
        <w:spacing w:before="200" w:after="120" w:line="420" w:lineRule="exact"/>
        <w:rPr>
          <w:rFonts w:asciiTheme="majorBidi" w:hAnsiTheme="majorBidi" w:cstheme="majorBidi"/>
          <w:sz w:val="32"/>
          <w:szCs w:val="32"/>
        </w:rPr>
      </w:pPr>
      <w:r w:rsidRPr="00E97CB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422ECE8B" w14:textId="515C5B56" w:rsidR="00ED4802" w:rsidRPr="00E97CBC" w:rsidRDefault="00ED4802" w:rsidP="0054764D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E97CB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F6D8F">
        <w:rPr>
          <w:rFonts w:asciiTheme="majorBidi" w:hAnsiTheme="majorBidi" w:cstheme="majorBidi"/>
          <w:sz w:val="32"/>
          <w:szCs w:val="32"/>
        </w:rPr>
        <w:t>2410</w:t>
      </w:r>
      <w:r w:rsidRPr="00E97CBC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E97CBC">
        <w:rPr>
          <w:rFonts w:asciiTheme="majorBidi" w:hAnsiTheme="majorBidi" w:cstheme="majorBidi"/>
          <w:sz w:val="32"/>
          <w:szCs w:val="32"/>
        </w:rPr>
        <w:t xml:space="preserve"> </w:t>
      </w:r>
      <w:r w:rsidRPr="00E97CB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29268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97CBC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="00783731" w:rsidRPr="00E97CBC">
        <w:rPr>
          <w:rFonts w:asciiTheme="majorBidi" w:hAnsiTheme="majorBidi" w:cstheme="majorBidi"/>
          <w:sz w:val="32"/>
          <w:szCs w:val="32"/>
        </w:rPr>
        <w:t xml:space="preserve"> </w:t>
      </w:r>
      <w:r w:rsidRPr="00E97CB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="00BB1A11" w:rsidRPr="00E97CBC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E97CBC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18B67D25" w14:textId="77777777" w:rsidR="00ED4802" w:rsidRPr="00E97CBC" w:rsidRDefault="00ED4802" w:rsidP="0054764D">
      <w:pPr>
        <w:pStyle w:val="CM2"/>
        <w:spacing w:before="200" w:after="120" w:line="420" w:lineRule="exact"/>
        <w:rPr>
          <w:rFonts w:asciiTheme="majorBidi" w:hAnsiTheme="majorBidi" w:cstheme="majorBidi"/>
          <w:sz w:val="32"/>
          <w:szCs w:val="32"/>
        </w:rPr>
      </w:pPr>
      <w:r w:rsidRPr="00E97CB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2BEBB555" w14:textId="77777777" w:rsidR="00B6546F" w:rsidRPr="00E97CBC" w:rsidRDefault="00ED4802" w:rsidP="0054764D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E97CBC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181C65" w:rsidRPr="00181C65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850863">
        <w:rPr>
          <w:rFonts w:asciiTheme="majorBidi" w:hAnsiTheme="majorBidi" w:cstheme="majorBidi"/>
          <w:sz w:val="32"/>
          <w:szCs w:val="32"/>
        </w:rPr>
        <w:t>34</w:t>
      </w:r>
      <w:r w:rsidR="00165FD1">
        <w:rPr>
          <w:rFonts w:asciiTheme="majorBidi" w:hAnsiTheme="majorBidi" w:cstheme="majorBidi"/>
          <w:sz w:val="32"/>
          <w:szCs w:val="32"/>
        </w:rPr>
        <w:t xml:space="preserve"> </w:t>
      </w:r>
      <w:r w:rsidR="00181C65" w:rsidRPr="00181C65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181C65" w:rsidRPr="00181C65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="00181C65" w:rsidRPr="00181C65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Pr="00E97CBC">
        <w:rPr>
          <w:rFonts w:asciiTheme="majorBidi" w:hAnsiTheme="majorBidi" w:cstheme="majorBidi"/>
          <w:sz w:val="32"/>
          <w:szCs w:val="32"/>
          <w:cs/>
        </w:rPr>
        <w:t xml:space="preserve"> ในสาระสำคัญจากการสอบทานของข้าพเจ้า </w:t>
      </w:r>
    </w:p>
    <w:p w14:paraId="0C983CE6" w14:textId="77777777" w:rsidR="001F0CFD" w:rsidRDefault="001F0CFD" w:rsidP="0054764D">
      <w:pPr>
        <w:tabs>
          <w:tab w:val="left" w:pos="720"/>
          <w:tab w:val="center" w:pos="6480"/>
        </w:tabs>
        <w:spacing w:before="1320" w:line="420" w:lineRule="exact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วัชรินทร์ ภัสรพงษ์กุล</w:t>
      </w:r>
    </w:p>
    <w:p w14:paraId="4764EDD0" w14:textId="77777777" w:rsidR="00EF3E5B" w:rsidRPr="00E97CBC" w:rsidRDefault="00EF3E5B" w:rsidP="0054764D">
      <w:pPr>
        <w:tabs>
          <w:tab w:val="center" w:pos="6480"/>
        </w:tabs>
        <w:spacing w:line="420" w:lineRule="exact"/>
        <w:jc w:val="both"/>
        <w:rPr>
          <w:rFonts w:asciiTheme="majorBidi" w:hAnsiTheme="majorBidi" w:cstheme="majorBidi"/>
          <w:sz w:val="32"/>
          <w:szCs w:val="32"/>
        </w:rPr>
      </w:pPr>
      <w:r w:rsidRPr="00E97CBC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1F0CFD">
        <w:rPr>
          <w:rFonts w:asciiTheme="majorBidi" w:hAnsiTheme="majorBidi" w:cstheme="majorBidi"/>
          <w:sz w:val="32"/>
          <w:szCs w:val="32"/>
        </w:rPr>
        <w:t>6660</w:t>
      </w:r>
    </w:p>
    <w:p w14:paraId="06042F7D" w14:textId="77777777" w:rsidR="00EF3E5B" w:rsidRPr="00E97CBC" w:rsidRDefault="00EF3E5B" w:rsidP="0054764D">
      <w:pPr>
        <w:tabs>
          <w:tab w:val="center" w:pos="6480"/>
        </w:tabs>
        <w:spacing w:line="42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699E899A" w14:textId="77777777" w:rsidR="00EF3E5B" w:rsidRPr="00E97CBC" w:rsidRDefault="00EF3E5B" w:rsidP="0054764D">
      <w:pPr>
        <w:tabs>
          <w:tab w:val="center" w:pos="5760"/>
        </w:tabs>
        <w:spacing w:line="420" w:lineRule="exact"/>
        <w:jc w:val="both"/>
        <w:rPr>
          <w:rFonts w:asciiTheme="majorBidi" w:hAnsiTheme="majorBidi" w:cstheme="majorBidi"/>
          <w:sz w:val="32"/>
          <w:szCs w:val="32"/>
        </w:rPr>
      </w:pPr>
      <w:r w:rsidRPr="00E97CBC">
        <w:rPr>
          <w:rFonts w:asciiTheme="majorBidi" w:hAnsiTheme="majorBidi" w:cstheme="majorBidi"/>
          <w:sz w:val="32"/>
          <w:szCs w:val="32"/>
          <w:cs/>
        </w:rPr>
        <w:t xml:space="preserve">บริษัท สำนักงาน </w:t>
      </w:r>
      <w:r w:rsidR="006A6DF1" w:rsidRPr="00E97CBC">
        <w:rPr>
          <w:rFonts w:asciiTheme="majorBidi" w:hAnsiTheme="majorBidi" w:cstheme="majorBidi"/>
          <w:sz w:val="32"/>
          <w:szCs w:val="32"/>
          <w:cs/>
        </w:rPr>
        <w:t>อีวาย</w:t>
      </w:r>
      <w:r w:rsidRPr="00E97CBC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14:paraId="0211C5D2" w14:textId="6372A04A" w:rsidR="00126CE3" w:rsidRPr="00E97CBC" w:rsidRDefault="00EF3E5B" w:rsidP="0054764D">
      <w:pPr>
        <w:tabs>
          <w:tab w:val="center" w:pos="5760"/>
        </w:tabs>
        <w:spacing w:after="120" w:line="420" w:lineRule="exact"/>
        <w:jc w:val="both"/>
        <w:rPr>
          <w:rFonts w:asciiTheme="majorBidi" w:hAnsiTheme="majorBidi" w:cstheme="majorBidi"/>
          <w:sz w:val="32"/>
          <w:szCs w:val="32"/>
        </w:rPr>
      </w:pPr>
      <w:r w:rsidRPr="00E97CBC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="00C07167" w:rsidRPr="00E97CBC">
        <w:rPr>
          <w:rFonts w:asciiTheme="majorBidi" w:hAnsiTheme="majorBidi" w:cstheme="majorBidi"/>
          <w:sz w:val="32"/>
          <w:szCs w:val="32"/>
        </w:rPr>
        <w:t xml:space="preserve"> </w:t>
      </w:r>
      <w:r w:rsidR="00DF6D8F">
        <w:rPr>
          <w:rFonts w:asciiTheme="majorBidi" w:hAnsiTheme="majorBidi" w:cstheme="majorBidi"/>
          <w:sz w:val="32"/>
          <w:szCs w:val="32"/>
        </w:rPr>
        <w:t>14</w:t>
      </w:r>
      <w:r w:rsidR="00F55D2A">
        <w:rPr>
          <w:rFonts w:asciiTheme="majorBidi" w:hAnsiTheme="majorBidi" w:cstheme="majorBidi" w:hint="cs"/>
          <w:sz w:val="32"/>
          <w:szCs w:val="32"/>
          <w:cs/>
        </w:rPr>
        <w:t xml:space="preserve"> พ</w:t>
      </w:r>
      <w:r w:rsidR="00170361">
        <w:rPr>
          <w:rFonts w:asciiTheme="majorBidi" w:hAnsiTheme="majorBidi" w:cstheme="majorBidi" w:hint="cs"/>
          <w:sz w:val="32"/>
          <w:szCs w:val="32"/>
          <w:cs/>
        </w:rPr>
        <w:t>ฤษภาคม</w:t>
      </w:r>
      <w:r w:rsidR="00F55D2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471F2">
        <w:rPr>
          <w:rFonts w:asciiTheme="majorBidi" w:hAnsiTheme="majorBidi" w:cstheme="majorBidi"/>
          <w:sz w:val="32"/>
          <w:szCs w:val="32"/>
        </w:rPr>
        <w:t>2563</w:t>
      </w:r>
    </w:p>
    <w:sectPr w:rsidR="00126CE3" w:rsidRPr="00E97CBC" w:rsidSect="00D674E6">
      <w:footerReference w:type="first" r:id="rId11"/>
      <w:pgSz w:w="11909" w:h="16834" w:code="9"/>
      <w:pgMar w:top="3168" w:right="1080" w:bottom="720" w:left="1339" w:header="706" w:footer="28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8F73C1" w14:textId="77777777" w:rsidR="00094D9E" w:rsidRDefault="00094D9E" w:rsidP="00A923D8">
      <w:r>
        <w:separator/>
      </w:r>
    </w:p>
  </w:endnote>
  <w:endnote w:type="continuationSeparator" w:id="0">
    <w:p w14:paraId="7D7FB7A4" w14:textId="77777777" w:rsidR="00094D9E" w:rsidRDefault="00094D9E" w:rsidP="00A92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4448FE" w14:textId="77777777" w:rsidR="00F40546" w:rsidRDefault="00AA17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F40546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1B1193B" w14:textId="77777777" w:rsidR="00F40546" w:rsidRDefault="00F405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5393515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4FF7A42" w14:textId="77777777" w:rsidR="00325F43" w:rsidRPr="00325F43" w:rsidRDefault="00325F4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25F43">
          <w:rPr>
            <w:rFonts w:ascii="Angsana New" w:hAnsi="Angsana New"/>
            <w:sz w:val="32"/>
            <w:szCs w:val="32"/>
          </w:rPr>
          <w:fldChar w:fldCharType="begin"/>
        </w:r>
        <w:r w:rsidRPr="00325F43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25F43">
          <w:rPr>
            <w:rFonts w:ascii="Angsana New" w:hAnsi="Angsana New"/>
            <w:sz w:val="32"/>
            <w:szCs w:val="32"/>
          </w:rPr>
          <w:fldChar w:fldCharType="separate"/>
        </w:r>
        <w:r w:rsidR="00D674E6">
          <w:rPr>
            <w:rFonts w:ascii="Angsana New" w:hAnsi="Angsana New"/>
            <w:noProof/>
            <w:sz w:val="32"/>
            <w:szCs w:val="32"/>
          </w:rPr>
          <w:t>2</w:t>
        </w:r>
        <w:r w:rsidRPr="00325F43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FDAF6D" w14:textId="77777777" w:rsidR="00126CE3" w:rsidRPr="00126CE3" w:rsidRDefault="00126CE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9F6B92" w14:textId="77777777" w:rsidR="00126CE3" w:rsidRPr="00126CE3" w:rsidRDefault="00126CE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DEB9D7" w14:textId="77777777" w:rsidR="00094D9E" w:rsidRDefault="00094D9E" w:rsidP="00A923D8">
      <w:r>
        <w:separator/>
      </w:r>
    </w:p>
  </w:footnote>
  <w:footnote w:type="continuationSeparator" w:id="0">
    <w:p w14:paraId="41956C08" w14:textId="77777777" w:rsidR="00094D9E" w:rsidRDefault="00094D9E" w:rsidP="00A92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3"/>
  </w:num>
  <w:num w:numId="5">
    <w:abstractNumId w:val="10"/>
  </w:num>
  <w:num w:numId="6">
    <w:abstractNumId w:val="6"/>
  </w:num>
  <w:num w:numId="7">
    <w:abstractNumId w:val="1"/>
  </w:num>
  <w:num w:numId="8">
    <w:abstractNumId w:val="2"/>
  </w:num>
  <w:num w:numId="9">
    <w:abstractNumId w:val="7"/>
  </w:num>
  <w:num w:numId="10">
    <w:abstractNumId w:val="0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049E7"/>
    <w:rsid w:val="000138EE"/>
    <w:rsid w:val="00023269"/>
    <w:rsid w:val="000343F1"/>
    <w:rsid w:val="00072E9B"/>
    <w:rsid w:val="00094D9E"/>
    <w:rsid w:val="000977AF"/>
    <w:rsid w:val="000A73F1"/>
    <w:rsid w:val="000B538A"/>
    <w:rsid w:val="000F4B5B"/>
    <w:rsid w:val="0010710F"/>
    <w:rsid w:val="00126CE3"/>
    <w:rsid w:val="001309B8"/>
    <w:rsid w:val="00130B50"/>
    <w:rsid w:val="0015196A"/>
    <w:rsid w:val="00154B80"/>
    <w:rsid w:val="00165FD1"/>
    <w:rsid w:val="00170361"/>
    <w:rsid w:val="00173EEE"/>
    <w:rsid w:val="00181C65"/>
    <w:rsid w:val="00187895"/>
    <w:rsid w:val="001A33D6"/>
    <w:rsid w:val="001B2691"/>
    <w:rsid w:val="001B7239"/>
    <w:rsid w:val="001D3BDA"/>
    <w:rsid w:val="001E7434"/>
    <w:rsid w:val="001F0CFD"/>
    <w:rsid w:val="00217532"/>
    <w:rsid w:val="00223EE5"/>
    <w:rsid w:val="00240A8A"/>
    <w:rsid w:val="002544F1"/>
    <w:rsid w:val="00256795"/>
    <w:rsid w:val="00263700"/>
    <w:rsid w:val="0026594C"/>
    <w:rsid w:val="0029268F"/>
    <w:rsid w:val="002A178B"/>
    <w:rsid w:val="002C4E3C"/>
    <w:rsid w:val="002D0365"/>
    <w:rsid w:val="002E446D"/>
    <w:rsid w:val="002F7FB6"/>
    <w:rsid w:val="003000EB"/>
    <w:rsid w:val="00325AAD"/>
    <w:rsid w:val="00325F43"/>
    <w:rsid w:val="00365D69"/>
    <w:rsid w:val="003A1810"/>
    <w:rsid w:val="003C2C18"/>
    <w:rsid w:val="003C785A"/>
    <w:rsid w:val="003D3421"/>
    <w:rsid w:val="003F1607"/>
    <w:rsid w:val="0045720E"/>
    <w:rsid w:val="004743A2"/>
    <w:rsid w:val="00485631"/>
    <w:rsid w:val="004A511E"/>
    <w:rsid w:val="0051777F"/>
    <w:rsid w:val="0054764D"/>
    <w:rsid w:val="0057402A"/>
    <w:rsid w:val="005B3366"/>
    <w:rsid w:val="005C2CEA"/>
    <w:rsid w:val="005D2D9F"/>
    <w:rsid w:val="005F4393"/>
    <w:rsid w:val="005F59AA"/>
    <w:rsid w:val="00625D61"/>
    <w:rsid w:val="006315FE"/>
    <w:rsid w:val="00633434"/>
    <w:rsid w:val="00634532"/>
    <w:rsid w:val="006529E6"/>
    <w:rsid w:val="006773A2"/>
    <w:rsid w:val="00692949"/>
    <w:rsid w:val="006A66ED"/>
    <w:rsid w:val="006A6DF1"/>
    <w:rsid w:val="006D2768"/>
    <w:rsid w:val="006E6913"/>
    <w:rsid w:val="006F3894"/>
    <w:rsid w:val="006F60EC"/>
    <w:rsid w:val="00703EDB"/>
    <w:rsid w:val="00763667"/>
    <w:rsid w:val="00765BE9"/>
    <w:rsid w:val="00783731"/>
    <w:rsid w:val="007A7D58"/>
    <w:rsid w:val="007C3530"/>
    <w:rsid w:val="007C4F4C"/>
    <w:rsid w:val="007C52B0"/>
    <w:rsid w:val="00816D4B"/>
    <w:rsid w:val="00835540"/>
    <w:rsid w:val="00850863"/>
    <w:rsid w:val="00865DEF"/>
    <w:rsid w:val="00866819"/>
    <w:rsid w:val="00866FEE"/>
    <w:rsid w:val="0087091F"/>
    <w:rsid w:val="00872D28"/>
    <w:rsid w:val="008A4355"/>
    <w:rsid w:val="008C6D65"/>
    <w:rsid w:val="008E72C5"/>
    <w:rsid w:val="00921382"/>
    <w:rsid w:val="009218FA"/>
    <w:rsid w:val="009238B7"/>
    <w:rsid w:val="0092560E"/>
    <w:rsid w:val="00927FE8"/>
    <w:rsid w:val="009312F5"/>
    <w:rsid w:val="00944D2F"/>
    <w:rsid w:val="00947AED"/>
    <w:rsid w:val="009514C9"/>
    <w:rsid w:val="00954298"/>
    <w:rsid w:val="009629F9"/>
    <w:rsid w:val="00990AF6"/>
    <w:rsid w:val="009D4A05"/>
    <w:rsid w:val="009E04D8"/>
    <w:rsid w:val="009E7276"/>
    <w:rsid w:val="00A02E7E"/>
    <w:rsid w:val="00A16036"/>
    <w:rsid w:val="00A22D8C"/>
    <w:rsid w:val="00A31594"/>
    <w:rsid w:val="00A33BCF"/>
    <w:rsid w:val="00A40D02"/>
    <w:rsid w:val="00A923D8"/>
    <w:rsid w:val="00AA17D3"/>
    <w:rsid w:val="00AA415E"/>
    <w:rsid w:val="00AE02FD"/>
    <w:rsid w:val="00AE7242"/>
    <w:rsid w:val="00B06D51"/>
    <w:rsid w:val="00B21180"/>
    <w:rsid w:val="00B43484"/>
    <w:rsid w:val="00B43CD3"/>
    <w:rsid w:val="00B6546F"/>
    <w:rsid w:val="00B706B6"/>
    <w:rsid w:val="00B80E4B"/>
    <w:rsid w:val="00B838D9"/>
    <w:rsid w:val="00B84E5F"/>
    <w:rsid w:val="00BB1A11"/>
    <w:rsid w:val="00BB5C9E"/>
    <w:rsid w:val="00BD37FD"/>
    <w:rsid w:val="00BE37AB"/>
    <w:rsid w:val="00BE44F5"/>
    <w:rsid w:val="00BE7DD7"/>
    <w:rsid w:val="00C03DDE"/>
    <w:rsid w:val="00C06928"/>
    <w:rsid w:val="00C07167"/>
    <w:rsid w:val="00C12B92"/>
    <w:rsid w:val="00C309DC"/>
    <w:rsid w:val="00C341DC"/>
    <w:rsid w:val="00C5275A"/>
    <w:rsid w:val="00C85B2C"/>
    <w:rsid w:val="00C946EC"/>
    <w:rsid w:val="00CD714B"/>
    <w:rsid w:val="00CE3C9D"/>
    <w:rsid w:val="00CF4221"/>
    <w:rsid w:val="00D23113"/>
    <w:rsid w:val="00D32F3F"/>
    <w:rsid w:val="00D3664D"/>
    <w:rsid w:val="00D674E6"/>
    <w:rsid w:val="00D901FA"/>
    <w:rsid w:val="00D95BAD"/>
    <w:rsid w:val="00DA6FF7"/>
    <w:rsid w:val="00DD14C1"/>
    <w:rsid w:val="00DD40B3"/>
    <w:rsid w:val="00DD5C39"/>
    <w:rsid w:val="00DF6D8F"/>
    <w:rsid w:val="00E2391F"/>
    <w:rsid w:val="00E24AD6"/>
    <w:rsid w:val="00E4338A"/>
    <w:rsid w:val="00E471F2"/>
    <w:rsid w:val="00E60170"/>
    <w:rsid w:val="00E808EB"/>
    <w:rsid w:val="00E85063"/>
    <w:rsid w:val="00E97CBC"/>
    <w:rsid w:val="00EC70C7"/>
    <w:rsid w:val="00ED4802"/>
    <w:rsid w:val="00ED699F"/>
    <w:rsid w:val="00EE582B"/>
    <w:rsid w:val="00EE62E8"/>
    <w:rsid w:val="00EF3E5B"/>
    <w:rsid w:val="00F23968"/>
    <w:rsid w:val="00F27264"/>
    <w:rsid w:val="00F35528"/>
    <w:rsid w:val="00F40546"/>
    <w:rsid w:val="00F419AF"/>
    <w:rsid w:val="00F47DC6"/>
    <w:rsid w:val="00F52FBD"/>
    <w:rsid w:val="00F55D2A"/>
    <w:rsid w:val="00F56F66"/>
    <w:rsid w:val="00F61748"/>
    <w:rsid w:val="00F70C07"/>
    <w:rsid w:val="00FB1704"/>
    <w:rsid w:val="00FE5DF1"/>
    <w:rsid w:val="00FE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228A480"/>
  <w15:docId w15:val="{BD5D3AB7-95E0-49EB-8097-4A5E1BB6A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paragraph" w:customStyle="1" w:styleId="CM1">
    <w:name w:val="CM1"/>
    <w:basedOn w:val="Normal"/>
    <w:next w:val="Normal"/>
    <w:uiPriority w:val="99"/>
    <w:rsid w:val="00ED4802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ED4802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33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77C88-EEDB-4551-83B1-D1477D148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Supinya.Sansupan</dc:creator>
  <cp:lastModifiedBy>Kay Vasinakorn</cp:lastModifiedBy>
  <cp:revision>2</cp:revision>
  <cp:lastPrinted>2020-05-11T09:35:00Z</cp:lastPrinted>
  <dcterms:created xsi:type="dcterms:W3CDTF">2020-05-14T07:28:00Z</dcterms:created>
  <dcterms:modified xsi:type="dcterms:W3CDTF">2020-05-14T07:28:00Z</dcterms:modified>
</cp:coreProperties>
</file>