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9" w:type="dxa"/>
        <w:shd w:val="clear" w:color="auto" w:fill="FFA543"/>
        <w:tblLook w:val="04A0" w:firstRow="1" w:lastRow="0" w:firstColumn="1" w:lastColumn="0" w:noHBand="0" w:noVBand="1"/>
      </w:tblPr>
      <w:tblGrid>
        <w:gridCol w:w="9461"/>
      </w:tblGrid>
      <w:tr w:rsidR="000B66FE" w:rsidRPr="000B66FE" w14:paraId="1669AD94" w14:textId="77777777" w:rsidTr="000B66FE">
        <w:trPr>
          <w:trHeight w:val="386"/>
        </w:trPr>
        <w:tc>
          <w:tcPr>
            <w:tcW w:w="9461" w:type="dxa"/>
            <w:shd w:val="clear" w:color="auto" w:fill="FFA543"/>
            <w:vAlign w:val="center"/>
          </w:tcPr>
          <w:p w14:paraId="7AE0A011" w14:textId="70906C7B" w:rsidR="000B66FE" w:rsidRPr="000B66FE" w:rsidRDefault="000B66FE" w:rsidP="00E50D40">
            <w:pPr>
              <w:tabs>
                <w:tab w:val="left" w:pos="432"/>
              </w:tabs>
              <w:ind w:left="432" w:hanging="432"/>
              <w:rPr>
                <w:rFonts w:ascii="Arial" w:eastAsia="Arial Unicode MS" w:hAnsi="Arial" w:cs="Arial"/>
                <w:b/>
                <w:bCs/>
                <w:color w:val="FFFFFF"/>
                <w:sz w:val="20"/>
                <w:szCs w:val="20"/>
                <w:cs/>
                <w:lang w:val="en-GB"/>
              </w:rPr>
            </w:pPr>
            <w:r w:rsidRPr="000B66FE">
              <w:rPr>
                <w:rFonts w:ascii="Arial" w:eastAsia="Arial Unicode MS" w:hAnsi="Arial" w:cs="Arial"/>
                <w:b/>
                <w:bCs/>
                <w:color w:val="FFFFFF"/>
                <w:sz w:val="20"/>
                <w:szCs w:val="20"/>
                <w:lang w:val="en-GB"/>
              </w:rPr>
              <w:t>1</w:t>
            </w:r>
            <w:r w:rsidRPr="000B66FE">
              <w:rPr>
                <w:rFonts w:ascii="Arial" w:eastAsia="Arial Unicode MS" w:hAnsi="Arial" w:cs="Arial"/>
                <w:b/>
                <w:bCs/>
                <w:color w:val="FFFFFF"/>
                <w:sz w:val="20"/>
                <w:szCs w:val="20"/>
                <w:lang w:val="en-GB"/>
              </w:rPr>
              <w:tab/>
              <w:t>General information</w:t>
            </w:r>
          </w:p>
        </w:tc>
      </w:tr>
    </w:tbl>
    <w:p w14:paraId="07077E71" w14:textId="77777777" w:rsidR="00D34021" w:rsidRPr="004D2898" w:rsidRDefault="00D34021" w:rsidP="000B66FE">
      <w:pPr>
        <w:jc w:val="both"/>
        <w:rPr>
          <w:rFonts w:ascii="Arial" w:hAnsi="Arial" w:cs="Arial"/>
          <w:color w:val="000000" w:themeColor="text1"/>
          <w:sz w:val="20"/>
          <w:szCs w:val="20"/>
        </w:rPr>
      </w:pPr>
    </w:p>
    <w:p w14:paraId="458A75CA" w14:textId="0B76CB36" w:rsidR="0052146B" w:rsidRPr="004D2898" w:rsidRDefault="00334640" w:rsidP="000B66FE">
      <w:pPr>
        <w:jc w:val="thaiDistribute"/>
        <w:rPr>
          <w:rFonts w:ascii="Arial" w:hAnsi="Arial" w:cs="Arial"/>
          <w:color w:val="000000" w:themeColor="text1"/>
          <w:sz w:val="20"/>
          <w:szCs w:val="20"/>
          <w:lang w:val="en-GB"/>
        </w:rPr>
      </w:pPr>
      <w:proofErr w:type="spellStart"/>
      <w:r w:rsidRPr="004D2898">
        <w:rPr>
          <w:rFonts w:ascii="Arial" w:hAnsi="Arial" w:cs="Arial"/>
          <w:color w:val="000000" w:themeColor="text1"/>
          <w:sz w:val="20"/>
          <w:szCs w:val="20"/>
          <w:lang w:val="en-GB"/>
        </w:rPr>
        <w:t>Srisawad</w:t>
      </w:r>
      <w:proofErr w:type="spellEnd"/>
      <w:r w:rsidR="006028C2" w:rsidRPr="004D2898">
        <w:rPr>
          <w:rFonts w:ascii="Arial" w:hAnsi="Arial" w:cs="Arial"/>
          <w:color w:val="000000" w:themeColor="text1"/>
          <w:sz w:val="20"/>
          <w:szCs w:val="20"/>
          <w:lang w:val="en-GB"/>
        </w:rPr>
        <w:t xml:space="preserve"> Finance Public Company Limited</w:t>
      </w:r>
      <w:r w:rsidR="006C5F28" w:rsidRPr="004D2898">
        <w:rPr>
          <w:rFonts w:ascii="Arial" w:hAnsi="Arial" w:cs="Arial"/>
          <w:color w:val="000000" w:themeColor="text1"/>
          <w:sz w:val="20"/>
          <w:szCs w:val="20"/>
          <w:lang w:val="en-GB"/>
        </w:rPr>
        <w:t xml:space="preserve"> (</w:t>
      </w:r>
      <w:r w:rsidR="0052146B" w:rsidRPr="004D2898">
        <w:rPr>
          <w:rFonts w:ascii="Arial" w:hAnsi="Arial" w:cs="Arial"/>
          <w:color w:val="000000" w:themeColor="text1"/>
          <w:sz w:val="20"/>
          <w:szCs w:val="20"/>
          <w:lang w:val="en-GB"/>
        </w:rPr>
        <w:t>“</w:t>
      </w:r>
      <w:r w:rsidR="006C5F28" w:rsidRPr="004D2898">
        <w:rPr>
          <w:rFonts w:ascii="Arial" w:hAnsi="Arial" w:cs="Arial"/>
          <w:color w:val="000000" w:themeColor="text1"/>
          <w:sz w:val="20"/>
          <w:szCs w:val="20"/>
          <w:lang w:val="en-GB"/>
        </w:rPr>
        <w:t>the Company</w:t>
      </w:r>
      <w:r w:rsidR="0052146B" w:rsidRPr="004D2898">
        <w:rPr>
          <w:rFonts w:ascii="Arial" w:hAnsi="Arial" w:cs="Arial"/>
          <w:color w:val="000000" w:themeColor="text1"/>
          <w:sz w:val="20"/>
          <w:szCs w:val="20"/>
          <w:lang w:val="en-GB"/>
        </w:rPr>
        <w:t>”</w:t>
      </w:r>
      <w:r w:rsidR="00D34021" w:rsidRPr="004D2898">
        <w:rPr>
          <w:rFonts w:ascii="Arial" w:hAnsi="Arial" w:cs="Arial"/>
          <w:color w:val="000000" w:themeColor="text1"/>
          <w:sz w:val="20"/>
          <w:szCs w:val="20"/>
          <w:lang w:val="en-GB"/>
        </w:rPr>
        <w:t xml:space="preserve">) </w:t>
      </w:r>
      <w:r w:rsidR="0052146B" w:rsidRPr="004D2898">
        <w:rPr>
          <w:rFonts w:ascii="Arial" w:hAnsi="Arial" w:cs="Arial"/>
          <w:color w:val="000000" w:themeColor="text1"/>
          <w:sz w:val="20"/>
          <w:szCs w:val="20"/>
          <w:lang w:val="en-GB"/>
        </w:rPr>
        <w:t xml:space="preserve">is a public limited company which listed on the Stock Exchange of Thailand. The Company is incorporated and domiciled in Thailand. </w:t>
      </w:r>
      <w:r w:rsidR="004D2898" w:rsidRPr="004D2898">
        <w:rPr>
          <w:rFonts w:ascii="Arial" w:hAnsi="Arial" w:cs="Arial"/>
          <w:color w:val="000000" w:themeColor="text1"/>
          <w:sz w:val="20"/>
          <w:szCs w:val="20"/>
          <w:lang w:val="en-GB"/>
        </w:rPr>
        <w:t xml:space="preserve"> </w:t>
      </w:r>
      <w:r w:rsidR="0052146B" w:rsidRPr="004D2898">
        <w:rPr>
          <w:rFonts w:ascii="Arial" w:hAnsi="Arial" w:cs="Arial"/>
          <w:color w:val="000000" w:themeColor="text1"/>
          <w:sz w:val="20"/>
          <w:szCs w:val="20"/>
          <w:lang w:val="en-GB"/>
        </w:rPr>
        <w:t xml:space="preserve">The address of the Company’s registered office is as follows: </w:t>
      </w:r>
    </w:p>
    <w:p w14:paraId="6BD59DD2" w14:textId="77777777" w:rsidR="00D34021" w:rsidRPr="004D2898" w:rsidRDefault="00D34021" w:rsidP="000B66FE">
      <w:pPr>
        <w:jc w:val="thaiDistribute"/>
        <w:rPr>
          <w:rFonts w:ascii="Arial" w:hAnsi="Arial" w:cs="Arial"/>
          <w:color w:val="000000" w:themeColor="text1"/>
          <w:sz w:val="20"/>
          <w:szCs w:val="20"/>
        </w:rPr>
      </w:pPr>
    </w:p>
    <w:p w14:paraId="7D148084" w14:textId="70EDAB35" w:rsidR="00FD3A65" w:rsidRPr="004D2898" w:rsidRDefault="009A4C9F" w:rsidP="000B66FE">
      <w:pPr>
        <w:jc w:val="thaiDistribute"/>
        <w:rPr>
          <w:rFonts w:ascii="Arial" w:hAnsi="Arial" w:cs="Arial"/>
          <w:color w:val="000000" w:themeColor="text1"/>
          <w:sz w:val="20"/>
          <w:szCs w:val="20"/>
        </w:rPr>
      </w:pPr>
      <w:proofErr w:type="spellStart"/>
      <w:r w:rsidRPr="004D2898">
        <w:rPr>
          <w:rFonts w:ascii="Arial" w:hAnsi="Arial" w:cs="Arial"/>
          <w:color w:val="000000" w:themeColor="text1"/>
          <w:sz w:val="20"/>
          <w:szCs w:val="20"/>
        </w:rPr>
        <w:t>Srisawad</w:t>
      </w:r>
      <w:proofErr w:type="spellEnd"/>
      <w:r w:rsidRPr="004D2898">
        <w:rPr>
          <w:rFonts w:ascii="Arial" w:hAnsi="Arial" w:cs="Arial"/>
          <w:color w:val="000000" w:themeColor="text1"/>
          <w:sz w:val="20"/>
          <w:szCs w:val="20"/>
        </w:rPr>
        <w:t xml:space="preserve"> Building, </w:t>
      </w:r>
      <w:r w:rsidRPr="004D2898">
        <w:rPr>
          <w:rFonts w:ascii="Arial" w:hAnsi="Arial" w:cs="Arial"/>
          <w:color w:val="000000" w:themeColor="text1"/>
          <w:sz w:val="20"/>
          <w:szCs w:val="20"/>
          <w:lang w:val="en-GB"/>
        </w:rPr>
        <w:t>1</w:t>
      </w:r>
      <w:r w:rsidRPr="009A4C9F">
        <w:rPr>
          <w:rFonts w:ascii="Arial" w:hAnsi="Arial" w:cs="Arial"/>
          <w:color w:val="000000" w:themeColor="text1"/>
          <w:sz w:val="20"/>
          <w:szCs w:val="20"/>
          <w:vertAlign w:val="superscript"/>
          <w:lang w:val="en-GB"/>
        </w:rPr>
        <w:t>st</w:t>
      </w:r>
      <w:r w:rsidRPr="004D2898">
        <w:rPr>
          <w:rFonts w:ascii="Arial" w:hAnsi="Arial" w:cs="Arial"/>
          <w:color w:val="000000" w:themeColor="text1"/>
          <w:sz w:val="20"/>
          <w:szCs w:val="20"/>
        </w:rPr>
        <w:t xml:space="preserve">, </w:t>
      </w:r>
      <w:r w:rsidRPr="004D2898">
        <w:rPr>
          <w:rFonts w:ascii="Arial" w:hAnsi="Arial" w:cs="Arial"/>
          <w:color w:val="000000" w:themeColor="text1"/>
          <w:sz w:val="20"/>
          <w:szCs w:val="20"/>
          <w:lang w:val="en-GB"/>
        </w:rPr>
        <w:t>3</w:t>
      </w:r>
      <w:r w:rsidRPr="009A4C9F">
        <w:rPr>
          <w:rFonts w:ascii="Arial" w:hAnsi="Arial" w:cs="Arial"/>
          <w:color w:val="000000" w:themeColor="text1"/>
          <w:sz w:val="20"/>
          <w:szCs w:val="20"/>
          <w:vertAlign w:val="superscript"/>
          <w:lang w:val="en-GB"/>
        </w:rPr>
        <w:t>rd</w:t>
      </w:r>
      <w:r w:rsidRPr="004D2898">
        <w:rPr>
          <w:rFonts w:ascii="Arial" w:hAnsi="Arial" w:cs="Arial"/>
          <w:color w:val="000000" w:themeColor="text1"/>
          <w:sz w:val="20"/>
          <w:szCs w:val="20"/>
        </w:rPr>
        <w:t xml:space="preserve">, </w:t>
      </w:r>
      <w:r w:rsidRPr="004D2898">
        <w:rPr>
          <w:rFonts w:ascii="Arial" w:hAnsi="Arial" w:cs="Arial"/>
          <w:color w:val="000000" w:themeColor="text1"/>
          <w:sz w:val="20"/>
          <w:szCs w:val="20"/>
          <w:lang w:val="en-GB"/>
        </w:rPr>
        <w:t>5</w:t>
      </w:r>
      <w:r w:rsidRPr="009A4C9F">
        <w:rPr>
          <w:rFonts w:ascii="Arial" w:hAnsi="Arial" w:cs="Arial"/>
          <w:color w:val="000000" w:themeColor="text1"/>
          <w:sz w:val="20"/>
          <w:szCs w:val="20"/>
          <w:vertAlign w:val="superscript"/>
          <w:lang w:val="en-GB"/>
        </w:rPr>
        <w:t>th</w:t>
      </w:r>
      <w:r w:rsidRPr="004D2898">
        <w:rPr>
          <w:rFonts w:ascii="Arial" w:hAnsi="Arial" w:cs="Arial"/>
          <w:color w:val="000000" w:themeColor="text1"/>
          <w:sz w:val="20"/>
          <w:szCs w:val="20"/>
        </w:rPr>
        <w:t xml:space="preserve">, </w:t>
      </w:r>
      <w:r w:rsidRPr="004D2898">
        <w:rPr>
          <w:rFonts w:ascii="Arial" w:hAnsi="Arial" w:cs="Arial"/>
          <w:color w:val="000000" w:themeColor="text1"/>
          <w:sz w:val="20"/>
          <w:szCs w:val="20"/>
          <w:lang w:val="en-GB"/>
        </w:rPr>
        <w:t>6</w:t>
      </w:r>
      <w:r w:rsidRPr="009A4C9F">
        <w:rPr>
          <w:rFonts w:ascii="Arial" w:hAnsi="Arial" w:cs="Arial"/>
          <w:color w:val="000000" w:themeColor="text1"/>
          <w:sz w:val="20"/>
          <w:szCs w:val="20"/>
          <w:vertAlign w:val="superscript"/>
          <w:lang w:val="en-GB"/>
        </w:rPr>
        <w:t>th</w:t>
      </w:r>
      <w:r w:rsidRPr="004D2898">
        <w:rPr>
          <w:rFonts w:ascii="Arial" w:hAnsi="Arial" w:cs="Arial"/>
          <w:color w:val="000000" w:themeColor="text1"/>
          <w:sz w:val="20"/>
          <w:szCs w:val="20"/>
        </w:rPr>
        <w:t xml:space="preserve"> </w:t>
      </w:r>
      <w:r>
        <w:rPr>
          <w:rFonts w:ascii="Arial" w:hAnsi="Arial" w:cs="Arial"/>
          <w:color w:val="000000" w:themeColor="text1"/>
          <w:sz w:val="20"/>
          <w:szCs w:val="20"/>
        </w:rPr>
        <w:t>F</w:t>
      </w:r>
      <w:r w:rsidRPr="004D2898">
        <w:rPr>
          <w:rFonts w:ascii="Arial" w:hAnsi="Arial" w:cs="Arial"/>
          <w:color w:val="000000" w:themeColor="text1"/>
          <w:sz w:val="20"/>
          <w:szCs w:val="20"/>
        </w:rPr>
        <w:t>loor</w:t>
      </w:r>
      <w:r>
        <w:rPr>
          <w:rFonts w:ascii="Arial" w:hAnsi="Arial" w:cs="Arial"/>
          <w:color w:val="000000" w:themeColor="text1"/>
          <w:sz w:val="20"/>
          <w:szCs w:val="20"/>
        </w:rPr>
        <w:t xml:space="preserve">, </w:t>
      </w:r>
      <w:r w:rsidR="00C945CF" w:rsidRPr="004D2898">
        <w:rPr>
          <w:rFonts w:ascii="Arial" w:hAnsi="Arial" w:cs="Arial"/>
          <w:color w:val="000000" w:themeColor="text1"/>
          <w:sz w:val="20"/>
          <w:szCs w:val="20"/>
          <w:lang w:val="en-GB"/>
        </w:rPr>
        <w:t>99</w:t>
      </w:r>
      <w:r w:rsidR="00FD3A65" w:rsidRPr="004D2898">
        <w:rPr>
          <w:rFonts w:ascii="Arial" w:hAnsi="Arial" w:cs="Arial"/>
          <w:color w:val="000000" w:themeColor="text1"/>
          <w:sz w:val="20"/>
          <w:szCs w:val="20"/>
        </w:rPr>
        <w:t>/</w:t>
      </w:r>
      <w:r w:rsidR="00C945CF" w:rsidRPr="004D2898">
        <w:rPr>
          <w:rFonts w:ascii="Arial" w:hAnsi="Arial" w:cs="Arial"/>
          <w:color w:val="000000" w:themeColor="text1"/>
          <w:sz w:val="20"/>
          <w:szCs w:val="20"/>
          <w:lang w:val="en-GB"/>
        </w:rPr>
        <w:t>392</w:t>
      </w:r>
      <w:r w:rsidR="00FD3A65" w:rsidRPr="004D2898">
        <w:rPr>
          <w:rFonts w:ascii="Arial" w:hAnsi="Arial" w:cs="Arial"/>
          <w:color w:val="000000" w:themeColor="text1"/>
          <w:sz w:val="20"/>
          <w:szCs w:val="20"/>
        </w:rPr>
        <w:t xml:space="preserve">, Chaeng </w:t>
      </w:r>
      <w:proofErr w:type="spellStart"/>
      <w:r w:rsidR="00FD3A65" w:rsidRPr="004D2898">
        <w:rPr>
          <w:rFonts w:ascii="Arial" w:hAnsi="Arial" w:cs="Arial"/>
          <w:color w:val="000000" w:themeColor="text1"/>
          <w:sz w:val="20"/>
          <w:szCs w:val="20"/>
        </w:rPr>
        <w:t>Watthana</w:t>
      </w:r>
      <w:proofErr w:type="spellEnd"/>
      <w:r w:rsidR="00FD3A65" w:rsidRPr="004D2898">
        <w:rPr>
          <w:rFonts w:ascii="Arial" w:hAnsi="Arial" w:cs="Arial"/>
          <w:color w:val="000000" w:themeColor="text1"/>
          <w:sz w:val="20"/>
          <w:szCs w:val="20"/>
        </w:rPr>
        <w:t xml:space="preserve"> </w:t>
      </w:r>
      <w:r w:rsidR="00C945CF" w:rsidRPr="004D2898">
        <w:rPr>
          <w:rFonts w:ascii="Arial" w:hAnsi="Arial" w:cs="Arial"/>
          <w:color w:val="000000" w:themeColor="text1"/>
          <w:sz w:val="20"/>
          <w:szCs w:val="20"/>
          <w:lang w:val="en-GB"/>
        </w:rPr>
        <w:t>10</w:t>
      </w:r>
      <w:r w:rsidR="00FD3A65" w:rsidRPr="004D2898">
        <w:rPr>
          <w:rFonts w:ascii="Arial" w:hAnsi="Arial" w:cs="Arial"/>
          <w:color w:val="000000" w:themeColor="text1"/>
          <w:sz w:val="20"/>
          <w:szCs w:val="20"/>
        </w:rPr>
        <w:t xml:space="preserve"> Alley, </w:t>
      </w:r>
      <w:r w:rsidR="00C945CF" w:rsidRPr="004D2898">
        <w:rPr>
          <w:rFonts w:ascii="Arial" w:hAnsi="Arial" w:cs="Arial"/>
          <w:color w:val="000000" w:themeColor="text1"/>
          <w:sz w:val="20"/>
          <w:szCs w:val="20"/>
          <w:lang w:val="en-GB"/>
        </w:rPr>
        <w:t>3</w:t>
      </w:r>
      <w:r w:rsidR="00FD3A65" w:rsidRPr="004D2898">
        <w:rPr>
          <w:rFonts w:ascii="Arial" w:hAnsi="Arial" w:cs="Arial"/>
          <w:color w:val="000000" w:themeColor="text1"/>
          <w:sz w:val="20"/>
          <w:szCs w:val="20"/>
        </w:rPr>
        <w:t xml:space="preserve"> Sub Alley, Chaeng </w:t>
      </w:r>
      <w:proofErr w:type="spellStart"/>
      <w:r w:rsidR="00FD3A65" w:rsidRPr="004D2898">
        <w:rPr>
          <w:rFonts w:ascii="Arial" w:hAnsi="Arial" w:cs="Arial"/>
          <w:color w:val="000000" w:themeColor="text1"/>
          <w:sz w:val="20"/>
          <w:szCs w:val="20"/>
        </w:rPr>
        <w:t>Watthana</w:t>
      </w:r>
      <w:proofErr w:type="spellEnd"/>
      <w:r w:rsidR="00FD3A65" w:rsidRPr="004D2898">
        <w:rPr>
          <w:rFonts w:ascii="Arial" w:hAnsi="Arial" w:cs="Arial"/>
          <w:color w:val="000000" w:themeColor="text1"/>
          <w:sz w:val="20"/>
          <w:szCs w:val="20"/>
        </w:rPr>
        <w:t xml:space="preserve"> Road, </w:t>
      </w:r>
      <w:proofErr w:type="spellStart"/>
      <w:r w:rsidR="00FD3A65" w:rsidRPr="004D2898">
        <w:rPr>
          <w:rFonts w:ascii="Arial" w:hAnsi="Arial" w:cs="Arial"/>
          <w:color w:val="000000" w:themeColor="text1"/>
          <w:sz w:val="20"/>
          <w:szCs w:val="20"/>
        </w:rPr>
        <w:t>Thungsonghong</w:t>
      </w:r>
      <w:proofErr w:type="spellEnd"/>
      <w:r w:rsidR="00FD3A65" w:rsidRPr="004D2898">
        <w:rPr>
          <w:rFonts w:ascii="Arial" w:hAnsi="Arial" w:cs="Arial"/>
          <w:color w:val="000000" w:themeColor="text1"/>
          <w:sz w:val="20"/>
          <w:szCs w:val="20"/>
        </w:rPr>
        <w:t xml:space="preserve">, </w:t>
      </w:r>
      <w:proofErr w:type="spellStart"/>
      <w:r w:rsidR="00FD3A65" w:rsidRPr="004D2898">
        <w:rPr>
          <w:rFonts w:ascii="Arial" w:hAnsi="Arial" w:cs="Arial"/>
          <w:color w:val="000000" w:themeColor="text1"/>
          <w:sz w:val="20"/>
          <w:szCs w:val="20"/>
        </w:rPr>
        <w:t>Laksi</w:t>
      </w:r>
      <w:proofErr w:type="spellEnd"/>
      <w:r w:rsidR="00FD3A65" w:rsidRPr="004D2898">
        <w:rPr>
          <w:rFonts w:ascii="Arial" w:hAnsi="Arial" w:cs="Arial"/>
          <w:color w:val="000000" w:themeColor="text1"/>
          <w:sz w:val="20"/>
          <w:szCs w:val="20"/>
        </w:rPr>
        <w:t xml:space="preserve">, Bangkok, </w:t>
      </w:r>
      <w:r w:rsidR="00C945CF" w:rsidRPr="004D2898">
        <w:rPr>
          <w:rFonts w:ascii="Arial" w:hAnsi="Arial" w:cs="Arial"/>
          <w:color w:val="000000" w:themeColor="text1"/>
          <w:sz w:val="20"/>
          <w:szCs w:val="20"/>
          <w:lang w:val="en-GB"/>
        </w:rPr>
        <w:t>10210</w:t>
      </w:r>
      <w:r w:rsidR="00FD3A65" w:rsidRPr="004D2898">
        <w:rPr>
          <w:rFonts w:ascii="Arial" w:hAnsi="Arial" w:cs="Arial"/>
          <w:color w:val="000000" w:themeColor="text1"/>
          <w:sz w:val="20"/>
          <w:szCs w:val="20"/>
        </w:rPr>
        <w:t>.</w:t>
      </w:r>
    </w:p>
    <w:p w14:paraId="16933247" w14:textId="77777777" w:rsidR="0052146B" w:rsidRPr="004D2898" w:rsidRDefault="0052146B" w:rsidP="000B66FE">
      <w:pPr>
        <w:jc w:val="thaiDistribute"/>
        <w:rPr>
          <w:rFonts w:ascii="Arial" w:hAnsi="Arial" w:cs="Arial"/>
          <w:color w:val="000000" w:themeColor="text1"/>
          <w:spacing w:val="-4"/>
          <w:sz w:val="20"/>
          <w:szCs w:val="20"/>
        </w:rPr>
      </w:pPr>
    </w:p>
    <w:p w14:paraId="27FC9E0B" w14:textId="77777777" w:rsidR="0052146B" w:rsidRPr="004D2898" w:rsidRDefault="0052146B" w:rsidP="000B66FE">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 xml:space="preserve">The principal business operations of the Company </w:t>
      </w:r>
      <w:proofErr w:type="gramStart"/>
      <w:r w:rsidRPr="004D2898">
        <w:rPr>
          <w:rFonts w:ascii="Arial" w:hAnsi="Arial" w:cs="Arial"/>
          <w:color w:val="000000" w:themeColor="text1"/>
          <w:sz w:val="20"/>
          <w:szCs w:val="20"/>
          <w:lang w:val="en-GB"/>
        </w:rPr>
        <w:t>is</w:t>
      </w:r>
      <w:proofErr w:type="gramEnd"/>
      <w:r w:rsidRPr="004D2898">
        <w:rPr>
          <w:rFonts w:ascii="Arial" w:hAnsi="Arial" w:cs="Arial"/>
          <w:color w:val="000000" w:themeColor="text1"/>
          <w:sz w:val="20"/>
          <w:szCs w:val="20"/>
          <w:lang w:val="en-GB"/>
        </w:rPr>
        <w:t xml:space="preserve"> a finance company under the supervision of the Bank of Thailand.</w:t>
      </w:r>
    </w:p>
    <w:p w14:paraId="2147D414" w14:textId="77777777" w:rsidR="0052146B" w:rsidRPr="004D2898" w:rsidRDefault="0052146B" w:rsidP="000B66FE">
      <w:pPr>
        <w:jc w:val="thaiDistribute"/>
        <w:rPr>
          <w:rFonts w:ascii="Arial" w:hAnsi="Arial" w:cs="Arial"/>
          <w:color w:val="000000" w:themeColor="text1"/>
          <w:spacing w:val="-4"/>
          <w:sz w:val="20"/>
          <w:szCs w:val="20"/>
        </w:rPr>
      </w:pPr>
    </w:p>
    <w:p w14:paraId="5B9FD310" w14:textId="58F31CE2" w:rsidR="0052146B" w:rsidRPr="004D2898" w:rsidRDefault="0052146B" w:rsidP="000B66FE">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 xml:space="preserve">The interim financial information is presented in Thai Baht and rounded to the nearest </w:t>
      </w:r>
      <w:r w:rsidR="0012539A" w:rsidRPr="004D2898">
        <w:rPr>
          <w:rFonts w:ascii="Arial" w:hAnsi="Arial" w:cs="Arial"/>
          <w:color w:val="000000" w:themeColor="text1"/>
          <w:sz w:val="20"/>
          <w:szCs w:val="20"/>
          <w:lang w:val="en-GB"/>
        </w:rPr>
        <w:t>Baht</w:t>
      </w:r>
      <w:r w:rsidRPr="004D2898">
        <w:rPr>
          <w:rFonts w:ascii="Arial" w:hAnsi="Arial" w:cs="Arial"/>
          <w:color w:val="000000" w:themeColor="text1"/>
          <w:sz w:val="20"/>
          <w:szCs w:val="20"/>
          <w:lang w:val="en-GB"/>
        </w:rPr>
        <w:t>, unless otherwise stated.</w:t>
      </w:r>
    </w:p>
    <w:p w14:paraId="1D70F7D0" w14:textId="77777777" w:rsidR="0052146B" w:rsidRPr="004D2898" w:rsidRDefault="0052146B" w:rsidP="000B66FE">
      <w:pPr>
        <w:jc w:val="thaiDistribute"/>
        <w:rPr>
          <w:rFonts w:ascii="Arial" w:hAnsi="Arial" w:cs="Arial"/>
          <w:color w:val="000000" w:themeColor="text1"/>
          <w:sz w:val="20"/>
          <w:szCs w:val="20"/>
          <w:lang w:val="en-GB"/>
        </w:rPr>
      </w:pPr>
    </w:p>
    <w:p w14:paraId="11DFA8BA" w14:textId="6FF22E1F" w:rsidR="00D34021" w:rsidRPr="004D2898" w:rsidRDefault="0052146B" w:rsidP="000B66FE">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interim financial information was authorised for issue by the board of directors on 14</w:t>
      </w:r>
      <w:r w:rsidR="005B022A">
        <w:rPr>
          <w:rFonts w:ascii="Arial" w:hAnsi="Arial" w:cs="Arial"/>
          <w:color w:val="000000" w:themeColor="text1"/>
          <w:sz w:val="20"/>
          <w:szCs w:val="20"/>
          <w:lang w:val="en-GB"/>
        </w:rPr>
        <w:t xml:space="preserve"> </w:t>
      </w:r>
      <w:r w:rsidRPr="004D2898">
        <w:rPr>
          <w:rFonts w:ascii="Arial" w:hAnsi="Arial" w:cs="Arial"/>
          <w:color w:val="000000" w:themeColor="text1"/>
          <w:sz w:val="20"/>
          <w:szCs w:val="20"/>
          <w:lang w:val="en-GB"/>
        </w:rPr>
        <w:t>May 2020.</w:t>
      </w:r>
    </w:p>
    <w:p w14:paraId="4C58A9F5" w14:textId="227C98B7" w:rsidR="0052146B" w:rsidRDefault="0052146B" w:rsidP="000B66FE">
      <w:pPr>
        <w:jc w:val="both"/>
        <w:rPr>
          <w:rFonts w:ascii="Arial" w:hAnsi="Arial" w:cs="Arial"/>
          <w:color w:val="000000" w:themeColor="text1"/>
          <w:sz w:val="20"/>
          <w:szCs w:val="20"/>
          <w:lang w:val="en-GB"/>
        </w:rPr>
      </w:pPr>
    </w:p>
    <w:p w14:paraId="20FB59C2" w14:textId="77777777" w:rsidR="004C3765" w:rsidRPr="004D2898" w:rsidRDefault="004C3765" w:rsidP="000B66FE">
      <w:pPr>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0B66FE" w:rsidRPr="000B66FE" w14:paraId="4655ECE0" w14:textId="77777777" w:rsidTr="00E50D40">
        <w:trPr>
          <w:trHeight w:val="386"/>
        </w:trPr>
        <w:tc>
          <w:tcPr>
            <w:tcW w:w="9461" w:type="dxa"/>
            <w:shd w:val="clear" w:color="auto" w:fill="FFA543"/>
            <w:vAlign w:val="center"/>
          </w:tcPr>
          <w:p w14:paraId="0801C101" w14:textId="1F271E89" w:rsidR="000B66FE" w:rsidRPr="000B66FE" w:rsidRDefault="000B66FE" w:rsidP="00672346">
            <w:pPr>
              <w:tabs>
                <w:tab w:val="left" w:pos="432"/>
              </w:tabs>
              <w:ind w:left="432" w:hanging="432"/>
              <w:rPr>
                <w:rFonts w:ascii="Arial" w:eastAsia="Arial Unicode MS" w:hAnsi="Arial" w:cs="Arial"/>
                <w:b/>
                <w:bCs/>
                <w:color w:val="FFFFFF"/>
                <w:sz w:val="20"/>
                <w:szCs w:val="20"/>
                <w:cs/>
                <w:lang w:val="en-GB"/>
              </w:rPr>
            </w:pPr>
            <w:r w:rsidRPr="000B66FE">
              <w:rPr>
                <w:rFonts w:ascii="Arial" w:eastAsia="Arial Unicode MS" w:hAnsi="Arial" w:cs="Arial"/>
                <w:b/>
                <w:bCs/>
                <w:color w:val="FFFFFF"/>
                <w:sz w:val="20"/>
                <w:szCs w:val="20"/>
                <w:lang w:val="en-GB"/>
              </w:rPr>
              <w:t>2</w:t>
            </w:r>
            <w:r w:rsidRPr="000B66FE">
              <w:rPr>
                <w:rFonts w:ascii="Arial" w:eastAsia="Arial Unicode MS" w:hAnsi="Arial" w:cs="Arial"/>
                <w:b/>
                <w:bCs/>
                <w:color w:val="FFFFFF"/>
                <w:sz w:val="20"/>
                <w:szCs w:val="20"/>
                <w:lang w:val="en-GB"/>
              </w:rPr>
              <w:tab/>
              <w:t xml:space="preserve">Significant events </w:t>
            </w:r>
            <w:r w:rsidR="00073E6A">
              <w:rPr>
                <w:rFonts w:ascii="Arial" w:eastAsia="Arial Unicode MS" w:hAnsi="Arial" w:cs="Arial"/>
                <w:b/>
                <w:bCs/>
                <w:color w:val="FFFFFF"/>
                <w:sz w:val="20"/>
                <w:szCs w:val="20"/>
                <w:lang w:val="en-GB"/>
              </w:rPr>
              <w:t xml:space="preserve">during and </w:t>
            </w:r>
            <w:r w:rsidR="008663D8">
              <w:rPr>
                <w:rFonts w:ascii="Arial" w:eastAsia="Arial Unicode MS" w:hAnsi="Arial" w:cs="Arial"/>
                <w:b/>
                <w:bCs/>
                <w:color w:val="FFFFFF"/>
                <w:sz w:val="20"/>
                <w:szCs w:val="20"/>
                <w:lang w:val="en-GB"/>
              </w:rPr>
              <w:t>after the</w:t>
            </w:r>
            <w:r w:rsidRPr="000B66FE">
              <w:rPr>
                <w:rFonts w:ascii="Arial" w:eastAsia="Arial Unicode MS" w:hAnsi="Arial" w:cs="Arial"/>
                <w:b/>
                <w:bCs/>
                <w:color w:val="FFFFFF"/>
                <w:sz w:val="20"/>
                <w:szCs w:val="20"/>
                <w:lang w:val="en-GB"/>
              </w:rPr>
              <w:t xml:space="preserve"> period</w:t>
            </w:r>
          </w:p>
        </w:tc>
      </w:tr>
    </w:tbl>
    <w:p w14:paraId="17296A6B" w14:textId="28812571" w:rsidR="00860A69" w:rsidRDefault="00860A69" w:rsidP="000B66FE">
      <w:pPr>
        <w:jc w:val="both"/>
        <w:rPr>
          <w:rFonts w:ascii="Arial" w:hAnsi="Arial" w:cs="Arial"/>
          <w:color w:val="000000" w:themeColor="text1"/>
          <w:sz w:val="20"/>
          <w:szCs w:val="20"/>
          <w:lang w:val="en-GB"/>
        </w:rPr>
      </w:pPr>
      <w:bookmarkStart w:id="0" w:name="_Hlk38375783"/>
    </w:p>
    <w:p w14:paraId="10CF8DC2" w14:textId="77777777" w:rsidR="00860A69" w:rsidRPr="00860A69" w:rsidRDefault="00860A69" w:rsidP="00860A69">
      <w:pPr>
        <w:jc w:val="both"/>
        <w:rPr>
          <w:rFonts w:ascii="Arial" w:hAnsi="Arial" w:cs="Arial"/>
          <w:color w:val="000000" w:themeColor="text1"/>
          <w:sz w:val="20"/>
          <w:szCs w:val="20"/>
          <w:lang w:val="en-GB"/>
        </w:rPr>
      </w:pPr>
      <w:r w:rsidRPr="00860A69">
        <w:rPr>
          <w:rFonts w:ascii="Arial" w:hAnsi="Arial" w:cs="Arial"/>
          <w:color w:val="000000" w:themeColor="text1"/>
          <w:sz w:val="20"/>
          <w:szCs w:val="20"/>
          <w:lang w:val="en-GB"/>
        </w:rPr>
        <w:t xml:space="preserve">The outbreak of Coronavirus Disease 2019 (“COVID-19”) in early 2020 has become severe and pervasive to the business sector, company’s customers and people. The Bank of Thailand has issued guidelines on how to assist debtors affected by the situation impacting the Thai economy and additional aid measures for debtors during the Covid-19 pandemic to financial Institution, specialised financial institution and others </w:t>
      </w:r>
      <w:r w:rsidRPr="00C23B14">
        <w:rPr>
          <w:rFonts w:ascii="Arial" w:hAnsi="Arial" w:cs="Arial"/>
          <w:color w:val="000000" w:themeColor="text1"/>
          <w:spacing w:val="-2"/>
          <w:sz w:val="20"/>
          <w:szCs w:val="20"/>
          <w:lang w:val="en-GB"/>
        </w:rPr>
        <w:t>financial services. In addition, the Government has declared the State of Emergency to combat the Covid-19</w:t>
      </w:r>
      <w:r w:rsidRPr="00860A69">
        <w:rPr>
          <w:rFonts w:ascii="Arial" w:hAnsi="Arial" w:cs="Arial"/>
          <w:color w:val="000000" w:themeColor="text1"/>
          <w:sz w:val="20"/>
          <w:szCs w:val="20"/>
          <w:lang w:val="en-GB"/>
        </w:rPr>
        <w:t xml:space="preserve"> outbreak.</w:t>
      </w:r>
    </w:p>
    <w:p w14:paraId="057DF404" w14:textId="77777777" w:rsidR="00860A69" w:rsidRPr="009476FF" w:rsidRDefault="00860A69" w:rsidP="00860A69">
      <w:pPr>
        <w:pStyle w:val="a"/>
        <w:tabs>
          <w:tab w:val="right" w:pos="7200"/>
        </w:tabs>
        <w:ind w:right="0"/>
        <w:jc w:val="thaiDistribute"/>
        <w:rPr>
          <w:rFonts w:ascii="Arial" w:hAnsi="Arial" w:cs="Arial"/>
          <w:sz w:val="20"/>
          <w:szCs w:val="20"/>
        </w:rPr>
      </w:pPr>
      <w:r w:rsidRPr="008A6D4C">
        <w:rPr>
          <w:rFonts w:ascii="Arial" w:hAnsi="Arial" w:cs="Arial"/>
          <w:sz w:val="18"/>
          <w:szCs w:val="18"/>
        </w:rPr>
        <w:t xml:space="preserve"> </w:t>
      </w:r>
    </w:p>
    <w:p w14:paraId="3BFE9198" w14:textId="3D8C356F" w:rsidR="009B4422" w:rsidRPr="004D2898" w:rsidRDefault="00860A69" w:rsidP="000B66FE">
      <w:pPr>
        <w:jc w:val="both"/>
        <w:rPr>
          <w:rFonts w:ascii="Arial" w:hAnsi="Arial" w:cs="Arial"/>
          <w:color w:val="000000" w:themeColor="text1"/>
          <w:sz w:val="20"/>
          <w:szCs w:val="20"/>
          <w:lang w:val="en-GB"/>
        </w:rPr>
      </w:pPr>
      <w:r w:rsidRPr="00860A69">
        <w:rPr>
          <w:rFonts w:ascii="Arial" w:hAnsi="Arial" w:cs="Arial"/>
          <w:color w:val="000000" w:themeColor="text1"/>
          <w:sz w:val="20"/>
          <w:szCs w:val="20"/>
          <w:lang w:val="en-GB"/>
        </w:rPr>
        <w:t xml:space="preserve">From the </w:t>
      </w:r>
      <w:proofErr w:type="gramStart"/>
      <w:r w:rsidRPr="00860A69">
        <w:rPr>
          <w:rFonts w:ascii="Arial" w:hAnsi="Arial" w:cs="Arial"/>
          <w:color w:val="000000" w:themeColor="text1"/>
          <w:sz w:val="20"/>
          <w:szCs w:val="20"/>
          <w:lang w:val="en-GB"/>
        </w:rPr>
        <w:t>aforementioned</w:t>
      </w:r>
      <w:r w:rsidR="005B022A">
        <w:rPr>
          <w:rFonts w:ascii="Arial" w:hAnsi="Arial" w:cs="Arial"/>
          <w:color w:val="000000" w:themeColor="text1"/>
          <w:sz w:val="20"/>
          <w:szCs w:val="20"/>
          <w:lang w:val="en-GB"/>
        </w:rPr>
        <w:t xml:space="preserve"> </w:t>
      </w:r>
      <w:r w:rsidRPr="00860A69">
        <w:rPr>
          <w:rFonts w:ascii="Arial" w:hAnsi="Arial" w:cs="Arial"/>
          <w:color w:val="000000" w:themeColor="text1"/>
          <w:sz w:val="20"/>
          <w:szCs w:val="20"/>
          <w:lang w:val="en-GB"/>
        </w:rPr>
        <w:t>situation</w:t>
      </w:r>
      <w:proofErr w:type="gramEnd"/>
      <w:r w:rsidRPr="00860A69">
        <w:rPr>
          <w:rFonts w:ascii="Arial" w:hAnsi="Arial" w:cs="Arial"/>
          <w:color w:val="000000" w:themeColor="text1"/>
          <w:sz w:val="20"/>
          <w:szCs w:val="20"/>
          <w:lang w:val="en-GB"/>
        </w:rPr>
        <w:t xml:space="preserve">, the Company has developed guidelines for financial aids following </w:t>
      </w:r>
      <w:r w:rsidR="004F4428">
        <w:rPr>
          <w:rFonts w:ascii="Arial" w:hAnsi="Arial" w:cs="Arial"/>
          <w:color w:val="000000" w:themeColor="text1"/>
          <w:sz w:val="20"/>
          <w:szCs w:val="20"/>
          <w:lang w:val="en-GB"/>
        </w:rPr>
        <w:t>the Bank of Thailand</w:t>
      </w:r>
      <w:r w:rsidRPr="00860A69">
        <w:rPr>
          <w:rFonts w:ascii="Arial" w:hAnsi="Arial" w:cs="Arial"/>
          <w:color w:val="000000" w:themeColor="text1"/>
          <w:sz w:val="20"/>
          <w:szCs w:val="20"/>
          <w:lang w:val="en-GB"/>
        </w:rPr>
        <w:t xml:space="preserve"> measures. The </w:t>
      </w:r>
      <w:r w:rsidR="005B022A">
        <w:rPr>
          <w:rFonts w:ascii="Arial" w:hAnsi="Arial" w:cs="Arial"/>
          <w:color w:val="000000" w:themeColor="text1"/>
          <w:sz w:val="20"/>
          <w:szCs w:val="20"/>
          <w:lang w:val="en-GB"/>
        </w:rPr>
        <w:t>Company</w:t>
      </w:r>
      <w:r w:rsidRPr="00860A69">
        <w:rPr>
          <w:rFonts w:ascii="Arial" w:hAnsi="Arial" w:cs="Arial"/>
          <w:color w:val="000000" w:themeColor="text1"/>
          <w:sz w:val="20"/>
          <w:szCs w:val="20"/>
          <w:lang w:val="en-GB"/>
        </w:rPr>
        <w:t xml:space="preserve"> expects to have debtors to apply financial aids measures</w:t>
      </w:r>
      <w:r w:rsidR="00073E6A">
        <w:rPr>
          <w:rFonts w:ascii="Arial" w:hAnsi="Arial" w:cs="Arial"/>
          <w:color w:val="000000" w:themeColor="text1"/>
          <w:sz w:val="20"/>
          <w:szCs w:val="20"/>
          <w:lang w:val="en-GB"/>
        </w:rPr>
        <w:t xml:space="preserve"> and </w:t>
      </w:r>
      <w:r w:rsidR="00073E6A" w:rsidRPr="001E65B4">
        <w:rPr>
          <w:rFonts w:ascii="Arial" w:hAnsi="Arial" w:cs="Arial"/>
          <w:color w:val="000000" w:themeColor="text1"/>
          <w:sz w:val="20"/>
          <w:szCs w:val="20"/>
        </w:rPr>
        <w:t>granted moratorium to debtors for financial aids following the Bank of Thailand measures</w:t>
      </w:r>
      <w:r w:rsidR="00073E6A">
        <w:rPr>
          <w:rFonts w:ascii="Arial" w:hAnsi="Arial" w:cs="Arial"/>
          <w:color w:val="000000" w:themeColor="text1"/>
          <w:sz w:val="20"/>
          <w:szCs w:val="20"/>
          <w:lang w:val="en-GB"/>
        </w:rPr>
        <w:t xml:space="preserve"> in April 2020</w:t>
      </w:r>
      <w:r w:rsidRPr="00860A69">
        <w:rPr>
          <w:rFonts w:ascii="Arial" w:hAnsi="Arial" w:cs="Arial"/>
          <w:color w:val="000000" w:themeColor="text1"/>
          <w:sz w:val="20"/>
          <w:szCs w:val="20"/>
          <w:lang w:val="en-GB"/>
        </w:rPr>
        <w:t xml:space="preserve">. The </w:t>
      </w:r>
      <w:r w:rsidR="005B022A">
        <w:rPr>
          <w:rFonts w:ascii="Arial" w:hAnsi="Arial" w:cs="Arial"/>
          <w:color w:val="000000" w:themeColor="text1"/>
          <w:sz w:val="20"/>
          <w:szCs w:val="20"/>
          <w:lang w:val="en-GB"/>
        </w:rPr>
        <w:t>Company</w:t>
      </w:r>
      <w:r w:rsidRPr="00860A69">
        <w:rPr>
          <w:rFonts w:ascii="Arial" w:hAnsi="Arial" w:cs="Arial"/>
          <w:color w:val="000000" w:themeColor="text1"/>
          <w:sz w:val="20"/>
          <w:szCs w:val="20"/>
          <w:lang w:val="en-GB"/>
        </w:rPr>
        <w:t xml:space="preserve"> is now paying close attention to this situation and performing relevant assessments impact on the business and taking proactive measures for remediation.</w:t>
      </w:r>
      <w:bookmarkStart w:id="1" w:name="_Hlk38375798"/>
    </w:p>
    <w:p w14:paraId="30244F7C" w14:textId="65AF2092" w:rsidR="009B4422" w:rsidRDefault="009B4422" w:rsidP="000B66FE">
      <w:pPr>
        <w:jc w:val="both"/>
        <w:rPr>
          <w:rFonts w:ascii="Arial" w:hAnsi="Arial" w:cs="Arial"/>
          <w:color w:val="000000" w:themeColor="text1"/>
          <w:sz w:val="20"/>
          <w:szCs w:val="20"/>
          <w:lang w:val="en-GB"/>
        </w:rPr>
      </w:pPr>
    </w:p>
    <w:p w14:paraId="0A816A9E" w14:textId="77777777" w:rsidR="004C3765" w:rsidRDefault="004C3765" w:rsidP="000B66FE">
      <w:pPr>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0B66FE" w14:paraId="202A9A8E" w14:textId="77777777" w:rsidTr="00E50D40">
        <w:trPr>
          <w:trHeight w:val="386"/>
        </w:trPr>
        <w:tc>
          <w:tcPr>
            <w:tcW w:w="9461" w:type="dxa"/>
            <w:shd w:val="clear" w:color="auto" w:fill="FFA543"/>
            <w:vAlign w:val="center"/>
          </w:tcPr>
          <w:p w14:paraId="73B920C2" w14:textId="49BF8D4A" w:rsidR="00672346" w:rsidRPr="00073E6A" w:rsidRDefault="00672346" w:rsidP="00E50D40">
            <w:pPr>
              <w:tabs>
                <w:tab w:val="left" w:pos="432"/>
              </w:tabs>
              <w:ind w:left="432" w:hanging="432"/>
              <w:rPr>
                <w:rFonts w:ascii="Arial" w:eastAsia="Arial Unicode MS" w:hAnsi="Arial" w:cstheme="minorBidi"/>
                <w:b/>
                <w:bCs/>
                <w:color w:val="FFFFFF"/>
                <w:sz w:val="20"/>
                <w:szCs w:val="20"/>
                <w:cs/>
                <w:lang w:val="en-GB"/>
              </w:rPr>
            </w:pPr>
            <w:r w:rsidRPr="00672346">
              <w:rPr>
                <w:rFonts w:ascii="Arial" w:eastAsia="Arial Unicode MS" w:hAnsi="Arial" w:cs="Arial"/>
                <w:b/>
                <w:bCs/>
                <w:color w:val="FFFFFF"/>
                <w:sz w:val="20"/>
                <w:szCs w:val="20"/>
                <w:lang w:val="en-GB"/>
              </w:rPr>
              <w:t>3</w:t>
            </w:r>
            <w:r w:rsidRPr="00672346">
              <w:rPr>
                <w:rFonts w:ascii="Arial" w:eastAsia="Arial Unicode MS" w:hAnsi="Arial" w:cs="Arial"/>
                <w:b/>
                <w:bCs/>
                <w:color w:val="FFFFFF"/>
                <w:sz w:val="20"/>
                <w:szCs w:val="20"/>
                <w:lang w:val="en-GB"/>
              </w:rPr>
              <w:tab/>
              <w:t>Basis of preparation</w:t>
            </w:r>
          </w:p>
        </w:tc>
      </w:tr>
    </w:tbl>
    <w:p w14:paraId="38B00DF5" w14:textId="77777777" w:rsidR="00E7379B" w:rsidRPr="004D2898" w:rsidRDefault="00E7379B" w:rsidP="00672346">
      <w:pPr>
        <w:tabs>
          <w:tab w:val="left" w:pos="720"/>
          <w:tab w:val="left" w:pos="1440"/>
          <w:tab w:val="left" w:pos="2160"/>
          <w:tab w:val="left" w:pos="5880"/>
        </w:tabs>
        <w:jc w:val="both"/>
        <w:rPr>
          <w:rFonts w:ascii="Arial" w:hAnsi="Arial" w:cs="Arial"/>
          <w:color w:val="000000" w:themeColor="text1"/>
          <w:sz w:val="20"/>
          <w:szCs w:val="20"/>
          <w:lang w:val="en-GB"/>
        </w:rPr>
      </w:pPr>
    </w:p>
    <w:p w14:paraId="0325DA64" w14:textId="512E3C3C" w:rsidR="00C91206" w:rsidRDefault="00672346" w:rsidP="00672346">
      <w:pPr>
        <w:jc w:val="both"/>
        <w:rPr>
          <w:rFonts w:ascii="Arial" w:hAnsi="Arial" w:cs="Arial"/>
          <w:color w:val="000000" w:themeColor="text1"/>
          <w:spacing w:val="-6"/>
          <w:sz w:val="20"/>
          <w:szCs w:val="20"/>
          <w:lang w:val="en-GB"/>
        </w:rPr>
      </w:pPr>
      <w:r w:rsidRPr="00672346">
        <w:rPr>
          <w:rFonts w:ascii="Arial" w:hAnsi="Arial" w:cs="Arial"/>
          <w:color w:val="000000" w:themeColor="text1"/>
          <w:spacing w:val="-6"/>
          <w:sz w:val="20"/>
          <w:szCs w:val="20"/>
          <w:lang w:val="en-GB"/>
        </w:rPr>
        <w:t xml:space="preserve">The interim financial information has been prepared in accordance with Thai Accounting Standard (TAS) no. 34, Interim Financial Reporting and other financial reporting requirements issued under the Securities and Exchange Act and the Notification of the Bank of Thailand no. </w:t>
      </w:r>
      <w:proofErr w:type="spellStart"/>
      <w:r w:rsidRPr="00672346">
        <w:rPr>
          <w:rFonts w:ascii="Arial" w:hAnsi="Arial" w:cs="Arial"/>
          <w:color w:val="000000" w:themeColor="text1"/>
          <w:spacing w:val="-6"/>
          <w:sz w:val="20"/>
          <w:szCs w:val="20"/>
          <w:lang w:val="en-GB"/>
        </w:rPr>
        <w:t>SorNorSor</w:t>
      </w:r>
      <w:proofErr w:type="spellEnd"/>
      <w:r w:rsidRPr="00672346">
        <w:rPr>
          <w:rFonts w:ascii="Arial" w:hAnsi="Arial" w:cs="Arial"/>
          <w:color w:val="000000" w:themeColor="text1"/>
          <w:spacing w:val="-6"/>
          <w:sz w:val="20"/>
          <w:szCs w:val="20"/>
          <w:lang w:val="en-GB"/>
        </w:rPr>
        <w:t xml:space="preserve">. 22/2561 The Preparation and announcement of financial statements of finance companies and credit </w:t>
      </w:r>
      <w:proofErr w:type="spellStart"/>
      <w:r w:rsidRPr="00672346">
        <w:rPr>
          <w:rFonts w:ascii="Arial" w:hAnsi="Arial" w:cs="Arial"/>
          <w:color w:val="000000" w:themeColor="text1"/>
          <w:spacing w:val="-6"/>
          <w:sz w:val="20"/>
          <w:szCs w:val="20"/>
          <w:lang w:val="en-GB"/>
        </w:rPr>
        <w:t>foncier</w:t>
      </w:r>
      <w:proofErr w:type="spellEnd"/>
      <w:r w:rsidRPr="00672346">
        <w:rPr>
          <w:rFonts w:ascii="Arial" w:hAnsi="Arial" w:cs="Arial"/>
          <w:color w:val="000000" w:themeColor="text1"/>
          <w:spacing w:val="-6"/>
          <w:sz w:val="20"/>
          <w:szCs w:val="20"/>
          <w:lang w:val="en-GB"/>
        </w:rPr>
        <w:t xml:space="preserve"> companies dated 31 October 2018.</w:t>
      </w:r>
    </w:p>
    <w:p w14:paraId="7CD5B924" w14:textId="77777777" w:rsidR="00672346" w:rsidRPr="004D2898" w:rsidRDefault="00672346" w:rsidP="00672346">
      <w:pPr>
        <w:jc w:val="both"/>
        <w:rPr>
          <w:rFonts w:ascii="Arial" w:hAnsi="Arial" w:cs="Arial"/>
          <w:color w:val="000000" w:themeColor="text1"/>
          <w:sz w:val="20"/>
          <w:szCs w:val="20"/>
          <w:lang w:val="en-GB"/>
        </w:rPr>
      </w:pPr>
    </w:p>
    <w:p w14:paraId="5E37DEF4" w14:textId="77777777" w:rsidR="00C91206" w:rsidRPr="004D2898" w:rsidRDefault="00C91206" w:rsidP="00672346">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interim financial information should be read in conjunction with the annual financial statements for the year ended 31 December 2019.</w:t>
      </w:r>
    </w:p>
    <w:p w14:paraId="2071326D" w14:textId="77777777" w:rsidR="00C91206" w:rsidRPr="004D2898" w:rsidRDefault="00C91206" w:rsidP="00672346">
      <w:pPr>
        <w:jc w:val="thaiDistribute"/>
        <w:rPr>
          <w:rFonts w:ascii="Arial" w:hAnsi="Arial" w:cs="Arial"/>
          <w:color w:val="000000" w:themeColor="text1"/>
          <w:sz w:val="20"/>
          <w:szCs w:val="20"/>
          <w:lang w:val="en-GB"/>
        </w:rPr>
      </w:pPr>
    </w:p>
    <w:p w14:paraId="31A84CC6" w14:textId="0CADCB5E" w:rsidR="001B2691" w:rsidRDefault="00C91206" w:rsidP="00672346">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bookmarkEnd w:id="0"/>
      <w:bookmarkEnd w:id="1"/>
    </w:p>
    <w:p w14:paraId="025F7F43" w14:textId="21E3E041" w:rsidR="009476FF" w:rsidRDefault="009476FF" w:rsidP="00672346">
      <w:pPr>
        <w:jc w:val="thaiDistribute"/>
        <w:rPr>
          <w:rFonts w:ascii="Arial" w:hAnsi="Arial" w:cs="Arial"/>
          <w:color w:val="000000" w:themeColor="text1"/>
          <w:sz w:val="20"/>
          <w:szCs w:val="20"/>
          <w:lang w:val="en-GB"/>
        </w:rPr>
      </w:pPr>
    </w:p>
    <w:p w14:paraId="4775A04A" w14:textId="77777777" w:rsidR="00E9443D" w:rsidRPr="004D2898" w:rsidRDefault="00E9443D"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0B66FE" w14:paraId="0C96C9C6" w14:textId="77777777" w:rsidTr="00E50D40">
        <w:trPr>
          <w:trHeight w:val="386"/>
        </w:trPr>
        <w:tc>
          <w:tcPr>
            <w:tcW w:w="9461" w:type="dxa"/>
            <w:shd w:val="clear" w:color="auto" w:fill="FFA543"/>
            <w:vAlign w:val="center"/>
          </w:tcPr>
          <w:p w14:paraId="2866D8C5" w14:textId="35AEC44F" w:rsidR="00672346" w:rsidRPr="000B66FE" w:rsidRDefault="009A4C9F" w:rsidP="00E50D40">
            <w:pPr>
              <w:tabs>
                <w:tab w:val="left" w:pos="432"/>
              </w:tabs>
              <w:ind w:left="432" w:hanging="432"/>
              <w:rPr>
                <w:rFonts w:ascii="Arial" w:eastAsia="Arial Unicode MS" w:hAnsi="Arial" w:cs="Arial"/>
                <w:b/>
                <w:bCs/>
                <w:color w:val="FFFFFF"/>
                <w:sz w:val="20"/>
                <w:szCs w:val="20"/>
                <w:cs/>
                <w:lang w:val="en-GB"/>
              </w:rPr>
            </w:pPr>
            <w:bookmarkStart w:id="2" w:name="AccountingPolcies"/>
            <w:r>
              <w:rPr>
                <w:rFonts w:ascii="Arial" w:hAnsi="Arial" w:cs="Arial"/>
                <w:b/>
                <w:bCs/>
                <w:color w:val="000000" w:themeColor="text1"/>
                <w:sz w:val="20"/>
                <w:szCs w:val="20"/>
                <w:lang w:val="en-GB"/>
              </w:rPr>
              <w:br w:type="page"/>
            </w:r>
            <w:r w:rsidR="00672346" w:rsidRPr="00672346">
              <w:rPr>
                <w:rFonts w:ascii="Arial" w:eastAsia="Arial Unicode MS" w:hAnsi="Arial" w:cs="Arial"/>
                <w:b/>
                <w:bCs/>
                <w:color w:val="FFFFFF"/>
                <w:sz w:val="20"/>
                <w:szCs w:val="20"/>
                <w:lang w:val="en-GB"/>
              </w:rPr>
              <w:t>4</w:t>
            </w:r>
            <w:r w:rsidR="00672346" w:rsidRPr="00672346">
              <w:rPr>
                <w:rFonts w:ascii="Arial" w:eastAsia="Arial Unicode MS" w:hAnsi="Arial" w:cs="Arial"/>
                <w:b/>
                <w:bCs/>
                <w:color w:val="FFFFFF"/>
                <w:sz w:val="20"/>
                <w:szCs w:val="20"/>
                <w:lang w:val="en-GB"/>
              </w:rPr>
              <w:tab/>
              <w:t>Accounting policies</w:t>
            </w:r>
          </w:p>
        </w:tc>
      </w:tr>
      <w:bookmarkEnd w:id="2"/>
    </w:tbl>
    <w:p w14:paraId="2DFC4E71" w14:textId="435A0B09" w:rsidR="003109EF" w:rsidRPr="004D2898" w:rsidRDefault="003109EF" w:rsidP="00672346">
      <w:pPr>
        <w:jc w:val="thaiDistribute"/>
        <w:rPr>
          <w:rFonts w:ascii="Arial" w:hAnsi="Arial" w:cs="Arial"/>
          <w:color w:val="000000" w:themeColor="text1"/>
          <w:sz w:val="20"/>
          <w:szCs w:val="20"/>
          <w:lang w:val="en-GB"/>
        </w:rPr>
      </w:pPr>
    </w:p>
    <w:p w14:paraId="199D84DE" w14:textId="557045DD" w:rsidR="003109EF" w:rsidRPr="004D2898" w:rsidRDefault="003109EF" w:rsidP="00672346">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accounting policies used in the preparation of the interim financial information are consistent with those used in the annual financial statements for the year ended 31 December 2019, except for the following:</w:t>
      </w:r>
    </w:p>
    <w:p w14:paraId="706624C5" w14:textId="41BFD5E2" w:rsidR="003109EF" w:rsidRPr="004D2898" w:rsidRDefault="003109EF" w:rsidP="00672346">
      <w:pPr>
        <w:jc w:val="thaiDistribute"/>
        <w:rPr>
          <w:rFonts w:ascii="Arial" w:hAnsi="Arial" w:cs="Arial"/>
          <w:color w:val="000000" w:themeColor="text1"/>
          <w:sz w:val="20"/>
          <w:szCs w:val="20"/>
          <w:lang w:val="en-GB"/>
        </w:rPr>
      </w:pPr>
    </w:p>
    <w:p w14:paraId="13557CB2" w14:textId="61C00697" w:rsidR="003109EF" w:rsidRPr="004D2898" w:rsidRDefault="003109EF" w:rsidP="00672346">
      <w:pPr>
        <w:pStyle w:val="ListParagraph"/>
        <w:numPr>
          <w:ilvl w:val="0"/>
          <w:numId w:val="11"/>
        </w:numPr>
        <w:spacing w:after="0" w:line="240" w:lineRule="auto"/>
        <w:ind w:left="360"/>
        <w:jc w:val="both"/>
        <w:rPr>
          <w:rFonts w:ascii="Arial" w:eastAsia="Arial Unicode MS" w:hAnsi="Arial" w:cs="Arial"/>
          <w:color w:val="000000" w:themeColor="text1"/>
          <w:sz w:val="20"/>
          <w:szCs w:val="20"/>
          <w:lang w:val="en-GB"/>
        </w:rPr>
      </w:pPr>
      <w:r w:rsidRPr="004D2898">
        <w:rPr>
          <w:rFonts w:ascii="Arial" w:eastAsia="Arial Unicode MS" w:hAnsi="Arial" w:cs="Arial"/>
          <w:color w:val="000000" w:themeColor="text1"/>
          <w:sz w:val="20"/>
          <w:szCs w:val="20"/>
        </w:rPr>
        <w:t xml:space="preserve">the </w:t>
      </w:r>
      <w:r w:rsidRPr="004D2898">
        <w:rPr>
          <w:rFonts w:ascii="Arial" w:eastAsia="Arial Unicode MS" w:hAnsi="Arial" w:cs="Arial"/>
          <w:color w:val="000000" w:themeColor="text1"/>
          <w:sz w:val="20"/>
          <w:szCs w:val="20"/>
          <w:lang w:val="en-GB"/>
        </w:rPr>
        <w:t>adoption of the new financial reporting standards together with the application of the relevant relief measures as described in Note 5; and</w:t>
      </w:r>
    </w:p>
    <w:p w14:paraId="2B3488A6" w14:textId="0180457A" w:rsidR="009476FF" w:rsidRPr="004C3765" w:rsidRDefault="003109EF" w:rsidP="004C3765">
      <w:pPr>
        <w:pStyle w:val="ListParagraph"/>
        <w:numPr>
          <w:ilvl w:val="0"/>
          <w:numId w:val="11"/>
        </w:numPr>
        <w:spacing w:after="0" w:line="240" w:lineRule="auto"/>
        <w:ind w:left="360"/>
        <w:jc w:val="both"/>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lastRenderedPageBreak/>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14:paraId="61951E7D" w14:textId="77777777" w:rsidR="00615192" w:rsidRDefault="00615192" w:rsidP="00672346">
      <w:pPr>
        <w:jc w:val="thaiDistribute"/>
        <w:rPr>
          <w:rFonts w:ascii="Arial" w:hAnsi="Arial" w:cs="Arial"/>
          <w:b/>
          <w:bCs/>
          <w:color w:val="CF4A02"/>
          <w:sz w:val="20"/>
          <w:szCs w:val="20"/>
          <w:lang w:val="en-GB"/>
        </w:rPr>
      </w:pPr>
    </w:p>
    <w:p w14:paraId="4F4C0E93" w14:textId="7428F03C" w:rsidR="0073056E" w:rsidRPr="00672346" w:rsidRDefault="0073056E" w:rsidP="00672346">
      <w:pPr>
        <w:jc w:val="thaiDistribute"/>
        <w:rPr>
          <w:rFonts w:ascii="Arial" w:hAnsi="Arial" w:cs="Arial"/>
          <w:b/>
          <w:bCs/>
          <w:color w:val="CF4A02"/>
          <w:sz w:val="20"/>
          <w:szCs w:val="20"/>
          <w:lang w:val="en-GB"/>
        </w:rPr>
      </w:pPr>
      <w:r w:rsidRPr="00672346">
        <w:rPr>
          <w:rFonts w:ascii="Arial" w:hAnsi="Arial" w:cs="Arial"/>
          <w:b/>
          <w:bCs/>
          <w:color w:val="CF4A02"/>
          <w:sz w:val="20"/>
          <w:szCs w:val="20"/>
          <w:lang w:val="en-GB"/>
        </w:rPr>
        <w:t>Reversal of deferred tax assets</w:t>
      </w:r>
    </w:p>
    <w:p w14:paraId="33D80960" w14:textId="77777777" w:rsidR="0073056E" w:rsidRPr="004D2898" w:rsidRDefault="0073056E" w:rsidP="00672346">
      <w:pPr>
        <w:jc w:val="thaiDistribute"/>
        <w:rPr>
          <w:rFonts w:ascii="Arial" w:hAnsi="Arial" w:cs="Arial"/>
          <w:color w:val="000000" w:themeColor="text1"/>
          <w:sz w:val="20"/>
          <w:szCs w:val="20"/>
          <w:lang w:val="en-GB"/>
        </w:rPr>
      </w:pPr>
    </w:p>
    <w:p w14:paraId="01EC77E7" w14:textId="0F5569EA" w:rsidR="0073056E" w:rsidRPr="004D2898" w:rsidRDefault="0073056E" w:rsidP="00672346">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Company has chosen to exclude information related to COVID-19 which causes uncertainty when considering the sufficiency of future taxable profit for the purpose of assessing the utilisation of deductible temporary differences. Instead, the Company writes down the carrying amount of the deferred tax assets when it’s not probable that the future taxable profit will be available for utilising the deductible temporary differences.</w:t>
      </w:r>
    </w:p>
    <w:p w14:paraId="67C08C18" w14:textId="77777777" w:rsidR="0073056E" w:rsidRPr="004D2898" w:rsidRDefault="0073056E" w:rsidP="00672346">
      <w:pPr>
        <w:jc w:val="both"/>
        <w:rPr>
          <w:rFonts w:ascii="Arial" w:eastAsia="Arial Unicode MS" w:hAnsi="Arial" w:cs="Arial"/>
          <w:color w:val="000000" w:themeColor="text1"/>
          <w:sz w:val="20"/>
          <w:szCs w:val="20"/>
          <w:lang w:val="en-GB"/>
        </w:rPr>
      </w:pPr>
    </w:p>
    <w:p w14:paraId="60CB50E2" w14:textId="77777777" w:rsidR="0073056E" w:rsidRPr="00672346" w:rsidRDefault="0073056E" w:rsidP="00672346">
      <w:pPr>
        <w:jc w:val="thaiDistribute"/>
        <w:rPr>
          <w:rFonts w:ascii="Arial" w:hAnsi="Arial" w:cs="Arial"/>
          <w:b/>
          <w:bCs/>
          <w:color w:val="CF4A02"/>
          <w:sz w:val="20"/>
          <w:szCs w:val="20"/>
          <w:lang w:val="en-GB"/>
        </w:rPr>
      </w:pPr>
      <w:r w:rsidRPr="00672346">
        <w:rPr>
          <w:rFonts w:ascii="Arial" w:hAnsi="Arial" w:cs="Arial"/>
          <w:b/>
          <w:bCs/>
          <w:color w:val="CF4A02"/>
          <w:sz w:val="20"/>
          <w:szCs w:val="20"/>
          <w:lang w:val="en-GB"/>
        </w:rPr>
        <w:t>Impairment of assets</w:t>
      </w:r>
    </w:p>
    <w:p w14:paraId="72EAC89D" w14:textId="77777777" w:rsidR="0073056E" w:rsidRPr="004D2898" w:rsidRDefault="0073056E" w:rsidP="00672346">
      <w:pPr>
        <w:jc w:val="both"/>
        <w:rPr>
          <w:rFonts w:ascii="Arial" w:eastAsia="Arial Unicode MS" w:hAnsi="Arial" w:cs="Arial"/>
          <w:color w:val="000000" w:themeColor="text1"/>
          <w:sz w:val="20"/>
          <w:szCs w:val="20"/>
          <w:lang w:val="en-GB"/>
        </w:rPr>
      </w:pPr>
    </w:p>
    <w:p w14:paraId="71972AA6" w14:textId="4F3C38F7" w:rsidR="0073056E" w:rsidRPr="009A4C9F" w:rsidRDefault="0073056E" w:rsidP="00672346">
      <w:pPr>
        <w:jc w:val="thaiDistribute"/>
        <w:rPr>
          <w:rFonts w:ascii="Arial" w:hAnsi="Arial" w:cs="Arial"/>
          <w:color w:val="000000" w:themeColor="text1"/>
          <w:sz w:val="20"/>
          <w:szCs w:val="20"/>
          <w:lang w:val="en-GB"/>
        </w:rPr>
      </w:pPr>
      <w:r w:rsidRPr="009A4C9F">
        <w:rPr>
          <w:rFonts w:ascii="Arial" w:hAnsi="Arial" w:cs="Arial"/>
          <w:color w:val="000000" w:themeColor="text1"/>
          <w:sz w:val="20"/>
          <w:szCs w:val="20"/>
          <w:lang w:val="en-GB"/>
        </w:rPr>
        <w:t>The Company has chosen to exclude information related to COVID-19 as an indication of the impairment</w:t>
      </w:r>
      <w:r w:rsidRPr="004D2898">
        <w:rPr>
          <w:rFonts w:ascii="Arial" w:hAnsi="Arial" w:cs="Arial"/>
          <w:color w:val="000000" w:themeColor="text1"/>
          <w:sz w:val="20"/>
          <w:szCs w:val="20"/>
          <w:lang w:val="en-GB"/>
        </w:rPr>
        <w:t xml:space="preserve"> of assets.</w:t>
      </w:r>
    </w:p>
    <w:p w14:paraId="403EAC32" w14:textId="3F60C29F" w:rsidR="00E906DC" w:rsidRDefault="00E906DC" w:rsidP="00672346">
      <w:pPr>
        <w:jc w:val="thaiDistribute"/>
        <w:rPr>
          <w:rFonts w:ascii="Arial" w:hAnsi="Arial" w:cstheme="minorBidi"/>
          <w:color w:val="000000" w:themeColor="text1"/>
          <w:sz w:val="20"/>
          <w:szCs w:val="20"/>
          <w:lang w:val="en-GB"/>
        </w:rPr>
      </w:pPr>
    </w:p>
    <w:p w14:paraId="69AC2769" w14:textId="77777777" w:rsidR="004C3765" w:rsidRDefault="004C3765"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0B66FE" w14:paraId="7457D898" w14:textId="77777777" w:rsidTr="00E50D40">
        <w:trPr>
          <w:trHeight w:val="386"/>
        </w:trPr>
        <w:tc>
          <w:tcPr>
            <w:tcW w:w="9461" w:type="dxa"/>
            <w:shd w:val="clear" w:color="auto" w:fill="FFA543"/>
            <w:vAlign w:val="center"/>
          </w:tcPr>
          <w:p w14:paraId="17A01BD1" w14:textId="78B0C239" w:rsidR="00672346" w:rsidRPr="000B66FE" w:rsidRDefault="00672346" w:rsidP="00E50D40">
            <w:pPr>
              <w:tabs>
                <w:tab w:val="left" w:pos="432"/>
              </w:tabs>
              <w:ind w:left="432" w:hanging="432"/>
              <w:rPr>
                <w:rFonts w:ascii="Arial" w:eastAsia="Arial Unicode MS" w:hAnsi="Arial" w:cs="Arial"/>
                <w:b/>
                <w:bCs/>
                <w:color w:val="FFFFFF"/>
                <w:sz w:val="20"/>
                <w:szCs w:val="20"/>
                <w:cs/>
                <w:lang w:val="en-GB"/>
              </w:rPr>
            </w:pPr>
            <w:r w:rsidRPr="00672346">
              <w:rPr>
                <w:rFonts w:ascii="Arial" w:eastAsia="Arial Unicode MS" w:hAnsi="Arial" w:cs="Arial"/>
                <w:b/>
                <w:bCs/>
                <w:color w:val="FFFFFF"/>
                <w:sz w:val="20"/>
                <w:szCs w:val="20"/>
                <w:lang w:val="en-GB"/>
              </w:rPr>
              <w:t>5</w:t>
            </w:r>
            <w:r w:rsidRPr="00672346">
              <w:rPr>
                <w:rFonts w:ascii="Arial" w:eastAsia="Arial Unicode MS" w:hAnsi="Arial" w:cs="Arial"/>
                <w:b/>
                <w:bCs/>
                <w:color w:val="FFFFFF"/>
                <w:sz w:val="20"/>
                <w:szCs w:val="20"/>
                <w:lang w:val="en-GB"/>
              </w:rPr>
              <w:tab/>
              <w:t>Adoption of new financial reporting standards and changes in accounting policies</w:t>
            </w:r>
          </w:p>
        </w:tc>
      </w:tr>
    </w:tbl>
    <w:p w14:paraId="5E23CEB7" w14:textId="77777777" w:rsidR="00C91206" w:rsidRPr="004D2898" w:rsidRDefault="00C91206" w:rsidP="00672346">
      <w:pPr>
        <w:jc w:val="both"/>
        <w:rPr>
          <w:rFonts w:ascii="Arial" w:hAnsi="Arial" w:cs="Arial"/>
          <w:b/>
          <w:bCs/>
          <w:color w:val="000000" w:themeColor="text1"/>
          <w:sz w:val="20"/>
          <w:szCs w:val="20"/>
          <w:lang w:val="en-GB"/>
        </w:rPr>
      </w:pPr>
    </w:p>
    <w:p w14:paraId="1EBE30C7" w14:textId="076E8205" w:rsidR="00E7379B" w:rsidRDefault="00E7379B" w:rsidP="00672346">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 xml:space="preserve">The Company has adopted financial reporting standards relating to financial instruments (TAS 32, TFRS 7 and TFRS 9) and leases standard (TFRS 16) retrospectively from </w:t>
      </w:r>
      <w:proofErr w:type="gramStart"/>
      <w:r w:rsidRPr="004D2898">
        <w:rPr>
          <w:rFonts w:ascii="Arial" w:hAnsi="Arial" w:cs="Arial"/>
          <w:color w:val="000000" w:themeColor="text1"/>
          <w:sz w:val="20"/>
          <w:szCs w:val="20"/>
          <w:lang w:val="en-GB"/>
        </w:rPr>
        <w:t>1 January 2020, but</w:t>
      </w:r>
      <w:proofErr w:type="gramEnd"/>
      <w:r w:rsidRPr="004D2898">
        <w:rPr>
          <w:rFonts w:ascii="Arial" w:hAnsi="Arial" w:cs="Arial"/>
          <w:color w:val="000000" w:themeColor="text1"/>
          <w:sz w:val="20"/>
          <w:szCs w:val="20"/>
          <w:lang w:val="en-GB"/>
        </w:rPr>
        <w:t xml:space="preserve"> has </w:t>
      </w:r>
      <w:r w:rsidRPr="004D2898">
        <w:rPr>
          <w:rFonts w:ascii="Arial" w:hAnsi="Arial" w:cs="Arial"/>
          <w:color w:val="000000" w:themeColor="text1"/>
          <w:spacing w:val="-4"/>
          <w:sz w:val="20"/>
          <w:szCs w:val="20"/>
          <w:lang w:val="en-GB"/>
        </w:rPr>
        <w:t>not restated comparatives for the 2019 reporting period, as permitted in the standards. The reclassifications</w:t>
      </w:r>
      <w:r w:rsidRPr="004D2898">
        <w:rPr>
          <w:rFonts w:ascii="Arial" w:hAnsi="Arial" w:cs="Arial"/>
          <w:color w:val="000000" w:themeColor="text1"/>
          <w:sz w:val="20"/>
          <w:szCs w:val="20"/>
          <w:lang w:val="en-GB"/>
        </w:rPr>
        <w:t xml:space="preserve"> and adjustments arising from the new requirements are therefore recognised in the opening statement of financial position on 1 January 2020.</w:t>
      </w:r>
    </w:p>
    <w:p w14:paraId="357EBD1A" w14:textId="5A296CA1" w:rsidR="00E54FCD" w:rsidRDefault="00E54FCD" w:rsidP="00672346">
      <w:pPr>
        <w:jc w:val="thaiDistribute"/>
        <w:rPr>
          <w:rFonts w:ascii="Arial" w:hAnsi="Arial" w:cs="Arial"/>
          <w:color w:val="000000" w:themeColor="text1"/>
          <w:sz w:val="20"/>
          <w:szCs w:val="20"/>
          <w:lang w:val="en-GB"/>
        </w:rPr>
      </w:pPr>
    </w:p>
    <w:p w14:paraId="023942B2" w14:textId="1382BD76" w:rsidR="00E54FCD" w:rsidRDefault="00E54FCD" w:rsidP="00672346">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following tables show the adjustments made to the amounts recognised in each line item in the statement of financial position upon adoption of the financial reporting standards relate to financial instruments</w:t>
      </w:r>
      <w:r w:rsidRPr="004D2898">
        <w:rPr>
          <w:rFonts w:ascii="Arial" w:hAnsi="Arial" w:cs="Arial"/>
          <w:color w:val="000000" w:themeColor="text1"/>
          <w:sz w:val="20"/>
          <w:szCs w:val="20"/>
          <w:cs/>
          <w:lang w:val="en-GB"/>
        </w:rPr>
        <w:t xml:space="preserve"> </w:t>
      </w:r>
      <w:r w:rsidRPr="004D2898">
        <w:rPr>
          <w:rFonts w:ascii="Arial" w:hAnsi="Arial" w:cs="Arial"/>
          <w:color w:val="000000" w:themeColor="text1"/>
          <w:sz w:val="20"/>
          <w:szCs w:val="20"/>
          <w:lang w:val="en-GB"/>
        </w:rPr>
        <w:t>(TAS 32 and TFRS 9) and leases standard (TFRS 16):</w:t>
      </w:r>
    </w:p>
    <w:p w14:paraId="0C028E9E" w14:textId="5925F1B4" w:rsidR="00E54FCD" w:rsidRDefault="00E54FCD" w:rsidP="00672346">
      <w:pPr>
        <w:jc w:val="thaiDistribute"/>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695"/>
        <w:gridCol w:w="1695"/>
        <w:gridCol w:w="1695"/>
        <w:gridCol w:w="1695"/>
      </w:tblGrid>
      <w:tr w:rsidR="00E54FCD" w:rsidRPr="00E54FCD" w14:paraId="069FD482" w14:textId="77777777" w:rsidTr="00E54FCD">
        <w:tc>
          <w:tcPr>
            <w:tcW w:w="2659" w:type="dxa"/>
          </w:tcPr>
          <w:p w14:paraId="788D7530"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tcPr>
          <w:p w14:paraId="65D5B63C" w14:textId="77777777" w:rsidR="00E54FCD" w:rsidRPr="00E54FCD" w:rsidRDefault="00E54FCD" w:rsidP="00C8318D">
            <w:pPr>
              <w:jc w:val="thaiDistribute"/>
              <w:rPr>
                <w:rFonts w:ascii="Arial" w:hAnsi="Arial" w:cs="Arial"/>
                <w:color w:val="000000" w:themeColor="text1"/>
                <w:sz w:val="16"/>
                <w:szCs w:val="16"/>
                <w:lang w:val="en-GB"/>
              </w:rPr>
            </w:pPr>
          </w:p>
        </w:tc>
        <w:tc>
          <w:tcPr>
            <w:tcW w:w="1695" w:type="dxa"/>
          </w:tcPr>
          <w:p w14:paraId="52BD091E" w14:textId="391D06C1"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TAS 32 and TFRS 9</w:t>
            </w:r>
          </w:p>
        </w:tc>
        <w:tc>
          <w:tcPr>
            <w:tcW w:w="1695" w:type="dxa"/>
          </w:tcPr>
          <w:p w14:paraId="39139E43" w14:textId="2998F27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TFRS 16</w:t>
            </w:r>
          </w:p>
        </w:tc>
        <w:tc>
          <w:tcPr>
            <w:tcW w:w="1695" w:type="dxa"/>
          </w:tcPr>
          <w:p w14:paraId="40AB4C6D" w14:textId="77777777" w:rsidR="00E54FCD" w:rsidRPr="00E54FCD" w:rsidRDefault="00E54FCD" w:rsidP="00C8318D">
            <w:pPr>
              <w:jc w:val="thaiDistribute"/>
              <w:rPr>
                <w:rFonts w:ascii="Arial" w:hAnsi="Arial" w:cs="Arial"/>
                <w:color w:val="000000" w:themeColor="text1"/>
                <w:sz w:val="16"/>
                <w:szCs w:val="16"/>
                <w:lang w:val="en-GB"/>
              </w:rPr>
            </w:pPr>
          </w:p>
        </w:tc>
      </w:tr>
      <w:tr w:rsidR="00E54FCD" w:rsidRPr="00E54FCD" w14:paraId="44B7B8DF" w14:textId="77777777" w:rsidTr="00C8318D">
        <w:tc>
          <w:tcPr>
            <w:tcW w:w="2659" w:type="dxa"/>
          </w:tcPr>
          <w:p w14:paraId="3CA829B6"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vAlign w:val="bottom"/>
          </w:tcPr>
          <w:p w14:paraId="032C381D" w14:textId="77777777" w:rsidR="00E54FCD" w:rsidRPr="00E54FCD" w:rsidRDefault="00E54FCD" w:rsidP="00C8318D">
            <w:pPr>
              <w:tabs>
                <w:tab w:val="left" w:pos="720"/>
                <w:tab w:val="left" w:pos="1440"/>
                <w:tab w:val="left" w:pos="2160"/>
                <w:tab w:val="left" w:pos="5880"/>
              </w:tabs>
              <w:jc w:val="right"/>
              <w:rPr>
                <w:rFonts w:ascii="Arial" w:hAnsi="Arial" w:cs="Arial"/>
                <w:b/>
                <w:bCs/>
                <w:color w:val="000000" w:themeColor="text1"/>
                <w:sz w:val="16"/>
                <w:szCs w:val="16"/>
                <w:lang w:val="en-GB"/>
              </w:rPr>
            </w:pPr>
            <w:r w:rsidRPr="00E54FCD">
              <w:rPr>
                <w:rFonts w:ascii="Arial" w:hAnsi="Arial" w:cs="Arial"/>
                <w:b/>
                <w:bCs/>
                <w:color w:val="000000" w:themeColor="text1"/>
                <w:sz w:val="16"/>
                <w:szCs w:val="16"/>
                <w:lang w:val="en-GB"/>
              </w:rPr>
              <w:t xml:space="preserve">As at </w:t>
            </w:r>
          </w:p>
          <w:p w14:paraId="5271686E" w14:textId="77777777" w:rsidR="00E54FCD" w:rsidRPr="00E54FCD" w:rsidRDefault="00E54FCD" w:rsidP="00C8318D">
            <w:pPr>
              <w:tabs>
                <w:tab w:val="left" w:pos="720"/>
                <w:tab w:val="left" w:pos="1440"/>
                <w:tab w:val="left" w:pos="2160"/>
                <w:tab w:val="left" w:pos="5880"/>
              </w:tabs>
              <w:ind w:left="-72"/>
              <w:jc w:val="right"/>
              <w:rPr>
                <w:rFonts w:ascii="Arial" w:hAnsi="Arial" w:cs="Arial"/>
                <w:b/>
                <w:bCs/>
                <w:color w:val="000000" w:themeColor="text1"/>
                <w:sz w:val="16"/>
                <w:szCs w:val="16"/>
                <w:lang w:val="en-GB"/>
              </w:rPr>
            </w:pPr>
            <w:r w:rsidRPr="00E54FCD">
              <w:rPr>
                <w:rFonts w:ascii="Arial" w:hAnsi="Arial" w:cs="Arial"/>
                <w:b/>
                <w:bCs/>
                <w:color w:val="000000" w:themeColor="text1"/>
                <w:sz w:val="16"/>
                <w:szCs w:val="16"/>
                <w:lang w:val="en-GB"/>
              </w:rPr>
              <w:t xml:space="preserve">31 December 2019, </w:t>
            </w:r>
          </w:p>
          <w:p w14:paraId="1A550496" w14:textId="63C03122"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Previously reported</w:t>
            </w:r>
          </w:p>
        </w:tc>
        <w:tc>
          <w:tcPr>
            <w:tcW w:w="1695" w:type="dxa"/>
            <w:vAlign w:val="bottom"/>
          </w:tcPr>
          <w:p w14:paraId="5F29C8C8" w14:textId="77777777" w:rsidR="00E54FCD" w:rsidRPr="00E54FCD" w:rsidRDefault="00E54FCD" w:rsidP="00C8318D">
            <w:pPr>
              <w:tabs>
                <w:tab w:val="left" w:pos="720"/>
                <w:tab w:val="left" w:pos="1440"/>
                <w:tab w:val="left" w:pos="2160"/>
                <w:tab w:val="left" w:pos="5880"/>
              </w:tabs>
              <w:jc w:val="right"/>
              <w:rPr>
                <w:rFonts w:ascii="Arial" w:hAnsi="Arial" w:cs="Arial"/>
                <w:b/>
                <w:bCs/>
                <w:color w:val="000000" w:themeColor="text1"/>
                <w:sz w:val="16"/>
                <w:szCs w:val="16"/>
                <w:lang w:val="en-GB"/>
              </w:rPr>
            </w:pPr>
            <w:r w:rsidRPr="00E54FCD">
              <w:rPr>
                <w:rFonts w:ascii="Arial" w:hAnsi="Arial" w:cs="Arial"/>
                <w:b/>
                <w:bCs/>
                <w:color w:val="000000" w:themeColor="text1"/>
                <w:sz w:val="16"/>
                <w:szCs w:val="16"/>
                <w:lang w:val="en-GB"/>
              </w:rPr>
              <w:t xml:space="preserve">Reclassifications and adjustments </w:t>
            </w:r>
          </w:p>
          <w:p w14:paraId="4A9D9D52" w14:textId="61087BEB"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for TFRS 9</w:t>
            </w:r>
          </w:p>
        </w:tc>
        <w:tc>
          <w:tcPr>
            <w:tcW w:w="1695" w:type="dxa"/>
            <w:vAlign w:val="bottom"/>
          </w:tcPr>
          <w:p w14:paraId="1BA940C9" w14:textId="1D86C95B"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Reclassifications and adjustments for TFRS 16</w:t>
            </w:r>
          </w:p>
        </w:tc>
        <w:tc>
          <w:tcPr>
            <w:tcW w:w="1695" w:type="dxa"/>
            <w:vAlign w:val="bottom"/>
          </w:tcPr>
          <w:p w14:paraId="47272B5F" w14:textId="56E75983"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As at 1 January 2020, restated</w:t>
            </w:r>
          </w:p>
        </w:tc>
      </w:tr>
      <w:tr w:rsidR="00E54FCD" w:rsidRPr="00E54FCD" w14:paraId="2DB3E509" w14:textId="77777777" w:rsidTr="00C8318D">
        <w:tc>
          <w:tcPr>
            <w:tcW w:w="2659" w:type="dxa"/>
          </w:tcPr>
          <w:p w14:paraId="573C294A"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tcBorders>
              <w:bottom w:val="single" w:sz="4" w:space="0" w:color="auto"/>
            </w:tcBorders>
            <w:vAlign w:val="bottom"/>
          </w:tcPr>
          <w:p w14:paraId="3A08D366" w14:textId="0461CBF0"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7FA2CFE2" w14:textId="36D9656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240E1D85" w14:textId="4D1397CD"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4C8F3A14" w14:textId="03B37196"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Baht</w:t>
            </w:r>
          </w:p>
        </w:tc>
      </w:tr>
      <w:tr w:rsidR="00E54FCD" w:rsidRPr="00E54FCD" w14:paraId="08E12160" w14:textId="77777777" w:rsidTr="00C8318D">
        <w:tc>
          <w:tcPr>
            <w:tcW w:w="2659" w:type="dxa"/>
          </w:tcPr>
          <w:p w14:paraId="696666F4" w14:textId="77777777" w:rsidR="00E54FCD" w:rsidRPr="00E54FCD" w:rsidRDefault="00E54FCD" w:rsidP="00E54FCD">
            <w:pPr>
              <w:jc w:val="thaiDistribute"/>
              <w:rPr>
                <w:rFonts w:ascii="Arial" w:hAnsi="Arial" w:cs="Arial"/>
                <w:color w:val="000000" w:themeColor="text1"/>
                <w:sz w:val="8"/>
                <w:szCs w:val="8"/>
                <w:lang w:val="en-GB"/>
              </w:rPr>
            </w:pPr>
          </w:p>
        </w:tc>
        <w:tc>
          <w:tcPr>
            <w:tcW w:w="1695" w:type="dxa"/>
            <w:tcBorders>
              <w:top w:val="single" w:sz="4" w:space="0" w:color="auto"/>
            </w:tcBorders>
          </w:tcPr>
          <w:p w14:paraId="188892EF"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4A798AB4"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33CAF7DA"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0C934595" w14:textId="77777777" w:rsidR="00E54FCD" w:rsidRPr="00E54FCD" w:rsidRDefault="00E54FCD" w:rsidP="00C8318D">
            <w:pPr>
              <w:jc w:val="right"/>
              <w:rPr>
                <w:rFonts w:ascii="Arial" w:hAnsi="Arial" w:cs="Arial"/>
                <w:color w:val="000000" w:themeColor="text1"/>
                <w:sz w:val="8"/>
                <w:szCs w:val="8"/>
                <w:lang w:val="en-GB"/>
              </w:rPr>
            </w:pPr>
          </w:p>
        </w:tc>
      </w:tr>
      <w:tr w:rsidR="00E54FCD" w:rsidRPr="00E54FCD" w14:paraId="7ACF3173" w14:textId="77777777" w:rsidTr="00E54FCD">
        <w:tc>
          <w:tcPr>
            <w:tcW w:w="2659" w:type="dxa"/>
          </w:tcPr>
          <w:p w14:paraId="3FCA14DA" w14:textId="3B183D70"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Assets</w:t>
            </w:r>
          </w:p>
        </w:tc>
        <w:tc>
          <w:tcPr>
            <w:tcW w:w="1695" w:type="dxa"/>
          </w:tcPr>
          <w:p w14:paraId="468EB2C8"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6B6D7659"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61623069"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0EE8248F"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31BA2F5A" w14:textId="77777777" w:rsidTr="005B022A">
        <w:tc>
          <w:tcPr>
            <w:tcW w:w="2659" w:type="dxa"/>
            <w:vAlign w:val="bottom"/>
          </w:tcPr>
          <w:p w14:paraId="25C8D0D5" w14:textId="079C3B92" w:rsidR="00E54FCD" w:rsidRPr="00E54FCD" w:rsidRDefault="00E54FCD" w:rsidP="00E54FCD">
            <w:pPr>
              <w:tabs>
                <w:tab w:val="left" w:pos="720"/>
                <w:tab w:val="left" w:pos="1440"/>
                <w:tab w:val="left" w:pos="2160"/>
                <w:tab w:val="left" w:pos="5880"/>
              </w:tabs>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 xml:space="preserve">Financial assets measured at </w:t>
            </w:r>
          </w:p>
          <w:p w14:paraId="79A90F1F" w14:textId="6C1E6A38" w:rsidR="00E54FCD" w:rsidRPr="00E54FCD" w:rsidRDefault="00E54FCD" w:rsidP="00E54FCD">
            <w:pPr>
              <w:tabs>
                <w:tab w:val="left" w:pos="720"/>
                <w:tab w:val="left" w:pos="1440"/>
                <w:tab w:val="left" w:pos="2160"/>
                <w:tab w:val="left" w:pos="5880"/>
              </w:tabs>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 xml:space="preserve">   fair value through</w:t>
            </w:r>
            <w:r>
              <w:rPr>
                <w:rFonts w:ascii="Arial" w:hAnsi="Arial" w:cs="Arial"/>
                <w:color w:val="000000" w:themeColor="text1"/>
                <w:sz w:val="16"/>
                <w:szCs w:val="16"/>
                <w:lang w:val="en-GB"/>
              </w:rPr>
              <w:t xml:space="preserve"> </w:t>
            </w:r>
            <w:r w:rsidRPr="00E54FCD">
              <w:rPr>
                <w:rFonts w:ascii="Arial" w:hAnsi="Arial" w:cs="Arial"/>
                <w:color w:val="000000" w:themeColor="text1"/>
                <w:sz w:val="16"/>
                <w:szCs w:val="16"/>
                <w:lang w:val="en-GB"/>
              </w:rPr>
              <w:t>profit or loss</w:t>
            </w:r>
          </w:p>
        </w:tc>
        <w:tc>
          <w:tcPr>
            <w:tcW w:w="1695" w:type="dxa"/>
            <w:vAlign w:val="bottom"/>
          </w:tcPr>
          <w:p w14:paraId="65B60C53" w14:textId="76355602"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vAlign w:val="bottom"/>
          </w:tcPr>
          <w:p w14:paraId="1403B3EE" w14:textId="773182D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16,947,799</w:t>
            </w:r>
          </w:p>
        </w:tc>
        <w:tc>
          <w:tcPr>
            <w:tcW w:w="1695" w:type="dxa"/>
            <w:vAlign w:val="bottom"/>
          </w:tcPr>
          <w:p w14:paraId="6D1A7AE3" w14:textId="41752C2D"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vAlign w:val="bottom"/>
          </w:tcPr>
          <w:p w14:paraId="2BE956F8" w14:textId="472C8B7F"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16,947,799</w:t>
            </w:r>
          </w:p>
        </w:tc>
      </w:tr>
      <w:tr w:rsidR="00E54FCD" w:rsidRPr="00E54FCD" w14:paraId="55A68247" w14:textId="77777777" w:rsidTr="005B022A">
        <w:tc>
          <w:tcPr>
            <w:tcW w:w="2659" w:type="dxa"/>
            <w:vAlign w:val="bottom"/>
          </w:tcPr>
          <w:p w14:paraId="4EB75F91" w14:textId="12F0561D"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Investments - net</w:t>
            </w:r>
          </w:p>
        </w:tc>
        <w:tc>
          <w:tcPr>
            <w:tcW w:w="1695" w:type="dxa"/>
          </w:tcPr>
          <w:p w14:paraId="6BDA2FA4" w14:textId="29245B3F"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180,868,406</w:t>
            </w:r>
          </w:p>
        </w:tc>
        <w:tc>
          <w:tcPr>
            <w:tcW w:w="1695" w:type="dxa"/>
          </w:tcPr>
          <w:p w14:paraId="2C628AFC" w14:textId="72CD4904"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(16,947,799)</w:t>
            </w:r>
          </w:p>
        </w:tc>
        <w:tc>
          <w:tcPr>
            <w:tcW w:w="1695" w:type="dxa"/>
          </w:tcPr>
          <w:p w14:paraId="5B7AA84E" w14:textId="4877031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tcPr>
          <w:p w14:paraId="0B97B279" w14:textId="18BE145F"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fldChar w:fldCharType="begin"/>
            </w:r>
            <w:r w:rsidRPr="00E54FCD">
              <w:rPr>
                <w:rFonts w:ascii="Arial" w:hAnsi="Arial" w:cs="Arial"/>
                <w:color w:val="000000" w:themeColor="text1"/>
                <w:sz w:val="16"/>
                <w:szCs w:val="16"/>
                <w:lang w:val="en-GB"/>
              </w:rPr>
              <w:instrText xml:space="preserve"> </w:instrText>
            </w:r>
            <w:r w:rsidRPr="00E54FCD">
              <w:rPr>
                <w:rFonts w:ascii="Arial" w:hAnsi="Arial" w:cs="Arial" w:hint="cs"/>
                <w:color w:val="000000" w:themeColor="text1"/>
                <w:sz w:val="16"/>
                <w:szCs w:val="16"/>
                <w:lang w:val="en-GB"/>
              </w:rPr>
              <w:instrText>=SUM(left)</w:instrText>
            </w:r>
            <w:r w:rsidRPr="00E54FCD">
              <w:rPr>
                <w:rFonts w:ascii="Arial" w:hAnsi="Arial" w:cs="Arial"/>
                <w:color w:val="000000" w:themeColor="text1"/>
                <w:sz w:val="16"/>
                <w:szCs w:val="16"/>
                <w:lang w:val="en-GB"/>
              </w:rPr>
              <w:instrText xml:space="preserve"> </w:instrText>
            </w:r>
            <w:r w:rsidRPr="00E54FCD">
              <w:rPr>
                <w:rFonts w:ascii="Arial" w:hAnsi="Arial" w:cs="Arial"/>
                <w:color w:val="000000" w:themeColor="text1"/>
                <w:sz w:val="16"/>
                <w:szCs w:val="16"/>
                <w:lang w:val="en-GB"/>
              </w:rPr>
              <w:fldChar w:fldCharType="separate"/>
            </w:r>
            <w:r w:rsidRPr="00E54FCD">
              <w:rPr>
                <w:rFonts w:ascii="Arial" w:hAnsi="Arial" w:cs="Arial"/>
                <w:color w:val="000000" w:themeColor="text1"/>
                <w:sz w:val="16"/>
                <w:szCs w:val="16"/>
                <w:lang w:val="en-GB"/>
              </w:rPr>
              <w:t>163,920,607</w:t>
            </w:r>
            <w:r w:rsidRPr="00E54FCD">
              <w:rPr>
                <w:rFonts w:ascii="Arial" w:hAnsi="Arial" w:cs="Arial"/>
                <w:color w:val="000000" w:themeColor="text1"/>
                <w:sz w:val="16"/>
                <w:szCs w:val="16"/>
                <w:lang w:val="en-GB"/>
              </w:rPr>
              <w:fldChar w:fldCharType="end"/>
            </w:r>
          </w:p>
        </w:tc>
      </w:tr>
      <w:tr w:rsidR="00E54FCD" w:rsidRPr="00E54FCD" w14:paraId="68556B98" w14:textId="77777777" w:rsidTr="00C8318D">
        <w:tc>
          <w:tcPr>
            <w:tcW w:w="2659" w:type="dxa"/>
            <w:vAlign w:val="bottom"/>
          </w:tcPr>
          <w:p w14:paraId="04E30533" w14:textId="6976C73A" w:rsidR="00E54FCD" w:rsidRPr="00E54FCD" w:rsidRDefault="00E54FCD" w:rsidP="00E54FCD">
            <w:pPr>
              <w:tabs>
                <w:tab w:val="left" w:pos="720"/>
                <w:tab w:val="left" w:pos="1440"/>
                <w:tab w:val="left" w:pos="2160"/>
                <w:tab w:val="left" w:pos="5880"/>
              </w:tabs>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Premises and equipment - net</w:t>
            </w:r>
          </w:p>
        </w:tc>
        <w:tc>
          <w:tcPr>
            <w:tcW w:w="1695" w:type="dxa"/>
            <w:vAlign w:val="bottom"/>
          </w:tcPr>
          <w:p w14:paraId="144B185F" w14:textId="1C00A64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145,837,743</w:t>
            </w:r>
          </w:p>
        </w:tc>
        <w:tc>
          <w:tcPr>
            <w:tcW w:w="1695" w:type="dxa"/>
            <w:vAlign w:val="bottom"/>
          </w:tcPr>
          <w:p w14:paraId="1FF2B9BF" w14:textId="5FF7605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vAlign w:val="bottom"/>
          </w:tcPr>
          <w:p w14:paraId="3DCCA7EF" w14:textId="303790B8"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340,953,106</w:t>
            </w:r>
          </w:p>
        </w:tc>
        <w:tc>
          <w:tcPr>
            <w:tcW w:w="1695" w:type="dxa"/>
            <w:vAlign w:val="bottom"/>
          </w:tcPr>
          <w:p w14:paraId="6F53439A" w14:textId="5EB7B5A3"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486,790,849</w:t>
            </w:r>
          </w:p>
        </w:tc>
      </w:tr>
      <w:tr w:rsidR="00E54FCD" w:rsidRPr="00E54FCD" w14:paraId="696E3F94" w14:textId="77777777" w:rsidTr="00C8318D">
        <w:tc>
          <w:tcPr>
            <w:tcW w:w="2659" w:type="dxa"/>
            <w:vAlign w:val="bottom"/>
          </w:tcPr>
          <w:p w14:paraId="289334F4" w14:textId="48C02367"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Deferred tax assets</w:t>
            </w:r>
          </w:p>
        </w:tc>
        <w:tc>
          <w:tcPr>
            <w:tcW w:w="1695" w:type="dxa"/>
            <w:tcBorders>
              <w:bottom w:val="single" w:sz="4" w:space="0" w:color="auto"/>
            </w:tcBorders>
          </w:tcPr>
          <w:p w14:paraId="32634D5B" w14:textId="0E1B038F"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661,069</w:t>
            </w:r>
          </w:p>
        </w:tc>
        <w:tc>
          <w:tcPr>
            <w:tcW w:w="1695" w:type="dxa"/>
            <w:tcBorders>
              <w:bottom w:val="single" w:sz="4" w:space="0" w:color="auto"/>
            </w:tcBorders>
          </w:tcPr>
          <w:p w14:paraId="269B784C" w14:textId="3D642FF5"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tcBorders>
              <w:bottom w:val="single" w:sz="4" w:space="0" w:color="auto"/>
            </w:tcBorders>
          </w:tcPr>
          <w:p w14:paraId="3562C617" w14:textId="4790ADE2"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71,155,691</w:t>
            </w:r>
          </w:p>
        </w:tc>
        <w:tc>
          <w:tcPr>
            <w:tcW w:w="1695" w:type="dxa"/>
            <w:tcBorders>
              <w:bottom w:val="single" w:sz="4" w:space="0" w:color="auto"/>
            </w:tcBorders>
          </w:tcPr>
          <w:p w14:paraId="295628F6" w14:textId="146B95D0"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71,816,760</w:t>
            </w:r>
          </w:p>
        </w:tc>
      </w:tr>
      <w:tr w:rsidR="00E54FCD" w:rsidRPr="00E54FCD" w14:paraId="7E333361" w14:textId="77777777" w:rsidTr="00C8318D">
        <w:tc>
          <w:tcPr>
            <w:tcW w:w="2659" w:type="dxa"/>
            <w:vAlign w:val="bottom"/>
          </w:tcPr>
          <w:p w14:paraId="08F918DF" w14:textId="77777777" w:rsidR="00E54FCD" w:rsidRPr="00E54FCD" w:rsidRDefault="00E54FCD" w:rsidP="00E54FCD">
            <w:pPr>
              <w:jc w:val="thaiDistribute"/>
              <w:rPr>
                <w:rFonts w:ascii="Arial" w:hAnsi="Arial" w:cs="Arial"/>
                <w:color w:val="000000" w:themeColor="text1"/>
                <w:sz w:val="8"/>
                <w:szCs w:val="8"/>
                <w:lang w:val="en-GB"/>
              </w:rPr>
            </w:pPr>
          </w:p>
        </w:tc>
        <w:tc>
          <w:tcPr>
            <w:tcW w:w="1695" w:type="dxa"/>
            <w:tcBorders>
              <w:top w:val="single" w:sz="4" w:space="0" w:color="auto"/>
            </w:tcBorders>
          </w:tcPr>
          <w:p w14:paraId="573BD01E"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2CABF614"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5C0C1550"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569A72CE" w14:textId="77777777" w:rsidR="00E54FCD" w:rsidRPr="00E54FCD" w:rsidRDefault="00E54FCD" w:rsidP="00C8318D">
            <w:pPr>
              <w:jc w:val="right"/>
              <w:rPr>
                <w:rFonts w:ascii="Arial" w:hAnsi="Arial" w:cs="Arial"/>
                <w:color w:val="000000" w:themeColor="text1"/>
                <w:sz w:val="8"/>
                <w:szCs w:val="8"/>
                <w:lang w:val="en-GB"/>
              </w:rPr>
            </w:pPr>
          </w:p>
        </w:tc>
      </w:tr>
      <w:tr w:rsidR="00E54FCD" w:rsidRPr="00E54FCD" w14:paraId="6BF197B1" w14:textId="77777777" w:rsidTr="00C8318D">
        <w:tc>
          <w:tcPr>
            <w:tcW w:w="2659" w:type="dxa"/>
            <w:vAlign w:val="bottom"/>
          </w:tcPr>
          <w:p w14:paraId="3AC03319" w14:textId="7E5F16D0"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Total assets</w:t>
            </w:r>
          </w:p>
        </w:tc>
        <w:tc>
          <w:tcPr>
            <w:tcW w:w="1695" w:type="dxa"/>
            <w:tcBorders>
              <w:bottom w:val="single" w:sz="4" w:space="0" w:color="auto"/>
            </w:tcBorders>
          </w:tcPr>
          <w:p w14:paraId="7A751D5F" w14:textId="20FB29FE"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fldChar w:fldCharType="begin"/>
            </w:r>
            <w:r w:rsidRPr="00E54FCD">
              <w:rPr>
                <w:rFonts w:ascii="Arial" w:hAnsi="Arial" w:cs="Arial"/>
                <w:color w:val="000000" w:themeColor="text1"/>
                <w:sz w:val="16"/>
                <w:szCs w:val="16"/>
                <w:lang w:val="en-GB"/>
              </w:rPr>
              <w:instrText xml:space="preserve"> </w:instrText>
            </w:r>
            <w:r w:rsidRPr="00E54FCD">
              <w:rPr>
                <w:rFonts w:ascii="Arial" w:hAnsi="Arial" w:cs="Arial" w:hint="cs"/>
                <w:color w:val="000000" w:themeColor="text1"/>
                <w:sz w:val="16"/>
                <w:szCs w:val="16"/>
                <w:lang w:val="en-GB"/>
              </w:rPr>
              <w:instrText>=SUM(ABOVE)</w:instrText>
            </w:r>
            <w:r w:rsidRPr="00E54FCD">
              <w:rPr>
                <w:rFonts w:ascii="Arial" w:hAnsi="Arial" w:cs="Arial"/>
                <w:color w:val="000000" w:themeColor="text1"/>
                <w:sz w:val="16"/>
                <w:szCs w:val="16"/>
                <w:lang w:val="en-GB"/>
              </w:rPr>
              <w:instrText xml:space="preserve"> </w:instrText>
            </w:r>
            <w:r w:rsidRPr="00E54FCD">
              <w:rPr>
                <w:rFonts w:ascii="Arial" w:hAnsi="Arial" w:cs="Arial"/>
                <w:color w:val="000000" w:themeColor="text1"/>
                <w:sz w:val="16"/>
                <w:szCs w:val="16"/>
                <w:lang w:val="en-GB"/>
              </w:rPr>
              <w:fldChar w:fldCharType="separate"/>
            </w:r>
            <w:r w:rsidRPr="00E54FCD">
              <w:rPr>
                <w:rFonts w:ascii="Arial" w:hAnsi="Arial" w:cs="Arial"/>
                <w:color w:val="000000" w:themeColor="text1"/>
                <w:sz w:val="16"/>
                <w:szCs w:val="16"/>
                <w:lang w:val="en-GB"/>
              </w:rPr>
              <w:t>327,367,218</w:t>
            </w:r>
            <w:r w:rsidRPr="00E54FCD">
              <w:rPr>
                <w:rFonts w:ascii="Arial" w:hAnsi="Arial" w:cs="Arial"/>
                <w:color w:val="000000" w:themeColor="text1"/>
                <w:sz w:val="16"/>
                <w:szCs w:val="16"/>
                <w:lang w:val="en-GB"/>
              </w:rPr>
              <w:fldChar w:fldCharType="end"/>
            </w:r>
          </w:p>
        </w:tc>
        <w:tc>
          <w:tcPr>
            <w:tcW w:w="1695" w:type="dxa"/>
            <w:tcBorders>
              <w:bottom w:val="single" w:sz="4" w:space="0" w:color="auto"/>
            </w:tcBorders>
          </w:tcPr>
          <w:p w14:paraId="79F4B6CD" w14:textId="5E86B5A3"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tcBorders>
              <w:bottom w:val="single" w:sz="4" w:space="0" w:color="auto"/>
            </w:tcBorders>
          </w:tcPr>
          <w:p w14:paraId="3C15C8E4" w14:textId="70F3092D"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fldChar w:fldCharType="begin"/>
            </w:r>
            <w:r w:rsidRPr="00E54FCD">
              <w:rPr>
                <w:rFonts w:ascii="Arial" w:hAnsi="Arial" w:cs="Arial"/>
                <w:color w:val="000000" w:themeColor="text1"/>
                <w:sz w:val="16"/>
                <w:szCs w:val="16"/>
                <w:lang w:val="en-GB"/>
              </w:rPr>
              <w:instrText xml:space="preserve"> </w:instrText>
            </w:r>
            <w:r w:rsidRPr="00E54FCD">
              <w:rPr>
                <w:rFonts w:ascii="Arial" w:hAnsi="Arial" w:cs="Arial" w:hint="cs"/>
                <w:color w:val="000000" w:themeColor="text1"/>
                <w:sz w:val="16"/>
                <w:szCs w:val="16"/>
                <w:lang w:val="en-GB"/>
              </w:rPr>
              <w:instrText>=SUM(ABOVE)</w:instrText>
            </w:r>
            <w:r w:rsidRPr="00E54FCD">
              <w:rPr>
                <w:rFonts w:ascii="Arial" w:hAnsi="Arial" w:cs="Arial"/>
                <w:color w:val="000000" w:themeColor="text1"/>
                <w:sz w:val="16"/>
                <w:szCs w:val="16"/>
                <w:lang w:val="en-GB"/>
              </w:rPr>
              <w:instrText xml:space="preserve"> </w:instrText>
            </w:r>
            <w:r w:rsidRPr="00E54FCD">
              <w:rPr>
                <w:rFonts w:ascii="Arial" w:hAnsi="Arial" w:cs="Arial"/>
                <w:color w:val="000000" w:themeColor="text1"/>
                <w:sz w:val="16"/>
                <w:szCs w:val="16"/>
                <w:lang w:val="en-GB"/>
              </w:rPr>
              <w:fldChar w:fldCharType="separate"/>
            </w:r>
            <w:r w:rsidRPr="00E54FCD">
              <w:rPr>
                <w:rFonts w:ascii="Arial" w:hAnsi="Arial" w:cs="Arial"/>
                <w:color w:val="000000" w:themeColor="text1"/>
                <w:sz w:val="16"/>
                <w:szCs w:val="16"/>
                <w:lang w:val="en-GB"/>
              </w:rPr>
              <w:t>412,108,797</w:t>
            </w:r>
            <w:r w:rsidRPr="00E54FCD">
              <w:rPr>
                <w:rFonts w:ascii="Arial" w:hAnsi="Arial" w:cs="Arial"/>
                <w:color w:val="000000" w:themeColor="text1"/>
                <w:sz w:val="16"/>
                <w:szCs w:val="16"/>
                <w:lang w:val="en-GB"/>
              </w:rPr>
              <w:fldChar w:fldCharType="end"/>
            </w:r>
          </w:p>
        </w:tc>
        <w:tc>
          <w:tcPr>
            <w:tcW w:w="1695" w:type="dxa"/>
            <w:tcBorders>
              <w:bottom w:val="single" w:sz="4" w:space="0" w:color="auto"/>
            </w:tcBorders>
          </w:tcPr>
          <w:p w14:paraId="2AC89464" w14:textId="36B3F0D2"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fldChar w:fldCharType="begin"/>
            </w:r>
            <w:r w:rsidRPr="00E54FCD">
              <w:rPr>
                <w:rFonts w:ascii="Arial" w:hAnsi="Arial" w:cs="Arial"/>
                <w:color w:val="000000" w:themeColor="text1"/>
                <w:sz w:val="16"/>
                <w:szCs w:val="16"/>
                <w:lang w:val="en-GB"/>
              </w:rPr>
              <w:instrText xml:space="preserve"> </w:instrText>
            </w:r>
            <w:r w:rsidRPr="00E54FCD">
              <w:rPr>
                <w:rFonts w:ascii="Arial" w:hAnsi="Arial" w:cs="Arial" w:hint="cs"/>
                <w:color w:val="000000" w:themeColor="text1"/>
                <w:sz w:val="16"/>
                <w:szCs w:val="16"/>
                <w:lang w:val="en-GB"/>
              </w:rPr>
              <w:instrText>=SUM(ABOVE)</w:instrText>
            </w:r>
            <w:r w:rsidRPr="00E54FCD">
              <w:rPr>
                <w:rFonts w:ascii="Arial" w:hAnsi="Arial" w:cs="Arial"/>
                <w:color w:val="000000" w:themeColor="text1"/>
                <w:sz w:val="16"/>
                <w:szCs w:val="16"/>
                <w:lang w:val="en-GB"/>
              </w:rPr>
              <w:instrText xml:space="preserve"> </w:instrText>
            </w:r>
            <w:r w:rsidRPr="00E54FCD">
              <w:rPr>
                <w:rFonts w:ascii="Arial" w:hAnsi="Arial" w:cs="Arial"/>
                <w:color w:val="000000" w:themeColor="text1"/>
                <w:sz w:val="16"/>
                <w:szCs w:val="16"/>
                <w:lang w:val="en-GB"/>
              </w:rPr>
              <w:fldChar w:fldCharType="separate"/>
            </w:r>
            <w:r w:rsidRPr="00E54FCD">
              <w:rPr>
                <w:rFonts w:ascii="Arial" w:hAnsi="Arial" w:cs="Arial"/>
                <w:color w:val="000000" w:themeColor="text1"/>
                <w:sz w:val="16"/>
                <w:szCs w:val="16"/>
                <w:lang w:val="en-GB"/>
              </w:rPr>
              <w:t>739,476,015</w:t>
            </w:r>
            <w:r w:rsidRPr="00E54FCD">
              <w:rPr>
                <w:rFonts w:ascii="Arial" w:hAnsi="Arial" w:cs="Arial"/>
                <w:color w:val="000000" w:themeColor="text1"/>
                <w:sz w:val="16"/>
                <w:szCs w:val="16"/>
                <w:lang w:val="en-GB"/>
              </w:rPr>
              <w:fldChar w:fldCharType="end"/>
            </w:r>
          </w:p>
        </w:tc>
      </w:tr>
      <w:tr w:rsidR="00E54FCD" w:rsidRPr="00E54FCD" w14:paraId="5237D90B" w14:textId="77777777" w:rsidTr="00C8318D">
        <w:tc>
          <w:tcPr>
            <w:tcW w:w="2659" w:type="dxa"/>
          </w:tcPr>
          <w:p w14:paraId="29E27336"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tcBorders>
              <w:top w:val="single" w:sz="4" w:space="0" w:color="auto"/>
            </w:tcBorders>
          </w:tcPr>
          <w:p w14:paraId="6F6AB2FC"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6B615B9D"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11048FCC"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770D3F07"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4B9ABCD8" w14:textId="77777777" w:rsidTr="005B022A">
        <w:tc>
          <w:tcPr>
            <w:tcW w:w="2659" w:type="dxa"/>
            <w:vAlign w:val="bottom"/>
          </w:tcPr>
          <w:p w14:paraId="0C08890A" w14:textId="6E80E5B6"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Liabilities and equity</w:t>
            </w:r>
          </w:p>
        </w:tc>
        <w:tc>
          <w:tcPr>
            <w:tcW w:w="1695" w:type="dxa"/>
          </w:tcPr>
          <w:p w14:paraId="3E7E08D1"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04251F02"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1F23447A"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2706D15E"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092ED4D6" w14:textId="77777777" w:rsidTr="005B022A">
        <w:tc>
          <w:tcPr>
            <w:tcW w:w="2659" w:type="dxa"/>
            <w:vAlign w:val="bottom"/>
          </w:tcPr>
          <w:p w14:paraId="4580AC45"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tcPr>
          <w:p w14:paraId="745DB9A4"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4AA7BBF8"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1FE2E872"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5EFC1E9A"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68805D9D" w14:textId="77777777" w:rsidTr="005B022A">
        <w:tc>
          <w:tcPr>
            <w:tcW w:w="2659" w:type="dxa"/>
            <w:vAlign w:val="bottom"/>
          </w:tcPr>
          <w:p w14:paraId="47D2022F" w14:textId="61F95DEB"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Liabilities</w:t>
            </w:r>
          </w:p>
        </w:tc>
        <w:tc>
          <w:tcPr>
            <w:tcW w:w="1695" w:type="dxa"/>
          </w:tcPr>
          <w:p w14:paraId="5EAA8F40"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504683B5"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3C37A174"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3D39ABCB"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41FAD8A8" w14:textId="77777777" w:rsidTr="005B022A">
        <w:tc>
          <w:tcPr>
            <w:tcW w:w="2659" w:type="dxa"/>
            <w:vAlign w:val="bottom"/>
          </w:tcPr>
          <w:p w14:paraId="5E219694" w14:textId="77777777" w:rsidR="00E54FCD" w:rsidRPr="00E54FCD" w:rsidRDefault="00E54FCD" w:rsidP="00E54FCD">
            <w:pPr>
              <w:jc w:val="thaiDistribute"/>
              <w:rPr>
                <w:rFonts w:ascii="Arial" w:hAnsi="Arial" w:cs="Arial"/>
                <w:color w:val="000000" w:themeColor="text1"/>
                <w:sz w:val="8"/>
                <w:szCs w:val="8"/>
                <w:lang w:val="en-GB"/>
              </w:rPr>
            </w:pPr>
          </w:p>
        </w:tc>
        <w:tc>
          <w:tcPr>
            <w:tcW w:w="1695" w:type="dxa"/>
          </w:tcPr>
          <w:p w14:paraId="499A9963" w14:textId="77777777" w:rsidR="00E54FCD" w:rsidRPr="00E54FCD" w:rsidRDefault="00E54FCD" w:rsidP="00C8318D">
            <w:pPr>
              <w:jc w:val="right"/>
              <w:rPr>
                <w:rFonts w:ascii="Arial" w:hAnsi="Arial" w:cs="Arial"/>
                <w:color w:val="000000" w:themeColor="text1"/>
                <w:sz w:val="8"/>
                <w:szCs w:val="8"/>
                <w:lang w:val="en-GB"/>
              </w:rPr>
            </w:pPr>
          </w:p>
        </w:tc>
        <w:tc>
          <w:tcPr>
            <w:tcW w:w="1695" w:type="dxa"/>
          </w:tcPr>
          <w:p w14:paraId="4AFB3AD7" w14:textId="77777777" w:rsidR="00E54FCD" w:rsidRPr="00E54FCD" w:rsidRDefault="00E54FCD" w:rsidP="00C8318D">
            <w:pPr>
              <w:jc w:val="right"/>
              <w:rPr>
                <w:rFonts w:ascii="Arial" w:hAnsi="Arial" w:cs="Arial"/>
                <w:color w:val="000000" w:themeColor="text1"/>
                <w:sz w:val="8"/>
                <w:szCs w:val="8"/>
                <w:lang w:val="en-GB"/>
              </w:rPr>
            </w:pPr>
          </w:p>
        </w:tc>
        <w:tc>
          <w:tcPr>
            <w:tcW w:w="1695" w:type="dxa"/>
          </w:tcPr>
          <w:p w14:paraId="230D15B6" w14:textId="77777777" w:rsidR="00E54FCD" w:rsidRPr="00E54FCD" w:rsidRDefault="00E54FCD" w:rsidP="00C8318D">
            <w:pPr>
              <w:jc w:val="right"/>
              <w:rPr>
                <w:rFonts w:ascii="Arial" w:hAnsi="Arial" w:cs="Arial"/>
                <w:color w:val="000000" w:themeColor="text1"/>
                <w:sz w:val="8"/>
                <w:szCs w:val="8"/>
                <w:lang w:val="en-GB"/>
              </w:rPr>
            </w:pPr>
          </w:p>
        </w:tc>
        <w:tc>
          <w:tcPr>
            <w:tcW w:w="1695" w:type="dxa"/>
          </w:tcPr>
          <w:p w14:paraId="4806A528" w14:textId="77777777" w:rsidR="00E54FCD" w:rsidRPr="00E54FCD" w:rsidRDefault="00E54FCD" w:rsidP="00C8318D">
            <w:pPr>
              <w:jc w:val="right"/>
              <w:rPr>
                <w:rFonts w:ascii="Arial" w:hAnsi="Arial" w:cs="Arial"/>
                <w:color w:val="000000" w:themeColor="text1"/>
                <w:sz w:val="8"/>
                <w:szCs w:val="8"/>
                <w:lang w:val="en-GB"/>
              </w:rPr>
            </w:pPr>
          </w:p>
        </w:tc>
      </w:tr>
      <w:tr w:rsidR="00E54FCD" w:rsidRPr="00E54FCD" w14:paraId="08E603DC" w14:textId="77777777" w:rsidTr="00C8318D">
        <w:tc>
          <w:tcPr>
            <w:tcW w:w="2659" w:type="dxa"/>
            <w:vAlign w:val="bottom"/>
          </w:tcPr>
          <w:p w14:paraId="79CF3705" w14:textId="3694E24E"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Lease liabilities</w:t>
            </w:r>
          </w:p>
        </w:tc>
        <w:tc>
          <w:tcPr>
            <w:tcW w:w="1695" w:type="dxa"/>
          </w:tcPr>
          <w:p w14:paraId="1D7EA6B7" w14:textId="08BA8D53"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w:t>
            </w:r>
          </w:p>
        </w:tc>
        <w:tc>
          <w:tcPr>
            <w:tcW w:w="1695" w:type="dxa"/>
          </w:tcPr>
          <w:p w14:paraId="1ECE838A" w14:textId="77CC6B76"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w:t>
            </w:r>
          </w:p>
        </w:tc>
        <w:tc>
          <w:tcPr>
            <w:tcW w:w="1695" w:type="dxa"/>
          </w:tcPr>
          <w:p w14:paraId="7398FC6D" w14:textId="7843848D"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(351,212,472)</w:t>
            </w:r>
          </w:p>
        </w:tc>
        <w:tc>
          <w:tcPr>
            <w:tcW w:w="1695" w:type="dxa"/>
          </w:tcPr>
          <w:p w14:paraId="4F18E3BF" w14:textId="51410AA2"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(351,212,472)</w:t>
            </w:r>
          </w:p>
        </w:tc>
      </w:tr>
      <w:tr w:rsidR="00E54FCD" w:rsidRPr="00E54FCD" w14:paraId="0482EA3D" w14:textId="77777777" w:rsidTr="005B022A">
        <w:tc>
          <w:tcPr>
            <w:tcW w:w="2659" w:type="dxa"/>
            <w:vAlign w:val="bottom"/>
          </w:tcPr>
          <w:p w14:paraId="3F4780E6" w14:textId="4741DAF8"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Provisions</w:t>
            </w:r>
          </w:p>
        </w:tc>
        <w:tc>
          <w:tcPr>
            <w:tcW w:w="1695" w:type="dxa"/>
          </w:tcPr>
          <w:p w14:paraId="3528DC2F" w14:textId="447A2812"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(24,343,960)</w:t>
            </w:r>
          </w:p>
        </w:tc>
        <w:tc>
          <w:tcPr>
            <w:tcW w:w="1695" w:type="dxa"/>
          </w:tcPr>
          <w:p w14:paraId="7B93CEBD" w14:textId="1D601B6C"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w:t>
            </w:r>
          </w:p>
        </w:tc>
        <w:tc>
          <w:tcPr>
            <w:tcW w:w="1695" w:type="dxa"/>
          </w:tcPr>
          <w:p w14:paraId="706F166D" w14:textId="0B08D2C2"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(256,108)</w:t>
            </w:r>
          </w:p>
        </w:tc>
        <w:tc>
          <w:tcPr>
            <w:tcW w:w="1695" w:type="dxa"/>
          </w:tcPr>
          <w:p w14:paraId="70BC57D8" w14:textId="6C8A0BC1"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fldChar w:fldCharType="begin"/>
            </w:r>
            <w:r w:rsidRPr="00203497">
              <w:rPr>
                <w:rFonts w:ascii="Arial" w:hAnsi="Arial" w:cs="Arial"/>
                <w:color w:val="000000" w:themeColor="text1"/>
                <w:sz w:val="16"/>
                <w:szCs w:val="16"/>
                <w:lang w:val="en-GB"/>
              </w:rPr>
              <w:instrText xml:space="preserve"> </w:instrText>
            </w:r>
            <w:r w:rsidRPr="00203497">
              <w:rPr>
                <w:rFonts w:ascii="Arial" w:hAnsi="Arial" w:cs="Arial" w:hint="cs"/>
                <w:color w:val="000000" w:themeColor="text1"/>
                <w:sz w:val="16"/>
                <w:szCs w:val="16"/>
                <w:lang w:val="en-GB"/>
              </w:rPr>
              <w:instrText>=SUM(left)</w:instrText>
            </w:r>
            <w:r w:rsidRPr="00203497">
              <w:rPr>
                <w:rFonts w:ascii="Arial" w:hAnsi="Arial" w:cs="Arial"/>
                <w:color w:val="000000" w:themeColor="text1"/>
                <w:sz w:val="16"/>
                <w:szCs w:val="16"/>
                <w:lang w:val="en-GB"/>
              </w:rPr>
              <w:instrText xml:space="preserve"> </w:instrText>
            </w:r>
            <w:r w:rsidRPr="00203497">
              <w:rPr>
                <w:rFonts w:ascii="Arial" w:hAnsi="Arial" w:cs="Arial"/>
                <w:color w:val="000000" w:themeColor="text1"/>
                <w:sz w:val="16"/>
                <w:szCs w:val="16"/>
                <w:lang w:val="en-GB"/>
              </w:rPr>
              <w:fldChar w:fldCharType="end"/>
            </w:r>
            <w:r w:rsidRPr="00203497">
              <w:rPr>
                <w:rFonts w:ascii="Arial" w:hAnsi="Arial" w:cs="Arial"/>
                <w:color w:val="000000" w:themeColor="text1"/>
                <w:sz w:val="16"/>
                <w:szCs w:val="16"/>
                <w:lang w:val="en-GB"/>
              </w:rPr>
              <w:fldChar w:fldCharType="begin"/>
            </w:r>
            <w:r w:rsidRPr="00203497">
              <w:rPr>
                <w:rFonts w:ascii="Arial" w:hAnsi="Arial" w:cs="Arial"/>
                <w:color w:val="000000" w:themeColor="text1"/>
                <w:sz w:val="16"/>
                <w:szCs w:val="16"/>
                <w:lang w:val="en-GB"/>
              </w:rPr>
              <w:instrText xml:space="preserve"> =SUM(left) </w:instrText>
            </w:r>
            <w:r w:rsidRPr="00203497">
              <w:rPr>
                <w:rFonts w:ascii="Arial" w:hAnsi="Arial" w:cs="Arial"/>
                <w:color w:val="000000" w:themeColor="text1"/>
                <w:sz w:val="16"/>
                <w:szCs w:val="16"/>
                <w:lang w:val="en-GB"/>
              </w:rPr>
              <w:fldChar w:fldCharType="separate"/>
            </w:r>
            <w:r w:rsidRPr="00203497">
              <w:rPr>
                <w:rFonts w:ascii="Arial" w:hAnsi="Arial" w:cs="Arial"/>
                <w:color w:val="000000" w:themeColor="text1"/>
                <w:sz w:val="16"/>
                <w:szCs w:val="16"/>
                <w:lang w:val="en-GB"/>
              </w:rPr>
              <w:t>(24,600,068)</w:t>
            </w:r>
            <w:r w:rsidRPr="00203497">
              <w:rPr>
                <w:rFonts w:ascii="Arial" w:hAnsi="Arial" w:cs="Arial"/>
                <w:color w:val="000000" w:themeColor="text1"/>
                <w:sz w:val="16"/>
                <w:szCs w:val="16"/>
                <w:lang w:val="en-GB"/>
              </w:rPr>
              <w:fldChar w:fldCharType="end"/>
            </w:r>
          </w:p>
        </w:tc>
      </w:tr>
      <w:tr w:rsidR="00E54FCD" w:rsidRPr="00E54FCD" w14:paraId="38327DDF" w14:textId="77777777" w:rsidTr="00C8318D">
        <w:tc>
          <w:tcPr>
            <w:tcW w:w="2659" w:type="dxa"/>
            <w:vAlign w:val="bottom"/>
          </w:tcPr>
          <w:p w14:paraId="36A1ABE3" w14:textId="06F1DC8F"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Deferred tax liabilities</w:t>
            </w:r>
          </w:p>
        </w:tc>
        <w:tc>
          <w:tcPr>
            <w:tcW w:w="1695" w:type="dxa"/>
            <w:tcBorders>
              <w:bottom w:val="single" w:sz="4" w:space="0" w:color="auto"/>
            </w:tcBorders>
          </w:tcPr>
          <w:p w14:paraId="734C06BE" w14:textId="07A70DBA"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w:t>
            </w:r>
          </w:p>
        </w:tc>
        <w:tc>
          <w:tcPr>
            <w:tcW w:w="1695" w:type="dxa"/>
            <w:tcBorders>
              <w:bottom w:val="single" w:sz="4" w:space="0" w:color="auto"/>
            </w:tcBorders>
          </w:tcPr>
          <w:p w14:paraId="46AB9AB6" w14:textId="2EC65FC1"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w:t>
            </w:r>
          </w:p>
        </w:tc>
        <w:tc>
          <w:tcPr>
            <w:tcW w:w="1695" w:type="dxa"/>
            <w:tcBorders>
              <w:bottom w:val="single" w:sz="4" w:space="0" w:color="auto"/>
            </w:tcBorders>
          </w:tcPr>
          <w:p w14:paraId="405B2357" w14:textId="0B543806"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(68,930,111)</w:t>
            </w:r>
          </w:p>
        </w:tc>
        <w:tc>
          <w:tcPr>
            <w:tcW w:w="1695" w:type="dxa"/>
            <w:tcBorders>
              <w:bottom w:val="single" w:sz="4" w:space="0" w:color="auto"/>
            </w:tcBorders>
          </w:tcPr>
          <w:p w14:paraId="036797AD" w14:textId="38F5E78A"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(68,930,111)</w:t>
            </w:r>
          </w:p>
        </w:tc>
      </w:tr>
      <w:tr w:rsidR="00E54FCD" w:rsidRPr="00E54FCD" w14:paraId="69BD51C4" w14:textId="77777777" w:rsidTr="00C8318D">
        <w:tc>
          <w:tcPr>
            <w:tcW w:w="2659" w:type="dxa"/>
            <w:vAlign w:val="bottom"/>
          </w:tcPr>
          <w:p w14:paraId="527AFA42" w14:textId="77777777" w:rsidR="00E54FCD" w:rsidRPr="00E54FCD" w:rsidRDefault="00E54FCD" w:rsidP="00E54FCD">
            <w:pPr>
              <w:jc w:val="thaiDistribute"/>
              <w:rPr>
                <w:rFonts w:ascii="Arial" w:hAnsi="Arial" w:cs="Arial"/>
                <w:color w:val="000000" w:themeColor="text1"/>
                <w:sz w:val="8"/>
                <w:szCs w:val="8"/>
                <w:lang w:val="en-GB"/>
              </w:rPr>
            </w:pPr>
          </w:p>
        </w:tc>
        <w:tc>
          <w:tcPr>
            <w:tcW w:w="1695" w:type="dxa"/>
            <w:tcBorders>
              <w:top w:val="single" w:sz="4" w:space="0" w:color="auto"/>
            </w:tcBorders>
          </w:tcPr>
          <w:p w14:paraId="52DF962F" w14:textId="77777777" w:rsidR="00E54FCD" w:rsidRPr="00203497"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66916B9A" w14:textId="77777777" w:rsidR="00E54FCD" w:rsidRPr="00203497"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73D9EDAD" w14:textId="77777777" w:rsidR="00E54FCD" w:rsidRPr="00203497"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0A7FF3EC" w14:textId="77777777" w:rsidR="00E54FCD" w:rsidRPr="00203497" w:rsidRDefault="00E54FCD" w:rsidP="00C8318D">
            <w:pPr>
              <w:jc w:val="right"/>
              <w:rPr>
                <w:rFonts w:ascii="Arial" w:hAnsi="Arial" w:cs="Arial"/>
                <w:color w:val="000000" w:themeColor="text1"/>
                <w:sz w:val="8"/>
                <w:szCs w:val="8"/>
                <w:lang w:val="en-GB"/>
              </w:rPr>
            </w:pPr>
          </w:p>
        </w:tc>
      </w:tr>
      <w:tr w:rsidR="00E54FCD" w:rsidRPr="00E54FCD" w14:paraId="05767176" w14:textId="77777777" w:rsidTr="00C8318D">
        <w:tc>
          <w:tcPr>
            <w:tcW w:w="2659" w:type="dxa"/>
            <w:vAlign w:val="bottom"/>
          </w:tcPr>
          <w:p w14:paraId="5FE29EEB" w14:textId="4CC07D29"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b/>
                <w:bCs/>
                <w:color w:val="000000" w:themeColor="text1"/>
                <w:sz w:val="16"/>
                <w:szCs w:val="16"/>
                <w:lang w:val="en-GB"/>
              </w:rPr>
              <w:t>Total liabilities</w:t>
            </w:r>
          </w:p>
        </w:tc>
        <w:tc>
          <w:tcPr>
            <w:tcW w:w="1695" w:type="dxa"/>
            <w:tcBorders>
              <w:bottom w:val="single" w:sz="4" w:space="0" w:color="auto"/>
            </w:tcBorders>
          </w:tcPr>
          <w:p w14:paraId="13F79123" w14:textId="0F8E7A8B"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(24,343,960)</w:t>
            </w:r>
          </w:p>
        </w:tc>
        <w:tc>
          <w:tcPr>
            <w:tcW w:w="1695" w:type="dxa"/>
            <w:tcBorders>
              <w:bottom w:val="single" w:sz="4" w:space="0" w:color="auto"/>
            </w:tcBorders>
          </w:tcPr>
          <w:p w14:paraId="1B87B78B" w14:textId="67FFE881"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w:t>
            </w:r>
          </w:p>
        </w:tc>
        <w:tc>
          <w:tcPr>
            <w:tcW w:w="1695" w:type="dxa"/>
            <w:tcBorders>
              <w:bottom w:val="single" w:sz="4" w:space="0" w:color="auto"/>
            </w:tcBorders>
          </w:tcPr>
          <w:p w14:paraId="40992271" w14:textId="5F879E0A"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t>(420,398,691)</w:t>
            </w:r>
          </w:p>
        </w:tc>
        <w:tc>
          <w:tcPr>
            <w:tcW w:w="1695" w:type="dxa"/>
            <w:tcBorders>
              <w:bottom w:val="single" w:sz="4" w:space="0" w:color="auto"/>
            </w:tcBorders>
          </w:tcPr>
          <w:p w14:paraId="4DCB25D0" w14:textId="70C6C52A" w:rsidR="00E54FCD" w:rsidRPr="00203497" w:rsidRDefault="00E54FCD" w:rsidP="00C8318D">
            <w:pPr>
              <w:jc w:val="right"/>
              <w:rPr>
                <w:rFonts w:ascii="Arial" w:hAnsi="Arial" w:cs="Arial"/>
                <w:color w:val="000000" w:themeColor="text1"/>
                <w:sz w:val="16"/>
                <w:szCs w:val="16"/>
                <w:lang w:val="en-GB"/>
              </w:rPr>
            </w:pPr>
            <w:r w:rsidRPr="00203497">
              <w:rPr>
                <w:rFonts w:ascii="Arial" w:hAnsi="Arial" w:cs="Arial"/>
                <w:color w:val="000000" w:themeColor="text1"/>
                <w:sz w:val="16"/>
                <w:szCs w:val="16"/>
                <w:lang w:val="en-GB"/>
              </w:rPr>
              <w:fldChar w:fldCharType="begin"/>
            </w:r>
            <w:r w:rsidRPr="00203497">
              <w:rPr>
                <w:rFonts w:ascii="Arial" w:hAnsi="Arial" w:cs="Arial"/>
                <w:color w:val="000000" w:themeColor="text1"/>
                <w:sz w:val="16"/>
                <w:szCs w:val="16"/>
                <w:lang w:val="en-GB"/>
              </w:rPr>
              <w:instrText xml:space="preserve"> </w:instrText>
            </w:r>
            <w:r w:rsidRPr="00203497">
              <w:rPr>
                <w:rFonts w:ascii="Arial" w:hAnsi="Arial" w:cs="Arial" w:hint="cs"/>
                <w:color w:val="000000" w:themeColor="text1"/>
                <w:sz w:val="16"/>
                <w:szCs w:val="16"/>
                <w:lang w:val="en-GB"/>
              </w:rPr>
              <w:instrText>=SUM(left)</w:instrText>
            </w:r>
            <w:r w:rsidRPr="00203497">
              <w:rPr>
                <w:rFonts w:ascii="Arial" w:hAnsi="Arial" w:cs="Arial"/>
                <w:color w:val="000000" w:themeColor="text1"/>
                <w:sz w:val="16"/>
                <w:szCs w:val="16"/>
                <w:lang w:val="en-GB"/>
              </w:rPr>
              <w:instrText xml:space="preserve"> </w:instrText>
            </w:r>
            <w:r w:rsidRPr="00203497">
              <w:rPr>
                <w:rFonts w:ascii="Arial" w:hAnsi="Arial" w:cs="Arial"/>
                <w:color w:val="000000" w:themeColor="text1"/>
                <w:sz w:val="16"/>
                <w:szCs w:val="16"/>
                <w:lang w:val="en-GB"/>
              </w:rPr>
              <w:fldChar w:fldCharType="separate"/>
            </w:r>
            <w:r w:rsidRPr="00203497">
              <w:rPr>
                <w:rFonts w:ascii="Arial" w:hAnsi="Arial" w:cs="Arial"/>
                <w:color w:val="000000" w:themeColor="text1"/>
                <w:sz w:val="16"/>
                <w:szCs w:val="16"/>
                <w:lang w:val="en-GB"/>
              </w:rPr>
              <w:t>(444,742,651)</w:t>
            </w:r>
            <w:r w:rsidRPr="00203497">
              <w:rPr>
                <w:rFonts w:ascii="Arial" w:hAnsi="Arial" w:cs="Arial"/>
                <w:color w:val="000000" w:themeColor="text1"/>
                <w:sz w:val="16"/>
                <w:szCs w:val="16"/>
                <w:lang w:val="en-GB"/>
              </w:rPr>
              <w:fldChar w:fldCharType="end"/>
            </w:r>
          </w:p>
        </w:tc>
      </w:tr>
      <w:tr w:rsidR="00E54FCD" w:rsidRPr="00E54FCD" w14:paraId="011480D2" w14:textId="77777777" w:rsidTr="00C8318D">
        <w:tc>
          <w:tcPr>
            <w:tcW w:w="2659" w:type="dxa"/>
          </w:tcPr>
          <w:p w14:paraId="7FB8BCF1"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tcBorders>
              <w:top w:val="single" w:sz="4" w:space="0" w:color="auto"/>
            </w:tcBorders>
          </w:tcPr>
          <w:p w14:paraId="6D355FEF"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33AE53BA"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41CEE2CF"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38DFE9AE"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37C2B763" w14:textId="77777777" w:rsidTr="005B022A">
        <w:tc>
          <w:tcPr>
            <w:tcW w:w="2659" w:type="dxa"/>
            <w:vAlign w:val="bottom"/>
          </w:tcPr>
          <w:p w14:paraId="235ECB00" w14:textId="0CC83ACA" w:rsidR="00E54FCD" w:rsidRPr="00E54FCD" w:rsidRDefault="00E54FCD" w:rsidP="00E54FCD">
            <w:pPr>
              <w:jc w:val="thaiDistribute"/>
              <w:rPr>
                <w:rFonts w:ascii="Arial" w:hAnsi="Arial" w:cs="Arial"/>
                <w:b/>
                <w:bCs/>
                <w:color w:val="000000" w:themeColor="text1"/>
                <w:sz w:val="16"/>
                <w:szCs w:val="16"/>
                <w:lang w:val="en-GB"/>
              </w:rPr>
            </w:pPr>
            <w:r w:rsidRPr="00E54FCD">
              <w:rPr>
                <w:rFonts w:ascii="Arial" w:hAnsi="Arial" w:cs="Arial"/>
                <w:b/>
                <w:bCs/>
                <w:color w:val="000000" w:themeColor="text1"/>
                <w:sz w:val="16"/>
                <w:szCs w:val="16"/>
                <w:lang w:val="en-GB"/>
              </w:rPr>
              <w:t>Equity</w:t>
            </w:r>
          </w:p>
        </w:tc>
        <w:tc>
          <w:tcPr>
            <w:tcW w:w="1695" w:type="dxa"/>
          </w:tcPr>
          <w:p w14:paraId="069E922D"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0C5A6D4A"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041F786B" w14:textId="77777777" w:rsidR="00E54FCD" w:rsidRPr="00E54FCD" w:rsidRDefault="00E54FCD" w:rsidP="00C8318D">
            <w:pPr>
              <w:jc w:val="right"/>
              <w:rPr>
                <w:rFonts w:ascii="Arial" w:hAnsi="Arial" w:cs="Arial"/>
                <w:color w:val="000000" w:themeColor="text1"/>
                <w:sz w:val="16"/>
                <w:szCs w:val="16"/>
                <w:lang w:val="en-GB"/>
              </w:rPr>
            </w:pPr>
          </w:p>
        </w:tc>
        <w:tc>
          <w:tcPr>
            <w:tcW w:w="1695" w:type="dxa"/>
          </w:tcPr>
          <w:p w14:paraId="465B4DC1" w14:textId="77777777" w:rsidR="00E54FCD" w:rsidRPr="00E54FCD" w:rsidRDefault="00E54FCD" w:rsidP="00C8318D">
            <w:pPr>
              <w:jc w:val="right"/>
              <w:rPr>
                <w:rFonts w:ascii="Arial" w:hAnsi="Arial" w:cs="Arial"/>
                <w:color w:val="000000" w:themeColor="text1"/>
                <w:sz w:val="16"/>
                <w:szCs w:val="16"/>
                <w:lang w:val="en-GB"/>
              </w:rPr>
            </w:pPr>
          </w:p>
        </w:tc>
      </w:tr>
      <w:tr w:rsidR="00E54FCD" w:rsidRPr="00E54FCD" w14:paraId="76A7EA2F" w14:textId="77777777" w:rsidTr="005B022A">
        <w:tc>
          <w:tcPr>
            <w:tcW w:w="2659" w:type="dxa"/>
            <w:vAlign w:val="bottom"/>
          </w:tcPr>
          <w:p w14:paraId="1EFAD77F" w14:textId="6875C293" w:rsidR="00E54FCD" w:rsidRPr="00E54FCD" w:rsidRDefault="00E54FCD" w:rsidP="00E54FCD">
            <w:pPr>
              <w:jc w:val="thaiDistribute"/>
              <w:rPr>
                <w:rFonts w:ascii="Arial" w:hAnsi="Arial" w:cs="Arial"/>
                <w:color w:val="000000" w:themeColor="text1"/>
                <w:sz w:val="8"/>
                <w:szCs w:val="8"/>
                <w:lang w:val="en-GB"/>
              </w:rPr>
            </w:pPr>
          </w:p>
        </w:tc>
        <w:tc>
          <w:tcPr>
            <w:tcW w:w="1695" w:type="dxa"/>
            <w:vAlign w:val="bottom"/>
          </w:tcPr>
          <w:p w14:paraId="1829F1E4" w14:textId="51208AB2" w:rsidR="00E54FCD" w:rsidRPr="00E54FCD" w:rsidRDefault="00E54FCD" w:rsidP="00C8318D">
            <w:pPr>
              <w:jc w:val="right"/>
              <w:rPr>
                <w:rFonts w:ascii="Arial" w:hAnsi="Arial" w:cs="Arial"/>
                <w:color w:val="000000" w:themeColor="text1"/>
                <w:sz w:val="8"/>
                <w:szCs w:val="8"/>
                <w:lang w:val="en-GB"/>
              </w:rPr>
            </w:pPr>
          </w:p>
        </w:tc>
        <w:tc>
          <w:tcPr>
            <w:tcW w:w="1695" w:type="dxa"/>
            <w:vAlign w:val="bottom"/>
          </w:tcPr>
          <w:p w14:paraId="1C3167A3" w14:textId="77DF6B33" w:rsidR="00E54FCD" w:rsidRPr="00E54FCD" w:rsidRDefault="00E54FCD" w:rsidP="00C8318D">
            <w:pPr>
              <w:jc w:val="right"/>
              <w:rPr>
                <w:rFonts w:ascii="Arial" w:hAnsi="Arial" w:cs="Arial"/>
                <w:color w:val="000000" w:themeColor="text1"/>
                <w:sz w:val="8"/>
                <w:szCs w:val="8"/>
                <w:lang w:val="en-GB"/>
              </w:rPr>
            </w:pPr>
          </w:p>
        </w:tc>
        <w:tc>
          <w:tcPr>
            <w:tcW w:w="1695" w:type="dxa"/>
            <w:vAlign w:val="bottom"/>
          </w:tcPr>
          <w:p w14:paraId="2E618759" w14:textId="45D78393" w:rsidR="00E54FCD" w:rsidRPr="00E54FCD" w:rsidRDefault="00E54FCD" w:rsidP="00C8318D">
            <w:pPr>
              <w:jc w:val="right"/>
              <w:rPr>
                <w:rFonts w:ascii="Arial" w:hAnsi="Arial" w:cs="Arial"/>
                <w:color w:val="000000" w:themeColor="text1"/>
                <w:sz w:val="8"/>
                <w:szCs w:val="8"/>
                <w:lang w:val="en-GB"/>
              </w:rPr>
            </w:pPr>
          </w:p>
        </w:tc>
        <w:tc>
          <w:tcPr>
            <w:tcW w:w="1695" w:type="dxa"/>
            <w:vAlign w:val="bottom"/>
          </w:tcPr>
          <w:p w14:paraId="6E921E79" w14:textId="1D11903F" w:rsidR="00E54FCD" w:rsidRPr="00E54FCD" w:rsidRDefault="00E54FCD" w:rsidP="00C8318D">
            <w:pPr>
              <w:jc w:val="right"/>
              <w:rPr>
                <w:rFonts w:ascii="Arial" w:hAnsi="Arial" w:cs="Arial"/>
                <w:color w:val="000000" w:themeColor="text1"/>
                <w:sz w:val="8"/>
                <w:szCs w:val="8"/>
                <w:lang w:val="en-GB"/>
              </w:rPr>
            </w:pPr>
          </w:p>
        </w:tc>
      </w:tr>
      <w:tr w:rsidR="00E54FCD" w:rsidRPr="00E54FCD" w14:paraId="30C500BE" w14:textId="77777777" w:rsidTr="005B022A">
        <w:tc>
          <w:tcPr>
            <w:tcW w:w="2659" w:type="dxa"/>
            <w:vAlign w:val="bottom"/>
          </w:tcPr>
          <w:p w14:paraId="22D01260" w14:textId="788407DC"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Other components of equity</w:t>
            </w:r>
          </w:p>
        </w:tc>
        <w:tc>
          <w:tcPr>
            <w:tcW w:w="1695" w:type="dxa"/>
            <w:vAlign w:val="bottom"/>
          </w:tcPr>
          <w:p w14:paraId="235DA5BF" w14:textId="2F12F3A6"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(933,129)</w:t>
            </w:r>
          </w:p>
        </w:tc>
        <w:tc>
          <w:tcPr>
            <w:tcW w:w="1695" w:type="dxa"/>
            <w:vAlign w:val="bottom"/>
          </w:tcPr>
          <w:p w14:paraId="5AAC650E" w14:textId="0519F2C3"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(266,652)</w:t>
            </w:r>
          </w:p>
        </w:tc>
        <w:tc>
          <w:tcPr>
            <w:tcW w:w="1695" w:type="dxa"/>
            <w:vAlign w:val="bottom"/>
          </w:tcPr>
          <w:p w14:paraId="22ADADAB" w14:textId="4F82D2F1"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vAlign w:val="bottom"/>
          </w:tcPr>
          <w:p w14:paraId="7BEC3BF4" w14:textId="68E358EA"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(1,199,781)</w:t>
            </w:r>
          </w:p>
        </w:tc>
      </w:tr>
      <w:tr w:rsidR="00E54FCD" w:rsidRPr="00E54FCD" w14:paraId="1786C91A" w14:textId="77777777" w:rsidTr="00C8318D">
        <w:tc>
          <w:tcPr>
            <w:tcW w:w="2659" w:type="dxa"/>
            <w:vAlign w:val="bottom"/>
          </w:tcPr>
          <w:p w14:paraId="10BA51AB" w14:textId="7C2E70C3"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Retained earnings</w:t>
            </w:r>
          </w:p>
        </w:tc>
        <w:tc>
          <w:tcPr>
            <w:tcW w:w="1695" w:type="dxa"/>
          </w:tcPr>
          <w:p w14:paraId="56DBBC06" w14:textId="21B3291C" w:rsidR="00E54FCD" w:rsidRPr="00E54FCD" w:rsidRDefault="00E54FCD" w:rsidP="00C8318D">
            <w:pPr>
              <w:jc w:val="right"/>
              <w:rPr>
                <w:rFonts w:ascii="Arial" w:hAnsi="Arial" w:cs="Arial"/>
                <w:color w:val="000000" w:themeColor="text1"/>
                <w:sz w:val="16"/>
                <w:szCs w:val="16"/>
                <w:lang w:val="en-GB"/>
              </w:rPr>
            </w:pPr>
          </w:p>
        </w:tc>
        <w:tc>
          <w:tcPr>
            <w:tcW w:w="1695" w:type="dxa"/>
          </w:tcPr>
          <w:p w14:paraId="46C92725" w14:textId="3857F733" w:rsidR="00E54FCD" w:rsidRPr="00E54FCD" w:rsidRDefault="00E54FCD" w:rsidP="00C8318D">
            <w:pPr>
              <w:jc w:val="right"/>
              <w:rPr>
                <w:rFonts w:ascii="Arial" w:hAnsi="Arial" w:cs="Arial"/>
                <w:color w:val="000000" w:themeColor="text1"/>
                <w:sz w:val="16"/>
                <w:szCs w:val="16"/>
                <w:lang w:val="en-GB"/>
              </w:rPr>
            </w:pPr>
          </w:p>
        </w:tc>
        <w:tc>
          <w:tcPr>
            <w:tcW w:w="1695" w:type="dxa"/>
          </w:tcPr>
          <w:p w14:paraId="2DEF7EAC" w14:textId="2D65E03B" w:rsidR="00E54FCD" w:rsidRPr="00E54FCD" w:rsidRDefault="00E54FCD" w:rsidP="00C8318D">
            <w:pPr>
              <w:jc w:val="right"/>
              <w:rPr>
                <w:rFonts w:ascii="Arial" w:hAnsi="Arial" w:cs="Arial"/>
                <w:color w:val="000000" w:themeColor="text1"/>
                <w:sz w:val="16"/>
                <w:szCs w:val="16"/>
                <w:lang w:val="en-GB"/>
              </w:rPr>
            </w:pPr>
          </w:p>
        </w:tc>
        <w:tc>
          <w:tcPr>
            <w:tcW w:w="1695" w:type="dxa"/>
          </w:tcPr>
          <w:p w14:paraId="57DB6A38" w14:textId="1F738299" w:rsidR="00E54FCD" w:rsidRPr="00E54FCD" w:rsidRDefault="00E54FCD" w:rsidP="00C8318D">
            <w:pPr>
              <w:jc w:val="right"/>
              <w:rPr>
                <w:rFonts w:ascii="Arial" w:hAnsi="Arial" w:cs="Arial"/>
                <w:color w:val="000000" w:themeColor="text1"/>
                <w:sz w:val="16"/>
                <w:szCs w:val="16"/>
                <w:lang w:val="en-GB"/>
              </w:rPr>
            </w:pPr>
          </w:p>
        </w:tc>
      </w:tr>
      <w:tr w:rsidR="00E54FCD" w:rsidRPr="00E54FCD" w14:paraId="77324F36" w14:textId="77777777" w:rsidTr="00C8318D">
        <w:tc>
          <w:tcPr>
            <w:tcW w:w="2659" w:type="dxa"/>
            <w:vAlign w:val="bottom"/>
          </w:tcPr>
          <w:p w14:paraId="28DDAD5C" w14:textId="1CA8F422" w:rsidR="00E54FCD" w:rsidRPr="00E54FCD" w:rsidRDefault="00E54FCD" w:rsidP="00E54FCD">
            <w:pPr>
              <w:jc w:val="thaiDistribute"/>
              <w:rPr>
                <w:rFonts w:ascii="Arial" w:hAnsi="Arial" w:cs="Arial"/>
                <w:color w:val="000000" w:themeColor="text1"/>
                <w:sz w:val="16"/>
                <w:szCs w:val="16"/>
                <w:lang w:val="en-GB"/>
              </w:rPr>
            </w:pPr>
            <w:r w:rsidRPr="00E54FCD">
              <w:rPr>
                <w:rFonts w:ascii="Arial" w:hAnsi="Arial" w:cs="Arial"/>
                <w:color w:val="000000" w:themeColor="text1"/>
                <w:sz w:val="16"/>
                <w:szCs w:val="16"/>
                <w:lang w:val="en-GB"/>
              </w:rPr>
              <w:t xml:space="preserve">   Unappropriated</w:t>
            </w:r>
          </w:p>
        </w:tc>
        <w:tc>
          <w:tcPr>
            <w:tcW w:w="1695" w:type="dxa"/>
            <w:tcBorders>
              <w:bottom w:val="single" w:sz="4" w:space="0" w:color="auto"/>
            </w:tcBorders>
          </w:tcPr>
          <w:p w14:paraId="5B505DC4" w14:textId="74D70264"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(2,061,829,275)</w:t>
            </w:r>
          </w:p>
        </w:tc>
        <w:tc>
          <w:tcPr>
            <w:tcW w:w="1695" w:type="dxa"/>
            <w:tcBorders>
              <w:bottom w:val="single" w:sz="4" w:space="0" w:color="auto"/>
            </w:tcBorders>
          </w:tcPr>
          <w:p w14:paraId="3529FCA6" w14:textId="77839A0E"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266,652</w:t>
            </w:r>
          </w:p>
        </w:tc>
        <w:tc>
          <w:tcPr>
            <w:tcW w:w="1695" w:type="dxa"/>
            <w:tcBorders>
              <w:bottom w:val="single" w:sz="4" w:space="0" w:color="auto"/>
            </w:tcBorders>
          </w:tcPr>
          <w:p w14:paraId="26CE3AFB" w14:textId="0EBA024D"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8,289,894</w:t>
            </w:r>
          </w:p>
        </w:tc>
        <w:tc>
          <w:tcPr>
            <w:tcW w:w="1695" w:type="dxa"/>
            <w:tcBorders>
              <w:bottom w:val="single" w:sz="4" w:space="0" w:color="auto"/>
            </w:tcBorders>
          </w:tcPr>
          <w:p w14:paraId="50B97E62" w14:textId="10F6F727"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(2,053,272,729)</w:t>
            </w:r>
          </w:p>
        </w:tc>
      </w:tr>
      <w:tr w:rsidR="00E54FCD" w:rsidRPr="00E54FCD" w14:paraId="17603130" w14:textId="77777777" w:rsidTr="00C8318D">
        <w:tc>
          <w:tcPr>
            <w:tcW w:w="2659" w:type="dxa"/>
            <w:vAlign w:val="bottom"/>
          </w:tcPr>
          <w:p w14:paraId="6015D41C" w14:textId="77777777" w:rsidR="00E54FCD" w:rsidRPr="00E54FCD" w:rsidRDefault="00E54FCD" w:rsidP="00E54FCD">
            <w:pPr>
              <w:jc w:val="thaiDistribute"/>
              <w:rPr>
                <w:rFonts w:ascii="Arial" w:hAnsi="Arial" w:cs="Arial"/>
                <w:color w:val="000000" w:themeColor="text1"/>
                <w:sz w:val="8"/>
                <w:szCs w:val="8"/>
                <w:lang w:val="en-GB"/>
              </w:rPr>
            </w:pPr>
          </w:p>
        </w:tc>
        <w:tc>
          <w:tcPr>
            <w:tcW w:w="1695" w:type="dxa"/>
            <w:tcBorders>
              <w:top w:val="single" w:sz="4" w:space="0" w:color="auto"/>
            </w:tcBorders>
          </w:tcPr>
          <w:p w14:paraId="40771C00"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347A0012"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476184BC"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032E041B" w14:textId="77777777" w:rsidR="00E54FCD" w:rsidRPr="00E54FCD" w:rsidRDefault="00E54FCD" w:rsidP="00C8318D">
            <w:pPr>
              <w:jc w:val="right"/>
              <w:rPr>
                <w:rFonts w:ascii="Arial" w:hAnsi="Arial" w:cs="Arial"/>
                <w:color w:val="000000" w:themeColor="text1"/>
                <w:sz w:val="8"/>
                <w:szCs w:val="8"/>
                <w:lang w:val="en-GB"/>
              </w:rPr>
            </w:pPr>
          </w:p>
        </w:tc>
      </w:tr>
      <w:tr w:rsidR="00E54FCD" w:rsidRPr="00E54FCD" w14:paraId="6B6D9C54" w14:textId="77777777" w:rsidTr="00C8318D">
        <w:tc>
          <w:tcPr>
            <w:tcW w:w="2659" w:type="dxa"/>
            <w:vAlign w:val="bottom"/>
          </w:tcPr>
          <w:p w14:paraId="604BCCD0" w14:textId="18AA899B" w:rsidR="00E54FCD" w:rsidRPr="00E54FCD" w:rsidRDefault="00E54FCD" w:rsidP="00E54FCD">
            <w:pPr>
              <w:jc w:val="thaiDistribute"/>
              <w:rPr>
                <w:rFonts w:ascii="Arial" w:hAnsi="Arial" w:cs="Arial"/>
                <w:b/>
                <w:bCs/>
                <w:color w:val="000000" w:themeColor="text1"/>
                <w:sz w:val="16"/>
                <w:szCs w:val="16"/>
                <w:lang w:val="en-GB"/>
              </w:rPr>
            </w:pPr>
            <w:r w:rsidRPr="00E54FCD">
              <w:rPr>
                <w:rFonts w:ascii="Arial" w:hAnsi="Arial" w:cs="Arial"/>
                <w:b/>
                <w:bCs/>
                <w:color w:val="000000" w:themeColor="text1"/>
                <w:sz w:val="16"/>
                <w:szCs w:val="16"/>
                <w:lang w:val="en-GB"/>
              </w:rPr>
              <w:t>Total equity</w:t>
            </w:r>
          </w:p>
        </w:tc>
        <w:tc>
          <w:tcPr>
            <w:tcW w:w="1695" w:type="dxa"/>
            <w:tcBorders>
              <w:bottom w:val="single" w:sz="4" w:space="0" w:color="auto"/>
            </w:tcBorders>
          </w:tcPr>
          <w:p w14:paraId="56FD3841" w14:textId="7D1B2A5A"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(2,062,762,404)</w:t>
            </w:r>
          </w:p>
        </w:tc>
        <w:tc>
          <w:tcPr>
            <w:tcW w:w="1695" w:type="dxa"/>
            <w:tcBorders>
              <w:bottom w:val="single" w:sz="4" w:space="0" w:color="auto"/>
            </w:tcBorders>
          </w:tcPr>
          <w:p w14:paraId="4B63F6A5" w14:textId="1634AEB7"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tcBorders>
              <w:bottom w:val="single" w:sz="4" w:space="0" w:color="auto"/>
            </w:tcBorders>
          </w:tcPr>
          <w:p w14:paraId="54F9FA65" w14:textId="7E1F6B3B"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8,289,894</w:t>
            </w:r>
          </w:p>
        </w:tc>
        <w:tc>
          <w:tcPr>
            <w:tcW w:w="1695" w:type="dxa"/>
            <w:tcBorders>
              <w:bottom w:val="single" w:sz="4" w:space="0" w:color="auto"/>
            </w:tcBorders>
          </w:tcPr>
          <w:p w14:paraId="1507E875" w14:textId="1661C4F3"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(2,054,472,510)</w:t>
            </w:r>
          </w:p>
        </w:tc>
      </w:tr>
      <w:tr w:rsidR="00E54FCD" w:rsidRPr="00E54FCD" w14:paraId="0220A554" w14:textId="77777777" w:rsidTr="00203497">
        <w:tc>
          <w:tcPr>
            <w:tcW w:w="2659" w:type="dxa"/>
            <w:vAlign w:val="bottom"/>
          </w:tcPr>
          <w:p w14:paraId="67133BD3" w14:textId="77777777" w:rsidR="00E54FCD" w:rsidRPr="00E54FCD" w:rsidRDefault="00E54FCD" w:rsidP="00E54FCD">
            <w:pPr>
              <w:jc w:val="thaiDistribute"/>
              <w:rPr>
                <w:rFonts w:ascii="Arial" w:hAnsi="Arial" w:cs="Arial"/>
                <w:color w:val="000000" w:themeColor="text1"/>
                <w:sz w:val="8"/>
                <w:szCs w:val="8"/>
                <w:lang w:val="en-GB"/>
              </w:rPr>
            </w:pPr>
          </w:p>
        </w:tc>
        <w:tc>
          <w:tcPr>
            <w:tcW w:w="1695" w:type="dxa"/>
            <w:tcBorders>
              <w:top w:val="single" w:sz="4" w:space="0" w:color="auto"/>
            </w:tcBorders>
          </w:tcPr>
          <w:p w14:paraId="67EAEA7D"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3A329946"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422EE06E" w14:textId="77777777" w:rsidR="00E54FCD" w:rsidRPr="00E54FCD" w:rsidRDefault="00E54FCD" w:rsidP="00C8318D">
            <w:pPr>
              <w:jc w:val="right"/>
              <w:rPr>
                <w:rFonts w:ascii="Arial" w:hAnsi="Arial" w:cs="Arial"/>
                <w:color w:val="000000" w:themeColor="text1"/>
                <w:sz w:val="8"/>
                <w:szCs w:val="8"/>
                <w:lang w:val="en-GB"/>
              </w:rPr>
            </w:pPr>
          </w:p>
        </w:tc>
        <w:tc>
          <w:tcPr>
            <w:tcW w:w="1695" w:type="dxa"/>
            <w:tcBorders>
              <w:top w:val="single" w:sz="4" w:space="0" w:color="auto"/>
            </w:tcBorders>
          </w:tcPr>
          <w:p w14:paraId="1B64B92D" w14:textId="77777777" w:rsidR="00E54FCD" w:rsidRPr="00E54FCD" w:rsidRDefault="00E54FCD" w:rsidP="00C8318D">
            <w:pPr>
              <w:jc w:val="right"/>
              <w:rPr>
                <w:rFonts w:ascii="Arial" w:hAnsi="Arial" w:cs="Arial"/>
                <w:color w:val="000000" w:themeColor="text1"/>
                <w:sz w:val="8"/>
                <w:szCs w:val="8"/>
                <w:lang w:val="en-GB"/>
              </w:rPr>
            </w:pPr>
          </w:p>
        </w:tc>
      </w:tr>
      <w:tr w:rsidR="00E54FCD" w:rsidRPr="00E54FCD" w14:paraId="0F12EE04" w14:textId="77777777" w:rsidTr="00203497">
        <w:tc>
          <w:tcPr>
            <w:tcW w:w="2659" w:type="dxa"/>
            <w:vAlign w:val="bottom"/>
          </w:tcPr>
          <w:p w14:paraId="397340E9" w14:textId="616DBD33" w:rsidR="00E54FCD" w:rsidRPr="00E54FCD" w:rsidRDefault="00E54FCD" w:rsidP="00E54FCD">
            <w:pPr>
              <w:jc w:val="thaiDistribute"/>
              <w:rPr>
                <w:rFonts w:ascii="Arial" w:hAnsi="Arial" w:cs="Arial"/>
                <w:b/>
                <w:bCs/>
                <w:color w:val="000000" w:themeColor="text1"/>
                <w:sz w:val="16"/>
                <w:szCs w:val="16"/>
                <w:lang w:val="en-GB"/>
              </w:rPr>
            </w:pPr>
            <w:r w:rsidRPr="00E54FCD">
              <w:rPr>
                <w:rFonts w:ascii="Arial" w:hAnsi="Arial" w:cs="Arial"/>
                <w:b/>
                <w:bCs/>
                <w:color w:val="000000" w:themeColor="text1"/>
                <w:sz w:val="16"/>
                <w:szCs w:val="16"/>
                <w:lang w:val="en-GB"/>
              </w:rPr>
              <w:t>Total liabilities and equity</w:t>
            </w:r>
          </w:p>
        </w:tc>
        <w:tc>
          <w:tcPr>
            <w:tcW w:w="1695" w:type="dxa"/>
            <w:tcBorders>
              <w:bottom w:val="single" w:sz="4" w:space="0" w:color="auto"/>
            </w:tcBorders>
          </w:tcPr>
          <w:p w14:paraId="158E09BC" w14:textId="619EA86B"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(2,0</w:t>
            </w:r>
            <w:r w:rsidR="00203497">
              <w:rPr>
                <w:rFonts w:ascii="Arial" w:hAnsi="Arial" w:cs="Arial"/>
                <w:color w:val="000000" w:themeColor="text1"/>
                <w:sz w:val="16"/>
                <w:szCs w:val="16"/>
                <w:lang w:val="en-GB"/>
              </w:rPr>
              <w:t>8</w:t>
            </w:r>
            <w:r w:rsidRPr="00E54FCD">
              <w:rPr>
                <w:rFonts w:ascii="Arial" w:hAnsi="Arial" w:cs="Arial"/>
                <w:color w:val="000000" w:themeColor="text1"/>
                <w:sz w:val="16"/>
                <w:szCs w:val="16"/>
                <w:lang w:val="en-GB"/>
              </w:rPr>
              <w:t>7,</w:t>
            </w:r>
            <w:r w:rsidR="00203497">
              <w:rPr>
                <w:rFonts w:ascii="Arial" w:hAnsi="Arial" w:cs="Arial"/>
                <w:color w:val="000000" w:themeColor="text1"/>
                <w:sz w:val="16"/>
                <w:szCs w:val="16"/>
                <w:lang w:val="en-GB"/>
              </w:rPr>
              <w:t>1</w:t>
            </w:r>
            <w:r w:rsidRPr="00E54FCD">
              <w:rPr>
                <w:rFonts w:ascii="Arial" w:hAnsi="Arial" w:cs="Arial"/>
                <w:color w:val="000000" w:themeColor="text1"/>
                <w:sz w:val="16"/>
                <w:szCs w:val="16"/>
                <w:lang w:val="en-GB"/>
              </w:rPr>
              <w:t>0</w:t>
            </w:r>
            <w:r w:rsidR="00203497">
              <w:rPr>
                <w:rFonts w:ascii="Arial" w:hAnsi="Arial" w:cs="Arial"/>
                <w:color w:val="000000" w:themeColor="text1"/>
                <w:sz w:val="16"/>
                <w:szCs w:val="16"/>
                <w:lang w:val="en-GB"/>
              </w:rPr>
              <w:t>6</w:t>
            </w:r>
            <w:r w:rsidRPr="00E54FCD">
              <w:rPr>
                <w:rFonts w:ascii="Arial" w:hAnsi="Arial" w:cs="Arial"/>
                <w:color w:val="000000" w:themeColor="text1"/>
                <w:sz w:val="16"/>
                <w:szCs w:val="16"/>
                <w:lang w:val="en-GB"/>
              </w:rPr>
              <w:t>,</w:t>
            </w:r>
            <w:r w:rsidR="00203497">
              <w:rPr>
                <w:rFonts w:ascii="Arial" w:hAnsi="Arial" w:cs="Arial"/>
                <w:color w:val="000000" w:themeColor="text1"/>
                <w:sz w:val="16"/>
                <w:szCs w:val="16"/>
                <w:lang w:val="en-GB"/>
              </w:rPr>
              <w:t>364</w:t>
            </w:r>
            <w:r w:rsidRPr="00E54FCD">
              <w:rPr>
                <w:rFonts w:ascii="Arial" w:hAnsi="Arial" w:cs="Arial"/>
                <w:color w:val="000000" w:themeColor="text1"/>
                <w:sz w:val="16"/>
                <w:szCs w:val="16"/>
                <w:lang w:val="en-GB"/>
              </w:rPr>
              <w:t>)</w:t>
            </w:r>
          </w:p>
        </w:tc>
        <w:tc>
          <w:tcPr>
            <w:tcW w:w="1695" w:type="dxa"/>
            <w:tcBorders>
              <w:bottom w:val="single" w:sz="4" w:space="0" w:color="auto"/>
            </w:tcBorders>
          </w:tcPr>
          <w:p w14:paraId="051828AC" w14:textId="78006DD7"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w:t>
            </w:r>
          </w:p>
        </w:tc>
        <w:tc>
          <w:tcPr>
            <w:tcW w:w="1695" w:type="dxa"/>
            <w:tcBorders>
              <w:bottom w:val="single" w:sz="4" w:space="0" w:color="auto"/>
            </w:tcBorders>
          </w:tcPr>
          <w:p w14:paraId="0ADD0AE1" w14:textId="4382D31B"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(412,108,797)</w:t>
            </w:r>
          </w:p>
        </w:tc>
        <w:tc>
          <w:tcPr>
            <w:tcW w:w="1695" w:type="dxa"/>
            <w:tcBorders>
              <w:bottom w:val="single" w:sz="4" w:space="0" w:color="auto"/>
            </w:tcBorders>
          </w:tcPr>
          <w:p w14:paraId="5CF71CA6" w14:textId="12941E6A" w:rsidR="00E54FCD" w:rsidRPr="00E54FCD" w:rsidRDefault="00E54FCD" w:rsidP="00C8318D">
            <w:pPr>
              <w:jc w:val="right"/>
              <w:rPr>
                <w:rFonts w:ascii="Arial" w:hAnsi="Arial" w:cs="Arial"/>
                <w:color w:val="000000" w:themeColor="text1"/>
                <w:sz w:val="16"/>
                <w:szCs w:val="16"/>
                <w:lang w:val="en-GB"/>
              </w:rPr>
            </w:pPr>
            <w:r w:rsidRPr="00E54FCD">
              <w:rPr>
                <w:rFonts w:ascii="Arial" w:hAnsi="Arial" w:cs="Arial"/>
                <w:color w:val="000000" w:themeColor="text1"/>
                <w:sz w:val="16"/>
                <w:szCs w:val="16"/>
                <w:lang w:val="en-GB"/>
              </w:rPr>
              <w:t>(2,4</w:t>
            </w:r>
            <w:r w:rsidR="00203497">
              <w:rPr>
                <w:rFonts w:ascii="Arial" w:hAnsi="Arial" w:cs="Arial"/>
                <w:color w:val="000000" w:themeColor="text1"/>
                <w:sz w:val="16"/>
                <w:szCs w:val="16"/>
                <w:lang w:val="en-GB"/>
              </w:rPr>
              <w:t>9</w:t>
            </w:r>
            <w:r w:rsidRPr="00E54FCD">
              <w:rPr>
                <w:rFonts w:ascii="Arial" w:hAnsi="Arial" w:cs="Arial"/>
                <w:color w:val="000000" w:themeColor="text1"/>
                <w:sz w:val="16"/>
                <w:szCs w:val="16"/>
                <w:lang w:val="en-GB"/>
              </w:rPr>
              <w:t>9,</w:t>
            </w:r>
            <w:r w:rsidR="00203497">
              <w:rPr>
                <w:rFonts w:ascii="Arial" w:hAnsi="Arial" w:cs="Arial"/>
                <w:color w:val="000000" w:themeColor="text1"/>
                <w:sz w:val="16"/>
                <w:szCs w:val="16"/>
                <w:lang w:val="en-GB"/>
              </w:rPr>
              <w:t>2</w:t>
            </w:r>
            <w:r w:rsidRPr="00E54FCD">
              <w:rPr>
                <w:rFonts w:ascii="Arial" w:hAnsi="Arial" w:cs="Arial"/>
                <w:color w:val="000000" w:themeColor="text1"/>
                <w:sz w:val="16"/>
                <w:szCs w:val="16"/>
                <w:lang w:val="en-GB"/>
              </w:rPr>
              <w:t>1</w:t>
            </w:r>
            <w:r w:rsidR="00203497">
              <w:rPr>
                <w:rFonts w:ascii="Arial" w:hAnsi="Arial" w:cs="Arial"/>
                <w:color w:val="000000" w:themeColor="text1"/>
                <w:sz w:val="16"/>
                <w:szCs w:val="16"/>
                <w:lang w:val="en-GB"/>
              </w:rPr>
              <w:t>5</w:t>
            </w:r>
            <w:r w:rsidRPr="00E54FCD">
              <w:rPr>
                <w:rFonts w:ascii="Arial" w:hAnsi="Arial" w:cs="Arial"/>
                <w:color w:val="000000" w:themeColor="text1"/>
                <w:sz w:val="16"/>
                <w:szCs w:val="16"/>
                <w:lang w:val="en-GB"/>
              </w:rPr>
              <w:t>,</w:t>
            </w:r>
            <w:r w:rsidR="00203497">
              <w:rPr>
                <w:rFonts w:ascii="Arial" w:hAnsi="Arial" w:cs="Arial"/>
                <w:color w:val="000000" w:themeColor="text1"/>
                <w:sz w:val="16"/>
                <w:szCs w:val="16"/>
                <w:lang w:val="en-GB"/>
              </w:rPr>
              <w:t>1</w:t>
            </w:r>
            <w:r w:rsidRPr="00E54FCD">
              <w:rPr>
                <w:rFonts w:ascii="Arial" w:hAnsi="Arial" w:cs="Arial"/>
                <w:color w:val="000000" w:themeColor="text1"/>
                <w:sz w:val="16"/>
                <w:szCs w:val="16"/>
                <w:lang w:val="en-GB"/>
              </w:rPr>
              <w:t>6</w:t>
            </w:r>
            <w:r w:rsidR="00203497">
              <w:rPr>
                <w:rFonts w:ascii="Arial" w:hAnsi="Arial" w:cs="Arial"/>
                <w:color w:val="000000" w:themeColor="text1"/>
                <w:sz w:val="16"/>
                <w:szCs w:val="16"/>
                <w:lang w:val="en-GB"/>
              </w:rPr>
              <w:t>1</w:t>
            </w:r>
            <w:r w:rsidRPr="00E54FCD">
              <w:rPr>
                <w:rFonts w:ascii="Arial" w:hAnsi="Arial" w:cs="Arial"/>
                <w:color w:val="000000" w:themeColor="text1"/>
                <w:sz w:val="16"/>
                <w:szCs w:val="16"/>
                <w:lang w:val="en-GB"/>
              </w:rPr>
              <w:t>)</w:t>
            </w:r>
          </w:p>
        </w:tc>
      </w:tr>
      <w:tr w:rsidR="00E54FCD" w:rsidRPr="00E54FCD" w14:paraId="08656215" w14:textId="77777777" w:rsidTr="00203497">
        <w:tc>
          <w:tcPr>
            <w:tcW w:w="2659" w:type="dxa"/>
            <w:vAlign w:val="bottom"/>
          </w:tcPr>
          <w:p w14:paraId="6441BD88" w14:textId="77777777" w:rsidR="00E54FCD" w:rsidRPr="00E54FCD" w:rsidRDefault="00E54FCD" w:rsidP="00E54FCD">
            <w:pPr>
              <w:jc w:val="thaiDistribute"/>
              <w:rPr>
                <w:rFonts w:ascii="Arial" w:hAnsi="Arial" w:cs="Arial"/>
                <w:color w:val="000000" w:themeColor="text1"/>
                <w:sz w:val="16"/>
                <w:szCs w:val="16"/>
                <w:lang w:val="en-GB"/>
              </w:rPr>
            </w:pPr>
          </w:p>
        </w:tc>
        <w:tc>
          <w:tcPr>
            <w:tcW w:w="1695" w:type="dxa"/>
            <w:tcBorders>
              <w:top w:val="single" w:sz="4" w:space="0" w:color="auto"/>
            </w:tcBorders>
          </w:tcPr>
          <w:p w14:paraId="4910FF72"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2C24879D"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10736BA7" w14:textId="77777777" w:rsidR="00E54FCD" w:rsidRPr="00E54FCD" w:rsidRDefault="00E54FCD" w:rsidP="00C8318D">
            <w:pPr>
              <w:jc w:val="right"/>
              <w:rPr>
                <w:rFonts w:ascii="Arial" w:hAnsi="Arial" w:cs="Arial"/>
                <w:color w:val="000000" w:themeColor="text1"/>
                <w:sz w:val="16"/>
                <w:szCs w:val="16"/>
                <w:lang w:val="en-GB"/>
              </w:rPr>
            </w:pPr>
          </w:p>
        </w:tc>
        <w:tc>
          <w:tcPr>
            <w:tcW w:w="1695" w:type="dxa"/>
            <w:tcBorders>
              <w:top w:val="single" w:sz="4" w:space="0" w:color="auto"/>
            </w:tcBorders>
          </w:tcPr>
          <w:p w14:paraId="36F5A270" w14:textId="77777777" w:rsidR="00E54FCD" w:rsidRPr="00E54FCD" w:rsidRDefault="00E54FCD" w:rsidP="00C8318D">
            <w:pPr>
              <w:jc w:val="right"/>
              <w:rPr>
                <w:rFonts w:ascii="Arial" w:hAnsi="Arial" w:cs="Arial"/>
                <w:color w:val="000000" w:themeColor="text1"/>
                <w:sz w:val="16"/>
                <w:szCs w:val="16"/>
                <w:lang w:val="en-GB"/>
              </w:rPr>
            </w:pPr>
          </w:p>
        </w:tc>
      </w:tr>
      <w:tr w:rsidR="00615192" w:rsidRPr="00E54FCD" w14:paraId="7476024C" w14:textId="77777777" w:rsidTr="00203497">
        <w:tc>
          <w:tcPr>
            <w:tcW w:w="2659" w:type="dxa"/>
            <w:vAlign w:val="bottom"/>
          </w:tcPr>
          <w:p w14:paraId="20B03CBE" w14:textId="77777777" w:rsidR="00615192" w:rsidRDefault="00615192" w:rsidP="00E54FCD">
            <w:pPr>
              <w:jc w:val="thaiDistribute"/>
              <w:rPr>
                <w:rFonts w:ascii="Arial" w:hAnsi="Arial" w:cs="Arial"/>
                <w:color w:val="000000" w:themeColor="text1"/>
                <w:sz w:val="16"/>
                <w:szCs w:val="16"/>
                <w:lang w:val="en-GB"/>
              </w:rPr>
            </w:pPr>
          </w:p>
          <w:p w14:paraId="218FC96E" w14:textId="77777777" w:rsidR="00615192" w:rsidRDefault="00615192" w:rsidP="00E54FCD">
            <w:pPr>
              <w:jc w:val="thaiDistribute"/>
              <w:rPr>
                <w:rFonts w:ascii="Arial" w:hAnsi="Arial" w:cs="Arial"/>
                <w:color w:val="000000" w:themeColor="text1"/>
                <w:sz w:val="16"/>
                <w:szCs w:val="16"/>
                <w:lang w:val="en-GB"/>
              </w:rPr>
            </w:pPr>
          </w:p>
          <w:p w14:paraId="463FCD37" w14:textId="77777777" w:rsidR="00615192" w:rsidRDefault="00615192" w:rsidP="00E54FCD">
            <w:pPr>
              <w:jc w:val="thaiDistribute"/>
              <w:rPr>
                <w:rFonts w:ascii="Arial" w:hAnsi="Arial" w:cs="Arial"/>
                <w:color w:val="000000" w:themeColor="text1"/>
                <w:sz w:val="16"/>
                <w:szCs w:val="16"/>
                <w:lang w:val="en-GB"/>
              </w:rPr>
            </w:pPr>
          </w:p>
          <w:p w14:paraId="49A7CED7" w14:textId="77777777" w:rsidR="00615192" w:rsidRDefault="00615192" w:rsidP="00E54FCD">
            <w:pPr>
              <w:jc w:val="thaiDistribute"/>
              <w:rPr>
                <w:rFonts w:ascii="Arial" w:hAnsi="Arial" w:cs="Arial"/>
                <w:color w:val="000000" w:themeColor="text1"/>
                <w:sz w:val="16"/>
                <w:szCs w:val="16"/>
                <w:lang w:val="en-GB"/>
              </w:rPr>
            </w:pPr>
          </w:p>
          <w:p w14:paraId="7694A203" w14:textId="18B09744" w:rsidR="00615192" w:rsidRPr="00E54FCD" w:rsidRDefault="00615192" w:rsidP="00E54FCD">
            <w:pPr>
              <w:jc w:val="thaiDistribute"/>
              <w:rPr>
                <w:rFonts w:ascii="Arial" w:hAnsi="Arial" w:cs="Arial"/>
                <w:color w:val="000000" w:themeColor="text1"/>
                <w:sz w:val="16"/>
                <w:szCs w:val="16"/>
                <w:lang w:val="en-GB"/>
              </w:rPr>
            </w:pPr>
          </w:p>
        </w:tc>
        <w:tc>
          <w:tcPr>
            <w:tcW w:w="1695" w:type="dxa"/>
          </w:tcPr>
          <w:p w14:paraId="3F18480C" w14:textId="77777777" w:rsidR="00615192" w:rsidRPr="00E54FCD" w:rsidRDefault="00615192" w:rsidP="00C8318D">
            <w:pPr>
              <w:jc w:val="right"/>
              <w:rPr>
                <w:rFonts w:ascii="Arial" w:hAnsi="Arial" w:cs="Arial"/>
                <w:color w:val="000000" w:themeColor="text1"/>
                <w:sz w:val="16"/>
                <w:szCs w:val="16"/>
                <w:lang w:val="en-GB"/>
              </w:rPr>
            </w:pPr>
          </w:p>
        </w:tc>
        <w:tc>
          <w:tcPr>
            <w:tcW w:w="1695" w:type="dxa"/>
          </w:tcPr>
          <w:p w14:paraId="2190D10C" w14:textId="77777777" w:rsidR="00615192" w:rsidRPr="00E54FCD" w:rsidRDefault="00615192" w:rsidP="00C8318D">
            <w:pPr>
              <w:jc w:val="right"/>
              <w:rPr>
                <w:rFonts w:ascii="Arial" w:hAnsi="Arial" w:cs="Arial"/>
                <w:color w:val="000000" w:themeColor="text1"/>
                <w:sz w:val="16"/>
                <w:szCs w:val="16"/>
                <w:lang w:val="en-GB"/>
              </w:rPr>
            </w:pPr>
          </w:p>
        </w:tc>
        <w:tc>
          <w:tcPr>
            <w:tcW w:w="1695" w:type="dxa"/>
          </w:tcPr>
          <w:p w14:paraId="4BB08749" w14:textId="77777777" w:rsidR="00615192" w:rsidRPr="00E54FCD" w:rsidRDefault="00615192" w:rsidP="00C8318D">
            <w:pPr>
              <w:jc w:val="right"/>
              <w:rPr>
                <w:rFonts w:ascii="Arial" w:hAnsi="Arial" w:cs="Arial"/>
                <w:color w:val="000000" w:themeColor="text1"/>
                <w:sz w:val="16"/>
                <w:szCs w:val="16"/>
                <w:lang w:val="en-GB"/>
              </w:rPr>
            </w:pPr>
          </w:p>
        </w:tc>
        <w:tc>
          <w:tcPr>
            <w:tcW w:w="1695" w:type="dxa"/>
          </w:tcPr>
          <w:p w14:paraId="4E42D1C3" w14:textId="77777777" w:rsidR="00615192" w:rsidRPr="00E54FCD" w:rsidRDefault="00615192" w:rsidP="00C8318D">
            <w:pPr>
              <w:jc w:val="right"/>
              <w:rPr>
                <w:rFonts w:ascii="Arial" w:hAnsi="Arial" w:cs="Arial"/>
                <w:color w:val="000000" w:themeColor="text1"/>
                <w:sz w:val="16"/>
                <w:szCs w:val="16"/>
                <w:lang w:val="en-GB"/>
              </w:rPr>
            </w:pPr>
          </w:p>
        </w:tc>
      </w:tr>
    </w:tbl>
    <w:p w14:paraId="101C6AA7" w14:textId="5407DA50" w:rsidR="009F46AA" w:rsidRPr="00672346" w:rsidRDefault="009F46AA" w:rsidP="00860A69">
      <w:pPr>
        <w:ind w:left="540" w:hanging="540"/>
        <w:jc w:val="thaiDistribute"/>
        <w:rPr>
          <w:rFonts w:ascii="Arial" w:eastAsia="Arial Unicode MS" w:hAnsi="Arial" w:cs="Arial"/>
          <w:b/>
          <w:bCs/>
          <w:color w:val="CF4A02"/>
          <w:sz w:val="20"/>
          <w:szCs w:val="20"/>
        </w:rPr>
      </w:pPr>
      <w:r w:rsidRPr="00672346">
        <w:rPr>
          <w:rFonts w:ascii="Arial" w:eastAsia="Arial Unicode MS" w:hAnsi="Arial" w:cs="Arial"/>
          <w:b/>
          <w:bCs/>
          <w:color w:val="CF4A02"/>
          <w:sz w:val="20"/>
          <w:szCs w:val="20"/>
        </w:rPr>
        <w:lastRenderedPageBreak/>
        <w:t>5.1</w:t>
      </w:r>
      <w:r w:rsidRPr="00672346">
        <w:rPr>
          <w:rFonts w:ascii="Arial" w:eastAsia="Arial Unicode MS" w:hAnsi="Arial" w:cs="Arial"/>
          <w:b/>
          <w:bCs/>
          <w:color w:val="CF4A02"/>
          <w:sz w:val="20"/>
          <w:szCs w:val="20"/>
        </w:rPr>
        <w:tab/>
        <w:t>Financial reporting standards relating to financial instruments</w:t>
      </w:r>
    </w:p>
    <w:p w14:paraId="2D345266" w14:textId="77777777" w:rsidR="009F46AA" w:rsidRPr="004D2898" w:rsidRDefault="009F46AA" w:rsidP="00672346">
      <w:pPr>
        <w:ind w:left="540"/>
        <w:jc w:val="thaiDistribute"/>
        <w:rPr>
          <w:rFonts w:ascii="Arial" w:eastAsia="Arial Unicode MS" w:hAnsi="Arial" w:cs="Arial"/>
          <w:color w:val="000000" w:themeColor="text1"/>
          <w:sz w:val="20"/>
          <w:szCs w:val="20"/>
        </w:rPr>
      </w:pPr>
    </w:p>
    <w:p w14:paraId="4B49E2B4" w14:textId="73EAFC25" w:rsidR="009F46AA" w:rsidRPr="00615192" w:rsidRDefault="009F46AA" w:rsidP="00672346">
      <w:pPr>
        <w:ind w:left="540"/>
        <w:jc w:val="thaiDistribute"/>
        <w:rPr>
          <w:rFonts w:ascii="Arial" w:eastAsia="Arial Unicode MS" w:hAnsi="Arial" w:cs="Arial"/>
          <w:color w:val="000000" w:themeColor="text1"/>
          <w:sz w:val="20"/>
          <w:szCs w:val="20"/>
          <w:lang w:val="en-GB"/>
        </w:rPr>
      </w:pPr>
      <w:r w:rsidRPr="004D2898">
        <w:rPr>
          <w:rFonts w:ascii="Arial" w:eastAsia="Arial Unicode MS" w:hAnsi="Arial" w:cs="Arial"/>
          <w:color w:val="000000" w:themeColor="text1"/>
          <w:spacing w:val="-4"/>
          <w:sz w:val="20"/>
          <w:szCs w:val="20"/>
        </w:rPr>
        <w:t xml:space="preserve">The </w:t>
      </w:r>
      <w:r w:rsidR="00D01A86" w:rsidRPr="004D2898">
        <w:rPr>
          <w:rFonts w:ascii="Arial" w:eastAsia="Arial Unicode MS" w:hAnsi="Arial" w:cs="Arial"/>
          <w:color w:val="000000" w:themeColor="text1"/>
          <w:spacing w:val="-4"/>
          <w:sz w:val="20"/>
          <w:szCs w:val="20"/>
        </w:rPr>
        <w:t>Company</w:t>
      </w:r>
      <w:r w:rsidRPr="004D2898">
        <w:rPr>
          <w:rFonts w:ascii="Arial" w:eastAsia="Arial Unicode MS" w:hAnsi="Arial" w:cs="Arial"/>
          <w:color w:val="000000" w:themeColor="text1"/>
          <w:spacing w:val="-4"/>
          <w:sz w:val="20"/>
          <w:szCs w:val="20"/>
        </w:rPr>
        <w:t xml:space="preserve"> has adopted the new financial reporting standards relating to financial instruments from </w:t>
      </w:r>
      <w:r w:rsidR="00C23B14">
        <w:rPr>
          <w:rFonts w:ascii="Arial" w:eastAsia="Arial Unicode MS" w:hAnsi="Arial" w:cs="Arial"/>
          <w:color w:val="000000" w:themeColor="text1"/>
          <w:spacing w:val="-4"/>
          <w:sz w:val="20"/>
          <w:szCs w:val="20"/>
        </w:rPr>
        <w:br/>
      </w:r>
      <w:r w:rsidRPr="004D2898">
        <w:rPr>
          <w:rFonts w:ascii="Arial" w:eastAsia="Arial Unicode MS" w:hAnsi="Arial" w:cs="Arial"/>
          <w:color w:val="000000" w:themeColor="text1"/>
          <w:spacing w:val="-4"/>
          <w:sz w:val="20"/>
          <w:szCs w:val="20"/>
        </w:rPr>
        <w:t>1 January 2020 by applying the modified retrospective approach</w:t>
      </w:r>
      <w:r w:rsidR="00D01A86" w:rsidRPr="004D2898">
        <w:rPr>
          <w:rFonts w:ascii="Arial" w:eastAsia="Arial Unicode MS" w:hAnsi="Arial" w:cs="Arial"/>
          <w:color w:val="000000" w:themeColor="text1"/>
          <w:spacing w:val="-4"/>
          <w:sz w:val="20"/>
          <w:szCs w:val="20"/>
        </w:rPr>
        <w:t xml:space="preserve">, </w:t>
      </w:r>
      <w:r w:rsidRPr="004D2898">
        <w:rPr>
          <w:rFonts w:ascii="Arial" w:eastAsia="Arial Unicode MS" w:hAnsi="Arial" w:cs="Arial"/>
          <w:color w:val="000000" w:themeColor="text1"/>
          <w:spacing w:val="-4"/>
          <w:sz w:val="20"/>
          <w:szCs w:val="20"/>
        </w:rPr>
        <w:t xml:space="preserve">whereby the cumulative effect of initially applying the requirement on impairment is </w:t>
      </w:r>
      <w:proofErr w:type="spellStart"/>
      <w:r w:rsidRPr="004D2898">
        <w:rPr>
          <w:rFonts w:ascii="Arial" w:eastAsia="Arial Unicode MS" w:hAnsi="Arial" w:cs="Arial"/>
          <w:color w:val="000000" w:themeColor="text1"/>
          <w:spacing w:val="-4"/>
          <w:sz w:val="20"/>
          <w:szCs w:val="20"/>
        </w:rPr>
        <w:t>recognised</w:t>
      </w:r>
      <w:proofErr w:type="spellEnd"/>
      <w:r w:rsidRPr="004D2898">
        <w:rPr>
          <w:rFonts w:ascii="Arial" w:eastAsia="Arial Unicode MS" w:hAnsi="Arial" w:cs="Arial"/>
          <w:color w:val="000000" w:themeColor="text1"/>
          <w:spacing w:val="-4"/>
          <w:sz w:val="20"/>
          <w:szCs w:val="20"/>
        </w:rPr>
        <w:t xml:space="preserve"> to profit or loss using</w:t>
      </w:r>
      <w:r w:rsidRPr="004D2898">
        <w:rPr>
          <w:rFonts w:ascii="Arial" w:eastAsia="Arial Unicode MS" w:hAnsi="Arial" w:cs="Arial"/>
          <w:color w:val="000000" w:themeColor="text1"/>
          <w:sz w:val="20"/>
          <w:szCs w:val="20"/>
        </w:rPr>
        <w:t xml:space="preserve"> straight-line method for the period of </w:t>
      </w:r>
      <w:r w:rsidR="00B81C98">
        <w:rPr>
          <w:rFonts w:ascii="Arial" w:eastAsia="Arial Unicode MS" w:hAnsi="Arial" w:cs="Arial"/>
          <w:color w:val="000000" w:themeColor="text1"/>
          <w:sz w:val="20"/>
          <w:szCs w:val="20"/>
        </w:rPr>
        <w:t>5</w:t>
      </w:r>
      <w:r w:rsidRPr="004D2898">
        <w:rPr>
          <w:rFonts w:ascii="Arial" w:eastAsia="Arial Unicode MS" w:hAnsi="Arial" w:cs="Arial"/>
          <w:color w:val="000000" w:themeColor="text1"/>
          <w:sz w:val="20"/>
          <w:szCs w:val="20"/>
        </w:rPr>
        <w:t xml:space="preserve"> years from 1 January 202</w:t>
      </w:r>
      <w:r w:rsidR="00615192">
        <w:rPr>
          <w:rFonts w:ascii="Arial" w:eastAsia="Arial Unicode MS" w:hAnsi="Arial" w:cs="Arial"/>
          <w:color w:val="000000" w:themeColor="text1"/>
          <w:sz w:val="20"/>
          <w:szCs w:val="20"/>
        </w:rPr>
        <w:t xml:space="preserve">0 </w:t>
      </w:r>
      <w:r w:rsidR="00615192" w:rsidRPr="00615192">
        <w:rPr>
          <w:rFonts w:ascii="Arial" w:eastAsia="Arial Unicode MS" w:hAnsi="Arial" w:cs="Arial"/>
          <w:color w:val="000000" w:themeColor="text1"/>
          <w:sz w:val="20"/>
          <w:szCs w:val="20"/>
        </w:rPr>
        <w:t xml:space="preserve">in accordance with notification to </w:t>
      </w:r>
      <w:proofErr w:type="spellStart"/>
      <w:r w:rsidR="00615192" w:rsidRPr="00615192">
        <w:rPr>
          <w:rFonts w:ascii="Arial" w:eastAsia="Arial Unicode MS" w:hAnsi="Arial" w:cs="Arial"/>
          <w:color w:val="000000" w:themeColor="text1"/>
          <w:sz w:val="20"/>
          <w:szCs w:val="20"/>
        </w:rPr>
        <w:t>utilise</w:t>
      </w:r>
      <w:proofErr w:type="spellEnd"/>
      <w:r w:rsidR="00615192" w:rsidRPr="00615192">
        <w:rPr>
          <w:rFonts w:ascii="Arial" w:eastAsia="Arial Unicode MS" w:hAnsi="Arial" w:cs="Arial"/>
          <w:color w:val="000000" w:themeColor="text1"/>
          <w:sz w:val="20"/>
          <w:szCs w:val="20"/>
        </w:rPr>
        <w:t xml:space="preserve"> surplus reserve from Bank of Thailand dated on 6 November 2019.</w:t>
      </w:r>
    </w:p>
    <w:p w14:paraId="6C8AF073" w14:textId="77777777" w:rsidR="00D01A86" w:rsidRPr="004D2898" w:rsidRDefault="00D01A86" w:rsidP="00672346">
      <w:pPr>
        <w:ind w:left="540"/>
        <w:jc w:val="thaiDistribute"/>
        <w:rPr>
          <w:rFonts w:ascii="Arial" w:eastAsia="Arial Unicode MS" w:hAnsi="Arial" w:cs="Arial"/>
          <w:color w:val="000000" w:themeColor="text1"/>
          <w:sz w:val="20"/>
          <w:szCs w:val="20"/>
          <w:cs/>
        </w:rPr>
      </w:pPr>
    </w:p>
    <w:p w14:paraId="29375C8C" w14:textId="7A262001" w:rsidR="00D01A86" w:rsidRPr="004D2898" w:rsidRDefault="00D01A86"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The adoption of the new financial reporting standards on financial instruments mainly affects the Company’s accounting treatment as follows;</w:t>
      </w:r>
    </w:p>
    <w:p w14:paraId="4BE62892" w14:textId="77777777" w:rsidR="00D01A86" w:rsidRPr="004D2898" w:rsidRDefault="00D01A86" w:rsidP="00672346">
      <w:pPr>
        <w:ind w:left="540"/>
        <w:jc w:val="thaiDistribute"/>
        <w:rPr>
          <w:rFonts w:ascii="Arial" w:eastAsia="Arial Unicode MS" w:hAnsi="Arial" w:cs="Arial"/>
          <w:color w:val="000000" w:themeColor="text1"/>
          <w:sz w:val="20"/>
          <w:szCs w:val="20"/>
        </w:rPr>
      </w:pPr>
    </w:p>
    <w:p w14:paraId="57AF4E57" w14:textId="77777777" w:rsidR="00D01A86" w:rsidRPr="004D2898" w:rsidRDefault="00D01A86" w:rsidP="00672346">
      <w:pPr>
        <w:ind w:left="540"/>
        <w:jc w:val="thaiDistribute"/>
        <w:rPr>
          <w:rFonts w:ascii="Arial" w:eastAsia="Arial Unicode MS" w:hAnsi="Arial" w:cs="Arial"/>
          <w:i/>
          <w:iCs/>
          <w:color w:val="000000" w:themeColor="text1"/>
          <w:sz w:val="20"/>
          <w:szCs w:val="20"/>
        </w:rPr>
      </w:pPr>
      <w:r w:rsidRPr="004D2898">
        <w:rPr>
          <w:rFonts w:ascii="Arial" w:eastAsia="Arial Unicode MS" w:hAnsi="Arial" w:cs="Arial"/>
          <w:i/>
          <w:iCs/>
          <w:color w:val="000000" w:themeColor="text1"/>
          <w:sz w:val="20"/>
          <w:szCs w:val="20"/>
        </w:rPr>
        <w:t>Classification of financial liabilities and equity</w:t>
      </w:r>
    </w:p>
    <w:p w14:paraId="7B5D4F9F" w14:textId="77777777" w:rsidR="00D01A86" w:rsidRPr="004D2898" w:rsidRDefault="00D01A86" w:rsidP="00672346">
      <w:pPr>
        <w:ind w:left="540"/>
        <w:jc w:val="thaiDistribute"/>
        <w:rPr>
          <w:rFonts w:ascii="Arial" w:eastAsia="Arial Unicode MS" w:hAnsi="Arial" w:cs="Arial"/>
          <w:i/>
          <w:iCs/>
          <w:color w:val="000000" w:themeColor="text1"/>
          <w:sz w:val="20"/>
          <w:szCs w:val="20"/>
          <w:lang w:val="en-GB"/>
        </w:rPr>
      </w:pPr>
    </w:p>
    <w:p w14:paraId="45C475CE" w14:textId="77777777" w:rsidR="00D01A86" w:rsidRPr="004D2898" w:rsidRDefault="00D01A86"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Financial instruments issued by the </w:t>
      </w:r>
      <w:r w:rsidRPr="004D2898">
        <w:rPr>
          <w:rFonts w:ascii="Arial" w:eastAsia="Arial Unicode MS" w:hAnsi="Arial" w:cs="Arial"/>
          <w:color w:val="000000" w:themeColor="text1"/>
          <w:sz w:val="20"/>
          <w:szCs w:val="25"/>
          <w:lang w:val="en-GB"/>
        </w:rPr>
        <w:t>Company</w:t>
      </w:r>
      <w:r w:rsidRPr="004D2898">
        <w:rPr>
          <w:rFonts w:ascii="Arial" w:eastAsia="Arial Unicode MS" w:hAnsi="Arial" w:cs="Arial"/>
          <w:color w:val="000000" w:themeColor="text1"/>
          <w:sz w:val="20"/>
          <w:szCs w:val="20"/>
        </w:rPr>
        <w:t xml:space="preserve"> must be classified as financial liabilities or equity securities by considering contractual obligations.</w:t>
      </w:r>
    </w:p>
    <w:p w14:paraId="1CE8412C" w14:textId="77777777" w:rsidR="00D01A86" w:rsidRPr="004D2898" w:rsidRDefault="00D01A86" w:rsidP="00672346">
      <w:pPr>
        <w:ind w:left="540"/>
        <w:jc w:val="thaiDistribute"/>
        <w:rPr>
          <w:rFonts w:ascii="Arial" w:eastAsia="Arial Unicode MS" w:hAnsi="Arial" w:cs="Arial"/>
          <w:color w:val="000000" w:themeColor="text1"/>
          <w:sz w:val="20"/>
          <w:szCs w:val="20"/>
          <w:lang w:val="en-GB"/>
        </w:rPr>
      </w:pPr>
    </w:p>
    <w:p w14:paraId="1518E697" w14:textId="77777777" w:rsidR="00D01A86" w:rsidRPr="004D2898" w:rsidRDefault="00D01A86" w:rsidP="00672346">
      <w:pPr>
        <w:ind w:left="900" w:hanging="360"/>
        <w:jc w:val="thaiDistribute"/>
        <w:rPr>
          <w:rFonts w:ascii="Arial" w:hAnsi="Arial" w:cs="Arial"/>
          <w:color w:val="000000" w:themeColor="text1"/>
          <w:sz w:val="20"/>
          <w:szCs w:val="20"/>
          <w:shd w:val="clear" w:color="auto" w:fill="FFFFFF"/>
        </w:rPr>
      </w:pPr>
      <w:r w:rsidRPr="004D2898">
        <w:rPr>
          <w:rFonts w:ascii="Arial" w:hAnsi="Arial" w:cs="Arial"/>
          <w:color w:val="000000" w:themeColor="text1"/>
          <w:sz w:val="20"/>
          <w:szCs w:val="20"/>
          <w:shd w:val="clear" w:color="auto" w:fill="FFFFFF"/>
        </w:rPr>
        <w:t>-</w:t>
      </w:r>
      <w:r w:rsidRPr="004D2898">
        <w:rPr>
          <w:rFonts w:ascii="Arial" w:hAnsi="Arial" w:cs="Arial"/>
          <w:color w:val="000000" w:themeColor="text1"/>
          <w:sz w:val="20"/>
          <w:szCs w:val="20"/>
          <w:shd w:val="clear" w:color="auto" w:fill="FFFFFF"/>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7752EBC5" w14:textId="77777777" w:rsidR="00D01A86" w:rsidRPr="008C25D9" w:rsidRDefault="00D01A86" w:rsidP="00672346">
      <w:pPr>
        <w:ind w:left="900" w:hanging="360"/>
        <w:jc w:val="thaiDistribute"/>
        <w:rPr>
          <w:rFonts w:ascii="Arial" w:eastAsia="Arial Unicode MS" w:hAnsi="Arial" w:cs="Arial"/>
          <w:color w:val="000000" w:themeColor="text1"/>
          <w:sz w:val="20"/>
          <w:szCs w:val="20"/>
        </w:rPr>
      </w:pPr>
    </w:p>
    <w:p w14:paraId="432BD841" w14:textId="6C0B076A" w:rsidR="00D01A86" w:rsidRPr="004D2898" w:rsidRDefault="00D01A86" w:rsidP="00672346">
      <w:pPr>
        <w:ind w:left="900" w:hanging="360"/>
        <w:jc w:val="thaiDistribute"/>
        <w:rPr>
          <w:rFonts w:ascii="Arial" w:eastAsia="Arial Unicode MS" w:hAnsi="Arial" w:cs="Arial"/>
          <w:color w:val="000000" w:themeColor="text1"/>
          <w:sz w:val="14"/>
          <w:szCs w:val="14"/>
        </w:rPr>
      </w:pPr>
      <w:r w:rsidRPr="004D2898">
        <w:rPr>
          <w:rFonts w:ascii="Arial" w:hAnsi="Arial" w:cs="Arial"/>
          <w:color w:val="000000" w:themeColor="text1"/>
          <w:sz w:val="20"/>
          <w:szCs w:val="20"/>
          <w:shd w:val="clear" w:color="auto" w:fill="FFFFFF"/>
        </w:rPr>
        <w:t>-</w:t>
      </w:r>
      <w:r w:rsidRPr="004D2898">
        <w:rPr>
          <w:rFonts w:ascii="Arial" w:hAnsi="Arial" w:cs="Arial"/>
          <w:color w:val="000000" w:themeColor="text1"/>
          <w:sz w:val="20"/>
          <w:szCs w:val="20"/>
          <w:shd w:val="clear" w:color="auto" w:fill="FFFFFF"/>
        </w:rPr>
        <w:tab/>
        <w:t xml:space="preserve">Where the </w:t>
      </w:r>
      <w:r w:rsidR="008F5D84" w:rsidRPr="004D2898">
        <w:rPr>
          <w:rFonts w:ascii="Arial" w:hAnsi="Arial" w:cs="Arial"/>
          <w:color w:val="000000" w:themeColor="text1"/>
          <w:sz w:val="20"/>
          <w:szCs w:val="25"/>
          <w:shd w:val="clear" w:color="auto" w:fill="FFFFFF"/>
          <w:lang w:val="en-GB"/>
        </w:rPr>
        <w:t>C</w:t>
      </w:r>
      <w:r w:rsidRPr="004D2898">
        <w:rPr>
          <w:rFonts w:ascii="Arial" w:hAnsi="Arial" w:cs="Arial"/>
          <w:color w:val="000000" w:themeColor="text1"/>
          <w:sz w:val="20"/>
          <w:szCs w:val="25"/>
          <w:shd w:val="clear" w:color="auto" w:fill="FFFFFF"/>
          <w:lang w:val="en-GB"/>
        </w:rPr>
        <w:t>ompany</w:t>
      </w:r>
      <w:r w:rsidRPr="004D2898">
        <w:rPr>
          <w:rFonts w:ascii="Arial" w:hAnsi="Arial" w:cs="Arial"/>
          <w:color w:val="000000" w:themeColor="text1"/>
          <w:sz w:val="20"/>
          <w:szCs w:val="20"/>
          <w:shd w:val="clear" w:color="auto" w:fill="FFFFFF"/>
        </w:rPr>
        <w:t xml:space="preserve"> has no contractual obligation or has an unconditional right to avoid delivering cash or another financial asset in settlement of the obligation, it is considered an equity instrument.</w:t>
      </w:r>
    </w:p>
    <w:p w14:paraId="14594997" w14:textId="77777777" w:rsidR="00D01A86" w:rsidRPr="004D2898" w:rsidRDefault="00D01A86" w:rsidP="00672346">
      <w:pPr>
        <w:ind w:left="540"/>
        <w:jc w:val="thaiDistribute"/>
        <w:rPr>
          <w:rFonts w:ascii="Arial" w:eastAsia="Arial Unicode MS" w:hAnsi="Arial" w:cs="Arial"/>
          <w:i/>
          <w:iCs/>
          <w:color w:val="000000" w:themeColor="text1"/>
          <w:sz w:val="20"/>
          <w:szCs w:val="20"/>
        </w:rPr>
      </w:pPr>
    </w:p>
    <w:p w14:paraId="4068D7E8" w14:textId="77777777" w:rsidR="00D01A86" w:rsidRPr="004D2898" w:rsidRDefault="00D01A86" w:rsidP="00672346">
      <w:pPr>
        <w:ind w:left="540"/>
        <w:jc w:val="thaiDistribute"/>
        <w:rPr>
          <w:rFonts w:ascii="Arial" w:eastAsia="Arial Unicode MS" w:hAnsi="Arial" w:cs="Arial"/>
          <w:i/>
          <w:iCs/>
          <w:color w:val="000000" w:themeColor="text1"/>
          <w:sz w:val="20"/>
          <w:szCs w:val="20"/>
        </w:rPr>
      </w:pPr>
      <w:r w:rsidRPr="00672346">
        <w:rPr>
          <w:rFonts w:ascii="Arial" w:eastAsia="Arial Unicode MS" w:hAnsi="Arial" w:cs="Arial"/>
          <w:i/>
          <w:iCs/>
          <w:color w:val="000000" w:themeColor="text1"/>
          <w:spacing w:val="-6"/>
          <w:sz w:val="20"/>
          <w:szCs w:val="20"/>
        </w:rPr>
        <w:t>Classification and measurement of investments in equity instruments</w:t>
      </w:r>
      <w:r w:rsidRPr="00672346">
        <w:rPr>
          <w:rFonts w:ascii="Arial" w:eastAsia="Arial Unicode MS" w:hAnsi="Arial" w:cs="Arial"/>
          <w:i/>
          <w:iCs/>
          <w:color w:val="000000" w:themeColor="text1"/>
          <w:spacing w:val="-6"/>
          <w:sz w:val="20"/>
          <w:szCs w:val="20"/>
          <w:cs/>
        </w:rPr>
        <w:t xml:space="preserve"> </w:t>
      </w:r>
      <w:r w:rsidRPr="00672346">
        <w:rPr>
          <w:rFonts w:ascii="Arial" w:eastAsia="Arial Unicode MS" w:hAnsi="Arial" w:cs="Arial"/>
          <w:i/>
          <w:iCs/>
          <w:color w:val="000000" w:themeColor="text1"/>
          <w:spacing w:val="-6"/>
          <w:sz w:val="20"/>
          <w:szCs w:val="20"/>
        </w:rPr>
        <w:t>(previously called general investments</w:t>
      </w:r>
      <w:r w:rsidRPr="004D2898">
        <w:rPr>
          <w:rFonts w:ascii="Arial" w:eastAsia="Arial Unicode MS" w:hAnsi="Arial" w:cs="Arial"/>
          <w:i/>
          <w:iCs/>
          <w:color w:val="000000" w:themeColor="text1"/>
          <w:sz w:val="20"/>
          <w:szCs w:val="20"/>
        </w:rPr>
        <w:t xml:space="preserve">) </w:t>
      </w:r>
    </w:p>
    <w:p w14:paraId="112FC603" w14:textId="77777777" w:rsidR="00D01A86" w:rsidRPr="004D2898" w:rsidRDefault="00D01A86" w:rsidP="00672346">
      <w:pPr>
        <w:ind w:left="540"/>
        <w:jc w:val="thaiDistribute"/>
        <w:rPr>
          <w:rFonts w:ascii="Arial" w:eastAsia="Arial Unicode MS" w:hAnsi="Arial" w:cs="Arial"/>
          <w:i/>
          <w:iCs/>
          <w:color w:val="000000" w:themeColor="text1"/>
          <w:sz w:val="20"/>
          <w:szCs w:val="20"/>
        </w:rPr>
      </w:pPr>
    </w:p>
    <w:p w14:paraId="70CC15B0" w14:textId="1B5B0763" w:rsidR="00D01A86" w:rsidRPr="004D2898" w:rsidRDefault="00D01A86"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All equity instruments held must be irrevocably classified to two measurement categories; </w:t>
      </w:r>
      <w:proofErr w:type="spellStart"/>
      <w:r w:rsidRPr="004D2898">
        <w:rPr>
          <w:rFonts w:ascii="Arial" w:eastAsia="Arial Unicode MS" w:hAnsi="Arial" w:cs="Arial"/>
          <w:color w:val="000000" w:themeColor="text1"/>
          <w:sz w:val="20"/>
          <w:szCs w:val="20"/>
        </w:rPr>
        <w:t>i</w:t>
      </w:r>
      <w:proofErr w:type="spellEnd"/>
      <w:r w:rsidRPr="004D2898">
        <w:rPr>
          <w:rFonts w:ascii="Arial" w:eastAsia="Arial Unicode MS" w:hAnsi="Arial" w:cs="Arial"/>
          <w:color w:val="000000" w:themeColor="text1"/>
          <w:sz w:val="20"/>
          <w:szCs w:val="20"/>
        </w:rPr>
        <w:t xml:space="preserve">) at fair value through profit or loss, or ii) at fair value through other comprehensive income without subsequent recycling to profit or loss. </w:t>
      </w:r>
    </w:p>
    <w:p w14:paraId="6068EE68" w14:textId="77777777" w:rsidR="00D01A86" w:rsidRPr="004D2898" w:rsidRDefault="00D01A86" w:rsidP="00672346">
      <w:pPr>
        <w:ind w:left="540"/>
        <w:jc w:val="thaiDistribute"/>
        <w:rPr>
          <w:rFonts w:ascii="Arial" w:eastAsia="Arial Unicode MS" w:hAnsi="Arial" w:cs="Arial"/>
          <w:color w:val="000000" w:themeColor="text1"/>
          <w:sz w:val="20"/>
          <w:szCs w:val="20"/>
        </w:rPr>
      </w:pPr>
    </w:p>
    <w:p w14:paraId="348EF428" w14:textId="62C50858" w:rsidR="00D01A86" w:rsidRPr="004D2898" w:rsidRDefault="00D01A86" w:rsidP="00672346">
      <w:pPr>
        <w:ind w:left="540"/>
        <w:jc w:val="thaiDistribute"/>
        <w:rPr>
          <w:rFonts w:ascii="Arial" w:eastAsia="Arial Unicode MS" w:hAnsi="Arial" w:cs="Arial"/>
          <w:color w:val="000000" w:themeColor="text1"/>
          <w:sz w:val="20"/>
          <w:szCs w:val="20"/>
        </w:rPr>
      </w:pPr>
      <w:r w:rsidRPr="00672346">
        <w:rPr>
          <w:rFonts w:ascii="Arial" w:eastAsia="Arial Unicode MS" w:hAnsi="Arial" w:cs="Arial"/>
          <w:color w:val="000000" w:themeColor="text1"/>
          <w:spacing w:val="-4"/>
          <w:sz w:val="20"/>
          <w:szCs w:val="20"/>
        </w:rPr>
        <w:t xml:space="preserve">Currently, the Company has equity instruments measured at cost of Baht </w:t>
      </w:r>
      <w:r w:rsidR="008F5D84" w:rsidRPr="00672346">
        <w:rPr>
          <w:rFonts w:ascii="Arial" w:eastAsia="Arial Unicode MS" w:hAnsi="Arial" w:cs="Arial"/>
          <w:color w:val="000000" w:themeColor="text1"/>
          <w:spacing w:val="-4"/>
          <w:sz w:val="20"/>
          <w:szCs w:val="20"/>
        </w:rPr>
        <w:t>16.91 million</w:t>
      </w:r>
      <w:r w:rsidRPr="00672346">
        <w:rPr>
          <w:rFonts w:ascii="Arial" w:eastAsia="Arial Unicode MS" w:hAnsi="Arial" w:cs="Arial"/>
          <w:color w:val="000000" w:themeColor="text1"/>
          <w:spacing w:val="-4"/>
          <w:sz w:val="20"/>
          <w:szCs w:val="20"/>
        </w:rPr>
        <w:t>. These instruments</w:t>
      </w:r>
      <w:r w:rsidRPr="004D2898">
        <w:rPr>
          <w:rFonts w:ascii="Arial" w:eastAsia="Arial Unicode MS" w:hAnsi="Arial" w:cs="Arial"/>
          <w:color w:val="000000" w:themeColor="text1"/>
          <w:sz w:val="20"/>
          <w:szCs w:val="20"/>
        </w:rPr>
        <w:t xml:space="preserve"> will be remeasured to fair value through profit or loss and reclassified with a corresponding adjustment to </w:t>
      </w:r>
      <w:r w:rsidR="009A4C9F">
        <w:rPr>
          <w:rFonts w:ascii="Arial" w:eastAsia="Arial Unicode MS" w:hAnsi="Arial" w:cs="Arial"/>
          <w:color w:val="000000" w:themeColor="text1"/>
          <w:sz w:val="20"/>
          <w:szCs w:val="20"/>
        </w:rPr>
        <w:t>retained earnings</w:t>
      </w:r>
      <w:r w:rsidRPr="004D2898">
        <w:rPr>
          <w:rFonts w:ascii="Arial" w:eastAsia="Arial Unicode MS" w:hAnsi="Arial" w:cs="Arial"/>
          <w:color w:val="000000" w:themeColor="text1"/>
          <w:sz w:val="20"/>
          <w:szCs w:val="20"/>
        </w:rPr>
        <w:t xml:space="preserve"> of Baht </w:t>
      </w:r>
      <w:r w:rsidR="008F5D84" w:rsidRPr="004D2898">
        <w:rPr>
          <w:rFonts w:ascii="Arial" w:eastAsia="Arial Unicode MS" w:hAnsi="Arial" w:cs="Arial"/>
          <w:color w:val="000000" w:themeColor="text1"/>
          <w:sz w:val="20"/>
          <w:szCs w:val="20"/>
        </w:rPr>
        <w:t>0.3 million</w:t>
      </w:r>
      <w:r w:rsidRPr="004D2898">
        <w:rPr>
          <w:rFonts w:ascii="Arial" w:eastAsia="Arial Unicode MS" w:hAnsi="Arial" w:cs="Arial"/>
          <w:color w:val="000000" w:themeColor="text1"/>
          <w:sz w:val="20"/>
          <w:szCs w:val="20"/>
        </w:rPr>
        <w:t xml:space="preserve"> as of 1 January 2020.</w:t>
      </w:r>
    </w:p>
    <w:p w14:paraId="39255800" w14:textId="548C354E" w:rsidR="00860A69" w:rsidRDefault="00860A69">
      <w:pPr>
        <w:overflowPunct/>
        <w:autoSpaceDE/>
        <w:autoSpaceDN/>
        <w:adjustRightInd/>
        <w:textAlignment w:val="auto"/>
        <w:rPr>
          <w:rFonts w:ascii="Arial" w:eastAsia="Arial Unicode MS" w:hAnsi="Arial" w:cs="Arial"/>
          <w:b/>
          <w:bCs/>
          <w:color w:val="CF4A02"/>
          <w:sz w:val="20"/>
          <w:szCs w:val="20"/>
        </w:rPr>
      </w:pPr>
    </w:p>
    <w:p w14:paraId="5741DFF9" w14:textId="05CD899F" w:rsidR="00B448EE" w:rsidRPr="00672346" w:rsidRDefault="00B448EE" w:rsidP="00672346">
      <w:pPr>
        <w:ind w:left="540" w:hanging="540"/>
        <w:jc w:val="thaiDistribute"/>
        <w:rPr>
          <w:rFonts w:ascii="Arial" w:eastAsia="Arial Unicode MS" w:hAnsi="Arial" w:cs="Arial"/>
          <w:b/>
          <w:bCs/>
          <w:color w:val="CF4A02"/>
          <w:sz w:val="20"/>
          <w:szCs w:val="20"/>
        </w:rPr>
      </w:pPr>
      <w:r w:rsidRPr="00672346">
        <w:rPr>
          <w:rFonts w:ascii="Arial" w:eastAsia="Arial Unicode MS" w:hAnsi="Arial" w:cs="Arial"/>
          <w:b/>
          <w:bCs/>
          <w:color w:val="CF4A02"/>
          <w:sz w:val="20"/>
          <w:szCs w:val="20"/>
        </w:rPr>
        <w:t>5.2</w:t>
      </w:r>
      <w:r w:rsidRPr="00672346">
        <w:rPr>
          <w:rFonts w:ascii="Arial" w:eastAsia="Arial Unicode MS" w:hAnsi="Arial" w:cs="Arial"/>
          <w:b/>
          <w:bCs/>
          <w:color w:val="CF4A02"/>
          <w:sz w:val="20"/>
          <w:szCs w:val="20"/>
        </w:rPr>
        <w:tab/>
        <w:t>Financial reporting standards relating to leases</w:t>
      </w:r>
    </w:p>
    <w:p w14:paraId="153A3D69" w14:textId="77777777" w:rsidR="00B448EE" w:rsidRPr="00672346" w:rsidRDefault="00B448EE" w:rsidP="00672346">
      <w:pPr>
        <w:ind w:left="540"/>
        <w:jc w:val="thaiDistribute"/>
        <w:rPr>
          <w:rFonts w:ascii="Arial" w:eastAsia="Arial Unicode MS" w:hAnsi="Arial" w:cs="Arial"/>
          <w:color w:val="000000" w:themeColor="text1"/>
          <w:sz w:val="20"/>
          <w:szCs w:val="20"/>
        </w:rPr>
      </w:pPr>
    </w:p>
    <w:p w14:paraId="76529279" w14:textId="793E0A6F" w:rsidR="00B448EE" w:rsidRDefault="00B448EE"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On adoption of TFRS 16, the </w:t>
      </w:r>
      <w:bookmarkStart w:id="3" w:name="TFRS16"/>
      <w:bookmarkEnd w:id="3"/>
      <w:r w:rsidRPr="004D2898">
        <w:rPr>
          <w:rFonts w:ascii="Arial" w:eastAsia="Arial Unicode MS" w:hAnsi="Arial" w:cs="Arial"/>
          <w:color w:val="000000" w:themeColor="text1"/>
          <w:sz w:val="20"/>
          <w:szCs w:val="20"/>
        </w:rPr>
        <w:t xml:space="preserve">Company </w:t>
      </w:r>
      <w:proofErr w:type="spellStart"/>
      <w:r w:rsidRPr="004D2898">
        <w:rPr>
          <w:rFonts w:ascii="Arial" w:eastAsia="Arial Unicode MS" w:hAnsi="Arial" w:cs="Arial"/>
          <w:color w:val="000000" w:themeColor="text1"/>
          <w:sz w:val="20"/>
          <w:szCs w:val="20"/>
        </w:rPr>
        <w:t>recognised</w:t>
      </w:r>
      <w:proofErr w:type="spellEnd"/>
      <w:r w:rsidRPr="004D2898">
        <w:rPr>
          <w:rFonts w:ascii="Arial" w:eastAsia="Arial Unicode MS" w:hAnsi="Arial" w:cs="Arial"/>
          <w:color w:val="000000" w:themeColor="text1"/>
          <w:sz w:val="20"/>
          <w:szCs w:val="20"/>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682C0F" w:rsidRPr="004D2898">
        <w:rPr>
          <w:rFonts w:ascii="Arial" w:eastAsia="Arial Unicode MS" w:hAnsi="Arial" w:cs="Arial"/>
          <w:color w:val="000000" w:themeColor="text1"/>
          <w:sz w:val="20"/>
          <w:szCs w:val="20"/>
        </w:rPr>
        <w:t>4.12</w:t>
      </w:r>
      <w:r w:rsidRPr="004D2898">
        <w:rPr>
          <w:rFonts w:ascii="Arial" w:eastAsia="Arial Unicode MS" w:hAnsi="Arial" w:cs="Arial"/>
          <w:color w:val="000000" w:themeColor="text1"/>
          <w:sz w:val="20"/>
          <w:szCs w:val="20"/>
        </w:rPr>
        <w:t>%</w:t>
      </w:r>
      <w:r w:rsidR="00682C0F" w:rsidRPr="004D2898">
        <w:rPr>
          <w:rFonts w:ascii="Arial" w:eastAsia="Arial Unicode MS" w:hAnsi="Arial" w:cs="Arial"/>
          <w:color w:val="000000" w:themeColor="text1"/>
          <w:sz w:val="20"/>
          <w:szCs w:val="20"/>
        </w:rPr>
        <w:t xml:space="preserve"> and 3.50% for </w:t>
      </w:r>
      <w:r w:rsidR="004C3765">
        <w:rPr>
          <w:rFonts w:ascii="Arial" w:eastAsia="Arial Unicode MS" w:hAnsi="Arial" w:cs="Arial"/>
          <w:color w:val="000000" w:themeColor="text1"/>
          <w:sz w:val="20"/>
          <w:szCs w:val="20"/>
        </w:rPr>
        <w:t>properties</w:t>
      </w:r>
      <w:r w:rsidR="00817B9E">
        <w:rPr>
          <w:rFonts w:ascii="Arial" w:eastAsia="Arial Unicode MS" w:hAnsi="Arial" w:cstheme="minorBidi" w:hint="cs"/>
          <w:color w:val="000000" w:themeColor="text1"/>
          <w:sz w:val="20"/>
          <w:szCs w:val="20"/>
          <w:cs/>
        </w:rPr>
        <w:t xml:space="preserve"> </w:t>
      </w:r>
      <w:r w:rsidR="00682C0F" w:rsidRPr="004D2898">
        <w:rPr>
          <w:rFonts w:ascii="Arial" w:eastAsia="Arial Unicode MS" w:hAnsi="Arial" w:cs="Arial"/>
          <w:color w:val="000000" w:themeColor="text1"/>
          <w:sz w:val="20"/>
          <w:szCs w:val="20"/>
        </w:rPr>
        <w:t xml:space="preserve">and </w:t>
      </w:r>
      <w:r w:rsidR="004C3765">
        <w:rPr>
          <w:rFonts w:ascii="Arial" w:eastAsia="Arial Unicode MS" w:hAnsi="Arial" w:cs="Arial"/>
          <w:color w:val="000000" w:themeColor="text1"/>
          <w:sz w:val="20"/>
          <w:szCs w:val="20"/>
        </w:rPr>
        <w:t>motor vehicles</w:t>
      </w:r>
      <w:r w:rsidR="00682C0F" w:rsidRPr="004D2898">
        <w:rPr>
          <w:rFonts w:ascii="Arial" w:eastAsia="Arial Unicode MS" w:hAnsi="Arial" w:cs="Arial"/>
          <w:color w:val="000000" w:themeColor="text1"/>
          <w:sz w:val="20"/>
          <w:szCs w:val="20"/>
        </w:rPr>
        <w:t xml:space="preserve"> respectively.</w:t>
      </w:r>
    </w:p>
    <w:p w14:paraId="0AD4B219" w14:textId="77777777" w:rsidR="004D2898" w:rsidRPr="004D2898" w:rsidRDefault="004D2898" w:rsidP="00672346">
      <w:pPr>
        <w:ind w:left="540"/>
        <w:jc w:val="thaiDistribute"/>
        <w:rPr>
          <w:rFonts w:ascii="Arial" w:eastAsia="Arial Unicode MS" w:hAnsi="Arial" w:cs="Arial"/>
          <w:color w:val="000000" w:themeColor="text1"/>
          <w:sz w:val="20"/>
          <w:szCs w:val="20"/>
        </w:rPr>
      </w:pPr>
    </w:p>
    <w:tbl>
      <w:tblPr>
        <w:tblStyle w:val="TableGrid"/>
        <w:tblW w:w="9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47"/>
        <w:gridCol w:w="1695"/>
      </w:tblGrid>
      <w:tr w:rsidR="003C31F2" w:rsidRPr="004D2898" w14:paraId="6F9ED732" w14:textId="77777777" w:rsidTr="00C23B14">
        <w:tc>
          <w:tcPr>
            <w:tcW w:w="7747" w:type="dxa"/>
          </w:tcPr>
          <w:p w14:paraId="5EAB7A5F" w14:textId="77777777" w:rsidR="003C31F2" w:rsidRPr="004D2898" w:rsidRDefault="003C31F2" w:rsidP="00672346">
            <w:pPr>
              <w:ind w:left="431"/>
              <w:rPr>
                <w:rFonts w:ascii="Arial" w:hAnsi="Arial" w:cs="Arial"/>
                <w:color w:val="000000" w:themeColor="text1"/>
                <w:sz w:val="20"/>
                <w:szCs w:val="20"/>
              </w:rPr>
            </w:pPr>
          </w:p>
        </w:tc>
        <w:tc>
          <w:tcPr>
            <w:tcW w:w="1695" w:type="dxa"/>
            <w:tcBorders>
              <w:top w:val="single" w:sz="4" w:space="0" w:color="auto"/>
              <w:bottom w:val="single" w:sz="4" w:space="0" w:color="auto"/>
            </w:tcBorders>
            <w:shd w:val="clear" w:color="auto" w:fill="auto"/>
          </w:tcPr>
          <w:p w14:paraId="73827A68" w14:textId="42BF55EF" w:rsidR="003C31F2" w:rsidRPr="004D2898" w:rsidRDefault="003C31F2"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b/>
                <w:bCs/>
                <w:color w:val="000000" w:themeColor="text1"/>
                <w:sz w:val="20"/>
                <w:szCs w:val="20"/>
              </w:rPr>
              <w:t>Baht</w:t>
            </w:r>
          </w:p>
        </w:tc>
      </w:tr>
      <w:tr w:rsidR="003C31F2" w:rsidRPr="004D2898" w14:paraId="39393327" w14:textId="77777777" w:rsidTr="00C23B14">
        <w:tc>
          <w:tcPr>
            <w:tcW w:w="7747" w:type="dxa"/>
          </w:tcPr>
          <w:p w14:paraId="32E799EB" w14:textId="77777777" w:rsidR="003C31F2" w:rsidRPr="004D2898" w:rsidRDefault="003C31F2" w:rsidP="00672346">
            <w:pPr>
              <w:ind w:left="431"/>
              <w:rPr>
                <w:rFonts w:ascii="Arial" w:hAnsi="Arial" w:cs="Arial"/>
                <w:color w:val="000000" w:themeColor="text1"/>
                <w:sz w:val="12"/>
                <w:szCs w:val="12"/>
              </w:rPr>
            </w:pPr>
          </w:p>
        </w:tc>
        <w:tc>
          <w:tcPr>
            <w:tcW w:w="1695" w:type="dxa"/>
            <w:tcBorders>
              <w:top w:val="single" w:sz="4" w:space="0" w:color="auto"/>
            </w:tcBorders>
          </w:tcPr>
          <w:p w14:paraId="7A08A89B" w14:textId="77777777" w:rsidR="003C31F2" w:rsidRPr="004D2898" w:rsidRDefault="003C31F2" w:rsidP="00672346">
            <w:pPr>
              <w:ind w:right="-72"/>
              <w:jc w:val="right"/>
              <w:rPr>
                <w:rFonts w:ascii="Arial" w:eastAsia="Arial Unicode MS" w:hAnsi="Arial" w:cs="Arial"/>
                <w:color w:val="000000" w:themeColor="text1"/>
                <w:sz w:val="12"/>
                <w:szCs w:val="12"/>
              </w:rPr>
            </w:pPr>
          </w:p>
        </w:tc>
      </w:tr>
      <w:tr w:rsidR="003C31F2" w:rsidRPr="004D2898" w14:paraId="195C9D57" w14:textId="77777777" w:rsidTr="00C23B14">
        <w:tc>
          <w:tcPr>
            <w:tcW w:w="7747" w:type="dxa"/>
          </w:tcPr>
          <w:p w14:paraId="1285BABC" w14:textId="77777777" w:rsidR="003C31F2" w:rsidRPr="004D2898" w:rsidRDefault="003C31F2" w:rsidP="00672346">
            <w:pPr>
              <w:ind w:left="431"/>
              <w:rPr>
                <w:rFonts w:ascii="Arial" w:hAnsi="Arial" w:cs="Arial"/>
                <w:color w:val="000000" w:themeColor="text1"/>
                <w:sz w:val="20"/>
                <w:szCs w:val="20"/>
              </w:rPr>
            </w:pPr>
            <w:r w:rsidRPr="004D2898">
              <w:rPr>
                <w:rFonts w:ascii="Arial" w:hAnsi="Arial" w:cs="Arial"/>
                <w:color w:val="000000" w:themeColor="text1"/>
                <w:sz w:val="20"/>
                <w:szCs w:val="20"/>
              </w:rPr>
              <w:t>Operating lease commitments disclosed as at 31 December 2019</w:t>
            </w:r>
          </w:p>
        </w:tc>
        <w:tc>
          <w:tcPr>
            <w:tcW w:w="1695" w:type="dxa"/>
          </w:tcPr>
          <w:p w14:paraId="2F598C00" w14:textId="43507738" w:rsidR="003C31F2" w:rsidRPr="004D2898" w:rsidRDefault="003C31F2"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44,857,300</w:t>
            </w:r>
          </w:p>
        </w:tc>
      </w:tr>
      <w:tr w:rsidR="003C31F2" w:rsidRPr="004D2898" w14:paraId="791B2A8F" w14:textId="77777777" w:rsidTr="00C23B14">
        <w:tc>
          <w:tcPr>
            <w:tcW w:w="7747" w:type="dxa"/>
          </w:tcPr>
          <w:p w14:paraId="22EF92A8" w14:textId="77777777" w:rsidR="00931424" w:rsidRDefault="00931424" w:rsidP="00672346">
            <w:pPr>
              <w:ind w:left="431"/>
              <w:rPr>
                <w:rFonts w:ascii="Arial" w:hAnsi="Arial" w:cs="Arial"/>
                <w:color w:val="000000" w:themeColor="text1"/>
                <w:sz w:val="20"/>
                <w:szCs w:val="20"/>
              </w:rPr>
            </w:pPr>
            <w:proofErr w:type="gramStart"/>
            <w:r>
              <w:rPr>
                <w:rFonts w:ascii="Arial" w:hAnsi="Arial" w:cs="Arial"/>
                <w:color w:val="000000" w:themeColor="text1"/>
                <w:sz w:val="20"/>
                <w:szCs w:val="20"/>
              </w:rPr>
              <w:t>Less :</w:t>
            </w:r>
            <w:proofErr w:type="gramEnd"/>
            <w:r>
              <w:rPr>
                <w:rFonts w:ascii="Arial" w:hAnsi="Arial" w:cs="Arial"/>
                <w:color w:val="000000" w:themeColor="text1"/>
                <w:sz w:val="20"/>
                <w:szCs w:val="20"/>
              </w:rPr>
              <w:t xml:space="preserve"> d</w:t>
            </w:r>
            <w:r w:rsidR="003C31F2" w:rsidRPr="004D2898">
              <w:rPr>
                <w:rFonts w:ascii="Arial" w:hAnsi="Arial" w:cs="Arial"/>
                <w:color w:val="000000" w:themeColor="text1"/>
                <w:sz w:val="20"/>
                <w:szCs w:val="20"/>
              </w:rPr>
              <w:t xml:space="preserve">iscounted using the lessee’s incremental borrowing rate of at the </w:t>
            </w:r>
          </w:p>
          <w:p w14:paraId="3456CB70" w14:textId="0CE2D7E8" w:rsidR="003C31F2" w:rsidRPr="004D2898" w:rsidRDefault="00931424" w:rsidP="00672346">
            <w:pPr>
              <w:ind w:left="431"/>
              <w:rPr>
                <w:rFonts w:ascii="Arial" w:hAnsi="Arial" w:cs="Arial"/>
                <w:color w:val="000000" w:themeColor="text1"/>
                <w:sz w:val="20"/>
                <w:szCs w:val="20"/>
              </w:rPr>
            </w:pPr>
            <w:r>
              <w:rPr>
                <w:rFonts w:ascii="Arial" w:hAnsi="Arial" w:cs="Arial"/>
                <w:color w:val="000000" w:themeColor="text1"/>
                <w:sz w:val="20"/>
                <w:szCs w:val="20"/>
              </w:rPr>
              <w:t xml:space="preserve">             </w:t>
            </w:r>
            <w:r w:rsidR="003C31F2" w:rsidRPr="004D2898">
              <w:rPr>
                <w:rFonts w:ascii="Arial" w:hAnsi="Arial" w:cs="Arial"/>
                <w:color w:val="000000" w:themeColor="text1"/>
                <w:sz w:val="20"/>
                <w:szCs w:val="20"/>
              </w:rPr>
              <w:t>date of initial application</w:t>
            </w:r>
          </w:p>
        </w:tc>
        <w:tc>
          <w:tcPr>
            <w:tcW w:w="1695" w:type="dxa"/>
            <w:vAlign w:val="bottom"/>
          </w:tcPr>
          <w:p w14:paraId="00C74E80" w14:textId="7FE8EDB4" w:rsidR="003C31F2" w:rsidRPr="004D2898" w:rsidRDefault="003C31F2"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(129,708,528)</w:t>
            </w:r>
          </w:p>
        </w:tc>
      </w:tr>
      <w:tr w:rsidR="003C31F2" w:rsidRPr="004D2898" w14:paraId="5AEE5F8D" w14:textId="77777777" w:rsidTr="00C23B14">
        <w:tc>
          <w:tcPr>
            <w:tcW w:w="7747" w:type="dxa"/>
          </w:tcPr>
          <w:p w14:paraId="01B0C2DC" w14:textId="77777777" w:rsidR="00931424" w:rsidRDefault="003C31F2" w:rsidP="00672346">
            <w:pPr>
              <w:ind w:left="431"/>
              <w:jc w:val="thaiDistribute"/>
              <w:rPr>
                <w:rFonts w:ascii="Arial" w:hAnsi="Arial" w:cs="Arial"/>
                <w:color w:val="000000" w:themeColor="text1"/>
                <w:sz w:val="20"/>
                <w:szCs w:val="20"/>
              </w:rPr>
            </w:pPr>
            <w:proofErr w:type="gramStart"/>
            <w:r w:rsidRPr="004D2898">
              <w:rPr>
                <w:rFonts w:ascii="Arial" w:eastAsia="Arial Unicode MS" w:hAnsi="Arial" w:cs="Arial"/>
                <w:color w:val="000000" w:themeColor="text1"/>
                <w:sz w:val="20"/>
                <w:szCs w:val="20"/>
              </w:rPr>
              <w:t>Add</w:t>
            </w:r>
            <w:r w:rsidR="00931424">
              <w:rPr>
                <w:rFonts w:ascii="Arial" w:eastAsia="Arial Unicode MS" w:hAnsi="Arial" w:cs="Arial"/>
                <w:color w:val="000000" w:themeColor="text1"/>
                <w:sz w:val="20"/>
                <w:szCs w:val="20"/>
              </w:rPr>
              <w:t xml:space="preserve"> :</w:t>
            </w:r>
            <w:proofErr w:type="gramEnd"/>
            <w:r w:rsidR="00931424">
              <w:rPr>
                <w:rFonts w:ascii="Arial" w:eastAsia="Arial Unicode MS" w:hAnsi="Arial" w:cs="Arial"/>
                <w:color w:val="000000" w:themeColor="text1"/>
                <w:sz w:val="20"/>
                <w:szCs w:val="20"/>
              </w:rPr>
              <w:t xml:space="preserve"> </w:t>
            </w:r>
            <w:r w:rsidRPr="004D2898">
              <w:rPr>
                <w:rFonts w:ascii="Arial" w:hAnsi="Arial" w:cs="Arial"/>
                <w:color w:val="000000" w:themeColor="text1"/>
                <w:sz w:val="20"/>
                <w:szCs w:val="20"/>
              </w:rPr>
              <w:t>adjustments as a result of a different treatment of extension</w:t>
            </w:r>
          </w:p>
          <w:p w14:paraId="2D524120" w14:textId="6E89EBFB" w:rsidR="003C31F2" w:rsidRPr="004D2898" w:rsidRDefault="00931424" w:rsidP="00672346">
            <w:pPr>
              <w:ind w:left="431"/>
              <w:jc w:val="thaiDistribute"/>
              <w:rPr>
                <w:rFonts w:ascii="Arial" w:hAnsi="Arial" w:cs="Arial"/>
                <w:color w:val="000000" w:themeColor="text1"/>
                <w:sz w:val="20"/>
                <w:szCs w:val="20"/>
              </w:rPr>
            </w:pPr>
            <w:r>
              <w:rPr>
                <w:rFonts w:ascii="Arial" w:eastAsia="Arial Unicode MS" w:hAnsi="Arial" w:cs="Arial"/>
                <w:color w:val="000000" w:themeColor="text1"/>
                <w:sz w:val="20"/>
                <w:szCs w:val="20"/>
              </w:rPr>
              <w:t xml:space="preserve">             </w:t>
            </w:r>
            <w:r w:rsidR="003C31F2" w:rsidRPr="004D2898">
              <w:rPr>
                <w:rFonts w:ascii="Arial" w:hAnsi="Arial" w:cs="Arial"/>
                <w:color w:val="000000" w:themeColor="text1"/>
                <w:sz w:val="20"/>
                <w:szCs w:val="20"/>
              </w:rPr>
              <w:t>and termination options</w:t>
            </w:r>
          </w:p>
        </w:tc>
        <w:tc>
          <w:tcPr>
            <w:tcW w:w="1695" w:type="dxa"/>
            <w:tcBorders>
              <w:bottom w:val="single" w:sz="4" w:space="0" w:color="auto"/>
            </w:tcBorders>
            <w:vAlign w:val="bottom"/>
          </w:tcPr>
          <w:p w14:paraId="479930B5" w14:textId="661D3AEF" w:rsidR="003C31F2" w:rsidRPr="004D2898" w:rsidRDefault="003C31F2"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436,063,700</w:t>
            </w:r>
          </w:p>
        </w:tc>
      </w:tr>
      <w:tr w:rsidR="003C31F2" w:rsidRPr="004D2898" w14:paraId="044B0F5F" w14:textId="77777777" w:rsidTr="00C23B14">
        <w:tc>
          <w:tcPr>
            <w:tcW w:w="7747" w:type="dxa"/>
          </w:tcPr>
          <w:p w14:paraId="6FD5BD5B" w14:textId="77777777" w:rsidR="003C31F2" w:rsidRPr="004D2898" w:rsidRDefault="003C31F2" w:rsidP="00672346">
            <w:pPr>
              <w:ind w:left="431"/>
              <w:jc w:val="thaiDistribute"/>
              <w:rPr>
                <w:rFonts w:ascii="Arial" w:eastAsia="Arial Unicode MS" w:hAnsi="Arial" w:cs="Arial"/>
                <w:color w:val="000000" w:themeColor="text1"/>
                <w:sz w:val="12"/>
                <w:szCs w:val="12"/>
              </w:rPr>
            </w:pPr>
          </w:p>
        </w:tc>
        <w:tc>
          <w:tcPr>
            <w:tcW w:w="1695" w:type="dxa"/>
            <w:tcBorders>
              <w:top w:val="single" w:sz="4" w:space="0" w:color="auto"/>
            </w:tcBorders>
            <w:vAlign w:val="bottom"/>
          </w:tcPr>
          <w:p w14:paraId="75CE3EC5" w14:textId="77777777" w:rsidR="003C31F2" w:rsidRPr="004D2898" w:rsidRDefault="003C31F2" w:rsidP="00672346">
            <w:pPr>
              <w:ind w:right="-72"/>
              <w:jc w:val="right"/>
              <w:rPr>
                <w:rFonts w:ascii="Arial" w:eastAsia="Arial Unicode MS" w:hAnsi="Arial" w:cs="Arial"/>
                <w:color w:val="000000" w:themeColor="text1"/>
                <w:sz w:val="12"/>
                <w:szCs w:val="12"/>
              </w:rPr>
            </w:pPr>
          </w:p>
        </w:tc>
      </w:tr>
      <w:tr w:rsidR="003C31F2" w:rsidRPr="004D2898" w14:paraId="28FB776D" w14:textId="77777777" w:rsidTr="00C23B14">
        <w:tc>
          <w:tcPr>
            <w:tcW w:w="7747" w:type="dxa"/>
          </w:tcPr>
          <w:p w14:paraId="6545BBEC" w14:textId="591F3199" w:rsidR="003C31F2" w:rsidRPr="004D2898" w:rsidRDefault="003C31F2" w:rsidP="00672346">
            <w:pPr>
              <w:ind w:left="431"/>
              <w:jc w:val="thaiDistribute"/>
              <w:rPr>
                <w:rFonts w:ascii="Arial" w:eastAsia="Arial Unicode MS" w:hAnsi="Arial" w:cs="Arial"/>
                <w:color w:val="000000" w:themeColor="text1"/>
                <w:sz w:val="20"/>
                <w:szCs w:val="20"/>
              </w:rPr>
            </w:pPr>
            <w:r w:rsidRPr="004D2898">
              <w:rPr>
                <w:rFonts w:ascii="Arial" w:hAnsi="Arial" w:cs="Arial"/>
                <w:b/>
                <w:bCs/>
                <w:color w:val="000000" w:themeColor="text1"/>
                <w:sz w:val="20"/>
                <w:szCs w:val="20"/>
              </w:rPr>
              <w:t xml:space="preserve">Lease liability </w:t>
            </w:r>
            <w:proofErr w:type="spellStart"/>
            <w:r w:rsidRPr="004D2898">
              <w:rPr>
                <w:rFonts w:ascii="Arial" w:hAnsi="Arial" w:cs="Arial"/>
                <w:b/>
                <w:bCs/>
                <w:color w:val="000000" w:themeColor="text1"/>
                <w:sz w:val="20"/>
                <w:szCs w:val="20"/>
              </w:rPr>
              <w:t>recognised</w:t>
            </w:r>
            <w:proofErr w:type="spellEnd"/>
            <w:r w:rsidRPr="004D2898">
              <w:rPr>
                <w:rFonts w:ascii="Arial" w:hAnsi="Arial" w:cs="Arial"/>
                <w:b/>
                <w:bCs/>
                <w:color w:val="000000" w:themeColor="text1"/>
                <w:sz w:val="20"/>
                <w:szCs w:val="20"/>
              </w:rPr>
              <w:t xml:space="preserve"> as at 1 January 2020</w:t>
            </w:r>
          </w:p>
        </w:tc>
        <w:tc>
          <w:tcPr>
            <w:tcW w:w="1695" w:type="dxa"/>
            <w:tcBorders>
              <w:bottom w:val="single" w:sz="4" w:space="0" w:color="auto"/>
            </w:tcBorders>
          </w:tcPr>
          <w:p w14:paraId="3F472FA4" w14:textId="1CBE9399" w:rsidR="003C31F2" w:rsidRPr="004D2898" w:rsidRDefault="003C31F2"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351,212,472</w:t>
            </w:r>
          </w:p>
        </w:tc>
      </w:tr>
    </w:tbl>
    <w:p w14:paraId="2C9B61C7" w14:textId="77777777" w:rsidR="006508B6" w:rsidRPr="004D2898" w:rsidRDefault="006508B6" w:rsidP="00672346">
      <w:pPr>
        <w:ind w:left="540"/>
        <w:jc w:val="thaiDistribute"/>
        <w:rPr>
          <w:rFonts w:ascii="Arial" w:eastAsia="Arial Unicode MS" w:hAnsi="Arial" w:cs="Arial"/>
          <w:color w:val="000000" w:themeColor="text1"/>
          <w:sz w:val="20"/>
          <w:szCs w:val="20"/>
        </w:rPr>
      </w:pPr>
    </w:p>
    <w:p w14:paraId="6002CBC2" w14:textId="41FF0F69" w:rsidR="00D51FC0" w:rsidRPr="004D2898" w:rsidRDefault="00D51FC0"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The associated right-of-use assets for property leases were measured on a retrospective basis as if the new rules had always been applied. Other right-of-use assets were measured at the amount equal to the lease liability, adjusted by the amount of any prepaid or accrued lease payments relating to that lease </w:t>
      </w:r>
      <w:proofErr w:type="spellStart"/>
      <w:r w:rsidRPr="004D2898">
        <w:rPr>
          <w:rFonts w:ascii="Arial" w:eastAsia="Arial Unicode MS" w:hAnsi="Arial" w:cs="Arial"/>
          <w:color w:val="000000" w:themeColor="text1"/>
          <w:sz w:val="20"/>
          <w:szCs w:val="20"/>
        </w:rPr>
        <w:t>recognised</w:t>
      </w:r>
      <w:proofErr w:type="spellEnd"/>
      <w:r w:rsidRPr="004D2898">
        <w:rPr>
          <w:rFonts w:ascii="Arial" w:eastAsia="Arial Unicode MS" w:hAnsi="Arial" w:cs="Arial"/>
          <w:color w:val="000000" w:themeColor="text1"/>
          <w:sz w:val="20"/>
          <w:szCs w:val="20"/>
        </w:rPr>
        <w:t xml:space="preserve"> in the statement of financial position as at 31 December 2019. There were no onerous lease contracts that would have required an adjustment to the right-of-use assets at the date of initial application.</w:t>
      </w:r>
    </w:p>
    <w:p w14:paraId="39537DDD" w14:textId="77777777" w:rsidR="00860A69" w:rsidRDefault="00860A69" w:rsidP="00860A69">
      <w:pPr>
        <w:overflowPunct/>
        <w:autoSpaceDE/>
        <w:autoSpaceDN/>
        <w:adjustRightInd/>
        <w:textAlignment w:val="auto"/>
        <w:rPr>
          <w:rFonts w:ascii="Arial" w:hAnsi="Arial" w:cs="Arial"/>
          <w:color w:val="000000" w:themeColor="text1"/>
          <w:sz w:val="20"/>
          <w:szCs w:val="20"/>
        </w:rPr>
      </w:pPr>
    </w:p>
    <w:p w14:paraId="60419BBB" w14:textId="77777777" w:rsidR="004C3765" w:rsidRDefault="004C3765">
      <w:pPr>
        <w:overflowPunct/>
        <w:autoSpaceDE/>
        <w:autoSpaceDN/>
        <w:adjustRightInd/>
        <w:textAlignment w:val="auto"/>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br w:type="page"/>
      </w:r>
    </w:p>
    <w:p w14:paraId="1CC78D6F" w14:textId="0C70D900" w:rsidR="00D51FC0" w:rsidRPr="00860A69" w:rsidRDefault="00D51FC0" w:rsidP="00860A69">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lastRenderedPageBreak/>
        <w:t xml:space="preserve">The </w:t>
      </w:r>
      <w:proofErr w:type="spellStart"/>
      <w:r w:rsidRPr="004D2898">
        <w:rPr>
          <w:rFonts w:ascii="Arial" w:eastAsia="Arial Unicode MS" w:hAnsi="Arial" w:cs="Arial"/>
          <w:color w:val="000000" w:themeColor="text1"/>
          <w:sz w:val="20"/>
          <w:szCs w:val="20"/>
        </w:rPr>
        <w:t>recognised</w:t>
      </w:r>
      <w:proofErr w:type="spellEnd"/>
      <w:r w:rsidRPr="004D2898">
        <w:rPr>
          <w:rFonts w:ascii="Arial" w:eastAsia="Arial Unicode MS" w:hAnsi="Arial" w:cs="Arial"/>
          <w:color w:val="000000" w:themeColor="text1"/>
          <w:sz w:val="20"/>
          <w:szCs w:val="20"/>
        </w:rPr>
        <w:t xml:space="preserve"> right-of-use assets relate to the following types of assets: </w:t>
      </w:r>
    </w:p>
    <w:p w14:paraId="2E8989C8" w14:textId="77777777" w:rsidR="006508B6" w:rsidRPr="004D2898" w:rsidRDefault="006508B6" w:rsidP="00672346">
      <w:pPr>
        <w:ind w:left="540"/>
        <w:jc w:val="thaiDistribute"/>
        <w:rPr>
          <w:rFonts w:ascii="Arial" w:eastAsia="Arial Unicode MS" w:hAnsi="Arial" w:cs="Arial"/>
          <w:color w:val="000000" w:themeColor="text1"/>
          <w:sz w:val="20"/>
          <w:szCs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2"/>
        <w:gridCol w:w="1695"/>
        <w:gridCol w:w="1695"/>
      </w:tblGrid>
      <w:tr w:rsidR="00D51FC0" w:rsidRPr="004D2898" w14:paraId="3323C115" w14:textId="77777777" w:rsidTr="00C23B14">
        <w:tc>
          <w:tcPr>
            <w:tcW w:w="5602" w:type="dxa"/>
          </w:tcPr>
          <w:p w14:paraId="6D7788CF" w14:textId="77777777" w:rsidR="00D51FC0" w:rsidRPr="004D2898" w:rsidRDefault="00D51FC0" w:rsidP="00672346">
            <w:pPr>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auto"/>
          </w:tcPr>
          <w:p w14:paraId="366DC4E2" w14:textId="77777777" w:rsidR="002818FA" w:rsidRDefault="00C50050" w:rsidP="00672346">
            <w:pPr>
              <w:ind w:right="-72"/>
              <w:jc w:val="right"/>
              <w:rPr>
                <w:rFonts w:ascii="Arial" w:eastAsia="Arial Unicode MS" w:hAnsi="Arial" w:cs="Arial"/>
                <w:b/>
                <w:bCs/>
                <w:color w:val="000000" w:themeColor="text1"/>
                <w:sz w:val="20"/>
                <w:szCs w:val="20"/>
                <w:lang w:val="en-GB"/>
              </w:rPr>
            </w:pPr>
            <w:r w:rsidRPr="004D2898">
              <w:rPr>
                <w:rFonts w:ascii="Arial" w:eastAsia="Arial Unicode MS" w:hAnsi="Arial" w:cs="Arial"/>
                <w:b/>
                <w:bCs/>
                <w:color w:val="000000" w:themeColor="text1"/>
                <w:sz w:val="20"/>
                <w:szCs w:val="20"/>
                <w:lang w:val="en-GB"/>
              </w:rPr>
              <w:t xml:space="preserve">31 March </w:t>
            </w:r>
          </w:p>
          <w:p w14:paraId="1DC84E29" w14:textId="615935B1" w:rsidR="00D51FC0" w:rsidRPr="004D2898" w:rsidRDefault="00C50050" w:rsidP="00672346">
            <w:pPr>
              <w:ind w:right="-72"/>
              <w:jc w:val="right"/>
              <w:rPr>
                <w:rFonts w:ascii="Arial" w:eastAsia="Arial Unicode MS" w:hAnsi="Arial" w:cs="Arial"/>
                <w:b/>
                <w:bCs/>
                <w:color w:val="000000" w:themeColor="text1"/>
                <w:sz w:val="20"/>
                <w:szCs w:val="20"/>
                <w:lang w:val="en-GB"/>
              </w:rPr>
            </w:pPr>
            <w:r w:rsidRPr="004D2898">
              <w:rPr>
                <w:rFonts w:ascii="Arial" w:eastAsia="Arial Unicode MS" w:hAnsi="Arial" w:cs="Arial"/>
                <w:b/>
                <w:bCs/>
                <w:color w:val="000000" w:themeColor="text1"/>
                <w:sz w:val="20"/>
                <w:szCs w:val="20"/>
                <w:lang w:val="en-GB"/>
              </w:rPr>
              <w:t>2020</w:t>
            </w:r>
          </w:p>
        </w:tc>
        <w:tc>
          <w:tcPr>
            <w:tcW w:w="1695" w:type="dxa"/>
            <w:tcBorders>
              <w:top w:val="single" w:sz="4" w:space="0" w:color="auto"/>
            </w:tcBorders>
            <w:shd w:val="clear" w:color="auto" w:fill="auto"/>
          </w:tcPr>
          <w:p w14:paraId="68EEF3FC" w14:textId="77777777" w:rsidR="002818FA" w:rsidRDefault="00C50050" w:rsidP="00672346">
            <w:pPr>
              <w:ind w:right="-72"/>
              <w:jc w:val="right"/>
              <w:rPr>
                <w:rFonts w:ascii="Arial" w:eastAsia="Arial Unicode MS" w:hAnsi="Arial" w:cs="Arial"/>
                <w:b/>
                <w:bCs/>
                <w:color w:val="000000" w:themeColor="text1"/>
                <w:sz w:val="20"/>
                <w:szCs w:val="20"/>
              </w:rPr>
            </w:pPr>
            <w:r w:rsidRPr="004D2898">
              <w:rPr>
                <w:rFonts w:ascii="Arial" w:eastAsia="Arial Unicode MS" w:hAnsi="Arial" w:cs="Arial"/>
                <w:b/>
                <w:bCs/>
                <w:color w:val="000000" w:themeColor="text1"/>
                <w:sz w:val="20"/>
                <w:szCs w:val="20"/>
              </w:rPr>
              <w:t xml:space="preserve">1 January </w:t>
            </w:r>
          </w:p>
          <w:p w14:paraId="286B302C" w14:textId="2C26D610" w:rsidR="00D51FC0" w:rsidRPr="004D2898" w:rsidRDefault="00C50050" w:rsidP="00672346">
            <w:pPr>
              <w:ind w:right="-72"/>
              <w:jc w:val="right"/>
              <w:rPr>
                <w:rFonts w:ascii="Arial" w:eastAsia="Arial Unicode MS" w:hAnsi="Arial" w:cs="Arial"/>
                <w:b/>
                <w:bCs/>
                <w:color w:val="000000" w:themeColor="text1"/>
                <w:sz w:val="20"/>
                <w:szCs w:val="20"/>
              </w:rPr>
            </w:pPr>
            <w:r w:rsidRPr="004D2898">
              <w:rPr>
                <w:rFonts w:ascii="Arial" w:eastAsia="Arial Unicode MS" w:hAnsi="Arial" w:cs="Arial"/>
                <w:b/>
                <w:bCs/>
                <w:color w:val="000000" w:themeColor="text1"/>
                <w:sz w:val="20"/>
                <w:szCs w:val="20"/>
              </w:rPr>
              <w:t>2020</w:t>
            </w:r>
          </w:p>
        </w:tc>
      </w:tr>
      <w:tr w:rsidR="00D51FC0" w:rsidRPr="004D2898" w14:paraId="6BCBECB5" w14:textId="77777777" w:rsidTr="00C23B14">
        <w:tc>
          <w:tcPr>
            <w:tcW w:w="5602" w:type="dxa"/>
          </w:tcPr>
          <w:p w14:paraId="7DB305D6" w14:textId="77777777" w:rsidR="00D51FC0" w:rsidRPr="004D2898" w:rsidRDefault="00D51FC0" w:rsidP="00672346">
            <w:pPr>
              <w:jc w:val="thaiDistribute"/>
              <w:rPr>
                <w:rFonts w:ascii="Arial" w:eastAsia="Arial Unicode MS" w:hAnsi="Arial" w:cs="Arial"/>
                <w:color w:val="000000" w:themeColor="text1"/>
                <w:sz w:val="20"/>
                <w:szCs w:val="20"/>
              </w:rPr>
            </w:pPr>
          </w:p>
        </w:tc>
        <w:tc>
          <w:tcPr>
            <w:tcW w:w="1695" w:type="dxa"/>
            <w:tcBorders>
              <w:bottom w:val="single" w:sz="4" w:space="0" w:color="auto"/>
            </w:tcBorders>
            <w:shd w:val="clear" w:color="auto" w:fill="auto"/>
          </w:tcPr>
          <w:p w14:paraId="57F3E052" w14:textId="77777777" w:rsidR="00D51FC0" w:rsidRPr="004D2898" w:rsidRDefault="00C50050" w:rsidP="00672346">
            <w:pPr>
              <w:ind w:right="-72"/>
              <w:jc w:val="right"/>
              <w:rPr>
                <w:rFonts w:ascii="Arial" w:eastAsia="Arial Unicode MS" w:hAnsi="Arial" w:cs="Arial"/>
                <w:b/>
                <w:bCs/>
                <w:color w:val="000000" w:themeColor="text1"/>
                <w:sz w:val="20"/>
                <w:szCs w:val="20"/>
              </w:rPr>
            </w:pPr>
            <w:r w:rsidRPr="004D2898">
              <w:rPr>
                <w:rFonts w:ascii="Arial" w:eastAsia="Arial Unicode MS" w:hAnsi="Arial" w:cs="Arial"/>
                <w:b/>
                <w:bCs/>
                <w:color w:val="000000" w:themeColor="text1"/>
                <w:sz w:val="20"/>
                <w:szCs w:val="20"/>
              </w:rPr>
              <w:t>Baht</w:t>
            </w:r>
          </w:p>
        </w:tc>
        <w:tc>
          <w:tcPr>
            <w:tcW w:w="1695" w:type="dxa"/>
            <w:tcBorders>
              <w:bottom w:val="single" w:sz="4" w:space="0" w:color="auto"/>
            </w:tcBorders>
            <w:shd w:val="clear" w:color="auto" w:fill="auto"/>
          </w:tcPr>
          <w:p w14:paraId="41F1941D" w14:textId="77777777" w:rsidR="00D51FC0" w:rsidRPr="004D2898" w:rsidRDefault="00C50050" w:rsidP="00672346">
            <w:pPr>
              <w:ind w:right="-72"/>
              <w:jc w:val="right"/>
              <w:rPr>
                <w:rFonts w:ascii="Arial" w:eastAsia="Arial Unicode MS" w:hAnsi="Arial" w:cs="Arial"/>
                <w:b/>
                <w:bCs/>
                <w:color w:val="000000" w:themeColor="text1"/>
                <w:sz w:val="20"/>
                <w:szCs w:val="20"/>
              </w:rPr>
            </w:pPr>
            <w:r w:rsidRPr="004D2898">
              <w:rPr>
                <w:rFonts w:ascii="Arial" w:eastAsia="Arial Unicode MS" w:hAnsi="Arial" w:cs="Arial"/>
                <w:b/>
                <w:bCs/>
                <w:color w:val="000000" w:themeColor="text1"/>
                <w:sz w:val="20"/>
                <w:szCs w:val="20"/>
              </w:rPr>
              <w:t>Baht</w:t>
            </w:r>
          </w:p>
        </w:tc>
      </w:tr>
      <w:tr w:rsidR="00D51FC0" w:rsidRPr="004D2898" w14:paraId="4532F65D" w14:textId="77777777" w:rsidTr="00C23B14">
        <w:tc>
          <w:tcPr>
            <w:tcW w:w="5602" w:type="dxa"/>
          </w:tcPr>
          <w:p w14:paraId="0944C33C" w14:textId="77777777" w:rsidR="00D51FC0" w:rsidRPr="004D2898" w:rsidRDefault="00D51FC0" w:rsidP="00672346">
            <w:pPr>
              <w:jc w:val="thaiDistribute"/>
              <w:rPr>
                <w:rFonts w:ascii="Arial" w:eastAsia="Arial Unicode MS" w:hAnsi="Arial" w:cs="Arial"/>
                <w:color w:val="000000" w:themeColor="text1"/>
                <w:sz w:val="12"/>
                <w:szCs w:val="12"/>
              </w:rPr>
            </w:pPr>
          </w:p>
        </w:tc>
        <w:tc>
          <w:tcPr>
            <w:tcW w:w="1695" w:type="dxa"/>
            <w:tcBorders>
              <w:top w:val="single" w:sz="4" w:space="0" w:color="auto"/>
            </w:tcBorders>
          </w:tcPr>
          <w:p w14:paraId="2E02826E" w14:textId="77777777" w:rsidR="00D51FC0" w:rsidRPr="004D2898" w:rsidRDefault="00D51FC0" w:rsidP="00672346">
            <w:pPr>
              <w:ind w:right="-72"/>
              <w:jc w:val="right"/>
              <w:rPr>
                <w:rFonts w:ascii="Arial" w:eastAsia="Arial Unicode MS" w:hAnsi="Arial" w:cs="Arial"/>
                <w:color w:val="000000" w:themeColor="text1"/>
                <w:sz w:val="12"/>
                <w:szCs w:val="12"/>
              </w:rPr>
            </w:pPr>
          </w:p>
        </w:tc>
        <w:tc>
          <w:tcPr>
            <w:tcW w:w="1695" w:type="dxa"/>
            <w:tcBorders>
              <w:top w:val="single" w:sz="4" w:space="0" w:color="auto"/>
            </w:tcBorders>
          </w:tcPr>
          <w:p w14:paraId="31528131" w14:textId="77777777" w:rsidR="00D51FC0" w:rsidRPr="004D2898" w:rsidRDefault="00D51FC0" w:rsidP="00672346">
            <w:pPr>
              <w:ind w:right="-72"/>
              <w:jc w:val="right"/>
              <w:rPr>
                <w:rFonts w:ascii="Arial" w:eastAsia="Arial Unicode MS" w:hAnsi="Arial" w:cs="Arial"/>
                <w:color w:val="000000" w:themeColor="text1"/>
                <w:sz w:val="12"/>
                <w:szCs w:val="12"/>
              </w:rPr>
            </w:pPr>
          </w:p>
        </w:tc>
      </w:tr>
      <w:tr w:rsidR="00682C0F" w:rsidRPr="004D2898" w14:paraId="4CD6AB09" w14:textId="77777777" w:rsidTr="00C23B14">
        <w:tc>
          <w:tcPr>
            <w:tcW w:w="5602" w:type="dxa"/>
          </w:tcPr>
          <w:p w14:paraId="4F222527" w14:textId="77777777" w:rsidR="00682C0F" w:rsidRPr="004D2898" w:rsidRDefault="00682C0F" w:rsidP="00672346">
            <w:pPr>
              <w:jc w:val="thaiDistribute"/>
              <w:rPr>
                <w:rFonts w:ascii="Arial" w:eastAsia="Arial Unicode MS" w:hAnsi="Arial" w:cs="Arial"/>
                <w:color w:val="000000" w:themeColor="text1"/>
                <w:sz w:val="20"/>
                <w:szCs w:val="20"/>
                <w:cs/>
              </w:rPr>
            </w:pPr>
            <w:r w:rsidRPr="004D2898">
              <w:rPr>
                <w:rFonts w:ascii="Arial" w:hAnsi="Arial" w:cs="Arial"/>
                <w:color w:val="000000" w:themeColor="text1"/>
                <w:sz w:val="20"/>
                <w:szCs w:val="20"/>
              </w:rPr>
              <w:t>Properties</w:t>
            </w:r>
          </w:p>
        </w:tc>
        <w:tc>
          <w:tcPr>
            <w:tcW w:w="1695" w:type="dxa"/>
          </w:tcPr>
          <w:p w14:paraId="6BF81B10" w14:textId="75C1AF98" w:rsidR="00682C0F" w:rsidRPr="004D2898" w:rsidRDefault="00682C0F"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335,541,16</w:t>
            </w:r>
            <w:r w:rsidR="00B162E1" w:rsidRPr="004D2898">
              <w:rPr>
                <w:rFonts w:ascii="Arial" w:eastAsia="Arial Unicode MS" w:hAnsi="Arial" w:cs="Arial"/>
                <w:color w:val="000000" w:themeColor="text1"/>
                <w:sz w:val="20"/>
                <w:szCs w:val="20"/>
              </w:rPr>
              <w:t>2</w:t>
            </w:r>
          </w:p>
        </w:tc>
        <w:tc>
          <w:tcPr>
            <w:tcW w:w="1695" w:type="dxa"/>
          </w:tcPr>
          <w:p w14:paraId="2833231C" w14:textId="21B38B4A" w:rsidR="00682C0F" w:rsidRPr="004D2898" w:rsidRDefault="00682C0F"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340,712,075</w:t>
            </w:r>
          </w:p>
        </w:tc>
      </w:tr>
      <w:tr w:rsidR="00682C0F" w:rsidRPr="004D2898" w14:paraId="24F28312" w14:textId="77777777" w:rsidTr="00C23B14">
        <w:tc>
          <w:tcPr>
            <w:tcW w:w="5602" w:type="dxa"/>
          </w:tcPr>
          <w:p w14:paraId="626C4525" w14:textId="77777777" w:rsidR="00682C0F" w:rsidRPr="004D2898" w:rsidRDefault="00682C0F" w:rsidP="00672346">
            <w:pPr>
              <w:jc w:val="thaiDistribute"/>
              <w:rPr>
                <w:rFonts w:ascii="Arial" w:eastAsia="Arial Unicode MS" w:hAnsi="Arial" w:cs="Arial"/>
                <w:color w:val="000000" w:themeColor="text1"/>
                <w:sz w:val="20"/>
                <w:szCs w:val="20"/>
              </w:rPr>
            </w:pPr>
            <w:r w:rsidRPr="004D2898">
              <w:rPr>
                <w:rFonts w:ascii="Arial" w:hAnsi="Arial" w:cs="Arial"/>
                <w:color w:val="000000" w:themeColor="text1"/>
                <w:sz w:val="20"/>
                <w:szCs w:val="20"/>
              </w:rPr>
              <w:t>Motor vehicles</w:t>
            </w:r>
          </w:p>
        </w:tc>
        <w:tc>
          <w:tcPr>
            <w:tcW w:w="1695" w:type="dxa"/>
            <w:tcBorders>
              <w:bottom w:val="single" w:sz="4" w:space="0" w:color="auto"/>
            </w:tcBorders>
          </w:tcPr>
          <w:p w14:paraId="6EA58437" w14:textId="7EB494A9" w:rsidR="00682C0F" w:rsidRPr="004D2898" w:rsidRDefault="00682C0F"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1,962,340</w:t>
            </w:r>
          </w:p>
        </w:tc>
        <w:tc>
          <w:tcPr>
            <w:tcW w:w="1695" w:type="dxa"/>
            <w:tcBorders>
              <w:bottom w:val="single" w:sz="4" w:space="0" w:color="auto"/>
            </w:tcBorders>
          </w:tcPr>
          <w:p w14:paraId="5ECE21C6" w14:textId="7FF3592A" w:rsidR="00682C0F" w:rsidRPr="004D2898" w:rsidRDefault="00682C0F"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3,938,481</w:t>
            </w:r>
          </w:p>
        </w:tc>
      </w:tr>
      <w:tr w:rsidR="00682C0F" w:rsidRPr="004D2898" w14:paraId="2A91B202" w14:textId="77777777" w:rsidTr="00C23B14">
        <w:tc>
          <w:tcPr>
            <w:tcW w:w="5602" w:type="dxa"/>
          </w:tcPr>
          <w:p w14:paraId="069B10BA" w14:textId="77777777" w:rsidR="00682C0F" w:rsidRPr="004D2898" w:rsidRDefault="00682C0F" w:rsidP="00672346">
            <w:pPr>
              <w:jc w:val="thaiDistribute"/>
              <w:rPr>
                <w:rFonts w:ascii="Arial" w:hAnsi="Arial" w:cs="Arial"/>
                <w:color w:val="000000" w:themeColor="text1"/>
                <w:sz w:val="12"/>
                <w:szCs w:val="12"/>
              </w:rPr>
            </w:pPr>
          </w:p>
        </w:tc>
        <w:tc>
          <w:tcPr>
            <w:tcW w:w="1695" w:type="dxa"/>
            <w:tcBorders>
              <w:top w:val="single" w:sz="4" w:space="0" w:color="auto"/>
            </w:tcBorders>
          </w:tcPr>
          <w:p w14:paraId="05DD521E" w14:textId="77777777" w:rsidR="00682C0F" w:rsidRPr="004D2898" w:rsidRDefault="00682C0F" w:rsidP="00672346">
            <w:pPr>
              <w:ind w:right="-72"/>
              <w:jc w:val="right"/>
              <w:rPr>
                <w:rFonts w:ascii="Arial" w:eastAsia="Arial Unicode MS" w:hAnsi="Arial" w:cs="Arial"/>
                <w:color w:val="000000" w:themeColor="text1"/>
                <w:sz w:val="12"/>
                <w:szCs w:val="12"/>
              </w:rPr>
            </w:pPr>
          </w:p>
        </w:tc>
        <w:tc>
          <w:tcPr>
            <w:tcW w:w="1695" w:type="dxa"/>
            <w:tcBorders>
              <w:top w:val="single" w:sz="4" w:space="0" w:color="auto"/>
            </w:tcBorders>
          </w:tcPr>
          <w:p w14:paraId="16A3F243" w14:textId="77777777" w:rsidR="00682C0F" w:rsidRPr="004D2898" w:rsidRDefault="00682C0F" w:rsidP="00672346">
            <w:pPr>
              <w:ind w:right="-72"/>
              <w:jc w:val="right"/>
              <w:rPr>
                <w:rFonts w:ascii="Arial" w:eastAsia="Arial Unicode MS" w:hAnsi="Arial" w:cs="Arial"/>
                <w:color w:val="000000" w:themeColor="text1"/>
                <w:sz w:val="12"/>
                <w:szCs w:val="12"/>
              </w:rPr>
            </w:pPr>
          </w:p>
        </w:tc>
      </w:tr>
      <w:tr w:rsidR="00682C0F" w:rsidRPr="004D2898" w14:paraId="7BD5D182" w14:textId="77777777" w:rsidTr="00C23B14">
        <w:tc>
          <w:tcPr>
            <w:tcW w:w="5602" w:type="dxa"/>
          </w:tcPr>
          <w:p w14:paraId="3266BD03" w14:textId="77777777" w:rsidR="00682C0F" w:rsidRPr="004D2898" w:rsidRDefault="00682C0F" w:rsidP="00672346">
            <w:pPr>
              <w:jc w:val="thaiDistribute"/>
              <w:rPr>
                <w:rFonts w:ascii="Arial" w:hAnsi="Arial" w:cs="Arial"/>
                <w:color w:val="000000" w:themeColor="text1"/>
                <w:sz w:val="20"/>
                <w:szCs w:val="20"/>
              </w:rPr>
            </w:pPr>
            <w:r w:rsidRPr="004D2898">
              <w:rPr>
                <w:rFonts w:ascii="Arial" w:hAnsi="Arial" w:cs="Arial"/>
                <w:b/>
                <w:bCs/>
                <w:color w:val="000000" w:themeColor="text1"/>
                <w:sz w:val="20"/>
                <w:szCs w:val="20"/>
              </w:rPr>
              <w:t>Total right-of-use assets</w:t>
            </w:r>
          </w:p>
        </w:tc>
        <w:tc>
          <w:tcPr>
            <w:tcW w:w="1695" w:type="dxa"/>
            <w:tcBorders>
              <w:bottom w:val="single" w:sz="4" w:space="0" w:color="auto"/>
            </w:tcBorders>
          </w:tcPr>
          <w:p w14:paraId="2A6DDE1A" w14:textId="4728BE3B" w:rsidR="00682C0F" w:rsidRPr="004D2898" w:rsidRDefault="00682C0F"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337,503,50</w:t>
            </w:r>
            <w:r w:rsidR="00B162E1" w:rsidRPr="004D2898">
              <w:rPr>
                <w:rFonts w:ascii="Arial" w:eastAsia="Arial Unicode MS" w:hAnsi="Arial" w:cs="Arial"/>
                <w:color w:val="000000" w:themeColor="text1"/>
                <w:sz w:val="20"/>
                <w:szCs w:val="20"/>
              </w:rPr>
              <w:t>2</w:t>
            </w:r>
          </w:p>
        </w:tc>
        <w:tc>
          <w:tcPr>
            <w:tcW w:w="1695" w:type="dxa"/>
            <w:tcBorders>
              <w:bottom w:val="single" w:sz="4" w:space="0" w:color="auto"/>
            </w:tcBorders>
          </w:tcPr>
          <w:p w14:paraId="53EE6642" w14:textId="35B0A4CF" w:rsidR="00682C0F" w:rsidRPr="004D2898" w:rsidRDefault="00682C0F" w:rsidP="00672346">
            <w:pPr>
              <w:ind w:right="-72"/>
              <w:jc w:val="right"/>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fldChar w:fldCharType="begin"/>
            </w:r>
            <w:r w:rsidRPr="004D2898">
              <w:rPr>
                <w:rFonts w:ascii="Arial" w:eastAsia="Arial Unicode MS" w:hAnsi="Arial" w:cs="Arial"/>
                <w:color w:val="000000" w:themeColor="text1"/>
                <w:sz w:val="20"/>
                <w:szCs w:val="20"/>
              </w:rPr>
              <w:instrText xml:space="preserve"> =SUM(ABOVE) </w:instrText>
            </w:r>
            <w:r w:rsidRPr="004D2898">
              <w:rPr>
                <w:rFonts w:ascii="Arial" w:eastAsia="Arial Unicode MS" w:hAnsi="Arial" w:cs="Arial"/>
                <w:color w:val="000000" w:themeColor="text1"/>
                <w:sz w:val="20"/>
                <w:szCs w:val="20"/>
              </w:rPr>
              <w:fldChar w:fldCharType="separate"/>
            </w:r>
            <w:r w:rsidRPr="004D2898">
              <w:rPr>
                <w:rFonts w:ascii="Arial" w:eastAsia="Arial Unicode MS" w:hAnsi="Arial" w:cs="Arial"/>
                <w:color w:val="000000" w:themeColor="text1"/>
                <w:sz w:val="20"/>
                <w:szCs w:val="20"/>
              </w:rPr>
              <w:t>344,650,556</w:t>
            </w:r>
            <w:r w:rsidRPr="004D2898">
              <w:rPr>
                <w:rFonts w:ascii="Arial" w:eastAsia="Arial Unicode MS" w:hAnsi="Arial" w:cs="Arial"/>
                <w:color w:val="000000" w:themeColor="text1"/>
                <w:sz w:val="20"/>
                <w:szCs w:val="20"/>
              </w:rPr>
              <w:fldChar w:fldCharType="end"/>
            </w:r>
          </w:p>
        </w:tc>
      </w:tr>
    </w:tbl>
    <w:p w14:paraId="37534085" w14:textId="77777777" w:rsidR="00BA3B63" w:rsidRPr="004D2898" w:rsidRDefault="00BA3B63" w:rsidP="00672346">
      <w:pPr>
        <w:ind w:left="540"/>
        <w:jc w:val="thaiDistribute"/>
        <w:rPr>
          <w:rFonts w:ascii="Arial" w:eastAsia="Arial Unicode MS" w:hAnsi="Arial" w:cs="Arial"/>
          <w:color w:val="000000" w:themeColor="text1"/>
          <w:sz w:val="20"/>
          <w:szCs w:val="20"/>
        </w:rPr>
      </w:pPr>
    </w:p>
    <w:p w14:paraId="3FCB335D" w14:textId="77777777" w:rsidR="003C046D" w:rsidRPr="004D2898" w:rsidRDefault="003C046D" w:rsidP="00672346">
      <w:pPr>
        <w:ind w:left="540"/>
        <w:jc w:val="thaiDistribute"/>
        <w:rPr>
          <w:rFonts w:ascii="Arial" w:eastAsia="Arial Unicode MS" w:hAnsi="Arial" w:cs="Arial"/>
          <w:i/>
          <w:iCs/>
          <w:color w:val="000000" w:themeColor="text1"/>
          <w:sz w:val="20"/>
          <w:szCs w:val="20"/>
        </w:rPr>
      </w:pPr>
      <w:r w:rsidRPr="004D2898">
        <w:rPr>
          <w:rFonts w:ascii="Arial" w:eastAsia="Arial Unicode MS" w:hAnsi="Arial" w:cs="Arial"/>
          <w:i/>
          <w:iCs/>
          <w:color w:val="000000" w:themeColor="text1"/>
          <w:sz w:val="20"/>
          <w:szCs w:val="20"/>
        </w:rPr>
        <w:t xml:space="preserve">Practical expedients applied </w:t>
      </w:r>
    </w:p>
    <w:p w14:paraId="1B845C07" w14:textId="77777777" w:rsidR="003C046D" w:rsidRPr="004D2898" w:rsidRDefault="003C046D" w:rsidP="00672346">
      <w:pPr>
        <w:ind w:left="540"/>
        <w:jc w:val="thaiDistribute"/>
        <w:rPr>
          <w:rFonts w:ascii="Arial" w:eastAsia="Arial Unicode MS" w:hAnsi="Arial" w:cs="Arial"/>
          <w:color w:val="000000" w:themeColor="text1"/>
          <w:sz w:val="20"/>
          <w:szCs w:val="20"/>
        </w:rPr>
      </w:pPr>
    </w:p>
    <w:p w14:paraId="0FDF03D0" w14:textId="23A6BD47" w:rsidR="00BA3B63" w:rsidRPr="004D2898" w:rsidRDefault="00BA3B63" w:rsidP="00672346">
      <w:pPr>
        <w:ind w:left="540"/>
        <w:jc w:val="thaiDistribute"/>
        <w:rPr>
          <w:rFonts w:ascii="Arial" w:eastAsia="Arial Unicode MS" w:hAnsi="Arial" w:cs="Arial"/>
          <w:color w:val="000000" w:themeColor="text1"/>
          <w:sz w:val="20"/>
          <w:szCs w:val="20"/>
        </w:rPr>
      </w:pPr>
      <w:r w:rsidRPr="00672346">
        <w:rPr>
          <w:rFonts w:ascii="Arial" w:eastAsia="Arial Unicode MS" w:hAnsi="Arial" w:cs="Arial"/>
          <w:color w:val="000000" w:themeColor="text1"/>
          <w:spacing w:val="-4"/>
          <w:sz w:val="20"/>
          <w:szCs w:val="20"/>
        </w:rPr>
        <w:t xml:space="preserve">In applying TFRS 16 for the first time, the </w:t>
      </w:r>
      <w:r w:rsidR="00923563" w:rsidRPr="00672346">
        <w:rPr>
          <w:rFonts w:ascii="Arial" w:eastAsia="Arial Unicode MS" w:hAnsi="Arial" w:cs="Arial"/>
          <w:color w:val="000000" w:themeColor="text1"/>
          <w:spacing w:val="-4"/>
          <w:sz w:val="20"/>
          <w:szCs w:val="20"/>
        </w:rPr>
        <w:t>company</w:t>
      </w:r>
      <w:r w:rsidRPr="00672346">
        <w:rPr>
          <w:rFonts w:ascii="Arial" w:eastAsia="Arial Unicode MS" w:hAnsi="Arial" w:cs="Arial"/>
          <w:color w:val="000000" w:themeColor="text1"/>
          <w:spacing w:val="-4"/>
          <w:sz w:val="20"/>
          <w:szCs w:val="20"/>
        </w:rPr>
        <w:t xml:space="preserve"> has used the following practical expedients permitted</w:t>
      </w:r>
      <w:r w:rsidRPr="004D2898">
        <w:rPr>
          <w:rFonts w:ascii="Arial" w:eastAsia="Arial Unicode MS" w:hAnsi="Arial" w:cs="Arial"/>
          <w:color w:val="000000" w:themeColor="text1"/>
          <w:sz w:val="20"/>
          <w:szCs w:val="20"/>
        </w:rPr>
        <w:t xml:space="preserve"> by the standard:</w:t>
      </w:r>
    </w:p>
    <w:p w14:paraId="79A20E16" w14:textId="77777777" w:rsidR="00CA6542" w:rsidRPr="004D2898" w:rsidRDefault="00CA6542" w:rsidP="00672346">
      <w:pPr>
        <w:ind w:left="540"/>
        <w:jc w:val="thaiDistribute"/>
        <w:rPr>
          <w:rFonts w:ascii="Arial" w:eastAsia="Arial Unicode MS" w:hAnsi="Arial" w:cs="Arial"/>
          <w:color w:val="000000" w:themeColor="text1"/>
          <w:sz w:val="20"/>
          <w:szCs w:val="20"/>
        </w:rPr>
      </w:pPr>
    </w:p>
    <w:p w14:paraId="590365CA" w14:textId="77777777" w:rsidR="00CA6542" w:rsidRPr="004D2898" w:rsidRDefault="00CA6542" w:rsidP="00672346">
      <w:pPr>
        <w:pStyle w:val="ListParagraph"/>
        <w:numPr>
          <w:ilvl w:val="0"/>
          <w:numId w:val="3"/>
        </w:numPr>
        <w:spacing w:after="0" w:line="240" w:lineRule="auto"/>
        <w:ind w:left="900"/>
        <w:jc w:val="both"/>
        <w:rPr>
          <w:rFonts w:ascii="Arial" w:hAnsi="Arial" w:cs="Arial"/>
          <w:color w:val="000000" w:themeColor="text1"/>
          <w:sz w:val="20"/>
          <w:szCs w:val="20"/>
        </w:rPr>
      </w:pPr>
      <w:r w:rsidRPr="004D2898">
        <w:rPr>
          <w:rFonts w:ascii="Arial" w:hAnsi="Arial" w:cs="Arial"/>
          <w:color w:val="000000" w:themeColor="text1"/>
          <w:sz w:val="20"/>
          <w:szCs w:val="20"/>
        </w:rPr>
        <w:t>the use of a single discount rate to a portfolio of leases with reasonably similar characteristics</w:t>
      </w:r>
    </w:p>
    <w:p w14:paraId="7264E3B3" w14:textId="77777777" w:rsidR="00CA6542" w:rsidRPr="004D2898" w:rsidRDefault="00CA6542" w:rsidP="00672346">
      <w:pPr>
        <w:pStyle w:val="ListParagraph"/>
        <w:numPr>
          <w:ilvl w:val="0"/>
          <w:numId w:val="3"/>
        </w:numPr>
        <w:spacing w:after="0" w:line="240" w:lineRule="auto"/>
        <w:ind w:left="900"/>
        <w:jc w:val="both"/>
        <w:rPr>
          <w:rFonts w:ascii="Arial" w:hAnsi="Arial" w:cs="Arial"/>
          <w:color w:val="000000" w:themeColor="text1"/>
          <w:sz w:val="20"/>
          <w:szCs w:val="20"/>
        </w:rPr>
      </w:pPr>
      <w:r w:rsidRPr="004D2898">
        <w:rPr>
          <w:rFonts w:ascii="Arial" w:hAnsi="Arial" w:cs="Arial"/>
          <w:color w:val="000000" w:themeColor="text1"/>
          <w:sz w:val="20"/>
          <w:szCs w:val="20"/>
        </w:rPr>
        <w:t>reliance on previous assessments on whether leases are onerous</w:t>
      </w:r>
    </w:p>
    <w:p w14:paraId="0BC0AA5B" w14:textId="77777777" w:rsidR="00CA6542" w:rsidRPr="004D2898" w:rsidRDefault="00CA6542" w:rsidP="00672346">
      <w:pPr>
        <w:pStyle w:val="ListParagraph"/>
        <w:numPr>
          <w:ilvl w:val="0"/>
          <w:numId w:val="3"/>
        </w:numPr>
        <w:spacing w:after="0" w:line="240" w:lineRule="auto"/>
        <w:ind w:left="900"/>
        <w:jc w:val="both"/>
        <w:rPr>
          <w:rFonts w:ascii="Arial" w:hAnsi="Arial" w:cs="Arial"/>
          <w:color w:val="000000" w:themeColor="text1"/>
          <w:sz w:val="20"/>
          <w:szCs w:val="20"/>
        </w:rPr>
      </w:pPr>
      <w:r w:rsidRPr="004D2898">
        <w:rPr>
          <w:rFonts w:ascii="Arial" w:hAnsi="Arial" w:cs="Arial"/>
          <w:color w:val="000000" w:themeColor="text1"/>
          <w:sz w:val="20"/>
          <w:szCs w:val="20"/>
        </w:rPr>
        <w:t>the exclusion of initial direct costs for the measurement of the right-of-use asset at the date of initial application</w:t>
      </w:r>
    </w:p>
    <w:p w14:paraId="7954092C" w14:textId="77777777" w:rsidR="00CA6542" w:rsidRPr="004D2898" w:rsidRDefault="00CA6542" w:rsidP="00672346">
      <w:pPr>
        <w:pStyle w:val="ListParagraph"/>
        <w:numPr>
          <w:ilvl w:val="0"/>
          <w:numId w:val="3"/>
        </w:numPr>
        <w:spacing w:after="0" w:line="240" w:lineRule="auto"/>
        <w:ind w:left="900"/>
        <w:jc w:val="both"/>
        <w:rPr>
          <w:rFonts w:ascii="Arial" w:hAnsi="Arial" w:cs="Arial"/>
          <w:color w:val="000000" w:themeColor="text1"/>
          <w:sz w:val="20"/>
          <w:szCs w:val="20"/>
        </w:rPr>
      </w:pPr>
      <w:r w:rsidRPr="004D2898">
        <w:rPr>
          <w:rFonts w:ascii="Arial" w:hAnsi="Arial" w:cs="Arial"/>
          <w:color w:val="000000" w:themeColor="text1"/>
          <w:sz w:val="20"/>
          <w:szCs w:val="20"/>
        </w:rPr>
        <w:t xml:space="preserve">the use of hindsight in determining the lease term where the contract contains options to extend or terminate the lease, and </w:t>
      </w:r>
    </w:p>
    <w:p w14:paraId="27F0CBF4" w14:textId="77777777" w:rsidR="00CA6542" w:rsidRPr="004D2898" w:rsidRDefault="00CA6542" w:rsidP="00672346">
      <w:pPr>
        <w:pStyle w:val="ListParagraph"/>
        <w:numPr>
          <w:ilvl w:val="0"/>
          <w:numId w:val="3"/>
        </w:numPr>
        <w:spacing w:after="0" w:line="240" w:lineRule="auto"/>
        <w:ind w:left="900"/>
        <w:jc w:val="both"/>
        <w:rPr>
          <w:rFonts w:ascii="Arial" w:hAnsi="Arial" w:cs="Arial"/>
          <w:color w:val="000000" w:themeColor="text1"/>
          <w:sz w:val="20"/>
          <w:szCs w:val="20"/>
        </w:rPr>
      </w:pPr>
      <w:r w:rsidRPr="004D2898">
        <w:rPr>
          <w:rFonts w:ascii="Arial" w:hAnsi="Arial" w:cs="Arial"/>
          <w:color w:val="000000" w:themeColor="text1"/>
          <w:sz w:val="20"/>
          <w:szCs w:val="20"/>
        </w:rPr>
        <w:t xml:space="preserve">elect not to reassess whether a contract is, or contains a lease as defined under TFRS 16 at the </w:t>
      </w:r>
      <w:r w:rsidRPr="00672346">
        <w:rPr>
          <w:rFonts w:ascii="Arial" w:hAnsi="Arial" w:cs="Arial"/>
          <w:color w:val="000000" w:themeColor="text1"/>
          <w:spacing w:val="-4"/>
          <w:sz w:val="20"/>
          <w:szCs w:val="20"/>
        </w:rPr>
        <w:t>date of initial application but relied on its assessment made applying TAS 17 and TFRIC 4 Determining</w:t>
      </w:r>
      <w:r w:rsidRPr="004D2898">
        <w:rPr>
          <w:rFonts w:ascii="Arial" w:hAnsi="Arial" w:cs="Arial"/>
          <w:color w:val="000000" w:themeColor="text1"/>
          <w:sz w:val="20"/>
          <w:szCs w:val="20"/>
        </w:rPr>
        <w:t xml:space="preserve"> whether an Arrangement contains a Lease.</w:t>
      </w:r>
    </w:p>
    <w:p w14:paraId="0771AC95" w14:textId="3496620C" w:rsidR="00860A69" w:rsidRDefault="00860A69">
      <w:pPr>
        <w:overflowPunct/>
        <w:autoSpaceDE/>
        <w:autoSpaceDN/>
        <w:adjustRightInd/>
        <w:textAlignment w:val="auto"/>
        <w:rPr>
          <w:rFonts w:ascii="Arial" w:eastAsia="Arial Unicode MS" w:hAnsi="Arial" w:cs="Arial"/>
          <w:b/>
          <w:bCs/>
          <w:color w:val="CF4A02"/>
          <w:sz w:val="20"/>
          <w:szCs w:val="20"/>
        </w:rPr>
      </w:pPr>
    </w:p>
    <w:p w14:paraId="50F568CB" w14:textId="5BAC98E0" w:rsidR="00CA6542" w:rsidRPr="00672346" w:rsidRDefault="00CA6542" w:rsidP="00672346">
      <w:pPr>
        <w:ind w:left="540" w:hanging="540"/>
        <w:jc w:val="thaiDistribute"/>
        <w:rPr>
          <w:rFonts w:ascii="Arial" w:eastAsia="Arial Unicode MS" w:hAnsi="Arial" w:cs="Arial"/>
          <w:b/>
          <w:bCs/>
          <w:color w:val="CF4A02"/>
          <w:sz w:val="20"/>
          <w:szCs w:val="20"/>
        </w:rPr>
      </w:pPr>
      <w:r w:rsidRPr="00672346">
        <w:rPr>
          <w:rFonts w:ascii="Arial" w:eastAsia="Arial Unicode MS" w:hAnsi="Arial" w:cs="Arial"/>
          <w:b/>
          <w:bCs/>
          <w:color w:val="CF4A02"/>
          <w:sz w:val="20"/>
          <w:szCs w:val="20"/>
        </w:rPr>
        <w:t>5.3</w:t>
      </w:r>
      <w:r w:rsidRPr="00672346">
        <w:rPr>
          <w:rFonts w:ascii="Arial" w:eastAsia="Arial Unicode MS" w:hAnsi="Arial" w:cs="Arial"/>
          <w:b/>
          <w:bCs/>
          <w:color w:val="CF4A02"/>
          <w:sz w:val="20"/>
          <w:szCs w:val="20"/>
        </w:rPr>
        <w:tab/>
        <w:t>Changes in account</w:t>
      </w:r>
      <w:bookmarkStart w:id="4" w:name="RevenuePolicies"/>
      <w:bookmarkEnd w:id="4"/>
      <w:r w:rsidRPr="00672346">
        <w:rPr>
          <w:rFonts w:ascii="Arial" w:eastAsia="Arial Unicode MS" w:hAnsi="Arial" w:cs="Arial"/>
          <w:b/>
          <w:bCs/>
          <w:color w:val="CF4A02"/>
          <w:sz w:val="20"/>
          <w:szCs w:val="20"/>
        </w:rPr>
        <w:t>ing policies from adoption of the financial reporting standards related to financial instruments and leases</w:t>
      </w:r>
    </w:p>
    <w:p w14:paraId="71C20437" w14:textId="77777777" w:rsidR="00CA6542" w:rsidRPr="00672346" w:rsidRDefault="00CA6542" w:rsidP="00672346">
      <w:pPr>
        <w:ind w:left="1080" w:hanging="540"/>
        <w:jc w:val="thaiDistribute"/>
        <w:rPr>
          <w:rFonts w:ascii="Arial" w:eastAsia="Arial Unicode MS" w:hAnsi="Arial" w:cs="Arial"/>
          <w:b/>
          <w:bCs/>
          <w:color w:val="CF4A02"/>
          <w:sz w:val="20"/>
          <w:szCs w:val="20"/>
        </w:rPr>
      </w:pPr>
    </w:p>
    <w:p w14:paraId="23C14164" w14:textId="77777777" w:rsidR="00CA6542" w:rsidRPr="00672346" w:rsidRDefault="00CA6542" w:rsidP="00672346">
      <w:pPr>
        <w:ind w:left="1080" w:hanging="540"/>
        <w:jc w:val="thaiDistribute"/>
        <w:rPr>
          <w:rFonts w:ascii="Arial" w:eastAsia="Arial Unicode MS" w:hAnsi="Arial" w:cs="Arial"/>
          <w:b/>
          <w:bCs/>
          <w:color w:val="CF4A02"/>
          <w:sz w:val="20"/>
          <w:szCs w:val="20"/>
        </w:rPr>
      </w:pPr>
      <w:r w:rsidRPr="00672346">
        <w:rPr>
          <w:rFonts w:ascii="Arial" w:eastAsia="Arial Unicode MS" w:hAnsi="Arial" w:cs="Arial"/>
          <w:b/>
          <w:bCs/>
          <w:color w:val="CF4A02"/>
          <w:sz w:val="20"/>
          <w:szCs w:val="20"/>
        </w:rPr>
        <w:t>5.3.1</w:t>
      </w:r>
      <w:r w:rsidRPr="00672346">
        <w:rPr>
          <w:rFonts w:ascii="Arial" w:eastAsia="Arial Unicode MS" w:hAnsi="Arial" w:cs="Arial"/>
          <w:b/>
          <w:bCs/>
          <w:color w:val="CF4A02"/>
          <w:sz w:val="20"/>
          <w:szCs w:val="20"/>
        </w:rPr>
        <w:tab/>
        <w:t>Financial reporting standards related to financial instruments</w:t>
      </w:r>
    </w:p>
    <w:p w14:paraId="47F6660E" w14:textId="77777777" w:rsidR="00CA6542" w:rsidRPr="004D2898" w:rsidRDefault="00CA6542" w:rsidP="00672346">
      <w:pPr>
        <w:ind w:left="540"/>
        <w:jc w:val="thaiDistribute"/>
        <w:rPr>
          <w:rFonts w:ascii="Arial" w:eastAsia="Arial Unicode MS" w:hAnsi="Arial" w:cs="Arial"/>
          <w:b/>
          <w:bCs/>
          <w:color w:val="000000" w:themeColor="text1"/>
          <w:sz w:val="20"/>
          <w:szCs w:val="20"/>
        </w:rPr>
      </w:pPr>
    </w:p>
    <w:p w14:paraId="52B600ED" w14:textId="77777777" w:rsidR="00CA6542" w:rsidRPr="00672346" w:rsidRDefault="00CA6542" w:rsidP="00672346">
      <w:pPr>
        <w:ind w:left="540"/>
        <w:jc w:val="thaiDistribute"/>
        <w:rPr>
          <w:rFonts w:ascii="Arial" w:eastAsia="Arial Unicode MS" w:hAnsi="Arial" w:cs="Arial"/>
          <w:i/>
          <w:iCs/>
          <w:color w:val="CF4A02"/>
          <w:sz w:val="20"/>
          <w:szCs w:val="20"/>
        </w:rPr>
      </w:pPr>
      <w:r w:rsidRPr="00672346">
        <w:rPr>
          <w:rFonts w:ascii="Arial" w:eastAsia="Arial Unicode MS" w:hAnsi="Arial" w:cs="Arial"/>
          <w:i/>
          <w:iCs/>
          <w:color w:val="CF4A02"/>
          <w:sz w:val="20"/>
          <w:szCs w:val="20"/>
        </w:rPr>
        <w:t>Investments and other financial assets</w:t>
      </w:r>
    </w:p>
    <w:p w14:paraId="2B4E55C5" w14:textId="77777777" w:rsidR="00CA6542" w:rsidRPr="004D2898" w:rsidRDefault="00CA6542" w:rsidP="00672346">
      <w:pPr>
        <w:ind w:left="540"/>
        <w:jc w:val="thaiDistribute"/>
        <w:rPr>
          <w:rFonts w:ascii="Arial" w:eastAsia="Arial Unicode MS" w:hAnsi="Arial" w:cs="Arial"/>
          <w:color w:val="000000" w:themeColor="text1"/>
          <w:sz w:val="20"/>
          <w:szCs w:val="20"/>
        </w:rPr>
      </w:pPr>
    </w:p>
    <w:p w14:paraId="773D3FF4" w14:textId="5EF3FFBD" w:rsidR="00CA6542" w:rsidRPr="004D2898" w:rsidRDefault="00CA6542"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Classification and measurements</w:t>
      </w:r>
    </w:p>
    <w:p w14:paraId="51A6DBC9" w14:textId="77777777" w:rsidR="00A03AB9" w:rsidRPr="004D2898" w:rsidRDefault="00A03AB9" w:rsidP="00672346">
      <w:pPr>
        <w:ind w:left="540"/>
        <w:jc w:val="thaiDistribute"/>
        <w:rPr>
          <w:rFonts w:ascii="Arial" w:eastAsia="Arial Unicode MS" w:hAnsi="Arial" w:cs="Arial"/>
          <w:color w:val="000000" w:themeColor="text1"/>
          <w:sz w:val="20"/>
          <w:szCs w:val="20"/>
        </w:rPr>
      </w:pPr>
    </w:p>
    <w:p w14:paraId="2D6A6B30" w14:textId="4CE00061" w:rsidR="00CA6542" w:rsidRPr="004D2898" w:rsidRDefault="00CA6542"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From January 2020, the </w:t>
      </w:r>
      <w:r w:rsidR="000511B1" w:rsidRPr="004D2898">
        <w:rPr>
          <w:rFonts w:ascii="Arial" w:eastAsia="Arial Unicode MS" w:hAnsi="Arial" w:cs="Arial"/>
          <w:color w:val="000000" w:themeColor="text1"/>
          <w:sz w:val="20"/>
          <w:szCs w:val="20"/>
        </w:rPr>
        <w:t>Company</w:t>
      </w:r>
      <w:r w:rsidRPr="004D2898">
        <w:rPr>
          <w:rFonts w:ascii="Arial" w:eastAsia="Arial Unicode MS" w:hAnsi="Arial" w:cs="Arial"/>
          <w:color w:val="000000" w:themeColor="text1"/>
          <w:sz w:val="20"/>
          <w:szCs w:val="20"/>
        </w:rPr>
        <w:t xml:space="preserve"> classifies its financial assets as follows:</w:t>
      </w:r>
    </w:p>
    <w:p w14:paraId="669EDC6A" w14:textId="77777777" w:rsidR="00CA6542" w:rsidRPr="004D2898" w:rsidRDefault="00CA6542" w:rsidP="00672346">
      <w:pPr>
        <w:pStyle w:val="ListParagraph"/>
        <w:numPr>
          <w:ilvl w:val="0"/>
          <w:numId w:val="4"/>
        </w:numPr>
        <w:spacing w:after="0" w:line="240" w:lineRule="auto"/>
        <w:ind w:left="90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those to be measured subsequently at fair value either through profit or loss (FVPL) or through other comprehensive income (FVOCI)</w:t>
      </w:r>
    </w:p>
    <w:p w14:paraId="777AAF63" w14:textId="77777777" w:rsidR="00CA6542" w:rsidRPr="004D2898" w:rsidRDefault="00CA6542" w:rsidP="00672346">
      <w:pPr>
        <w:pStyle w:val="ListParagraph"/>
        <w:numPr>
          <w:ilvl w:val="0"/>
          <w:numId w:val="4"/>
        </w:numPr>
        <w:spacing w:after="0" w:line="240" w:lineRule="auto"/>
        <w:ind w:left="90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those to be measured at </w:t>
      </w:r>
      <w:proofErr w:type="spellStart"/>
      <w:r w:rsidRPr="004D2898">
        <w:rPr>
          <w:rFonts w:ascii="Arial" w:eastAsia="Arial Unicode MS" w:hAnsi="Arial" w:cs="Arial"/>
          <w:color w:val="000000" w:themeColor="text1"/>
          <w:sz w:val="20"/>
          <w:szCs w:val="20"/>
        </w:rPr>
        <w:t>amortised</w:t>
      </w:r>
      <w:proofErr w:type="spellEnd"/>
      <w:r w:rsidRPr="004D2898">
        <w:rPr>
          <w:rFonts w:ascii="Arial" w:eastAsia="Arial Unicode MS" w:hAnsi="Arial" w:cs="Arial"/>
          <w:color w:val="000000" w:themeColor="text1"/>
          <w:sz w:val="20"/>
          <w:szCs w:val="20"/>
        </w:rPr>
        <w:t xml:space="preserve"> cost </w:t>
      </w:r>
    </w:p>
    <w:p w14:paraId="560A2EB6" w14:textId="77777777" w:rsidR="00A03AB9" w:rsidRPr="004D2898" w:rsidRDefault="00A03AB9" w:rsidP="00672346">
      <w:pPr>
        <w:ind w:left="540"/>
        <w:jc w:val="thaiDistribute"/>
        <w:rPr>
          <w:rFonts w:ascii="Arial" w:eastAsia="Arial Unicode MS" w:hAnsi="Arial" w:cs="Arial"/>
          <w:color w:val="000000" w:themeColor="text1"/>
          <w:sz w:val="20"/>
          <w:szCs w:val="20"/>
        </w:rPr>
      </w:pPr>
    </w:p>
    <w:p w14:paraId="08AE517B" w14:textId="63EEAA5A" w:rsidR="00CA6542" w:rsidRPr="004D2898" w:rsidRDefault="00CA6542"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The Company initially </w:t>
      </w:r>
      <w:proofErr w:type="spellStart"/>
      <w:r w:rsidRPr="004D2898">
        <w:rPr>
          <w:rFonts w:ascii="Arial" w:eastAsia="Arial Unicode MS" w:hAnsi="Arial" w:cs="Arial"/>
          <w:color w:val="000000" w:themeColor="text1"/>
          <w:sz w:val="20"/>
          <w:szCs w:val="20"/>
        </w:rPr>
        <w:t>recognises</w:t>
      </w:r>
      <w:proofErr w:type="spellEnd"/>
      <w:r w:rsidRPr="004D2898">
        <w:rPr>
          <w:rFonts w:ascii="Arial" w:eastAsia="Arial Unicode MS" w:hAnsi="Arial" w:cs="Arial"/>
          <w:color w:val="000000" w:themeColor="text1"/>
          <w:sz w:val="20"/>
          <w:szCs w:val="20"/>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22788067" w14:textId="77777777" w:rsidR="00CA6542" w:rsidRPr="004D2898" w:rsidRDefault="00CA6542" w:rsidP="00672346">
      <w:pPr>
        <w:ind w:left="540"/>
        <w:jc w:val="thaiDistribute"/>
        <w:rPr>
          <w:rFonts w:ascii="Arial" w:eastAsia="Arial Unicode MS" w:hAnsi="Arial" w:cs="Arial"/>
          <w:color w:val="000000" w:themeColor="text1"/>
          <w:sz w:val="20"/>
          <w:szCs w:val="20"/>
        </w:rPr>
      </w:pPr>
    </w:p>
    <w:p w14:paraId="03E2A30C" w14:textId="77777777" w:rsidR="00CA6542" w:rsidRPr="004D2898" w:rsidRDefault="00CA6542"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pacing w:val="-4"/>
          <w:sz w:val="20"/>
          <w:szCs w:val="20"/>
        </w:rPr>
        <w:t>Financial assets with embedded derivatives are considered in their entirety when determining</w:t>
      </w:r>
      <w:r w:rsidRPr="004D2898">
        <w:rPr>
          <w:rFonts w:ascii="Arial" w:eastAsia="Arial Unicode MS" w:hAnsi="Arial" w:cs="Arial"/>
          <w:color w:val="000000" w:themeColor="text1"/>
          <w:sz w:val="20"/>
          <w:szCs w:val="20"/>
        </w:rPr>
        <w:t xml:space="preserve"> whether their cash flows are solely payment of principal and interest.</w:t>
      </w:r>
    </w:p>
    <w:p w14:paraId="2895BC9B" w14:textId="2EF6967D" w:rsidR="00672346" w:rsidRDefault="00672346">
      <w:pPr>
        <w:overflowPunct/>
        <w:autoSpaceDE/>
        <w:autoSpaceDN/>
        <w:adjustRightInd/>
        <w:textAlignment w:val="auto"/>
        <w:rPr>
          <w:rFonts w:ascii="Arial" w:eastAsia="Arial Unicode MS" w:hAnsi="Arial" w:cs="Arial"/>
          <w:color w:val="000000" w:themeColor="text1"/>
          <w:sz w:val="20"/>
          <w:szCs w:val="20"/>
          <w:lang w:val="en-GB"/>
        </w:rPr>
      </w:pPr>
    </w:p>
    <w:p w14:paraId="13715775" w14:textId="77777777" w:rsidR="00CA6542" w:rsidRPr="00672346" w:rsidRDefault="00CA6542" w:rsidP="00672346">
      <w:pPr>
        <w:ind w:left="540"/>
        <w:jc w:val="thaiDistribute"/>
        <w:rPr>
          <w:rFonts w:ascii="Arial" w:eastAsia="Arial Unicode MS" w:hAnsi="Arial" w:cs="Arial"/>
          <w:i/>
          <w:iCs/>
          <w:color w:val="CF4A02"/>
          <w:sz w:val="20"/>
          <w:szCs w:val="20"/>
        </w:rPr>
      </w:pPr>
      <w:r w:rsidRPr="00672346">
        <w:rPr>
          <w:rFonts w:ascii="Arial" w:eastAsia="Arial Unicode MS" w:hAnsi="Arial" w:cs="Arial"/>
          <w:i/>
          <w:iCs/>
          <w:color w:val="CF4A02"/>
          <w:sz w:val="20"/>
          <w:szCs w:val="20"/>
        </w:rPr>
        <w:t>Debt instruments</w:t>
      </w:r>
    </w:p>
    <w:p w14:paraId="7E34F27A" w14:textId="77777777" w:rsidR="00CA6542" w:rsidRPr="004D2898" w:rsidRDefault="00CA6542" w:rsidP="00672346">
      <w:pPr>
        <w:ind w:left="540"/>
        <w:jc w:val="thaiDistribute"/>
        <w:rPr>
          <w:rFonts w:ascii="Arial" w:eastAsia="Arial Unicode MS" w:hAnsi="Arial" w:cs="Arial"/>
          <w:i/>
          <w:iCs/>
          <w:color w:val="000000" w:themeColor="text1"/>
          <w:sz w:val="20"/>
          <w:szCs w:val="20"/>
          <w:lang w:val="en-GB"/>
        </w:rPr>
      </w:pPr>
    </w:p>
    <w:p w14:paraId="50471D64" w14:textId="153AB437" w:rsidR="00CA6542" w:rsidRPr="004D2898" w:rsidRDefault="00CA6542" w:rsidP="00672346">
      <w:pPr>
        <w:ind w:left="540"/>
        <w:jc w:val="thaiDistribute"/>
        <w:rPr>
          <w:rFonts w:ascii="Arial" w:eastAsia="Arial Unicode MS" w:hAnsi="Arial" w:cs="Arial"/>
          <w:color w:val="000000" w:themeColor="text1"/>
          <w:sz w:val="20"/>
          <w:szCs w:val="20"/>
        </w:rPr>
      </w:pPr>
      <w:r w:rsidRPr="00672346">
        <w:rPr>
          <w:rFonts w:ascii="Arial" w:eastAsia="Arial Unicode MS" w:hAnsi="Arial" w:cs="Arial"/>
          <w:color w:val="000000" w:themeColor="text1"/>
          <w:spacing w:val="-4"/>
          <w:sz w:val="20"/>
          <w:szCs w:val="20"/>
        </w:rPr>
        <w:t xml:space="preserve">Subsequent measurement of debt instruments depends on the </w:t>
      </w:r>
      <w:r w:rsidR="000E6DAB" w:rsidRPr="00672346">
        <w:rPr>
          <w:rFonts w:ascii="Arial" w:eastAsia="Arial Unicode MS" w:hAnsi="Arial" w:cs="Arial"/>
          <w:color w:val="000000" w:themeColor="text1"/>
          <w:spacing w:val="-4"/>
          <w:sz w:val="20"/>
          <w:szCs w:val="20"/>
        </w:rPr>
        <w:t>Company</w:t>
      </w:r>
      <w:r w:rsidRPr="00672346">
        <w:rPr>
          <w:rFonts w:ascii="Arial" w:eastAsia="Arial Unicode MS" w:hAnsi="Arial" w:cs="Arial"/>
          <w:color w:val="000000" w:themeColor="text1"/>
          <w:spacing w:val="-4"/>
          <w:sz w:val="20"/>
          <w:szCs w:val="20"/>
        </w:rPr>
        <w:t>’s business model for managing</w:t>
      </w:r>
      <w:r w:rsidRPr="004D2898">
        <w:rPr>
          <w:rFonts w:ascii="Arial" w:eastAsia="Arial Unicode MS" w:hAnsi="Arial" w:cs="Arial"/>
          <w:color w:val="000000" w:themeColor="text1"/>
          <w:sz w:val="20"/>
          <w:szCs w:val="20"/>
        </w:rPr>
        <w:t xml:space="preserve"> the asset and the cash flow characteristics of the asset.</w:t>
      </w:r>
      <w:r w:rsidRPr="004D2898">
        <w:rPr>
          <w:rFonts w:ascii="Arial" w:eastAsia="Arial Unicode MS" w:hAnsi="Arial" w:cs="Arial"/>
          <w:color w:val="000000" w:themeColor="text1"/>
          <w:sz w:val="20"/>
          <w:szCs w:val="20"/>
          <w:cs/>
        </w:rPr>
        <w:t xml:space="preserve"> </w:t>
      </w:r>
      <w:r w:rsidRPr="004D2898">
        <w:rPr>
          <w:rFonts w:ascii="Arial" w:eastAsia="Arial Unicode MS" w:hAnsi="Arial" w:cs="Arial"/>
          <w:color w:val="000000" w:themeColor="text1"/>
          <w:sz w:val="20"/>
          <w:szCs w:val="20"/>
        </w:rPr>
        <w:t xml:space="preserve">There are three measurement categories: </w:t>
      </w:r>
    </w:p>
    <w:p w14:paraId="533F74E5" w14:textId="500040C1" w:rsidR="00CA6542" w:rsidRDefault="00CA6542" w:rsidP="00672346">
      <w:pPr>
        <w:pStyle w:val="ListParagraph"/>
        <w:numPr>
          <w:ilvl w:val="0"/>
          <w:numId w:val="5"/>
        </w:numPr>
        <w:spacing w:after="0" w:line="240" w:lineRule="auto"/>
        <w:ind w:left="900"/>
        <w:jc w:val="thaiDistribute"/>
        <w:rPr>
          <w:rFonts w:ascii="Arial" w:eastAsia="Arial Unicode MS" w:hAnsi="Arial" w:cs="Arial"/>
          <w:color w:val="000000" w:themeColor="text1"/>
          <w:spacing w:val="-8"/>
          <w:sz w:val="20"/>
          <w:szCs w:val="20"/>
          <w:lang w:val="en-GB"/>
        </w:rPr>
      </w:pPr>
      <w:r w:rsidRPr="004D2898">
        <w:rPr>
          <w:rFonts w:ascii="Arial" w:eastAsia="Arial Unicode MS" w:hAnsi="Arial" w:cs="Arial"/>
          <w:color w:val="000000" w:themeColor="text1"/>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w:t>
      </w:r>
      <w:r w:rsidRPr="004D2898">
        <w:rPr>
          <w:rFonts w:ascii="Arial" w:eastAsia="Arial Unicode MS" w:hAnsi="Arial" w:cs="Arial"/>
          <w:color w:val="000000" w:themeColor="text1"/>
          <w:spacing w:val="-8"/>
          <w:sz w:val="20"/>
          <w:szCs w:val="20"/>
          <w:lang w:val="en-GB"/>
        </w:rPr>
        <w:t xml:space="preserve">foreign exchange gains and losses. Impairment losses are presented as separate line item. </w:t>
      </w:r>
    </w:p>
    <w:p w14:paraId="34C11490" w14:textId="6E3EBA17" w:rsidR="004C3765" w:rsidRDefault="004C3765" w:rsidP="004C3765">
      <w:pPr>
        <w:pStyle w:val="ListParagraph"/>
        <w:spacing w:after="0" w:line="240" w:lineRule="auto"/>
        <w:ind w:left="900"/>
        <w:jc w:val="thaiDistribute"/>
        <w:rPr>
          <w:rFonts w:ascii="Arial" w:eastAsia="Arial Unicode MS" w:hAnsi="Arial" w:cs="Arial"/>
          <w:color w:val="000000" w:themeColor="text1"/>
          <w:spacing w:val="-8"/>
          <w:sz w:val="20"/>
          <w:szCs w:val="20"/>
          <w:lang w:val="en-GB"/>
        </w:rPr>
      </w:pPr>
    </w:p>
    <w:p w14:paraId="77760621" w14:textId="05D610E9" w:rsidR="004C3765" w:rsidRDefault="004C3765" w:rsidP="004C3765">
      <w:pPr>
        <w:pStyle w:val="ListParagraph"/>
        <w:spacing w:after="0" w:line="240" w:lineRule="auto"/>
        <w:ind w:left="900"/>
        <w:jc w:val="thaiDistribute"/>
        <w:rPr>
          <w:rFonts w:ascii="Arial" w:eastAsia="Arial Unicode MS" w:hAnsi="Arial" w:cs="Arial"/>
          <w:color w:val="000000" w:themeColor="text1"/>
          <w:spacing w:val="-8"/>
          <w:sz w:val="20"/>
          <w:szCs w:val="20"/>
          <w:lang w:val="en-GB"/>
        </w:rPr>
      </w:pPr>
    </w:p>
    <w:p w14:paraId="005363EF" w14:textId="1A2D7E86" w:rsidR="004C3765" w:rsidRDefault="004C3765" w:rsidP="004C3765">
      <w:pPr>
        <w:pStyle w:val="ListParagraph"/>
        <w:spacing w:after="0" w:line="240" w:lineRule="auto"/>
        <w:ind w:left="900"/>
        <w:jc w:val="thaiDistribute"/>
        <w:rPr>
          <w:rFonts w:ascii="Arial" w:eastAsia="Arial Unicode MS" w:hAnsi="Arial" w:cs="Arial"/>
          <w:color w:val="000000" w:themeColor="text1"/>
          <w:spacing w:val="-8"/>
          <w:sz w:val="20"/>
          <w:szCs w:val="20"/>
          <w:lang w:val="en-GB"/>
        </w:rPr>
      </w:pPr>
    </w:p>
    <w:p w14:paraId="5E5BA515" w14:textId="77777777" w:rsidR="004C3765" w:rsidRPr="004D2898" w:rsidRDefault="004C3765" w:rsidP="004C3765">
      <w:pPr>
        <w:pStyle w:val="ListParagraph"/>
        <w:spacing w:after="0" w:line="240" w:lineRule="auto"/>
        <w:ind w:left="900"/>
        <w:jc w:val="thaiDistribute"/>
        <w:rPr>
          <w:rFonts w:ascii="Arial" w:eastAsia="Arial Unicode MS" w:hAnsi="Arial" w:cs="Arial"/>
          <w:color w:val="000000" w:themeColor="text1"/>
          <w:spacing w:val="-8"/>
          <w:sz w:val="20"/>
          <w:szCs w:val="20"/>
          <w:lang w:val="en-GB"/>
        </w:rPr>
      </w:pPr>
    </w:p>
    <w:p w14:paraId="447460CA" w14:textId="77777777" w:rsidR="00CA6542" w:rsidRPr="004D2898" w:rsidRDefault="00CA6542" w:rsidP="00672346">
      <w:pPr>
        <w:pStyle w:val="ListParagraph"/>
        <w:numPr>
          <w:ilvl w:val="0"/>
          <w:numId w:val="5"/>
        </w:numPr>
        <w:spacing w:after="0" w:line="240" w:lineRule="auto"/>
        <w:ind w:left="900"/>
        <w:jc w:val="thaiDistribute"/>
        <w:rPr>
          <w:rFonts w:ascii="Arial" w:eastAsia="Arial Unicode MS" w:hAnsi="Arial" w:cs="Arial"/>
          <w:color w:val="000000" w:themeColor="text1"/>
          <w:sz w:val="20"/>
          <w:szCs w:val="20"/>
          <w:lang w:val="en-GB"/>
        </w:rPr>
      </w:pPr>
      <w:r w:rsidRPr="004D2898">
        <w:rPr>
          <w:rFonts w:ascii="Arial" w:eastAsia="Arial Unicode MS" w:hAnsi="Arial" w:cs="Arial"/>
          <w:color w:val="000000" w:themeColor="text1"/>
          <w:sz w:val="20"/>
          <w:szCs w:val="20"/>
          <w:lang w:val="en-GB"/>
        </w:rPr>
        <w:lastRenderedPageBreak/>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3FB1F8EE" w14:textId="77777777" w:rsidR="00CA6542" w:rsidRPr="004D2898" w:rsidRDefault="00CA6542" w:rsidP="00672346">
      <w:pPr>
        <w:pStyle w:val="ListParagraph"/>
        <w:numPr>
          <w:ilvl w:val="0"/>
          <w:numId w:val="5"/>
        </w:numPr>
        <w:spacing w:after="0" w:line="240" w:lineRule="auto"/>
        <w:ind w:left="900"/>
        <w:jc w:val="thaiDistribute"/>
        <w:rPr>
          <w:rFonts w:ascii="Arial" w:eastAsia="Arial Unicode MS" w:hAnsi="Arial" w:cs="Arial"/>
          <w:color w:val="000000" w:themeColor="text1"/>
          <w:spacing w:val="-8"/>
          <w:sz w:val="20"/>
          <w:szCs w:val="20"/>
          <w:lang w:val="en-GB"/>
        </w:rPr>
      </w:pPr>
      <w:r w:rsidRPr="004D2898">
        <w:rPr>
          <w:rFonts w:ascii="Arial" w:eastAsia="Arial Unicode MS" w:hAnsi="Arial" w:cs="Arial"/>
          <w:color w:val="000000" w:themeColor="text1"/>
          <w:sz w:val="20"/>
          <w:szCs w:val="20"/>
          <w:lang w:val="en-GB"/>
        </w:rPr>
        <w:t xml:space="preserve">FVPL: Assets that do not meet the criteria for amortised cost or FVOCI are measured </w:t>
      </w:r>
      <w:r w:rsidRPr="004D2898">
        <w:rPr>
          <w:rFonts w:ascii="Arial" w:eastAsia="Arial Unicode MS" w:hAnsi="Arial" w:cs="Arial"/>
          <w:color w:val="000000" w:themeColor="text1"/>
          <w:spacing w:val="-8"/>
          <w:sz w:val="20"/>
          <w:szCs w:val="20"/>
          <w:lang w:val="en-GB"/>
        </w:rPr>
        <w:t xml:space="preserve">at FVPL. A gain or loss on subsequent measurement is presented in other gains/(losses). </w:t>
      </w:r>
    </w:p>
    <w:p w14:paraId="01E9EB59" w14:textId="77777777" w:rsidR="00A03AB9" w:rsidRPr="004D2898" w:rsidRDefault="00A03AB9" w:rsidP="00C23B14">
      <w:pPr>
        <w:ind w:left="540"/>
        <w:jc w:val="thaiDistribute"/>
        <w:rPr>
          <w:rFonts w:ascii="Arial" w:eastAsia="Arial Unicode MS" w:hAnsi="Arial" w:cs="Arial"/>
          <w:color w:val="000000" w:themeColor="text1"/>
          <w:sz w:val="20"/>
          <w:szCs w:val="20"/>
        </w:rPr>
      </w:pPr>
    </w:p>
    <w:p w14:paraId="1B6F46D1" w14:textId="75166043" w:rsidR="00CA6542" w:rsidRDefault="00CA6542" w:rsidP="00C23B14">
      <w:pPr>
        <w:ind w:left="540"/>
        <w:jc w:val="thaiDistribute"/>
        <w:rPr>
          <w:rFonts w:ascii="Arial" w:eastAsia="Arial Unicode MS" w:hAnsi="Arial" w:cstheme="minorBidi"/>
          <w:color w:val="000000" w:themeColor="text1"/>
          <w:sz w:val="20"/>
          <w:szCs w:val="20"/>
        </w:rPr>
      </w:pPr>
      <w:r w:rsidRPr="004D2898">
        <w:rPr>
          <w:rFonts w:ascii="Arial" w:eastAsia="Arial Unicode MS" w:hAnsi="Arial" w:cs="Arial"/>
          <w:color w:val="000000" w:themeColor="text1"/>
          <w:sz w:val="20"/>
          <w:szCs w:val="20"/>
        </w:rPr>
        <w:t xml:space="preserve">The </w:t>
      </w:r>
      <w:r w:rsidR="00FF12E3" w:rsidRPr="004D2898">
        <w:rPr>
          <w:rFonts w:ascii="Arial" w:eastAsia="Arial Unicode MS" w:hAnsi="Arial" w:cs="Arial"/>
          <w:color w:val="000000" w:themeColor="text1"/>
          <w:sz w:val="20"/>
          <w:szCs w:val="20"/>
        </w:rPr>
        <w:t>Company</w:t>
      </w:r>
      <w:r w:rsidRPr="004D2898">
        <w:rPr>
          <w:rFonts w:ascii="Arial" w:eastAsia="Arial Unicode MS" w:hAnsi="Arial" w:cs="Arial"/>
          <w:color w:val="000000" w:themeColor="text1"/>
          <w:sz w:val="20"/>
          <w:szCs w:val="20"/>
        </w:rPr>
        <w:t xml:space="preserve"> reclassifies debt instruments only when its business model for managing those assets changes.</w:t>
      </w:r>
    </w:p>
    <w:p w14:paraId="7677DDF4" w14:textId="6F8ABDF8" w:rsidR="008C5760" w:rsidRDefault="008C5760" w:rsidP="00C23B14">
      <w:pPr>
        <w:ind w:left="540"/>
        <w:jc w:val="thaiDistribute"/>
        <w:rPr>
          <w:rFonts w:ascii="Arial" w:eastAsia="Arial Unicode MS" w:hAnsi="Arial" w:cstheme="minorBidi"/>
          <w:color w:val="000000" w:themeColor="text1"/>
          <w:sz w:val="20"/>
          <w:szCs w:val="20"/>
        </w:rPr>
      </w:pPr>
    </w:p>
    <w:p w14:paraId="38A6B553" w14:textId="0D56DB23" w:rsidR="008C5760" w:rsidRPr="009A4C9F" w:rsidRDefault="008C5760" w:rsidP="00C23B14">
      <w:pPr>
        <w:ind w:left="540"/>
        <w:jc w:val="thaiDistribute"/>
        <w:rPr>
          <w:rFonts w:ascii="Arial" w:eastAsia="Arial Unicode MS" w:hAnsi="Arial" w:cs="Arial"/>
          <w:color w:val="000000" w:themeColor="text1"/>
          <w:sz w:val="20"/>
          <w:szCs w:val="20"/>
          <w:cs/>
        </w:rPr>
      </w:pPr>
      <w:r w:rsidRPr="009A4C9F">
        <w:rPr>
          <w:rFonts w:ascii="Arial" w:eastAsia="Arial Unicode MS" w:hAnsi="Arial" w:cs="Arial"/>
          <w:color w:val="000000" w:themeColor="text1"/>
          <w:sz w:val="20"/>
          <w:szCs w:val="20"/>
        </w:rPr>
        <w:t>The Company has chosen to apply the temporary measures to relieve the impact from COVID-19 announced by TFAC for the reporting periods ending between 1 January 2020 and 31 December 2020 when measuring debt instrument financial assets at level 2 fair values. The Company gives less weight to the information related to COVID-19 in fair valuing the debt instrument financial assets.</w:t>
      </w:r>
    </w:p>
    <w:p w14:paraId="550F59D3" w14:textId="5376FC95" w:rsidR="00A03AB9" w:rsidRPr="00672346" w:rsidRDefault="00A03AB9" w:rsidP="00672346">
      <w:pPr>
        <w:ind w:left="540"/>
        <w:jc w:val="thaiDistribute"/>
        <w:rPr>
          <w:rFonts w:ascii="Arial" w:eastAsia="Arial Unicode MS" w:hAnsi="Arial" w:cs="Arial"/>
          <w:i/>
          <w:iCs/>
          <w:color w:val="000000" w:themeColor="text1"/>
          <w:sz w:val="20"/>
          <w:szCs w:val="20"/>
          <w:lang w:val="en-GB"/>
        </w:rPr>
      </w:pPr>
    </w:p>
    <w:p w14:paraId="16BCF2A3" w14:textId="77777777" w:rsidR="008C5760" w:rsidRPr="00672346" w:rsidRDefault="008C5760" w:rsidP="00672346">
      <w:pPr>
        <w:ind w:left="540"/>
        <w:jc w:val="thaiDistribute"/>
        <w:rPr>
          <w:rFonts w:ascii="Arial" w:eastAsia="Arial Unicode MS" w:hAnsi="Arial" w:cs="Arial"/>
          <w:i/>
          <w:iCs/>
          <w:color w:val="CF4A02"/>
          <w:sz w:val="20"/>
          <w:szCs w:val="20"/>
        </w:rPr>
      </w:pPr>
      <w:r w:rsidRPr="00672346">
        <w:rPr>
          <w:rFonts w:ascii="Arial" w:eastAsia="Arial Unicode MS" w:hAnsi="Arial" w:cs="Arial"/>
          <w:i/>
          <w:iCs/>
          <w:color w:val="CF4A02"/>
          <w:sz w:val="20"/>
          <w:szCs w:val="20"/>
        </w:rPr>
        <w:t>Equity instruments</w:t>
      </w:r>
    </w:p>
    <w:p w14:paraId="69B5091D" w14:textId="77777777" w:rsidR="008C5760" w:rsidRPr="004D2898" w:rsidRDefault="008C5760" w:rsidP="00672346">
      <w:pPr>
        <w:ind w:left="540"/>
        <w:jc w:val="thaiDistribute"/>
        <w:rPr>
          <w:rFonts w:ascii="Arial" w:eastAsia="Arial Unicode MS" w:hAnsi="Arial" w:cs="Arial"/>
          <w:i/>
          <w:iCs/>
          <w:color w:val="000000" w:themeColor="text1"/>
          <w:sz w:val="20"/>
          <w:szCs w:val="20"/>
          <w:lang w:val="en-GB"/>
        </w:rPr>
      </w:pPr>
    </w:p>
    <w:p w14:paraId="612B9CB0" w14:textId="15921D68" w:rsidR="008C5760" w:rsidRPr="00C23B14" w:rsidRDefault="008C5760" w:rsidP="00672346">
      <w:pPr>
        <w:ind w:left="540"/>
        <w:jc w:val="thaiDistribute"/>
        <w:rPr>
          <w:rFonts w:ascii="Arial" w:eastAsia="Arial Unicode MS" w:hAnsi="Arial" w:cs="Arial"/>
          <w:color w:val="000000" w:themeColor="text1"/>
          <w:sz w:val="20"/>
          <w:szCs w:val="20"/>
        </w:rPr>
      </w:pPr>
      <w:r w:rsidRPr="004A13E0">
        <w:rPr>
          <w:rFonts w:ascii="Arial" w:eastAsia="Arial Unicode MS" w:hAnsi="Arial" w:cs="Arial"/>
          <w:color w:val="000000" w:themeColor="text1"/>
          <w:sz w:val="20"/>
          <w:szCs w:val="20"/>
        </w:rPr>
        <w:t xml:space="preserve">All equity instruments held </w:t>
      </w:r>
      <w:r w:rsidR="003E6122">
        <w:rPr>
          <w:rFonts w:ascii="Arial" w:eastAsia="Arial Unicode MS" w:hAnsi="Arial" w:cs="Arial"/>
          <w:color w:val="000000" w:themeColor="text1"/>
          <w:sz w:val="20"/>
          <w:szCs w:val="20"/>
        </w:rPr>
        <w:t>are</w:t>
      </w:r>
      <w:r w:rsidRPr="004A13E0">
        <w:rPr>
          <w:rFonts w:ascii="Arial" w:eastAsia="Arial Unicode MS" w:hAnsi="Arial" w:cs="Arial"/>
          <w:color w:val="000000" w:themeColor="text1"/>
          <w:sz w:val="20"/>
          <w:szCs w:val="20"/>
        </w:rPr>
        <w:t xml:space="preserve"> classified to measurement at fair value through profit or loss. The classification of equity instruments is considered on investment-by-investment basis. Dividends from such investment continue to be </w:t>
      </w:r>
      <w:proofErr w:type="spellStart"/>
      <w:r w:rsidRPr="004A13E0">
        <w:rPr>
          <w:rFonts w:ascii="Arial" w:eastAsia="Arial Unicode MS" w:hAnsi="Arial" w:cs="Arial"/>
          <w:color w:val="000000" w:themeColor="text1"/>
          <w:sz w:val="20"/>
          <w:szCs w:val="20"/>
        </w:rPr>
        <w:t>recognised</w:t>
      </w:r>
      <w:proofErr w:type="spellEnd"/>
      <w:r w:rsidRPr="004A13E0">
        <w:rPr>
          <w:rFonts w:ascii="Arial" w:eastAsia="Arial Unicode MS" w:hAnsi="Arial" w:cs="Arial"/>
          <w:color w:val="000000" w:themeColor="text1"/>
          <w:sz w:val="20"/>
          <w:szCs w:val="20"/>
        </w:rPr>
        <w:t xml:space="preserve"> in profit or loss as other income.</w:t>
      </w:r>
      <w:r w:rsidRPr="00C23B14">
        <w:rPr>
          <w:rFonts w:ascii="Arial" w:eastAsia="Arial Unicode MS" w:hAnsi="Arial" w:cs="Arial"/>
          <w:color w:val="000000" w:themeColor="text1"/>
          <w:sz w:val="20"/>
          <w:szCs w:val="20"/>
        </w:rPr>
        <w:t xml:space="preserve"> </w:t>
      </w:r>
    </w:p>
    <w:p w14:paraId="6D505D7C" w14:textId="77777777" w:rsidR="008C5760" w:rsidRPr="00672346" w:rsidRDefault="008C5760" w:rsidP="00672346">
      <w:pPr>
        <w:ind w:left="540"/>
        <w:jc w:val="thaiDistribute"/>
        <w:rPr>
          <w:rFonts w:ascii="Arial" w:eastAsia="Arial Unicode MS" w:hAnsi="Arial" w:cs="Arial"/>
          <w:color w:val="000000" w:themeColor="text1"/>
          <w:spacing w:val="-6"/>
          <w:sz w:val="20"/>
          <w:szCs w:val="20"/>
        </w:rPr>
      </w:pPr>
    </w:p>
    <w:p w14:paraId="16C4CB6E" w14:textId="15E99800" w:rsidR="008C5760" w:rsidRPr="00B723DD" w:rsidRDefault="008C5760" w:rsidP="00672346">
      <w:pPr>
        <w:ind w:left="540"/>
        <w:jc w:val="thaiDistribute"/>
        <w:rPr>
          <w:rFonts w:ascii="Arial" w:eastAsia="Arial Unicode MS" w:hAnsi="Arial" w:cstheme="minorBidi"/>
          <w:color w:val="000000" w:themeColor="text1"/>
          <w:spacing w:val="-4"/>
          <w:sz w:val="20"/>
          <w:szCs w:val="20"/>
          <w:cs/>
        </w:rPr>
      </w:pPr>
      <w:r w:rsidRPr="00672346">
        <w:rPr>
          <w:rFonts w:ascii="Arial" w:eastAsia="Arial Unicode MS" w:hAnsi="Arial" w:cs="Arial"/>
          <w:color w:val="000000" w:themeColor="text1"/>
          <w:spacing w:val="-6"/>
          <w:sz w:val="20"/>
          <w:szCs w:val="20"/>
        </w:rPr>
        <w:t>The Company has chosen to apply the temporary measures to relieve the impact from COVID-19 announced</w:t>
      </w:r>
      <w:r w:rsidRPr="009A4C9F">
        <w:rPr>
          <w:rFonts w:ascii="Arial" w:eastAsia="Arial Unicode MS" w:hAnsi="Arial" w:cs="Arial"/>
          <w:color w:val="000000" w:themeColor="text1"/>
          <w:spacing w:val="-4"/>
          <w:sz w:val="20"/>
          <w:szCs w:val="20"/>
        </w:rPr>
        <w:t xml:space="preserve"> </w:t>
      </w:r>
      <w:r w:rsidRPr="00672346">
        <w:rPr>
          <w:rFonts w:ascii="Arial" w:eastAsia="Arial Unicode MS" w:hAnsi="Arial" w:cs="Arial"/>
          <w:color w:val="000000" w:themeColor="text1"/>
          <w:spacing w:val="-6"/>
          <w:sz w:val="20"/>
          <w:szCs w:val="20"/>
        </w:rPr>
        <w:t>by TFAC for the reporting periods ending between 1 January 2020 and 31 December 2020 when measuring</w:t>
      </w:r>
      <w:r w:rsidRPr="009A4C9F">
        <w:rPr>
          <w:rFonts w:ascii="Arial" w:eastAsia="Arial Unicode MS" w:hAnsi="Arial" w:cs="Arial"/>
          <w:color w:val="000000" w:themeColor="text1"/>
          <w:spacing w:val="-4"/>
          <w:sz w:val="20"/>
          <w:szCs w:val="20"/>
        </w:rPr>
        <w:t xml:space="preserve"> unquoted equity investments.</w:t>
      </w:r>
    </w:p>
    <w:p w14:paraId="79808D04" w14:textId="77777777" w:rsidR="00860A69" w:rsidRPr="008C5760" w:rsidRDefault="00860A69" w:rsidP="00672346">
      <w:pPr>
        <w:ind w:left="540"/>
        <w:jc w:val="thaiDistribute"/>
        <w:rPr>
          <w:rFonts w:ascii="Arial" w:eastAsia="Arial Unicode MS" w:hAnsi="Arial" w:cs="Arial"/>
          <w:i/>
          <w:iCs/>
          <w:color w:val="000000" w:themeColor="text1"/>
          <w:sz w:val="20"/>
          <w:szCs w:val="20"/>
          <w:lang w:val="en-GB"/>
        </w:rPr>
      </w:pPr>
    </w:p>
    <w:p w14:paraId="2C36CC0A" w14:textId="56D9B288" w:rsidR="00CA6542" w:rsidRPr="00672346" w:rsidRDefault="00CA6542" w:rsidP="00672346">
      <w:pPr>
        <w:ind w:left="540"/>
        <w:jc w:val="thaiDistribute"/>
        <w:rPr>
          <w:rFonts w:ascii="Arial" w:eastAsia="Arial Unicode MS" w:hAnsi="Arial" w:cs="Arial"/>
          <w:i/>
          <w:iCs/>
          <w:color w:val="CF4A02"/>
          <w:sz w:val="20"/>
          <w:szCs w:val="20"/>
        </w:rPr>
      </w:pPr>
      <w:r w:rsidRPr="00672346">
        <w:rPr>
          <w:rFonts w:ascii="Arial" w:eastAsia="Arial Unicode MS" w:hAnsi="Arial" w:cs="Arial"/>
          <w:i/>
          <w:iCs/>
          <w:color w:val="CF4A02"/>
          <w:sz w:val="20"/>
          <w:szCs w:val="20"/>
        </w:rPr>
        <w:t>Impairment</w:t>
      </w:r>
    </w:p>
    <w:p w14:paraId="4D3E53FA" w14:textId="77777777" w:rsidR="00CA6542" w:rsidRPr="004D2898" w:rsidRDefault="00CA6542" w:rsidP="00672346">
      <w:pPr>
        <w:ind w:left="540"/>
        <w:jc w:val="thaiDistribute"/>
        <w:rPr>
          <w:rFonts w:ascii="Arial" w:eastAsia="Arial Unicode MS" w:hAnsi="Arial" w:cs="Arial"/>
          <w:color w:val="000000" w:themeColor="text1"/>
          <w:sz w:val="20"/>
          <w:szCs w:val="20"/>
          <w:lang w:val="en-GB"/>
        </w:rPr>
      </w:pPr>
    </w:p>
    <w:p w14:paraId="6B288E6F" w14:textId="131526A0" w:rsidR="00CA6542" w:rsidRPr="004D2898" w:rsidRDefault="00CA6542" w:rsidP="00672346">
      <w:pPr>
        <w:ind w:left="54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From 1 January 2020, the </w:t>
      </w:r>
      <w:r w:rsidR="000E6DAB" w:rsidRPr="004D2898">
        <w:rPr>
          <w:rFonts w:ascii="Arial" w:eastAsia="Arial Unicode MS" w:hAnsi="Arial" w:cs="Arial"/>
          <w:color w:val="000000" w:themeColor="text1"/>
          <w:sz w:val="20"/>
          <w:szCs w:val="20"/>
        </w:rPr>
        <w:t>Company</w:t>
      </w:r>
      <w:r w:rsidRPr="004D2898">
        <w:rPr>
          <w:rFonts w:ascii="Arial" w:eastAsia="Arial Unicode MS" w:hAnsi="Arial" w:cs="Arial"/>
          <w:color w:val="000000" w:themeColor="text1"/>
          <w:sz w:val="20"/>
          <w:szCs w:val="20"/>
        </w:rPr>
        <w:t xml:space="preserve"> assesses expected credit loss on a </w:t>
      </w:r>
      <w:proofErr w:type="gramStart"/>
      <w:r w:rsidRPr="004D2898">
        <w:rPr>
          <w:rFonts w:ascii="Arial" w:eastAsia="Arial Unicode MS" w:hAnsi="Arial" w:cs="Arial"/>
          <w:color w:val="000000" w:themeColor="text1"/>
          <w:sz w:val="20"/>
          <w:szCs w:val="20"/>
        </w:rPr>
        <w:t>forward looking</w:t>
      </w:r>
      <w:proofErr w:type="gramEnd"/>
      <w:r w:rsidRPr="004D2898">
        <w:rPr>
          <w:rFonts w:ascii="Arial" w:eastAsia="Arial Unicode MS" w:hAnsi="Arial" w:cs="Arial"/>
          <w:color w:val="000000" w:themeColor="text1"/>
          <w:sz w:val="20"/>
          <w:szCs w:val="20"/>
        </w:rPr>
        <w:t xml:space="preserve"> basis for its financial assets carried at FVOCI and at </w:t>
      </w:r>
      <w:proofErr w:type="spellStart"/>
      <w:r w:rsidRPr="004D2898">
        <w:rPr>
          <w:rFonts w:ascii="Arial" w:eastAsia="Arial Unicode MS" w:hAnsi="Arial" w:cs="Arial"/>
          <w:color w:val="000000" w:themeColor="text1"/>
          <w:sz w:val="20"/>
          <w:szCs w:val="20"/>
        </w:rPr>
        <w:t>amortised</w:t>
      </w:r>
      <w:proofErr w:type="spellEnd"/>
      <w:r w:rsidRPr="004D2898">
        <w:rPr>
          <w:rFonts w:ascii="Arial" w:eastAsia="Arial Unicode MS" w:hAnsi="Arial" w:cs="Arial"/>
          <w:color w:val="000000" w:themeColor="text1"/>
          <w:sz w:val="20"/>
          <w:szCs w:val="20"/>
        </w:rPr>
        <w:t xml:space="preserve"> cost. The impairment methodology applied depends on whether there has been a significant increase in credit risk, except trade receivables</w:t>
      </w:r>
      <w:r w:rsidR="000E6DAB" w:rsidRPr="004D2898">
        <w:rPr>
          <w:rFonts w:ascii="Arial" w:eastAsia="Arial Unicode MS" w:hAnsi="Arial" w:cs="Arial"/>
          <w:color w:val="000000" w:themeColor="text1"/>
          <w:sz w:val="20"/>
          <w:szCs w:val="20"/>
        </w:rPr>
        <w:t xml:space="preserve"> and</w:t>
      </w:r>
      <w:r w:rsidRPr="004D2898">
        <w:rPr>
          <w:rFonts w:ascii="Arial" w:eastAsia="Arial Unicode MS" w:hAnsi="Arial" w:cs="Arial"/>
          <w:color w:val="000000" w:themeColor="text1"/>
          <w:sz w:val="20"/>
          <w:szCs w:val="20"/>
        </w:rPr>
        <w:t xml:space="preserve"> contract assets which the </w:t>
      </w:r>
      <w:r w:rsidR="000E6DAB" w:rsidRPr="004D2898">
        <w:rPr>
          <w:rFonts w:ascii="Arial" w:eastAsia="Arial Unicode MS" w:hAnsi="Arial" w:cs="Arial"/>
          <w:color w:val="000000" w:themeColor="text1"/>
          <w:sz w:val="20"/>
          <w:szCs w:val="20"/>
        </w:rPr>
        <w:t>Company</w:t>
      </w:r>
      <w:r w:rsidRPr="004D2898">
        <w:rPr>
          <w:rFonts w:ascii="Arial" w:eastAsia="Arial Unicode MS" w:hAnsi="Arial" w:cs="Arial"/>
          <w:color w:val="000000" w:themeColor="text1"/>
          <w:sz w:val="20"/>
          <w:szCs w:val="20"/>
        </w:rPr>
        <w:t xml:space="preserve"> applies the simplified approach in determining its expected credit loss.</w:t>
      </w:r>
    </w:p>
    <w:p w14:paraId="0DED38C1" w14:textId="77777777" w:rsidR="00FF12E3" w:rsidRPr="004D2898" w:rsidRDefault="00FF12E3" w:rsidP="00672346">
      <w:pPr>
        <w:ind w:left="540"/>
        <w:jc w:val="thaiDistribute"/>
        <w:rPr>
          <w:rFonts w:ascii="Arial" w:eastAsia="Arial Unicode MS" w:hAnsi="Arial" w:cs="Arial"/>
          <w:color w:val="000000" w:themeColor="text1"/>
          <w:sz w:val="20"/>
          <w:szCs w:val="20"/>
        </w:rPr>
      </w:pPr>
    </w:p>
    <w:p w14:paraId="0263974A" w14:textId="75BD1E3A" w:rsidR="00FF12E3" w:rsidRPr="00860A69" w:rsidRDefault="00FF12E3" w:rsidP="00860A69">
      <w:pPr>
        <w:ind w:left="1080" w:hanging="540"/>
        <w:jc w:val="thaiDistribute"/>
        <w:rPr>
          <w:rFonts w:ascii="Arial" w:eastAsia="Arial Unicode MS" w:hAnsi="Arial" w:cs="Arial"/>
          <w:b/>
          <w:bCs/>
          <w:color w:val="CF4A02"/>
          <w:sz w:val="20"/>
          <w:szCs w:val="20"/>
        </w:rPr>
      </w:pPr>
      <w:r w:rsidRPr="003C7AF1">
        <w:rPr>
          <w:rFonts w:ascii="Arial" w:eastAsia="Arial Unicode MS" w:hAnsi="Arial" w:cs="Arial"/>
          <w:b/>
          <w:bCs/>
          <w:color w:val="CF4A02"/>
          <w:sz w:val="20"/>
          <w:szCs w:val="20"/>
        </w:rPr>
        <w:t>5.3.2</w:t>
      </w:r>
      <w:r w:rsidRPr="003C7AF1">
        <w:rPr>
          <w:rFonts w:ascii="Arial" w:eastAsia="Arial Unicode MS" w:hAnsi="Arial" w:cs="Arial"/>
          <w:b/>
          <w:bCs/>
          <w:color w:val="CF4A02"/>
          <w:sz w:val="20"/>
          <w:szCs w:val="20"/>
        </w:rPr>
        <w:tab/>
        <w:t>Financial reporting standards related to leases</w:t>
      </w:r>
    </w:p>
    <w:p w14:paraId="41AF92A0" w14:textId="77777777" w:rsidR="00FF12E3" w:rsidRPr="004C3765" w:rsidRDefault="00FF12E3" w:rsidP="003C7AF1">
      <w:pPr>
        <w:ind w:left="1080"/>
        <w:jc w:val="thaiDistribute"/>
        <w:rPr>
          <w:rFonts w:ascii="Arial" w:eastAsia="Arial Unicode MS" w:hAnsi="Arial" w:cs="Arial"/>
          <w:color w:val="000000" w:themeColor="text1"/>
          <w:sz w:val="20"/>
          <w:szCs w:val="20"/>
        </w:rPr>
      </w:pPr>
    </w:p>
    <w:p w14:paraId="0798EC6E" w14:textId="43807BC3" w:rsidR="00FF12E3" w:rsidRPr="004D2898" w:rsidRDefault="00FF12E3" w:rsidP="003C7AF1">
      <w:pPr>
        <w:ind w:left="1080"/>
        <w:jc w:val="thaiDistribute"/>
        <w:rPr>
          <w:rFonts w:ascii="Arial" w:eastAsia="Arial Unicode MS" w:hAnsi="Arial" w:cs="Arial"/>
          <w:color w:val="000000" w:themeColor="text1"/>
          <w:spacing w:val="-6"/>
          <w:sz w:val="20"/>
          <w:szCs w:val="20"/>
        </w:rPr>
      </w:pPr>
      <w:r w:rsidRPr="004D2898">
        <w:rPr>
          <w:rFonts w:ascii="Arial" w:eastAsia="Arial Unicode MS" w:hAnsi="Arial" w:cs="Arial"/>
          <w:color w:val="000000" w:themeColor="text1"/>
          <w:spacing w:val="-6"/>
          <w:sz w:val="20"/>
          <w:szCs w:val="20"/>
        </w:rPr>
        <w:t xml:space="preserve">The company leases various offices, warehouses, retail stores, equipment and cars. Rental contracts are typically made for fixed periods of </w:t>
      </w:r>
      <w:r w:rsidR="000E6DAB" w:rsidRPr="004D2898">
        <w:rPr>
          <w:rFonts w:ascii="Arial" w:eastAsia="Arial Unicode MS" w:hAnsi="Arial" w:cs="Arial"/>
          <w:color w:val="000000" w:themeColor="text1"/>
          <w:spacing w:val="-6"/>
          <w:sz w:val="20"/>
          <w:szCs w:val="20"/>
        </w:rPr>
        <w:t>1</w:t>
      </w:r>
      <w:r w:rsidRPr="004D2898">
        <w:rPr>
          <w:rFonts w:ascii="Arial" w:eastAsia="Arial Unicode MS" w:hAnsi="Arial" w:cs="Arial"/>
          <w:color w:val="000000" w:themeColor="text1"/>
          <w:spacing w:val="-6"/>
          <w:sz w:val="20"/>
          <w:szCs w:val="20"/>
        </w:rPr>
        <w:t xml:space="preserve"> to </w:t>
      </w:r>
      <w:r w:rsidR="000E6DAB" w:rsidRPr="004D2898">
        <w:rPr>
          <w:rFonts w:ascii="Arial" w:eastAsia="Arial Unicode MS" w:hAnsi="Arial" w:cs="Arial"/>
          <w:color w:val="000000" w:themeColor="text1"/>
          <w:spacing w:val="-6"/>
          <w:sz w:val="20"/>
          <w:szCs w:val="20"/>
        </w:rPr>
        <w:t>3</w:t>
      </w:r>
      <w:r w:rsidRPr="004D2898">
        <w:rPr>
          <w:rFonts w:ascii="Arial" w:eastAsia="Arial Unicode MS" w:hAnsi="Arial" w:cs="Arial"/>
          <w:color w:val="000000" w:themeColor="text1"/>
          <w:spacing w:val="-6"/>
          <w:sz w:val="20"/>
          <w:szCs w:val="20"/>
        </w:rPr>
        <w:t xml:space="preserve"> years but may have extension options. </w:t>
      </w:r>
    </w:p>
    <w:p w14:paraId="10B2FC73" w14:textId="77777777" w:rsidR="00FF12E3" w:rsidRPr="004C3765" w:rsidRDefault="00FF12E3" w:rsidP="003C7AF1">
      <w:pPr>
        <w:ind w:left="1080"/>
        <w:jc w:val="thaiDistribute"/>
        <w:rPr>
          <w:rFonts w:ascii="Arial" w:eastAsia="Arial Unicode MS" w:hAnsi="Arial" w:cs="Arial"/>
          <w:color w:val="000000" w:themeColor="text1"/>
          <w:sz w:val="20"/>
          <w:szCs w:val="20"/>
        </w:rPr>
      </w:pPr>
    </w:p>
    <w:p w14:paraId="3D8B7C01" w14:textId="77777777" w:rsidR="00FF12E3" w:rsidRPr="004D2898" w:rsidRDefault="00FF12E3" w:rsidP="003C7AF1">
      <w:pPr>
        <w:ind w:left="108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2B20FCFE" w14:textId="77777777" w:rsidR="00FF12E3" w:rsidRPr="004C3765" w:rsidRDefault="00FF12E3" w:rsidP="003C7AF1">
      <w:pPr>
        <w:ind w:left="1080"/>
        <w:jc w:val="thaiDistribute"/>
        <w:rPr>
          <w:rFonts w:ascii="Arial" w:eastAsia="Arial Unicode MS" w:hAnsi="Arial" w:cs="Arial"/>
          <w:color w:val="000000" w:themeColor="text1"/>
          <w:sz w:val="20"/>
          <w:szCs w:val="20"/>
        </w:rPr>
      </w:pPr>
    </w:p>
    <w:p w14:paraId="2B9672D1" w14:textId="77777777" w:rsidR="00FF12E3" w:rsidRPr="004D2898" w:rsidRDefault="00FF12E3" w:rsidP="003C7AF1">
      <w:pPr>
        <w:ind w:left="1080"/>
        <w:jc w:val="thaiDistribute"/>
        <w:rPr>
          <w:rFonts w:ascii="Arial" w:eastAsia="Arial Unicode MS" w:hAnsi="Arial" w:cs="Arial"/>
          <w:color w:val="000000" w:themeColor="text1"/>
          <w:spacing w:val="-6"/>
          <w:sz w:val="20"/>
          <w:szCs w:val="20"/>
        </w:rPr>
      </w:pPr>
      <w:r w:rsidRPr="004D2898">
        <w:rPr>
          <w:rFonts w:ascii="Arial" w:eastAsia="Arial Unicode MS" w:hAnsi="Arial" w:cs="Arial"/>
          <w:color w:val="000000" w:themeColor="text1"/>
          <w:spacing w:val="-6"/>
          <w:sz w:val="20"/>
          <w:szCs w:val="20"/>
        </w:rPr>
        <w:t xml:space="preserve">From 1 January 2020, leases are </w:t>
      </w:r>
      <w:proofErr w:type="spellStart"/>
      <w:r w:rsidRPr="004D2898">
        <w:rPr>
          <w:rFonts w:ascii="Arial" w:eastAsia="Arial Unicode MS" w:hAnsi="Arial" w:cs="Arial"/>
          <w:color w:val="000000" w:themeColor="text1"/>
          <w:spacing w:val="-6"/>
          <w:sz w:val="20"/>
          <w:szCs w:val="20"/>
        </w:rPr>
        <w:t>recognised</w:t>
      </w:r>
      <w:proofErr w:type="spellEnd"/>
      <w:r w:rsidRPr="004D2898">
        <w:rPr>
          <w:rFonts w:ascii="Arial" w:eastAsia="Arial Unicode MS" w:hAnsi="Arial" w:cs="Arial"/>
          <w:color w:val="000000" w:themeColor="text1"/>
          <w:spacing w:val="-6"/>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4D2898">
        <w:rPr>
          <w:rFonts w:ascii="Arial" w:eastAsia="Arial Unicode MS" w:hAnsi="Arial" w:cs="Arial"/>
          <w:color w:val="000000" w:themeColor="text1"/>
          <w:spacing w:val="-6"/>
          <w:sz w:val="20"/>
          <w:szCs w:val="20"/>
        </w:rPr>
        <w:t>so as to</w:t>
      </w:r>
      <w:proofErr w:type="gramEnd"/>
      <w:r w:rsidRPr="004D2898">
        <w:rPr>
          <w:rFonts w:ascii="Arial" w:eastAsia="Arial Unicode MS" w:hAnsi="Arial" w:cs="Arial"/>
          <w:color w:val="000000" w:themeColor="text1"/>
          <w:spacing w:val="-6"/>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45BF8DE6" w14:textId="77777777" w:rsidR="00FF12E3" w:rsidRPr="004C3765" w:rsidRDefault="00FF12E3" w:rsidP="003C7AF1">
      <w:pPr>
        <w:ind w:left="1080"/>
        <w:jc w:val="thaiDistribute"/>
        <w:rPr>
          <w:rFonts w:ascii="Arial" w:eastAsia="Arial Unicode MS" w:hAnsi="Arial" w:cs="Arial"/>
          <w:color w:val="000000" w:themeColor="text1"/>
          <w:spacing w:val="-6"/>
          <w:sz w:val="20"/>
          <w:szCs w:val="20"/>
        </w:rPr>
      </w:pPr>
    </w:p>
    <w:p w14:paraId="60B37F74" w14:textId="0C69BC27" w:rsidR="00FF12E3" w:rsidRPr="004D2898" w:rsidRDefault="00FF12E3" w:rsidP="003C7AF1">
      <w:pPr>
        <w:ind w:left="1080"/>
        <w:jc w:val="thaiDistribute"/>
        <w:rPr>
          <w:rFonts w:ascii="Arial" w:eastAsia="Arial Unicode MS" w:hAnsi="Arial" w:cs="Arial"/>
          <w:color w:val="000000" w:themeColor="text1"/>
          <w:sz w:val="20"/>
          <w:szCs w:val="20"/>
        </w:rPr>
      </w:pPr>
      <w:r w:rsidRPr="004D2898">
        <w:rPr>
          <w:rFonts w:ascii="Arial" w:eastAsia="Arial Unicode MS" w:hAnsi="Arial" w:cs="Arial"/>
          <w:color w:val="000000" w:themeColor="text1"/>
          <w:sz w:val="20"/>
          <w:szCs w:val="20"/>
        </w:rPr>
        <w:t>Assets and liabilities arising from a lease are initially measured on a present value basis. Lease liabilities include the net present value of the following lease payments:</w:t>
      </w:r>
    </w:p>
    <w:p w14:paraId="612D693E" w14:textId="77777777" w:rsidR="00FF12E3" w:rsidRPr="004C3765" w:rsidRDefault="00FF12E3" w:rsidP="003C7AF1">
      <w:pPr>
        <w:pStyle w:val="ListParagraph"/>
        <w:spacing w:after="0" w:line="240" w:lineRule="auto"/>
        <w:ind w:left="1080"/>
        <w:contextualSpacing w:val="0"/>
        <w:jc w:val="both"/>
        <w:rPr>
          <w:rFonts w:ascii="Arial" w:hAnsi="Arial" w:cs="Arial"/>
          <w:color w:val="000000" w:themeColor="text1"/>
          <w:sz w:val="20"/>
          <w:szCs w:val="20"/>
        </w:rPr>
      </w:pPr>
    </w:p>
    <w:p w14:paraId="262B6324" w14:textId="77777777" w:rsidR="00FF12E3" w:rsidRPr="004D2898" w:rsidRDefault="00FF12E3" w:rsidP="003C7AF1">
      <w:pPr>
        <w:pStyle w:val="ListParagraph"/>
        <w:numPr>
          <w:ilvl w:val="0"/>
          <w:numId w:val="3"/>
        </w:numPr>
        <w:spacing w:after="0" w:line="240" w:lineRule="auto"/>
        <w:ind w:left="1440"/>
        <w:contextualSpacing w:val="0"/>
        <w:jc w:val="both"/>
        <w:rPr>
          <w:rFonts w:ascii="Arial" w:hAnsi="Arial" w:cs="Arial"/>
          <w:color w:val="000000" w:themeColor="text1"/>
          <w:sz w:val="20"/>
          <w:szCs w:val="20"/>
        </w:rPr>
      </w:pPr>
      <w:r w:rsidRPr="004D2898">
        <w:rPr>
          <w:rFonts w:ascii="Arial" w:hAnsi="Arial" w:cs="Arial"/>
          <w:color w:val="000000" w:themeColor="text1"/>
          <w:sz w:val="20"/>
          <w:szCs w:val="20"/>
        </w:rPr>
        <w:t>f</w:t>
      </w:r>
      <w:r w:rsidRPr="003C7AF1">
        <w:rPr>
          <w:rFonts w:ascii="Arial" w:hAnsi="Arial" w:cs="Arial"/>
          <w:color w:val="000000" w:themeColor="text1"/>
          <w:spacing w:val="-4"/>
          <w:sz w:val="20"/>
          <w:szCs w:val="20"/>
        </w:rPr>
        <w:t>ixed payments (including in-substance fixed payments), less any lease incentives receivable</w:t>
      </w:r>
    </w:p>
    <w:p w14:paraId="698719F7" w14:textId="77777777" w:rsidR="00FF12E3" w:rsidRPr="004D2898" w:rsidRDefault="00FF12E3" w:rsidP="003C7AF1">
      <w:pPr>
        <w:pStyle w:val="ListParagraph"/>
        <w:numPr>
          <w:ilvl w:val="0"/>
          <w:numId w:val="3"/>
        </w:numPr>
        <w:spacing w:after="0" w:line="240" w:lineRule="auto"/>
        <w:ind w:left="1440"/>
        <w:contextualSpacing w:val="0"/>
        <w:jc w:val="both"/>
        <w:rPr>
          <w:rFonts w:ascii="Arial" w:hAnsi="Arial" w:cs="Arial"/>
          <w:color w:val="000000" w:themeColor="text1"/>
          <w:sz w:val="20"/>
          <w:szCs w:val="20"/>
        </w:rPr>
      </w:pPr>
      <w:r w:rsidRPr="004D2898">
        <w:rPr>
          <w:rFonts w:ascii="Arial" w:hAnsi="Arial" w:cs="Arial"/>
          <w:color w:val="000000" w:themeColor="text1"/>
          <w:sz w:val="20"/>
          <w:szCs w:val="20"/>
        </w:rPr>
        <w:t>variable lease payment that are based on an index or a rate</w:t>
      </w:r>
    </w:p>
    <w:p w14:paraId="7EFC1A47" w14:textId="77777777" w:rsidR="00FF12E3" w:rsidRPr="004D2898" w:rsidRDefault="00FF12E3" w:rsidP="003C7AF1">
      <w:pPr>
        <w:pStyle w:val="ListParagraph"/>
        <w:numPr>
          <w:ilvl w:val="0"/>
          <w:numId w:val="3"/>
        </w:numPr>
        <w:spacing w:after="0" w:line="240" w:lineRule="auto"/>
        <w:ind w:left="1440"/>
        <w:contextualSpacing w:val="0"/>
        <w:jc w:val="both"/>
        <w:rPr>
          <w:rFonts w:ascii="Arial" w:hAnsi="Arial" w:cs="Arial"/>
          <w:color w:val="000000" w:themeColor="text1"/>
          <w:sz w:val="20"/>
          <w:szCs w:val="20"/>
        </w:rPr>
      </w:pPr>
      <w:r w:rsidRPr="004D2898">
        <w:rPr>
          <w:rFonts w:ascii="Arial" w:hAnsi="Arial" w:cs="Arial"/>
          <w:color w:val="000000" w:themeColor="text1"/>
          <w:sz w:val="20"/>
          <w:szCs w:val="20"/>
        </w:rPr>
        <w:t>amounts expected to be payable by the lessee under residual value guarantees</w:t>
      </w:r>
    </w:p>
    <w:p w14:paraId="2889182C" w14:textId="77777777" w:rsidR="00FF12E3" w:rsidRPr="004D2898" w:rsidRDefault="00FF12E3" w:rsidP="003C7AF1">
      <w:pPr>
        <w:pStyle w:val="ListParagraph"/>
        <w:numPr>
          <w:ilvl w:val="0"/>
          <w:numId w:val="3"/>
        </w:numPr>
        <w:spacing w:after="0" w:line="240" w:lineRule="auto"/>
        <w:ind w:left="1440"/>
        <w:contextualSpacing w:val="0"/>
        <w:jc w:val="both"/>
        <w:rPr>
          <w:rFonts w:ascii="Arial" w:hAnsi="Arial" w:cs="Arial"/>
          <w:color w:val="000000" w:themeColor="text1"/>
          <w:sz w:val="20"/>
          <w:szCs w:val="20"/>
        </w:rPr>
      </w:pPr>
      <w:r w:rsidRPr="004D2898">
        <w:rPr>
          <w:rFonts w:ascii="Arial" w:hAnsi="Arial" w:cs="Arial"/>
          <w:color w:val="000000" w:themeColor="text1"/>
          <w:sz w:val="20"/>
          <w:szCs w:val="20"/>
        </w:rPr>
        <w:t>the exercise price of a purchase option if the lessee is reasonably certain to exercise that option, and</w:t>
      </w:r>
    </w:p>
    <w:p w14:paraId="2E71058F" w14:textId="43154C99" w:rsidR="00FF12E3" w:rsidRDefault="00FF12E3" w:rsidP="003C7AF1">
      <w:pPr>
        <w:pStyle w:val="ListParagraph"/>
        <w:numPr>
          <w:ilvl w:val="0"/>
          <w:numId w:val="3"/>
        </w:numPr>
        <w:spacing w:after="0" w:line="240" w:lineRule="auto"/>
        <w:ind w:left="1440"/>
        <w:contextualSpacing w:val="0"/>
        <w:jc w:val="both"/>
        <w:rPr>
          <w:rFonts w:ascii="Arial" w:hAnsi="Arial" w:cs="Arial"/>
          <w:color w:val="000000" w:themeColor="text1"/>
          <w:sz w:val="20"/>
          <w:szCs w:val="20"/>
        </w:rPr>
      </w:pPr>
      <w:r w:rsidRPr="003C7AF1">
        <w:rPr>
          <w:rFonts w:ascii="Arial" w:hAnsi="Arial" w:cs="Arial"/>
          <w:color w:val="000000" w:themeColor="text1"/>
          <w:spacing w:val="-4"/>
          <w:sz w:val="20"/>
          <w:szCs w:val="20"/>
        </w:rPr>
        <w:lastRenderedPageBreak/>
        <w:t>payments of penalties for terminating the lease, if the lease term reflects the lessee exercising</w:t>
      </w:r>
      <w:r w:rsidRPr="004D2898">
        <w:rPr>
          <w:rFonts w:ascii="Arial" w:hAnsi="Arial" w:cs="Arial"/>
          <w:color w:val="000000" w:themeColor="text1"/>
          <w:sz w:val="20"/>
          <w:szCs w:val="20"/>
        </w:rPr>
        <w:t xml:space="preserve"> that option.</w:t>
      </w:r>
    </w:p>
    <w:p w14:paraId="4245AAAE" w14:textId="77777777" w:rsidR="004C3765" w:rsidRPr="004C3765" w:rsidRDefault="004C3765" w:rsidP="003C7AF1">
      <w:pPr>
        <w:pStyle w:val="ListParagraph"/>
        <w:spacing w:after="0" w:line="240" w:lineRule="auto"/>
        <w:ind w:left="1080"/>
        <w:contextualSpacing w:val="0"/>
        <w:jc w:val="both"/>
        <w:rPr>
          <w:rFonts w:ascii="Arial" w:hAnsi="Arial" w:cs="Arial"/>
          <w:color w:val="000000" w:themeColor="text1"/>
          <w:sz w:val="20"/>
          <w:szCs w:val="20"/>
        </w:rPr>
      </w:pPr>
    </w:p>
    <w:p w14:paraId="1EE515CB" w14:textId="34293F91" w:rsidR="00931424" w:rsidRPr="00756EE3" w:rsidRDefault="00931424" w:rsidP="003C7AF1">
      <w:pPr>
        <w:ind w:left="1080"/>
        <w:jc w:val="thaiDistribute"/>
        <w:rPr>
          <w:rFonts w:ascii="Arial" w:eastAsia="Arial Unicode MS" w:hAnsi="Arial" w:cs="Arial"/>
          <w:color w:val="000000" w:themeColor="text1"/>
          <w:sz w:val="20"/>
          <w:szCs w:val="20"/>
        </w:rPr>
      </w:pPr>
      <w:r w:rsidRPr="00931424">
        <w:rPr>
          <w:rFonts w:ascii="Arial" w:eastAsia="Arial Unicode MS" w:hAnsi="Arial" w:cs="Arial"/>
          <w:color w:val="000000" w:themeColor="text1"/>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D7A60CF" w14:textId="2D785A72" w:rsidR="00931424" w:rsidRPr="004C3765" w:rsidRDefault="00931424" w:rsidP="003C7AF1">
      <w:pPr>
        <w:ind w:left="1080"/>
        <w:jc w:val="thaiDistribute"/>
        <w:rPr>
          <w:rFonts w:ascii="Arial" w:eastAsia="Arial Unicode MS" w:hAnsi="Arial" w:cs="Arial"/>
          <w:color w:val="000000" w:themeColor="text1"/>
          <w:sz w:val="20"/>
          <w:szCs w:val="20"/>
        </w:rPr>
      </w:pPr>
    </w:p>
    <w:p w14:paraId="166A59F1" w14:textId="77777777" w:rsidR="00756EE3" w:rsidRPr="00931424" w:rsidRDefault="00756EE3" w:rsidP="003C7AF1">
      <w:pPr>
        <w:ind w:left="1080"/>
        <w:jc w:val="thaiDistribute"/>
        <w:rPr>
          <w:rFonts w:ascii="Arial" w:eastAsia="Arial Unicode MS" w:hAnsi="Arial" w:cs="Arial"/>
          <w:color w:val="000000" w:themeColor="text1"/>
          <w:sz w:val="20"/>
          <w:szCs w:val="20"/>
        </w:rPr>
      </w:pPr>
      <w:r w:rsidRPr="00931424">
        <w:rPr>
          <w:rFonts w:ascii="Arial" w:eastAsia="Arial Unicode MS" w:hAnsi="Arial" w:cs="Arial"/>
          <w:color w:val="000000" w:themeColor="text1"/>
          <w:sz w:val="20"/>
          <w:szCs w:val="20"/>
        </w:rPr>
        <w:t>Right-of-use assets are measured at cost comprising the following:</w:t>
      </w:r>
    </w:p>
    <w:p w14:paraId="09092295" w14:textId="77777777" w:rsidR="00756EE3" w:rsidRPr="003C7AF1" w:rsidRDefault="00756EE3" w:rsidP="003C7AF1">
      <w:pPr>
        <w:ind w:left="1080"/>
        <w:jc w:val="thaiDistribute"/>
        <w:rPr>
          <w:rFonts w:ascii="Arial" w:eastAsia="Arial Unicode MS" w:hAnsi="Arial" w:cs="Arial"/>
          <w:color w:val="000000" w:themeColor="text1"/>
          <w:sz w:val="20"/>
          <w:szCs w:val="20"/>
        </w:rPr>
      </w:pPr>
    </w:p>
    <w:p w14:paraId="3E80722A" w14:textId="77777777" w:rsidR="00756EE3" w:rsidRPr="003C7AF1" w:rsidRDefault="00756EE3" w:rsidP="003C7AF1">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3C7AF1">
        <w:rPr>
          <w:rFonts w:ascii="Arial" w:hAnsi="Arial" w:cs="Arial"/>
          <w:color w:val="000000" w:themeColor="text1"/>
          <w:spacing w:val="-4"/>
          <w:sz w:val="20"/>
          <w:szCs w:val="20"/>
        </w:rPr>
        <w:t>the amount of the initial measurement of lease liability</w:t>
      </w:r>
    </w:p>
    <w:p w14:paraId="60A88C66" w14:textId="77777777" w:rsidR="00756EE3" w:rsidRPr="003C7AF1" w:rsidRDefault="00756EE3" w:rsidP="003C7AF1">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3C7AF1">
        <w:rPr>
          <w:rFonts w:ascii="Arial" w:hAnsi="Arial" w:cs="Arial"/>
          <w:color w:val="000000" w:themeColor="text1"/>
          <w:spacing w:val="-4"/>
          <w:sz w:val="20"/>
          <w:szCs w:val="20"/>
        </w:rPr>
        <w:t>any lease payments made at or before the commencement date less any lease incentives received</w:t>
      </w:r>
    </w:p>
    <w:p w14:paraId="3D1F0869" w14:textId="77777777" w:rsidR="00756EE3" w:rsidRPr="003C7AF1" w:rsidRDefault="00756EE3" w:rsidP="003C7AF1">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3C7AF1">
        <w:rPr>
          <w:rFonts w:ascii="Arial" w:hAnsi="Arial" w:cs="Arial"/>
          <w:color w:val="000000" w:themeColor="text1"/>
          <w:spacing w:val="-4"/>
          <w:sz w:val="20"/>
          <w:szCs w:val="20"/>
        </w:rPr>
        <w:t>any initial direct costs, and</w:t>
      </w:r>
    </w:p>
    <w:p w14:paraId="7D3286CD" w14:textId="6A927870" w:rsidR="00756EE3" w:rsidRPr="003C7AF1" w:rsidRDefault="00756EE3" w:rsidP="003C7AF1">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3C7AF1">
        <w:rPr>
          <w:rFonts w:ascii="Arial" w:hAnsi="Arial" w:cs="Arial"/>
          <w:color w:val="000000" w:themeColor="text1"/>
          <w:spacing w:val="-4"/>
          <w:sz w:val="20"/>
          <w:szCs w:val="20"/>
        </w:rPr>
        <w:t>restoration costs.</w:t>
      </w:r>
    </w:p>
    <w:p w14:paraId="5581C4FB" w14:textId="77777777" w:rsidR="00931424" w:rsidRPr="004C3765" w:rsidRDefault="00931424" w:rsidP="003C7AF1">
      <w:pPr>
        <w:ind w:left="1080"/>
        <w:jc w:val="thaiDistribute"/>
        <w:rPr>
          <w:rFonts w:ascii="Arial" w:eastAsia="Arial Unicode MS" w:hAnsi="Arial" w:cs="Arial"/>
          <w:color w:val="000000" w:themeColor="text1"/>
          <w:sz w:val="20"/>
          <w:szCs w:val="20"/>
        </w:rPr>
      </w:pPr>
    </w:p>
    <w:p w14:paraId="6E6EA42A" w14:textId="263B7244" w:rsidR="00931424" w:rsidRPr="00931424" w:rsidRDefault="00931424" w:rsidP="003C7AF1">
      <w:pPr>
        <w:ind w:left="1080"/>
        <w:jc w:val="thaiDistribute"/>
        <w:rPr>
          <w:rFonts w:ascii="Arial" w:eastAsia="Arial Unicode MS" w:hAnsi="Arial" w:cs="Arial"/>
          <w:color w:val="000000" w:themeColor="text1"/>
          <w:sz w:val="20"/>
          <w:szCs w:val="20"/>
        </w:rPr>
      </w:pPr>
      <w:r w:rsidRPr="00931424">
        <w:rPr>
          <w:rFonts w:ascii="Arial" w:eastAsia="Arial Unicode MS" w:hAnsi="Arial" w:cs="Arial"/>
          <w:color w:val="000000" w:themeColor="text1"/>
          <w:sz w:val="20"/>
          <w:szCs w:val="20"/>
        </w:rPr>
        <w:t xml:space="preserve">Payments associated with short-term leases and leases of low-value assets are </w:t>
      </w:r>
      <w:proofErr w:type="spellStart"/>
      <w:r w:rsidRPr="00931424">
        <w:rPr>
          <w:rFonts w:ascii="Arial" w:eastAsia="Arial Unicode MS" w:hAnsi="Arial" w:cs="Arial"/>
          <w:color w:val="000000" w:themeColor="text1"/>
          <w:sz w:val="20"/>
          <w:szCs w:val="20"/>
        </w:rPr>
        <w:t>recognised</w:t>
      </w:r>
      <w:proofErr w:type="spellEnd"/>
      <w:r w:rsidRPr="00931424">
        <w:rPr>
          <w:rFonts w:ascii="Arial" w:eastAsia="Arial Unicode MS" w:hAnsi="Arial" w:cs="Arial"/>
          <w:color w:val="000000" w:themeColor="text1"/>
          <w:sz w:val="20"/>
          <w:szCs w:val="20"/>
        </w:rPr>
        <w:t xml:space="preserve"> on a straight-line basis as an expense in profit or loss. Low-value assets comprise IT-equipment and small items of office furniture.</w:t>
      </w:r>
    </w:p>
    <w:p w14:paraId="37F3195F" w14:textId="363DDE6B" w:rsidR="00A03AB9" w:rsidRPr="004C3765" w:rsidRDefault="00A03AB9">
      <w:pPr>
        <w:overflowPunct/>
        <w:autoSpaceDE/>
        <w:autoSpaceDN/>
        <w:adjustRightInd/>
        <w:textAlignment w:val="auto"/>
        <w:rPr>
          <w:rFonts w:ascii="Arial" w:eastAsia="Arial Unicode MS" w:hAnsi="Arial" w:cs="Arial"/>
          <w:color w:val="000000" w:themeColor="text1"/>
          <w:sz w:val="20"/>
          <w:szCs w:val="20"/>
        </w:rPr>
      </w:pPr>
    </w:p>
    <w:p w14:paraId="7E8A70CE" w14:textId="77777777" w:rsidR="003C7AF1" w:rsidRPr="004C3765" w:rsidRDefault="003C7AF1">
      <w:pPr>
        <w:overflowPunct/>
        <w:autoSpaceDE/>
        <w:autoSpaceDN/>
        <w:adjustRightInd/>
        <w:textAlignment w:val="auto"/>
        <w:rPr>
          <w:rFonts w:ascii="Arial" w:eastAsia="Arial Unicode MS"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3C7AF1" w:rsidRPr="000B66FE" w14:paraId="0089819C" w14:textId="77777777" w:rsidTr="00E50D40">
        <w:trPr>
          <w:trHeight w:val="386"/>
        </w:trPr>
        <w:tc>
          <w:tcPr>
            <w:tcW w:w="9461" w:type="dxa"/>
            <w:shd w:val="clear" w:color="auto" w:fill="FFA543"/>
            <w:vAlign w:val="center"/>
          </w:tcPr>
          <w:p w14:paraId="5E4B0EF4" w14:textId="53BF5A46" w:rsidR="003C7AF1" w:rsidRPr="000B66FE" w:rsidRDefault="003C7AF1" w:rsidP="00E50D40">
            <w:pPr>
              <w:tabs>
                <w:tab w:val="left" w:pos="432"/>
              </w:tabs>
              <w:ind w:left="432" w:hanging="432"/>
              <w:rPr>
                <w:rFonts w:ascii="Arial" w:eastAsia="Arial Unicode MS" w:hAnsi="Arial" w:cs="Arial"/>
                <w:b/>
                <w:bCs/>
                <w:color w:val="FFFFFF"/>
                <w:sz w:val="20"/>
                <w:szCs w:val="20"/>
                <w:cs/>
                <w:lang w:val="en-GB"/>
              </w:rPr>
            </w:pPr>
            <w:r w:rsidRPr="003C7AF1">
              <w:rPr>
                <w:rFonts w:ascii="Arial" w:eastAsia="Arial Unicode MS" w:hAnsi="Arial" w:cs="Arial"/>
                <w:b/>
                <w:bCs/>
                <w:color w:val="FFFFFF"/>
                <w:sz w:val="20"/>
                <w:szCs w:val="20"/>
                <w:lang w:val="en-GB"/>
              </w:rPr>
              <w:t>6</w:t>
            </w:r>
            <w:r w:rsidRPr="003C7AF1">
              <w:rPr>
                <w:rFonts w:ascii="Arial" w:eastAsia="Arial Unicode MS" w:hAnsi="Arial" w:cs="Arial"/>
                <w:b/>
                <w:bCs/>
                <w:color w:val="FFFFFF"/>
                <w:sz w:val="20"/>
                <w:szCs w:val="20"/>
                <w:lang w:val="en-GB"/>
              </w:rPr>
              <w:tab/>
              <w:t>Estimates</w:t>
            </w:r>
          </w:p>
        </w:tc>
      </w:tr>
    </w:tbl>
    <w:p w14:paraId="5B28A2AA" w14:textId="77777777" w:rsidR="00F46770" w:rsidRPr="003C7AF1" w:rsidRDefault="00F46770" w:rsidP="003C7AF1">
      <w:pPr>
        <w:overflowPunct/>
        <w:autoSpaceDE/>
        <w:autoSpaceDN/>
        <w:adjustRightInd/>
        <w:textAlignment w:val="auto"/>
        <w:rPr>
          <w:rFonts w:ascii="Arial" w:eastAsia="Arial Unicode MS" w:hAnsi="Arial" w:cs="Arial"/>
          <w:color w:val="000000" w:themeColor="text1"/>
          <w:sz w:val="16"/>
          <w:szCs w:val="16"/>
        </w:rPr>
      </w:pPr>
    </w:p>
    <w:p w14:paraId="67FA457A" w14:textId="128C61AD" w:rsidR="00FF12E3" w:rsidRDefault="00FF12E3" w:rsidP="003C7AF1">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E8BE8B7" w14:textId="486B772B" w:rsidR="00B723DD" w:rsidRDefault="00B723DD" w:rsidP="003C7AF1">
      <w:pPr>
        <w:jc w:val="thaiDistribute"/>
        <w:rPr>
          <w:rFonts w:ascii="Arial" w:hAnsi="Arial" w:cs="Arial"/>
          <w:color w:val="000000" w:themeColor="text1"/>
          <w:sz w:val="20"/>
          <w:szCs w:val="20"/>
          <w:lang w:val="en-GB"/>
        </w:rPr>
      </w:pPr>
    </w:p>
    <w:p w14:paraId="4416E580" w14:textId="679CE699"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t>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2019 except for the estimation uncertainty of adopted financial reporting standards relating to financial instruments on 1 January 2020, the changes in the Company’s accounting policies are as follows;</w:t>
      </w:r>
    </w:p>
    <w:p w14:paraId="3D6F410F" w14:textId="77777777" w:rsidR="00F1159B" w:rsidRPr="004A13E0" w:rsidRDefault="00F1159B" w:rsidP="00F1159B">
      <w:pPr>
        <w:jc w:val="both"/>
        <w:rPr>
          <w:rFonts w:ascii="Arial" w:hAnsi="Arial" w:cs="Arial"/>
          <w:color w:val="000000"/>
          <w:sz w:val="20"/>
          <w:szCs w:val="20"/>
        </w:rPr>
      </w:pPr>
    </w:p>
    <w:p w14:paraId="701FA2F4" w14:textId="77777777" w:rsidR="00F1159B" w:rsidRPr="004A13E0" w:rsidRDefault="00F1159B" w:rsidP="00F1159B">
      <w:pPr>
        <w:jc w:val="both"/>
        <w:rPr>
          <w:rFonts w:ascii="Arial" w:hAnsi="Arial" w:cs="Arial"/>
          <w:b/>
          <w:bCs/>
          <w:color w:val="CF4A02"/>
          <w:sz w:val="20"/>
          <w:szCs w:val="20"/>
        </w:rPr>
      </w:pPr>
      <w:r w:rsidRPr="004A13E0">
        <w:rPr>
          <w:rFonts w:ascii="Arial" w:hAnsi="Arial" w:cs="Arial"/>
          <w:b/>
          <w:bCs/>
          <w:color w:val="CF4A02"/>
          <w:sz w:val="20"/>
          <w:szCs w:val="20"/>
        </w:rPr>
        <w:t>Estimates related to adoption of the financial reporting standards related to financial instruments</w:t>
      </w:r>
    </w:p>
    <w:p w14:paraId="08BB67ED" w14:textId="77777777" w:rsidR="00F1159B" w:rsidRPr="004A13E0" w:rsidRDefault="00F1159B" w:rsidP="00F1159B">
      <w:pPr>
        <w:jc w:val="both"/>
        <w:rPr>
          <w:rFonts w:ascii="Arial" w:hAnsi="Arial" w:cs="Arial"/>
          <w:color w:val="000000"/>
          <w:sz w:val="20"/>
          <w:szCs w:val="20"/>
        </w:rPr>
      </w:pPr>
    </w:p>
    <w:p w14:paraId="188E9730" w14:textId="77777777" w:rsidR="00F1159B" w:rsidRPr="004A13E0" w:rsidRDefault="00F1159B" w:rsidP="00F1159B">
      <w:pPr>
        <w:jc w:val="both"/>
        <w:rPr>
          <w:rFonts w:ascii="Arial" w:hAnsi="Arial" w:cs="Arial"/>
          <w:color w:val="CF4A02"/>
          <w:sz w:val="20"/>
          <w:szCs w:val="20"/>
        </w:rPr>
      </w:pPr>
      <w:r w:rsidRPr="004A13E0">
        <w:rPr>
          <w:rFonts w:ascii="Arial" w:hAnsi="Arial" w:cs="Arial"/>
          <w:color w:val="CF4A02"/>
          <w:sz w:val="20"/>
          <w:szCs w:val="20"/>
        </w:rPr>
        <w:t>Impairment</w:t>
      </w:r>
    </w:p>
    <w:p w14:paraId="314AC6BC" w14:textId="77777777" w:rsidR="00F1159B" w:rsidRPr="004A13E0" w:rsidRDefault="00F1159B" w:rsidP="00F1159B">
      <w:pPr>
        <w:jc w:val="both"/>
        <w:rPr>
          <w:rFonts w:ascii="Arial" w:hAnsi="Arial" w:cs="Arial"/>
          <w:color w:val="000000"/>
          <w:sz w:val="20"/>
          <w:szCs w:val="20"/>
        </w:rPr>
      </w:pPr>
    </w:p>
    <w:p w14:paraId="1CB6D9EA" w14:textId="7D4A34F3"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t xml:space="preserve">The Company assesses expected credit loss on a forward-looking basis for its financial assets classified as debt instrument carried at FVOCI and at </w:t>
      </w:r>
      <w:proofErr w:type="spellStart"/>
      <w:r w:rsidRPr="004A13E0">
        <w:rPr>
          <w:rFonts w:ascii="Arial" w:hAnsi="Arial" w:cs="Arial"/>
          <w:color w:val="000000"/>
          <w:sz w:val="20"/>
          <w:szCs w:val="20"/>
        </w:rPr>
        <w:t>amortised</w:t>
      </w:r>
      <w:proofErr w:type="spellEnd"/>
      <w:r w:rsidRPr="004A13E0">
        <w:rPr>
          <w:rFonts w:ascii="Arial" w:hAnsi="Arial" w:cs="Arial"/>
          <w:color w:val="000000"/>
          <w:sz w:val="20"/>
          <w:szCs w:val="20"/>
        </w:rPr>
        <w:t xml:space="preserve"> cost, loan commitments.</w:t>
      </w:r>
    </w:p>
    <w:p w14:paraId="2DD2A1A7" w14:textId="77777777" w:rsidR="00F1159B" w:rsidRPr="004A13E0" w:rsidRDefault="00F1159B" w:rsidP="00F1159B">
      <w:pPr>
        <w:jc w:val="both"/>
        <w:rPr>
          <w:rFonts w:ascii="Arial" w:hAnsi="Arial" w:cs="Arial"/>
          <w:color w:val="000000"/>
          <w:sz w:val="20"/>
          <w:szCs w:val="20"/>
        </w:rPr>
      </w:pPr>
    </w:p>
    <w:p w14:paraId="04904DA0" w14:textId="5C641F59"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t>Expected credit losses are a probability-weighted estimate of credit losses over the expected life of the financial instrument. A cash shortfall is the difference between all contractual cash flows that are due to the Company in accordance with the contract and all the cash flows that the Company expects to receive discounted at the original effective interest rate for the financial assets that are not purchased or originated credit-impaired financial assets or credit adjusted effective interest rate for purchased or originated credit-impaired financial assets. The Company estimates cash flows by considering all contractual terms of the financial instrument through the expected life of that financial instrument.</w:t>
      </w:r>
    </w:p>
    <w:p w14:paraId="2EFEB151" w14:textId="77777777" w:rsidR="00F1159B" w:rsidRPr="004A13E0" w:rsidRDefault="00F1159B" w:rsidP="00F1159B">
      <w:pPr>
        <w:jc w:val="both"/>
        <w:rPr>
          <w:rFonts w:ascii="Arial" w:hAnsi="Arial" w:cs="Arial"/>
          <w:color w:val="000000"/>
          <w:sz w:val="20"/>
          <w:szCs w:val="20"/>
        </w:rPr>
      </w:pPr>
    </w:p>
    <w:p w14:paraId="7BE5411F" w14:textId="7D34B791"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Company uses the remaining contractual term of the financial instrument.</w:t>
      </w:r>
    </w:p>
    <w:p w14:paraId="25003428" w14:textId="77777777" w:rsidR="00F1159B" w:rsidRPr="004A13E0" w:rsidRDefault="00F1159B" w:rsidP="00F1159B">
      <w:pPr>
        <w:jc w:val="both"/>
        <w:rPr>
          <w:rFonts w:ascii="Arial" w:hAnsi="Arial" w:cs="Arial"/>
          <w:color w:val="000000"/>
          <w:sz w:val="20"/>
          <w:szCs w:val="20"/>
        </w:rPr>
      </w:pPr>
    </w:p>
    <w:p w14:paraId="13DD999B" w14:textId="329D61DB"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t xml:space="preserve">For a financial asset that is credit-impaired at the reporting date, but that is not a purchased or originated credit impaired financial asset, the Company measures the expected credit losses as the difference between the asset’s gross carrying amount and the present value of estimated future cash flows discounted at the </w:t>
      </w:r>
      <w:r w:rsidRPr="004A13E0">
        <w:rPr>
          <w:rFonts w:ascii="Arial" w:hAnsi="Arial" w:cs="Arial"/>
          <w:color w:val="000000"/>
          <w:spacing w:val="-4"/>
          <w:sz w:val="20"/>
          <w:szCs w:val="20"/>
        </w:rPr>
        <w:t xml:space="preserve">financial asset’s original effective interest rate. Any adjustment is </w:t>
      </w:r>
      <w:proofErr w:type="spellStart"/>
      <w:r w:rsidRPr="004A13E0">
        <w:rPr>
          <w:rFonts w:ascii="Arial" w:hAnsi="Arial" w:cs="Arial"/>
          <w:color w:val="000000"/>
          <w:spacing w:val="-4"/>
          <w:sz w:val="20"/>
          <w:szCs w:val="20"/>
        </w:rPr>
        <w:t>recognised</w:t>
      </w:r>
      <w:proofErr w:type="spellEnd"/>
      <w:r w:rsidRPr="004A13E0">
        <w:rPr>
          <w:rFonts w:ascii="Arial" w:hAnsi="Arial" w:cs="Arial"/>
          <w:color w:val="000000"/>
          <w:spacing w:val="-4"/>
          <w:sz w:val="20"/>
          <w:szCs w:val="20"/>
        </w:rPr>
        <w:t xml:space="preserve"> in profit or loss as an impairment</w:t>
      </w:r>
      <w:r w:rsidRPr="004A13E0">
        <w:rPr>
          <w:rFonts w:ascii="Arial" w:hAnsi="Arial" w:cs="Arial"/>
          <w:color w:val="000000"/>
          <w:sz w:val="20"/>
          <w:szCs w:val="20"/>
        </w:rPr>
        <w:t xml:space="preserve"> gain or loss.</w:t>
      </w:r>
    </w:p>
    <w:p w14:paraId="375A9631" w14:textId="77777777" w:rsidR="00F1159B" w:rsidRPr="00F1159B" w:rsidRDefault="00F1159B" w:rsidP="00F1159B">
      <w:pPr>
        <w:jc w:val="both"/>
        <w:rPr>
          <w:rFonts w:ascii="Arial" w:hAnsi="Arial" w:cs="Arial"/>
          <w:color w:val="000000"/>
          <w:sz w:val="20"/>
          <w:szCs w:val="20"/>
          <w:highlight w:val="cyan"/>
        </w:rPr>
      </w:pPr>
    </w:p>
    <w:p w14:paraId="2940A933" w14:textId="38DDD4B2"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lastRenderedPageBreak/>
        <w:t>The Company measures expected credit losses of a financial instrument in a way that reflects:</w:t>
      </w:r>
    </w:p>
    <w:p w14:paraId="30A7C360" w14:textId="77777777" w:rsidR="00F1159B" w:rsidRPr="004A13E0" w:rsidRDefault="00F1159B" w:rsidP="00F1159B">
      <w:pPr>
        <w:jc w:val="both"/>
        <w:rPr>
          <w:rFonts w:ascii="Arial" w:hAnsi="Arial" w:cs="Arial"/>
          <w:color w:val="000000"/>
          <w:sz w:val="20"/>
          <w:szCs w:val="20"/>
        </w:rPr>
      </w:pPr>
    </w:p>
    <w:p w14:paraId="2EFEF60B" w14:textId="77777777" w:rsidR="00F1159B" w:rsidRPr="004A13E0" w:rsidRDefault="00F1159B" w:rsidP="00F1159B">
      <w:pPr>
        <w:ind w:left="360" w:hanging="360"/>
        <w:jc w:val="both"/>
        <w:rPr>
          <w:rFonts w:ascii="Arial" w:hAnsi="Arial" w:cs="Arial"/>
          <w:color w:val="000000"/>
          <w:sz w:val="20"/>
          <w:szCs w:val="20"/>
        </w:rPr>
      </w:pPr>
      <w:r w:rsidRPr="004A13E0">
        <w:rPr>
          <w:rFonts w:ascii="Arial" w:hAnsi="Arial" w:cs="Arial"/>
          <w:color w:val="000000"/>
          <w:sz w:val="20"/>
          <w:szCs w:val="20"/>
        </w:rPr>
        <w:t>•</w:t>
      </w:r>
      <w:r w:rsidRPr="004A13E0">
        <w:rPr>
          <w:rFonts w:ascii="Arial" w:hAnsi="Arial" w:cs="Arial"/>
          <w:color w:val="000000"/>
          <w:sz w:val="20"/>
          <w:szCs w:val="20"/>
        </w:rPr>
        <w:tab/>
        <w:t>an unbiased and probability-weighted amount that is determined by evaluating a range of possible outcomes;</w:t>
      </w:r>
    </w:p>
    <w:p w14:paraId="0631D85F" w14:textId="77777777" w:rsidR="00F1159B" w:rsidRPr="004A13E0" w:rsidRDefault="00F1159B" w:rsidP="00F1159B">
      <w:pPr>
        <w:ind w:left="360" w:hanging="360"/>
        <w:jc w:val="both"/>
        <w:rPr>
          <w:rFonts w:ascii="Arial" w:hAnsi="Arial" w:cs="Arial"/>
          <w:color w:val="000000"/>
          <w:sz w:val="20"/>
          <w:szCs w:val="20"/>
        </w:rPr>
      </w:pPr>
      <w:r w:rsidRPr="004A13E0">
        <w:rPr>
          <w:rFonts w:ascii="Arial" w:hAnsi="Arial" w:cs="Arial"/>
          <w:color w:val="000000"/>
          <w:sz w:val="20"/>
          <w:szCs w:val="20"/>
        </w:rPr>
        <w:t>•</w:t>
      </w:r>
      <w:r w:rsidRPr="004A13E0">
        <w:rPr>
          <w:rFonts w:ascii="Arial" w:hAnsi="Arial" w:cs="Arial"/>
          <w:color w:val="000000"/>
          <w:sz w:val="20"/>
          <w:szCs w:val="20"/>
        </w:rPr>
        <w:tab/>
        <w:t>the time value of money; and</w:t>
      </w:r>
    </w:p>
    <w:p w14:paraId="414655DB" w14:textId="77777777" w:rsidR="00F1159B" w:rsidRPr="004A13E0" w:rsidRDefault="00F1159B" w:rsidP="00F1159B">
      <w:pPr>
        <w:ind w:left="360" w:hanging="360"/>
        <w:jc w:val="both"/>
        <w:rPr>
          <w:rFonts w:ascii="Arial" w:hAnsi="Arial" w:cs="Arial"/>
          <w:color w:val="000000"/>
          <w:sz w:val="20"/>
          <w:szCs w:val="20"/>
        </w:rPr>
      </w:pPr>
      <w:r w:rsidRPr="004A13E0">
        <w:rPr>
          <w:rFonts w:ascii="Arial" w:hAnsi="Arial" w:cs="Arial"/>
          <w:color w:val="000000"/>
          <w:sz w:val="20"/>
          <w:szCs w:val="20"/>
        </w:rPr>
        <w:t>•</w:t>
      </w:r>
      <w:r w:rsidRPr="004A13E0">
        <w:rPr>
          <w:rFonts w:ascii="Arial" w:hAnsi="Arial" w:cs="Arial"/>
          <w:color w:val="000000"/>
          <w:sz w:val="20"/>
          <w:szCs w:val="20"/>
        </w:rPr>
        <w:tab/>
        <w:t>reasonable and supportable information that is available without undue cost or effort at the reporting date about past events, current conditions and forecasts of future economic conditions.</w:t>
      </w:r>
    </w:p>
    <w:p w14:paraId="425885E1" w14:textId="77777777" w:rsidR="00F1159B" w:rsidRPr="004A13E0" w:rsidRDefault="00F1159B" w:rsidP="00F1159B">
      <w:pPr>
        <w:rPr>
          <w:rFonts w:ascii="Arial" w:hAnsi="Arial" w:cs="Arial"/>
          <w:color w:val="000000"/>
          <w:sz w:val="20"/>
          <w:szCs w:val="20"/>
        </w:rPr>
      </w:pPr>
    </w:p>
    <w:p w14:paraId="5914E1FA" w14:textId="459EF54C" w:rsidR="00F1159B" w:rsidRPr="004A13E0" w:rsidRDefault="00F1159B" w:rsidP="00F1159B">
      <w:pPr>
        <w:jc w:val="both"/>
        <w:rPr>
          <w:rFonts w:ascii="Arial" w:hAnsi="Arial" w:cs="Arial"/>
          <w:color w:val="000000"/>
          <w:sz w:val="20"/>
          <w:szCs w:val="20"/>
        </w:rPr>
      </w:pPr>
      <w:r w:rsidRPr="004A13E0">
        <w:rPr>
          <w:rFonts w:ascii="Arial" w:hAnsi="Arial" w:cs="Arial"/>
          <w:color w:val="000000"/>
          <w:sz w:val="20"/>
          <w:szCs w:val="20"/>
        </w:rPr>
        <w:t>The Company measures expected credit losses using the following approaches:</w:t>
      </w:r>
    </w:p>
    <w:p w14:paraId="112E1A7A" w14:textId="77777777" w:rsidR="00F1159B" w:rsidRPr="004A13E0" w:rsidRDefault="00F1159B" w:rsidP="00F1159B">
      <w:pPr>
        <w:jc w:val="both"/>
        <w:rPr>
          <w:rFonts w:ascii="Arial" w:hAnsi="Arial" w:cs="Arial"/>
          <w:color w:val="000000"/>
          <w:sz w:val="20"/>
          <w:szCs w:val="20"/>
        </w:rPr>
      </w:pPr>
    </w:p>
    <w:p w14:paraId="30BA67F4" w14:textId="77777777" w:rsidR="00F1159B" w:rsidRPr="004A13E0" w:rsidRDefault="00F1159B" w:rsidP="00F1159B">
      <w:pPr>
        <w:numPr>
          <w:ilvl w:val="0"/>
          <w:numId w:val="20"/>
        </w:numPr>
        <w:overflowPunct/>
        <w:autoSpaceDE/>
        <w:autoSpaceDN/>
        <w:adjustRightInd/>
        <w:ind w:left="540" w:hanging="540"/>
        <w:jc w:val="both"/>
        <w:textAlignment w:val="auto"/>
        <w:rPr>
          <w:rFonts w:ascii="Arial" w:hAnsi="Arial" w:cs="Arial"/>
          <w:b/>
          <w:bCs/>
          <w:color w:val="CF4A02"/>
          <w:sz w:val="20"/>
          <w:szCs w:val="20"/>
        </w:rPr>
      </w:pPr>
      <w:r w:rsidRPr="004A13E0">
        <w:rPr>
          <w:rFonts w:ascii="Arial" w:hAnsi="Arial" w:cs="Arial"/>
          <w:b/>
          <w:bCs/>
          <w:color w:val="CF4A02"/>
          <w:sz w:val="20"/>
          <w:szCs w:val="20"/>
        </w:rPr>
        <w:t>General approach</w:t>
      </w:r>
    </w:p>
    <w:p w14:paraId="7A32C6DE" w14:textId="77777777" w:rsidR="00F1159B" w:rsidRPr="004A13E0" w:rsidRDefault="00F1159B" w:rsidP="00F1159B">
      <w:pPr>
        <w:ind w:left="540"/>
        <w:jc w:val="both"/>
        <w:rPr>
          <w:rFonts w:ascii="Arial" w:hAnsi="Arial" w:cs="Arial"/>
          <w:color w:val="000000"/>
          <w:sz w:val="20"/>
          <w:szCs w:val="20"/>
        </w:rPr>
      </w:pPr>
    </w:p>
    <w:p w14:paraId="09041A94" w14:textId="4621619A" w:rsidR="00F1159B" w:rsidRPr="004A13E0" w:rsidRDefault="00F1159B" w:rsidP="00F1159B">
      <w:pPr>
        <w:ind w:left="540"/>
        <w:jc w:val="both"/>
        <w:rPr>
          <w:rFonts w:ascii="Arial" w:hAnsi="Arial" w:cs="Arial"/>
          <w:color w:val="000000"/>
          <w:sz w:val="20"/>
          <w:szCs w:val="20"/>
        </w:rPr>
      </w:pPr>
      <w:r w:rsidRPr="004A13E0">
        <w:rPr>
          <w:rFonts w:ascii="Arial" w:hAnsi="Arial" w:cs="Arial"/>
          <w:color w:val="000000"/>
          <w:sz w:val="20"/>
          <w:szCs w:val="20"/>
        </w:rPr>
        <w:t xml:space="preserve">At each reporting date, The Company applies general approach to measure expected credit losses on debt instruments measured at </w:t>
      </w:r>
      <w:proofErr w:type="spellStart"/>
      <w:r w:rsidRPr="004A13E0">
        <w:rPr>
          <w:rFonts w:ascii="Arial" w:hAnsi="Arial" w:cs="Arial"/>
          <w:color w:val="000000"/>
          <w:sz w:val="20"/>
          <w:szCs w:val="20"/>
        </w:rPr>
        <w:t>amortised</w:t>
      </w:r>
      <w:proofErr w:type="spellEnd"/>
      <w:r w:rsidRPr="004A13E0">
        <w:rPr>
          <w:rFonts w:ascii="Arial" w:hAnsi="Arial" w:cs="Arial"/>
          <w:color w:val="000000"/>
          <w:sz w:val="20"/>
          <w:szCs w:val="20"/>
        </w:rPr>
        <w:t xml:space="preserve"> cost, debt instruments measured at fair value through other comprehensive income, loan commitments, and financial guarantee contracts except for those that are under simplified approach. The Company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7D7C50D7" w14:textId="77777777" w:rsidR="00F1159B" w:rsidRPr="004A13E0" w:rsidRDefault="00F1159B" w:rsidP="00F1159B">
      <w:pPr>
        <w:ind w:left="540"/>
        <w:jc w:val="both"/>
        <w:rPr>
          <w:rFonts w:ascii="Arial" w:hAnsi="Arial" w:cs="Arial"/>
          <w:color w:val="000000"/>
          <w:sz w:val="20"/>
          <w:szCs w:val="20"/>
        </w:rPr>
      </w:pPr>
    </w:p>
    <w:p w14:paraId="25364756" w14:textId="77777777" w:rsidR="00F1159B" w:rsidRPr="004A13E0" w:rsidRDefault="00F1159B" w:rsidP="00F1159B">
      <w:pPr>
        <w:ind w:left="900" w:hanging="360"/>
        <w:jc w:val="both"/>
        <w:rPr>
          <w:rFonts w:ascii="Arial" w:hAnsi="Arial" w:cs="Arial"/>
          <w:color w:val="000000"/>
          <w:sz w:val="20"/>
          <w:szCs w:val="20"/>
        </w:rPr>
      </w:pPr>
      <w:r w:rsidRPr="004A13E0">
        <w:rPr>
          <w:rFonts w:ascii="Arial" w:hAnsi="Arial" w:cs="Arial"/>
          <w:color w:val="000000"/>
          <w:sz w:val="20"/>
          <w:szCs w:val="20"/>
        </w:rPr>
        <w:t>-</w:t>
      </w:r>
      <w:r w:rsidRPr="004A13E0">
        <w:rPr>
          <w:rFonts w:ascii="Arial" w:hAnsi="Arial" w:cs="Arial"/>
          <w:color w:val="000000"/>
          <w:sz w:val="20"/>
          <w:szCs w:val="20"/>
        </w:rPr>
        <w:tab/>
        <w:t xml:space="preserve">Stage 1 - from initial recognition of a financial assets to the date on which the credit risk of the asset has not increased significantly relative to its initial recognition, a loss allowance is </w:t>
      </w:r>
      <w:proofErr w:type="spellStart"/>
      <w:r w:rsidRPr="004A13E0">
        <w:rPr>
          <w:rFonts w:ascii="Arial" w:hAnsi="Arial" w:cs="Arial"/>
          <w:color w:val="000000"/>
          <w:sz w:val="20"/>
          <w:szCs w:val="20"/>
        </w:rPr>
        <w:t>recognised</w:t>
      </w:r>
      <w:proofErr w:type="spellEnd"/>
      <w:r w:rsidRPr="004A13E0">
        <w:rPr>
          <w:rFonts w:ascii="Arial" w:hAnsi="Arial" w:cs="Arial"/>
          <w:color w:val="000000"/>
          <w:sz w:val="20"/>
          <w:szCs w:val="20"/>
        </w:rPr>
        <w:t xml:space="preserve"> equal to the credit losses expected to result from defaults occurring over the next 12 months.</w:t>
      </w:r>
    </w:p>
    <w:p w14:paraId="2E5B7234" w14:textId="77777777" w:rsidR="00F1159B" w:rsidRPr="004A13E0" w:rsidRDefault="00F1159B" w:rsidP="00F1159B">
      <w:pPr>
        <w:ind w:left="900" w:hanging="360"/>
        <w:jc w:val="both"/>
        <w:rPr>
          <w:rFonts w:ascii="Arial" w:hAnsi="Arial" w:cs="Arial"/>
          <w:color w:val="000000"/>
          <w:sz w:val="20"/>
          <w:szCs w:val="20"/>
        </w:rPr>
      </w:pPr>
      <w:r w:rsidRPr="004A13E0">
        <w:rPr>
          <w:rFonts w:ascii="Arial" w:hAnsi="Arial" w:cs="Arial"/>
          <w:color w:val="000000"/>
          <w:sz w:val="20"/>
          <w:szCs w:val="20"/>
        </w:rPr>
        <w:t>-</w:t>
      </w:r>
      <w:r w:rsidRPr="004A13E0">
        <w:rPr>
          <w:rFonts w:ascii="Arial" w:hAnsi="Arial" w:cs="Arial"/>
          <w:color w:val="000000"/>
          <w:sz w:val="20"/>
          <w:szCs w:val="20"/>
        </w:rPr>
        <w:tab/>
        <w:t xml:space="preserve">Stage 2 - following a significant increase in credit risk relative to the initial recognition of the financial assets, a loss allowance is </w:t>
      </w:r>
      <w:proofErr w:type="spellStart"/>
      <w:r w:rsidRPr="004A13E0">
        <w:rPr>
          <w:rFonts w:ascii="Arial" w:hAnsi="Arial" w:cs="Arial"/>
          <w:color w:val="000000"/>
          <w:sz w:val="20"/>
          <w:szCs w:val="20"/>
        </w:rPr>
        <w:t>recognised</w:t>
      </w:r>
      <w:proofErr w:type="spellEnd"/>
      <w:r w:rsidRPr="004A13E0">
        <w:rPr>
          <w:rFonts w:ascii="Arial" w:hAnsi="Arial" w:cs="Arial"/>
          <w:color w:val="000000"/>
          <w:sz w:val="20"/>
          <w:szCs w:val="20"/>
        </w:rPr>
        <w:t xml:space="preserve"> equal to the credit losses expected over the remaining life of the asset.</w:t>
      </w:r>
    </w:p>
    <w:p w14:paraId="05390511" w14:textId="77777777" w:rsidR="00F1159B" w:rsidRPr="004A13E0" w:rsidRDefault="00F1159B" w:rsidP="00F1159B">
      <w:pPr>
        <w:ind w:left="900" w:hanging="360"/>
        <w:jc w:val="both"/>
        <w:rPr>
          <w:rFonts w:ascii="Arial" w:hAnsi="Arial" w:cs="Arial"/>
          <w:color w:val="000000"/>
          <w:sz w:val="20"/>
          <w:szCs w:val="20"/>
        </w:rPr>
      </w:pPr>
      <w:r w:rsidRPr="004A13E0">
        <w:rPr>
          <w:rFonts w:ascii="Arial" w:hAnsi="Arial" w:cs="Arial"/>
          <w:color w:val="000000"/>
          <w:sz w:val="20"/>
          <w:szCs w:val="20"/>
        </w:rPr>
        <w:t>-</w:t>
      </w:r>
      <w:r w:rsidRPr="004A13E0">
        <w:rPr>
          <w:rFonts w:ascii="Arial" w:hAnsi="Arial" w:cs="Arial"/>
          <w:color w:val="000000"/>
          <w:sz w:val="20"/>
          <w:szCs w:val="20"/>
        </w:rPr>
        <w:tab/>
        <w:t xml:space="preserve">Stage 3 - when a financial asset </w:t>
      </w:r>
      <w:proofErr w:type="gramStart"/>
      <w:r w:rsidRPr="004A13E0">
        <w:rPr>
          <w:rFonts w:ascii="Arial" w:hAnsi="Arial" w:cs="Arial"/>
          <w:color w:val="000000"/>
          <w:sz w:val="20"/>
          <w:szCs w:val="20"/>
        </w:rPr>
        <w:t>is considered to be</w:t>
      </w:r>
      <w:proofErr w:type="gramEnd"/>
      <w:r w:rsidRPr="004A13E0">
        <w:rPr>
          <w:rFonts w:ascii="Arial" w:hAnsi="Arial" w:cs="Arial"/>
          <w:color w:val="000000"/>
          <w:sz w:val="20"/>
          <w:szCs w:val="20"/>
        </w:rPr>
        <w:t xml:space="preserve"> credit-impaired, a loss allowance equal to full lifetime expected credit losses is to be </w:t>
      </w:r>
      <w:proofErr w:type="spellStart"/>
      <w:r w:rsidRPr="004A13E0">
        <w:rPr>
          <w:rFonts w:ascii="Arial" w:hAnsi="Arial" w:cs="Arial"/>
          <w:color w:val="000000"/>
          <w:sz w:val="20"/>
          <w:szCs w:val="20"/>
        </w:rPr>
        <w:t>recognised</w:t>
      </w:r>
      <w:proofErr w:type="spellEnd"/>
      <w:r w:rsidRPr="004A13E0">
        <w:rPr>
          <w:rFonts w:ascii="Arial" w:hAnsi="Arial" w:cs="Arial"/>
          <w:color w:val="000000"/>
          <w:sz w:val="20"/>
          <w:szCs w:val="20"/>
        </w:rPr>
        <w:t>.</w:t>
      </w:r>
    </w:p>
    <w:p w14:paraId="77841E49" w14:textId="77777777" w:rsidR="00F1159B" w:rsidRPr="004A13E0" w:rsidRDefault="00F1159B" w:rsidP="00F1159B">
      <w:pPr>
        <w:ind w:left="540"/>
        <w:jc w:val="both"/>
        <w:rPr>
          <w:rFonts w:ascii="Arial" w:hAnsi="Arial" w:cs="Arial"/>
          <w:color w:val="000000"/>
          <w:sz w:val="20"/>
          <w:szCs w:val="20"/>
        </w:rPr>
      </w:pPr>
    </w:p>
    <w:p w14:paraId="228AD0CE" w14:textId="77777777" w:rsidR="00F1159B" w:rsidRPr="004A13E0" w:rsidRDefault="00F1159B" w:rsidP="00F1159B">
      <w:pPr>
        <w:ind w:left="540"/>
        <w:jc w:val="both"/>
        <w:rPr>
          <w:rFonts w:ascii="Arial" w:hAnsi="Arial" w:cs="Arial"/>
          <w:color w:val="000000"/>
          <w:sz w:val="20"/>
          <w:szCs w:val="20"/>
        </w:rPr>
      </w:pPr>
    </w:p>
    <w:p w14:paraId="42793319" w14:textId="77777777" w:rsidR="00F1159B" w:rsidRPr="004A13E0" w:rsidRDefault="00F1159B" w:rsidP="00F1159B">
      <w:pPr>
        <w:ind w:left="540"/>
        <w:jc w:val="both"/>
        <w:rPr>
          <w:rFonts w:ascii="Arial" w:hAnsi="Arial" w:cs="Arial"/>
          <w:color w:val="000000"/>
          <w:sz w:val="20"/>
          <w:szCs w:val="20"/>
        </w:rPr>
      </w:pPr>
      <w:r w:rsidRPr="004A13E0">
        <w:rPr>
          <w:rFonts w:ascii="Arial" w:hAnsi="Arial" w:cs="Arial"/>
          <w:color w:val="000000"/>
          <w:sz w:val="20"/>
          <w:szCs w:val="20"/>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3EAA0BC4" w14:textId="77777777" w:rsidR="00F1159B" w:rsidRPr="004A13E0" w:rsidRDefault="00F1159B" w:rsidP="00F1159B">
      <w:pPr>
        <w:ind w:left="540"/>
        <w:jc w:val="both"/>
        <w:rPr>
          <w:rFonts w:ascii="Arial" w:hAnsi="Arial" w:cs="Arial"/>
          <w:color w:val="000000"/>
          <w:sz w:val="20"/>
          <w:szCs w:val="20"/>
        </w:rPr>
      </w:pPr>
    </w:p>
    <w:p w14:paraId="1C923533" w14:textId="77777777" w:rsidR="00F1159B" w:rsidRPr="004A13E0" w:rsidRDefault="00F1159B" w:rsidP="00F1159B">
      <w:pPr>
        <w:numPr>
          <w:ilvl w:val="0"/>
          <w:numId w:val="20"/>
        </w:numPr>
        <w:overflowPunct/>
        <w:autoSpaceDE/>
        <w:autoSpaceDN/>
        <w:adjustRightInd/>
        <w:ind w:left="540" w:hanging="540"/>
        <w:jc w:val="both"/>
        <w:textAlignment w:val="auto"/>
        <w:rPr>
          <w:rFonts w:ascii="Arial" w:hAnsi="Arial" w:cs="Arial"/>
          <w:b/>
          <w:bCs/>
          <w:color w:val="CF4A02"/>
          <w:sz w:val="20"/>
          <w:szCs w:val="20"/>
        </w:rPr>
      </w:pPr>
      <w:r w:rsidRPr="004A13E0">
        <w:rPr>
          <w:rFonts w:ascii="Arial" w:hAnsi="Arial" w:cs="Arial"/>
          <w:b/>
          <w:bCs/>
          <w:color w:val="CF4A02"/>
          <w:sz w:val="20"/>
          <w:szCs w:val="20"/>
        </w:rPr>
        <w:t>Simplified approach</w:t>
      </w:r>
    </w:p>
    <w:p w14:paraId="300F9495" w14:textId="77777777" w:rsidR="00F1159B" w:rsidRPr="004A13E0" w:rsidRDefault="00F1159B" w:rsidP="00F1159B">
      <w:pPr>
        <w:ind w:left="540"/>
        <w:jc w:val="both"/>
        <w:rPr>
          <w:rFonts w:ascii="Arial" w:hAnsi="Arial" w:cs="Arial"/>
          <w:color w:val="000000"/>
          <w:sz w:val="20"/>
          <w:szCs w:val="20"/>
        </w:rPr>
      </w:pPr>
    </w:p>
    <w:p w14:paraId="60C3F4AA" w14:textId="695598EC" w:rsidR="00F1159B" w:rsidRPr="00F1159B" w:rsidRDefault="00F1159B" w:rsidP="00F1159B">
      <w:pPr>
        <w:ind w:left="540"/>
        <w:jc w:val="both"/>
        <w:rPr>
          <w:rFonts w:ascii="Arial" w:hAnsi="Arial" w:cs="Arial"/>
          <w:color w:val="000000"/>
          <w:sz w:val="20"/>
          <w:szCs w:val="20"/>
        </w:rPr>
      </w:pPr>
      <w:r w:rsidRPr="004A13E0">
        <w:rPr>
          <w:rFonts w:ascii="Arial" w:hAnsi="Arial" w:cs="Arial"/>
          <w:color w:val="000000"/>
          <w:sz w:val="20"/>
          <w:szCs w:val="20"/>
        </w:rPr>
        <w:t>The Company applies simplified approach to measure expected credit losses which uses a lifetime expected credit loss for other receivables.</w:t>
      </w:r>
    </w:p>
    <w:p w14:paraId="5DC7796C" w14:textId="77777777" w:rsidR="00B723DD" w:rsidRPr="00F1159B" w:rsidRDefault="00B723DD" w:rsidP="003C7AF1">
      <w:pPr>
        <w:jc w:val="thaiDistribute"/>
        <w:rPr>
          <w:rFonts w:ascii="Arial" w:hAnsi="Arial" w:cs="Arial"/>
          <w:color w:val="000000" w:themeColor="text1"/>
          <w:sz w:val="20"/>
          <w:szCs w:val="20"/>
        </w:rPr>
      </w:pPr>
    </w:p>
    <w:p w14:paraId="6CDF4EC1" w14:textId="4DDD4457" w:rsidR="00A03AB9" w:rsidRPr="004C3765" w:rsidRDefault="00A03AB9" w:rsidP="003C7AF1">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0B66FE" w14:paraId="61AB1870" w14:textId="77777777" w:rsidTr="00E50D40">
        <w:trPr>
          <w:trHeight w:val="386"/>
        </w:trPr>
        <w:tc>
          <w:tcPr>
            <w:tcW w:w="9461" w:type="dxa"/>
            <w:shd w:val="clear" w:color="auto" w:fill="FFA543"/>
            <w:vAlign w:val="center"/>
          </w:tcPr>
          <w:p w14:paraId="03655644" w14:textId="6D9273D3" w:rsidR="003C7AF1" w:rsidRPr="000B66FE" w:rsidRDefault="003C7AF1" w:rsidP="00E50D40">
            <w:pPr>
              <w:tabs>
                <w:tab w:val="left" w:pos="432"/>
              </w:tabs>
              <w:ind w:left="432" w:hanging="432"/>
              <w:rPr>
                <w:rFonts w:ascii="Arial" w:eastAsia="Arial Unicode MS" w:hAnsi="Arial" w:cs="Arial"/>
                <w:b/>
                <w:bCs/>
                <w:color w:val="FFFFFF"/>
                <w:sz w:val="20"/>
                <w:szCs w:val="20"/>
                <w:cs/>
                <w:lang w:val="en-GB"/>
              </w:rPr>
            </w:pPr>
            <w:r w:rsidRPr="003C7AF1">
              <w:rPr>
                <w:rFonts w:ascii="Arial" w:eastAsia="Arial Unicode MS" w:hAnsi="Arial" w:cs="Arial"/>
                <w:b/>
                <w:bCs/>
                <w:color w:val="FFFFFF"/>
                <w:sz w:val="20"/>
                <w:szCs w:val="20"/>
                <w:lang w:val="en-GB"/>
              </w:rPr>
              <w:t>7</w:t>
            </w:r>
            <w:r w:rsidRPr="003C7AF1">
              <w:rPr>
                <w:rFonts w:ascii="Arial" w:eastAsia="Arial Unicode MS" w:hAnsi="Arial" w:cs="Arial"/>
                <w:b/>
                <w:bCs/>
                <w:color w:val="FFFFFF"/>
                <w:sz w:val="20"/>
                <w:szCs w:val="20"/>
                <w:lang w:val="en-GB"/>
              </w:rPr>
              <w:tab/>
              <w:t>Segment and revenue information</w:t>
            </w:r>
          </w:p>
        </w:tc>
      </w:tr>
    </w:tbl>
    <w:p w14:paraId="53918286" w14:textId="77777777" w:rsidR="00EF4C95" w:rsidRPr="003C7AF1" w:rsidRDefault="00EF4C95" w:rsidP="003C7AF1">
      <w:pPr>
        <w:tabs>
          <w:tab w:val="left" w:pos="720"/>
          <w:tab w:val="left" w:pos="1440"/>
          <w:tab w:val="left" w:pos="2160"/>
          <w:tab w:val="left" w:pos="5880"/>
        </w:tabs>
        <w:jc w:val="both"/>
        <w:rPr>
          <w:rFonts w:ascii="Arial" w:hAnsi="Arial" w:cs="Arial"/>
          <w:b/>
          <w:bCs/>
          <w:color w:val="000000" w:themeColor="text1"/>
          <w:sz w:val="16"/>
          <w:szCs w:val="16"/>
          <w:lang w:val="en-GB"/>
        </w:rPr>
      </w:pPr>
    </w:p>
    <w:p w14:paraId="3BA4CCC8" w14:textId="0C045054" w:rsidR="00524E08" w:rsidRPr="004D2898" w:rsidRDefault="00EF4C95" w:rsidP="003C7AF1">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Company operates only one segment which is a finance company and only in Thailand. Income and expenses from this segment are the same amount with the statement of comprehensive income</w:t>
      </w:r>
      <w:r w:rsidRPr="004D2898">
        <w:rPr>
          <w:rFonts w:ascii="Arial" w:hAnsi="Arial" w:cs="Arial"/>
          <w:color w:val="000000" w:themeColor="text1"/>
          <w:sz w:val="20"/>
          <w:szCs w:val="20"/>
          <w:cs/>
          <w:lang w:val="en-GB"/>
        </w:rPr>
        <w:t>.</w:t>
      </w:r>
      <w:r w:rsidRPr="004D2898">
        <w:rPr>
          <w:rFonts w:ascii="Arial" w:hAnsi="Arial" w:cs="Arial"/>
          <w:color w:val="000000" w:themeColor="text1"/>
          <w:sz w:val="20"/>
          <w:szCs w:val="20"/>
          <w:lang w:val="en-GB"/>
        </w:rPr>
        <w:t xml:space="preserve"> Therefore, the Company did not separately present segment information. </w:t>
      </w:r>
    </w:p>
    <w:p w14:paraId="1006C596" w14:textId="77777777" w:rsidR="00A03AB9" w:rsidRPr="004D2898" w:rsidRDefault="00A03AB9" w:rsidP="003C7AF1">
      <w:pPr>
        <w:jc w:val="thaiDistribute"/>
        <w:rPr>
          <w:rFonts w:ascii="Arial" w:hAnsi="Arial" w:cs="Arial"/>
          <w:color w:val="000000" w:themeColor="text1"/>
          <w:sz w:val="20"/>
          <w:szCs w:val="20"/>
          <w:lang w:val="en-GB"/>
        </w:rPr>
      </w:pPr>
    </w:p>
    <w:p w14:paraId="1049253A" w14:textId="5C56FBCD" w:rsidR="00A03AB9" w:rsidRPr="004D2898" w:rsidRDefault="00A03AB9" w:rsidP="003C7AF1">
      <w:pPr>
        <w:jc w:val="thaiDistribute"/>
        <w:rPr>
          <w:rFonts w:ascii="Arial" w:hAnsi="Arial" w:cs="Arial"/>
          <w:color w:val="000000" w:themeColor="text1"/>
          <w:sz w:val="20"/>
          <w:szCs w:val="20"/>
          <w:lang w:val="en-GB"/>
        </w:rPr>
        <w:sectPr w:rsidR="00A03AB9" w:rsidRPr="004D2898" w:rsidSect="00C23B14">
          <w:headerReference w:type="default" r:id="rId8"/>
          <w:footerReference w:type="default" r:id="rId9"/>
          <w:pgSz w:w="11907" w:h="16839" w:code="9"/>
          <w:pgMar w:top="1440" w:right="720" w:bottom="720" w:left="1728" w:header="706" w:footer="576" w:gutter="0"/>
          <w:pgNumType w:start="10"/>
          <w:cols w:space="708"/>
          <w:docGrid w:linePitch="360"/>
        </w:sectPr>
      </w:pPr>
    </w:p>
    <w:tbl>
      <w:tblPr>
        <w:tblW w:w="13968" w:type="dxa"/>
        <w:tblInd w:w="9" w:type="dxa"/>
        <w:shd w:val="clear" w:color="auto" w:fill="FFA543"/>
        <w:tblLook w:val="04A0" w:firstRow="1" w:lastRow="0" w:firstColumn="1" w:lastColumn="0" w:noHBand="0" w:noVBand="1"/>
      </w:tblPr>
      <w:tblGrid>
        <w:gridCol w:w="13968"/>
      </w:tblGrid>
      <w:tr w:rsidR="003C7AF1" w:rsidRPr="000B66FE" w14:paraId="3C0FC4FA" w14:textId="77777777" w:rsidTr="003C7AF1">
        <w:trPr>
          <w:trHeight w:val="386"/>
        </w:trPr>
        <w:tc>
          <w:tcPr>
            <w:tcW w:w="13968" w:type="dxa"/>
            <w:shd w:val="clear" w:color="auto" w:fill="FFA543"/>
            <w:vAlign w:val="center"/>
          </w:tcPr>
          <w:p w14:paraId="308A1336" w14:textId="4937F1CC" w:rsidR="003C7AF1" w:rsidRPr="000B66FE" w:rsidRDefault="003C7AF1" w:rsidP="00E50D40">
            <w:pPr>
              <w:tabs>
                <w:tab w:val="left" w:pos="432"/>
              </w:tabs>
              <w:ind w:left="432" w:hanging="432"/>
              <w:rPr>
                <w:rFonts w:ascii="Arial" w:eastAsia="Arial Unicode MS" w:hAnsi="Arial" w:cs="Arial"/>
                <w:b/>
                <w:bCs/>
                <w:color w:val="FFFFFF"/>
                <w:sz w:val="20"/>
                <w:szCs w:val="20"/>
                <w:cs/>
                <w:lang w:val="en-GB"/>
              </w:rPr>
            </w:pPr>
            <w:r w:rsidRPr="003C7AF1">
              <w:rPr>
                <w:rFonts w:ascii="Arial" w:eastAsia="Arial Unicode MS" w:hAnsi="Arial" w:cs="Arial"/>
                <w:b/>
                <w:bCs/>
                <w:color w:val="FFFFFF"/>
                <w:sz w:val="20"/>
                <w:szCs w:val="20"/>
                <w:lang w:val="en-GB"/>
              </w:rPr>
              <w:lastRenderedPageBreak/>
              <w:t>8</w:t>
            </w:r>
            <w:r w:rsidRPr="003C7AF1">
              <w:rPr>
                <w:rFonts w:ascii="Arial" w:eastAsia="Arial Unicode MS" w:hAnsi="Arial" w:cs="Arial"/>
                <w:b/>
                <w:bCs/>
                <w:color w:val="FFFFFF"/>
                <w:sz w:val="20"/>
                <w:szCs w:val="20"/>
                <w:lang w:val="en-GB"/>
              </w:rPr>
              <w:tab/>
              <w:t>Fair value</w:t>
            </w:r>
          </w:p>
        </w:tc>
      </w:tr>
    </w:tbl>
    <w:p w14:paraId="5FC42546" w14:textId="77777777" w:rsidR="000D02AA" w:rsidRPr="004D2898" w:rsidRDefault="000D02AA" w:rsidP="003C7AF1">
      <w:pPr>
        <w:ind w:left="540" w:hanging="540"/>
        <w:jc w:val="thaiDistribute"/>
        <w:rPr>
          <w:rFonts w:ascii="Arial" w:hAnsi="Arial" w:cs="Arial"/>
          <w:color w:val="000000" w:themeColor="text1"/>
          <w:sz w:val="20"/>
          <w:szCs w:val="20"/>
          <w:lang w:val="en-GB"/>
        </w:rPr>
      </w:pPr>
    </w:p>
    <w:p w14:paraId="02D6E20D" w14:textId="77777777" w:rsidR="000D02AA" w:rsidRPr="003C7AF1" w:rsidRDefault="00524E08" w:rsidP="003C7AF1">
      <w:pPr>
        <w:ind w:left="540" w:hanging="540"/>
        <w:jc w:val="thaiDistribute"/>
        <w:rPr>
          <w:rFonts w:ascii="Arial" w:hAnsi="Arial" w:cs="Arial"/>
          <w:b/>
          <w:bCs/>
          <w:color w:val="CF4A02"/>
          <w:sz w:val="20"/>
          <w:szCs w:val="20"/>
        </w:rPr>
      </w:pPr>
      <w:r w:rsidRPr="003C7AF1">
        <w:rPr>
          <w:rFonts w:ascii="Arial" w:hAnsi="Arial" w:cs="Arial"/>
          <w:b/>
          <w:bCs/>
          <w:color w:val="CF4A02"/>
          <w:sz w:val="20"/>
          <w:szCs w:val="20"/>
          <w:lang w:val="en-GB"/>
        </w:rPr>
        <w:t>8.1</w:t>
      </w:r>
      <w:r w:rsidR="000D02AA" w:rsidRPr="003C7AF1">
        <w:rPr>
          <w:rFonts w:ascii="Arial" w:hAnsi="Arial" w:cs="Arial"/>
          <w:b/>
          <w:bCs/>
          <w:color w:val="CF4A02"/>
          <w:sz w:val="20"/>
          <w:szCs w:val="20"/>
          <w:lang w:val="en-GB"/>
        </w:rPr>
        <w:tab/>
      </w:r>
      <w:r w:rsidR="000D02AA" w:rsidRPr="003C7AF1">
        <w:rPr>
          <w:rFonts w:ascii="Arial" w:hAnsi="Arial" w:cs="Arial"/>
          <w:b/>
          <w:bCs/>
          <w:color w:val="CF4A02"/>
          <w:sz w:val="20"/>
          <w:szCs w:val="20"/>
        </w:rPr>
        <w:t>Fair value estimation</w:t>
      </w:r>
    </w:p>
    <w:p w14:paraId="08AABB42" w14:textId="77777777" w:rsidR="000D02AA" w:rsidRPr="004D2898" w:rsidRDefault="000D02AA" w:rsidP="003C7AF1">
      <w:pPr>
        <w:ind w:left="540"/>
        <w:jc w:val="thaiDistribute"/>
        <w:rPr>
          <w:rFonts w:ascii="Arial" w:hAnsi="Arial" w:cs="Arial"/>
          <w:b/>
          <w:bCs/>
          <w:color w:val="000000" w:themeColor="text1"/>
          <w:sz w:val="20"/>
          <w:szCs w:val="20"/>
          <w:lang w:val="en-GB"/>
        </w:rPr>
      </w:pPr>
    </w:p>
    <w:p w14:paraId="18DE7EBD" w14:textId="77777777" w:rsidR="000D02AA" w:rsidRPr="004D2898" w:rsidRDefault="000D02AA" w:rsidP="003C7AF1">
      <w:pPr>
        <w:ind w:left="540"/>
        <w:jc w:val="thaiDistribute"/>
        <w:rPr>
          <w:rFonts w:ascii="Arial" w:hAnsi="Arial" w:cs="Arial"/>
          <w:color w:val="000000" w:themeColor="text1"/>
          <w:spacing w:val="-6"/>
          <w:sz w:val="20"/>
          <w:szCs w:val="20"/>
          <w:lang w:val="en-GB"/>
        </w:rPr>
      </w:pPr>
      <w:r w:rsidRPr="004D2898">
        <w:rPr>
          <w:rFonts w:ascii="Arial" w:hAnsi="Arial" w:cs="Arial"/>
          <w:color w:val="000000" w:themeColor="text1"/>
          <w:spacing w:val="-6"/>
          <w:sz w:val="20"/>
          <w:szCs w:val="20"/>
          <w:lang w:val="en-GB"/>
        </w:rPr>
        <w:t xml:space="preserve">The following table presents financial assets and liabilities that are measured at fair value, excluding where its fair value is approximating the carrying amount. </w:t>
      </w:r>
    </w:p>
    <w:p w14:paraId="2AB0E621" w14:textId="77777777" w:rsidR="00EB1489" w:rsidRPr="004D2898" w:rsidRDefault="00EB1489" w:rsidP="003C7AF1">
      <w:pPr>
        <w:ind w:left="540"/>
        <w:jc w:val="thaiDistribute"/>
        <w:rPr>
          <w:rFonts w:ascii="Arial" w:hAnsi="Arial" w:cs="Arial"/>
          <w:color w:val="000000" w:themeColor="text1"/>
          <w:sz w:val="20"/>
          <w:szCs w:val="20"/>
          <w:lang w:val="en-GB"/>
        </w:rPr>
      </w:pPr>
    </w:p>
    <w:tbl>
      <w:tblPr>
        <w:tblStyle w:val="TableGrid"/>
        <w:tblW w:w="13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31"/>
        <w:gridCol w:w="1331"/>
        <w:gridCol w:w="1331"/>
        <w:gridCol w:w="1331"/>
        <w:gridCol w:w="1331"/>
        <w:gridCol w:w="1331"/>
        <w:gridCol w:w="1331"/>
        <w:gridCol w:w="1331"/>
      </w:tblGrid>
      <w:tr w:rsidR="004D2898" w:rsidRPr="003C7AF1" w14:paraId="72B409EB" w14:textId="77777777" w:rsidTr="003C7AF1">
        <w:tc>
          <w:tcPr>
            <w:tcW w:w="2862" w:type="dxa"/>
          </w:tcPr>
          <w:p w14:paraId="7C11CFE8" w14:textId="77777777" w:rsidR="00A03AB9" w:rsidRPr="003C7AF1" w:rsidRDefault="00A03AB9" w:rsidP="003C7AF1">
            <w:pPr>
              <w:jc w:val="thaiDistribute"/>
              <w:rPr>
                <w:rFonts w:ascii="Arial" w:eastAsia="Arial Unicode MS" w:hAnsi="Arial" w:cs="Arial"/>
                <w:b/>
                <w:bCs/>
                <w:color w:val="000000" w:themeColor="text1"/>
                <w:spacing w:val="-4"/>
                <w:sz w:val="18"/>
                <w:szCs w:val="18"/>
                <w:lang w:val="en-GB"/>
              </w:rPr>
            </w:pPr>
          </w:p>
        </w:tc>
        <w:tc>
          <w:tcPr>
            <w:tcW w:w="2662" w:type="dxa"/>
            <w:gridSpan w:val="2"/>
            <w:tcBorders>
              <w:top w:val="single" w:sz="4" w:space="0" w:color="auto"/>
              <w:bottom w:val="single" w:sz="4" w:space="0" w:color="auto"/>
            </w:tcBorders>
            <w:shd w:val="clear" w:color="auto" w:fill="auto"/>
          </w:tcPr>
          <w:p w14:paraId="148DF424" w14:textId="34C4AB13" w:rsidR="00A03AB9" w:rsidRPr="003C7AF1" w:rsidRDefault="00A03AB9" w:rsidP="003C7AF1">
            <w:pPr>
              <w:ind w:right="-72"/>
              <w:jc w:val="center"/>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Level 1</w:t>
            </w:r>
          </w:p>
        </w:tc>
        <w:tc>
          <w:tcPr>
            <w:tcW w:w="2662" w:type="dxa"/>
            <w:gridSpan w:val="2"/>
            <w:tcBorders>
              <w:top w:val="single" w:sz="4" w:space="0" w:color="auto"/>
              <w:bottom w:val="single" w:sz="4" w:space="0" w:color="auto"/>
            </w:tcBorders>
            <w:shd w:val="clear" w:color="auto" w:fill="auto"/>
          </w:tcPr>
          <w:p w14:paraId="20F0D651" w14:textId="77E3D3B0" w:rsidR="00A03AB9" w:rsidRPr="003C7AF1" w:rsidRDefault="00A03AB9" w:rsidP="003C7AF1">
            <w:pPr>
              <w:ind w:right="-72"/>
              <w:jc w:val="center"/>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Level 2</w:t>
            </w:r>
          </w:p>
        </w:tc>
        <w:tc>
          <w:tcPr>
            <w:tcW w:w="2662" w:type="dxa"/>
            <w:gridSpan w:val="2"/>
            <w:tcBorders>
              <w:top w:val="single" w:sz="4" w:space="0" w:color="auto"/>
              <w:bottom w:val="single" w:sz="4" w:space="0" w:color="auto"/>
            </w:tcBorders>
            <w:shd w:val="clear" w:color="auto" w:fill="auto"/>
          </w:tcPr>
          <w:p w14:paraId="780693FA" w14:textId="7A3CF454" w:rsidR="00A03AB9" w:rsidRPr="003C7AF1" w:rsidRDefault="00A03AB9" w:rsidP="003C7AF1">
            <w:pPr>
              <w:ind w:right="-72"/>
              <w:jc w:val="center"/>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Level 3</w:t>
            </w:r>
          </w:p>
        </w:tc>
        <w:tc>
          <w:tcPr>
            <w:tcW w:w="2662" w:type="dxa"/>
            <w:gridSpan w:val="2"/>
            <w:tcBorders>
              <w:top w:val="single" w:sz="4" w:space="0" w:color="auto"/>
              <w:bottom w:val="single" w:sz="4" w:space="0" w:color="auto"/>
            </w:tcBorders>
            <w:shd w:val="clear" w:color="auto" w:fill="auto"/>
          </w:tcPr>
          <w:p w14:paraId="3AC6ABA7" w14:textId="0F764237" w:rsidR="00A03AB9" w:rsidRPr="003C7AF1" w:rsidRDefault="00A03AB9" w:rsidP="003C7AF1">
            <w:pPr>
              <w:ind w:right="-72"/>
              <w:jc w:val="center"/>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Total</w:t>
            </w:r>
          </w:p>
        </w:tc>
      </w:tr>
      <w:tr w:rsidR="004D2898" w:rsidRPr="003C7AF1" w14:paraId="38EFB9DC" w14:textId="77777777" w:rsidTr="003C7AF1">
        <w:tc>
          <w:tcPr>
            <w:tcW w:w="2862" w:type="dxa"/>
          </w:tcPr>
          <w:p w14:paraId="5E49C265" w14:textId="77777777" w:rsidR="00A03AB9" w:rsidRPr="003C7AF1"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tcPr>
          <w:p w14:paraId="3BAC06EB" w14:textId="77777777" w:rsidR="00A03AB9" w:rsidRPr="003C7AF1" w:rsidRDefault="00A03AB9" w:rsidP="003C7AF1">
            <w:pPr>
              <w:ind w:right="-72"/>
              <w:jc w:val="right"/>
              <w:rPr>
                <w:rFonts w:ascii="Arial" w:hAnsi="Arial" w:cs="Arial"/>
                <w:b/>
                <w:bCs/>
                <w:color w:val="000000" w:themeColor="text1"/>
                <w:sz w:val="18"/>
                <w:szCs w:val="18"/>
                <w:lang w:val="en-GB"/>
              </w:rPr>
            </w:pPr>
            <w:r w:rsidRPr="003C7AF1">
              <w:rPr>
                <w:rFonts w:ascii="Arial" w:hAnsi="Arial" w:cs="Arial"/>
                <w:b/>
                <w:bCs/>
                <w:color w:val="000000" w:themeColor="text1"/>
                <w:sz w:val="18"/>
                <w:szCs w:val="18"/>
                <w:lang w:val="en-GB"/>
              </w:rPr>
              <w:t>31 March</w:t>
            </w:r>
          </w:p>
          <w:p w14:paraId="4EB3879D" w14:textId="51922E33"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2020</w:t>
            </w:r>
          </w:p>
        </w:tc>
        <w:tc>
          <w:tcPr>
            <w:tcW w:w="1331" w:type="dxa"/>
            <w:tcBorders>
              <w:top w:val="single" w:sz="4" w:space="0" w:color="auto"/>
            </w:tcBorders>
          </w:tcPr>
          <w:p w14:paraId="58667397" w14:textId="700349A5"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31 December 2019</w:t>
            </w:r>
          </w:p>
        </w:tc>
        <w:tc>
          <w:tcPr>
            <w:tcW w:w="1331" w:type="dxa"/>
            <w:tcBorders>
              <w:top w:val="single" w:sz="4" w:space="0" w:color="auto"/>
            </w:tcBorders>
          </w:tcPr>
          <w:p w14:paraId="492D2717" w14:textId="77777777" w:rsidR="00A03AB9" w:rsidRPr="003C7AF1" w:rsidRDefault="00A03AB9" w:rsidP="003C7AF1">
            <w:pPr>
              <w:ind w:right="-72"/>
              <w:jc w:val="right"/>
              <w:rPr>
                <w:rFonts w:ascii="Arial" w:hAnsi="Arial" w:cs="Arial"/>
                <w:b/>
                <w:bCs/>
                <w:color w:val="000000" w:themeColor="text1"/>
                <w:sz w:val="18"/>
                <w:szCs w:val="18"/>
                <w:lang w:val="en-GB"/>
              </w:rPr>
            </w:pPr>
            <w:r w:rsidRPr="003C7AF1">
              <w:rPr>
                <w:rFonts w:ascii="Arial" w:hAnsi="Arial" w:cs="Arial"/>
                <w:b/>
                <w:bCs/>
                <w:color w:val="000000" w:themeColor="text1"/>
                <w:sz w:val="18"/>
                <w:szCs w:val="18"/>
                <w:lang w:val="en-GB"/>
              </w:rPr>
              <w:t>31 March</w:t>
            </w:r>
          </w:p>
          <w:p w14:paraId="6D6D54B9" w14:textId="644189C6"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2020</w:t>
            </w:r>
          </w:p>
        </w:tc>
        <w:tc>
          <w:tcPr>
            <w:tcW w:w="1331" w:type="dxa"/>
            <w:tcBorders>
              <w:top w:val="single" w:sz="4" w:space="0" w:color="auto"/>
            </w:tcBorders>
          </w:tcPr>
          <w:p w14:paraId="16583A7D" w14:textId="414F6AC3"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31 December 2019</w:t>
            </w:r>
          </w:p>
        </w:tc>
        <w:tc>
          <w:tcPr>
            <w:tcW w:w="1331" w:type="dxa"/>
            <w:tcBorders>
              <w:top w:val="single" w:sz="4" w:space="0" w:color="auto"/>
            </w:tcBorders>
          </w:tcPr>
          <w:p w14:paraId="1EBFA205" w14:textId="77777777" w:rsidR="00A03AB9" w:rsidRPr="003C7AF1" w:rsidRDefault="00A03AB9" w:rsidP="003C7AF1">
            <w:pPr>
              <w:ind w:right="-72"/>
              <w:jc w:val="right"/>
              <w:rPr>
                <w:rFonts w:ascii="Arial" w:hAnsi="Arial" w:cs="Arial"/>
                <w:b/>
                <w:bCs/>
                <w:color w:val="000000" w:themeColor="text1"/>
                <w:sz w:val="18"/>
                <w:szCs w:val="18"/>
                <w:lang w:val="en-GB"/>
              </w:rPr>
            </w:pPr>
            <w:r w:rsidRPr="003C7AF1">
              <w:rPr>
                <w:rFonts w:ascii="Arial" w:hAnsi="Arial" w:cs="Arial"/>
                <w:b/>
                <w:bCs/>
                <w:color w:val="000000" w:themeColor="text1"/>
                <w:sz w:val="18"/>
                <w:szCs w:val="18"/>
                <w:lang w:val="en-GB"/>
              </w:rPr>
              <w:t>31 March</w:t>
            </w:r>
          </w:p>
          <w:p w14:paraId="51C89BDC" w14:textId="38B751DD"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2020</w:t>
            </w:r>
          </w:p>
        </w:tc>
        <w:tc>
          <w:tcPr>
            <w:tcW w:w="1331" w:type="dxa"/>
            <w:tcBorders>
              <w:top w:val="single" w:sz="4" w:space="0" w:color="auto"/>
            </w:tcBorders>
          </w:tcPr>
          <w:p w14:paraId="18102795" w14:textId="6BCC6007"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31 December 2019</w:t>
            </w:r>
          </w:p>
        </w:tc>
        <w:tc>
          <w:tcPr>
            <w:tcW w:w="1331" w:type="dxa"/>
            <w:tcBorders>
              <w:top w:val="single" w:sz="4" w:space="0" w:color="auto"/>
            </w:tcBorders>
          </w:tcPr>
          <w:p w14:paraId="1A8CD718" w14:textId="77777777" w:rsidR="00A03AB9" w:rsidRPr="003C7AF1" w:rsidRDefault="00A03AB9" w:rsidP="003C7AF1">
            <w:pPr>
              <w:ind w:right="-72"/>
              <w:jc w:val="right"/>
              <w:rPr>
                <w:rFonts w:ascii="Arial" w:hAnsi="Arial" w:cs="Arial"/>
                <w:b/>
                <w:bCs/>
                <w:color w:val="000000" w:themeColor="text1"/>
                <w:sz w:val="18"/>
                <w:szCs w:val="18"/>
                <w:lang w:val="en-GB"/>
              </w:rPr>
            </w:pPr>
            <w:r w:rsidRPr="003C7AF1">
              <w:rPr>
                <w:rFonts w:ascii="Arial" w:hAnsi="Arial" w:cs="Arial"/>
                <w:b/>
                <w:bCs/>
                <w:color w:val="000000" w:themeColor="text1"/>
                <w:sz w:val="18"/>
                <w:szCs w:val="18"/>
                <w:lang w:val="en-GB"/>
              </w:rPr>
              <w:t>31 March</w:t>
            </w:r>
          </w:p>
          <w:p w14:paraId="3ECB3EBE" w14:textId="28247296"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2020</w:t>
            </w:r>
          </w:p>
        </w:tc>
        <w:tc>
          <w:tcPr>
            <w:tcW w:w="1331" w:type="dxa"/>
            <w:tcBorders>
              <w:top w:val="single" w:sz="4" w:space="0" w:color="auto"/>
            </w:tcBorders>
          </w:tcPr>
          <w:p w14:paraId="1632E108" w14:textId="194CA72E"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31 December 2019</w:t>
            </w:r>
          </w:p>
        </w:tc>
      </w:tr>
      <w:tr w:rsidR="004D2898" w:rsidRPr="003C7AF1" w14:paraId="02E232D7" w14:textId="77777777" w:rsidTr="003C7AF1">
        <w:tc>
          <w:tcPr>
            <w:tcW w:w="2862" w:type="dxa"/>
          </w:tcPr>
          <w:p w14:paraId="5CEDD2DD" w14:textId="77777777" w:rsidR="00A03AB9" w:rsidRPr="003C7AF1"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bottom w:val="single" w:sz="4" w:space="0" w:color="auto"/>
            </w:tcBorders>
          </w:tcPr>
          <w:p w14:paraId="2ABF53CF" w14:textId="2CB65C84"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08FEF8C8" w14:textId="6B07EE65"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389AB632" w14:textId="2A518C9B"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224C7615" w14:textId="158BF027"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6A5AB5E7" w14:textId="3488B37A"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35015A8D" w14:textId="7B5A28B5"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0FFBA1D3" w14:textId="4CD89C58"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c>
          <w:tcPr>
            <w:tcW w:w="1331" w:type="dxa"/>
            <w:tcBorders>
              <w:bottom w:val="single" w:sz="4" w:space="0" w:color="auto"/>
            </w:tcBorders>
          </w:tcPr>
          <w:p w14:paraId="437BE3E2" w14:textId="2CF2A7B9"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b/>
                <w:bCs/>
                <w:color w:val="000000" w:themeColor="text1"/>
                <w:sz w:val="18"/>
                <w:szCs w:val="18"/>
                <w:lang w:val="en-GB"/>
              </w:rPr>
              <w:t>Baht</w:t>
            </w:r>
          </w:p>
        </w:tc>
      </w:tr>
      <w:tr w:rsidR="004D2898" w:rsidRPr="003C7AF1" w14:paraId="7BD174F7" w14:textId="77777777" w:rsidTr="003C7AF1">
        <w:tc>
          <w:tcPr>
            <w:tcW w:w="2862" w:type="dxa"/>
          </w:tcPr>
          <w:p w14:paraId="5CAEF72E" w14:textId="77777777" w:rsidR="00A03AB9" w:rsidRPr="003C7AF1"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shd w:val="clear" w:color="auto" w:fill="FAFAFA"/>
          </w:tcPr>
          <w:p w14:paraId="3F4D80AB"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B4DFB9C"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19BA6132"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E2F869F"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204C31DE"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621DCA7"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C1AC5AF"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A1ED4AB" w14:textId="77777777" w:rsidR="00A03AB9" w:rsidRPr="003C7AF1" w:rsidRDefault="00A03AB9" w:rsidP="003C7AF1">
            <w:pPr>
              <w:ind w:right="-72"/>
              <w:jc w:val="right"/>
              <w:rPr>
                <w:rFonts w:ascii="Arial" w:hAnsi="Arial" w:cs="Arial"/>
                <w:color w:val="000000" w:themeColor="text1"/>
                <w:sz w:val="18"/>
                <w:szCs w:val="18"/>
                <w:lang w:val="en-GB"/>
              </w:rPr>
            </w:pPr>
          </w:p>
        </w:tc>
      </w:tr>
      <w:tr w:rsidR="004D2898" w:rsidRPr="003C7AF1" w14:paraId="2CC6B69B" w14:textId="77777777" w:rsidTr="003C7AF1">
        <w:tc>
          <w:tcPr>
            <w:tcW w:w="2862" w:type="dxa"/>
          </w:tcPr>
          <w:p w14:paraId="14E33EC5" w14:textId="77777777" w:rsidR="00A03AB9" w:rsidRPr="003C7AF1" w:rsidRDefault="00A03AB9" w:rsidP="003C7AF1">
            <w:pPr>
              <w:jc w:val="thaiDistribute"/>
              <w:rPr>
                <w:rFonts w:ascii="Arial" w:hAnsi="Arial" w:cs="Arial"/>
                <w:color w:val="000000" w:themeColor="text1"/>
                <w:spacing w:val="-4"/>
                <w:sz w:val="18"/>
                <w:szCs w:val="18"/>
                <w:lang w:val="en-GB"/>
              </w:rPr>
            </w:pPr>
            <w:r w:rsidRPr="003C7AF1">
              <w:rPr>
                <w:rFonts w:ascii="Arial" w:eastAsia="Arial Unicode MS" w:hAnsi="Arial" w:cs="Arial"/>
                <w:b/>
                <w:bCs/>
                <w:color w:val="000000" w:themeColor="text1"/>
                <w:spacing w:val="-4"/>
                <w:sz w:val="18"/>
                <w:szCs w:val="18"/>
                <w:lang w:val="en-GB"/>
              </w:rPr>
              <w:t>Assets</w:t>
            </w:r>
          </w:p>
        </w:tc>
        <w:tc>
          <w:tcPr>
            <w:tcW w:w="1331" w:type="dxa"/>
            <w:shd w:val="clear" w:color="auto" w:fill="FAFAFA"/>
          </w:tcPr>
          <w:p w14:paraId="6CEBD00C"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Pr>
          <w:p w14:paraId="2D995D50"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6F9D90C3"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Pr>
          <w:p w14:paraId="0AC78CB8"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246E1655"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Pr>
          <w:p w14:paraId="2E5B8A28"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08CFDAC1"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Pr>
          <w:p w14:paraId="2907D6C3" w14:textId="77777777" w:rsidR="00A03AB9" w:rsidRPr="003C7AF1" w:rsidRDefault="00A03AB9" w:rsidP="003C7AF1">
            <w:pPr>
              <w:ind w:right="-72"/>
              <w:jc w:val="right"/>
              <w:rPr>
                <w:rFonts w:ascii="Arial" w:hAnsi="Arial" w:cs="Arial"/>
                <w:color w:val="000000" w:themeColor="text1"/>
                <w:sz w:val="18"/>
                <w:szCs w:val="18"/>
                <w:lang w:val="en-GB"/>
              </w:rPr>
            </w:pPr>
          </w:p>
        </w:tc>
      </w:tr>
      <w:tr w:rsidR="004D2898" w:rsidRPr="003C7AF1" w14:paraId="0314539D" w14:textId="77777777" w:rsidTr="003C7AF1">
        <w:tc>
          <w:tcPr>
            <w:tcW w:w="2862" w:type="dxa"/>
          </w:tcPr>
          <w:p w14:paraId="35D343DD" w14:textId="77777777" w:rsidR="003C7AF1" w:rsidRPr="003C7AF1" w:rsidRDefault="00A03AB9" w:rsidP="003C7AF1">
            <w:pPr>
              <w:jc w:val="thaiDistribute"/>
              <w:rPr>
                <w:rFonts w:ascii="Arial" w:eastAsia="Arial Unicode MS" w:hAnsi="Arial" w:cs="Arial"/>
                <w:color w:val="000000" w:themeColor="text1"/>
                <w:spacing w:val="-4"/>
                <w:sz w:val="18"/>
                <w:szCs w:val="18"/>
                <w:lang w:val="en-GB"/>
              </w:rPr>
            </w:pPr>
            <w:r w:rsidRPr="003C7AF1">
              <w:rPr>
                <w:rFonts w:ascii="Arial" w:eastAsia="Arial Unicode MS" w:hAnsi="Arial" w:cs="Arial"/>
                <w:color w:val="000000" w:themeColor="text1"/>
                <w:spacing w:val="-4"/>
                <w:sz w:val="18"/>
                <w:szCs w:val="18"/>
                <w:lang w:val="en-GB"/>
              </w:rPr>
              <w:t>Financial assets at fair value</w:t>
            </w:r>
          </w:p>
          <w:p w14:paraId="7618E98A" w14:textId="0697C88B" w:rsidR="00A03AB9" w:rsidRPr="003C7AF1" w:rsidRDefault="003C7AF1" w:rsidP="003C7AF1">
            <w:pPr>
              <w:jc w:val="thaiDistribute"/>
              <w:rPr>
                <w:rFonts w:ascii="Arial" w:hAnsi="Arial" w:cs="Arial"/>
                <w:color w:val="000000" w:themeColor="text1"/>
                <w:spacing w:val="-4"/>
                <w:sz w:val="18"/>
                <w:szCs w:val="18"/>
                <w:lang w:val="en-GB"/>
              </w:rPr>
            </w:pPr>
            <w:r w:rsidRPr="003C7AF1">
              <w:rPr>
                <w:rFonts w:ascii="Arial" w:eastAsia="Arial Unicode MS" w:hAnsi="Arial" w:cs="Arial"/>
                <w:color w:val="000000" w:themeColor="text1"/>
                <w:spacing w:val="-4"/>
                <w:sz w:val="18"/>
                <w:szCs w:val="18"/>
                <w:lang w:val="en-GB"/>
              </w:rPr>
              <w:t xml:space="preserve">  </w:t>
            </w:r>
            <w:r w:rsidR="00A03AB9" w:rsidRPr="003C7AF1">
              <w:rPr>
                <w:rFonts w:ascii="Arial" w:eastAsia="Arial Unicode MS" w:hAnsi="Arial" w:cs="Arial"/>
                <w:color w:val="000000" w:themeColor="text1"/>
                <w:spacing w:val="-4"/>
                <w:sz w:val="18"/>
                <w:szCs w:val="18"/>
                <w:lang w:val="en-GB"/>
              </w:rPr>
              <w:t xml:space="preserve"> through profit or loss</w:t>
            </w:r>
          </w:p>
        </w:tc>
        <w:tc>
          <w:tcPr>
            <w:tcW w:w="1331" w:type="dxa"/>
            <w:shd w:val="clear" w:color="auto" w:fill="FAFAFA"/>
            <w:vAlign w:val="bottom"/>
          </w:tcPr>
          <w:p w14:paraId="34C43870" w14:textId="7342D452"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vAlign w:val="bottom"/>
          </w:tcPr>
          <w:p w14:paraId="66B5EA57" w14:textId="34D13B90"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shd w:val="clear" w:color="auto" w:fill="FAFAFA"/>
            <w:vAlign w:val="bottom"/>
          </w:tcPr>
          <w:p w14:paraId="6BEBFAA6" w14:textId="2E5153EF"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126,375</w:t>
            </w:r>
          </w:p>
        </w:tc>
        <w:tc>
          <w:tcPr>
            <w:tcW w:w="1331" w:type="dxa"/>
            <w:vAlign w:val="bottom"/>
          </w:tcPr>
          <w:p w14:paraId="56FB937C" w14:textId="45D10BC7"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shd w:val="clear" w:color="auto" w:fill="FAFAFA"/>
            <w:vAlign w:val="bottom"/>
          </w:tcPr>
          <w:p w14:paraId="0C55EC85" w14:textId="38592BE9"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16,781,114</w:t>
            </w:r>
          </w:p>
        </w:tc>
        <w:tc>
          <w:tcPr>
            <w:tcW w:w="1331" w:type="dxa"/>
            <w:vAlign w:val="bottom"/>
          </w:tcPr>
          <w:p w14:paraId="575F5014" w14:textId="77963900"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shd w:val="clear" w:color="auto" w:fill="FAFAFA"/>
            <w:vAlign w:val="bottom"/>
          </w:tcPr>
          <w:p w14:paraId="7E8FFE15" w14:textId="01262C97"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16,907,489</w:t>
            </w:r>
          </w:p>
        </w:tc>
        <w:tc>
          <w:tcPr>
            <w:tcW w:w="1331" w:type="dxa"/>
            <w:vAlign w:val="bottom"/>
          </w:tcPr>
          <w:p w14:paraId="75135E44" w14:textId="1E069748"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r>
      <w:tr w:rsidR="004D2898" w:rsidRPr="003C7AF1" w14:paraId="71738318" w14:textId="77777777" w:rsidTr="003C7AF1">
        <w:tc>
          <w:tcPr>
            <w:tcW w:w="2862" w:type="dxa"/>
          </w:tcPr>
          <w:p w14:paraId="7AE6E53A" w14:textId="77777777" w:rsidR="00A03AB9" w:rsidRPr="003C7AF1" w:rsidRDefault="00A03AB9" w:rsidP="003C7AF1">
            <w:pPr>
              <w:jc w:val="thaiDistribute"/>
              <w:rPr>
                <w:rFonts w:ascii="Arial" w:hAnsi="Arial" w:cs="Arial"/>
                <w:color w:val="000000" w:themeColor="text1"/>
                <w:spacing w:val="-4"/>
                <w:sz w:val="18"/>
                <w:szCs w:val="18"/>
                <w:lang w:val="en-GB"/>
              </w:rPr>
            </w:pPr>
            <w:r w:rsidRPr="003C7AF1">
              <w:rPr>
                <w:rFonts w:ascii="Arial" w:hAnsi="Arial" w:cs="Arial"/>
                <w:color w:val="000000" w:themeColor="text1"/>
                <w:spacing w:val="-4"/>
                <w:sz w:val="18"/>
                <w:szCs w:val="18"/>
                <w:lang w:val="en-GB"/>
              </w:rPr>
              <w:t>Investments - net</w:t>
            </w:r>
          </w:p>
        </w:tc>
        <w:tc>
          <w:tcPr>
            <w:tcW w:w="1331" w:type="dxa"/>
            <w:tcBorders>
              <w:bottom w:val="single" w:sz="4" w:space="0" w:color="auto"/>
            </w:tcBorders>
            <w:shd w:val="clear" w:color="auto" w:fill="FAFAFA"/>
          </w:tcPr>
          <w:p w14:paraId="06F4E426" w14:textId="1D4D362C"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tcPr>
          <w:p w14:paraId="7BE145DD" w14:textId="3623E87D"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shd w:val="clear" w:color="auto" w:fill="FAFAFA"/>
          </w:tcPr>
          <w:p w14:paraId="0C423B1B" w14:textId="477BB8AB"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163,720,600</w:t>
            </w:r>
          </w:p>
        </w:tc>
        <w:tc>
          <w:tcPr>
            <w:tcW w:w="1331" w:type="dxa"/>
            <w:tcBorders>
              <w:bottom w:val="single" w:sz="4" w:space="0" w:color="auto"/>
            </w:tcBorders>
          </w:tcPr>
          <w:p w14:paraId="63E22C2F" w14:textId="1F6B26DA"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rPr>
              <w:t>164,087,292</w:t>
            </w:r>
          </w:p>
        </w:tc>
        <w:tc>
          <w:tcPr>
            <w:tcW w:w="1331" w:type="dxa"/>
            <w:tcBorders>
              <w:bottom w:val="single" w:sz="4" w:space="0" w:color="auto"/>
            </w:tcBorders>
            <w:shd w:val="clear" w:color="auto" w:fill="FAFAFA"/>
          </w:tcPr>
          <w:p w14:paraId="76C5FBCF" w14:textId="652324B7"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tcPr>
          <w:p w14:paraId="245A3441" w14:textId="1EB23EE0"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shd w:val="clear" w:color="auto" w:fill="FAFAFA"/>
          </w:tcPr>
          <w:p w14:paraId="3393656D" w14:textId="5ECFE15B"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163,720,600</w:t>
            </w:r>
          </w:p>
        </w:tc>
        <w:tc>
          <w:tcPr>
            <w:tcW w:w="1331" w:type="dxa"/>
            <w:tcBorders>
              <w:bottom w:val="single" w:sz="4" w:space="0" w:color="auto"/>
            </w:tcBorders>
          </w:tcPr>
          <w:p w14:paraId="38A6C8D6" w14:textId="3CB935E5"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rPr>
              <w:t>164,087,292</w:t>
            </w:r>
          </w:p>
        </w:tc>
      </w:tr>
      <w:tr w:rsidR="004D2898" w:rsidRPr="003C7AF1" w14:paraId="102F6C9E" w14:textId="77777777" w:rsidTr="003C7AF1">
        <w:tc>
          <w:tcPr>
            <w:tcW w:w="2862" w:type="dxa"/>
          </w:tcPr>
          <w:p w14:paraId="386594F7" w14:textId="77777777" w:rsidR="00A03AB9" w:rsidRPr="003C7AF1" w:rsidRDefault="00A03AB9" w:rsidP="003C7AF1">
            <w:pPr>
              <w:jc w:val="thaiDistribute"/>
              <w:rPr>
                <w:rFonts w:ascii="Arial" w:hAnsi="Arial" w:cs="Arial"/>
                <w:color w:val="000000" w:themeColor="text1"/>
                <w:spacing w:val="-4"/>
                <w:sz w:val="18"/>
                <w:szCs w:val="18"/>
                <w:lang w:val="en-GB"/>
              </w:rPr>
            </w:pPr>
          </w:p>
        </w:tc>
        <w:tc>
          <w:tcPr>
            <w:tcW w:w="1331" w:type="dxa"/>
            <w:tcBorders>
              <w:top w:val="single" w:sz="4" w:space="0" w:color="auto"/>
            </w:tcBorders>
            <w:shd w:val="clear" w:color="auto" w:fill="FAFAFA"/>
          </w:tcPr>
          <w:p w14:paraId="2C109309"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2E588CE"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0ABDF3B9"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343BAC1E" w14:textId="77777777" w:rsidR="00A03AB9" w:rsidRPr="003C7AF1" w:rsidRDefault="00A03AB9" w:rsidP="003C7AF1">
            <w:pPr>
              <w:ind w:right="-72"/>
              <w:jc w:val="right"/>
              <w:rPr>
                <w:rFonts w:ascii="Arial" w:hAnsi="Arial" w:cs="Arial"/>
                <w:color w:val="000000" w:themeColor="text1"/>
                <w:sz w:val="18"/>
                <w:szCs w:val="18"/>
              </w:rPr>
            </w:pPr>
          </w:p>
        </w:tc>
        <w:tc>
          <w:tcPr>
            <w:tcW w:w="1331" w:type="dxa"/>
            <w:tcBorders>
              <w:top w:val="single" w:sz="4" w:space="0" w:color="auto"/>
            </w:tcBorders>
            <w:shd w:val="clear" w:color="auto" w:fill="FAFAFA"/>
          </w:tcPr>
          <w:p w14:paraId="7046BF4E"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5260D51"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FD9D189" w14:textId="77777777" w:rsidR="00A03AB9" w:rsidRPr="003C7AF1"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248714C" w14:textId="77777777" w:rsidR="00A03AB9" w:rsidRPr="003C7AF1" w:rsidRDefault="00A03AB9" w:rsidP="003C7AF1">
            <w:pPr>
              <w:ind w:right="-72"/>
              <w:jc w:val="right"/>
              <w:rPr>
                <w:rFonts w:ascii="Arial" w:hAnsi="Arial" w:cs="Arial"/>
                <w:color w:val="000000" w:themeColor="text1"/>
                <w:sz w:val="18"/>
                <w:szCs w:val="18"/>
              </w:rPr>
            </w:pPr>
          </w:p>
        </w:tc>
      </w:tr>
      <w:tr w:rsidR="004D2898" w:rsidRPr="003C7AF1" w14:paraId="49BB2E8C" w14:textId="77777777" w:rsidTr="003C7AF1">
        <w:tc>
          <w:tcPr>
            <w:tcW w:w="2862" w:type="dxa"/>
          </w:tcPr>
          <w:p w14:paraId="63C9269B" w14:textId="28A454D2" w:rsidR="00A03AB9" w:rsidRPr="003C7AF1" w:rsidRDefault="00A03AB9" w:rsidP="003C7AF1">
            <w:pPr>
              <w:jc w:val="thaiDistribute"/>
              <w:rPr>
                <w:rFonts w:ascii="Arial" w:hAnsi="Arial" w:cs="Arial"/>
                <w:color w:val="000000" w:themeColor="text1"/>
                <w:spacing w:val="-4"/>
                <w:sz w:val="18"/>
                <w:szCs w:val="18"/>
                <w:lang w:val="en-GB"/>
              </w:rPr>
            </w:pPr>
            <w:r w:rsidRPr="003C7AF1">
              <w:rPr>
                <w:rFonts w:ascii="Arial" w:hAnsi="Arial" w:cs="Arial"/>
                <w:b/>
                <w:bCs/>
                <w:color w:val="000000" w:themeColor="text1"/>
                <w:spacing w:val="-4"/>
                <w:sz w:val="18"/>
                <w:szCs w:val="18"/>
                <w:lang w:val="en-GB"/>
              </w:rPr>
              <w:t>Total assets</w:t>
            </w:r>
          </w:p>
        </w:tc>
        <w:tc>
          <w:tcPr>
            <w:tcW w:w="1331" w:type="dxa"/>
            <w:tcBorders>
              <w:bottom w:val="single" w:sz="4" w:space="0" w:color="auto"/>
            </w:tcBorders>
            <w:shd w:val="clear" w:color="auto" w:fill="FAFAFA"/>
          </w:tcPr>
          <w:p w14:paraId="36DAE153" w14:textId="10023C1F"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tcPr>
          <w:p w14:paraId="0602FEE7" w14:textId="40C93572"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shd w:val="clear" w:color="auto" w:fill="FAFAFA"/>
          </w:tcPr>
          <w:p w14:paraId="3BF99DEA" w14:textId="02143B7F"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163,846,975</w:t>
            </w:r>
          </w:p>
        </w:tc>
        <w:tc>
          <w:tcPr>
            <w:tcW w:w="1331" w:type="dxa"/>
            <w:tcBorders>
              <w:bottom w:val="single" w:sz="4" w:space="0" w:color="auto"/>
            </w:tcBorders>
          </w:tcPr>
          <w:p w14:paraId="722BE41C" w14:textId="5D3B2BE3" w:rsidR="00A03AB9" w:rsidRPr="003C7AF1" w:rsidRDefault="00A03AB9" w:rsidP="003C7AF1">
            <w:pPr>
              <w:ind w:right="-72"/>
              <w:jc w:val="right"/>
              <w:rPr>
                <w:rFonts w:ascii="Arial" w:hAnsi="Arial" w:cs="Arial"/>
                <w:color w:val="000000" w:themeColor="text1"/>
                <w:sz w:val="18"/>
                <w:szCs w:val="18"/>
              </w:rPr>
            </w:pPr>
            <w:r w:rsidRPr="003C7AF1">
              <w:rPr>
                <w:rFonts w:ascii="Arial" w:hAnsi="Arial" w:cs="Arial"/>
                <w:color w:val="000000" w:themeColor="text1"/>
                <w:sz w:val="18"/>
                <w:szCs w:val="18"/>
                <w:lang w:val="en-GB"/>
              </w:rPr>
              <w:t>164,087,292</w:t>
            </w:r>
          </w:p>
        </w:tc>
        <w:tc>
          <w:tcPr>
            <w:tcW w:w="1331" w:type="dxa"/>
            <w:tcBorders>
              <w:bottom w:val="single" w:sz="4" w:space="0" w:color="auto"/>
            </w:tcBorders>
            <w:shd w:val="clear" w:color="auto" w:fill="FAFAFA"/>
          </w:tcPr>
          <w:p w14:paraId="18DAF8AA" w14:textId="420F7883"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16,781,114</w:t>
            </w:r>
          </w:p>
        </w:tc>
        <w:tc>
          <w:tcPr>
            <w:tcW w:w="1331" w:type="dxa"/>
            <w:tcBorders>
              <w:bottom w:val="single" w:sz="4" w:space="0" w:color="auto"/>
            </w:tcBorders>
          </w:tcPr>
          <w:p w14:paraId="23825A37" w14:textId="668F0A49"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w:t>
            </w:r>
          </w:p>
        </w:tc>
        <w:tc>
          <w:tcPr>
            <w:tcW w:w="1331" w:type="dxa"/>
            <w:tcBorders>
              <w:bottom w:val="single" w:sz="4" w:space="0" w:color="auto"/>
            </w:tcBorders>
            <w:shd w:val="clear" w:color="auto" w:fill="FAFAFA"/>
          </w:tcPr>
          <w:p w14:paraId="5ACBBC42" w14:textId="188A846A" w:rsidR="00A03AB9" w:rsidRPr="003C7AF1" w:rsidRDefault="00A03AB9" w:rsidP="003C7AF1">
            <w:pPr>
              <w:ind w:right="-72"/>
              <w:jc w:val="right"/>
              <w:rPr>
                <w:rFonts w:ascii="Arial" w:hAnsi="Arial" w:cs="Arial"/>
                <w:color w:val="000000" w:themeColor="text1"/>
                <w:sz w:val="18"/>
                <w:szCs w:val="18"/>
                <w:lang w:val="en-GB"/>
              </w:rPr>
            </w:pPr>
            <w:r w:rsidRPr="003C7AF1">
              <w:rPr>
                <w:rFonts w:ascii="Arial" w:hAnsi="Arial" w:cs="Arial"/>
                <w:color w:val="000000" w:themeColor="text1"/>
                <w:sz w:val="18"/>
                <w:szCs w:val="18"/>
                <w:lang w:val="en-GB"/>
              </w:rPr>
              <w:t>180,628,089</w:t>
            </w:r>
          </w:p>
        </w:tc>
        <w:tc>
          <w:tcPr>
            <w:tcW w:w="1331" w:type="dxa"/>
            <w:tcBorders>
              <w:bottom w:val="single" w:sz="4" w:space="0" w:color="auto"/>
            </w:tcBorders>
          </w:tcPr>
          <w:p w14:paraId="5502065E" w14:textId="15068D95" w:rsidR="00A03AB9" w:rsidRPr="003C7AF1" w:rsidRDefault="00A03AB9" w:rsidP="003C7AF1">
            <w:pPr>
              <w:ind w:right="-72"/>
              <w:jc w:val="right"/>
              <w:rPr>
                <w:rFonts w:ascii="Arial" w:hAnsi="Arial" w:cs="Arial"/>
                <w:color w:val="000000" w:themeColor="text1"/>
                <w:sz w:val="18"/>
                <w:szCs w:val="18"/>
              </w:rPr>
            </w:pPr>
            <w:r w:rsidRPr="003C7AF1">
              <w:rPr>
                <w:rFonts w:ascii="Arial" w:hAnsi="Arial" w:cs="Arial"/>
                <w:color w:val="000000" w:themeColor="text1"/>
                <w:sz w:val="18"/>
                <w:szCs w:val="18"/>
                <w:lang w:val="en-GB"/>
              </w:rPr>
              <w:t>164,087,292</w:t>
            </w:r>
          </w:p>
        </w:tc>
      </w:tr>
    </w:tbl>
    <w:p w14:paraId="429C96ED" w14:textId="77777777" w:rsidR="00EB1489" w:rsidRPr="003C7AF1" w:rsidRDefault="00EB1489" w:rsidP="003C7AF1">
      <w:pPr>
        <w:ind w:left="540"/>
        <w:jc w:val="thaiDistribute"/>
        <w:rPr>
          <w:rFonts w:ascii="Arial" w:hAnsi="Arial" w:cs="Arial"/>
          <w:color w:val="000000" w:themeColor="text1"/>
          <w:spacing w:val="-6"/>
          <w:sz w:val="20"/>
          <w:szCs w:val="20"/>
          <w:lang w:val="en-GB"/>
        </w:rPr>
      </w:pPr>
    </w:p>
    <w:p w14:paraId="0C56D1D3" w14:textId="77777777" w:rsidR="005D64E5" w:rsidRPr="004D2898"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D2898">
        <w:rPr>
          <w:rFonts w:ascii="Arial" w:hAnsi="Arial" w:cs="Arial"/>
          <w:color w:val="000000" w:themeColor="text1"/>
          <w:sz w:val="20"/>
          <w:szCs w:val="20"/>
          <w:shd w:val="clear" w:color="auto" w:fill="FFFFFF"/>
        </w:rPr>
        <w:t>•</w:t>
      </w:r>
      <w:r w:rsidRPr="004D2898">
        <w:rPr>
          <w:rFonts w:ascii="Arial" w:hAnsi="Arial" w:cs="Arial"/>
          <w:color w:val="000000" w:themeColor="text1"/>
          <w:sz w:val="20"/>
          <w:szCs w:val="20"/>
          <w:shd w:val="clear" w:color="auto" w:fill="FFFFFF"/>
        </w:rPr>
        <w:tab/>
        <w:t xml:space="preserve">Level </w:t>
      </w:r>
      <w:r w:rsidRPr="004D2898">
        <w:rPr>
          <w:rFonts w:ascii="Arial" w:hAnsi="Arial" w:cs="Arial"/>
          <w:color w:val="000000" w:themeColor="text1"/>
          <w:sz w:val="20"/>
          <w:szCs w:val="20"/>
          <w:shd w:val="clear" w:color="auto" w:fill="FFFFFF"/>
          <w:lang w:val="en-GB"/>
        </w:rPr>
        <w:t>1</w:t>
      </w:r>
      <w:r w:rsidRPr="004D2898">
        <w:rPr>
          <w:rFonts w:ascii="Arial" w:hAnsi="Arial" w:cs="Arial"/>
          <w:color w:val="000000" w:themeColor="text1"/>
          <w:sz w:val="20"/>
          <w:szCs w:val="20"/>
          <w:shd w:val="clear" w:color="auto" w:fill="FFFFFF"/>
        </w:rPr>
        <w:t>: Quoted prices (unadjusted) in active markets for identical assets or liabilities</w:t>
      </w:r>
    </w:p>
    <w:p w14:paraId="79BC4951" w14:textId="77777777" w:rsidR="005D64E5" w:rsidRPr="004D2898"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D2898">
        <w:rPr>
          <w:rFonts w:ascii="Arial" w:hAnsi="Arial" w:cs="Arial"/>
          <w:color w:val="000000" w:themeColor="text1"/>
          <w:sz w:val="20"/>
          <w:szCs w:val="20"/>
          <w:shd w:val="clear" w:color="auto" w:fill="FFFFFF"/>
        </w:rPr>
        <w:t>•</w:t>
      </w:r>
      <w:r w:rsidRPr="004D2898">
        <w:rPr>
          <w:rFonts w:ascii="Arial" w:hAnsi="Arial" w:cs="Arial"/>
          <w:color w:val="000000" w:themeColor="text1"/>
          <w:sz w:val="20"/>
          <w:szCs w:val="20"/>
          <w:shd w:val="clear" w:color="auto" w:fill="FFFFFF"/>
        </w:rPr>
        <w:tab/>
        <w:t xml:space="preserve">Level </w:t>
      </w:r>
      <w:r w:rsidRPr="004D2898">
        <w:rPr>
          <w:rFonts w:ascii="Arial" w:hAnsi="Arial" w:cs="Arial"/>
          <w:color w:val="000000" w:themeColor="text1"/>
          <w:sz w:val="20"/>
          <w:szCs w:val="20"/>
          <w:shd w:val="clear" w:color="auto" w:fill="FFFFFF"/>
          <w:lang w:val="en-GB"/>
        </w:rPr>
        <w:t>2</w:t>
      </w:r>
      <w:r w:rsidRPr="004D2898">
        <w:rPr>
          <w:rFonts w:ascii="Arial" w:hAnsi="Arial" w:cs="Arial"/>
          <w:color w:val="000000" w:themeColor="text1"/>
          <w:sz w:val="20"/>
          <w:szCs w:val="20"/>
          <w:shd w:val="clear" w:color="auto" w:fill="FFFFFF"/>
        </w:rPr>
        <w:t xml:space="preserve">: Inputs other than quoted prices included within level </w:t>
      </w:r>
      <w:r w:rsidRPr="004D2898">
        <w:rPr>
          <w:rFonts w:ascii="Arial" w:hAnsi="Arial" w:cs="Arial"/>
          <w:color w:val="000000" w:themeColor="text1"/>
          <w:sz w:val="20"/>
          <w:szCs w:val="20"/>
          <w:shd w:val="clear" w:color="auto" w:fill="FFFFFF"/>
          <w:lang w:val="en-GB"/>
        </w:rPr>
        <w:t>1</w:t>
      </w:r>
      <w:r w:rsidRPr="004D2898">
        <w:rPr>
          <w:rFonts w:ascii="Arial" w:hAnsi="Arial" w:cs="Arial"/>
          <w:color w:val="000000" w:themeColor="text1"/>
          <w:sz w:val="20"/>
          <w:szCs w:val="20"/>
          <w:shd w:val="clear" w:color="auto" w:fill="FFFFFF"/>
        </w:rPr>
        <w:t xml:space="preserve"> that are observable for the asset or liability, either directly (that is, as market prices) or indirectly (that is, derived from market prices)</w:t>
      </w:r>
    </w:p>
    <w:p w14:paraId="47559512" w14:textId="77777777" w:rsidR="000D02AA" w:rsidRPr="004D2898"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D2898">
        <w:rPr>
          <w:rFonts w:ascii="Arial" w:hAnsi="Arial" w:cs="Arial"/>
          <w:color w:val="000000" w:themeColor="text1"/>
          <w:sz w:val="20"/>
          <w:szCs w:val="20"/>
          <w:shd w:val="clear" w:color="auto" w:fill="FFFFFF"/>
        </w:rPr>
        <w:t>•</w:t>
      </w:r>
      <w:r w:rsidRPr="004D2898">
        <w:rPr>
          <w:rFonts w:ascii="Arial" w:hAnsi="Arial" w:cs="Arial"/>
          <w:color w:val="000000" w:themeColor="text1"/>
          <w:sz w:val="20"/>
          <w:szCs w:val="20"/>
          <w:shd w:val="clear" w:color="auto" w:fill="FFFFFF"/>
        </w:rPr>
        <w:tab/>
      </w:r>
      <w:r w:rsidRPr="004D2898">
        <w:rPr>
          <w:rFonts w:ascii="Arial" w:hAnsi="Arial" w:cs="Arial"/>
          <w:color w:val="000000" w:themeColor="text1"/>
          <w:spacing w:val="-4"/>
          <w:sz w:val="20"/>
          <w:szCs w:val="20"/>
          <w:shd w:val="clear" w:color="auto" w:fill="FFFFFF"/>
        </w:rPr>
        <w:t xml:space="preserve">Level </w:t>
      </w:r>
      <w:r w:rsidRPr="004D2898">
        <w:rPr>
          <w:rFonts w:ascii="Arial" w:hAnsi="Arial" w:cs="Arial"/>
          <w:color w:val="000000" w:themeColor="text1"/>
          <w:spacing w:val="-4"/>
          <w:sz w:val="20"/>
          <w:szCs w:val="20"/>
          <w:shd w:val="clear" w:color="auto" w:fill="FFFFFF"/>
          <w:lang w:val="en-GB"/>
        </w:rPr>
        <w:t>3</w:t>
      </w:r>
      <w:r w:rsidRPr="004D2898">
        <w:rPr>
          <w:rFonts w:ascii="Arial" w:hAnsi="Arial" w:cs="Arial"/>
          <w:color w:val="000000" w:themeColor="text1"/>
          <w:spacing w:val="-4"/>
          <w:sz w:val="20"/>
          <w:szCs w:val="20"/>
          <w:shd w:val="clear" w:color="auto" w:fill="FFFFFF"/>
        </w:rPr>
        <w:t>: Inputs for the asset or liability that are not based on observable market data (that is,</w:t>
      </w:r>
      <w:r w:rsidRPr="004D2898">
        <w:rPr>
          <w:rFonts w:ascii="Arial" w:hAnsi="Arial" w:cs="Arial"/>
          <w:color w:val="000000" w:themeColor="text1"/>
          <w:sz w:val="20"/>
          <w:szCs w:val="20"/>
          <w:shd w:val="clear" w:color="auto" w:fill="FFFFFF"/>
        </w:rPr>
        <w:t xml:space="preserve"> </w:t>
      </w:r>
      <w:r w:rsidRPr="004D2898">
        <w:rPr>
          <w:rFonts w:ascii="Arial" w:hAnsi="Arial" w:cs="Arial"/>
          <w:color w:val="000000" w:themeColor="text1"/>
          <w:spacing w:val="-2"/>
          <w:sz w:val="20"/>
          <w:szCs w:val="20"/>
          <w:shd w:val="clear" w:color="auto" w:fill="FFFFFF"/>
        </w:rPr>
        <w:t>unobservable inputs)</w:t>
      </w:r>
    </w:p>
    <w:p w14:paraId="1CEF9A91" w14:textId="77777777" w:rsidR="00DD5D45" w:rsidRPr="003C7AF1" w:rsidRDefault="00DD5D45" w:rsidP="003C7AF1">
      <w:pPr>
        <w:ind w:left="540"/>
        <w:jc w:val="thaiDistribute"/>
        <w:rPr>
          <w:rFonts w:ascii="Arial" w:hAnsi="Arial" w:cs="Arial"/>
          <w:color w:val="000000" w:themeColor="text1"/>
          <w:spacing w:val="-6"/>
          <w:sz w:val="20"/>
          <w:szCs w:val="20"/>
          <w:lang w:val="en-GB"/>
        </w:rPr>
      </w:pPr>
    </w:p>
    <w:p w14:paraId="2F095D9B" w14:textId="77777777" w:rsidR="005D64E5" w:rsidRPr="003C7AF1" w:rsidRDefault="005D64E5" w:rsidP="003C7AF1">
      <w:pPr>
        <w:ind w:left="540" w:hanging="540"/>
        <w:jc w:val="thaiDistribute"/>
        <w:rPr>
          <w:rFonts w:ascii="Arial" w:hAnsi="Arial" w:cs="Arial"/>
          <w:b/>
          <w:bCs/>
          <w:color w:val="CF4A02"/>
          <w:sz w:val="20"/>
          <w:szCs w:val="20"/>
          <w:lang w:val="en-GB"/>
        </w:rPr>
      </w:pPr>
      <w:r w:rsidRPr="003C7AF1">
        <w:rPr>
          <w:rFonts w:ascii="Arial" w:hAnsi="Arial" w:cs="Arial"/>
          <w:b/>
          <w:bCs/>
          <w:color w:val="CF4A02"/>
          <w:sz w:val="20"/>
          <w:szCs w:val="20"/>
          <w:lang w:val="en-GB"/>
        </w:rPr>
        <w:t>8.2</w:t>
      </w:r>
      <w:r w:rsidRPr="003C7AF1">
        <w:rPr>
          <w:rFonts w:ascii="Arial" w:hAnsi="Arial" w:cs="Arial"/>
          <w:b/>
          <w:bCs/>
          <w:color w:val="CF4A02"/>
          <w:sz w:val="20"/>
          <w:szCs w:val="20"/>
          <w:lang w:val="en-GB"/>
        </w:rPr>
        <w:tab/>
        <w:t>Transfer between fair value hierarchy</w:t>
      </w:r>
    </w:p>
    <w:p w14:paraId="63B4F187" w14:textId="77777777" w:rsidR="00A03AB9" w:rsidRPr="003C7AF1" w:rsidRDefault="00A03AB9" w:rsidP="003C7AF1">
      <w:pPr>
        <w:ind w:left="540"/>
        <w:jc w:val="thaiDistribute"/>
        <w:rPr>
          <w:rFonts w:ascii="Arial" w:hAnsi="Arial" w:cs="Arial"/>
          <w:color w:val="000000" w:themeColor="text1"/>
          <w:spacing w:val="-6"/>
          <w:sz w:val="20"/>
          <w:szCs w:val="20"/>
          <w:lang w:val="en-GB"/>
        </w:rPr>
      </w:pPr>
    </w:p>
    <w:p w14:paraId="0AECC637" w14:textId="05A289BF" w:rsidR="005D64E5" w:rsidRPr="00AA35F9" w:rsidRDefault="005D64E5" w:rsidP="003C7AF1">
      <w:pPr>
        <w:ind w:left="540"/>
        <w:jc w:val="thaiDistribute"/>
        <w:rPr>
          <w:rFonts w:ascii="Arial" w:hAnsi="Arial" w:cs="Browallia New"/>
          <w:color w:val="000000" w:themeColor="text1"/>
          <w:spacing w:val="-6"/>
          <w:sz w:val="20"/>
          <w:szCs w:val="25"/>
          <w:lang w:val="en-GB"/>
        </w:rPr>
      </w:pPr>
      <w:r w:rsidRPr="003C7AF1">
        <w:rPr>
          <w:rFonts w:ascii="Arial" w:hAnsi="Arial" w:cs="Arial"/>
          <w:color w:val="000000" w:themeColor="text1"/>
          <w:spacing w:val="-6"/>
          <w:sz w:val="20"/>
          <w:szCs w:val="20"/>
          <w:lang w:val="en-GB"/>
        </w:rPr>
        <w:t>There were no transfers between Levels 1 and 2 during the year and no changes in valuation techniques during the period</w:t>
      </w:r>
      <w:r w:rsidR="00AA35F9">
        <w:rPr>
          <w:rFonts w:ascii="Arial" w:hAnsi="Arial" w:cs="Browallia New"/>
          <w:color w:val="000000" w:themeColor="text1"/>
          <w:spacing w:val="-6"/>
          <w:sz w:val="20"/>
          <w:szCs w:val="25"/>
          <w:lang w:val="en-GB"/>
        </w:rPr>
        <w:t>/year.</w:t>
      </w:r>
    </w:p>
    <w:p w14:paraId="0F7F11E0" w14:textId="77777777" w:rsidR="00A03AB9" w:rsidRPr="003C7AF1" w:rsidRDefault="00A03AB9" w:rsidP="003C7AF1">
      <w:pPr>
        <w:ind w:left="540"/>
        <w:jc w:val="thaiDistribute"/>
        <w:rPr>
          <w:rFonts w:ascii="Arial" w:hAnsi="Arial" w:cs="Arial"/>
          <w:color w:val="000000" w:themeColor="text1"/>
          <w:spacing w:val="-6"/>
          <w:sz w:val="20"/>
          <w:szCs w:val="20"/>
          <w:lang w:val="en-GB"/>
        </w:rPr>
      </w:pPr>
    </w:p>
    <w:p w14:paraId="2BAEE4FE" w14:textId="77777777" w:rsidR="005D64E5" w:rsidRPr="003C7AF1" w:rsidRDefault="005D64E5" w:rsidP="003C7AF1">
      <w:pPr>
        <w:ind w:left="540" w:hanging="540"/>
        <w:jc w:val="thaiDistribute"/>
        <w:rPr>
          <w:rFonts w:ascii="Arial" w:hAnsi="Arial" w:cs="Arial"/>
          <w:b/>
          <w:bCs/>
          <w:color w:val="CF4A02"/>
          <w:sz w:val="20"/>
          <w:szCs w:val="20"/>
          <w:lang w:val="en-GB"/>
        </w:rPr>
      </w:pPr>
      <w:r w:rsidRPr="003C7AF1">
        <w:rPr>
          <w:rFonts w:ascii="Arial" w:hAnsi="Arial" w:cs="Arial"/>
          <w:b/>
          <w:bCs/>
          <w:color w:val="CF4A02"/>
          <w:sz w:val="20"/>
          <w:szCs w:val="20"/>
          <w:lang w:val="en-GB"/>
        </w:rPr>
        <w:t>8.3</w:t>
      </w:r>
      <w:r w:rsidRPr="003C7AF1">
        <w:rPr>
          <w:rFonts w:ascii="Arial" w:hAnsi="Arial" w:cs="Arial"/>
          <w:b/>
          <w:bCs/>
          <w:color w:val="CF4A02"/>
          <w:sz w:val="20"/>
          <w:szCs w:val="20"/>
          <w:lang w:val="en-GB"/>
        </w:rPr>
        <w:tab/>
        <w:t>Valuation techniques used to measure fair value level 2</w:t>
      </w:r>
    </w:p>
    <w:p w14:paraId="061A1F32" w14:textId="77777777" w:rsidR="00A03AB9" w:rsidRPr="003C7AF1" w:rsidRDefault="00A03AB9" w:rsidP="003C7AF1">
      <w:pPr>
        <w:ind w:left="540"/>
        <w:jc w:val="thaiDistribute"/>
        <w:rPr>
          <w:rFonts w:ascii="Arial" w:hAnsi="Arial" w:cs="Arial"/>
          <w:color w:val="000000" w:themeColor="text1"/>
          <w:spacing w:val="-6"/>
          <w:sz w:val="20"/>
          <w:szCs w:val="20"/>
          <w:lang w:val="en-GB"/>
        </w:rPr>
      </w:pPr>
    </w:p>
    <w:p w14:paraId="228027C6" w14:textId="47B3CEF0" w:rsidR="00524E08" w:rsidRPr="003C7AF1" w:rsidRDefault="005D64E5" w:rsidP="003C7AF1">
      <w:pPr>
        <w:ind w:left="540"/>
        <w:jc w:val="thaiDistribute"/>
        <w:rPr>
          <w:rFonts w:ascii="Arial" w:hAnsi="Arial" w:cs="Arial"/>
          <w:color w:val="000000" w:themeColor="text1"/>
          <w:spacing w:val="-6"/>
          <w:sz w:val="20"/>
          <w:szCs w:val="20"/>
          <w:lang w:val="en-GB"/>
        </w:rPr>
      </w:pPr>
      <w:r w:rsidRPr="003C7AF1">
        <w:rPr>
          <w:rFonts w:ascii="Arial" w:hAnsi="Arial" w:cs="Arial"/>
          <w:color w:val="000000" w:themeColor="text1"/>
          <w:spacing w:val="-6"/>
          <w:sz w:val="20"/>
          <w:szCs w:val="20"/>
          <w:lang w:val="en-GB"/>
        </w:rPr>
        <w:t>Level 2 debt investments are fair valued using a discounted cash flow approach, which discounts the contractual cash flows using discount rates derived from observable market prices of other quoted debt instruments of the counterparties</w:t>
      </w:r>
      <w:r w:rsidR="00E161CD">
        <w:rPr>
          <w:rFonts w:ascii="Arial" w:hAnsi="Arial" w:cs="Arial"/>
          <w:color w:val="000000" w:themeColor="text1"/>
          <w:spacing w:val="-6"/>
          <w:sz w:val="20"/>
          <w:szCs w:val="20"/>
          <w:lang w:val="en-GB"/>
        </w:rPr>
        <w:t>.</w:t>
      </w:r>
    </w:p>
    <w:p w14:paraId="5371B2E9" w14:textId="77777777" w:rsidR="00A03AB9" w:rsidRPr="003C7AF1"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3C7AF1" w:rsidRDefault="00A03AB9" w:rsidP="003C7AF1">
      <w:pPr>
        <w:ind w:left="540"/>
        <w:jc w:val="thaiDistribute"/>
        <w:rPr>
          <w:rFonts w:ascii="Arial" w:hAnsi="Arial"/>
          <w:color w:val="000000" w:themeColor="text1"/>
          <w:spacing w:val="-6"/>
          <w:sz w:val="20"/>
          <w:szCs w:val="20"/>
          <w:cs/>
          <w:lang w:val="en-GB"/>
        </w:rPr>
        <w:sectPr w:rsidR="00A03AB9" w:rsidRPr="003C7AF1" w:rsidSect="00DC4F51">
          <w:pgSz w:w="16839" w:h="11907" w:orient="landscape" w:code="9"/>
          <w:pgMar w:top="1440" w:right="1440" w:bottom="1728" w:left="1440" w:header="706" w:footer="576" w:gutter="0"/>
          <w:cols w:space="708"/>
          <w:docGrid w:linePitch="360"/>
        </w:sectPr>
      </w:pPr>
    </w:p>
    <w:p w14:paraId="0DDC5DE7" w14:textId="09AF16C0" w:rsidR="008C39B7" w:rsidRPr="003C7AF1" w:rsidRDefault="008C39B7" w:rsidP="003C7AF1">
      <w:pPr>
        <w:ind w:left="540" w:hanging="540"/>
        <w:jc w:val="both"/>
        <w:rPr>
          <w:rFonts w:ascii="Arial" w:eastAsia="Arial Unicode MS" w:hAnsi="Arial" w:cs="Arial"/>
          <w:b/>
          <w:bCs/>
          <w:color w:val="CF4A02"/>
          <w:sz w:val="20"/>
          <w:szCs w:val="20"/>
        </w:rPr>
      </w:pPr>
      <w:r w:rsidRPr="003C7AF1">
        <w:rPr>
          <w:rFonts w:ascii="Arial" w:hAnsi="Arial" w:cs="Arial"/>
          <w:b/>
          <w:bCs/>
          <w:color w:val="CF4A02"/>
          <w:spacing w:val="-2"/>
          <w:sz w:val="20"/>
          <w:szCs w:val="20"/>
        </w:rPr>
        <w:lastRenderedPageBreak/>
        <w:t>8.4</w:t>
      </w:r>
      <w:r w:rsidRPr="003C7AF1">
        <w:rPr>
          <w:rFonts w:ascii="Arial" w:hAnsi="Arial" w:cs="Arial"/>
          <w:b/>
          <w:bCs/>
          <w:color w:val="CF4A02"/>
          <w:spacing w:val="-2"/>
          <w:sz w:val="20"/>
          <w:szCs w:val="20"/>
        </w:rPr>
        <w:tab/>
        <w:t>Valuation</w:t>
      </w:r>
      <w:r w:rsidRPr="003C7AF1">
        <w:rPr>
          <w:rFonts w:ascii="Arial" w:eastAsia="Arial Unicode MS" w:hAnsi="Arial" w:cs="Arial"/>
          <w:b/>
          <w:bCs/>
          <w:color w:val="CF4A02"/>
          <w:sz w:val="20"/>
          <w:szCs w:val="20"/>
        </w:rPr>
        <w:t xml:space="preserve"> techniques used to measure fair value level 3</w:t>
      </w:r>
    </w:p>
    <w:p w14:paraId="6B6023F7" w14:textId="77777777" w:rsidR="00A03AB9" w:rsidRPr="008F4299" w:rsidRDefault="00A03AB9" w:rsidP="003C7AF1">
      <w:pPr>
        <w:ind w:left="540"/>
        <w:jc w:val="both"/>
        <w:rPr>
          <w:rFonts w:ascii="Arial" w:eastAsia="Arial Unicode MS" w:hAnsi="Arial" w:cs="Arial"/>
          <w:color w:val="000000" w:themeColor="text1"/>
          <w:sz w:val="20"/>
          <w:szCs w:val="20"/>
        </w:rPr>
      </w:pPr>
    </w:p>
    <w:p w14:paraId="3DA5B53B" w14:textId="2D5D3251" w:rsidR="008C39B7" w:rsidRPr="009A4C9F" w:rsidRDefault="008C39B7" w:rsidP="003C7AF1">
      <w:pPr>
        <w:ind w:left="540"/>
        <w:jc w:val="both"/>
        <w:rPr>
          <w:rFonts w:ascii="Arial" w:eastAsia="Arial Unicode MS" w:hAnsi="Arial" w:cs="Arial"/>
          <w:color w:val="000000" w:themeColor="text1"/>
          <w:sz w:val="20"/>
          <w:szCs w:val="20"/>
        </w:rPr>
      </w:pPr>
      <w:r w:rsidRPr="009A4C9F">
        <w:rPr>
          <w:rFonts w:ascii="Arial" w:eastAsia="Arial Unicode MS" w:hAnsi="Arial" w:cs="Arial"/>
          <w:color w:val="000000" w:themeColor="text1"/>
          <w:sz w:val="20"/>
          <w:szCs w:val="20"/>
        </w:rPr>
        <w:t>Changes in level 3</w:t>
      </w:r>
      <w:r w:rsidRPr="009A4C9F">
        <w:rPr>
          <w:rFonts w:ascii="Arial" w:eastAsia="Arial Unicode MS" w:hAnsi="Arial" w:cs="Arial"/>
          <w:color w:val="000000" w:themeColor="text1"/>
          <w:sz w:val="20"/>
          <w:szCs w:val="20"/>
          <w:cs/>
        </w:rPr>
        <w:t xml:space="preserve"> </w:t>
      </w:r>
      <w:r w:rsidRPr="009A4C9F">
        <w:rPr>
          <w:rFonts w:ascii="Arial" w:eastAsia="Arial Unicode MS" w:hAnsi="Arial" w:cs="Arial"/>
          <w:color w:val="000000" w:themeColor="text1"/>
          <w:sz w:val="20"/>
          <w:szCs w:val="20"/>
        </w:rPr>
        <w:t>financial instruments for the three-month period ended 31 March 2020 is as follows:</w:t>
      </w:r>
    </w:p>
    <w:p w14:paraId="1570B7B1" w14:textId="2043C3EA" w:rsidR="008C39B7" w:rsidRPr="008F4299" w:rsidRDefault="008C39B7" w:rsidP="003C7AF1">
      <w:pPr>
        <w:ind w:left="540"/>
        <w:jc w:val="both"/>
        <w:rPr>
          <w:rFonts w:ascii="Arial" w:hAnsi="Arial" w:cs="Arial"/>
          <w:color w:val="000000" w:themeColor="text1"/>
          <w:sz w:val="20"/>
          <w:szCs w:val="20"/>
          <w:lang w:val="en-GB"/>
        </w:rPr>
      </w:pPr>
    </w:p>
    <w:tbl>
      <w:tblPr>
        <w:tblStyle w:val="TableGrid"/>
        <w:tblW w:w="8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788"/>
      </w:tblGrid>
      <w:tr w:rsidR="004D2898" w:rsidRPr="003C7AF1" w14:paraId="1274F02E" w14:textId="77777777" w:rsidTr="003C7AF1">
        <w:tc>
          <w:tcPr>
            <w:tcW w:w="7200" w:type="dxa"/>
          </w:tcPr>
          <w:p w14:paraId="0955820E" w14:textId="77777777" w:rsidR="008C39B7" w:rsidRPr="003C7AF1"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06AF63B" w14:textId="46A0B630" w:rsidR="008C39B7" w:rsidRPr="003C7AF1" w:rsidRDefault="008C39B7" w:rsidP="003C7AF1">
            <w:pPr>
              <w:ind w:right="-72"/>
              <w:jc w:val="right"/>
              <w:rPr>
                <w:rFonts w:ascii="Arial" w:hAnsi="Arial" w:cs="Arial"/>
                <w:b/>
                <w:bCs/>
                <w:color w:val="000000" w:themeColor="text1"/>
                <w:sz w:val="20"/>
                <w:szCs w:val="20"/>
                <w:lang w:val="en-GB"/>
              </w:rPr>
            </w:pPr>
            <w:r w:rsidRPr="003C7AF1">
              <w:rPr>
                <w:rFonts w:ascii="Arial" w:eastAsia="Arial Unicode MS" w:hAnsi="Arial" w:cs="Arial"/>
                <w:b/>
                <w:bCs/>
                <w:color w:val="000000" w:themeColor="text1"/>
                <w:sz w:val="20"/>
                <w:szCs w:val="20"/>
                <w:lang w:val="en-GB"/>
              </w:rPr>
              <w:t>Unquoted equity investments</w:t>
            </w:r>
          </w:p>
        </w:tc>
      </w:tr>
      <w:tr w:rsidR="004D2898" w:rsidRPr="003C7AF1" w14:paraId="2C6133D2" w14:textId="77777777" w:rsidTr="003C7AF1">
        <w:tc>
          <w:tcPr>
            <w:tcW w:w="7200" w:type="dxa"/>
          </w:tcPr>
          <w:p w14:paraId="2B2ED7C6" w14:textId="77777777" w:rsidR="008C39B7" w:rsidRPr="003C7AF1" w:rsidRDefault="008C39B7" w:rsidP="003C7AF1">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3F189036" w14:textId="380915AF" w:rsidR="008C39B7" w:rsidRPr="003C7AF1" w:rsidRDefault="008C39B7"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Baht</w:t>
            </w:r>
          </w:p>
        </w:tc>
      </w:tr>
      <w:tr w:rsidR="004D2898" w:rsidRPr="003C7AF1" w14:paraId="4664E5FB" w14:textId="77777777" w:rsidTr="003C7AF1">
        <w:tc>
          <w:tcPr>
            <w:tcW w:w="7200" w:type="dxa"/>
          </w:tcPr>
          <w:p w14:paraId="280DCEB7" w14:textId="77777777" w:rsidR="008C39B7" w:rsidRPr="004C3765" w:rsidRDefault="008C39B7" w:rsidP="003C7AF1">
            <w:pPr>
              <w:ind w:left="-15"/>
              <w:jc w:val="both"/>
              <w:rPr>
                <w:rFonts w:ascii="Arial" w:hAnsi="Arial" w:cs="Arial"/>
                <w:color w:val="000000" w:themeColor="text1"/>
                <w:sz w:val="12"/>
                <w:szCs w:val="12"/>
                <w:lang w:val="en-GB"/>
              </w:rPr>
            </w:pPr>
          </w:p>
        </w:tc>
        <w:tc>
          <w:tcPr>
            <w:tcW w:w="1788" w:type="dxa"/>
            <w:tcBorders>
              <w:top w:val="single" w:sz="4" w:space="0" w:color="auto"/>
            </w:tcBorders>
          </w:tcPr>
          <w:p w14:paraId="34C00AA3" w14:textId="77777777" w:rsidR="008C39B7" w:rsidRPr="004C3765" w:rsidRDefault="008C39B7" w:rsidP="003C7AF1">
            <w:pPr>
              <w:ind w:right="-72"/>
              <w:jc w:val="right"/>
              <w:rPr>
                <w:rFonts w:ascii="Arial" w:hAnsi="Arial" w:cs="Arial"/>
                <w:color w:val="000000" w:themeColor="text1"/>
                <w:sz w:val="12"/>
                <w:szCs w:val="12"/>
                <w:lang w:val="en-GB"/>
              </w:rPr>
            </w:pPr>
          </w:p>
        </w:tc>
      </w:tr>
      <w:tr w:rsidR="004D2898" w:rsidRPr="003C7AF1" w14:paraId="4389E08F" w14:textId="77777777" w:rsidTr="003C7AF1">
        <w:tc>
          <w:tcPr>
            <w:tcW w:w="7200" w:type="dxa"/>
          </w:tcPr>
          <w:p w14:paraId="27D7B510" w14:textId="2A3A7C3A" w:rsidR="008C39B7" w:rsidRPr="003C7AF1" w:rsidRDefault="008C39B7" w:rsidP="003C7AF1">
            <w:pPr>
              <w:ind w:left="-15"/>
              <w:rPr>
                <w:rFonts w:ascii="Arial" w:eastAsia="Arial Unicode MS" w:hAnsi="Arial" w:cs="Arial"/>
                <w:color w:val="000000" w:themeColor="text1"/>
                <w:sz w:val="20"/>
                <w:szCs w:val="20"/>
                <w:lang w:val="en-GB"/>
              </w:rPr>
            </w:pPr>
            <w:r w:rsidRPr="003C7AF1">
              <w:rPr>
                <w:rFonts w:ascii="Arial" w:eastAsia="Arial Unicode MS" w:hAnsi="Arial" w:cs="Arial"/>
                <w:color w:val="000000" w:themeColor="text1"/>
                <w:sz w:val="20"/>
                <w:szCs w:val="20"/>
                <w:lang w:val="en-GB"/>
              </w:rPr>
              <w:t>Opening balance as at 1 January 2020</w:t>
            </w:r>
          </w:p>
        </w:tc>
        <w:tc>
          <w:tcPr>
            <w:tcW w:w="1788" w:type="dxa"/>
          </w:tcPr>
          <w:p w14:paraId="1949E95A" w14:textId="6AE46B3B" w:rsidR="008C39B7" w:rsidRPr="003C7AF1" w:rsidRDefault="008F4299"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16,781,114</w:t>
            </w:r>
          </w:p>
        </w:tc>
      </w:tr>
      <w:tr w:rsidR="004D2898" w:rsidRPr="003C7AF1" w14:paraId="2763ED2C" w14:textId="77777777" w:rsidTr="003C7AF1">
        <w:tc>
          <w:tcPr>
            <w:tcW w:w="7200" w:type="dxa"/>
          </w:tcPr>
          <w:p w14:paraId="039FEBB6" w14:textId="1B8D5F08" w:rsidR="008C39B7" w:rsidRPr="003C7AF1" w:rsidRDefault="008C39B7" w:rsidP="003C7AF1">
            <w:pPr>
              <w:ind w:left="-15"/>
              <w:jc w:val="both"/>
              <w:rPr>
                <w:rFonts w:ascii="Arial" w:hAnsi="Arial" w:cs="Arial"/>
                <w:color w:val="000000" w:themeColor="text1"/>
                <w:sz w:val="20"/>
                <w:szCs w:val="20"/>
                <w:lang w:val="en-GB"/>
              </w:rPr>
            </w:pPr>
            <w:r w:rsidRPr="003C7AF1">
              <w:rPr>
                <w:rFonts w:ascii="Arial" w:eastAsia="Arial Unicode MS" w:hAnsi="Arial" w:cs="Arial"/>
                <w:color w:val="000000" w:themeColor="text1"/>
                <w:sz w:val="20"/>
                <w:szCs w:val="20"/>
                <w:lang w:val="en-GB"/>
              </w:rPr>
              <w:t>Gains/</w:t>
            </w:r>
            <w:r w:rsidR="00BA761A">
              <w:rPr>
                <w:rFonts w:ascii="Arial" w:eastAsia="Arial Unicode MS" w:hAnsi="Arial" w:cs="Arial"/>
                <w:color w:val="000000" w:themeColor="text1"/>
                <w:sz w:val="20"/>
                <w:szCs w:val="20"/>
                <w:lang w:val="en-GB"/>
              </w:rPr>
              <w:t>l</w:t>
            </w:r>
            <w:r w:rsidRPr="003C7AF1">
              <w:rPr>
                <w:rFonts w:ascii="Arial" w:eastAsia="Arial Unicode MS" w:hAnsi="Arial" w:cs="Arial"/>
                <w:color w:val="000000" w:themeColor="text1"/>
                <w:sz w:val="20"/>
                <w:szCs w:val="20"/>
                <w:lang w:val="en-GB"/>
              </w:rPr>
              <w:t>osses recognised in profit or loss</w:t>
            </w:r>
          </w:p>
        </w:tc>
        <w:tc>
          <w:tcPr>
            <w:tcW w:w="1788" w:type="dxa"/>
            <w:tcBorders>
              <w:bottom w:val="single" w:sz="4" w:space="0" w:color="auto"/>
            </w:tcBorders>
          </w:tcPr>
          <w:p w14:paraId="29226405" w14:textId="57F2B224" w:rsidR="008C39B7" w:rsidRPr="003C7AF1" w:rsidRDefault="008F4299"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w:t>
            </w:r>
          </w:p>
        </w:tc>
      </w:tr>
      <w:tr w:rsidR="004D2898" w:rsidRPr="003C7AF1" w14:paraId="18D4169B" w14:textId="77777777" w:rsidTr="003C7AF1">
        <w:tc>
          <w:tcPr>
            <w:tcW w:w="7200" w:type="dxa"/>
          </w:tcPr>
          <w:p w14:paraId="3F8E688B" w14:textId="77777777" w:rsidR="008C39B7" w:rsidRPr="004C3765" w:rsidRDefault="008C39B7" w:rsidP="003C7AF1">
            <w:pPr>
              <w:ind w:left="-15"/>
              <w:jc w:val="both"/>
              <w:rPr>
                <w:rFonts w:ascii="Arial" w:hAnsi="Arial" w:cs="Arial"/>
                <w:color w:val="000000" w:themeColor="text1"/>
                <w:sz w:val="12"/>
                <w:szCs w:val="12"/>
                <w:lang w:val="en-GB"/>
              </w:rPr>
            </w:pPr>
          </w:p>
        </w:tc>
        <w:tc>
          <w:tcPr>
            <w:tcW w:w="1788" w:type="dxa"/>
            <w:tcBorders>
              <w:top w:val="single" w:sz="4" w:space="0" w:color="auto"/>
            </w:tcBorders>
            <w:shd w:val="clear" w:color="auto" w:fill="FAFAFA"/>
          </w:tcPr>
          <w:p w14:paraId="554D7D7D" w14:textId="77777777" w:rsidR="008C39B7" w:rsidRPr="004C3765" w:rsidRDefault="008C39B7" w:rsidP="003C7AF1">
            <w:pPr>
              <w:ind w:right="-72"/>
              <w:jc w:val="right"/>
              <w:rPr>
                <w:rFonts w:ascii="Arial" w:hAnsi="Arial" w:cs="Arial"/>
                <w:color w:val="000000" w:themeColor="text1"/>
                <w:sz w:val="12"/>
                <w:szCs w:val="12"/>
                <w:lang w:val="en-GB"/>
              </w:rPr>
            </w:pPr>
          </w:p>
        </w:tc>
      </w:tr>
      <w:tr w:rsidR="004D2898" w:rsidRPr="003C7AF1" w14:paraId="2F9504C0" w14:textId="77777777" w:rsidTr="003C7AF1">
        <w:tc>
          <w:tcPr>
            <w:tcW w:w="7200" w:type="dxa"/>
          </w:tcPr>
          <w:p w14:paraId="1B73E4E5" w14:textId="0CCF47BD" w:rsidR="008C39B7" w:rsidRPr="003C7AF1" w:rsidRDefault="008C39B7" w:rsidP="003C7AF1">
            <w:pPr>
              <w:ind w:left="-15"/>
              <w:rPr>
                <w:rFonts w:ascii="Arial" w:eastAsia="Arial Unicode MS" w:hAnsi="Arial" w:cs="Arial"/>
                <w:color w:val="000000" w:themeColor="text1"/>
                <w:sz w:val="20"/>
                <w:szCs w:val="20"/>
                <w:lang w:val="en-GB"/>
              </w:rPr>
            </w:pPr>
            <w:r w:rsidRPr="003C7AF1">
              <w:rPr>
                <w:rFonts w:ascii="Arial" w:eastAsia="Arial Unicode MS" w:hAnsi="Arial" w:cs="Arial"/>
                <w:color w:val="000000" w:themeColor="text1"/>
                <w:sz w:val="20"/>
                <w:szCs w:val="20"/>
                <w:lang w:val="en-GB"/>
              </w:rPr>
              <w:t>Closing balance as at 31 March 2020</w:t>
            </w:r>
          </w:p>
        </w:tc>
        <w:tc>
          <w:tcPr>
            <w:tcW w:w="1788" w:type="dxa"/>
            <w:tcBorders>
              <w:bottom w:val="single" w:sz="4" w:space="0" w:color="auto"/>
            </w:tcBorders>
            <w:shd w:val="clear" w:color="auto" w:fill="FAFAFA"/>
          </w:tcPr>
          <w:p w14:paraId="4820DB97" w14:textId="7870D4D5" w:rsidR="008C39B7" w:rsidRPr="003C7AF1" w:rsidRDefault="008F4299"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16,781,114</w:t>
            </w:r>
          </w:p>
        </w:tc>
      </w:tr>
    </w:tbl>
    <w:p w14:paraId="7E931738" w14:textId="77777777" w:rsidR="008C39B7" w:rsidRPr="005A5A31" w:rsidRDefault="008C39B7" w:rsidP="003C7AF1">
      <w:pPr>
        <w:ind w:left="547"/>
        <w:jc w:val="thaiDistribute"/>
        <w:rPr>
          <w:rFonts w:ascii="Arial" w:hAnsi="Arial" w:cs="Arial"/>
          <w:b/>
          <w:bCs/>
          <w:color w:val="000000" w:themeColor="text1"/>
          <w:sz w:val="20"/>
          <w:szCs w:val="20"/>
          <w:lang w:val="en-GB"/>
        </w:rPr>
      </w:pPr>
    </w:p>
    <w:p w14:paraId="239CC1C4" w14:textId="3B2860FC" w:rsidR="009A4C9F" w:rsidRPr="003C7AF1" w:rsidRDefault="009A4C9F" w:rsidP="003C7AF1">
      <w:pPr>
        <w:ind w:left="547"/>
        <w:jc w:val="both"/>
        <w:rPr>
          <w:rFonts w:ascii="Arial" w:eastAsia="Arial Unicode MS" w:hAnsi="Arial" w:cs="Arial"/>
          <w:b/>
          <w:bCs/>
          <w:color w:val="CF4A02"/>
          <w:sz w:val="20"/>
          <w:szCs w:val="20"/>
        </w:rPr>
      </w:pPr>
      <w:r w:rsidRPr="003C7AF1">
        <w:rPr>
          <w:rFonts w:ascii="Arial" w:eastAsia="Arial Unicode MS" w:hAnsi="Arial" w:cs="Arial"/>
          <w:b/>
          <w:bCs/>
          <w:color w:val="CF4A02"/>
          <w:sz w:val="20"/>
          <w:szCs w:val="20"/>
        </w:rPr>
        <w:t>The Company’s valuation processes</w:t>
      </w:r>
    </w:p>
    <w:p w14:paraId="4FC242A3" w14:textId="77777777" w:rsidR="009A4C9F" w:rsidRDefault="009A4C9F" w:rsidP="003C7AF1">
      <w:pPr>
        <w:pStyle w:val="ListParagraph"/>
        <w:spacing w:after="0" w:line="240" w:lineRule="auto"/>
        <w:ind w:left="547"/>
        <w:jc w:val="both"/>
        <w:rPr>
          <w:rFonts w:ascii="Arial" w:hAnsi="Arial" w:cs="Arial"/>
          <w:sz w:val="20"/>
          <w:szCs w:val="20"/>
          <w:lang w:val="en-GB"/>
        </w:rPr>
      </w:pPr>
    </w:p>
    <w:p w14:paraId="6A8342AA" w14:textId="3149AD5C" w:rsidR="009A4C9F" w:rsidRPr="004A13E0" w:rsidRDefault="009A4C9F" w:rsidP="003C7AF1">
      <w:pPr>
        <w:ind w:left="547"/>
        <w:jc w:val="both"/>
        <w:rPr>
          <w:rFonts w:ascii="Arial" w:eastAsia="Arial Unicode MS" w:hAnsi="Arial" w:cs="Arial"/>
          <w:color w:val="000000" w:themeColor="text1"/>
          <w:sz w:val="20"/>
          <w:szCs w:val="20"/>
        </w:rPr>
      </w:pPr>
      <w:r w:rsidRPr="004A13E0">
        <w:rPr>
          <w:rFonts w:ascii="Arial" w:eastAsia="Arial Unicode MS" w:hAnsi="Arial" w:cs="Arial"/>
          <w:color w:val="000000" w:themeColor="text1"/>
          <w:sz w:val="20"/>
          <w:szCs w:val="20"/>
        </w:rPr>
        <w:t xml:space="preserve">Chief Financial Officer (CFO and valuation teams discuss valuation processes and results every quarter. </w:t>
      </w:r>
    </w:p>
    <w:p w14:paraId="48A15504" w14:textId="77777777" w:rsidR="009A4C9F" w:rsidRPr="004A13E0" w:rsidRDefault="009A4C9F" w:rsidP="003C7AF1">
      <w:pPr>
        <w:pStyle w:val="ListParagraph"/>
        <w:spacing w:after="0" w:line="240" w:lineRule="auto"/>
        <w:ind w:left="547"/>
        <w:jc w:val="both"/>
        <w:rPr>
          <w:rFonts w:ascii="Arial" w:hAnsi="Arial" w:cs="Arial"/>
          <w:sz w:val="20"/>
          <w:szCs w:val="20"/>
        </w:rPr>
      </w:pPr>
    </w:p>
    <w:p w14:paraId="2696513C" w14:textId="4ABB853C" w:rsidR="00D1620C" w:rsidRPr="00D1620C" w:rsidRDefault="00D1620C" w:rsidP="003C7AF1">
      <w:pPr>
        <w:ind w:left="547"/>
        <w:jc w:val="both"/>
        <w:rPr>
          <w:rFonts w:ascii="Arial" w:eastAsia="Arial Unicode MS" w:hAnsi="Arial" w:cstheme="minorBidi"/>
          <w:color w:val="000000" w:themeColor="text1"/>
          <w:sz w:val="20"/>
          <w:szCs w:val="20"/>
          <w:lang w:val="en-GB"/>
        </w:rPr>
      </w:pPr>
      <w:r w:rsidRPr="004A13E0">
        <w:rPr>
          <w:rFonts w:ascii="Arial" w:eastAsia="Arial Unicode MS" w:hAnsi="Arial" w:cstheme="minorBidi"/>
          <w:color w:val="000000" w:themeColor="text1"/>
          <w:sz w:val="20"/>
          <w:szCs w:val="20"/>
          <w:lang w:val="en-GB"/>
        </w:rPr>
        <w:t>Level 3 equity securities are fair valued using pricing from public companies</w:t>
      </w:r>
      <w:r w:rsidR="00B20771" w:rsidRPr="004A13E0">
        <w:rPr>
          <w:rFonts w:ascii="Arial" w:eastAsia="Arial Unicode MS" w:hAnsi="Arial" w:cstheme="minorBidi"/>
          <w:color w:val="000000" w:themeColor="text1"/>
          <w:sz w:val="20"/>
          <w:szCs w:val="20"/>
          <w:lang w:val="en-GB"/>
        </w:rPr>
        <w:t xml:space="preserve"> that, are in opinion of the Company, in a comparable financial position with the counterparty in the contract, discounted with the liquidity and the companies’ growth.</w:t>
      </w:r>
    </w:p>
    <w:p w14:paraId="6089C428" w14:textId="77777777" w:rsidR="00D1620C" w:rsidRDefault="00D1620C" w:rsidP="003C7AF1">
      <w:pPr>
        <w:ind w:left="547"/>
        <w:jc w:val="both"/>
        <w:rPr>
          <w:rFonts w:ascii="Arial" w:eastAsia="Arial Unicode MS" w:hAnsi="Arial" w:cstheme="minorBidi"/>
          <w:color w:val="000000" w:themeColor="text1"/>
          <w:sz w:val="20"/>
          <w:szCs w:val="20"/>
        </w:rPr>
      </w:pPr>
    </w:p>
    <w:p w14:paraId="7A1CF393" w14:textId="77777777" w:rsidR="003C7AF1" w:rsidRDefault="003C7AF1" w:rsidP="003C7AF1">
      <w:pPr>
        <w:ind w:left="547"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0B66FE" w14:paraId="70F861F1" w14:textId="77777777" w:rsidTr="00E50D40">
        <w:trPr>
          <w:trHeight w:val="386"/>
        </w:trPr>
        <w:tc>
          <w:tcPr>
            <w:tcW w:w="9461" w:type="dxa"/>
            <w:shd w:val="clear" w:color="auto" w:fill="FFA543"/>
            <w:vAlign w:val="center"/>
          </w:tcPr>
          <w:p w14:paraId="7AC19EDC" w14:textId="3C1E1F06" w:rsidR="003C7AF1" w:rsidRPr="000B66FE" w:rsidRDefault="003C7AF1" w:rsidP="00E50D40">
            <w:pPr>
              <w:tabs>
                <w:tab w:val="left" w:pos="432"/>
              </w:tabs>
              <w:ind w:left="432" w:hanging="432"/>
              <w:rPr>
                <w:rFonts w:ascii="Arial" w:eastAsia="Arial Unicode MS" w:hAnsi="Arial" w:cs="Arial"/>
                <w:b/>
                <w:bCs/>
                <w:color w:val="FFFFFF"/>
                <w:sz w:val="20"/>
                <w:szCs w:val="20"/>
                <w:cs/>
                <w:lang w:val="en-GB"/>
              </w:rPr>
            </w:pPr>
            <w:r w:rsidRPr="003C7AF1">
              <w:rPr>
                <w:rFonts w:ascii="Arial" w:eastAsia="Arial Unicode MS" w:hAnsi="Arial" w:cs="Arial"/>
                <w:b/>
                <w:bCs/>
                <w:color w:val="FFFFFF"/>
                <w:sz w:val="20"/>
                <w:szCs w:val="20"/>
                <w:lang w:val="en-GB"/>
              </w:rPr>
              <w:t>9</w:t>
            </w:r>
            <w:r w:rsidRPr="003C7AF1">
              <w:rPr>
                <w:rFonts w:ascii="Arial" w:eastAsia="Arial Unicode MS" w:hAnsi="Arial" w:cs="Arial"/>
                <w:b/>
                <w:bCs/>
                <w:color w:val="FFFFFF"/>
                <w:sz w:val="20"/>
                <w:szCs w:val="20"/>
                <w:lang w:val="en-GB"/>
              </w:rPr>
              <w:tab/>
              <w:t>Interbank and money market items - net</w:t>
            </w:r>
          </w:p>
        </w:tc>
      </w:tr>
    </w:tbl>
    <w:p w14:paraId="3C93521B" w14:textId="77777777" w:rsidR="003C7AF1" w:rsidRDefault="003C7AF1" w:rsidP="003C7AF1">
      <w:pPr>
        <w:ind w:left="547" w:hanging="539"/>
        <w:jc w:val="thaiDistribute"/>
        <w:rPr>
          <w:rFonts w:ascii="Arial" w:hAnsi="Arial" w:cs="Arial"/>
          <w:b/>
          <w:bCs/>
          <w:color w:val="000000" w:themeColor="text1"/>
          <w:sz w:val="20"/>
          <w:szCs w:val="20"/>
          <w:lang w:val="en-GB"/>
        </w:rPr>
      </w:pPr>
    </w:p>
    <w:tbl>
      <w:tblPr>
        <w:tblStyle w:val="TableGrid"/>
        <w:tblW w:w="943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584"/>
        <w:gridCol w:w="1584"/>
      </w:tblGrid>
      <w:tr w:rsidR="005A5A31" w:rsidRPr="003C7AF1" w14:paraId="34DD7ECA" w14:textId="77777777" w:rsidTr="003C7AF1">
        <w:tc>
          <w:tcPr>
            <w:tcW w:w="6264" w:type="dxa"/>
          </w:tcPr>
          <w:p w14:paraId="3357C02E" w14:textId="77777777" w:rsidR="005A5A31" w:rsidRPr="003C7AF1" w:rsidRDefault="005A5A31" w:rsidP="003C7AF1">
            <w:pPr>
              <w:ind w:left="-91"/>
              <w:rPr>
                <w:rFonts w:ascii="Arial" w:hAnsi="Arial" w:cs="Arial"/>
                <w:color w:val="000000" w:themeColor="text1"/>
                <w:spacing w:val="-8"/>
                <w:sz w:val="20"/>
                <w:szCs w:val="20"/>
                <w:lang w:val="en-GB"/>
              </w:rPr>
            </w:pPr>
          </w:p>
        </w:tc>
        <w:tc>
          <w:tcPr>
            <w:tcW w:w="1584" w:type="dxa"/>
            <w:tcBorders>
              <w:top w:val="single" w:sz="4" w:space="0" w:color="auto"/>
            </w:tcBorders>
            <w:shd w:val="clear" w:color="auto" w:fill="auto"/>
          </w:tcPr>
          <w:p w14:paraId="31D86186" w14:textId="2C2DD419" w:rsidR="005A5A31" w:rsidRPr="003C7AF1" w:rsidRDefault="005A5A31"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31 March</w:t>
            </w:r>
          </w:p>
        </w:tc>
        <w:tc>
          <w:tcPr>
            <w:tcW w:w="1584" w:type="dxa"/>
            <w:tcBorders>
              <w:top w:val="single" w:sz="4" w:space="0" w:color="auto"/>
            </w:tcBorders>
            <w:shd w:val="clear" w:color="auto" w:fill="auto"/>
          </w:tcPr>
          <w:p w14:paraId="48746899" w14:textId="31E87D5C" w:rsidR="005A5A31" w:rsidRPr="003C7AF1" w:rsidRDefault="005A5A31"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31 December</w:t>
            </w:r>
          </w:p>
        </w:tc>
      </w:tr>
      <w:tr w:rsidR="005A5A31" w:rsidRPr="003C7AF1" w14:paraId="3538CDEE" w14:textId="77777777" w:rsidTr="003C7AF1">
        <w:tc>
          <w:tcPr>
            <w:tcW w:w="6264" w:type="dxa"/>
          </w:tcPr>
          <w:p w14:paraId="7F95721F" w14:textId="77777777" w:rsidR="005A5A31" w:rsidRPr="003C7AF1" w:rsidRDefault="005A5A31" w:rsidP="003C7AF1">
            <w:pPr>
              <w:ind w:left="-91"/>
              <w:rPr>
                <w:rFonts w:ascii="Arial" w:hAnsi="Arial" w:cs="Arial"/>
                <w:color w:val="000000" w:themeColor="text1"/>
                <w:spacing w:val="-8"/>
                <w:sz w:val="20"/>
                <w:szCs w:val="20"/>
                <w:lang w:val="en-GB"/>
              </w:rPr>
            </w:pPr>
          </w:p>
        </w:tc>
        <w:tc>
          <w:tcPr>
            <w:tcW w:w="1584" w:type="dxa"/>
            <w:shd w:val="clear" w:color="auto" w:fill="auto"/>
          </w:tcPr>
          <w:p w14:paraId="23480E44" w14:textId="28066FB7" w:rsidR="005A5A31" w:rsidRPr="003C7AF1" w:rsidRDefault="005A5A31"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2020</w:t>
            </w:r>
          </w:p>
        </w:tc>
        <w:tc>
          <w:tcPr>
            <w:tcW w:w="1584" w:type="dxa"/>
            <w:shd w:val="clear" w:color="auto" w:fill="auto"/>
          </w:tcPr>
          <w:p w14:paraId="1E581C0D" w14:textId="00D9EF71" w:rsidR="005A5A31" w:rsidRPr="003C7AF1" w:rsidRDefault="005A5A31"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2019</w:t>
            </w:r>
          </w:p>
        </w:tc>
      </w:tr>
      <w:tr w:rsidR="005A5A31" w:rsidRPr="003C7AF1" w14:paraId="6063DBB2" w14:textId="77777777" w:rsidTr="003C7AF1">
        <w:tc>
          <w:tcPr>
            <w:tcW w:w="6264" w:type="dxa"/>
          </w:tcPr>
          <w:p w14:paraId="3055D09E" w14:textId="77777777" w:rsidR="005A5A31" w:rsidRPr="003C7AF1" w:rsidRDefault="005A5A31" w:rsidP="003C7AF1">
            <w:pPr>
              <w:ind w:left="-91"/>
              <w:rPr>
                <w:rFonts w:ascii="Arial" w:hAnsi="Arial" w:cs="Arial"/>
                <w:color w:val="000000" w:themeColor="text1"/>
                <w:spacing w:val="-8"/>
                <w:sz w:val="20"/>
                <w:szCs w:val="20"/>
                <w:lang w:val="en-GB"/>
              </w:rPr>
            </w:pPr>
          </w:p>
        </w:tc>
        <w:tc>
          <w:tcPr>
            <w:tcW w:w="1584" w:type="dxa"/>
            <w:tcBorders>
              <w:bottom w:val="single" w:sz="4" w:space="0" w:color="auto"/>
            </w:tcBorders>
            <w:shd w:val="clear" w:color="auto" w:fill="auto"/>
          </w:tcPr>
          <w:p w14:paraId="19F809FC" w14:textId="450C047E" w:rsidR="005A5A31" w:rsidRPr="003C7AF1" w:rsidRDefault="005A5A31"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Baht</w:t>
            </w:r>
          </w:p>
        </w:tc>
        <w:tc>
          <w:tcPr>
            <w:tcW w:w="1584" w:type="dxa"/>
            <w:tcBorders>
              <w:bottom w:val="single" w:sz="4" w:space="0" w:color="auto"/>
            </w:tcBorders>
            <w:shd w:val="clear" w:color="auto" w:fill="auto"/>
          </w:tcPr>
          <w:p w14:paraId="673110F1" w14:textId="55222526" w:rsidR="005A5A31" w:rsidRPr="003C7AF1" w:rsidRDefault="005A5A31" w:rsidP="003C7AF1">
            <w:pPr>
              <w:ind w:right="-72"/>
              <w:jc w:val="right"/>
              <w:rPr>
                <w:rFonts w:ascii="Arial" w:hAnsi="Arial" w:cs="Arial"/>
                <w:b/>
                <w:bCs/>
                <w:color w:val="000000" w:themeColor="text1"/>
                <w:sz w:val="20"/>
                <w:szCs w:val="20"/>
                <w:lang w:val="en-GB"/>
              </w:rPr>
            </w:pPr>
            <w:r w:rsidRPr="003C7AF1">
              <w:rPr>
                <w:rFonts w:ascii="Arial" w:hAnsi="Arial" w:cs="Arial"/>
                <w:b/>
                <w:bCs/>
                <w:color w:val="000000" w:themeColor="text1"/>
                <w:sz w:val="20"/>
                <w:szCs w:val="20"/>
                <w:lang w:val="en-GB"/>
              </w:rPr>
              <w:t>Baht</w:t>
            </w:r>
          </w:p>
        </w:tc>
      </w:tr>
      <w:tr w:rsidR="009A4C9F" w:rsidRPr="003C7AF1" w14:paraId="5E5B98F3" w14:textId="77777777" w:rsidTr="003C7AF1">
        <w:tc>
          <w:tcPr>
            <w:tcW w:w="6264" w:type="dxa"/>
          </w:tcPr>
          <w:p w14:paraId="164821DA" w14:textId="77777777" w:rsidR="009A4C9F" w:rsidRPr="004C3765" w:rsidRDefault="009A4C9F" w:rsidP="003C7AF1">
            <w:pPr>
              <w:ind w:left="-91"/>
              <w:rPr>
                <w:rFonts w:ascii="Arial" w:hAnsi="Arial" w:cs="Arial"/>
                <w:color w:val="000000" w:themeColor="text1"/>
                <w:spacing w:val="-8"/>
                <w:sz w:val="12"/>
                <w:szCs w:val="12"/>
                <w:lang w:val="en-GB"/>
              </w:rPr>
            </w:pPr>
          </w:p>
        </w:tc>
        <w:tc>
          <w:tcPr>
            <w:tcW w:w="1584" w:type="dxa"/>
            <w:tcBorders>
              <w:top w:val="single" w:sz="4" w:space="0" w:color="auto"/>
            </w:tcBorders>
            <w:shd w:val="clear" w:color="auto" w:fill="FAFAFA"/>
          </w:tcPr>
          <w:p w14:paraId="68477452" w14:textId="77777777" w:rsidR="009A4C9F" w:rsidRPr="004C3765" w:rsidRDefault="009A4C9F" w:rsidP="003C7AF1">
            <w:pPr>
              <w:ind w:right="-72"/>
              <w:jc w:val="right"/>
              <w:rPr>
                <w:rFonts w:ascii="Arial" w:hAnsi="Arial" w:cs="Arial"/>
                <w:b/>
                <w:bCs/>
                <w:color w:val="000000" w:themeColor="text1"/>
                <w:sz w:val="12"/>
                <w:szCs w:val="12"/>
                <w:lang w:val="en-GB"/>
              </w:rPr>
            </w:pPr>
          </w:p>
        </w:tc>
        <w:tc>
          <w:tcPr>
            <w:tcW w:w="1584" w:type="dxa"/>
            <w:tcBorders>
              <w:top w:val="single" w:sz="4" w:space="0" w:color="auto"/>
            </w:tcBorders>
          </w:tcPr>
          <w:p w14:paraId="18465C9C" w14:textId="77777777" w:rsidR="009A4C9F" w:rsidRPr="004C3765" w:rsidRDefault="009A4C9F" w:rsidP="003C7AF1">
            <w:pPr>
              <w:ind w:right="-72"/>
              <w:jc w:val="right"/>
              <w:rPr>
                <w:rFonts w:ascii="Arial" w:hAnsi="Arial" w:cs="Arial"/>
                <w:b/>
                <w:bCs/>
                <w:color w:val="000000" w:themeColor="text1"/>
                <w:sz w:val="12"/>
                <w:szCs w:val="12"/>
                <w:lang w:val="en-GB"/>
              </w:rPr>
            </w:pPr>
          </w:p>
        </w:tc>
      </w:tr>
      <w:tr w:rsidR="005A5A31" w:rsidRPr="003C7AF1" w14:paraId="311B2781" w14:textId="77777777" w:rsidTr="003C7AF1">
        <w:tc>
          <w:tcPr>
            <w:tcW w:w="6264" w:type="dxa"/>
          </w:tcPr>
          <w:p w14:paraId="71F015F3" w14:textId="2B323F8B" w:rsidR="005A5A31" w:rsidRPr="00E50D40" w:rsidRDefault="005A5A31" w:rsidP="003C7AF1">
            <w:pPr>
              <w:ind w:left="-91"/>
              <w:rPr>
                <w:rFonts w:ascii="Arial" w:hAnsi="Arial" w:cs="Arial"/>
                <w:color w:val="000000" w:themeColor="text1"/>
                <w:sz w:val="20"/>
                <w:szCs w:val="20"/>
                <w:lang w:val="en-GB"/>
              </w:rPr>
            </w:pPr>
            <w:r w:rsidRPr="00E50D40">
              <w:rPr>
                <w:rFonts w:ascii="Arial" w:hAnsi="Arial" w:cs="Arial"/>
                <w:b/>
                <w:bCs/>
                <w:color w:val="000000" w:themeColor="text1"/>
                <w:sz w:val="20"/>
                <w:szCs w:val="20"/>
                <w:u w:val="single"/>
                <w:lang w:val="en-GB"/>
              </w:rPr>
              <w:t>Domestic</w:t>
            </w:r>
          </w:p>
        </w:tc>
        <w:tc>
          <w:tcPr>
            <w:tcW w:w="1584" w:type="dxa"/>
            <w:shd w:val="clear" w:color="auto" w:fill="FAFAFA"/>
          </w:tcPr>
          <w:p w14:paraId="34205BF7" w14:textId="77777777" w:rsidR="005A5A31" w:rsidRPr="003C7AF1" w:rsidRDefault="005A5A31" w:rsidP="003C7AF1">
            <w:pPr>
              <w:ind w:right="-72"/>
              <w:jc w:val="right"/>
              <w:rPr>
                <w:rFonts w:ascii="Arial" w:hAnsi="Arial" w:cs="Arial"/>
                <w:color w:val="000000" w:themeColor="text1"/>
                <w:sz w:val="20"/>
                <w:szCs w:val="20"/>
                <w:lang w:val="en-GB"/>
              </w:rPr>
            </w:pPr>
          </w:p>
        </w:tc>
        <w:tc>
          <w:tcPr>
            <w:tcW w:w="1584" w:type="dxa"/>
          </w:tcPr>
          <w:p w14:paraId="228706C3" w14:textId="5BA3C098" w:rsidR="005A5A31" w:rsidRPr="003C7AF1" w:rsidRDefault="005A5A31" w:rsidP="003C7AF1">
            <w:pPr>
              <w:ind w:right="-72"/>
              <w:jc w:val="right"/>
              <w:rPr>
                <w:rFonts w:ascii="Arial" w:hAnsi="Arial" w:cs="Arial"/>
                <w:color w:val="000000" w:themeColor="text1"/>
                <w:sz w:val="20"/>
                <w:szCs w:val="20"/>
                <w:lang w:val="en-GB"/>
              </w:rPr>
            </w:pPr>
          </w:p>
        </w:tc>
      </w:tr>
      <w:tr w:rsidR="005A5A31" w:rsidRPr="003C7AF1" w14:paraId="397E2AF2" w14:textId="77777777" w:rsidTr="003C7AF1">
        <w:tc>
          <w:tcPr>
            <w:tcW w:w="6264" w:type="dxa"/>
          </w:tcPr>
          <w:p w14:paraId="79C75055" w14:textId="53E864F9" w:rsidR="005A5A31" w:rsidRPr="00E50D40" w:rsidRDefault="005A5A31" w:rsidP="003C7AF1">
            <w:pPr>
              <w:overflowPunct/>
              <w:autoSpaceDE/>
              <w:autoSpaceDN/>
              <w:adjustRightInd/>
              <w:ind w:left="-91"/>
              <w:textAlignment w:val="auto"/>
              <w:rPr>
                <w:rFonts w:ascii="Arial" w:eastAsia="Arial Unicode MS" w:hAnsi="Arial" w:cs="Arial"/>
                <w:color w:val="000000" w:themeColor="text1"/>
                <w:sz w:val="20"/>
                <w:szCs w:val="20"/>
                <w:lang w:val="en-GB"/>
              </w:rPr>
            </w:pPr>
            <w:r w:rsidRPr="00E50D40">
              <w:rPr>
                <w:rFonts w:ascii="Arial" w:hAnsi="Arial" w:cs="Arial"/>
                <w:color w:val="000000" w:themeColor="text1"/>
                <w:sz w:val="20"/>
                <w:szCs w:val="20"/>
                <w:lang w:val="en-GB"/>
              </w:rPr>
              <w:t>The Bank of Thailand</w:t>
            </w:r>
            <w:r w:rsidRPr="00E50D40">
              <w:rPr>
                <w:rFonts w:ascii="Arial" w:hAnsi="Arial" w:cs="Arial"/>
                <w:color w:val="000000" w:themeColor="text1"/>
                <w:sz w:val="20"/>
                <w:szCs w:val="20"/>
                <w:cs/>
                <w:lang w:val="en-GB"/>
              </w:rPr>
              <w:t xml:space="preserve"> </w:t>
            </w:r>
            <w:r w:rsidRPr="00E50D40">
              <w:rPr>
                <w:rFonts w:ascii="Arial" w:hAnsi="Arial" w:cs="Arial"/>
                <w:color w:val="000000" w:themeColor="text1"/>
                <w:sz w:val="20"/>
                <w:szCs w:val="20"/>
                <w:lang w:val="en-GB"/>
              </w:rPr>
              <w:t>and Financial Institutions Development Fund</w:t>
            </w:r>
          </w:p>
        </w:tc>
        <w:tc>
          <w:tcPr>
            <w:tcW w:w="1584" w:type="dxa"/>
            <w:shd w:val="clear" w:color="auto" w:fill="FAFAFA"/>
            <w:vAlign w:val="bottom"/>
          </w:tcPr>
          <w:p w14:paraId="1565B417" w14:textId="38DCC2A0"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102,310,428</w:t>
            </w:r>
          </w:p>
        </w:tc>
        <w:tc>
          <w:tcPr>
            <w:tcW w:w="1584" w:type="dxa"/>
            <w:vAlign w:val="bottom"/>
          </w:tcPr>
          <w:p w14:paraId="6E61D03A" w14:textId="082335B1"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100,759,817</w:t>
            </w:r>
          </w:p>
        </w:tc>
      </w:tr>
      <w:tr w:rsidR="005A5A31" w:rsidRPr="003C7AF1" w14:paraId="37664FB3" w14:textId="77777777" w:rsidTr="004C3765">
        <w:tc>
          <w:tcPr>
            <w:tcW w:w="6264" w:type="dxa"/>
            <w:vAlign w:val="bottom"/>
          </w:tcPr>
          <w:p w14:paraId="314A27FC" w14:textId="727FD491" w:rsidR="005A5A31" w:rsidRPr="00E50D40" w:rsidRDefault="005A5A31" w:rsidP="003C7AF1">
            <w:pPr>
              <w:ind w:left="-91"/>
              <w:rPr>
                <w:rFonts w:ascii="Arial" w:eastAsia="Arial Unicode MS" w:hAnsi="Arial" w:cs="Arial"/>
                <w:color w:val="000000" w:themeColor="text1"/>
                <w:sz w:val="20"/>
                <w:szCs w:val="20"/>
                <w:lang w:val="en-GB"/>
              </w:rPr>
            </w:pPr>
            <w:r w:rsidRPr="00E50D40">
              <w:rPr>
                <w:rFonts w:ascii="Arial" w:hAnsi="Arial" w:cs="Arial"/>
                <w:color w:val="000000" w:themeColor="text1"/>
                <w:sz w:val="20"/>
                <w:szCs w:val="20"/>
                <w:lang w:val="en-GB"/>
              </w:rPr>
              <w:t>Commercial Banks</w:t>
            </w:r>
          </w:p>
        </w:tc>
        <w:tc>
          <w:tcPr>
            <w:tcW w:w="1584" w:type="dxa"/>
            <w:shd w:val="clear" w:color="auto" w:fill="FAFAFA"/>
            <w:vAlign w:val="bottom"/>
          </w:tcPr>
          <w:p w14:paraId="04ECCC70" w14:textId="49CF784E"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410,290,238</w:t>
            </w:r>
          </w:p>
        </w:tc>
        <w:tc>
          <w:tcPr>
            <w:tcW w:w="1584" w:type="dxa"/>
            <w:vAlign w:val="bottom"/>
          </w:tcPr>
          <w:p w14:paraId="0B6B88A8" w14:textId="37471A3C"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763,476,027</w:t>
            </w:r>
          </w:p>
        </w:tc>
      </w:tr>
      <w:tr w:rsidR="005A5A31" w:rsidRPr="003C7AF1" w14:paraId="29A2BC60" w14:textId="77777777" w:rsidTr="004C3765">
        <w:tc>
          <w:tcPr>
            <w:tcW w:w="6264" w:type="dxa"/>
            <w:vAlign w:val="bottom"/>
          </w:tcPr>
          <w:p w14:paraId="1ADAA08A" w14:textId="2D0ABD15" w:rsidR="005A5A31" w:rsidRPr="00E50D40" w:rsidRDefault="005A5A31" w:rsidP="003C7AF1">
            <w:pPr>
              <w:ind w:left="-91"/>
              <w:rPr>
                <w:rFonts w:ascii="Arial" w:eastAsia="Arial Unicode MS" w:hAnsi="Arial" w:cs="Arial"/>
                <w:color w:val="000000" w:themeColor="text1"/>
                <w:sz w:val="20"/>
                <w:szCs w:val="20"/>
                <w:lang w:val="en-GB"/>
              </w:rPr>
            </w:pPr>
            <w:r w:rsidRPr="00E50D40">
              <w:rPr>
                <w:rFonts w:ascii="Arial" w:hAnsi="Arial" w:cs="Arial"/>
                <w:color w:val="000000" w:themeColor="text1"/>
                <w:sz w:val="20"/>
                <w:szCs w:val="20"/>
                <w:lang w:val="en-GB"/>
              </w:rPr>
              <w:t>Special purpose financial institutions</w:t>
            </w:r>
          </w:p>
        </w:tc>
        <w:tc>
          <w:tcPr>
            <w:tcW w:w="1584" w:type="dxa"/>
            <w:tcBorders>
              <w:bottom w:val="single" w:sz="4" w:space="0" w:color="auto"/>
            </w:tcBorders>
            <w:shd w:val="clear" w:color="auto" w:fill="FAFAFA"/>
            <w:vAlign w:val="bottom"/>
          </w:tcPr>
          <w:p w14:paraId="504D7D7D" w14:textId="3DC637BA"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1,295,993,884</w:t>
            </w:r>
          </w:p>
        </w:tc>
        <w:tc>
          <w:tcPr>
            <w:tcW w:w="1584" w:type="dxa"/>
            <w:tcBorders>
              <w:bottom w:val="single" w:sz="4" w:space="0" w:color="auto"/>
            </w:tcBorders>
            <w:vAlign w:val="bottom"/>
          </w:tcPr>
          <w:p w14:paraId="47D3F675" w14:textId="7854C2CB"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685,475,313</w:t>
            </w:r>
          </w:p>
        </w:tc>
      </w:tr>
      <w:tr w:rsidR="005A5A31" w:rsidRPr="003C7AF1" w14:paraId="7228F4BE" w14:textId="77777777" w:rsidTr="004C3765">
        <w:tc>
          <w:tcPr>
            <w:tcW w:w="6264" w:type="dxa"/>
            <w:vAlign w:val="bottom"/>
          </w:tcPr>
          <w:p w14:paraId="13945E6E" w14:textId="77777777" w:rsidR="005A5A31" w:rsidRPr="004C3765" w:rsidRDefault="005A5A31" w:rsidP="003C7AF1">
            <w:pPr>
              <w:ind w:left="-91"/>
              <w:rPr>
                <w:rFonts w:ascii="Arial" w:hAnsi="Arial" w:cs="Arial"/>
                <w:color w:val="000000" w:themeColor="text1"/>
                <w:sz w:val="12"/>
                <w:szCs w:val="12"/>
                <w:lang w:val="en-GB"/>
              </w:rPr>
            </w:pPr>
          </w:p>
        </w:tc>
        <w:tc>
          <w:tcPr>
            <w:tcW w:w="1584" w:type="dxa"/>
            <w:tcBorders>
              <w:top w:val="single" w:sz="4" w:space="0" w:color="auto"/>
            </w:tcBorders>
            <w:shd w:val="clear" w:color="auto" w:fill="FAFAFA"/>
            <w:vAlign w:val="bottom"/>
          </w:tcPr>
          <w:p w14:paraId="3DF74DF2" w14:textId="77777777" w:rsidR="005A5A31" w:rsidRPr="004C3765" w:rsidRDefault="005A5A31" w:rsidP="003C7AF1">
            <w:pPr>
              <w:ind w:right="-72"/>
              <w:jc w:val="right"/>
              <w:rPr>
                <w:rFonts w:ascii="Arial" w:hAnsi="Arial" w:cs="Arial"/>
                <w:color w:val="000000" w:themeColor="text1"/>
                <w:sz w:val="12"/>
                <w:szCs w:val="12"/>
                <w:lang w:val="en-GB"/>
              </w:rPr>
            </w:pPr>
          </w:p>
        </w:tc>
        <w:tc>
          <w:tcPr>
            <w:tcW w:w="1584" w:type="dxa"/>
            <w:tcBorders>
              <w:top w:val="single" w:sz="4" w:space="0" w:color="auto"/>
            </w:tcBorders>
            <w:vAlign w:val="bottom"/>
          </w:tcPr>
          <w:p w14:paraId="5376084B" w14:textId="77777777" w:rsidR="005A5A31" w:rsidRPr="004C3765" w:rsidRDefault="005A5A31" w:rsidP="003C7AF1">
            <w:pPr>
              <w:ind w:right="-72"/>
              <w:jc w:val="right"/>
              <w:rPr>
                <w:rFonts w:ascii="Arial" w:hAnsi="Arial" w:cs="Arial"/>
                <w:color w:val="000000" w:themeColor="text1"/>
                <w:sz w:val="12"/>
                <w:szCs w:val="12"/>
                <w:lang w:val="en-GB"/>
              </w:rPr>
            </w:pPr>
          </w:p>
        </w:tc>
      </w:tr>
      <w:tr w:rsidR="005A5A31" w:rsidRPr="003C7AF1" w14:paraId="2BB25C1F" w14:textId="77777777" w:rsidTr="003C7AF1">
        <w:tc>
          <w:tcPr>
            <w:tcW w:w="6264" w:type="dxa"/>
            <w:vAlign w:val="bottom"/>
          </w:tcPr>
          <w:p w14:paraId="504273FB" w14:textId="7EA6CDC1" w:rsidR="005A5A31" w:rsidRPr="00E50D40" w:rsidRDefault="00F22A67" w:rsidP="003C7AF1">
            <w:pPr>
              <w:ind w:left="-91"/>
              <w:rPr>
                <w:rFonts w:ascii="Arial" w:hAnsi="Arial" w:cs="Arial"/>
                <w:color w:val="000000" w:themeColor="text1"/>
                <w:sz w:val="20"/>
                <w:szCs w:val="20"/>
                <w:lang w:val="en-GB"/>
              </w:rPr>
            </w:pPr>
            <w:r w:rsidRPr="00E50D40">
              <w:rPr>
                <w:rFonts w:ascii="Arial" w:hAnsi="Arial" w:cs="Arial"/>
                <w:color w:val="000000" w:themeColor="text1"/>
                <w:sz w:val="20"/>
                <w:szCs w:val="20"/>
                <w:lang w:val="en-GB"/>
              </w:rPr>
              <w:t>Total</w:t>
            </w:r>
          </w:p>
        </w:tc>
        <w:tc>
          <w:tcPr>
            <w:tcW w:w="1584" w:type="dxa"/>
            <w:shd w:val="clear" w:color="auto" w:fill="FAFAFA"/>
            <w:vAlign w:val="bottom"/>
          </w:tcPr>
          <w:p w14:paraId="206841C5" w14:textId="18783349"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1,808,594,550</w:t>
            </w:r>
          </w:p>
        </w:tc>
        <w:tc>
          <w:tcPr>
            <w:tcW w:w="1584" w:type="dxa"/>
            <w:vAlign w:val="bottom"/>
          </w:tcPr>
          <w:p w14:paraId="5AAFF762" w14:textId="56543C14"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fldChar w:fldCharType="begin"/>
            </w:r>
            <w:r w:rsidRPr="003C7AF1">
              <w:rPr>
                <w:rFonts w:ascii="Arial" w:hAnsi="Arial" w:cs="Arial"/>
                <w:color w:val="000000" w:themeColor="text1"/>
                <w:sz w:val="20"/>
                <w:szCs w:val="20"/>
                <w:lang w:val="en-GB"/>
              </w:rPr>
              <w:instrText xml:space="preserve"> =SUM(ABOVE) </w:instrText>
            </w:r>
            <w:r w:rsidRPr="003C7AF1">
              <w:rPr>
                <w:rFonts w:ascii="Arial" w:hAnsi="Arial" w:cs="Arial"/>
                <w:color w:val="000000" w:themeColor="text1"/>
                <w:sz w:val="20"/>
                <w:szCs w:val="20"/>
                <w:lang w:val="en-GB"/>
              </w:rPr>
              <w:fldChar w:fldCharType="separate"/>
            </w:r>
            <w:r w:rsidRPr="003C7AF1">
              <w:rPr>
                <w:rFonts w:ascii="Arial" w:hAnsi="Arial" w:cs="Arial"/>
                <w:noProof/>
                <w:color w:val="000000" w:themeColor="text1"/>
                <w:sz w:val="20"/>
                <w:szCs w:val="20"/>
                <w:lang w:val="en-GB"/>
              </w:rPr>
              <w:t>1,549,711,157</w:t>
            </w:r>
            <w:r w:rsidRPr="003C7AF1">
              <w:rPr>
                <w:rFonts w:ascii="Arial" w:hAnsi="Arial" w:cs="Arial"/>
                <w:color w:val="000000" w:themeColor="text1"/>
                <w:sz w:val="20"/>
                <w:szCs w:val="20"/>
                <w:lang w:val="en-GB"/>
              </w:rPr>
              <w:fldChar w:fldCharType="end"/>
            </w:r>
          </w:p>
        </w:tc>
      </w:tr>
      <w:tr w:rsidR="005A5A31" w:rsidRPr="003C7AF1" w14:paraId="44C63F6F" w14:textId="77777777" w:rsidTr="003C7AF1">
        <w:tc>
          <w:tcPr>
            <w:tcW w:w="6264" w:type="dxa"/>
          </w:tcPr>
          <w:p w14:paraId="384252B7" w14:textId="2CE401F6" w:rsidR="005A5A31" w:rsidRPr="004C3765" w:rsidRDefault="005A5A31" w:rsidP="003C7AF1">
            <w:pPr>
              <w:ind w:left="-91"/>
              <w:rPr>
                <w:rFonts w:ascii="Arial" w:hAnsi="Arial" w:cs="Arial"/>
                <w:color w:val="000000" w:themeColor="text1"/>
                <w:sz w:val="12"/>
                <w:szCs w:val="12"/>
                <w:lang w:val="en-GB"/>
              </w:rPr>
            </w:pPr>
          </w:p>
        </w:tc>
        <w:tc>
          <w:tcPr>
            <w:tcW w:w="1584" w:type="dxa"/>
            <w:shd w:val="clear" w:color="auto" w:fill="FAFAFA"/>
          </w:tcPr>
          <w:p w14:paraId="04775FDB" w14:textId="77777777" w:rsidR="005A5A31" w:rsidRPr="004C3765" w:rsidRDefault="005A5A31" w:rsidP="003C7AF1">
            <w:pPr>
              <w:ind w:right="-72"/>
              <w:jc w:val="right"/>
              <w:rPr>
                <w:rFonts w:ascii="Arial" w:hAnsi="Arial" w:cs="Arial"/>
                <w:color w:val="000000" w:themeColor="text1"/>
                <w:sz w:val="12"/>
                <w:szCs w:val="12"/>
                <w:lang w:val="en-GB"/>
              </w:rPr>
            </w:pPr>
          </w:p>
        </w:tc>
        <w:tc>
          <w:tcPr>
            <w:tcW w:w="1584" w:type="dxa"/>
          </w:tcPr>
          <w:p w14:paraId="636C1749" w14:textId="79BA8B1A" w:rsidR="005A5A31" w:rsidRPr="004C3765" w:rsidRDefault="005A5A31" w:rsidP="003C7AF1">
            <w:pPr>
              <w:ind w:right="-72"/>
              <w:jc w:val="right"/>
              <w:rPr>
                <w:rFonts w:ascii="Arial" w:hAnsi="Arial" w:cs="Arial"/>
                <w:color w:val="000000" w:themeColor="text1"/>
                <w:sz w:val="12"/>
                <w:szCs w:val="12"/>
                <w:lang w:val="en-GB"/>
              </w:rPr>
            </w:pPr>
          </w:p>
        </w:tc>
      </w:tr>
      <w:tr w:rsidR="005A5A31" w:rsidRPr="003C7AF1" w14:paraId="1F333F50" w14:textId="77777777" w:rsidTr="004C3765">
        <w:tc>
          <w:tcPr>
            <w:tcW w:w="6264" w:type="dxa"/>
            <w:vAlign w:val="bottom"/>
          </w:tcPr>
          <w:p w14:paraId="26FAB1E3" w14:textId="66BBFC69" w:rsidR="005A5A31" w:rsidRPr="00E50D40" w:rsidRDefault="005A5A31" w:rsidP="003C7AF1">
            <w:pPr>
              <w:tabs>
                <w:tab w:val="left" w:pos="617"/>
              </w:tabs>
              <w:ind w:left="-91"/>
              <w:rPr>
                <w:rFonts w:ascii="Arial" w:hAnsi="Arial" w:cs="Arial"/>
                <w:color w:val="000000" w:themeColor="text1"/>
                <w:sz w:val="20"/>
                <w:szCs w:val="20"/>
                <w:lang w:val="en-GB"/>
              </w:rPr>
            </w:pPr>
            <w:proofErr w:type="gramStart"/>
            <w:r w:rsidRPr="00E50D40">
              <w:rPr>
                <w:rFonts w:ascii="Arial" w:hAnsi="Arial" w:cs="Arial"/>
                <w:color w:val="000000" w:themeColor="text1"/>
                <w:sz w:val="20"/>
                <w:szCs w:val="20"/>
                <w:lang w:val="en-GB"/>
              </w:rPr>
              <w:t>Add :</w:t>
            </w:r>
            <w:proofErr w:type="gramEnd"/>
            <w:r w:rsidR="003C7AF1" w:rsidRPr="00E50D40">
              <w:rPr>
                <w:rFonts w:ascii="Arial" w:hAnsi="Arial" w:cs="Arial"/>
                <w:color w:val="000000" w:themeColor="text1"/>
                <w:sz w:val="20"/>
                <w:szCs w:val="20"/>
                <w:lang w:val="en-GB"/>
              </w:rPr>
              <w:t xml:space="preserve">  </w:t>
            </w:r>
            <w:r w:rsidRPr="00E50D40">
              <w:rPr>
                <w:rFonts w:ascii="Arial" w:hAnsi="Arial" w:cs="Arial"/>
                <w:color w:val="000000" w:themeColor="text1"/>
                <w:sz w:val="20"/>
                <w:szCs w:val="20"/>
                <w:lang w:val="en-GB"/>
              </w:rPr>
              <w:t>Accrued interest receivables</w:t>
            </w:r>
          </w:p>
        </w:tc>
        <w:tc>
          <w:tcPr>
            <w:tcW w:w="1584" w:type="dxa"/>
            <w:shd w:val="clear" w:color="auto" w:fill="FAFAFA"/>
            <w:vAlign w:val="bottom"/>
          </w:tcPr>
          <w:p w14:paraId="7A8707A2" w14:textId="31D4399B"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197,042</w:t>
            </w:r>
          </w:p>
        </w:tc>
        <w:tc>
          <w:tcPr>
            <w:tcW w:w="1584" w:type="dxa"/>
            <w:vAlign w:val="bottom"/>
          </w:tcPr>
          <w:p w14:paraId="293CDE92" w14:textId="35B2C8A0"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125,767</w:t>
            </w:r>
          </w:p>
        </w:tc>
      </w:tr>
      <w:tr w:rsidR="005A5A31" w:rsidRPr="003C7AF1" w14:paraId="11CCDCF6" w14:textId="77777777" w:rsidTr="004C3765">
        <w:tc>
          <w:tcPr>
            <w:tcW w:w="6264" w:type="dxa"/>
            <w:vAlign w:val="bottom"/>
          </w:tcPr>
          <w:p w14:paraId="047C5F18" w14:textId="18C49595" w:rsidR="005A5A31" w:rsidRPr="00E50D40" w:rsidRDefault="005A5A31" w:rsidP="003C7AF1">
            <w:pPr>
              <w:tabs>
                <w:tab w:val="left" w:pos="617"/>
              </w:tabs>
              <w:ind w:left="-91"/>
              <w:rPr>
                <w:rFonts w:ascii="Arial" w:hAnsi="Arial" w:cs="Arial"/>
                <w:color w:val="000000" w:themeColor="text1"/>
                <w:sz w:val="20"/>
                <w:szCs w:val="20"/>
                <w:lang w:val="en-GB"/>
              </w:rPr>
            </w:pPr>
            <w:proofErr w:type="gramStart"/>
            <w:r w:rsidRPr="00E50D40">
              <w:rPr>
                <w:rFonts w:ascii="Arial" w:hAnsi="Arial" w:cs="Arial"/>
                <w:color w:val="000000" w:themeColor="text1"/>
                <w:sz w:val="20"/>
                <w:szCs w:val="20"/>
                <w:lang w:val="en-GB"/>
              </w:rPr>
              <w:t>Less :</w:t>
            </w:r>
            <w:proofErr w:type="gramEnd"/>
            <w:r w:rsidR="003C7AF1" w:rsidRPr="00E50D40">
              <w:rPr>
                <w:rFonts w:ascii="Arial" w:hAnsi="Arial" w:cs="Arial"/>
                <w:color w:val="000000" w:themeColor="text1"/>
                <w:sz w:val="20"/>
                <w:szCs w:val="20"/>
                <w:lang w:val="en-GB"/>
              </w:rPr>
              <w:t xml:space="preserve">  </w:t>
            </w:r>
            <w:r w:rsidRPr="00E50D40">
              <w:rPr>
                <w:rFonts w:ascii="Arial" w:hAnsi="Arial" w:cs="Arial"/>
                <w:color w:val="000000" w:themeColor="text1"/>
                <w:sz w:val="20"/>
                <w:szCs w:val="20"/>
                <w:lang w:val="en-GB"/>
              </w:rPr>
              <w:t>Allowance for expected credit loss</w:t>
            </w:r>
          </w:p>
        </w:tc>
        <w:tc>
          <w:tcPr>
            <w:tcW w:w="1584" w:type="dxa"/>
            <w:tcBorders>
              <w:bottom w:val="single" w:sz="4" w:space="0" w:color="auto"/>
            </w:tcBorders>
            <w:shd w:val="clear" w:color="auto" w:fill="FAFAFA"/>
            <w:vAlign w:val="bottom"/>
          </w:tcPr>
          <w:p w14:paraId="41238814" w14:textId="26C76962"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w:t>
            </w:r>
          </w:p>
        </w:tc>
        <w:tc>
          <w:tcPr>
            <w:tcW w:w="1584" w:type="dxa"/>
            <w:tcBorders>
              <w:bottom w:val="single" w:sz="4" w:space="0" w:color="auto"/>
            </w:tcBorders>
            <w:vAlign w:val="bottom"/>
          </w:tcPr>
          <w:p w14:paraId="3258C00F" w14:textId="4B22A47A"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w:t>
            </w:r>
          </w:p>
        </w:tc>
      </w:tr>
      <w:tr w:rsidR="005A5A31" w:rsidRPr="003C7AF1" w14:paraId="6A88A421" w14:textId="77777777" w:rsidTr="004C3765">
        <w:tc>
          <w:tcPr>
            <w:tcW w:w="6264" w:type="dxa"/>
            <w:vAlign w:val="bottom"/>
          </w:tcPr>
          <w:p w14:paraId="7B459737" w14:textId="77777777" w:rsidR="005A5A31" w:rsidRPr="004C3765" w:rsidRDefault="005A5A31" w:rsidP="003C7AF1">
            <w:pPr>
              <w:ind w:left="-91"/>
              <w:rPr>
                <w:rFonts w:ascii="Arial" w:hAnsi="Arial" w:cs="Arial"/>
                <w:color w:val="000000" w:themeColor="text1"/>
                <w:sz w:val="12"/>
                <w:szCs w:val="12"/>
                <w:lang w:val="en-GB"/>
              </w:rPr>
            </w:pPr>
          </w:p>
        </w:tc>
        <w:tc>
          <w:tcPr>
            <w:tcW w:w="1584" w:type="dxa"/>
            <w:tcBorders>
              <w:top w:val="single" w:sz="4" w:space="0" w:color="auto"/>
            </w:tcBorders>
            <w:shd w:val="clear" w:color="auto" w:fill="FAFAFA"/>
            <w:vAlign w:val="bottom"/>
          </w:tcPr>
          <w:p w14:paraId="22287C8D" w14:textId="77777777" w:rsidR="005A5A31" w:rsidRPr="004C3765" w:rsidRDefault="005A5A31" w:rsidP="003C7AF1">
            <w:pPr>
              <w:ind w:right="-72"/>
              <w:jc w:val="right"/>
              <w:rPr>
                <w:rFonts w:ascii="Arial" w:hAnsi="Arial" w:cs="Arial"/>
                <w:color w:val="000000" w:themeColor="text1"/>
                <w:sz w:val="12"/>
                <w:szCs w:val="12"/>
                <w:lang w:val="en-GB"/>
              </w:rPr>
            </w:pPr>
          </w:p>
        </w:tc>
        <w:tc>
          <w:tcPr>
            <w:tcW w:w="1584" w:type="dxa"/>
            <w:tcBorders>
              <w:top w:val="single" w:sz="4" w:space="0" w:color="auto"/>
            </w:tcBorders>
            <w:vAlign w:val="bottom"/>
          </w:tcPr>
          <w:p w14:paraId="37C70E9E" w14:textId="0B283FE9" w:rsidR="005A5A31" w:rsidRPr="004C3765" w:rsidRDefault="005A5A31" w:rsidP="003C7AF1">
            <w:pPr>
              <w:ind w:right="-72"/>
              <w:jc w:val="right"/>
              <w:rPr>
                <w:rFonts w:ascii="Arial" w:hAnsi="Arial" w:cs="Arial"/>
                <w:color w:val="000000" w:themeColor="text1"/>
                <w:sz w:val="12"/>
                <w:szCs w:val="12"/>
                <w:lang w:val="en-GB"/>
              </w:rPr>
            </w:pPr>
          </w:p>
        </w:tc>
      </w:tr>
      <w:tr w:rsidR="005A5A31" w:rsidRPr="003C7AF1" w14:paraId="4A63C872" w14:textId="77777777" w:rsidTr="004C3765">
        <w:tc>
          <w:tcPr>
            <w:tcW w:w="6264" w:type="dxa"/>
            <w:vAlign w:val="bottom"/>
          </w:tcPr>
          <w:p w14:paraId="170D72F0" w14:textId="07CAE7E0" w:rsidR="005A5A31" w:rsidRPr="00E50D40" w:rsidRDefault="005A5A31" w:rsidP="003C7AF1">
            <w:pPr>
              <w:ind w:left="-91"/>
              <w:rPr>
                <w:rFonts w:ascii="Arial" w:eastAsia="Arial Unicode MS" w:hAnsi="Arial" w:cs="Arial"/>
                <w:color w:val="000000" w:themeColor="text1"/>
                <w:sz w:val="20"/>
                <w:szCs w:val="20"/>
                <w:lang w:val="en-GB"/>
              </w:rPr>
            </w:pPr>
            <w:r w:rsidRPr="00E50D40">
              <w:rPr>
                <w:rFonts w:ascii="Arial" w:hAnsi="Arial" w:cs="Arial"/>
                <w:color w:val="000000" w:themeColor="text1"/>
                <w:sz w:val="20"/>
                <w:szCs w:val="20"/>
                <w:lang w:val="en-GB"/>
              </w:rPr>
              <w:t>Total domestic items</w:t>
            </w:r>
          </w:p>
        </w:tc>
        <w:tc>
          <w:tcPr>
            <w:tcW w:w="1584" w:type="dxa"/>
            <w:tcBorders>
              <w:bottom w:val="single" w:sz="4" w:space="0" w:color="auto"/>
            </w:tcBorders>
            <w:shd w:val="clear" w:color="auto" w:fill="FAFAFA"/>
            <w:vAlign w:val="bottom"/>
          </w:tcPr>
          <w:p w14:paraId="394F95E2" w14:textId="0B0CA7ED"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1,808,791,592</w:t>
            </w:r>
          </w:p>
        </w:tc>
        <w:tc>
          <w:tcPr>
            <w:tcW w:w="1584" w:type="dxa"/>
            <w:tcBorders>
              <w:bottom w:val="single" w:sz="4" w:space="0" w:color="auto"/>
            </w:tcBorders>
            <w:vAlign w:val="bottom"/>
          </w:tcPr>
          <w:p w14:paraId="79FF18B5" w14:textId="7F92ED22" w:rsidR="005A5A31" w:rsidRPr="003C7AF1" w:rsidRDefault="005A5A31" w:rsidP="003C7AF1">
            <w:pPr>
              <w:ind w:right="-72"/>
              <w:jc w:val="right"/>
              <w:rPr>
                <w:rFonts w:ascii="Arial" w:hAnsi="Arial" w:cs="Arial"/>
                <w:color w:val="000000" w:themeColor="text1"/>
                <w:sz w:val="20"/>
                <w:szCs w:val="20"/>
                <w:lang w:val="en-GB"/>
              </w:rPr>
            </w:pPr>
            <w:r w:rsidRPr="003C7AF1">
              <w:rPr>
                <w:rFonts w:ascii="Arial" w:hAnsi="Arial" w:cs="Arial"/>
                <w:color w:val="000000" w:themeColor="text1"/>
                <w:sz w:val="20"/>
                <w:szCs w:val="20"/>
                <w:lang w:val="en-GB"/>
              </w:rPr>
              <w:t>1,549,836,924</w:t>
            </w:r>
          </w:p>
        </w:tc>
      </w:tr>
    </w:tbl>
    <w:p w14:paraId="23462608" w14:textId="6111D855" w:rsidR="001D41F2" w:rsidRDefault="001D41F2">
      <w:pPr>
        <w:overflowPunct/>
        <w:autoSpaceDE/>
        <w:autoSpaceDN/>
        <w:adjustRightInd/>
        <w:textAlignment w:val="auto"/>
        <w:rPr>
          <w:rFonts w:ascii="Arial" w:hAnsi="Arial" w:cs="Arial"/>
          <w:b/>
          <w:bCs/>
          <w:color w:val="000000" w:themeColor="text1"/>
          <w:sz w:val="20"/>
          <w:szCs w:val="20"/>
          <w:lang w:val="en-GB"/>
        </w:rPr>
      </w:pPr>
    </w:p>
    <w:p w14:paraId="04A5153E" w14:textId="77777777" w:rsidR="00854554" w:rsidRDefault="0085455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0B66FE" w14:paraId="7935EB07" w14:textId="77777777" w:rsidTr="00E50D40">
        <w:trPr>
          <w:trHeight w:val="386"/>
        </w:trPr>
        <w:tc>
          <w:tcPr>
            <w:tcW w:w="9461" w:type="dxa"/>
            <w:shd w:val="clear" w:color="auto" w:fill="FFA543"/>
            <w:vAlign w:val="center"/>
          </w:tcPr>
          <w:p w14:paraId="3D517658" w14:textId="1BA45CF1" w:rsidR="00E50D40" w:rsidRPr="000B66FE" w:rsidRDefault="00E50D40" w:rsidP="00E50D40">
            <w:pPr>
              <w:tabs>
                <w:tab w:val="left" w:pos="432"/>
              </w:tabs>
              <w:ind w:left="432" w:hanging="432"/>
              <w:rPr>
                <w:rFonts w:ascii="Arial" w:eastAsia="Arial Unicode MS" w:hAnsi="Arial" w:cs="Arial"/>
                <w:b/>
                <w:bCs/>
                <w:color w:val="FFFFFF"/>
                <w:sz w:val="20"/>
                <w:szCs w:val="20"/>
                <w:cs/>
                <w:lang w:val="en-GB"/>
              </w:rPr>
            </w:pPr>
            <w:r w:rsidRPr="00E50D40">
              <w:rPr>
                <w:rFonts w:ascii="Arial" w:eastAsia="Arial Unicode MS" w:hAnsi="Arial" w:cs="Arial"/>
                <w:b/>
                <w:bCs/>
                <w:color w:val="FFFFFF"/>
                <w:sz w:val="20"/>
                <w:szCs w:val="20"/>
                <w:lang w:val="en-GB"/>
              </w:rPr>
              <w:t>10</w:t>
            </w:r>
            <w:r w:rsidRPr="00E50D40">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Default="00E50D40" w:rsidP="00E50D40">
      <w:pPr>
        <w:ind w:left="540" w:hanging="540"/>
        <w:jc w:val="thaiDistribute"/>
        <w:rPr>
          <w:rFonts w:ascii="Arial" w:hAnsi="Arial" w:cs="Arial"/>
          <w:b/>
          <w:bCs/>
          <w:color w:val="000000" w:themeColor="text1"/>
          <w:sz w:val="20"/>
          <w:szCs w:val="20"/>
          <w:lang w:val="en-GB"/>
        </w:rPr>
      </w:pPr>
    </w:p>
    <w:p w14:paraId="6B4771BB" w14:textId="0B8E4AAB" w:rsidR="00CA6542" w:rsidRPr="00E50D40" w:rsidRDefault="004313A5" w:rsidP="004C3765">
      <w:pPr>
        <w:ind w:left="540" w:hanging="540"/>
        <w:jc w:val="thaiDistribute"/>
        <w:rPr>
          <w:rFonts w:ascii="Arial" w:hAnsi="Arial" w:cs="Arial"/>
          <w:b/>
          <w:bCs/>
          <w:color w:val="CF4A02"/>
          <w:sz w:val="20"/>
          <w:szCs w:val="20"/>
          <w:lang w:val="en-GB"/>
        </w:rPr>
      </w:pPr>
      <w:r w:rsidRPr="00E50D40">
        <w:rPr>
          <w:rFonts w:ascii="Arial" w:hAnsi="Arial" w:cs="Arial"/>
          <w:b/>
          <w:bCs/>
          <w:color w:val="CF4A02"/>
          <w:sz w:val="20"/>
          <w:szCs w:val="20"/>
          <w:lang w:val="en-GB"/>
        </w:rPr>
        <w:t>10.</w:t>
      </w:r>
      <w:r w:rsidR="003C079C" w:rsidRPr="00E50D40">
        <w:rPr>
          <w:rFonts w:ascii="Arial" w:hAnsi="Arial" w:cs="Arial"/>
          <w:b/>
          <w:bCs/>
          <w:color w:val="CF4A02"/>
          <w:sz w:val="20"/>
          <w:szCs w:val="20"/>
          <w:lang w:val="en-GB"/>
        </w:rPr>
        <w:t>1</w:t>
      </w:r>
      <w:r w:rsidRPr="00E50D40">
        <w:rPr>
          <w:rFonts w:ascii="Arial" w:hAnsi="Arial" w:cs="Arial"/>
          <w:b/>
          <w:bCs/>
          <w:color w:val="CF4A02"/>
          <w:sz w:val="20"/>
          <w:szCs w:val="20"/>
          <w:lang w:val="en-GB"/>
        </w:rPr>
        <w:tab/>
      </w:r>
      <w:r w:rsidR="009E707B" w:rsidRPr="00E50D40">
        <w:rPr>
          <w:rFonts w:ascii="Arial" w:hAnsi="Arial" w:cs="Arial"/>
          <w:b/>
          <w:bCs/>
          <w:color w:val="CF4A02"/>
          <w:sz w:val="20"/>
          <w:szCs w:val="20"/>
          <w:lang w:val="en-GB"/>
        </w:rPr>
        <w:t>Other</w:t>
      </w:r>
    </w:p>
    <w:p w14:paraId="57D229BA" w14:textId="77777777" w:rsidR="001D41F2" w:rsidRPr="00E50D40" w:rsidRDefault="001D41F2" w:rsidP="00E50D40">
      <w:pPr>
        <w:ind w:left="540"/>
        <w:jc w:val="thaiDistribute"/>
        <w:rPr>
          <w:rFonts w:ascii="Arial" w:hAnsi="Arial" w:cs="Arial"/>
          <w:color w:val="000000" w:themeColor="text1"/>
          <w:sz w:val="20"/>
          <w:szCs w:val="20"/>
          <w:lang w:val="en-GB"/>
        </w:rPr>
      </w:pPr>
    </w:p>
    <w:tbl>
      <w:tblPr>
        <w:tblStyle w:val="TableGrid"/>
        <w:tblW w:w="941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584"/>
      </w:tblGrid>
      <w:tr w:rsidR="005A5A31" w:rsidRPr="00E50D40" w14:paraId="47262845" w14:textId="77777777" w:rsidTr="00E50D40">
        <w:tc>
          <w:tcPr>
            <w:tcW w:w="7830" w:type="dxa"/>
          </w:tcPr>
          <w:p w14:paraId="0CA2C08B" w14:textId="77777777" w:rsidR="005A5A31" w:rsidRPr="00E50D40" w:rsidRDefault="005A5A31" w:rsidP="00E50D40">
            <w:pPr>
              <w:ind w:left="417"/>
              <w:rPr>
                <w:rFonts w:ascii="Arial" w:hAnsi="Arial" w:cs="Arial"/>
                <w:color w:val="000000" w:themeColor="text1"/>
                <w:spacing w:val="-8"/>
                <w:sz w:val="20"/>
                <w:szCs w:val="20"/>
                <w:lang w:val="en-GB"/>
              </w:rPr>
            </w:pPr>
          </w:p>
        </w:tc>
        <w:tc>
          <w:tcPr>
            <w:tcW w:w="1584" w:type="dxa"/>
            <w:tcBorders>
              <w:top w:val="single" w:sz="4" w:space="0" w:color="auto"/>
            </w:tcBorders>
            <w:shd w:val="clear" w:color="auto" w:fill="auto"/>
          </w:tcPr>
          <w:p w14:paraId="5AC15D53" w14:textId="77777777" w:rsidR="005A5A31" w:rsidRPr="00E50D40" w:rsidRDefault="005A5A31" w:rsidP="00E50D40">
            <w:pPr>
              <w:ind w:right="-72"/>
              <w:jc w:val="right"/>
              <w:rPr>
                <w:rFonts w:ascii="Arial" w:hAnsi="Arial" w:cs="Arial"/>
                <w:b/>
                <w:bCs/>
                <w:color w:val="000000" w:themeColor="text1"/>
                <w:sz w:val="20"/>
                <w:szCs w:val="20"/>
                <w:lang w:val="en-GB"/>
              </w:rPr>
            </w:pPr>
            <w:r w:rsidRPr="00E50D40">
              <w:rPr>
                <w:rFonts w:ascii="Arial" w:hAnsi="Arial" w:cs="Arial"/>
                <w:b/>
                <w:bCs/>
                <w:color w:val="000000" w:themeColor="text1"/>
                <w:sz w:val="20"/>
                <w:szCs w:val="20"/>
                <w:lang w:val="en-GB"/>
              </w:rPr>
              <w:t>31 March</w:t>
            </w:r>
          </w:p>
        </w:tc>
      </w:tr>
      <w:tr w:rsidR="005A5A31" w:rsidRPr="00E50D40" w14:paraId="30C50426" w14:textId="77777777" w:rsidTr="00E50D40">
        <w:tc>
          <w:tcPr>
            <w:tcW w:w="7830" w:type="dxa"/>
          </w:tcPr>
          <w:p w14:paraId="1DE3C738" w14:textId="77777777" w:rsidR="005A5A31" w:rsidRPr="00E50D40" w:rsidRDefault="005A5A31" w:rsidP="00E50D40">
            <w:pPr>
              <w:ind w:left="417"/>
              <w:rPr>
                <w:rFonts w:ascii="Arial" w:hAnsi="Arial" w:cs="Arial"/>
                <w:color w:val="000000" w:themeColor="text1"/>
                <w:spacing w:val="-8"/>
                <w:sz w:val="20"/>
                <w:szCs w:val="20"/>
                <w:lang w:val="en-GB"/>
              </w:rPr>
            </w:pPr>
          </w:p>
        </w:tc>
        <w:tc>
          <w:tcPr>
            <w:tcW w:w="1584" w:type="dxa"/>
            <w:tcBorders>
              <w:bottom w:val="single" w:sz="4" w:space="0" w:color="auto"/>
            </w:tcBorders>
            <w:shd w:val="clear" w:color="auto" w:fill="auto"/>
          </w:tcPr>
          <w:p w14:paraId="465E7540" w14:textId="77777777" w:rsidR="005A5A31" w:rsidRPr="00E50D40" w:rsidRDefault="005A5A31" w:rsidP="00E50D40">
            <w:pPr>
              <w:ind w:right="-72"/>
              <w:jc w:val="right"/>
              <w:rPr>
                <w:rFonts w:ascii="Arial" w:hAnsi="Arial" w:cs="Arial"/>
                <w:b/>
                <w:bCs/>
                <w:color w:val="000000" w:themeColor="text1"/>
                <w:sz w:val="20"/>
                <w:szCs w:val="20"/>
                <w:lang w:val="en-GB"/>
              </w:rPr>
            </w:pPr>
            <w:r w:rsidRPr="00E50D40">
              <w:rPr>
                <w:rFonts w:ascii="Arial" w:hAnsi="Arial" w:cs="Arial"/>
                <w:b/>
                <w:bCs/>
                <w:color w:val="000000" w:themeColor="text1"/>
                <w:sz w:val="20"/>
                <w:szCs w:val="20"/>
                <w:lang w:val="en-GB"/>
              </w:rPr>
              <w:t>2020</w:t>
            </w:r>
          </w:p>
        </w:tc>
      </w:tr>
      <w:tr w:rsidR="005A5A31" w:rsidRPr="00E50D40" w14:paraId="6DDEDD6C" w14:textId="77777777" w:rsidTr="00E50D40">
        <w:tc>
          <w:tcPr>
            <w:tcW w:w="7830" w:type="dxa"/>
          </w:tcPr>
          <w:p w14:paraId="0E1140CC" w14:textId="77777777" w:rsidR="005A5A31" w:rsidRPr="00E50D40" w:rsidRDefault="005A5A31" w:rsidP="00E50D40">
            <w:pPr>
              <w:ind w:left="417"/>
              <w:rPr>
                <w:rFonts w:ascii="Arial" w:hAnsi="Arial" w:cs="Arial"/>
                <w:color w:val="000000" w:themeColor="text1"/>
                <w:spacing w:val="-8"/>
                <w:sz w:val="20"/>
                <w:szCs w:val="20"/>
                <w:lang w:val="en-GB"/>
              </w:rPr>
            </w:pPr>
          </w:p>
        </w:tc>
        <w:tc>
          <w:tcPr>
            <w:tcW w:w="1584" w:type="dxa"/>
            <w:tcBorders>
              <w:top w:val="single" w:sz="4" w:space="0" w:color="auto"/>
            </w:tcBorders>
          </w:tcPr>
          <w:p w14:paraId="46EF856F" w14:textId="162816B3" w:rsidR="005A5A31" w:rsidRPr="00E50D40" w:rsidRDefault="005A5A31" w:rsidP="00E50D40">
            <w:pPr>
              <w:ind w:right="-72"/>
              <w:jc w:val="right"/>
              <w:rPr>
                <w:rFonts w:ascii="Arial" w:hAnsi="Arial" w:cs="Arial"/>
                <w:b/>
                <w:bCs/>
                <w:color w:val="000000" w:themeColor="text1"/>
                <w:sz w:val="20"/>
                <w:szCs w:val="20"/>
                <w:lang w:val="en-GB"/>
              </w:rPr>
            </w:pPr>
            <w:r w:rsidRPr="00E50D40">
              <w:rPr>
                <w:rFonts w:ascii="Arial" w:hAnsi="Arial" w:cs="Arial"/>
                <w:b/>
                <w:bCs/>
                <w:color w:val="000000" w:themeColor="text1"/>
                <w:sz w:val="20"/>
                <w:szCs w:val="20"/>
                <w:lang w:val="en-GB"/>
              </w:rPr>
              <w:t>Fair value</w:t>
            </w:r>
          </w:p>
        </w:tc>
      </w:tr>
      <w:tr w:rsidR="005A5A31" w:rsidRPr="00E50D40" w14:paraId="5EF46EEA" w14:textId="77777777" w:rsidTr="00E50D40">
        <w:tc>
          <w:tcPr>
            <w:tcW w:w="7830" w:type="dxa"/>
          </w:tcPr>
          <w:p w14:paraId="113CEEDD" w14:textId="77777777" w:rsidR="005A5A31" w:rsidRPr="00E50D40" w:rsidRDefault="005A5A31" w:rsidP="00E50D40">
            <w:pPr>
              <w:ind w:left="417"/>
              <w:rPr>
                <w:rFonts w:ascii="Arial" w:hAnsi="Arial" w:cs="Arial"/>
                <w:color w:val="000000" w:themeColor="text1"/>
                <w:spacing w:val="-8"/>
                <w:sz w:val="20"/>
                <w:szCs w:val="20"/>
                <w:lang w:val="en-GB"/>
              </w:rPr>
            </w:pPr>
          </w:p>
        </w:tc>
        <w:tc>
          <w:tcPr>
            <w:tcW w:w="1584" w:type="dxa"/>
            <w:tcBorders>
              <w:bottom w:val="single" w:sz="4" w:space="0" w:color="auto"/>
            </w:tcBorders>
          </w:tcPr>
          <w:p w14:paraId="69A44B94" w14:textId="77777777" w:rsidR="005A5A31" w:rsidRPr="00E50D40" w:rsidRDefault="005A5A31" w:rsidP="00E50D40">
            <w:pPr>
              <w:ind w:right="-72"/>
              <w:jc w:val="right"/>
              <w:rPr>
                <w:rFonts w:ascii="Arial" w:hAnsi="Arial" w:cs="Arial"/>
                <w:b/>
                <w:bCs/>
                <w:color w:val="000000" w:themeColor="text1"/>
                <w:sz w:val="20"/>
                <w:szCs w:val="20"/>
                <w:lang w:val="en-GB"/>
              </w:rPr>
            </w:pPr>
            <w:r w:rsidRPr="00E50D40">
              <w:rPr>
                <w:rFonts w:ascii="Arial" w:hAnsi="Arial" w:cs="Arial"/>
                <w:b/>
                <w:bCs/>
                <w:color w:val="000000" w:themeColor="text1"/>
                <w:sz w:val="20"/>
                <w:szCs w:val="20"/>
                <w:lang w:val="en-GB"/>
              </w:rPr>
              <w:t>Baht</w:t>
            </w:r>
          </w:p>
        </w:tc>
      </w:tr>
      <w:tr w:rsidR="005A5A31" w:rsidRPr="00E50D40" w14:paraId="6C3D41B7" w14:textId="77777777" w:rsidTr="00E50D40">
        <w:tc>
          <w:tcPr>
            <w:tcW w:w="7830" w:type="dxa"/>
          </w:tcPr>
          <w:p w14:paraId="624FF467" w14:textId="515BC1FE" w:rsidR="005A5A31" w:rsidRPr="004C3765" w:rsidRDefault="005A5A31" w:rsidP="00E50D40">
            <w:pPr>
              <w:ind w:left="417"/>
              <w:rPr>
                <w:rFonts w:ascii="Arial" w:hAnsi="Arial" w:cs="Arial"/>
                <w:color w:val="000000" w:themeColor="text1"/>
                <w:spacing w:val="-8"/>
                <w:sz w:val="12"/>
                <w:szCs w:val="12"/>
                <w:lang w:val="en-GB"/>
              </w:rPr>
            </w:pPr>
          </w:p>
        </w:tc>
        <w:tc>
          <w:tcPr>
            <w:tcW w:w="1584" w:type="dxa"/>
            <w:tcBorders>
              <w:top w:val="single" w:sz="4" w:space="0" w:color="auto"/>
            </w:tcBorders>
            <w:shd w:val="clear" w:color="auto" w:fill="FAFAFA"/>
          </w:tcPr>
          <w:p w14:paraId="305FF4C0" w14:textId="77777777" w:rsidR="005A5A31" w:rsidRPr="004C3765" w:rsidRDefault="005A5A31" w:rsidP="00E50D40">
            <w:pPr>
              <w:ind w:right="-72"/>
              <w:jc w:val="right"/>
              <w:rPr>
                <w:rFonts w:ascii="Arial" w:hAnsi="Arial" w:cs="Arial"/>
                <w:color w:val="000000" w:themeColor="text1"/>
                <w:sz w:val="12"/>
                <w:szCs w:val="12"/>
                <w:lang w:val="en-GB"/>
              </w:rPr>
            </w:pPr>
          </w:p>
        </w:tc>
      </w:tr>
      <w:tr w:rsidR="005A5A31" w:rsidRPr="00E50D40" w14:paraId="4731905A" w14:textId="77777777" w:rsidTr="00E50D40">
        <w:tc>
          <w:tcPr>
            <w:tcW w:w="7830" w:type="dxa"/>
          </w:tcPr>
          <w:p w14:paraId="050EECC4" w14:textId="0CC3AF06" w:rsidR="005A5A31" w:rsidRPr="00E50D40" w:rsidRDefault="005A5A31" w:rsidP="00E50D40">
            <w:pPr>
              <w:overflowPunct/>
              <w:autoSpaceDE/>
              <w:autoSpaceDN/>
              <w:adjustRightInd/>
              <w:ind w:left="417"/>
              <w:textAlignment w:val="auto"/>
              <w:rPr>
                <w:rFonts w:ascii="Arial" w:eastAsia="Arial Unicode MS" w:hAnsi="Arial" w:cs="Arial"/>
                <w:color w:val="000000" w:themeColor="text1"/>
                <w:spacing w:val="-8"/>
                <w:sz w:val="20"/>
                <w:szCs w:val="20"/>
                <w:lang w:val="en-GB"/>
              </w:rPr>
            </w:pPr>
            <w:r w:rsidRPr="00E50D40">
              <w:rPr>
                <w:rStyle w:val="hps"/>
                <w:rFonts w:ascii="Arial" w:hAnsi="Arial" w:cs="Arial"/>
                <w:color w:val="000000" w:themeColor="text1"/>
                <w:sz w:val="20"/>
                <w:szCs w:val="20"/>
              </w:rPr>
              <w:t>Domestic marketable equity securities and unit trusts</w:t>
            </w:r>
          </w:p>
        </w:tc>
        <w:tc>
          <w:tcPr>
            <w:tcW w:w="1584" w:type="dxa"/>
            <w:shd w:val="clear" w:color="auto" w:fill="FAFAFA"/>
          </w:tcPr>
          <w:p w14:paraId="289DC23E" w14:textId="4A1E43BC" w:rsidR="005A5A31" w:rsidRPr="00E50D40" w:rsidRDefault="005A5A31" w:rsidP="00E50D40">
            <w:pPr>
              <w:ind w:right="-72"/>
              <w:jc w:val="right"/>
              <w:rPr>
                <w:rFonts w:ascii="Arial" w:hAnsi="Arial" w:cs="Arial"/>
                <w:color w:val="000000" w:themeColor="text1"/>
                <w:sz w:val="20"/>
                <w:szCs w:val="20"/>
                <w:lang w:val="en-GB"/>
              </w:rPr>
            </w:pPr>
            <w:r w:rsidRPr="00E50D40">
              <w:rPr>
                <w:rFonts w:ascii="Arial" w:hAnsi="Arial" w:cs="Arial"/>
                <w:color w:val="000000" w:themeColor="text1"/>
                <w:sz w:val="20"/>
                <w:szCs w:val="20"/>
                <w:lang w:val="en-GB"/>
              </w:rPr>
              <w:t>126,375</w:t>
            </w:r>
          </w:p>
        </w:tc>
      </w:tr>
      <w:tr w:rsidR="005A5A31" w:rsidRPr="00E50D40" w14:paraId="77C6657F" w14:textId="77777777" w:rsidTr="00E50D40">
        <w:tc>
          <w:tcPr>
            <w:tcW w:w="7830" w:type="dxa"/>
          </w:tcPr>
          <w:p w14:paraId="537B9FA4" w14:textId="061952E0" w:rsidR="005A5A31" w:rsidRPr="00E50D40" w:rsidRDefault="005A5A31" w:rsidP="00E50D40">
            <w:pPr>
              <w:ind w:left="417"/>
              <w:rPr>
                <w:rFonts w:ascii="Arial" w:eastAsia="Arial Unicode MS" w:hAnsi="Arial" w:cs="Arial"/>
                <w:color w:val="000000" w:themeColor="text1"/>
                <w:spacing w:val="-8"/>
                <w:sz w:val="20"/>
                <w:szCs w:val="20"/>
                <w:lang w:val="en-GB"/>
              </w:rPr>
            </w:pPr>
            <w:r w:rsidRPr="00E50D40">
              <w:rPr>
                <w:rFonts w:ascii="Arial" w:hAnsi="Arial" w:cs="Arial"/>
                <w:color w:val="000000" w:themeColor="text1"/>
                <w:spacing w:val="-6"/>
                <w:sz w:val="20"/>
                <w:szCs w:val="20"/>
              </w:rPr>
              <w:t>Domestic non</w:t>
            </w:r>
            <w:r w:rsidRPr="00E50D40">
              <w:rPr>
                <w:rFonts w:ascii="Arial" w:hAnsi="Arial" w:cs="Arial"/>
                <w:color w:val="000000" w:themeColor="text1"/>
                <w:spacing w:val="-6"/>
                <w:sz w:val="20"/>
                <w:szCs w:val="20"/>
                <w:cs/>
              </w:rPr>
              <w:t>-</w:t>
            </w:r>
            <w:r w:rsidRPr="00E50D40">
              <w:rPr>
                <w:rFonts w:ascii="Arial" w:hAnsi="Arial" w:cs="Arial"/>
                <w:color w:val="000000" w:themeColor="text1"/>
                <w:spacing w:val="-6"/>
                <w:sz w:val="20"/>
                <w:szCs w:val="20"/>
              </w:rPr>
              <w:t xml:space="preserve">marketable </w:t>
            </w:r>
            <w:r w:rsidRPr="00E50D40">
              <w:rPr>
                <w:rFonts w:ascii="Arial" w:hAnsi="Arial" w:cs="Arial"/>
                <w:color w:val="000000" w:themeColor="text1"/>
                <w:sz w:val="20"/>
                <w:szCs w:val="20"/>
              </w:rPr>
              <w:t>equity securities</w:t>
            </w:r>
          </w:p>
        </w:tc>
        <w:tc>
          <w:tcPr>
            <w:tcW w:w="1584" w:type="dxa"/>
            <w:tcBorders>
              <w:bottom w:val="single" w:sz="4" w:space="0" w:color="auto"/>
            </w:tcBorders>
            <w:shd w:val="clear" w:color="auto" w:fill="FAFAFA"/>
          </w:tcPr>
          <w:p w14:paraId="48A83357" w14:textId="148D0B1B" w:rsidR="005A5A31" w:rsidRPr="00E50D40" w:rsidRDefault="005A5A31" w:rsidP="00E50D40">
            <w:pPr>
              <w:ind w:right="-72"/>
              <w:jc w:val="right"/>
              <w:rPr>
                <w:rFonts w:ascii="Arial" w:hAnsi="Arial" w:cs="Arial"/>
                <w:color w:val="000000" w:themeColor="text1"/>
                <w:sz w:val="20"/>
                <w:szCs w:val="20"/>
                <w:lang w:val="en-GB"/>
              </w:rPr>
            </w:pPr>
            <w:r w:rsidRPr="00E50D40">
              <w:rPr>
                <w:rFonts w:ascii="Arial" w:hAnsi="Arial" w:cs="Arial"/>
                <w:color w:val="000000" w:themeColor="text1"/>
                <w:sz w:val="20"/>
                <w:szCs w:val="20"/>
                <w:lang w:val="en-GB"/>
              </w:rPr>
              <w:t>16,781,114</w:t>
            </w:r>
          </w:p>
        </w:tc>
      </w:tr>
      <w:tr w:rsidR="005A5A31" w:rsidRPr="00E50D40" w14:paraId="7E90832E" w14:textId="77777777" w:rsidTr="00E50D40">
        <w:tc>
          <w:tcPr>
            <w:tcW w:w="7830" w:type="dxa"/>
            <w:vAlign w:val="bottom"/>
          </w:tcPr>
          <w:p w14:paraId="3FED8D6A" w14:textId="77777777" w:rsidR="005A5A31" w:rsidRPr="004C3765" w:rsidRDefault="005A5A31" w:rsidP="00E50D40">
            <w:pPr>
              <w:ind w:left="417"/>
              <w:rPr>
                <w:rFonts w:ascii="Arial" w:hAnsi="Arial" w:cs="Arial"/>
                <w:color w:val="000000" w:themeColor="text1"/>
                <w:spacing w:val="-8"/>
                <w:sz w:val="12"/>
                <w:szCs w:val="12"/>
                <w:lang w:val="en-GB"/>
              </w:rPr>
            </w:pPr>
          </w:p>
        </w:tc>
        <w:tc>
          <w:tcPr>
            <w:tcW w:w="1584" w:type="dxa"/>
            <w:tcBorders>
              <w:top w:val="single" w:sz="4" w:space="0" w:color="auto"/>
            </w:tcBorders>
            <w:shd w:val="clear" w:color="auto" w:fill="FAFAFA"/>
            <w:vAlign w:val="bottom"/>
          </w:tcPr>
          <w:p w14:paraId="1756F8B9" w14:textId="77777777" w:rsidR="005A5A31" w:rsidRPr="004C3765" w:rsidRDefault="005A5A31" w:rsidP="00E50D40">
            <w:pPr>
              <w:ind w:right="-72"/>
              <w:jc w:val="right"/>
              <w:rPr>
                <w:rFonts w:ascii="Arial" w:hAnsi="Arial" w:cs="Arial"/>
                <w:color w:val="000000" w:themeColor="text1"/>
                <w:sz w:val="12"/>
                <w:szCs w:val="12"/>
                <w:lang w:val="en-GB"/>
              </w:rPr>
            </w:pPr>
          </w:p>
        </w:tc>
      </w:tr>
      <w:tr w:rsidR="005A5A31" w:rsidRPr="00E50D40" w14:paraId="04F506B5" w14:textId="77777777" w:rsidTr="00E50D40">
        <w:tc>
          <w:tcPr>
            <w:tcW w:w="7830" w:type="dxa"/>
            <w:vAlign w:val="bottom"/>
          </w:tcPr>
          <w:p w14:paraId="090581D6" w14:textId="1CE7F3F3" w:rsidR="005A5A31" w:rsidRPr="00E50D40" w:rsidRDefault="009A4C9F" w:rsidP="00E50D40">
            <w:pPr>
              <w:ind w:left="417"/>
              <w:rPr>
                <w:rFonts w:ascii="Arial" w:hAnsi="Arial" w:cs="Arial"/>
                <w:color w:val="000000" w:themeColor="text1"/>
                <w:spacing w:val="-8"/>
                <w:sz w:val="20"/>
                <w:szCs w:val="20"/>
                <w:lang w:val="en-GB"/>
              </w:rPr>
            </w:pPr>
            <w:r w:rsidRPr="00E50D40">
              <w:rPr>
                <w:rFonts w:ascii="Arial" w:hAnsi="Arial" w:cs="Arial"/>
                <w:color w:val="000000" w:themeColor="text1"/>
                <w:sz w:val="20"/>
                <w:szCs w:val="20"/>
                <w:lang w:val="en-GB"/>
              </w:rPr>
              <w:t xml:space="preserve">      </w:t>
            </w:r>
            <w:r w:rsidR="005A5A31" w:rsidRPr="00E50D40">
              <w:rPr>
                <w:rFonts w:ascii="Arial" w:hAnsi="Arial" w:cs="Arial"/>
                <w:color w:val="000000" w:themeColor="text1"/>
                <w:sz w:val="20"/>
                <w:szCs w:val="20"/>
                <w:lang w:val="en-GB"/>
              </w:rPr>
              <w:t>Total</w:t>
            </w:r>
          </w:p>
        </w:tc>
        <w:tc>
          <w:tcPr>
            <w:tcW w:w="1584" w:type="dxa"/>
            <w:tcBorders>
              <w:bottom w:val="single" w:sz="4" w:space="0" w:color="auto"/>
            </w:tcBorders>
            <w:shd w:val="clear" w:color="auto" w:fill="FAFAFA"/>
          </w:tcPr>
          <w:p w14:paraId="3352A79D" w14:textId="36C2525B" w:rsidR="005A5A31" w:rsidRPr="00E50D40" w:rsidRDefault="005A5A31" w:rsidP="00E50D40">
            <w:pPr>
              <w:ind w:right="-72"/>
              <w:jc w:val="right"/>
              <w:rPr>
                <w:rFonts w:ascii="Arial" w:hAnsi="Arial" w:cs="Arial"/>
                <w:color w:val="000000" w:themeColor="text1"/>
                <w:sz w:val="20"/>
                <w:szCs w:val="20"/>
                <w:lang w:val="en-GB"/>
              </w:rPr>
            </w:pPr>
            <w:r w:rsidRPr="00E50D40">
              <w:rPr>
                <w:rFonts w:ascii="Arial" w:hAnsi="Arial" w:cs="Arial"/>
                <w:color w:val="000000" w:themeColor="text1"/>
                <w:sz w:val="20"/>
                <w:szCs w:val="20"/>
                <w:lang w:val="en-GB"/>
              </w:rPr>
              <w:t>16,907,489</w:t>
            </w:r>
          </w:p>
        </w:tc>
      </w:tr>
    </w:tbl>
    <w:p w14:paraId="38430CB4" w14:textId="6EDBD329" w:rsidR="001D41F2" w:rsidRDefault="001D41F2" w:rsidP="003C079C">
      <w:pPr>
        <w:ind w:left="539" w:hanging="539"/>
        <w:jc w:val="thaiDistribute"/>
        <w:rPr>
          <w:rFonts w:ascii="Arial" w:hAnsi="Arial" w:cs="Arial"/>
          <w:b/>
          <w:bCs/>
          <w:color w:val="000000" w:themeColor="text1"/>
          <w:sz w:val="20"/>
          <w:szCs w:val="20"/>
          <w:lang w:val="en-GB"/>
        </w:rPr>
      </w:pPr>
    </w:p>
    <w:p w14:paraId="0240C3B5" w14:textId="4C2C8F44" w:rsidR="00854554" w:rsidRDefault="00854554">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E50D40" w:rsidRPr="000B66FE" w14:paraId="72DE4DDB" w14:textId="77777777" w:rsidTr="00E50D40">
        <w:trPr>
          <w:trHeight w:val="386"/>
        </w:trPr>
        <w:tc>
          <w:tcPr>
            <w:tcW w:w="9461" w:type="dxa"/>
            <w:shd w:val="clear" w:color="auto" w:fill="FFA543"/>
            <w:vAlign w:val="center"/>
          </w:tcPr>
          <w:p w14:paraId="038DD2D8" w14:textId="17CC8FC4" w:rsidR="00E50D40" w:rsidRPr="000B66FE" w:rsidRDefault="00E50D40" w:rsidP="00E50D40">
            <w:pPr>
              <w:tabs>
                <w:tab w:val="left" w:pos="432"/>
              </w:tabs>
              <w:ind w:left="432" w:hanging="432"/>
              <w:rPr>
                <w:rFonts w:ascii="Arial" w:eastAsia="Arial Unicode MS" w:hAnsi="Arial" w:cs="Arial"/>
                <w:b/>
                <w:bCs/>
                <w:color w:val="FFFFFF"/>
                <w:sz w:val="20"/>
                <w:szCs w:val="20"/>
                <w:cs/>
                <w:lang w:val="en-GB"/>
              </w:rPr>
            </w:pPr>
            <w:r w:rsidRPr="00E50D40">
              <w:rPr>
                <w:rFonts w:ascii="Arial" w:eastAsia="Arial Unicode MS" w:hAnsi="Arial" w:cs="Arial"/>
                <w:b/>
                <w:bCs/>
                <w:color w:val="FFFFFF"/>
                <w:sz w:val="20"/>
                <w:szCs w:val="20"/>
                <w:lang w:val="en-GB"/>
              </w:rPr>
              <w:lastRenderedPageBreak/>
              <w:t>11</w:t>
            </w:r>
            <w:r w:rsidRPr="00E50D40">
              <w:rPr>
                <w:rFonts w:ascii="Arial" w:eastAsia="Arial Unicode MS" w:hAnsi="Arial" w:cs="Arial"/>
                <w:b/>
                <w:bCs/>
                <w:color w:val="FFFFFF"/>
                <w:sz w:val="20"/>
                <w:szCs w:val="20"/>
                <w:lang w:val="en-GB"/>
              </w:rPr>
              <w:tab/>
              <w:t>Investments - net</w:t>
            </w:r>
          </w:p>
        </w:tc>
      </w:tr>
    </w:tbl>
    <w:p w14:paraId="5971F340" w14:textId="77777777" w:rsidR="00E50D40" w:rsidRDefault="00E50D40" w:rsidP="003C079C">
      <w:pPr>
        <w:ind w:left="539" w:hanging="539"/>
        <w:jc w:val="thaiDistribute"/>
        <w:rPr>
          <w:rFonts w:ascii="Arial" w:hAnsi="Arial" w:cs="Arial"/>
          <w:b/>
          <w:bCs/>
          <w:color w:val="000000" w:themeColor="text1"/>
          <w:sz w:val="20"/>
          <w:szCs w:val="20"/>
          <w:lang w:val="en-GB"/>
        </w:rPr>
      </w:pPr>
    </w:p>
    <w:p w14:paraId="3CD5617E" w14:textId="77777777" w:rsidR="00411C44" w:rsidRPr="00E50D40" w:rsidRDefault="00411C44" w:rsidP="00E50D40">
      <w:pPr>
        <w:ind w:left="540" w:hanging="540"/>
        <w:jc w:val="thaiDistribute"/>
        <w:rPr>
          <w:rFonts w:ascii="Arial" w:hAnsi="Arial" w:cs="Arial"/>
          <w:b/>
          <w:bCs/>
          <w:color w:val="CF4A02"/>
          <w:sz w:val="20"/>
          <w:szCs w:val="20"/>
          <w:lang w:val="en-GB"/>
        </w:rPr>
      </w:pPr>
      <w:r w:rsidRPr="00E50D40">
        <w:rPr>
          <w:rFonts w:ascii="Arial" w:hAnsi="Arial" w:cs="Arial"/>
          <w:b/>
          <w:bCs/>
          <w:color w:val="CF4A02"/>
          <w:sz w:val="20"/>
          <w:szCs w:val="20"/>
          <w:lang w:val="en-GB"/>
        </w:rPr>
        <w:t>11.</w:t>
      </w:r>
      <w:r w:rsidR="003C079C" w:rsidRPr="00E50D40">
        <w:rPr>
          <w:rFonts w:ascii="Arial" w:hAnsi="Arial" w:cs="Arial"/>
          <w:b/>
          <w:bCs/>
          <w:color w:val="CF4A02"/>
          <w:sz w:val="20"/>
          <w:szCs w:val="20"/>
          <w:lang w:val="en-GB"/>
        </w:rPr>
        <w:t>1</w:t>
      </w:r>
      <w:r w:rsidRPr="00E50D40">
        <w:rPr>
          <w:rFonts w:ascii="Arial" w:hAnsi="Arial" w:cs="Arial"/>
          <w:b/>
          <w:bCs/>
          <w:color w:val="CF4A02"/>
          <w:sz w:val="20"/>
          <w:szCs w:val="20"/>
          <w:lang w:val="en-GB"/>
        </w:rPr>
        <w:tab/>
        <w:t>Investment in debt instruments measured at fair value through other comprehensive income</w:t>
      </w:r>
    </w:p>
    <w:p w14:paraId="6109F696" w14:textId="4A2EAEFB" w:rsidR="00411C44" w:rsidRPr="00E50D40" w:rsidRDefault="00411C44" w:rsidP="00E50D40">
      <w:pPr>
        <w:ind w:left="540"/>
        <w:jc w:val="thaiDistribute"/>
        <w:rPr>
          <w:rFonts w:ascii="Arial" w:hAnsi="Arial" w:cs="Arial"/>
          <w:color w:val="000000" w:themeColor="text1"/>
          <w:sz w:val="20"/>
          <w:szCs w:val="20"/>
          <w:lang w:val="en-GB"/>
        </w:rPr>
      </w:pPr>
    </w:p>
    <w:tbl>
      <w:tblPr>
        <w:tblStyle w:val="TableGrid"/>
        <w:tblW w:w="909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728"/>
      </w:tblGrid>
      <w:tr w:rsidR="004D2898" w:rsidRPr="004D2898" w14:paraId="270E76A2" w14:textId="77777777" w:rsidTr="00E50D40">
        <w:tc>
          <w:tcPr>
            <w:tcW w:w="7362" w:type="dxa"/>
          </w:tcPr>
          <w:p w14:paraId="77E7C0D6" w14:textId="77777777" w:rsidR="004D2898" w:rsidRPr="004D2898" w:rsidRDefault="004D2898" w:rsidP="00E50D40">
            <w:pPr>
              <w:ind w:left="51"/>
              <w:jc w:val="both"/>
              <w:rPr>
                <w:rFonts w:ascii="Arial" w:hAnsi="Arial" w:cs="Arial"/>
                <w:color w:val="000000" w:themeColor="text1"/>
                <w:sz w:val="20"/>
                <w:szCs w:val="20"/>
                <w:lang w:val="en-GB"/>
              </w:rPr>
            </w:pPr>
          </w:p>
        </w:tc>
        <w:tc>
          <w:tcPr>
            <w:tcW w:w="1728" w:type="dxa"/>
            <w:tcBorders>
              <w:top w:val="single" w:sz="4" w:space="0" w:color="auto"/>
            </w:tcBorders>
            <w:shd w:val="clear" w:color="auto" w:fill="auto"/>
          </w:tcPr>
          <w:p w14:paraId="10DDC655" w14:textId="76E5C06F" w:rsidR="004D2898" w:rsidRPr="004D2898" w:rsidRDefault="004D2898"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31 March</w:t>
            </w:r>
          </w:p>
        </w:tc>
      </w:tr>
      <w:tr w:rsidR="004D2898" w:rsidRPr="004D2898" w14:paraId="544E105B" w14:textId="77777777" w:rsidTr="00E50D40">
        <w:tc>
          <w:tcPr>
            <w:tcW w:w="7362" w:type="dxa"/>
          </w:tcPr>
          <w:p w14:paraId="72DB2876" w14:textId="77777777" w:rsidR="004D2898" w:rsidRPr="004D2898" w:rsidRDefault="004D2898" w:rsidP="00E50D40">
            <w:pPr>
              <w:ind w:left="51"/>
              <w:jc w:val="both"/>
              <w:rPr>
                <w:rFonts w:ascii="Arial" w:hAnsi="Arial" w:cs="Arial"/>
                <w:color w:val="000000" w:themeColor="text1"/>
                <w:sz w:val="20"/>
                <w:szCs w:val="20"/>
                <w:lang w:val="en-GB"/>
              </w:rPr>
            </w:pPr>
          </w:p>
        </w:tc>
        <w:tc>
          <w:tcPr>
            <w:tcW w:w="1728" w:type="dxa"/>
            <w:tcBorders>
              <w:bottom w:val="single" w:sz="4" w:space="0" w:color="auto"/>
            </w:tcBorders>
            <w:shd w:val="clear" w:color="auto" w:fill="auto"/>
          </w:tcPr>
          <w:p w14:paraId="5CAC2D2D" w14:textId="6714630D" w:rsidR="004D2898" w:rsidRPr="004D2898" w:rsidRDefault="004D2898"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2020</w:t>
            </w:r>
          </w:p>
        </w:tc>
      </w:tr>
      <w:tr w:rsidR="004D2898" w:rsidRPr="004D2898" w14:paraId="3CD4127F" w14:textId="77777777" w:rsidTr="00E50D40">
        <w:tc>
          <w:tcPr>
            <w:tcW w:w="7362" w:type="dxa"/>
          </w:tcPr>
          <w:p w14:paraId="5EFD8328" w14:textId="77777777" w:rsidR="004D2898" w:rsidRPr="004D2898" w:rsidRDefault="004D2898" w:rsidP="00E50D40">
            <w:pPr>
              <w:ind w:left="51"/>
              <w:jc w:val="both"/>
              <w:rPr>
                <w:rFonts w:ascii="Arial" w:hAnsi="Arial" w:cs="Arial"/>
                <w:color w:val="000000" w:themeColor="text1"/>
                <w:sz w:val="20"/>
                <w:szCs w:val="20"/>
                <w:lang w:val="en-GB"/>
              </w:rPr>
            </w:pPr>
          </w:p>
        </w:tc>
        <w:tc>
          <w:tcPr>
            <w:tcW w:w="1728" w:type="dxa"/>
            <w:tcBorders>
              <w:top w:val="single" w:sz="4" w:space="0" w:color="auto"/>
            </w:tcBorders>
          </w:tcPr>
          <w:p w14:paraId="3E9D8A6B" w14:textId="418C908C" w:rsidR="004D2898" w:rsidRPr="004D2898" w:rsidRDefault="004D2898"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Fair value</w:t>
            </w:r>
          </w:p>
        </w:tc>
      </w:tr>
      <w:tr w:rsidR="004D2898" w:rsidRPr="004D2898" w14:paraId="08C2AD27" w14:textId="77777777" w:rsidTr="00E50D40">
        <w:tc>
          <w:tcPr>
            <w:tcW w:w="7362" w:type="dxa"/>
          </w:tcPr>
          <w:p w14:paraId="70E9F0D4" w14:textId="77777777" w:rsidR="004D2898" w:rsidRPr="004D2898" w:rsidRDefault="004D2898" w:rsidP="00E50D40">
            <w:pPr>
              <w:ind w:left="51"/>
              <w:jc w:val="both"/>
              <w:rPr>
                <w:rFonts w:ascii="Arial" w:hAnsi="Arial" w:cs="Arial"/>
                <w:color w:val="000000" w:themeColor="text1"/>
                <w:sz w:val="20"/>
                <w:szCs w:val="20"/>
                <w:lang w:val="en-GB"/>
              </w:rPr>
            </w:pPr>
          </w:p>
        </w:tc>
        <w:tc>
          <w:tcPr>
            <w:tcW w:w="1728" w:type="dxa"/>
            <w:tcBorders>
              <w:bottom w:val="single" w:sz="4" w:space="0" w:color="auto"/>
            </w:tcBorders>
          </w:tcPr>
          <w:p w14:paraId="59C8D5E6" w14:textId="77777777" w:rsidR="004D2898" w:rsidRPr="004D2898" w:rsidRDefault="004D2898"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Baht</w:t>
            </w:r>
          </w:p>
        </w:tc>
      </w:tr>
      <w:tr w:rsidR="004D2898" w:rsidRPr="004D2898" w14:paraId="7BBAB160" w14:textId="77777777" w:rsidTr="00E50D40">
        <w:tc>
          <w:tcPr>
            <w:tcW w:w="7362" w:type="dxa"/>
          </w:tcPr>
          <w:p w14:paraId="2F79676B" w14:textId="77777777" w:rsidR="004D2898" w:rsidRPr="00637EA0" w:rsidRDefault="004D2898" w:rsidP="00E50D40">
            <w:pPr>
              <w:ind w:left="51"/>
              <w:jc w:val="both"/>
              <w:rPr>
                <w:rFonts w:ascii="Arial" w:hAnsi="Arial" w:cs="Arial"/>
                <w:color w:val="000000" w:themeColor="text1"/>
                <w:sz w:val="12"/>
                <w:szCs w:val="12"/>
                <w:lang w:val="en-GB"/>
              </w:rPr>
            </w:pPr>
          </w:p>
        </w:tc>
        <w:tc>
          <w:tcPr>
            <w:tcW w:w="1728" w:type="dxa"/>
            <w:tcBorders>
              <w:top w:val="single" w:sz="4" w:space="0" w:color="auto"/>
            </w:tcBorders>
            <w:shd w:val="clear" w:color="auto" w:fill="FAFAFA"/>
          </w:tcPr>
          <w:p w14:paraId="5F813AD4" w14:textId="77777777" w:rsidR="004D2898" w:rsidRPr="00637EA0" w:rsidRDefault="004D2898" w:rsidP="00E50D40">
            <w:pPr>
              <w:ind w:right="-72"/>
              <w:jc w:val="right"/>
              <w:rPr>
                <w:rFonts w:ascii="Arial" w:hAnsi="Arial" w:cs="Arial"/>
                <w:color w:val="000000" w:themeColor="text1"/>
                <w:sz w:val="12"/>
                <w:szCs w:val="12"/>
                <w:lang w:val="en-GB"/>
              </w:rPr>
            </w:pPr>
          </w:p>
        </w:tc>
      </w:tr>
      <w:tr w:rsidR="004D2898" w:rsidRPr="004D2898" w14:paraId="3A97D92B" w14:textId="77777777" w:rsidTr="00E50D40">
        <w:tc>
          <w:tcPr>
            <w:tcW w:w="7362" w:type="dxa"/>
          </w:tcPr>
          <w:p w14:paraId="4433B253" w14:textId="25535B3F" w:rsidR="004D2898" w:rsidRPr="004D2898" w:rsidRDefault="004D2898" w:rsidP="00E50D40">
            <w:pPr>
              <w:ind w:left="51"/>
              <w:rPr>
                <w:rFonts w:ascii="Arial" w:eastAsia="Arial Unicode MS" w:hAnsi="Arial" w:cs="Arial"/>
                <w:color w:val="000000" w:themeColor="text1"/>
                <w:sz w:val="20"/>
                <w:szCs w:val="20"/>
                <w:lang w:val="en-GB"/>
              </w:rPr>
            </w:pPr>
            <w:r w:rsidRPr="004D2898">
              <w:rPr>
                <w:rFonts w:ascii="Arial" w:hAnsi="Arial" w:cs="Arial"/>
                <w:color w:val="000000" w:themeColor="text1"/>
                <w:sz w:val="20"/>
                <w:szCs w:val="20"/>
                <w:lang w:val="en-GB"/>
              </w:rPr>
              <w:t>Government and state enterprise securities</w:t>
            </w:r>
          </w:p>
        </w:tc>
        <w:tc>
          <w:tcPr>
            <w:tcW w:w="1728" w:type="dxa"/>
            <w:shd w:val="clear" w:color="auto" w:fill="FAFAFA"/>
          </w:tcPr>
          <w:p w14:paraId="0E4CFD23" w14:textId="0B0CD114" w:rsidR="004D2898" w:rsidRPr="004D2898" w:rsidRDefault="004D2898"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80,947,646</w:t>
            </w:r>
          </w:p>
        </w:tc>
      </w:tr>
      <w:tr w:rsidR="004D2898" w:rsidRPr="004D2898" w14:paraId="3AB9563C" w14:textId="77777777" w:rsidTr="00E50D40">
        <w:tc>
          <w:tcPr>
            <w:tcW w:w="7362" w:type="dxa"/>
          </w:tcPr>
          <w:p w14:paraId="6E731BF6" w14:textId="09E044AD" w:rsidR="004D2898" w:rsidRPr="004D2898" w:rsidRDefault="004D2898" w:rsidP="00E50D40">
            <w:pPr>
              <w:ind w:left="51"/>
              <w:jc w:val="both"/>
              <w:rPr>
                <w:rFonts w:ascii="Arial" w:hAnsi="Arial" w:cs="Arial"/>
                <w:color w:val="000000" w:themeColor="text1"/>
                <w:sz w:val="20"/>
                <w:szCs w:val="20"/>
                <w:lang w:val="en-GB"/>
              </w:rPr>
            </w:pPr>
            <w:r w:rsidRPr="004D2898">
              <w:rPr>
                <w:rFonts w:ascii="Arial" w:hAnsi="Arial" w:cs="Arial"/>
                <w:color w:val="000000" w:themeColor="text1"/>
                <w:sz w:val="20"/>
                <w:szCs w:val="20"/>
                <w:lang w:val="en-GB"/>
              </w:rPr>
              <w:t>Private sector debt securities</w:t>
            </w:r>
          </w:p>
        </w:tc>
        <w:tc>
          <w:tcPr>
            <w:tcW w:w="1728" w:type="dxa"/>
            <w:tcBorders>
              <w:bottom w:val="single" w:sz="4" w:space="0" w:color="auto"/>
            </w:tcBorders>
            <w:shd w:val="clear" w:color="auto" w:fill="FAFAFA"/>
          </w:tcPr>
          <w:p w14:paraId="5104A84C" w14:textId="05BDAC2F" w:rsidR="004D2898" w:rsidRPr="004D2898" w:rsidRDefault="004D2898"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82,772,954</w:t>
            </w:r>
          </w:p>
        </w:tc>
      </w:tr>
      <w:tr w:rsidR="004D2898" w:rsidRPr="004D2898" w14:paraId="3E9C9C57" w14:textId="77777777" w:rsidTr="00E50D40">
        <w:tc>
          <w:tcPr>
            <w:tcW w:w="7362" w:type="dxa"/>
          </w:tcPr>
          <w:p w14:paraId="732E017A" w14:textId="4C917CDA" w:rsidR="004D2898" w:rsidRPr="00637EA0" w:rsidRDefault="004D2898" w:rsidP="00E50D40">
            <w:pPr>
              <w:ind w:left="51"/>
              <w:jc w:val="both"/>
              <w:rPr>
                <w:rFonts w:ascii="Arial" w:hAnsi="Arial" w:cs="Arial"/>
                <w:color w:val="000000" w:themeColor="text1"/>
                <w:sz w:val="12"/>
                <w:szCs w:val="12"/>
                <w:lang w:val="en-GB"/>
              </w:rPr>
            </w:pPr>
          </w:p>
        </w:tc>
        <w:tc>
          <w:tcPr>
            <w:tcW w:w="1728" w:type="dxa"/>
            <w:tcBorders>
              <w:top w:val="single" w:sz="4" w:space="0" w:color="auto"/>
            </w:tcBorders>
            <w:shd w:val="clear" w:color="auto" w:fill="FAFAFA"/>
          </w:tcPr>
          <w:p w14:paraId="46FBA2AD" w14:textId="77777777" w:rsidR="004D2898" w:rsidRPr="00637EA0" w:rsidRDefault="004D2898" w:rsidP="00E50D40">
            <w:pPr>
              <w:ind w:right="-72"/>
              <w:jc w:val="right"/>
              <w:rPr>
                <w:rFonts w:ascii="Arial" w:hAnsi="Arial" w:cs="Arial"/>
                <w:color w:val="000000" w:themeColor="text1"/>
                <w:sz w:val="12"/>
                <w:szCs w:val="12"/>
                <w:lang w:val="en-GB"/>
              </w:rPr>
            </w:pPr>
          </w:p>
        </w:tc>
      </w:tr>
      <w:tr w:rsidR="004D2898" w:rsidRPr="004D2898" w14:paraId="5E8BB347" w14:textId="77777777" w:rsidTr="00E50D40">
        <w:tc>
          <w:tcPr>
            <w:tcW w:w="7362" w:type="dxa"/>
          </w:tcPr>
          <w:p w14:paraId="1926991D" w14:textId="747DE27C" w:rsidR="004D2898" w:rsidRPr="004D2898" w:rsidRDefault="009A4C9F" w:rsidP="00E50D40">
            <w:pPr>
              <w:ind w:left="51"/>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004D2898" w:rsidRPr="004D2898">
              <w:rPr>
                <w:rFonts w:ascii="Arial" w:hAnsi="Arial" w:cs="Arial"/>
                <w:color w:val="000000" w:themeColor="text1"/>
                <w:sz w:val="20"/>
                <w:szCs w:val="20"/>
                <w:lang w:val="en-GB"/>
              </w:rPr>
              <w:t>Total</w:t>
            </w:r>
          </w:p>
        </w:tc>
        <w:tc>
          <w:tcPr>
            <w:tcW w:w="1728" w:type="dxa"/>
            <w:shd w:val="clear" w:color="auto" w:fill="FAFAFA"/>
          </w:tcPr>
          <w:p w14:paraId="78CCA966" w14:textId="7F09EACB" w:rsidR="004D2898" w:rsidRPr="004D2898" w:rsidRDefault="004D2898"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163,720,600</w:t>
            </w:r>
          </w:p>
        </w:tc>
      </w:tr>
      <w:tr w:rsidR="004D2898" w:rsidRPr="004D2898" w14:paraId="40F70442" w14:textId="77777777" w:rsidTr="00E50D40">
        <w:tc>
          <w:tcPr>
            <w:tcW w:w="7362" w:type="dxa"/>
          </w:tcPr>
          <w:p w14:paraId="30698322" w14:textId="046F98FB" w:rsidR="004D2898" w:rsidRPr="00637EA0" w:rsidRDefault="004D2898" w:rsidP="00E50D40">
            <w:pPr>
              <w:ind w:left="51" w:hanging="167"/>
              <w:rPr>
                <w:rFonts w:ascii="Arial" w:eastAsia="Arial Unicode MS" w:hAnsi="Arial" w:cs="Arial"/>
                <w:color w:val="000000" w:themeColor="text1"/>
                <w:sz w:val="12"/>
                <w:szCs w:val="12"/>
                <w:lang w:val="en-GB"/>
              </w:rPr>
            </w:pPr>
          </w:p>
        </w:tc>
        <w:tc>
          <w:tcPr>
            <w:tcW w:w="1728" w:type="dxa"/>
            <w:shd w:val="clear" w:color="auto" w:fill="FAFAFA"/>
          </w:tcPr>
          <w:p w14:paraId="5AD88F1C" w14:textId="113BC246" w:rsidR="004D2898" w:rsidRPr="00637EA0" w:rsidRDefault="004D2898" w:rsidP="00E50D40">
            <w:pPr>
              <w:ind w:right="-72"/>
              <w:jc w:val="right"/>
              <w:rPr>
                <w:rFonts w:ascii="Arial" w:hAnsi="Arial" w:cs="Arial"/>
                <w:color w:val="000000" w:themeColor="text1"/>
                <w:sz w:val="12"/>
                <w:szCs w:val="12"/>
                <w:lang w:val="en-GB"/>
              </w:rPr>
            </w:pPr>
          </w:p>
        </w:tc>
      </w:tr>
      <w:tr w:rsidR="004D2898" w:rsidRPr="004D2898" w14:paraId="18C80062" w14:textId="77777777" w:rsidTr="00E50D40">
        <w:tc>
          <w:tcPr>
            <w:tcW w:w="7362" w:type="dxa"/>
          </w:tcPr>
          <w:p w14:paraId="44B31861" w14:textId="7E9B0F05" w:rsidR="004D2898" w:rsidRPr="004D2898" w:rsidRDefault="004D2898" w:rsidP="00E50D40">
            <w:pPr>
              <w:ind w:left="51"/>
              <w:rPr>
                <w:rFonts w:ascii="Arial" w:eastAsia="Arial Unicode MS" w:hAnsi="Arial" w:cs="Arial"/>
                <w:color w:val="000000" w:themeColor="text1"/>
                <w:sz w:val="20"/>
                <w:szCs w:val="20"/>
                <w:lang w:val="en-GB"/>
              </w:rPr>
            </w:pPr>
            <w:proofErr w:type="gramStart"/>
            <w:r w:rsidRPr="004D2898">
              <w:rPr>
                <w:rFonts w:ascii="Arial" w:hAnsi="Arial" w:cs="Arial"/>
                <w:color w:val="000000" w:themeColor="text1"/>
                <w:sz w:val="20"/>
                <w:szCs w:val="20"/>
                <w:lang w:val="en-GB"/>
              </w:rPr>
              <w:t>Less :</w:t>
            </w:r>
            <w:proofErr w:type="gramEnd"/>
            <w:r w:rsidR="00637EA0">
              <w:rPr>
                <w:rFonts w:ascii="Arial" w:hAnsi="Arial" w:cs="Arial"/>
                <w:color w:val="000000" w:themeColor="text1"/>
                <w:sz w:val="20"/>
                <w:szCs w:val="20"/>
                <w:lang w:val="en-GB"/>
              </w:rPr>
              <w:t xml:space="preserve"> </w:t>
            </w:r>
            <w:r w:rsidR="00637EA0" w:rsidRPr="004D2898">
              <w:rPr>
                <w:rFonts w:ascii="Arial" w:hAnsi="Arial" w:cs="Arial"/>
                <w:color w:val="000000" w:themeColor="text1"/>
                <w:sz w:val="20"/>
                <w:szCs w:val="20"/>
                <w:lang w:val="en-GB"/>
              </w:rPr>
              <w:t>Allowance for expected credit loss</w:t>
            </w:r>
          </w:p>
        </w:tc>
        <w:tc>
          <w:tcPr>
            <w:tcW w:w="1728" w:type="dxa"/>
            <w:tcBorders>
              <w:bottom w:val="single" w:sz="4" w:space="0" w:color="auto"/>
            </w:tcBorders>
            <w:shd w:val="clear" w:color="auto" w:fill="FAFAFA"/>
          </w:tcPr>
          <w:p w14:paraId="25BB2D5D" w14:textId="3C98ACEE" w:rsidR="004D2898" w:rsidRPr="004D2898" w:rsidRDefault="004D2898"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w:t>
            </w:r>
          </w:p>
        </w:tc>
      </w:tr>
      <w:tr w:rsidR="004D2898" w:rsidRPr="004D2898" w14:paraId="1298A569" w14:textId="77777777" w:rsidTr="00E50D40">
        <w:tc>
          <w:tcPr>
            <w:tcW w:w="7362" w:type="dxa"/>
          </w:tcPr>
          <w:p w14:paraId="6D9D9B33" w14:textId="77777777" w:rsidR="004D2898" w:rsidRPr="00637EA0" w:rsidRDefault="004D2898" w:rsidP="00E50D40">
            <w:pPr>
              <w:ind w:left="51" w:hanging="167"/>
              <w:rPr>
                <w:rFonts w:ascii="Arial" w:eastAsia="Arial Unicode MS" w:hAnsi="Arial" w:cs="Arial"/>
                <w:color w:val="000000" w:themeColor="text1"/>
                <w:sz w:val="12"/>
                <w:szCs w:val="12"/>
                <w:lang w:val="en-GB"/>
              </w:rPr>
            </w:pPr>
          </w:p>
        </w:tc>
        <w:tc>
          <w:tcPr>
            <w:tcW w:w="1728" w:type="dxa"/>
            <w:tcBorders>
              <w:top w:val="single" w:sz="4" w:space="0" w:color="auto"/>
            </w:tcBorders>
            <w:shd w:val="clear" w:color="auto" w:fill="FAFAFA"/>
          </w:tcPr>
          <w:p w14:paraId="5257EFD5" w14:textId="77777777" w:rsidR="004D2898" w:rsidRPr="00637EA0" w:rsidRDefault="004D2898" w:rsidP="00E50D40">
            <w:pPr>
              <w:ind w:right="-72"/>
              <w:jc w:val="right"/>
              <w:rPr>
                <w:rFonts w:ascii="Arial" w:hAnsi="Arial" w:cs="Arial"/>
                <w:color w:val="000000" w:themeColor="text1"/>
                <w:sz w:val="12"/>
                <w:szCs w:val="12"/>
                <w:lang w:val="en-GB"/>
              </w:rPr>
            </w:pPr>
          </w:p>
        </w:tc>
      </w:tr>
      <w:tr w:rsidR="004D2898" w:rsidRPr="004D2898" w14:paraId="748166A4" w14:textId="77777777" w:rsidTr="00E50D40">
        <w:tc>
          <w:tcPr>
            <w:tcW w:w="7362" w:type="dxa"/>
          </w:tcPr>
          <w:p w14:paraId="7213022D" w14:textId="00BBE2CF" w:rsidR="004D2898" w:rsidRPr="004D2898" w:rsidRDefault="009A4C9F" w:rsidP="00E50D40">
            <w:pPr>
              <w:ind w:left="51"/>
              <w:rPr>
                <w:rFonts w:ascii="Arial" w:eastAsia="Arial Unicode MS" w:hAnsi="Arial" w:cs="Arial"/>
                <w:color w:val="000000" w:themeColor="text1"/>
                <w:sz w:val="20"/>
                <w:szCs w:val="20"/>
                <w:lang w:val="en-GB"/>
              </w:rPr>
            </w:pPr>
            <w:r>
              <w:rPr>
                <w:rFonts w:ascii="Arial" w:hAnsi="Arial" w:cs="Arial"/>
                <w:color w:val="000000" w:themeColor="text1"/>
                <w:sz w:val="20"/>
                <w:szCs w:val="20"/>
                <w:lang w:val="en-GB"/>
              </w:rPr>
              <w:t xml:space="preserve">        </w:t>
            </w:r>
            <w:r w:rsidR="004D2898" w:rsidRPr="004D2898">
              <w:rPr>
                <w:rFonts w:ascii="Arial" w:hAnsi="Arial" w:cs="Arial"/>
                <w:color w:val="000000" w:themeColor="text1"/>
                <w:sz w:val="20"/>
                <w:szCs w:val="20"/>
                <w:lang w:val="en-GB"/>
              </w:rPr>
              <w:t>Total</w:t>
            </w:r>
          </w:p>
        </w:tc>
        <w:tc>
          <w:tcPr>
            <w:tcW w:w="1728" w:type="dxa"/>
            <w:tcBorders>
              <w:bottom w:val="single" w:sz="4" w:space="0" w:color="auto"/>
            </w:tcBorders>
            <w:shd w:val="clear" w:color="auto" w:fill="FAFAFA"/>
          </w:tcPr>
          <w:p w14:paraId="5E476884" w14:textId="02F01FA7" w:rsidR="004D2898" w:rsidRPr="004D2898" w:rsidRDefault="004D2898"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163,720,600</w:t>
            </w:r>
          </w:p>
        </w:tc>
      </w:tr>
    </w:tbl>
    <w:p w14:paraId="7BFBBEED" w14:textId="0403C6B7" w:rsidR="004D2898" w:rsidRPr="00E50D40" w:rsidRDefault="004D2898" w:rsidP="00E50D40">
      <w:pPr>
        <w:ind w:left="540"/>
        <w:jc w:val="thaiDistribute"/>
        <w:rPr>
          <w:rFonts w:ascii="Arial" w:hAnsi="Arial" w:cs="Arial"/>
          <w:color w:val="000000" w:themeColor="text1"/>
          <w:sz w:val="20"/>
          <w:szCs w:val="20"/>
          <w:lang w:val="en-GB"/>
        </w:rPr>
      </w:pPr>
    </w:p>
    <w:p w14:paraId="39513778" w14:textId="77777777" w:rsidR="008E112C" w:rsidRPr="00E50D40" w:rsidRDefault="008E112C" w:rsidP="00E50D40">
      <w:pPr>
        <w:ind w:left="540" w:hanging="540"/>
        <w:jc w:val="thaiDistribute"/>
        <w:rPr>
          <w:rFonts w:ascii="Arial" w:hAnsi="Arial" w:cs="Arial"/>
          <w:b/>
          <w:bCs/>
          <w:color w:val="CF4A02"/>
          <w:sz w:val="20"/>
          <w:szCs w:val="20"/>
          <w:lang w:val="en-GB"/>
        </w:rPr>
      </w:pPr>
      <w:r w:rsidRPr="00E50D40">
        <w:rPr>
          <w:rFonts w:ascii="Arial" w:hAnsi="Arial" w:cs="Arial"/>
          <w:b/>
          <w:bCs/>
          <w:color w:val="CF4A02"/>
          <w:sz w:val="20"/>
          <w:szCs w:val="20"/>
          <w:lang w:val="en-GB"/>
        </w:rPr>
        <w:t>11.</w:t>
      </w:r>
      <w:r w:rsidR="003C079C" w:rsidRPr="00E50D40">
        <w:rPr>
          <w:rFonts w:ascii="Arial" w:hAnsi="Arial" w:cs="Arial"/>
          <w:b/>
          <w:bCs/>
          <w:color w:val="CF4A02"/>
          <w:sz w:val="20"/>
          <w:szCs w:val="20"/>
          <w:lang w:val="en-GB"/>
        </w:rPr>
        <w:t>2</w:t>
      </w:r>
      <w:r w:rsidRPr="00E50D40">
        <w:rPr>
          <w:rFonts w:ascii="Arial" w:hAnsi="Arial" w:cs="Arial"/>
          <w:b/>
          <w:bCs/>
          <w:color w:val="CF4A02"/>
          <w:sz w:val="20"/>
          <w:szCs w:val="20"/>
          <w:lang w:val="en-GB"/>
        </w:rPr>
        <w:tab/>
        <w:t>Available-for-sale securities</w:t>
      </w:r>
    </w:p>
    <w:p w14:paraId="7BC9BE39" w14:textId="77777777" w:rsidR="008E112C" w:rsidRPr="00E50D40" w:rsidRDefault="008E112C" w:rsidP="00E50D40">
      <w:pPr>
        <w:ind w:left="540"/>
        <w:jc w:val="thaiDistribute"/>
        <w:rPr>
          <w:rFonts w:ascii="Arial" w:hAnsi="Arial" w:cs="Arial"/>
          <w:color w:val="000000" w:themeColor="text1"/>
          <w:sz w:val="20"/>
          <w:szCs w:val="20"/>
          <w:lang w:val="en-GB"/>
        </w:rPr>
      </w:pPr>
    </w:p>
    <w:tbl>
      <w:tblPr>
        <w:tblStyle w:val="TableGrid"/>
        <w:tblW w:w="903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883"/>
        <w:gridCol w:w="1728"/>
      </w:tblGrid>
      <w:tr w:rsidR="004D2898" w:rsidRPr="004D2898" w14:paraId="33EE1D8B" w14:textId="77777777" w:rsidTr="00E50D40">
        <w:tc>
          <w:tcPr>
            <w:tcW w:w="425" w:type="dxa"/>
          </w:tcPr>
          <w:p w14:paraId="0593836D" w14:textId="77777777" w:rsidR="008E112C" w:rsidRPr="004D2898" w:rsidRDefault="008E112C" w:rsidP="00E50D40">
            <w:pPr>
              <w:jc w:val="thaiDistribute"/>
              <w:rPr>
                <w:rFonts w:ascii="Arial" w:hAnsi="Arial" w:cs="Arial"/>
                <w:b/>
                <w:bCs/>
                <w:color w:val="000000" w:themeColor="text1"/>
                <w:sz w:val="20"/>
                <w:szCs w:val="20"/>
                <w:lang w:val="en-GB"/>
              </w:rPr>
            </w:pPr>
          </w:p>
        </w:tc>
        <w:tc>
          <w:tcPr>
            <w:tcW w:w="6883" w:type="dxa"/>
          </w:tcPr>
          <w:p w14:paraId="0725A3AC" w14:textId="77777777" w:rsidR="008E112C" w:rsidRPr="004D2898" w:rsidRDefault="008E112C" w:rsidP="00E50D40">
            <w:pPr>
              <w:jc w:val="thaiDistribute"/>
              <w:rPr>
                <w:rFonts w:ascii="Arial" w:hAnsi="Arial" w:cs="Arial"/>
                <w:b/>
                <w:bCs/>
                <w:color w:val="000000" w:themeColor="text1"/>
                <w:sz w:val="20"/>
                <w:szCs w:val="20"/>
                <w:lang w:val="en-GB"/>
              </w:rPr>
            </w:pPr>
          </w:p>
        </w:tc>
        <w:tc>
          <w:tcPr>
            <w:tcW w:w="1728" w:type="dxa"/>
            <w:tcBorders>
              <w:top w:val="single" w:sz="4" w:space="0" w:color="auto"/>
            </w:tcBorders>
            <w:shd w:val="clear" w:color="auto" w:fill="auto"/>
          </w:tcPr>
          <w:p w14:paraId="4A04C45E" w14:textId="77777777" w:rsidR="008E112C" w:rsidRPr="004D2898" w:rsidRDefault="008E112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31 December</w:t>
            </w:r>
          </w:p>
        </w:tc>
      </w:tr>
      <w:tr w:rsidR="004D2898" w:rsidRPr="004D2898" w14:paraId="52522184" w14:textId="77777777" w:rsidTr="00E50D40">
        <w:tc>
          <w:tcPr>
            <w:tcW w:w="425" w:type="dxa"/>
          </w:tcPr>
          <w:p w14:paraId="50F03DB4" w14:textId="77777777" w:rsidR="008E112C" w:rsidRPr="004D2898" w:rsidRDefault="008E112C" w:rsidP="00E50D40">
            <w:pPr>
              <w:jc w:val="thaiDistribute"/>
              <w:rPr>
                <w:rFonts w:ascii="Arial" w:hAnsi="Arial" w:cs="Arial"/>
                <w:b/>
                <w:bCs/>
                <w:color w:val="000000" w:themeColor="text1"/>
                <w:sz w:val="20"/>
                <w:szCs w:val="20"/>
                <w:lang w:val="en-GB"/>
              </w:rPr>
            </w:pPr>
          </w:p>
        </w:tc>
        <w:tc>
          <w:tcPr>
            <w:tcW w:w="6883" w:type="dxa"/>
          </w:tcPr>
          <w:p w14:paraId="2B7C04EC" w14:textId="77777777" w:rsidR="008E112C" w:rsidRPr="004D2898" w:rsidRDefault="008E112C" w:rsidP="00E50D40">
            <w:pPr>
              <w:jc w:val="thaiDistribute"/>
              <w:rPr>
                <w:rFonts w:ascii="Arial" w:hAnsi="Arial" w:cs="Arial"/>
                <w:b/>
                <w:bCs/>
                <w:color w:val="000000" w:themeColor="text1"/>
                <w:sz w:val="20"/>
                <w:szCs w:val="20"/>
                <w:lang w:val="en-GB"/>
              </w:rPr>
            </w:pPr>
          </w:p>
        </w:tc>
        <w:tc>
          <w:tcPr>
            <w:tcW w:w="1728" w:type="dxa"/>
            <w:tcBorders>
              <w:bottom w:val="single" w:sz="4" w:space="0" w:color="auto"/>
            </w:tcBorders>
            <w:shd w:val="clear" w:color="auto" w:fill="auto"/>
          </w:tcPr>
          <w:p w14:paraId="4FD5A61A" w14:textId="77777777" w:rsidR="008E112C" w:rsidRPr="004D2898" w:rsidRDefault="008E112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2019</w:t>
            </w:r>
          </w:p>
        </w:tc>
      </w:tr>
      <w:tr w:rsidR="004D2898" w:rsidRPr="004D2898" w14:paraId="7BECABEC" w14:textId="77777777" w:rsidTr="00E50D40">
        <w:tc>
          <w:tcPr>
            <w:tcW w:w="425" w:type="dxa"/>
          </w:tcPr>
          <w:p w14:paraId="33DC9846" w14:textId="77777777" w:rsidR="008E112C" w:rsidRPr="004D2898" w:rsidRDefault="008E112C" w:rsidP="00E50D40">
            <w:pPr>
              <w:jc w:val="thaiDistribute"/>
              <w:rPr>
                <w:rFonts w:ascii="Arial" w:hAnsi="Arial" w:cs="Arial"/>
                <w:b/>
                <w:bCs/>
                <w:color w:val="000000" w:themeColor="text1"/>
                <w:sz w:val="20"/>
                <w:szCs w:val="20"/>
                <w:lang w:val="en-GB"/>
              </w:rPr>
            </w:pPr>
          </w:p>
        </w:tc>
        <w:tc>
          <w:tcPr>
            <w:tcW w:w="6883" w:type="dxa"/>
          </w:tcPr>
          <w:p w14:paraId="30CA8EAC" w14:textId="77777777" w:rsidR="008E112C" w:rsidRPr="004D2898" w:rsidRDefault="008E112C" w:rsidP="00E50D40">
            <w:pPr>
              <w:jc w:val="thaiDistribute"/>
              <w:rPr>
                <w:rFonts w:ascii="Arial" w:hAnsi="Arial" w:cs="Arial"/>
                <w:b/>
                <w:bCs/>
                <w:color w:val="000000" w:themeColor="text1"/>
                <w:sz w:val="20"/>
                <w:szCs w:val="20"/>
                <w:lang w:val="en-GB"/>
              </w:rPr>
            </w:pPr>
          </w:p>
        </w:tc>
        <w:tc>
          <w:tcPr>
            <w:tcW w:w="1728" w:type="dxa"/>
            <w:tcBorders>
              <w:top w:val="single" w:sz="4" w:space="0" w:color="auto"/>
            </w:tcBorders>
          </w:tcPr>
          <w:p w14:paraId="65D01CC5" w14:textId="77777777" w:rsidR="008E112C" w:rsidRPr="004D2898" w:rsidRDefault="008E112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Fair value</w:t>
            </w:r>
          </w:p>
        </w:tc>
      </w:tr>
      <w:tr w:rsidR="004D2898" w:rsidRPr="004D2898" w14:paraId="163614C0" w14:textId="77777777" w:rsidTr="00E50D40">
        <w:tc>
          <w:tcPr>
            <w:tcW w:w="425" w:type="dxa"/>
          </w:tcPr>
          <w:p w14:paraId="418C6E53" w14:textId="77777777" w:rsidR="008E112C" w:rsidRPr="004D2898" w:rsidRDefault="008E112C" w:rsidP="00E50D40">
            <w:pPr>
              <w:jc w:val="thaiDistribute"/>
              <w:rPr>
                <w:rFonts w:ascii="Arial" w:hAnsi="Arial" w:cs="Arial"/>
                <w:b/>
                <w:bCs/>
                <w:color w:val="000000" w:themeColor="text1"/>
                <w:sz w:val="20"/>
                <w:szCs w:val="20"/>
                <w:lang w:val="en-GB"/>
              </w:rPr>
            </w:pPr>
          </w:p>
        </w:tc>
        <w:tc>
          <w:tcPr>
            <w:tcW w:w="6883" w:type="dxa"/>
          </w:tcPr>
          <w:p w14:paraId="43714E14" w14:textId="77777777" w:rsidR="008E112C" w:rsidRPr="004D2898" w:rsidRDefault="008E112C" w:rsidP="00E50D40">
            <w:pPr>
              <w:jc w:val="thaiDistribute"/>
              <w:rPr>
                <w:rFonts w:ascii="Arial" w:hAnsi="Arial" w:cs="Arial"/>
                <w:b/>
                <w:bCs/>
                <w:color w:val="000000" w:themeColor="text1"/>
                <w:sz w:val="20"/>
                <w:szCs w:val="20"/>
                <w:lang w:val="en-GB"/>
              </w:rPr>
            </w:pPr>
          </w:p>
        </w:tc>
        <w:tc>
          <w:tcPr>
            <w:tcW w:w="1728" w:type="dxa"/>
            <w:tcBorders>
              <w:bottom w:val="single" w:sz="4" w:space="0" w:color="auto"/>
            </w:tcBorders>
          </w:tcPr>
          <w:p w14:paraId="6CCD2CA1" w14:textId="77777777" w:rsidR="008E112C" w:rsidRPr="004D2898" w:rsidRDefault="008E112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Baht</w:t>
            </w:r>
          </w:p>
        </w:tc>
      </w:tr>
      <w:tr w:rsidR="004D2898" w:rsidRPr="004D2898" w14:paraId="5360155D" w14:textId="77777777" w:rsidTr="00E50D40">
        <w:tc>
          <w:tcPr>
            <w:tcW w:w="425" w:type="dxa"/>
          </w:tcPr>
          <w:p w14:paraId="33C6D1C2" w14:textId="77777777" w:rsidR="008E112C" w:rsidRPr="004D2898" w:rsidRDefault="008E112C" w:rsidP="00E50D40">
            <w:pPr>
              <w:jc w:val="thaiDistribute"/>
              <w:rPr>
                <w:rFonts w:ascii="Arial" w:hAnsi="Arial" w:cs="Arial"/>
                <w:b/>
                <w:bCs/>
                <w:color w:val="000000" w:themeColor="text1"/>
                <w:sz w:val="12"/>
                <w:szCs w:val="12"/>
                <w:lang w:val="en-GB"/>
              </w:rPr>
            </w:pPr>
          </w:p>
        </w:tc>
        <w:tc>
          <w:tcPr>
            <w:tcW w:w="6883" w:type="dxa"/>
          </w:tcPr>
          <w:p w14:paraId="6D69C84E" w14:textId="77777777" w:rsidR="008E112C" w:rsidRPr="004D2898" w:rsidRDefault="008E112C" w:rsidP="00E50D40">
            <w:pPr>
              <w:jc w:val="thaiDistribute"/>
              <w:rPr>
                <w:rFonts w:ascii="Arial" w:hAnsi="Arial" w:cs="Arial"/>
                <w:b/>
                <w:bCs/>
                <w:color w:val="000000" w:themeColor="text1"/>
                <w:sz w:val="12"/>
                <w:szCs w:val="12"/>
                <w:lang w:val="en-GB"/>
              </w:rPr>
            </w:pPr>
          </w:p>
        </w:tc>
        <w:tc>
          <w:tcPr>
            <w:tcW w:w="1728" w:type="dxa"/>
            <w:tcBorders>
              <w:top w:val="single" w:sz="4" w:space="0" w:color="auto"/>
            </w:tcBorders>
          </w:tcPr>
          <w:p w14:paraId="0E364775" w14:textId="77777777" w:rsidR="008E112C" w:rsidRPr="004D2898" w:rsidRDefault="008E112C" w:rsidP="00E50D40">
            <w:pPr>
              <w:ind w:right="-72"/>
              <w:jc w:val="right"/>
              <w:rPr>
                <w:rFonts w:ascii="Arial" w:hAnsi="Arial" w:cs="Arial"/>
                <w:b/>
                <w:bCs/>
                <w:color w:val="000000" w:themeColor="text1"/>
                <w:sz w:val="12"/>
                <w:szCs w:val="12"/>
                <w:lang w:val="en-GB"/>
              </w:rPr>
            </w:pPr>
          </w:p>
        </w:tc>
      </w:tr>
      <w:tr w:rsidR="004D2898" w:rsidRPr="004D2898" w14:paraId="7A9E9D6E" w14:textId="77777777" w:rsidTr="00D12C26">
        <w:tc>
          <w:tcPr>
            <w:tcW w:w="7308" w:type="dxa"/>
            <w:gridSpan w:val="2"/>
          </w:tcPr>
          <w:p w14:paraId="28208407" w14:textId="77777777" w:rsidR="008E112C" w:rsidRPr="004D2898" w:rsidRDefault="008E112C" w:rsidP="00E50D40">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Government and state enterprise securities</w:t>
            </w:r>
          </w:p>
        </w:tc>
        <w:tc>
          <w:tcPr>
            <w:tcW w:w="1728" w:type="dxa"/>
          </w:tcPr>
          <w:p w14:paraId="0275C1F6" w14:textId="77777777" w:rsidR="008E112C" w:rsidRPr="004D2898" w:rsidRDefault="008E112C"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81,537,933</w:t>
            </w:r>
          </w:p>
        </w:tc>
      </w:tr>
      <w:tr w:rsidR="004D2898" w:rsidRPr="004D2898" w14:paraId="4D493CB6" w14:textId="77777777" w:rsidTr="00D12C26">
        <w:tc>
          <w:tcPr>
            <w:tcW w:w="7308" w:type="dxa"/>
            <w:gridSpan w:val="2"/>
          </w:tcPr>
          <w:p w14:paraId="320A8577" w14:textId="77777777" w:rsidR="008E112C" w:rsidRPr="004D2898" w:rsidRDefault="008E112C" w:rsidP="00E50D40">
            <w:pPr>
              <w:jc w:val="thaiDistribute"/>
              <w:rPr>
                <w:rFonts w:ascii="Arial" w:hAnsi="Arial" w:cs="Arial"/>
                <w:b/>
                <w:bCs/>
                <w:color w:val="000000" w:themeColor="text1"/>
                <w:sz w:val="20"/>
                <w:szCs w:val="20"/>
                <w:lang w:val="en-GB"/>
              </w:rPr>
            </w:pPr>
            <w:r w:rsidRPr="004D2898">
              <w:rPr>
                <w:rFonts w:ascii="Arial" w:hAnsi="Arial" w:cs="Arial"/>
                <w:color w:val="000000" w:themeColor="text1"/>
                <w:sz w:val="20"/>
                <w:szCs w:val="20"/>
                <w:lang w:val="en-GB"/>
              </w:rPr>
              <w:t>Private sector debt securities</w:t>
            </w:r>
          </w:p>
        </w:tc>
        <w:tc>
          <w:tcPr>
            <w:tcW w:w="1728" w:type="dxa"/>
          </w:tcPr>
          <w:p w14:paraId="58AF046A" w14:textId="77777777" w:rsidR="008E112C" w:rsidRPr="004D2898" w:rsidRDefault="008E112C"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82,382,674</w:t>
            </w:r>
          </w:p>
        </w:tc>
      </w:tr>
      <w:tr w:rsidR="004D2898" w:rsidRPr="004D2898" w14:paraId="2BEB66CC" w14:textId="77777777" w:rsidTr="00D12C26">
        <w:tc>
          <w:tcPr>
            <w:tcW w:w="7308" w:type="dxa"/>
            <w:gridSpan w:val="2"/>
          </w:tcPr>
          <w:p w14:paraId="0DAAE2AB" w14:textId="77777777" w:rsidR="008E112C" w:rsidRPr="004D2898" w:rsidRDefault="008E112C" w:rsidP="00E50D40">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Domestic marketable equity securities and unit trusts</w:t>
            </w:r>
          </w:p>
        </w:tc>
        <w:tc>
          <w:tcPr>
            <w:tcW w:w="1728" w:type="dxa"/>
            <w:tcBorders>
              <w:bottom w:val="single" w:sz="4" w:space="0" w:color="auto"/>
            </w:tcBorders>
          </w:tcPr>
          <w:p w14:paraId="6FC677B6" w14:textId="77777777" w:rsidR="008E112C" w:rsidRPr="004D2898" w:rsidRDefault="008E112C"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166,685</w:t>
            </w:r>
          </w:p>
        </w:tc>
      </w:tr>
      <w:tr w:rsidR="004D2898" w:rsidRPr="004D2898" w14:paraId="7C245450" w14:textId="77777777" w:rsidTr="00D12C26">
        <w:tc>
          <w:tcPr>
            <w:tcW w:w="7308" w:type="dxa"/>
            <w:gridSpan w:val="2"/>
          </w:tcPr>
          <w:p w14:paraId="00D36652" w14:textId="77777777" w:rsidR="00A31D65" w:rsidRPr="004D2898" w:rsidRDefault="00A31D65" w:rsidP="00E50D40">
            <w:pPr>
              <w:jc w:val="thaiDistribute"/>
              <w:rPr>
                <w:rFonts w:ascii="Arial" w:hAnsi="Arial" w:cs="Arial"/>
                <w:color w:val="000000" w:themeColor="text1"/>
                <w:sz w:val="12"/>
                <w:szCs w:val="12"/>
                <w:lang w:val="en-GB"/>
              </w:rPr>
            </w:pPr>
          </w:p>
        </w:tc>
        <w:tc>
          <w:tcPr>
            <w:tcW w:w="1728" w:type="dxa"/>
            <w:tcBorders>
              <w:top w:val="single" w:sz="4" w:space="0" w:color="auto"/>
            </w:tcBorders>
          </w:tcPr>
          <w:p w14:paraId="490912D5" w14:textId="77777777" w:rsidR="00A31D65" w:rsidRPr="004D2898" w:rsidRDefault="00A31D65" w:rsidP="00E50D40">
            <w:pPr>
              <w:ind w:right="-72"/>
              <w:jc w:val="right"/>
              <w:rPr>
                <w:rFonts w:ascii="Arial" w:hAnsi="Arial" w:cs="Arial"/>
                <w:color w:val="000000" w:themeColor="text1"/>
                <w:sz w:val="12"/>
                <w:szCs w:val="12"/>
                <w:lang w:val="en-GB"/>
              </w:rPr>
            </w:pPr>
          </w:p>
        </w:tc>
      </w:tr>
      <w:tr w:rsidR="004D2898" w:rsidRPr="004D2898" w14:paraId="0274116D" w14:textId="77777777" w:rsidTr="00E50D40">
        <w:tc>
          <w:tcPr>
            <w:tcW w:w="425" w:type="dxa"/>
          </w:tcPr>
          <w:p w14:paraId="18C36BB0" w14:textId="77777777" w:rsidR="008E112C" w:rsidRPr="004D2898" w:rsidRDefault="008E112C" w:rsidP="00E50D40">
            <w:pPr>
              <w:jc w:val="thaiDistribute"/>
              <w:rPr>
                <w:rFonts w:ascii="Arial" w:hAnsi="Arial" w:cs="Arial"/>
                <w:b/>
                <w:bCs/>
                <w:color w:val="000000" w:themeColor="text1"/>
                <w:sz w:val="20"/>
                <w:szCs w:val="20"/>
                <w:lang w:val="en-GB"/>
              </w:rPr>
            </w:pPr>
          </w:p>
        </w:tc>
        <w:tc>
          <w:tcPr>
            <w:tcW w:w="6883" w:type="dxa"/>
          </w:tcPr>
          <w:p w14:paraId="1C0704B3" w14:textId="77777777" w:rsidR="008E112C" w:rsidRPr="004D2898" w:rsidRDefault="008E112C" w:rsidP="00E50D40">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Total available-for-sale securities</w:t>
            </w:r>
          </w:p>
        </w:tc>
        <w:tc>
          <w:tcPr>
            <w:tcW w:w="1728" w:type="dxa"/>
            <w:tcBorders>
              <w:bottom w:val="single" w:sz="4" w:space="0" w:color="auto"/>
            </w:tcBorders>
          </w:tcPr>
          <w:p w14:paraId="544BFEA0" w14:textId="77777777" w:rsidR="008E112C" w:rsidRPr="004D2898" w:rsidRDefault="008E112C"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fldChar w:fldCharType="begin"/>
            </w:r>
            <w:r w:rsidRPr="004D2898">
              <w:rPr>
                <w:rFonts w:ascii="Arial" w:hAnsi="Arial" w:cs="Arial"/>
                <w:color w:val="000000" w:themeColor="text1"/>
                <w:sz w:val="20"/>
                <w:szCs w:val="20"/>
                <w:lang w:val="en-GB"/>
              </w:rPr>
              <w:instrText xml:space="preserve"> =SUM(ABOVE) </w:instrText>
            </w:r>
            <w:r w:rsidRPr="004D2898">
              <w:rPr>
                <w:rFonts w:ascii="Arial" w:hAnsi="Arial" w:cs="Arial"/>
                <w:color w:val="000000" w:themeColor="text1"/>
                <w:sz w:val="20"/>
                <w:szCs w:val="20"/>
                <w:lang w:val="en-GB"/>
              </w:rPr>
              <w:fldChar w:fldCharType="separate"/>
            </w:r>
            <w:r w:rsidRPr="004D2898">
              <w:rPr>
                <w:rFonts w:ascii="Arial" w:hAnsi="Arial" w:cs="Arial"/>
                <w:noProof/>
                <w:color w:val="000000" w:themeColor="text1"/>
                <w:sz w:val="20"/>
                <w:szCs w:val="20"/>
                <w:lang w:val="en-GB"/>
              </w:rPr>
              <w:t>164,087,292</w:t>
            </w:r>
            <w:r w:rsidRPr="004D2898">
              <w:rPr>
                <w:rFonts w:ascii="Arial" w:hAnsi="Arial" w:cs="Arial"/>
                <w:color w:val="000000" w:themeColor="text1"/>
                <w:sz w:val="20"/>
                <w:szCs w:val="20"/>
                <w:lang w:val="en-GB"/>
              </w:rPr>
              <w:fldChar w:fldCharType="end"/>
            </w:r>
          </w:p>
        </w:tc>
      </w:tr>
    </w:tbl>
    <w:p w14:paraId="11162347" w14:textId="77777777" w:rsidR="008E112C" w:rsidRPr="00E50D40" w:rsidRDefault="008E112C" w:rsidP="00E50D40">
      <w:pPr>
        <w:ind w:left="540"/>
        <w:jc w:val="thaiDistribute"/>
        <w:rPr>
          <w:rFonts w:ascii="Arial" w:hAnsi="Arial" w:cs="Arial"/>
          <w:color w:val="000000" w:themeColor="text1"/>
          <w:sz w:val="20"/>
          <w:szCs w:val="20"/>
          <w:lang w:val="en-GB"/>
        </w:rPr>
      </w:pPr>
    </w:p>
    <w:p w14:paraId="19541551" w14:textId="77777777" w:rsidR="008E112C" w:rsidRPr="00E50D40" w:rsidRDefault="008E112C" w:rsidP="00E50D40">
      <w:pPr>
        <w:ind w:left="540" w:hanging="540"/>
        <w:jc w:val="thaiDistribute"/>
        <w:rPr>
          <w:rFonts w:ascii="Arial" w:hAnsi="Arial" w:cs="Arial"/>
          <w:b/>
          <w:bCs/>
          <w:color w:val="CF4A02"/>
          <w:sz w:val="20"/>
          <w:szCs w:val="20"/>
          <w:lang w:val="en-GB"/>
        </w:rPr>
      </w:pPr>
      <w:r w:rsidRPr="00E50D40">
        <w:rPr>
          <w:rFonts w:ascii="Arial" w:hAnsi="Arial" w:cs="Arial"/>
          <w:b/>
          <w:bCs/>
          <w:color w:val="CF4A02"/>
          <w:sz w:val="20"/>
          <w:szCs w:val="20"/>
          <w:lang w:val="en-GB"/>
        </w:rPr>
        <w:t>11.</w:t>
      </w:r>
      <w:r w:rsidR="003C079C" w:rsidRPr="00E50D40">
        <w:rPr>
          <w:rFonts w:ascii="Arial" w:hAnsi="Arial" w:cs="Arial"/>
          <w:b/>
          <w:bCs/>
          <w:color w:val="CF4A02"/>
          <w:sz w:val="20"/>
          <w:szCs w:val="20"/>
          <w:lang w:val="en-GB"/>
        </w:rPr>
        <w:t>3</w:t>
      </w:r>
      <w:r w:rsidRPr="00E50D40">
        <w:rPr>
          <w:rFonts w:ascii="Arial" w:hAnsi="Arial" w:cs="Arial"/>
          <w:b/>
          <w:bCs/>
          <w:color w:val="CF4A02"/>
          <w:sz w:val="20"/>
          <w:szCs w:val="20"/>
          <w:lang w:val="en-GB"/>
        </w:rPr>
        <w:t xml:space="preserve"> </w:t>
      </w:r>
      <w:r w:rsidRPr="00E50D40">
        <w:rPr>
          <w:rFonts w:ascii="Arial" w:hAnsi="Arial" w:cs="Arial"/>
          <w:b/>
          <w:bCs/>
          <w:color w:val="CF4A02"/>
          <w:sz w:val="20"/>
          <w:szCs w:val="20"/>
          <w:lang w:val="en-GB"/>
        </w:rPr>
        <w:tab/>
        <w:t>General investments</w:t>
      </w:r>
    </w:p>
    <w:p w14:paraId="49C27295" w14:textId="77777777" w:rsidR="008E112C" w:rsidRPr="00E50D40" w:rsidRDefault="008E112C" w:rsidP="00E50D40">
      <w:pPr>
        <w:ind w:left="540"/>
        <w:jc w:val="thaiDistribute"/>
        <w:rPr>
          <w:rFonts w:ascii="Arial" w:hAnsi="Arial" w:cs="Arial"/>
          <w:color w:val="000000" w:themeColor="text1"/>
          <w:sz w:val="20"/>
          <w:szCs w:val="20"/>
          <w:lang w:val="en-GB"/>
        </w:rPr>
      </w:pPr>
    </w:p>
    <w:tbl>
      <w:tblPr>
        <w:tblStyle w:val="TableGrid"/>
        <w:tblW w:w="899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874"/>
        <w:gridCol w:w="1695"/>
      </w:tblGrid>
      <w:tr w:rsidR="00D974BC" w:rsidRPr="004D2898" w14:paraId="581A6816" w14:textId="77777777" w:rsidTr="00E50D40">
        <w:tc>
          <w:tcPr>
            <w:tcW w:w="425" w:type="dxa"/>
          </w:tcPr>
          <w:p w14:paraId="43B293C6" w14:textId="77777777" w:rsidR="00D974BC" w:rsidRPr="004D2898" w:rsidRDefault="00D974BC" w:rsidP="00E50D40">
            <w:pPr>
              <w:ind w:left="-13"/>
              <w:jc w:val="thaiDistribute"/>
              <w:rPr>
                <w:rFonts w:ascii="Arial" w:hAnsi="Arial" w:cs="Arial"/>
                <w:b/>
                <w:bCs/>
                <w:color w:val="000000" w:themeColor="text1"/>
                <w:sz w:val="20"/>
                <w:szCs w:val="20"/>
                <w:lang w:val="en-GB"/>
              </w:rPr>
            </w:pPr>
          </w:p>
        </w:tc>
        <w:tc>
          <w:tcPr>
            <w:tcW w:w="6874" w:type="dxa"/>
          </w:tcPr>
          <w:p w14:paraId="34DBDE02" w14:textId="77777777" w:rsidR="00D974BC" w:rsidRPr="004D2898"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1E0CCB6" w14:textId="77777777" w:rsidR="00D974BC" w:rsidRPr="004D2898" w:rsidRDefault="00D974B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31 December</w:t>
            </w:r>
          </w:p>
        </w:tc>
      </w:tr>
      <w:tr w:rsidR="00D974BC" w:rsidRPr="004D2898" w14:paraId="4D0E590E" w14:textId="77777777" w:rsidTr="00E50D40">
        <w:tc>
          <w:tcPr>
            <w:tcW w:w="425" w:type="dxa"/>
          </w:tcPr>
          <w:p w14:paraId="08180B82" w14:textId="77777777" w:rsidR="00D974BC" w:rsidRPr="004D2898" w:rsidRDefault="00D974BC" w:rsidP="00E50D40">
            <w:pPr>
              <w:ind w:left="-13"/>
              <w:jc w:val="thaiDistribute"/>
              <w:rPr>
                <w:rFonts w:ascii="Arial" w:hAnsi="Arial" w:cs="Arial"/>
                <w:b/>
                <w:bCs/>
                <w:color w:val="000000" w:themeColor="text1"/>
                <w:sz w:val="20"/>
                <w:szCs w:val="20"/>
                <w:lang w:val="en-GB"/>
              </w:rPr>
            </w:pPr>
          </w:p>
        </w:tc>
        <w:tc>
          <w:tcPr>
            <w:tcW w:w="6874" w:type="dxa"/>
          </w:tcPr>
          <w:p w14:paraId="1D7E22D7" w14:textId="77777777" w:rsidR="00D974BC" w:rsidRPr="004D2898"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B0B56D1" w14:textId="77777777" w:rsidR="00D974BC" w:rsidRPr="004D2898" w:rsidRDefault="00D974B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2019</w:t>
            </w:r>
          </w:p>
        </w:tc>
      </w:tr>
      <w:tr w:rsidR="00D974BC" w:rsidRPr="004D2898" w14:paraId="5F838752" w14:textId="77777777" w:rsidTr="00E50D40">
        <w:tc>
          <w:tcPr>
            <w:tcW w:w="425" w:type="dxa"/>
          </w:tcPr>
          <w:p w14:paraId="3A7B52B7" w14:textId="77777777" w:rsidR="00D974BC" w:rsidRPr="004D2898" w:rsidRDefault="00D974BC" w:rsidP="00E50D40">
            <w:pPr>
              <w:ind w:left="-13"/>
              <w:jc w:val="thaiDistribute"/>
              <w:rPr>
                <w:rFonts w:ascii="Arial" w:hAnsi="Arial" w:cs="Arial"/>
                <w:b/>
                <w:bCs/>
                <w:color w:val="000000" w:themeColor="text1"/>
                <w:sz w:val="20"/>
                <w:szCs w:val="20"/>
                <w:lang w:val="en-GB"/>
              </w:rPr>
            </w:pPr>
          </w:p>
        </w:tc>
        <w:tc>
          <w:tcPr>
            <w:tcW w:w="6874" w:type="dxa"/>
          </w:tcPr>
          <w:p w14:paraId="28210E26" w14:textId="77777777" w:rsidR="00D974BC" w:rsidRPr="004D2898"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17288F37" w14:textId="77777777" w:rsidR="00D974BC" w:rsidRPr="004D2898" w:rsidRDefault="00D974B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Cost/</w:t>
            </w:r>
          </w:p>
          <w:p w14:paraId="0A0AE86E" w14:textId="77777777" w:rsidR="00D974BC" w:rsidRPr="004D2898" w:rsidRDefault="00D974B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Amortised cost</w:t>
            </w:r>
          </w:p>
        </w:tc>
      </w:tr>
      <w:tr w:rsidR="00D974BC" w:rsidRPr="004D2898" w14:paraId="22E93B5E" w14:textId="77777777" w:rsidTr="00E50D40">
        <w:tc>
          <w:tcPr>
            <w:tcW w:w="425" w:type="dxa"/>
          </w:tcPr>
          <w:p w14:paraId="53EB39F1" w14:textId="77777777" w:rsidR="00D974BC" w:rsidRPr="004D2898" w:rsidRDefault="00D974BC" w:rsidP="00E50D40">
            <w:pPr>
              <w:ind w:left="-13"/>
              <w:jc w:val="thaiDistribute"/>
              <w:rPr>
                <w:rFonts w:ascii="Arial" w:hAnsi="Arial" w:cs="Arial"/>
                <w:b/>
                <w:bCs/>
                <w:color w:val="000000" w:themeColor="text1"/>
                <w:sz w:val="20"/>
                <w:szCs w:val="20"/>
                <w:lang w:val="en-GB"/>
              </w:rPr>
            </w:pPr>
          </w:p>
        </w:tc>
        <w:tc>
          <w:tcPr>
            <w:tcW w:w="6874" w:type="dxa"/>
          </w:tcPr>
          <w:p w14:paraId="021AB4A3" w14:textId="77777777" w:rsidR="00D974BC" w:rsidRPr="004D2898"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55907BC6" w14:textId="77777777" w:rsidR="00D974BC" w:rsidRPr="004D2898" w:rsidRDefault="00D974BC" w:rsidP="00E50D40">
            <w:pPr>
              <w:ind w:right="-72"/>
              <w:jc w:val="right"/>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Baht</w:t>
            </w:r>
          </w:p>
        </w:tc>
      </w:tr>
      <w:tr w:rsidR="00D974BC" w:rsidRPr="004D2898" w14:paraId="23E1DD41" w14:textId="77777777" w:rsidTr="00E50D40">
        <w:tc>
          <w:tcPr>
            <w:tcW w:w="425" w:type="dxa"/>
          </w:tcPr>
          <w:p w14:paraId="689746DC" w14:textId="77777777" w:rsidR="00D974BC" w:rsidRPr="001D41F2" w:rsidRDefault="00D974BC" w:rsidP="00E50D40">
            <w:pPr>
              <w:ind w:left="-13"/>
              <w:jc w:val="thaiDistribute"/>
              <w:rPr>
                <w:rFonts w:ascii="Arial" w:hAnsi="Arial" w:cs="Arial"/>
                <w:b/>
                <w:bCs/>
                <w:color w:val="000000" w:themeColor="text1"/>
                <w:sz w:val="12"/>
                <w:szCs w:val="12"/>
                <w:lang w:val="en-GB"/>
              </w:rPr>
            </w:pPr>
          </w:p>
        </w:tc>
        <w:tc>
          <w:tcPr>
            <w:tcW w:w="6874" w:type="dxa"/>
          </w:tcPr>
          <w:p w14:paraId="0E864B3A" w14:textId="77777777" w:rsidR="00D974BC" w:rsidRPr="001D41F2" w:rsidRDefault="00D974BC" w:rsidP="00E50D40">
            <w:pPr>
              <w:jc w:val="thaiDistribute"/>
              <w:rPr>
                <w:rFonts w:ascii="Arial" w:hAnsi="Arial" w:cs="Arial"/>
                <w:b/>
                <w:bCs/>
                <w:color w:val="000000" w:themeColor="text1"/>
                <w:sz w:val="12"/>
                <w:szCs w:val="12"/>
                <w:lang w:val="en-GB"/>
              </w:rPr>
            </w:pPr>
          </w:p>
        </w:tc>
        <w:tc>
          <w:tcPr>
            <w:tcW w:w="1695" w:type="dxa"/>
            <w:tcBorders>
              <w:top w:val="single" w:sz="4" w:space="0" w:color="auto"/>
            </w:tcBorders>
          </w:tcPr>
          <w:p w14:paraId="5100B9B9" w14:textId="77777777" w:rsidR="00D974BC" w:rsidRPr="001D41F2" w:rsidRDefault="00D974BC" w:rsidP="00E50D40">
            <w:pPr>
              <w:ind w:right="-72"/>
              <w:jc w:val="right"/>
              <w:rPr>
                <w:rFonts w:ascii="Arial" w:hAnsi="Arial" w:cs="Arial"/>
                <w:b/>
                <w:bCs/>
                <w:color w:val="000000" w:themeColor="text1"/>
                <w:sz w:val="12"/>
                <w:szCs w:val="12"/>
                <w:lang w:val="en-GB"/>
              </w:rPr>
            </w:pPr>
          </w:p>
        </w:tc>
      </w:tr>
      <w:tr w:rsidR="00D974BC" w:rsidRPr="004D2898" w14:paraId="05202D39" w14:textId="77777777" w:rsidTr="00E50D40">
        <w:tc>
          <w:tcPr>
            <w:tcW w:w="7299" w:type="dxa"/>
            <w:gridSpan w:val="2"/>
          </w:tcPr>
          <w:p w14:paraId="2AF1C16F" w14:textId="77777777" w:rsidR="00D974BC" w:rsidRPr="004D2898" w:rsidRDefault="00D974BC" w:rsidP="00E50D40">
            <w:pPr>
              <w:ind w:left="-13"/>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Domestic non-marketable equity securities</w:t>
            </w:r>
          </w:p>
        </w:tc>
        <w:tc>
          <w:tcPr>
            <w:tcW w:w="1695" w:type="dxa"/>
            <w:tcBorders>
              <w:bottom w:val="single" w:sz="4" w:space="0" w:color="auto"/>
            </w:tcBorders>
          </w:tcPr>
          <w:p w14:paraId="1796895B" w14:textId="77777777" w:rsidR="00D974BC" w:rsidRPr="004D2898" w:rsidRDefault="00D974BC"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t>16,781,114</w:t>
            </w:r>
          </w:p>
        </w:tc>
      </w:tr>
      <w:tr w:rsidR="009A4C9F" w:rsidRPr="009A4C9F" w14:paraId="15245141" w14:textId="77777777" w:rsidTr="00E50D40">
        <w:tc>
          <w:tcPr>
            <w:tcW w:w="7299" w:type="dxa"/>
            <w:gridSpan w:val="2"/>
          </w:tcPr>
          <w:p w14:paraId="5F17E8ED" w14:textId="77777777" w:rsidR="009A4C9F" w:rsidRPr="009A4C9F" w:rsidRDefault="009A4C9F" w:rsidP="00E50D40">
            <w:pPr>
              <w:ind w:left="-13"/>
              <w:jc w:val="thaiDistribute"/>
              <w:rPr>
                <w:rFonts w:ascii="Arial" w:hAnsi="Arial" w:cs="Arial"/>
                <w:color w:val="000000" w:themeColor="text1"/>
                <w:sz w:val="12"/>
                <w:szCs w:val="12"/>
                <w:lang w:val="en-GB"/>
              </w:rPr>
            </w:pPr>
          </w:p>
        </w:tc>
        <w:tc>
          <w:tcPr>
            <w:tcW w:w="1695" w:type="dxa"/>
          </w:tcPr>
          <w:p w14:paraId="334FBD77" w14:textId="77777777" w:rsidR="009A4C9F" w:rsidRPr="009A4C9F" w:rsidRDefault="009A4C9F" w:rsidP="00E50D40">
            <w:pPr>
              <w:ind w:right="-72"/>
              <w:jc w:val="right"/>
              <w:rPr>
                <w:rFonts w:ascii="Arial" w:hAnsi="Arial" w:cs="Arial"/>
                <w:color w:val="000000" w:themeColor="text1"/>
                <w:sz w:val="12"/>
                <w:szCs w:val="12"/>
                <w:lang w:val="en-GB"/>
              </w:rPr>
            </w:pPr>
          </w:p>
        </w:tc>
      </w:tr>
      <w:tr w:rsidR="00D974BC" w:rsidRPr="004D2898" w14:paraId="648573A0" w14:textId="77777777" w:rsidTr="00E50D40">
        <w:tc>
          <w:tcPr>
            <w:tcW w:w="425" w:type="dxa"/>
          </w:tcPr>
          <w:p w14:paraId="3E7389EC" w14:textId="77777777" w:rsidR="00D974BC" w:rsidRPr="004D2898" w:rsidRDefault="00D974BC" w:rsidP="00E50D40">
            <w:pPr>
              <w:ind w:left="-13"/>
              <w:jc w:val="thaiDistribute"/>
              <w:rPr>
                <w:rFonts w:ascii="Arial" w:hAnsi="Arial" w:cs="Arial"/>
                <w:b/>
                <w:bCs/>
                <w:color w:val="000000" w:themeColor="text1"/>
                <w:sz w:val="20"/>
                <w:szCs w:val="20"/>
                <w:lang w:val="en-GB"/>
              </w:rPr>
            </w:pPr>
          </w:p>
        </w:tc>
        <w:tc>
          <w:tcPr>
            <w:tcW w:w="6874" w:type="dxa"/>
          </w:tcPr>
          <w:p w14:paraId="717EEEA2" w14:textId="77777777" w:rsidR="00D974BC" w:rsidRPr="004D2898" w:rsidRDefault="00D974BC" w:rsidP="00E50D40">
            <w:pPr>
              <w:jc w:val="thaiDistribute"/>
              <w:rPr>
                <w:rFonts w:ascii="Arial" w:hAnsi="Arial" w:cs="Arial"/>
                <w:b/>
                <w:bCs/>
                <w:color w:val="000000" w:themeColor="text1"/>
                <w:sz w:val="20"/>
                <w:szCs w:val="20"/>
                <w:lang w:val="en-GB"/>
              </w:rPr>
            </w:pPr>
            <w:r w:rsidRPr="004D2898">
              <w:rPr>
                <w:rFonts w:ascii="Arial" w:hAnsi="Arial" w:cs="Arial"/>
                <w:color w:val="000000" w:themeColor="text1"/>
                <w:sz w:val="20"/>
                <w:szCs w:val="20"/>
                <w:lang w:val="en-GB"/>
              </w:rPr>
              <w:t>Total general investments</w:t>
            </w:r>
          </w:p>
        </w:tc>
        <w:tc>
          <w:tcPr>
            <w:tcW w:w="1695" w:type="dxa"/>
            <w:tcBorders>
              <w:bottom w:val="single" w:sz="4" w:space="0" w:color="auto"/>
            </w:tcBorders>
          </w:tcPr>
          <w:p w14:paraId="2D95BD21" w14:textId="77777777" w:rsidR="00D974BC" w:rsidRPr="004D2898" w:rsidRDefault="00D974BC" w:rsidP="00E50D40">
            <w:pPr>
              <w:ind w:right="-72"/>
              <w:jc w:val="right"/>
              <w:rPr>
                <w:rFonts w:ascii="Arial" w:hAnsi="Arial" w:cs="Arial"/>
                <w:color w:val="000000" w:themeColor="text1"/>
                <w:sz w:val="20"/>
                <w:szCs w:val="20"/>
                <w:lang w:val="en-GB"/>
              </w:rPr>
            </w:pPr>
            <w:r w:rsidRPr="004D2898">
              <w:rPr>
                <w:rFonts w:ascii="Arial" w:hAnsi="Arial" w:cs="Arial"/>
                <w:color w:val="000000" w:themeColor="text1"/>
                <w:sz w:val="20"/>
                <w:szCs w:val="20"/>
                <w:lang w:val="en-GB"/>
              </w:rPr>
              <w:fldChar w:fldCharType="begin"/>
            </w:r>
            <w:r w:rsidRPr="004D2898">
              <w:rPr>
                <w:rFonts w:ascii="Arial" w:hAnsi="Arial" w:cs="Arial"/>
                <w:color w:val="000000" w:themeColor="text1"/>
                <w:sz w:val="20"/>
                <w:szCs w:val="20"/>
                <w:lang w:val="en-GB"/>
              </w:rPr>
              <w:instrText xml:space="preserve"> =SUM(ABOVE) </w:instrText>
            </w:r>
            <w:r w:rsidRPr="004D2898">
              <w:rPr>
                <w:rFonts w:ascii="Arial" w:hAnsi="Arial" w:cs="Arial"/>
                <w:color w:val="000000" w:themeColor="text1"/>
                <w:sz w:val="20"/>
                <w:szCs w:val="20"/>
                <w:lang w:val="en-GB"/>
              </w:rPr>
              <w:fldChar w:fldCharType="end"/>
            </w:r>
            <w:r w:rsidRPr="004D2898">
              <w:rPr>
                <w:rFonts w:ascii="Arial" w:hAnsi="Arial" w:cs="Arial"/>
                <w:color w:val="000000" w:themeColor="text1"/>
                <w:sz w:val="20"/>
                <w:szCs w:val="20"/>
                <w:lang w:val="en-GB"/>
              </w:rPr>
              <w:fldChar w:fldCharType="begin"/>
            </w:r>
            <w:r w:rsidRPr="004D2898">
              <w:rPr>
                <w:rFonts w:ascii="Arial" w:hAnsi="Arial" w:cs="Arial"/>
                <w:color w:val="000000" w:themeColor="text1"/>
                <w:sz w:val="20"/>
                <w:szCs w:val="20"/>
                <w:lang w:val="en-GB"/>
              </w:rPr>
              <w:instrText xml:space="preserve"> =SUM(ABOVE) </w:instrText>
            </w:r>
            <w:r w:rsidRPr="004D2898">
              <w:rPr>
                <w:rFonts w:ascii="Arial" w:hAnsi="Arial" w:cs="Arial"/>
                <w:color w:val="000000" w:themeColor="text1"/>
                <w:sz w:val="20"/>
                <w:szCs w:val="20"/>
                <w:lang w:val="en-GB"/>
              </w:rPr>
              <w:fldChar w:fldCharType="separate"/>
            </w:r>
            <w:r w:rsidRPr="004D2898">
              <w:rPr>
                <w:rFonts w:ascii="Arial" w:hAnsi="Arial" w:cs="Arial"/>
                <w:noProof/>
                <w:color w:val="000000" w:themeColor="text1"/>
                <w:sz w:val="20"/>
                <w:szCs w:val="20"/>
                <w:lang w:val="en-GB"/>
              </w:rPr>
              <w:t>16,781,114</w:t>
            </w:r>
            <w:r w:rsidRPr="004D2898">
              <w:rPr>
                <w:rFonts w:ascii="Arial" w:hAnsi="Arial" w:cs="Arial"/>
                <w:color w:val="000000" w:themeColor="text1"/>
                <w:sz w:val="20"/>
                <w:szCs w:val="20"/>
                <w:lang w:val="en-GB"/>
              </w:rPr>
              <w:fldChar w:fldCharType="end"/>
            </w:r>
          </w:p>
        </w:tc>
      </w:tr>
      <w:tr w:rsidR="00D974BC" w:rsidRPr="004D2898" w14:paraId="5DBF65BE" w14:textId="77777777" w:rsidTr="00E50D40">
        <w:tc>
          <w:tcPr>
            <w:tcW w:w="425" w:type="dxa"/>
          </w:tcPr>
          <w:p w14:paraId="6EB1BCC1" w14:textId="77777777" w:rsidR="00D974BC" w:rsidRPr="00854554" w:rsidRDefault="00D974BC" w:rsidP="00E50D40">
            <w:pPr>
              <w:ind w:left="-13"/>
              <w:jc w:val="thaiDistribute"/>
              <w:rPr>
                <w:rFonts w:ascii="Arial" w:hAnsi="Arial" w:cs="Arial"/>
                <w:b/>
                <w:bCs/>
                <w:color w:val="000000" w:themeColor="text1"/>
                <w:sz w:val="12"/>
                <w:szCs w:val="12"/>
                <w:lang w:val="en-GB"/>
              </w:rPr>
            </w:pPr>
          </w:p>
        </w:tc>
        <w:tc>
          <w:tcPr>
            <w:tcW w:w="6874" w:type="dxa"/>
          </w:tcPr>
          <w:p w14:paraId="33A32D14" w14:textId="77777777" w:rsidR="00D974BC" w:rsidRPr="00854554" w:rsidRDefault="00D974BC" w:rsidP="00E50D40">
            <w:pPr>
              <w:jc w:val="thaiDistribute"/>
              <w:rPr>
                <w:rFonts w:ascii="Arial" w:hAnsi="Arial" w:cs="Arial"/>
                <w:color w:val="000000" w:themeColor="text1"/>
                <w:sz w:val="12"/>
                <w:szCs w:val="12"/>
                <w:lang w:val="en-GB"/>
              </w:rPr>
            </w:pPr>
          </w:p>
        </w:tc>
        <w:tc>
          <w:tcPr>
            <w:tcW w:w="1695" w:type="dxa"/>
            <w:tcBorders>
              <w:top w:val="single" w:sz="4" w:space="0" w:color="auto"/>
            </w:tcBorders>
          </w:tcPr>
          <w:p w14:paraId="16052093" w14:textId="77777777" w:rsidR="00D974BC" w:rsidRPr="00854554" w:rsidRDefault="00D974BC" w:rsidP="00E50D40">
            <w:pPr>
              <w:ind w:right="-72"/>
              <w:jc w:val="right"/>
              <w:rPr>
                <w:rFonts w:ascii="Arial" w:hAnsi="Arial" w:cs="Arial"/>
                <w:color w:val="000000" w:themeColor="text1"/>
                <w:sz w:val="12"/>
                <w:szCs w:val="12"/>
                <w:lang w:val="en-GB"/>
              </w:rPr>
            </w:pPr>
          </w:p>
        </w:tc>
      </w:tr>
      <w:tr w:rsidR="00D974BC" w:rsidRPr="004D2898" w14:paraId="4CD803E5" w14:textId="77777777" w:rsidTr="00E50D40">
        <w:tc>
          <w:tcPr>
            <w:tcW w:w="425" w:type="dxa"/>
          </w:tcPr>
          <w:p w14:paraId="12AF08A9" w14:textId="77777777" w:rsidR="00D974BC" w:rsidRPr="004D2898" w:rsidRDefault="00D974BC" w:rsidP="00E50D40">
            <w:pPr>
              <w:ind w:left="-13"/>
              <w:jc w:val="thaiDistribute"/>
              <w:rPr>
                <w:rFonts w:ascii="Arial" w:hAnsi="Arial" w:cs="Arial"/>
                <w:b/>
                <w:bCs/>
                <w:color w:val="000000" w:themeColor="text1"/>
                <w:sz w:val="20"/>
                <w:szCs w:val="20"/>
                <w:lang w:val="en-GB"/>
              </w:rPr>
            </w:pPr>
          </w:p>
        </w:tc>
        <w:tc>
          <w:tcPr>
            <w:tcW w:w="6874" w:type="dxa"/>
          </w:tcPr>
          <w:p w14:paraId="5FEBFEAE" w14:textId="77777777" w:rsidR="00D974BC" w:rsidRPr="004D2898" w:rsidRDefault="00D974BC" w:rsidP="00E50D40">
            <w:pPr>
              <w:jc w:val="thaiDistribute"/>
              <w:rPr>
                <w:rFonts w:ascii="Arial" w:hAnsi="Arial" w:cs="Arial"/>
                <w:b/>
                <w:bCs/>
                <w:color w:val="000000" w:themeColor="text1"/>
                <w:sz w:val="20"/>
                <w:szCs w:val="20"/>
                <w:lang w:val="en-GB"/>
              </w:rPr>
            </w:pPr>
            <w:r w:rsidRPr="004D2898">
              <w:rPr>
                <w:rFonts w:ascii="Arial" w:hAnsi="Arial" w:cs="Arial"/>
                <w:b/>
                <w:bCs/>
                <w:color w:val="000000" w:themeColor="text1"/>
                <w:sz w:val="20"/>
                <w:szCs w:val="20"/>
                <w:lang w:val="en-GB"/>
              </w:rPr>
              <w:t>Total investments - net</w:t>
            </w:r>
          </w:p>
        </w:tc>
        <w:tc>
          <w:tcPr>
            <w:tcW w:w="1695" w:type="dxa"/>
            <w:tcBorders>
              <w:bottom w:val="single" w:sz="4" w:space="0" w:color="auto"/>
            </w:tcBorders>
          </w:tcPr>
          <w:p w14:paraId="7B963764" w14:textId="77777777" w:rsidR="00D974BC" w:rsidRPr="004D2898" w:rsidRDefault="00D974BC" w:rsidP="00E50D40">
            <w:pPr>
              <w:ind w:right="-72"/>
              <w:jc w:val="right"/>
              <w:rPr>
                <w:rFonts w:ascii="Arial" w:hAnsi="Arial" w:cs="Arial"/>
                <w:noProof/>
                <w:color w:val="000000" w:themeColor="text1"/>
                <w:sz w:val="20"/>
                <w:szCs w:val="20"/>
                <w:lang w:val="en-GB"/>
              </w:rPr>
            </w:pPr>
            <w:r w:rsidRPr="004D2898">
              <w:rPr>
                <w:rFonts w:ascii="Arial" w:hAnsi="Arial" w:cs="Arial"/>
                <w:noProof/>
                <w:color w:val="000000" w:themeColor="text1"/>
                <w:sz w:val="20"/>
                <w:szCs w:val="20"/>
                <w:lang w:val="en-GB"/>
              </w:rPr>
              <w:t>180,868,406</w:t>
            </w:r>
          </w:p>
        </w:tc>
      </w:tr>
    </w:tbl>
    <w:p w14:paraId="151B33D1" w14:textId="77777777" w:rsidR="00E50D40" w:rsidRDefault="00E50D40">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600973" w:rsidRPr="000B66FE" w14:paraId="6B8139A8" w14:textId="77777777" w:rsidTr="00CB0156">
        <w:trPr>
          <w:trHeight w:val="386"/>
        </w:trPr>
        <w:tc>
          <w:tcPr>
            <w:tcW w:w="9461" w:type="dxa"/>
            <w:shd w:val="clear" w:color="auto" w:fill="FFA543"/>
            <w:vAlign w:val="center"/>
          </w:tcPr>
          <w:p w14:paraId="300C8619" w14:textId="78F7C17E" w:rsidR="00600973" w:rsidRPr="000B66FE" w:rsidRDefault="00600973" w:rsidP="00CB0156">
            <w:pPr>
              <w:tabs>
                <w:tab w:val="left" w:pos="432"/>
              </w:tabs>
              <w:ind w:left="432" w:hanging="432"/>
              <w:rPr>
                <w:rFonts w:ascii="Arial" w:eastAsia="Arial Unicode MS" w:hAnsi="Arial" w:cs="Arial"/>
                <w:b/>
                <w:bCs/>
                <w:color w:val="FFFFFF"/>
                <w:sz w:val="20"/>
                <w:szCs w:val="20"/>
                <w:cs/>
                <w:lang w:val="en-GB"/>
              </w:rPr>
            </w:pPr>
            <w:r w:rsidRPr="00600973">
              <w:rPr>
                <w:rFonts w:ascii="Arial" w:eastAsia="Arial Unicode MS" w:hAnsi="Arial" w:cs="Arial"/>
                <w:b/>
                <w:bCs/>
                <w:color w:val="FFFFFF"/>
                <w:sz w:val="20"/>
                <w:szCs w:val="20"/>
                <w:lang w:val="en-GB"/>
              </w:rPr>
              <w:lastRenderedPageBreak/>
              <w:t>12</w:t>
            </w:r>
            <w:r w:rsidRPr="00600973">
              <w:rPr>
                <w:rFonts w:ascii="Arial" w:eastAsia="Arial Unicode MS" w:hAnsi="Arial" w:cs="Arial"/>
                <w:b/>
                <w:bCs/>
                <w:color w:val="FFFFFF"/>
                <w:sz w:val="20"/>
                <w:szCs w:val="20"/>
                <w:lang w:val="en-GB"/>
              </w:rPr>
              <w:tab/>
              <w:t>Loans to customers and accrued interest receivables - net</w:t>
            </w:r>
          </w:p>
        </w:tc>
      </w:tr>
    </w:tbl>
    <w:p w14:paraId="64524D6D" w14:textId="44712FC8" w:rsidR="00600973" w:rsidRDefault="00600973" w:rsidP="00B20072">
      <w:pPr>
        <w:ind w:left="993" w:hanging="453"/>
        <w:jc w:val="thaiDistribute"/>
        <w:rPr>
          <w:rFonts w:ascii="Arial" w:hAnsi="Arial" w:cs="Arial"/>
          <w:color w:val="000000" w:themeColor="text1"/>
          <w:sz w:val="20"/>
          <w:szCs w:val="20"/>
        </w:rPr>
      </w:pPr>
    </w:p>
    <w:p w14:paraId="74108E16" w14:textId="77777777" w:rsidR="00D34021" w:rsidRPr="00600973" w:rsidRDefault="00C94071" w:rsidP="00600973">
      <w:pPr>
        <w:ind w:left="540" w:hanging="540"/>
        <w:jc w:val="thaiDistribute"/>
        <w:rPr>
          <w:rFonts w:ascii="Arial" w:hAnsi="Arial" w:cs="Arial"/>
          <w:b/>
          <w:bCs/>
          <w:color w:val="CF4A02"/>
          <w:sz w:val="20"/>
          <w:szCs w:val="20"/>
          <w:lang w:val="en-GB"/>
        </w:rPr>
      </w:pPr>
      <w:r w:rsidRPr="00600973">
        <w:rPr>
          <w:rFonts w:ascii="Arial" w:hAnsi="Arial" w:cs="Arial"/>
          <w:b/>
          <w:bCs/>
          <w:color w:val="CF4A02"/>
          <w:sz w:val="20"/>
          <w:szCs w:val="20"/>
          <w:lang w:val="en-GB"/>
        </w:rPr>
        <w:t>12</w:t>
      </w:r>
      <w:r w:rsidR="00D34021" w:rsidRPr="00600973">
        <w:rPr>
          <w:rFonts w:ascii="Arial" w:hAnsi="Arial" w:cs="Arial"/>
          <w:b/>
          <w:bCs/>
          <w:color w:val="CF4A02"/>
          <w:sz w:val="20"/>
          <w:szCs w:val="20"/>
          <w:lang w:val="en-GB"/>
        </w:rPr>
        <w:t>.</w:t>
      </w:r>
      <w:r w:rsidR="00C945CF" w:rsidRPr="00600973">
        <w:rPr>
          <w:rFonts w:ascii="Arial" w:hAnsi="Arial" w:cs="Arial"/>
          <w:b/>
          <w:bCs/>
          <w:color w:val="CF4A02"/>
          <w:sz w:val="20"/>
          <w:szCs w:val="20"/>
          <w:lang w:val="en-GB"/>
        </w:rPr>
        <w:t>1</w:t>
      </w:r>
      <w:r w:rsidR="00D34021" w:rsidRPr="00600973">
        <w:rPr>
          <w:rFonts w:ascii="Arial" w:hAnsi="Arial" w:cs="Arial"/>
          <w:b/>
          <w:bCs/>
          <w:color w:val="CF4A02"/>
          <w:sz w:val="20"/>
          <w:szCs w:val="20"/>
          <w:lang w:val="en-GB"/>
        </w:rPr>
        <w:tab/>
        <w:t>Classified by product</w:t>
      </w:r>
    </w:p>
    <w:p w14:paraId="3A27C7BF" w14:textId="77777777" w:rsidR="00C94071" w:rsidRPr="00600973" w:rsidRDefault="00C94071" w:rsidP="00600973">
      <w:pPr>
        <w:ind w:left="993" w:hanging="453"/>
        <w:jc w:val="thaiDistribute"/>
        <w:rPr>
          <w:rFonts w:ascii="Arial" w:hAnsi="Arial" w:cs="Arial"/>
          <w:color w:val="000000" w:themeColor="text1"/>
          <w:sz w:val="20"/>
          <w:szCs w:val="20"/>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4748"/>
        <w:gridCol w:w="1695"/>
        <w:gridCol w:w="1695"/>
        <w:gridCol w:w="33"/>
      </w:tblGrid>
      <w:tr w:rsidR="00C94071" w:rsidRPr="00600973" w14:paraId="26A0820F" w14:textId="77777777" w:rsidTr="00D12C26">
        <w:tc>
          <w:tcPr>
            <w:tcW w:w="850" w:type="dxa"/>
          </w:tcPr>
          <w:p w14:paraId="2326B7A4" w14:textId="77777777" w:rsidR="00C94071" w:rsidRPr="00600973" w:rsidRDefault="00C94071" w:rsidP="00600973">
            <w:pPr>
              <w:jc w:val="thaiDistribute"/>
              <w:rPr>
                <w:rFonts w:ascii="Arial" w:hAnsi="Arial" w:cs="Arial"/>
                <w:color w:val="000000" w:themeColor="text1"/>
                <w:sz w:val="20"/>
                <w:szCs w:val="20"/>
                <w:lang w:val="en-GB"/>
              </w:rPr>
            </w:pPr>
          </w:p>
        </w:tc>
        <w:tc>
          <w:tcPr>
            <w:tcW w:w="4748" w:type="dxa"/>
          </w:tcPr>
          <w:p w14:paraId="1F5FCC79" w14:textId="77777777" w:rsidR="00C94071" w:rsidRPr="00600973" w:rsidRDefault="00C94071" w:rsidP="00600973">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3933F2C8" w14:textId="77777777" w:rsidR="00C94071" w:rsidRPr="00600973" w:rsidRDefault="00C94071"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31 March</w:t>
            </w:r>
          </w:p>
        </w:tc>
        <w:tc>
          <w:tcPr>
            <w:tcW w:w="1728" w:type="dxa"/>
            <w:gridSpan w:val="2"/>
            <w:tcBorders>
              <w:top w:val="single" w:sz="4" w:space="0" w:color="auto"/>
            </w:tcBorders>
            <w:shd w:val="clear" w:color="auto" w:fill="auto"/>
          </w:tcPr>
          <w:p w14:paraId="18F5BEAC" w14:textId="77777777" w:rsidR="00C94071" w:rsidRPr="00600973" w:rsidRDefault="00C94071"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31 December</w:t>
            </w:r>
          </w:p>
        </w:tc>
      </w:tr>
      <w:tr w:rsidR="00C94071" w:rsidRPr="00600973" w14:paraId="4697AEE3" w14:textId="77777777" w:rsidTr="00D12C26">
        <w:tc>
          <w:tcPr>
            <w:tcW w:w="850" w:type="dxa"/>
          </w:tcPr>
          <w:p w14:paraId="76AA4E6A" w14:textId="77777777" w:rsidR="00C94071" w:rsidRPr="00600973" w:rsidRDefault="00C94071" w:rsidP="00600973">
            <w:pPr>
              <w:jc w:val="thaiDistribute"/>
              <w:rPr>
                <w:rFonts w:ascii="Arial" w:hAnsi="Arial" w:cs="Arial"/>
                <w:color w:val="000000" w:themeColor="text1"/>
                <w:sz w:val="20"/>
                <w:szCs w:val="20"/>
                <w:lang w:val="en-GB"/>
              </w:rPr>
            </w:pPr>
          </w:p>
        </w:tc>
        <w:tc>
          <w:tcPr>
            <w:tcW w:w="4748" w:type="dxa"/>
          </w:tcPr>
          <w:p w14:paraId="7E8F37F5" w14:textId="77777777" w:rsidR="00C94071" w:rsidRPr="00600973" w:rsidRDefault="00C94071" w:rsidP="00600973">
            <w:pPr>
              <w:jc w:val="thaiDistribute"/>
              <w:rPr>
                <w:rFonts w:ascii="Arial" w:hAnsi="Arial" w:cs="Arial"/>
                <w:color w:val="000000" w:themeColor="text1"/>
                <w:sz w:val="20"/>
                <w:szCs w:val="20"/>
                <w:lang w:val="en-GB"/>
              </w:rPr>
            </w:pPr>
          </w:p>
        </w:tc>
        <w:tc>
          <w:tcPr>
            <w:tcW w:w="1695" w:type="dxa"/>
            <w:shd w:val="clear" w:color="auto" w:fill="auto"/>
          </w:tcPr>
          <w:p w14:paraId="5762B128" w14:textId="77777777" w:rsidR="00C94071" w:rsidRPr="00600973" w:rsidRDefault="00C94071"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2020</w:t>
            </w:r>
          </w:p>
        </w:tc>
        <w:tc>
          <w:tcPr>
            <w:tcW w:w="1728" w:type="dxa"/>
            <w:gridSpan w:val="2"/>
            <w:shd w:val="clear" w:color="auto" w:fill="auto"/>
          </w:tcPr>
          <w:p w14:paraId="00332ED1" w14:textId="77777777" w:rsidR="00C94071" w:rsidRPr="00600973" w:rsidRDefault="00C94071"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2019</w:t>
            </w:r>
          </w:p>
        </w:tc>
      </w:tr>
      <w:tr w:rsidR="004D2898" w:rsidRPr="00600973" w14:paraId="6AFC98EA" w14:textId="77777777" w:rsidTr="00D12C26">
        <w:tc>
          <w:tcPr>
            <w:tcW w:w="850" w:type="dxa"/>
          </w:tcPr>
          <w:p w14:paraId="441D25B0" w14:textId="77777777" w:rsidR="00C94071" w:rsidRPr="00600973" w:rsidRDefault="00C94071" w:rsidP="00600973">
            <w:pPr>
              <w:jc w:val="thaiDistribute"/>
              <w:rPr>
                <w:rFonts w:ascii="Arial" w:hAnsi="Arial" w:cs="Arial"/>
                <w:color w:val="000000" w:themeColor="text1"/>
                <w:sz w:val="20"/>
                <w:szCs w:val="20"/>
                <w:lang w:val="en-GB"/>
              </w:rPr>
            </w:pPr>
          </w:p>
        </w:tc>
        <w:tc>
          <w:tcPr>
            <w:tcW w:w="4748" w:type="dxa"/>
          </w:tcPr>
          <w:p w14:paraId="2D3BB664" w14:textId="77777777" w:rsidR="00C94071" w:rsidRPr="00600973" w:rsidRDefault="00C94071" w:rsidP="00600973">
            <w:pPr>
              <w:jc w:val="thaiDistribute"/>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66D0F1EB" w14:textId="77777777" w:rsidR="00C94071" w:rsidRPr="00600973" w:rsidRDefault="00C94071"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Baht</w:t>
            </w:r>
          </w:p>
        </w:tc>
        <w:tc>
          <w:tcPr>
            <w:tcW w:w="1728" w:type="dxa"/>
            <w:gridSpan w:val="2"/>
            <w:tcBorders>
              <w:bottom w:val="single" w:sz="4" w:space="0" w:color="auto"/>
            </w:tcBorders>
            <w:shd w:val="clear" w:color="auto" w:fill="auto"/>
          </w:tcPr>
          <w:p w14:paraId="78DDAB2B" w14:textId="77777777" w:rsidR="00C94071" w:rsidRPr="00600973" w:rsidRDefault="00C94071"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Baht</w:t>
            </w:r>
          </w:p>
        </w:tc>
      </w:tr>
      <w:tr w:rsidR="004D2898" w:rsidRPr="00600973" w14:paraId="694DA792" w14:textId="77777777" w:rsidTr="00D12C26">
        <w:tc>
          <w:tcPr>
            <w:tcW w:w="850" w:type="dxa"/>
          </w:tcPr>
          <w:p w14:paraId="7783326E" w14:textId="77777777" w:rsidR="00C94071" w:rsidRPr="00854554" w:rsidRDefault="00C94071" w:rsidP="00600973">
            <w:pPr>
              <w:jc w:val="thaiDistribute"/>
              <w:rPr>
                <w:rFonts w:ascii="Arial" w:hAnsi="Arial" w:cs="Arial"/>
                <w:color w:val="000000" w:themeColor="text1"/>
                <w:sz w:val="12"/>
                <w:szCs w:val="12"/>
                <w:lang w:val="en-GB"/>
              </w:rPr>
            </w:pPr>
          </w:p>
        </w:tc>
        <w:tc>
          <w:tcPr>
            <w:tcW w:w="4748" w:type="dxa"/>
          </w:tcPr>
          <w:p w14:paraId="7F3295AD" w14:textId="77777777" w:rsidR="00C94071" w:rsidRPr="00854554" w:rsidRDefault="00C94071" w:rsidP="00600973">
            <w:pPr>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2A50775" w14:textId="77777777" w:rsidR="00C94071" w:rsidRPr="00854554" w:rsidRDefault="00C94071" w:rsidP="00600973">
            <w:pPr>
              <w:ind w:right="-72"/>
              <w:jc w:val="right"/>
              <w:rPr>
                <w:rFonts w:ascii="Arial" w:hAnsi="Arial" w:cs="Arial"/>
                <w:color w:val="000000" w:themeColor="text1"/>
                <w:sz w:val="12"/>
                <w:szCs w:val="12"/>
                <w:lang w:val="en-GB"/>
              </w:rPr>
            </w:pPr>
          </w:p>
        </w:tc>
        <w:tc>
          <w:tcPr>
            <w:tcW w:w="1728" w:type="dxa"/>
            <w:gridSpan w:val="2"/>
            <w:tcBorders>
              <w:top w:val="single" w:sz="4" w:space="0" w:color="auto"/>
            </w:tcBorders>
          </w:tcPr>
          <w:p w14:paraId="201BE5DA" w14:textId="77777777" w:rsidR="00C94071" w:rsidRPr="00854554" w:rsidRDefault="00C94071" w:rsidP="00600973">
            <w:pPr>
              <w:ind w:right="-72"/>
              <w:jc w:val="right"/>
              <w:rPr>
                <w:rFonts w:ascii="Arial" w:hAnsi="Arial" w:cs="Arial"/>
                <w:color w:val="000000" w:themeColor="text1"/>
                <w:sz w:val="12"/>
                <w:szCs w:val="12"/>
                <w:lang w:val="en-GB"/>
              </w:rPr>
            </w:pPr>
          </w:p>
        </w:tc>
      </w:tr>
      <w:tr w:rsidR="00C94071" w:rsidRPr="00600973" w14:paraId="7B612CD3" w14:textId="77777777" w:rsidTr="00854554">
        <w:trPr>
          <w:gridAfter w:val="1"/>
          <w:wAfter w:w="33" w:type="dxa"/>
        </w:trPr>
        <w:tc>
          <w:tcPr>
            <w:tcW w:w="5598" w:type="dxa"/>
            <w:gridSpan w:val="2"/>
          </w:tcPr>
          <w:p w14:paraId="632281E6" w14:textId="77777777" w:rsidR="00C94071" w:rsidRPr="00600973" w:rsidRDefault="00C94071" w:rsidP="00600973">
            <w:pPr>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Loans to customers</w:t>
            </w:r>
          </w:p>
        </w:tc>
        <w:tc>
          <w:tcPr>
            <w:tcW w:w="1695" w:type="dxa"/>
            <w:shd w:val="clear" w:color="auto" w:fill="FAFAFA"/>
          </w:tcPr>
          <w:p w14:paraId="3DDE4A0B" w14:textId="77777777" w:rsidR="00C94071"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23,113,111,812</w:t>
            </w:r>
          </w:p>
        </w:tc>
        <w:tc>
          <w:tcPr>
            <w:tcW w:w="1695" w:type="dxa"/>
          </w:tcPr>
          <w:p w14:paraId="13CB5AA5" w14:textId="77777777" w:rsidR="00C9407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22,430,690,665</w:t>
            </w:r>
          </w:p>
        </w:tc>
      </w:tr>
      <w:tr w:rsidR="00C94071" w:rsidRPr="00600973" w14:paraId="11DFB786" w14:textId="77777777" w:rsidTr="00D12C26">
        <w:tc>
          <w:tcPr>
            <w:tcW w:w="850" w:type="dxa"/>
          </w:tcPr>
          <w:p w14:paraId="5A01A664" w14:textId="77777777" w:rsidR="00C94071" w:rsidRPr="00600973" w:rsidRDefault="00C94071" w:rsidP="00600973">
            <w:pPr>
              <w:jc w:val="thaiDistribute"/>
              <w:rPr>
                <w:rFonts w:ascii="Arial" w:hAnsi="Arial" w:cs="Arial"/>
                <w:color w:val="000000" w:themeColor="text1"/>
                <w:sz w:val="20"/>
                <w:szCs w:val="20"/>
                <w:lang w:val="en-GB"/>
              </w:rPr>
            </w:pPr>
            <w:proofErr w:type="gramStart"/>
            <w:r w:rsidRPr="00600973">
              <w:rPr>
                <w:rFonts w:ascii="Arial" w:hAnsi="Arial" w:cs="Arial"/>
                <w:color w:val="000000" w:themeColor="text1"/>
                <w:sz w:val="20"/>
                <w:szCs w:val="20"/>
                <w:lang w:val="en-GB"/>
              </w:rPr>
              <w:t>Less :</w:t>
            </w:r>
            <w:proofErr w:type="gramEnd"/>
          </w:p>
        </w:tc>
        <w:tc>
          <w:tcPr>
            <w:tcW w:w="4748" w:type="dxa"/>
          </w:tcPr>
          <w:p w14:paraId="0C594165" w14:textId="77777777" w:rsidR="00C94071" w:rsidRPr="00600973" w:rsidRDefault="00C94071"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Deferred revenue</w:t>
            </w:r>
          </w:p>
        </w:tc>
        <w:tc>
          <w:tcPr>
            <w:tcW w:w="1695" w:type="dxa"/>
            <w:tcBorders>
              <w:bottom w:val="single" w:sz="4" w:space="0" w:color="auto"/>
            </w:tcBorders>
            <w:shd w:val="clear" w:color="auto" w:fill="FAFAFA"/>
          </w:tcPr>
          <w:p w14:paraId="572E64DB" w14:textId="77777777" w:rsidR="00C94071"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w:t>
            </w:r>
          </w:p>
        </w:tc>
        <w:tc>
          <w:tcPr>
            <w:tcW w:w="1728" w:type="dxa"/>
            <w:gridSpan w:val="2"/>
            <w:tcBorders>
              <w:bottom w:val="single" w:sz="4" w:space="0" w:color="auto"/>
            </w:tcBorders>
          </w:tcPr>
          <w:p w14:paraId="29E002FF" w14:textId="77777777" w:rsidR="00C9407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cs/>
                <w:lang w:val="en-GB"/>
              </w:rPr>
              <w:t>(</w:t>
            </w:r>
            <w:r w:rsidRPr="00600973">
              <w:rPr>
                <w:rFonts w:ascii="Arial" w:hAnsi="Arial" w:cs="Arial"/>
                <w:color w:val="000000" w:themeColor="text1"/>
                <w:sz w:val="20"/>
                <w:szCs w:val="20"/>
                <w:lang w:val="en-GB"/>
              </w:rPr>
              <w:t>3,428,156,290</w:t>
            </w:r>
            <w:r w:rsidRPr="00600973">
              <w:rPr>
                <w:rFonts w:ascii="Arial" w:hAnsi="Arial" w:cs="Arial"/>
                <w:color w:val="000000" w:themeColor="text1"/>
                <w:sz w:val="20"/>
                <w:szCs w:val="20"/>
                <w:cs/>
                <w:lang w:val="en-GB"/>
              </w:rPr>
              <w:t>)</w:t>
            </w:r>
          </w:p>
        </w:tc>
      </w:tr>
      <w:tr w:rsidR="00854554" w:rsidRPr="00600973" w14:paraId="5F000325" w14:textId="77777777" w:rsidTr="00D12C26">
        <w:tc>
          <w:tcPr>
            <w:tcW w:w="850" w:type="dxa"/>
          </w:tcPr>
          <w:p w14:paraId="37764AC3" w14:textId="77777777" w:rsidR="00854554" w:rsidRPr="00854554" w:rsidRDefault="00854554" w:rsidP="00600973">
            <w:pPr>
              <w:jc w:val="thaiDistribute"/>
              <w:rPr>
                <w:rFonts w:ascii="Arial" w:hAnsi="Arial" w:cs="Arial"/>
                <w:color w:val="000000" w:themeColor="text1"/>
                <w:sz w:val="12"/>
                <w:szCs w:val="12"/>
                <w:lang w:val="en-GB"/>
              </w:rPr>
            </w:pPr>
          </w:p>
        </w:tc>
        <w:tc>
          <w:tcPr>
            <w:tcW w:w="4748" w:type="dxa"/>
          </w:tcPr>
          <w:p w14:paraId="501EE2FF" w14:textId="77777777" w:rsidR="00854554" w:rsidRPr="00854554" w:rsidRDefault="00854554" w:rsidP="00600973">
            <w:pPr>
              <w:ind w:left="-112"/>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4BF72767" w14:textId="77777777" w:rsidR="00854554" w:rsidRPr="00854554" w:rsidRDefault="00854554" w:rsidP="00600973">
            <w:pPr>
              <w:ind w:right="-72"/>
              <w:jc w:val="right"/>
              <w:rPr>
                <w:rFonts w:ascii="Arial" w:hAnsi="Arial" w:cs="Arial"/>
                <w:color w:val="000000" w:themeColor="text1"/>
                <w:sz w:val="12"/>
                <w:szCs w:val="12"/>
                <w:lang w:val="en-GB"/>
              </w:rPr>
            </w:pPr>
          </w:p>
        </w:tc>
        <w:tc>
          <w:tcPr>
            <w:tcW w:w="1728" w:type="dxa"/>
            <w:gridSpan w:val="2"/>
            <w:tcBorders>
              <w:top w:val="single" w:sz="4" w:space="0" w:color="auto"/>
            </w:tcBorders>
          </w:tcPr>
          <w:p w14:paraId="63AF814B" w14:textId="77777777" w:rsidR="00854554" w:rsidRPr="00854554" w:rsidRDefault="00854554" w:rsidP="00600973">
            <w:pPr>
              <w:ind w:right="-72"/>
              <w:jc w:val="right"/>
              <w:rPr>
                <w:rFonts w:ascii="Arial" w:hAnsi="Arial" w:cs="Arial"/>
                <w:color w:val="000000" w:themeColor="text1"/>
                <w:sz w:val="12"/>
                <w:szCs w:val="12"/>
                <w:cs/>
                <w:lang w:val="en-GB"/>
              </w:rPr>
            </w:pPr>
          </w:p>
        </w:tc>
      </w:tr>
      <w:tr w:rsidR="00C94071" w:rsidRPr="00600973" w14:paraId="05110716" w14:textId="77777777" w:rsidTr="00D12C26">
        <w:tc>
          <w:tcPr>
            <w:tcW w:w="850" w:type="dxa"/>
          </w:tcPr>
          <w:p w14:paraId="4E903CB6" w14:textId="77777777" w:rsidR="00C94071" w:rsidRPr="00600973" w:rsidRDefault="00C94071" w:rsidP="00600973">
            <w:pPr>
              <w:jc w:val="thaiDistribute"/>
              <w:rPr>
                <w:rFonts w:ascii="Arial" w:hAnsi="Arial" w:cs="Arial"/>
                <w:color w:val="000000" w:themeColor="text1"/>
                <w:sz w:val="20"/>
                <w:szCs w:val="20"/>
                <w:lang w:val="en-GB"/>
              </w:rPr>
            </w:pPr>
          </w:p>
        </w:tc>
        <w:tc>
          <w:tcPr>
            <w:tcW w:w="4748" w:type="dxa"/>
          </w:tcPr>
          <w:p w14:paraId="0E75F254" w14:textId="60E977F4" w:rsidR="006B1547" w:rsidRPr="00600973" w:rsidRDefault="00C94071"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Total loans to customers net of deferred</w:t>
            </w:r>
          </w:p>
          <w:p w14:paraId="5DDE3CAE" w14:textId="77777777" w:rsidR="00C94071" w:rsidRPr="00600973" w:rsidRDefault="00C94071"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 </w:t>
            </w:r>
            <w:r w:rsidR="006B1547" w:rsidRPr="00600973">
              <w:rPr>
                <w:rFonts w:ascii="Arial" w:hAnsi="Arial" w:cs="Arial"/>
                <w:color w:val="000000" w:themeColor="text1"/>
                <w:sz w:val="20"/>
                <w:szCs w:val="20"/>
                <w:lang w:val="en-GB"/>
              </w:rPr>
              <w:t xml:space="preserve">  </w:t>
            </w:r>
            <w:r w:rsidRPr="00600973">
              <w:rPr>
                <w:rFonts w:ascii="Arial" w:hAnsi="Arial" w:cs="Arial"/>
                <w:color w:val="000000" w:themeColor="text1"/>
                <w:sz w:val="20"/>
                <w:szCs w:val="20"/>
                <w:lang w:val="en-GB"/>
              </w:rPr>
              <w:t>revenue</w:t>
            </w:r>
          </w:p>
        </w:tc>
        <w:tc>
          <w:tcPr>
            <w:tcW w:w="1695" w:type="dxa"/>
            <w:shd w:val="clear" w:color="auto" w:fill="FAFAFA"/>
            <w:vAlign w:val="bottom"/>
          </w:tcPr>
          <w:p w14:paraId="31CAD9F2" w14:textId="77777777" w:rsidR="00C94071"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fldChar w:fldCharType="begin"/>
            </w:r>
            <w:r w:rsidRPr="00600973">
              <w:rPr>
                <w:rFonts w:ascii="Arial" w:hAnsi="Arial" w:cs="Arial"/>
                <w:color w:val="000000" w:themeColor="text1"/>
                <w:sz w:val="20"/>
                <w:szCs w:val="20"/>
                <w:lang w:val="en-GB"/>
              </w:rPr>
              <w:instrText xml:space="preserve"> =SUM(ABOVE) </w:instrText>
            </w:r>
            <w:r w:rsidRPr="00600973">
              <w:rPr>
                <w:rFonts w:ascii="Arial" w:hAnsi="Arial" w:cs="Arial"/>
                <w:color w:val="000000" w:themeColor="text1"/>
                <w:sz w:val="20"/>
                <w:szCs w:val="20"/>
                <w:lang w:val="en-GB"/>
              </w:rPr>
              <w:fldChar w:fldCharType="separate"/>
            </w:r>
            <w:r w:rsidRPr="00600973">
              <w:rPr>
                <w:rFonts w:ascii="Arial" w:hAnsi="Arial" w:cs="Arial"/>
                <w:noProof/>
                <w:color w:val="000000" w:themeColor="text1"/>
                <w:sz w:val="20"/>
                <w:szCs w:val="20"/>
                <w:lang w:val="en-GB"/>
              </w:rPr>
              <w:t>23,113,111,812</w:t>
            </w:r>
            <w:r w:rsidRPr="00600973">
              <w:rPr>
                <w:rFonts w:ascii="Arial" w:hAnsi="Arial" w:cs="Arial"/>
                <w:color w:val="000000" w:themeColor="text1"/>
                <w:sz w:val="20"/>
                <w:szCs w:val="20"/>
                <w:lang w:val="en-GB"/>
              </w:rPr>
              <w:fldChar w:fldCharType="end"/>
            </w:r>
          </w:p>
        </w:tc>
        <w:tc>
          <w:tcPr>
            <w:tcW w:w="1728" w:type="dxa"/>
            <w:gridSpan w:val="2"/>
            <w:vAlign w:val="bottom"/>
          </w:tcPr>
          <w:p w14:paraId="4E17E09F" w14:textId="77777777" w:rsidR="00C9407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fldChar w:fldCharType="begin"/>
            </w:r>
            <w:r w:rsidRPr="00600973">
              <w:rPr>
                <w:rFonts w:ascii="Arial" w:hAnsi="Arial" w:cs="Arial"/>
                <w:color w:val="000000" w:themeColor="text1"/>
                <w:sz w:val="20"/>
                <w:szCs w:val="20"/>
                <w:lang w:val="en-GB"/>
              </w:rPr>
              <w:instrText xml:space="preserve"> =SUM(ABOVE) </w:instrText>
            </w:r>
            <w:r w:rsidRPr="00600973">
              <w:rPr>
                <w:rFonts w:ascii="Arial" w:hAnsi="Arial" w:cs="Arial"/>
                <w:color w:val="000000" w:themeColor="text1"/>
                <w:sz w:val="20"/>
                <w:szCs w:val="20"/>
                <w:lang w:val="en-GB"/>
              </w:rPr>
              <w:fldChar w:fldCharType="separate"/>
            </w:r>
            <w:r w:rsidRPr="00600973">
              <w:rPr>
                <w:rFonts w:ascii="Arial" w:hAnsi="Arial" w:cs="Arial"/>
                <w:noProof/>
                <w:color w:val="000000" w:themeColor="text1"/>
                <w:sz w:val="20"/>
                <w:szCs w:val="20"/>
                <w:lang w:val="en-GB"/>
              </w:rPr>
              <w:t>19,002,534,375</w:t>
            </w:r>
            <w:r w:rsidRPr="00600973">
              <w:rPr>
                <w:rFonts w:ascii="Arial" w:hAnsi="Arial" w:cs="Arial"/>
                <w:color w:val="000000" w:themeColor="text1"/>
                <w:sz w:val="20"/>
                <w:szCs w:val="20"/>
                <w:lang w:val="en-GB"/>
              </w:rPr>
              <w:fldChar w:fldCharType="end"/>
            </w:r>
          </w:p>
        </w:tc>
      </w:tr>
      <w:tr w:rsidR="00C94071" w:rsidRPr="00600973" w14:paraId="2E9ABB7F" w14:textId="77777777" w:rsidTr="00D12C26">
        <w:tc>
          <w:tcPr>
            <w:tcW w:w="850" w:type="dxa"/>
          </w:tcPr>
          <w:p w14:paraId="794989DE" w14:textId="77777777" w:rsidR="00C94071" w:rsidRPr="00600973" w:rsidRDefault="006B1547" w:rsidP="00600973">
            <w:pPr>
              <w:jc w:val="thaiDistribute"/>
              <w:rPr>
                <w:rFonts w:ascii="Arial" w:hAnsi="Arial" w:cs="Arial"/>
                <w:color w:val="000000" w:themeColor="text1"/>
                <w:sz w:val="20"/>
                <w:szCs w:val="20"/>
                <w:lang w:val="en-GB"/>
              </w:rPr>
            </w:pPr>
            <w:proofErr w:type="gramStart"/>
            <w:r w:rsidRPr="00600973">
              <w:rPr>
                <w:rFonts w:ascii="Arial" w:hAnsi="Arial" w:cs="Arial"/>
                <w:color w:val="000000" w:themeColor="text1"/>
                <w:sz w:val="20"/>
                <w:szCs w:val="20"/>
                <w:lang w:val="en-GB"/>
              </w:rPr>
              <w:t>Add :</w:t>
            </w:r>
            <w:proofErr w:type="gramEnd"/>
          </w:p>
        </w:tc>
        <w:tc>
          <w:tcPr>
            <w:tcW w:w="4748" w:type="dxa"/>
          </w:tcPr>
          <w:p w14:paraId="153AF04E" w14:textId="77777777" w:rsidR="00C94071"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Accrued interest receivables</w:t>
            </w:r>
          </w:p>
        </w:tc>
        <w:tc>
          <w:tcPr>
            <w:tcW w:w="1695" w:type="dxa"/>
            <w:shd w:val="clear" w:color="auto" w:fill="FAFAFA"/>
          </w:tcPr>
          <w:p w14:paraId="11218E1F" w14:textId="77777777" w:rsidR="00C9407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w:t>
            </w:r>
          </w:p>
        </w:tc>
        <w:tc>
          <w:tcPr>
            <w:tcW w:w="1728" w:type="dxa"/>
            <w:gridSpan w:val="2"/>
          </w:tcPr>
          <w:p w14:paraId="4F55EE10" w14:textId="77777777" w:rsidR="00C9407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1,624,923</w:t>
            </w:r>
          </w:p>
        </w:tc>
      </w:tr>
      <w:tr w:rsidR="00C94071" w:rsidRPr="00600973" w14:paraId="7FD47FD1" w14:textId="77777777" w:rsidTr="00D12C26">
        <w:tc>
          <w:tcPr>
            <w:tcW w:w="850" w:type="dxa"/>
          </w:tcPr>
          <w:p w14:paraId="0117CF42" w14:textId="34C5AAD2" w:rsidR="00C94071" w:rsidRPr="00600973" w:rsidRDefault="00CD7389" w:rsidP="00600973">
            <w:pPr>
              <w:jc w:val="thaiDistribute"/>
              <w:rPr>
                <w:rFonts w:ascii="Arial" w:hAnsi="Arial" w:cs="Arial"/>
                <w:color w:val="000000" w:themeColor="text1"/>
                <w:sz w:val="20"/>
                <w:szCs w:val="20"/>
                <w:lang w:val="en-GB"/>
              </w:rPr>
            </w:pPr>
            <w:proofErr w:type="gramStart"/>
            <w:r>
              <w:rPr>
                <w:rFonts w:ascii="Arial" w:hAnsi="Arial" w:cs="Arial"/>
                <w:color w:val="000000" w:themeColor="text1"/>
                <w:sz w:val="20"/>
                <w:szCs w:val="20"/>
                <w:lang w:val="en-GB"/>
              </w:rPr>
              <w:t>Less :</w:t>
            </w:r>
            <w:proofErr w:type="gramEnd"/>
          </w:p>
        </w:tc>
        <w:tc>
          <w:tcPr>
            <w:tcW w:w="4748" w:type="dxa"/>
          </w:tcPr>
          <w:p w14:paraId="0976BB78" w14:textId="77777777"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Accrued interest receivables and </w:t>
            </w:r>
          </w:p>
          <w:p w14:paraId="2B02AFAE" w14:textId="77777777" w:rsidR="00C94071"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   undue interest receivables</w:t>
            </w:r>
          </w:p>
        </w:tc>
        <w:tc>
          <w:tcPr>
            <w:tcW w:w="1695" w:type="dxa"/>
            <w:tcBorders>
              <w:bottom w:val="single" w:sz="4" w:space="0" w:color="auto"/>
            </w:tcBorders>
            <w:shd w:val="clear" w:color="auto" w:fill="FAFAFA"/>
            <w:vAlign w:val="bottom"/>
          </w:tcPr>
          <w:p w14:paraId="211A7753" w14:textId="77777777" w:rsidR="00C94071"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(3,530,865,515)</w:t>
            </w:r>
          </w:p>
        </w:tc>
        <w:tc>
          <w:tcPr>
            <w:tcW w:w="1728" w:type="dxa"/>
            <w:gridSpan w:val="2"/>
            <w:tcBorders>
              <w:bottom w:val="single" w:sz="4" w:space="0" w:color="auto"/>
            </w:tcBorders>
            <w:vAlign w:val="bottom"/>
          </w:tcPr>
          <w:p w14:paraId="0F606377" w14:textId="77777777" w:rsidR="00C9407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w:t>
            </w:r>
          </w:p>
        </w:tc>
      </w:tr>
      <w:tr w:rsidR="00854554" w:rsidRPr="00600973" w14:paraId="0FC809B9" w14:textId="77777777" w:rsidTr="00D12C26">
        <w:tc>
          <w:tcPr>
            <w:tcW w:w="850" w:type="dxa"/>
          </w:tcPr>
          <w:p w14:paraId="3B847526" w14:textId="77777777" w:rsidR="00854554" w:rsidRPr="00854554" w:rsidRDefault="00854554" w:rsidP="00600973">
            <w:pPr>
              <w:jc w:val="thaiDistribute"/>
              <w:rPr>
                <w:rFonts w:ascii="Arial" w:hAnsi="Arial" w:cs="Arial"/>
                <w:color w:val="000000" w:themeColor="text1"/>
                <w:sz w:val="12"/>
                <w:szCs w:val="12"/>
                <w:lang w:val="en-GB"/>
              </w:rPr>
            </w:pPr>
          </w:p>
        </w:tc>
        <w:tc>
          <w:tcPr>
            <w:tcW w:w="4748" w:type="dxa"/>
          </w:tcPr>
          <w:p w14:paraId="638EF783" w14:textId="77777777" w:rsidR="00854554" w:rsidRPr="00854554" w:rsidRDefault="00854554" w:rsidP="00600973">
            <w:pPr>
              <w:ind w:left="-112"/>
              <w:jc w:val="thaiDistribute"/>
              <w:rPr>
                <w:rFonts w:ascii="Arial" w:hAnsi="Arial" w:cs="Arial"/>
                <w:color w:val="000000" w:themeColor="text1"/>
                <w:sz w:val="12"/>
                <w:szCs w:val="12"/>
                <w:lang w:val="en-GB"/>
              </w:rPr>
            </w:pPr>
          </w:p>
        </w:tc>
        <w:tc>
          <w:tcPr>
            <w:tcW w:w="1695" w:type="dxa"/>
            <w:shd w:val="clear" w:color="auto" w:fill="FAFAFA"/>
            <w:vAlign w:val="bottom"/>
          </w:tcPr>
          <w:p w14:paraId="7EBA4C14" w14:textId="77777777" w:rsidR="00854554" w:rsidRPr="00854554" w:rsidRDefault="00854554" w:rsidP="00600973">
            <w:pPr>
              <w:ind w:right="-72"/>
              <w:jc w:val="right"/>
              <w:rPr>
                <w:rFonts w:ascii="Arial" w:hAnsi="Arial" w:cs="Arial"/>
                <w:color w:val="000000" w:themeColor="text1"/>
                <w:sz w:val="12"/>
                <w:szCs w:val="12"/>
                <w:lang w:val="en-GB"/>
              </w:rPr>
            </w:pPr>
          </w:p>
        </w:tc>
        <w:tc>
          <w:tcPr>
            <w:tcW w:w="1728" w:type="dxa"/>
            <w:gridSpan w:val="2"/>
            <w:vAlign w:val="bottom"/>
          </w:tcPr>
          <w:p w14:paraId="4C05A642" w14:textId="77777777" w:rsidR="00854554" w:rsidRPr="00854554" w:rsidRDefault="00854554" w:rsidP="00600973">
            <w:pPr>
              <w:ind w:right="-72"/>
              <w:jc w:val="right"/>
              <w:rPr>
                <w:rFonts w:ascii="Arial" w:hAnsi="Arial" w:cs="Arial"/>
                <w:color w:val="000000" w:themeColor="text1"/>
                <w:sz w:val="12"/>
                <w:szCs w:val="12"/>
                <w:lang w:val="en-GB"/>
              </w:rPr>
            </w:pPr>
          </w:p>
        </w:tc>
      </w:tr>
      <w:tr w:rsidR="00C94071" w:rsidRPr="00600973" w14:paraId="204F1CD7" w14:textId="77777777" w:rsidTr="00D12C26">
        <w:tc>
          <w:tcPr>
            <w:tcW w:w="850" w:type="dxa"/>
          </w:tcPr>
          <w:p w14:paraId="1638643C" w14:textId="77777777" w:rsidR="00C94071" w:rsidRPr="00600973" w:rsidRDefault="00C94071" w:rsidP="00600973">
            <w:pPr>
              <w:jc w:val="thaiDistribute"/>
              <w:rPr>
                <w:rFonts w:ascii="Arial" w:hAnsi="Arial" w:cs="Arial"/>
                <w:color w:val="000000" w:themeColor="text1"/>
                <w:sz w:val="20"/>
                <w:szCs w:val="20"/>
                <w:lang w:val="en-GB"/>
              </w:rPr>
            </w:pPr>
          </w:p>
        </w:tc>
        <w:tc>
          <w:tcPr>
            <w:tcW w:w="4748" w:type="dxa"/>
          </w:tcPr>
          <w:p w14:paraId="0C6A11DD" w14:textId="1208EE0D"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Total loans to customers and </w:t>
            </w:r>
          </w:p>
          <w:p w14:paraId="5C3C0A60" w14:textId="77777777" w:rsidR="00C94071"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   accrued interest receivables</w:t>
            </w:r>
          </w:p>
        </w:tc>
        <w:tc>
          <w:tcPr>
            <w:tcW w:w="1695" w:type="dxa"/>
            <w:shd w:val="clear" w:color="auto" w:fill="FAFAFA"/>
            <w:vAlign w:val="bottom"/>
          </w:tcPr>
          <w:p w14:paraId="0666DC78" w14:textId="77777777" w:rsidR="00C94071"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noProof/>
                <w:color w:val="000000" w:themeColor="text1"/>
                <w:sz w:val="20"/>
                <w:szCs w:val="20"/>
                <w:lang w:val="en-GB"/>
              </w:rPr>
              <w:t>19,582,246,297</w:t>
            </w:r>
          </w:p>
        </w:tc>
        <w:tc>
          <w:tcPr>
            <w:tcW w:w="1728" w:type="dxa"/>
            <w:gridSpan w:val="2"/>
            <w:vAlign w:val="bottom"/>
          </w:tcPr>
          <w:p w14:paraId="3324A808" w14:textId="77777777" w:rsidR="00C94071" w:rsidRPr="00600973" w:rsidRDefault="002D7431" w:rsidP="00600973">
            <w:pPr>
              <w:ind w:right="-72"/>
              <w:jc w:val="right"/>
              <w:rPr>
                <w:rFonts w:ascii="Arial" w:hAnsi="Arial" w:cs="Arial"/>
                <w:noProof/>
                <w:color w:val="000000" w:themeColor="text1"/>
                <w:sz w:val="20"/>
                <w:szCs w:val="20"/>
                <w:lang w:val="en-GB"/>
              </w:rPr>
            </w:pPr>
            <w:r w:rsidRPr="00600973">
              <w:rPr>
                <w:rFonts w:ascii="Arial" w:hAnsi="Arial" w:cs="Arial"/>
                <w:noProof/>
                <w:color w:val="000000" w:themeColor="text1"/>
                <w:sz w:val="20"/>
                <w:szCs w:val="20"/>
                <w:lang w:val="en-GB"/>
              </w:rPr>
              <w:fldChar w:fldCharType="begin"/>
            </w:r>
            <w:r w:rsidRPr="00600973">
              <w:rPr>
                <w:rFonts w:ascii="Arial" w:hAnsi="Arial" w:cs="Arial"/>
                <w:noProof/>
                <w:color w:val="000000" w:themeColor="text1"/>
                <w:sz w:val="20"/>
                <w:szCs w:val="20"/>
                <w:lang w:val="en-GB"/>
              </w:rPr>
              <w:instrText xml:space="preserve"> =SUM(ABOVE) </w:instrText>
            </w:r>
            <w:r w:rsidRPr="00600973">
              <w:rPr>
                <w:rFonts w:ascii="Arial" w:hAnsi="Arial" w:cs="Arial"/>
                <w:noProof/>
                <w:color w:val="000000" w:themeColor="text1"/>
                <w:sz w:val="20"/>
                <w:szCs w:val="20"/>
                <w:lang w:val="en-GB"/>
              </w:rPr>
              <w:fldChar w:fldCharType="separate"/>
            </w:r>
            <w:r w:rsidRPr="00600973">
              <w:rPr>
                <w:rFonts w:ascii="Arial" w:hAnsi="Arial" w:cs="Arial"/>
                <w:noProof/>
                <w:color w:val="000000" w:themeColor="text1"/>
                <w:sz w:val="20"/>
                <w:szCs w:val="20"/>
                <w:lang w:val="en-GB"/>
              </w:rPr>
              <w:t>19,004,159,298</w:t>
            </w:r>
            <w:r w:rsidRPr="00600973">
              <w:rPr>
                <w:rFonts w:ascii="Arial" w:hAnsi="Arial" w:cs="Arial"/>
                <w:noProof/>
                <w:color w:val="000000" w:themeColor="text1"/>
                <w:sz w:val="20"/>
                <w:szCs w:val="20"/>
                <w:lang w:val="en-GB"/>
              </w:rPr>
              <w:fldChar w:fldCharType="end"/>
            </w:r>
          </w:p>
        </w:tc>
      </w:tr>
      <w:tr w:rsidR="009A4C9F" w:rsidRPr="00600973" w14:paraId="1CA77316" w14:textId="77777777" w:rsidTr="00D12C26">
        <w:tc>
          <w:tcPr>
            <w:tcW w:w="850" w:type="dxa"/>
          </w:tcPr>
          <w:p w14:paraId="02634111" w14:textId="77777777" w:rsidR="009A4C9F" w:rsidRPr="00854554" w:rsidRDefault="009A4C9F" w:rsidP="00600973">
            <w:pPr>
              <w:jc w:val="thaiDistribute"/>
              <w:rPr>
                <w:rFonts w:ascii="Arial" w:hAnsi="Arial" w:cs="Arial"/>
                <w:color w:val="000000" w:themeColor="text1"/>
                <w:sz w:val="12"/>
                <w:szCs w:val="12"/>
                <w:lang w:val="en-GB"/>
              </w:rPr>
            </w:pPr>
          </w:p>
        </w:tc>
        <w:tc>
          <w:tcPr>
            <w:tcW w:w="4748" w:type="dxa"/>
          </w:tcPr>
          <w:p w14:paraId="34C3E57E" w14:textId="77777777" w:rsidR="009A4C9F" w:rsidRPr="00854554" w:rsidRDefault="009A4C9F" w:rsidP="00600973">
            <w:pPr>
              <w:ind w:left="-112"/>
              <w:jc w:val="thaiDistribute"/>
              <w:rPr>
                <w:rFonts w:ascii="Arial" w:hAnsi="Arial" w:cs="Arial"/>
                <w:color w:val="000000" w:themeColor="text1"/>
                <w:sz w:val="12"/>
                <w:szCs w:val="12"/>
                <w:lang w:val="en-GB"/>
              </w:rPr>
            </w:pPr>
          </w:p>
        </w:tc>
        <w:tc>
          <w:tcPr>
            <w:tcW w:w="1695" w:type="dxa"/>
            <w:shd w:val="clear" w:color="auto" w:fill="FAFAFA"/>
            <w:vAlign w:val="bottom"/>
          </w:tcPr>
          <w:p w14:paraId="5A47F515" w14:textId="77777777" w:rsidR="009A4C9F" w:rsidRPr="00854554" w:rsidRDefault="009A4C9F" w:rsidP="00600973">
            <w:pPr>
              <w:ind w:right="-72"/>
              <w:jc w:val="right"/>
              <w:rPr>
                <w:rFonts w:ascii="Arial" w:hAnsi="Arial" w:cs="Arial"/>
                <w:noProof/>
                <w:color w:val="000000" w:themeColor="text1"/>
                <w:sz w:val="12"/>
                <w:szCs w:val="12"/>
                <w:lang w:val="en-GB"/>
              </w:rPr>
            </w:pPr>
          </w:p>
        </w:tc>
        <w:tc>
          <w:tcPr>
            <w:tcW w:w="1728" w:type="dxa"/>
            <w:gridSpan w:val="2"/>
            <w:vAlign w:val="bottom"/>
          </w:tcPr>
          <w:p w14:paraId="1591FD19" w14:textId="77777777" w:rsidR="009A4C9F" w:rsidRPr="00854554" w:rsidRDefault="009A4C9F" w:rsidP="00600973">
            <w:pPr>
              <w:ind w:right="-72"/>
              <w:jc w:val="right"/>
              <w:rPr>
                <w:rFonts w:ascii="Arial" w:hAnsi="Arial" w:cs="Arial"/>
                <w:noProof/>
                <w:color w:val="000000" w:themeColor="text1"/>
                <w:sz w:val="12"/>
                <w:szCs w:val="12"/>
                <w:lang w:val="en-GB"/>
              </w:rPr>
            </w:pPr>
          </w:p>
        </w:tc>
      </w:tr>
      <w:tr w:rsidR="00C94071" w:rsidRPr="00600973" w14:paraId="7C634FBA" w14:textId="77777777" w:rsidTr="00D12C26">
        <w:tc>
          <w:tcPr>
            <w:tcW w:w="850" w:type="dxa"/>
          </w:tcPr>
          <w:p w14:paraId="16122718" w14:textId="77777777" w:rsidR="00C94071" w:rsidRPr="00600973" w:rsidRDefault="006B1547" w:rsidP="00600973">
            <w:pPr>
              <w:jc w:val="thaiDistribute"/>
              <w:rPr>
                <w:rFonts w:ascii="Arial" w:hAnsi="Arial" w:cs="Arial"/>
                <w:color w:val="000000" w:themeColor="text1"/>
                <w:sz w:val="20"/>
                <w:szCs w:val="20"/>
                <w:lang w:val="en-GB"/>
              </w:rPr>
            </w:pPr>
            <w:proofErr w:type="gramStart"/>
            <w:r w:rsidRPr="00600973">
              <w:rPr>
                <w:rFonts w:ascii="Arial" w:hAnsi="Arial" w:cs="Arial"/>
                <w:color w:val="000000" w:themeColor="text1"/>
                <w:sz w:val="20"/>
                <w:szCs w:val="20"/>
                <w:lang w:val="en-GB"/>
              </w:rPr>
              <w:t>Less :</w:t>
            </w:r>
            <w:proofErr w:type="gramEnd"/>
          </w:p>
        </w:tc>
        <w:tc>
          <w:tcPr>
            <w:tcW w:w="4748" w:type="dxa"/>
          </w:tcPr>
          <w:p w14:paraId="318CB13B" w14:textId="14761CCB" w:rsidR="00C94071"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Allowance for expected credit loss (</w:t>
            </w:r>
            <w:r w:rsidR="002D7431" w:rsidRPr="00600973">
              <w:rPr>
                <w:rFonts w:ascii="Arial" w:hAnsi="Arial" w:cs="Arial"/>
                <w:color w:val="000000" w:themeColor="text1"/>
                <w:sz w:val="20"/>
                <w:szCs w:val="20"/>
                <w:lang w:val="en-GB"/>
              </w:rPr>
              <w:t>N</w:t>
            </w:r>
            <w:r w:rsidRPr="00600973">
              <w:rPr>
                <w:rFonts w:ascii="Arial" w:hAnsi="Arial" w:cs="Arial"/>
                <w:color w:val="000000" w:themeColor="text1"/>
                <w:sz w:val="20"/>
                <w:szCs w:val="20"/>
                <w:lang w:val="en-GB"/>
              </w:rPr>
              <w:t>ote 13)</w:t>
            </w:r>
          </w:p>
        </w:tc>
        <w:tc>
          <w:tcPr>
            <w:tcW w:w="1695" w:type="dxa"/>
            <w:shd w:val="clear" w:color="auto" w:fill="FAFAFA"/>
            <w:vAlign w:val="bottom"/>
          </w:tcPr>
          <w:p w14:paraId="7D77F37B" w14:textId="616321CB" w:rsidR="00C94071" w:rsidRPr="00600973" w:rsidRDefault="006E6983" w:rsidP="00600973">
            <w:pPr>
              <w:ind w:right="-72"/>
              <w:jc w:val="right"/>
              <w:rPr>
                <w:rFonts w:ascii="Arial" w:hAnsi="Arial" w:cs="Arial"/>
                <w:noProof/>
                <w:color w:val="000000" w:themeColor="text1"/>
                <w:sz w:val="20"/>
                <w:szCs w:val="20"/>
                <w:lang w:val="en-GB"/>
              </w:rPr>
            </w:pPr>
            <w:r w:rsidRPr="00600973">
              <w:rPr>
                <w:rFonts w:ascii="Arial" w:hAnsi="Arial" w:cs="Arial"/>
                <w:noProof/>
                <w:color w:val="000000" w:themeColor="text1"/>
                <w:sz w:val="20"/>
                <w:szCs w:val="20"/>
                <w:cs/>
                <w:lang w:val="en-GB"/>
              </w:rPr>
              <w:t>(691</w:t>
            </w:r>
            <w:r w:rsidRPr="00600973">
              <w:rPr>
                <w:rFonts w:ascii="Arial" w:hAnsi="Arial" w:cs="Arial"/>
                <w:noProof/>
                <w:color w:val="000000" w:themeColor="text1"/>
                <w:sz w:val="20"/>
                <w:szCs w:val="20"/>
                <w:lang w:val="en-GB"/>
              </w:rPr>
              <w:t>,</w:t>
            </w:r>
            <w:r w:rsidRPr="00600973">
              <w:rPr>
                <w:rFonts w:ascii="Arial" w:hAnsi="Arial" w:cs="Arial"/>
                <w:noProof/>
                <w:color w:val="000000" w:themeColor="text1"/>
                <w:sz w:val="20"/>
                <w:szCs w:val="20"/>
                <w:cs/>
                <w:lang w:val="en-GB"/>
              </w:rPr>
              <w:t>34</w:t>
            </w:r>
            <w:r w:rsidR="00B909CA" w:rsidRPr="00600973">
              <w:rPr>
                <w:rFonts w:ascii="Arial" w:hAnsi="Arial" w:cs="Arial"/>
                <w:noProof/>
                <w:color w:val="000000" w:themeColor="text1"/>
                <w:sz w:val="20"/>
                <w:szCs w:val="20"/>
                <w:lang w:val="en-GB"/>
              </w:rPr>
              <w:t>7,600</w:t>
            </w:r>
            <w:r w:rsidRPr="00600973">
              <w:rPr>
                <w:rFonts w:ascii="Arial" w:hAnsi="Arial" w:cs="Arial"/>
                <w:noProof/>
                <w:color w:val="000000" w:themeColor="text1"/>
                <w:sz w:val="20"/>
                <w:szCs w:val="20"/>
                <w:cs/>
                <w:lang w:val="en-GB"/>
              </w:rPr>
              <w:t>)</w:t>
            </w:r>
          </w:p>
        </w:tc>
        <w:tc>
          <w:tcPr>
            <w:tcW w:w="1728" w:type="dxa"/>
            <w:gridSpan w:val="2"/>
            <w:vAlign w:val="bottom"/>
          </w:tcPr>
          <w:p w14:paraId="7DC4A7B9" w14:textId="77777777" w:rsidR="00C94071" w:rsidRPr="00600973" w:rsidRDefault="002D7431" w:rsidP="00600973">
            <w:pPr>
              <w:ind w:right="-72"/>
              <w:jc w:val="right"/>
              <w:rPr>
                <w:rFonts w:ascii="Arial" w:hAnsi="Arial" w:cs="Arial"/>
                <w:noProof/>
                <w:color w:val="000000" w:themeColor="text1"/>
                <w:sz w:val="20"/>
                <w:szCs w:val="20"/>
                <w:lang w:val="en-GB"/>
              </w:rPr>
            </w:pPr>
            <w:r w:rsidRPr="00600973">
              <w:rPr>
                <w:rFonts w:ascii="Arial" w:hAnsi="Arial" w:cs="Arial"/>
                <w:noProof/>
                <w:color w:val="000000" w:themeColor="text1"/>
                <w:sz w:val="20"/>
                <w:szCs w:val="20"/>
                <w:lang w:val="en-GB"/>
              </w:rPr>
              <w:t>-</w:t>
            </w:r>
          </w:p>
        </w:tc>
      </w:tr>
      <w:tr w:rsidR="006B1547" w:rsidRPr="00600973" w14:paraId="62E1C9CC" w14:textId="77777777" w:rsidTr="00D12C26">
        <w:tc>
          <w:tcPr>
            <w:tcW w:w="850" w:type="dxa"/>
          </w:tcPr>
          <w:p w14:paraId="08F68597" w14:textId="77777777" w:rsidR="006B1547" w:rsidRPr="00600973" w:rsidRDefault="006B1547" w:rsidP="00600973">
            <w:pPr>
              <w:jc w:val="thaiDistribute"/>
              <w:rPr>
                <w:rFonts w:ascii="Arial" w:hAnsi="Arial" w:cs="Arial"/>
                <w:color w:val="000000" w:themeColor="text1"/>
                <w:sz w:val="20"/>
                <w:szCs w:val="20"/>
                <w:lang w:val="en-GB"/>
              </w:rPr>
            </w:pPr>
            <w:proofErr w:type="gramStart"/>
            <w:r w:rsidRPr="00600973">
              <w:rPr>
                <w:rFonts w:ascii="Arial" w:hAnsi="Arial" w:cs="Arial"/>
                <w:color w:val="000000" w:themeColor="text1"/>
                <w:sz w:val="20"/>
                <w:szCs w:val="20"/>
                <w:lang w:val="en-GB"/>
              </w:rPr>
              <w:t>Less :</w:t>
            </w:r>
            <w:proofErr w:type="gramEnd"/>
          </w:p>
        </w:tc>
        <w:tc>
          <w:tcPr>
            <w:tcW w:w="4748" w:type="dxa"/>
          </w:tcPr>
          <w:p w14:paraId="791E0B72" w14:textId="4E390CC8"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Allowance for doubtful accounts (</w:t>
            </w:r>
            <w:r w:rsidR="002D7431" w:rsidRPr="00600973">
              <w:rPr>
                <w:rFonts w:ascii="Arial" w:hAnsi="Arial" w:cs="Arial"/>
                <w:color w:val="000000" w:themeColor="text1"/>
                <w:sz w:val="20"/>
                <w:szCs w:val="20"/>
                <w:lang w:val="en-GB"/>
              </w:rPr>
              <w:t>N</w:t>
            </w:r>
            <w:r w:rsidRPr="00600973">
              <w:rPr>
                <w:rFonts w:ascii="Arial" w:hAnsi="Arial" w:cs="Arial"/>
                <w:color w:val="000000" w:themeColor="text1"/>
                <w:sz w:val="20"/>
                <w:szCs w:val="20"/>
                <w:lang w:val="en-GB"/>
              </w:rPr>
              <w:t>ote 14)</w:t>
            </w:r>
          </w:p>
        </w:tc>
        <w:tc>
          <w:tcPr>
            <w:tcW w:w="1695" w:type="dxa"/>
            <w:shd w:val="clear" w:color="auto" w:fill="FAFAFA"/>
            <w:vAlign w:val="bottom"/>
          </w:tcPr>
          <w:p w14:paraId="10AA0FD3" w14:textId="77777777" w:rsidR="006B1547" w:rsidRPr="00600973" w:rsidRDefault="006B1547" w:rsidP="00600973">
            <w:pPr>
              <w:ind w:right="-72"/>
              <w:jc w:val="right"/>
              <w:rPr>
                <w:rFonts w:ascii="Arial" w:hAnsi="Arial" w:cs="Arial"/>
                <w:color w:val="000000" w:themeColor="text1"/>
                <w:sz w:val="20"/>
                <w:szCs w:val="20"/>
                <w:lang w:val="en-GB"/>
              </w:rPr>
            </w:pPr>
          </w:p>
        </w:tc>
        <w:tc>
          <w:tcPr>
            <w:tcW w:w="1728" w:type="dxa"/>
            <w:gridSpan w:val="2"/>
            <w:vAlign w:val="bottom"/>
          </w:tcPr>
          <w:p w14:paraId="672DCB6C" w14:textId="77777777" w:rsidR="006B1547" w:rsidRPr="00600973" w:rsidRDefault="006B1547" w:rsidP="00600973">
            <w:pPr>
              <w:ind w:right="-72"/>
              <w:jc w:val="right"/>
              <w:rPr>
                <w:rFonts w:ascii="Arial" w:hAnsi="Arial" w:cs="Arial"/>
                <w:color w:val="000000" w:themeColor="text1"/>
                <w:sz w:val="20"/>
                <w:szCs w:val="20"/>
                <w:lang w:val="en-GB"/>
              </w:rPr>
            </w:pPr>
          </w:p>
        </w:tc>
      </w:tr>
      <w:tr w:rsidR="006B1547" w:rsidRPr="00600973" w14:paraId="086A2572" w14:textId="77777777" w:rsidTr="00D12C26">
        <w:tc>
          <w:tcPr>
            <w:tcW w:w="850" w:type="dxa"/>
          </w:tcPr>
          <w:p w14:paraId="0B076F9A" w14:textId="77777777" w:rsidR="006B1547" w:rsidRPr="00600973" w:rsidRDefault="006B1547" w:rsidP="00600973">
            <w:pPr>
              <w:jc w:val="thaiDistribute"/>
              <w:rPr>
                <w:rFonts w:ascii="Arial" w:hAnsi="Arial" w:cs="Arial"/>
                <w:color w:val="000000" w:themeColor="text1"/>
                <w:sz w:val="20"/>
                <w:szCs w:val="20"/>
                <w:lang w:val="en-GB"/>
              </w:rPr>
            </w:pPr>
          </w:p>
        </w:tc>
        <w:tc>
          <w:tcPr>
            <w:tcW w:w="4748" w:type="dxa"/>
          </w:tcPr>
          <w:p w14:paraId="37512E47" w14:textId="77777777"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1.   Minimum allowance per BOT guideline</w:t>
            </w:r>
          </w:p>
        </w:tc>
        <w:tc>
          <w:tcPr>
            <w:tcW w:w="1695" w:type="dxa"/>
            <w:shd w:val="clear" w:color="auto" w:fill="FAFAFA"/>
          </w:tcPr>
          <w:p w14:paraId="406930A3" w14:textId="77777777" w:rsidR="006B1547" w:rsidRPr="00600973" w:rsidRDefault="006B1547" w:rsidP="00600973">
            <w:pPr>
              <w:ind w:right="-72"/>
              <w:jc w:val="right"/>
              <w:rPr>
                <w:rFonts w:ascii="Arial" w:hAnsi="Arial" w:cs="Arial"/>
                <w:color w:val="000000" w:themeColor="text1"/>
                <w:sz w:val="20"/>
                <w:szCs w:val="20"/>
                <w:lang w:val="en-GB"/>
              </w:rPr>
            </w:pPr>
          </w:p>
        </w:tc>
        <w:tc>
          <w:tcPr>
            <w:tcW w:w="1728" w:type="dxa"/>
            <w:gridSpan w:val="2"/>
          </w:tcPr>
          <w:p w14:paraId="1E7BA4B3" w14:textId="77777777" w:rsidR="006B1547" w:rsidRPr="00600973" w:rsidRDefault="006B1547" w:rsidP="00600973">
            <w:pPr>
              <w:ind w:right="-72"/>
              <w:jc w:val="right"/>
              <w:rPr>
                <w:rFonts w:ascii="Arial" w:hAnsi="Arial" w:cs="Arial"/>
                <w:color w:val="000000" w:themeColor="text1"/>
                <w:sz w:val="20"/>
                <w:szCs w:val="20"/>
                <w:lang w:val="en-GB"/>
              </w:rPr>
            </w:pPr>
          </w:p>
        </w:tc>
      </w:tr>
      <w:tr w:rsidR="002D7431" w:rsidRPr="00600973" w14:paraId="1056AC89" w14:textId="77777777" w:rsidTr="00D12C26">
        <w:tc>
          <w:tcPr>
            <w:tcW w:w="850" w:type="dxa"/>
          </w:tcPr>
          <w:p w14:paraId="6B2B45A7" w14:textId="77777777" w:rsidR="002D7431" w:rsidRPr="00600973" w:rsidRDefault="002D7431" w:rsidP="00600973">
            <w:pPr>
              <w:jc w:val="thaiDistribute"/>
              <w:rPr>
                <w:rFonts w:ascii="Arial" w:hAnsi="Arial" w:cs="Arial"/>
                <w:color w:val="000000" w:themeColor="text1"/>
                <w:sz w:val="20"/>
                <w:szCs w:val="20"/>
                <w:lang w:val="en-GB"/>
              </w:rPr>
            </w:pPr>
          </w:p>
        </w:tc>
        <w:tc>
          <w:tcPr>
            <w:tcW w:w="4748" w:type="dxa"/>
          </w:tcPr>
          <w:p w14:paraId="761BFD31" w14:textId="77777777" w:rsidR="002D7431" w:rsidRPr="00600973" w:rsidRDefault="002D7431"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rPr>
              <w:t xml:space="preserve">      -   Individual Approach</w:t>
            </w:r>
          </w:p>
        </w:tc>
        <w:tc>
          <w:tcPr>
            <w:tcW w:w="1695" w:type="dxa"/>
            <w:shd w:val="clear" w:color="auto" w:fill="FAFAFA"/>
          </w:tcPr>
          <w:p w14:paraId="2ACD45CD" w14:textId="77777777" w:rsidR="002D743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w:t>
            </w:r>
          </w:p>
        </w:tc>
        <w:tc>
          <w:tcPr>
            <w:tcW w:w="1728" w:type="dxa"/>
            <w:gridSpan w:val="2"/>
          </w:tcPr>
          <w:p w14:paraId="1FFB8CD6" w14:textId="77777777" w:rsidR="002D743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cs/>
                <w:lang w:val="en-GB"/>
              </w:rPr>
              <w:t>(</w:t>
            </w:r>
            <w:r w:rsidRPr="00600973">
              <w:rPr>
                <w:rFonts w:ascii="Arial" w:hAnsi="Arial" w:cs="Arial"/>
                <w:color w:val="000000" w:themeColor="text1"/>
                <w:sz w:val="20"/>
                <w:szCs w:val="20"/>
                <w:lang w:val="en-GB"/>
              </w:rPr>
              <w:t>401,189,776</w:t>
            </w:r>
            <w:r w:rsidRPr="00600973">
              <w:rPr>
                <w:rFonts w:ascii="Arial" w:hAnsi="Arial" w:cs="Arial"/>
                <w:color w:val="000000" w:themeColor="text1"/>
                <w:sz w:val="20"/>
                <w:szCs w:val="20"/>
                <w:cs/>
                <w:lang w:val="en-GB"/>
              </w:rPr>
              <w:t>)</w:t>
            </w:r>
          </w:p>
        </w:tc>
      </w:tr>
      <w:tr w:rsidR="002D7431" w:rsidRPr="00600973" w14:paraId="1C55CCB9" w14:textId="77777777" w:rsidTr="00D12C26">
        <w:tc>
          <w:tcPr>
            <w:tcW w:w="850" w:type="dxa"/>
          </w:tcPr>
          <w:p w14:paraId="6825BF7C" w14:textId="77777777" w:rsidR="002D7431" w:rsidRPr="00600973" w:rsidRDefault="002D7431" w:rsidP="00600973">
            <w:pPr>
              <w:jc w:val="thaiDistribute"/>
              <w:rPr>
                <w:rFonts w:ascii="Arial" w:hAnsi="Arial" w:cs="Arial"/>
                <w:color w:val="000000" w:themeColor="text1"/>
                <w:sz w:val="20"/>
                <w:szCs w:val="20"/>
                <w:lang w:val="en-GB"/>
              </w:rPr>
            </w:pPr>
          </w:p>
        </w:tc>
        <w:tc>
          <w:tcPr>
            <w:tcW w:w="4748" w:type="dxa"/>
          </w:tcPr>
          <w:p w14:paraId="0B2FEF56" w14:textId="77777777" w:rsidR="002D7431" w:rsidRPr="00600973" w:rsidRDefault="002D7431"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2.   </w:t>
            </w:r>
            <w:r w:rsidRPr="00600973">
              <w:rPr>
                <w:rFonts w:ascii="Arial" w:hAnsi="Arial" w:cs="Arial"/>
                <w:color w:val="000000" w:themeColor="text1"/>
                <w:sz w:val="20"/>
                <w:szCs w:val="20"/>
              </w:rPr>
              <w:t>Surplus reserve</w:t>
            </w:r>
          </w:p>
        </w:tc>
        <w:tc>
          <w:tcPr>
            <w:tcW w:w="1695" w:type="dxa"/>
            <w:shd w:val="clear" w:color="auto" w:fill="FAFAFA"/>
          </w:tcPr>
          <w:p w14:paraId="48FD7050" w14:textId="77777777" w:rsidR="002D743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w:t>
            </w:r>
          </w:p>
        </w:tc>
        <w:tc>
          <w:tcPr>
            <w:tcW w:w="1728" w:type="dxa"/>
            <w:gridSpan w:val="2"/>
          </w:tcPr>
          <w:p w14:paraId="3DCA7E23" w14:textId="77777777" w:rsidR="002D7431"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cs/>
                <w:lang w:val="en-GB"/>
              </w:rPr>
              <w:t>(</w:t>
            </w:r>
            <w:r w:rsidRPr="00600973">
              <w:rPr>
                <w:rFonts w:ascii="Arial" w:hAnsi="Arial" w:cs="Arial"/>
                <w:color w:val="000000" w:themeColor="text1"/>
                <w:sz w:val="20"/>
                <w:szCs w:val="20"/>
                <w:lang w:val="en-GB"/>
              </w:rPr>
              <w:t>307,361,886</w:t>
            </w:r>
            <w:r w:rsidRPr="00600973">
              <w:rPr>
                <w:rFonts w:ascii="Arial" w:hAnsi="Arial" w:cs="Arial"/>
                <w:color w:val="000000" w:themeColor="text1"/>
                <w:sz w:val="20"/>
                <w:szCs w:val="20"/>
                <w:cs/>
                <w:lang w:val="en-GB"/>
              </w:rPr>
              <w:t>)</w:t>
            </w:r>
          </w:p>
        </w:tc>
      </w:tr>
      <w:tr w:rsidR="004D2898" w:rsidRPr="00600973" w14:paraId="0F875F3A" w14:textId="77777777" w:rsidTr="00D12C26">
        <w:tc>
          <w:tcPr>
            <w:tcW w:w="850" w:type="dxa"/>
          </w:tcPr>
          <w:p w14:paraId="229B9E0A" w14:textId="77777777" w:rsidR="006B1547" w:rsidRPr="00600973" w:rsidRDefault="006B1547" w:rsidP="00600973">
            <w:pPr>
              <w:jc w:val="thaiDistribute"/>
              <w:rPr>
                <w:rFonts w:ascii="Arial" w:hAnsi="Arial" w:cs="Arial"/>
                <w:color w:val="000000" w:themeColor="text1"/>
                <w:sz w:val="20"/>
                <w:szCs w:val="20"/>
                <w:lang w:val="en-GB"/>
              </w:rPr>
            </w:pPr>
            <w:proofErr w:type="gramStart"/>
            <w:r w:rsidRPr="00600973">
              <w:rPr>
                <w:rFonts w:ascii="Arial" w:hAnsi="Arial" w:cs="Arial"/>
                <w:color w:val="000000" w:themeColor="text1"/>
                <w:sz w:val="20"/>
                <w:szCs w:val="20"/>
                <w:lang w:val="en-GB"/>
              </w:rPr>
              <w:t>Less :</w:t>
            </w:r>
            <w:proofErr w:type="gramEnd"/>
          </w:p>
        </w:tc>
        <w:tc>
          <w:tcPr>
            <w:tcW w:w="4748" w:type="dxa"/>
          </w:tcPr>
          <w:p w14:paraId="7FD0F41D" w14:textId="2D95CF03"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Allowance for troubled debt restructuring </w:t>
            </w:r>
          </w:p>
        </w:tc>
        <w:tc>
          <w:tcPr>
            <w:tcW w:w="1695" w:type="dxa"/>
            <w:tcBorders>
              <w:bottom w:val="single" w:sz="4" w:space="0" w:color="auto"/>
            </w:tcBorders>
            <w:shd w:val="clear" w:color="auto" w:fill="FAFAFA"/>
            <w:vAlign w:val="bottom"/>
          </w:tcPr>
          <w:p w14:paraId="0E31E8CF" w14:textId="510A7E8A" w:rsidR="006B1547" w:rsidRPr="00600973" w:rsidRDefault="00B909CA"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w:t>
            </w:r>
          </w:p>
        </w:tc>
        <w:tc>
          <w:tcPr>
            <w:tcW w:w="1728" w:type="dxa"/>
            <w:gridSpan w:val="2"/>
            <w:tcBorders>
              <w:bottom w:val="single" w:sz="4" w:space="0" w:color="auto"/>
            </w:tcBorders>
            <w:vAlign w:val="bottom"/>
          </w:tcPr>
          <w:p w14:paraId="2BBD12CF" w14:textId="77777777" w:rsidR="006B1547"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cs/>
                <w:lang w:val="en-GB"/>
              </w:rPr>
              <w:t>(</w:t>
            </w:r>
            <w:r w:rsidRPr="00600973">
              <w:rPr>
                <w:rFonts w:ascii="Arial" w:hAnsi="Arial" w:cs="Arial"/>
                <w:color w:val="000000" w:themeColor="text1"/>
                <w:sz w:val="20"/>
                <w:szCs w:val="20"/>
                <w:lang w:val="en-GB"/>
              </w:rPr>
              <w:t>39,565)</w:t>
            </w:r>
          </w:p>
        </w:tc>
      </w:tr>
      <w:tr w:rsidR="004D2898" w:rsidRPr="00600973" w14:paraId="11534E86" w14:textId="77777777" w:rsidTr="00D12C26">
        <w:tc>
          <w:tcPr>
            <w:tcW w:w="850" w:type="dxa"/>
          </w:tcPr>
          <w:p w14:paraId="575CE73F" w14:textId="77777777" w:rsidR="00A31D65" w:rsidRPr="00854554" w:rsidRDefault="00A31D65" w:rsidP="00600973">
            <w:pPr>
              <w:jc w:val="thaiDistribute"/>
              <w:rPr>
                <w:rFonts w:ascii="Arial" w:hAnsi="Arial" w:cs="Arial"/>
                <w:color w:val="000000" w:themeColor="text1"/>
                <w:sz w:val="12"/>
                <w:szCs w:val="12"/>
                <w:lang w:val="en-GB"/>
              </w:rPr>
            </w:pPr>
          </w:p>
        </w:tc>
        <w:tc>
          <w:tcPr>
            <w:tcW w:w="4748" w:type="dxa"/>
          </w:tcPr>
          <w:p w14:paraId="2220380D" w14:textId="77777777" w:rsidR="00A31D65" w:rsidRPr="00854554" w:rsidRDefault="00A31D65" w:rsidP="00600973">
            <w:pPr>
              <w:ind w:left="-112"/>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vAlign w:val="bottom"/>
          </w:tcPr>
          <w:p w14:paraId="49130E3C" w14:textId="77777777" w:rsidR="00A31D65" w:rsidRPr="00854554" w:rsidRDefault="00A31D65" w:rsidP="00600973">
            <w:pPr>
              <w:ind w:right="-72"/>
              <w:jc w:val="right"/>
              <w:rPr>
                <w:rFonts w:ascii="Arial" w:hAnsi="Arial" w:cs="Arial"/>
                <w:color w:val="000000" w:themeColor="text1"/>
                <w:sz w:val="12"/>
                <w:szCs w:val="12"/>
                <w:lang w:val="en-GB"/>
              </w:rPr>
            </w:pPr>
          </w:p>
        </w:tc>
        <w:tc>
          <w:tcPr>
            <w:tcW w:w="1728" w:type="dxa"/>
            <w:gridSpan w:val="2"/>
            <w:tcBorders>
              <w:top w:val="single" w:sz="4" w:space="0" w:color="auto"/>
            </w:tcBorders>
            <w:vAlign w:val="bottom"/>
          </w:tcPr>
          <w:p w14:paraId="7B15E085" w14:textId="77777777" w:rsidR="00A31D65" w:rsidRPr="00854554" w:rsidRDefault="00A31D65" w:rsidP="00600973">
            <w:pPr>
              <w:ind w:right="-72"/>
              <w:jc w:val="right"/>
              <w:rPr>
                <w:rFonts w:ascii="Arial" w:hAnsi="Arial" w:cs="Arial"/>
                <w:color w:val="000000" w:themeColor="text1"/>
                <w:sz w:val="12"/>
                <w:szCs w:val="12"/>
                <w:cs/>
                <w:lang w:val="en-GB"/>
              </w:rPr>
            </w:pPr>
          </w:p>
        </w:tc>
      </w:tr>
      <w:tr w:rsidR="006B1547" w:rsidRPr="00600973" w14:paraId="1C410625" w14:textId="77777777" w:rsidTr="00D12C26">
        <w:tc>
          <w:tcPr>
            <w:tcW w:w="850" w:type="dxa"/>
          </w:tcPr>
          <w:p w14:paraId="43F81610" w14:textId="77777777" w:rsidR="006B1547" w:rsidRPr="00600973" w:rsidRDefault="006B1547" w:rsidP="00600973">
            <w:pPr>
              <w:jc w:val="thaiDistribute"/>
              <w:rPr>
                <w:rFonts w:ascii="Arial" w:hAnsi="Arial" w:cs="Arial"/>
                <w:color w:val="000000" w:themeColor="text1"/>
                <w:sz w:val="20"/>
                <w:szCs w:val="20"/>
                <w:lang w:val="en-GB"/>
              </w:rPr>
            </w:pPr>
          </w:p>
        </w:tc>
        <w:tc>
          <w:tcPr>
            <w:tcW w:w="4748" w:type="dxa"/>
          </w:tcPr>
          <w:p w14:paraId="1F73442C" w14:textId="77777777"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Total loans to customers and </w:t>
            </w:r>
          </w:p>
          <w:p w14:paraId="240B1617" w14:textId="77777777" w:rsidR="006B1547" w:rsidRPr="00600973" w:rsidRDefault="006B1547" w:rsidP="00600973">
            <w:pPr>
              <w:ind w:left="-112"/>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 xml:space="preserve">   accrued interest receivables - net</w:t>
            </w:r>
          </w:p>
        </w:tc>
        <w:tc>
          <w:tcPr>
            <w:tcW w:w="1695" w:type="dxa"/>
            <w:tcBorders>
              <w:bottom w:val="single" w:sz="4" w:space="0" w:color="auto"/>
            </w:tcBorders>
            <w:shd w:val="clear" w:color="auto" w:fill="FAFAFA"/>
            <w:vAlign w:val="bottom"/>
          </w:tcPr>
          <w:p w14:paraId="585B3C7B" w14:textId="416AE1B3" w:rsidR="006B1547"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18,890,898,69</w:t>
            </w:r>
            <w:r w:rsidR="006E6983" w:rsidRPr="00600973">
              <w:rPr>
                <w:rFonts w:ascii="Arial" w:hAnsi="Arial" w:cs="Arial"/>
                <w:color w:val="000000" w:themeColor="text1"/>
                <w:sz w:val="20"/>
                <w:szCs w:val="20"/>
                <w:lang w:val="en-GB"/>
              </w:rPr>
              <w:t>7</w:t>
            </w:r>
          </w:p>
        </w:tc>
        <w:tc>
          <w:tcPr>
            <w:tcW w:w="1728" w:type="dxa"/>
            <w:gridSpan w:val="2"/>
            <w:tcBorders>
              <w:bottom w:val="single" w:sz="4" w:space="0" w:color="auto"/>
            </w:tcBorders>
            <w:vAlign w:val="bottom"/>
          </w:tcPr>
          <w:p w14:paraId="3F2C2981" w14:textId="77777777" w:rsidR="006B1547" w:rsidRPr="00600973" w:rsidRDefault="002D7431"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fldChar w:fldCharType="begin"/>
            </w:r>
            <w:r w:rsidRPr="00600973">
              <w:rPr>
                <w:rFonts w:ascii="Arial" w:hAnsi="Arial" w:cs="Arial"/>
                <w:color w:val="000000" w:themeColor="text1"/>
                <w:sz w:val="20"/>
                <w:szCs w:val="20"/>
                <w:lang w:val="en-GB"/>
              </w:rPr>
              <w:instrText xml:space="preserve"> =SUM(ABOVE) </w:instrText>
            </w:r>
            <w:r w:rsidRPr="00600973">
              <w:rPr>
                <w:rFonts w:ascii="Arial" w:hAnsi="Arial" w:cs="Arial"/>
                <w:color w:val="000000" w:themeColor="text1"/>
                <w:sz w:val="20"/>
                <w:szCs w:val="20"/>
                <w:lang w:val="en-GB"/>
              </w:rPr>
              <w:fldChar w:fldCharType="separate"/>
            </w:r>
            <w:r w:rsidRPr="00600973">
              <w:rPr>
                <w:rFonts w:ascii="Arial" w:hAnsi="Arial" w:cs="Arial"/>
                <w:color w:val="000000" w:themeColor="text1"/>
                <w:sz w:val="20"/>
                <w:szCs w:val="20"/>
                <w:lang w:val="en-GB"/>
              </w:rPr>
              <w:t>18,295,568,071</w:t>
            </w:r>
            <w:r w:rsidRPr="00600973">
              <w:rPr>
                <w:rFonts w:ascii="Arial" w:hAnsi="Arial" w:cs="Arial"/>
                <w:color w:val="000000" w:themeColor="text1"/>
                <w:sz w:val="20"/>
                <w:szCs w:val="20"/>
                <w:lang w:val="en-GB"/>
              </w:rPr>
              <w:fldChar w:fldCharType="end"/>
            </w:r>
          </w:p>
        </w:tc>
      </w:tr>
    </w:tbl>
    <w:p w14:paraId="4F5C5D58" w14:textId="77777777" w:rsidR="006E6983" w:rsidRPr="004D2898" w:rsidRDefault="006E6983" w:rsidP="002D7431">
      <w:pPr>
        <w:ind w:left="1078" w:hanging="539"/>
        <w:jc w:val="thaiDistribute"/>
        <w:rPr>
          <w:rFonts w:ascii="Arial" w:hAnsi="Arial" w:cs="Arial"/>
          <w:b/>
          <w:bCs/>
          <w:color w:val="000000" w:themeColor="text1"/>
          <w:sz w:val="20"/>
          <w:szCs w:val="20"/>
          <w:lang w:val="en-GB"/>
        </w:rPr>
      </w:pPr>
    </w:p>
    <w:p w14:paraId="4FFC0AFE" w14:textId="2575CC11" w:rsidR="00066D2E" w:rsidRPr="00600973" w:rsidRDefault="002D7431" w:rsidP="00600973">
      <w:pPr>
        <w:ind w:left="540" w:hanging="540"/>
        <w:jc w:val="thaiDistribute"/>
        <w:rPr>
          <w:rFonts w:ascii="Arial" w:hAnsi="Arial" w:cs="Arial"/>
          <w:b/>
          <w:bCs/>
          <w:color w:val="CF4A02"/>
          <w:sz w:val="20"/>
          <w:szCs w:val="20"/>
          <w:lang w:val="en-GB"/>
        </w:rPr>
      </w:pPr>
      <w:r w:rsidRPr="00600973">
        <w:rPr>
          <w:rFonts w:ascii="Arial" w:hAnsi="Arial" w:cs="Arial"/>
          <w:b/>
          <w:bCs/>
          <w:color w:val="CF4A02"/>
          <w:sz w:val="20"/>
          <w:szCs w:val="20"/>
          <w:lang w:val="en-GB"/>
        </w:rPr>
        <w:t>12</w:t>
      </w:r>
      <w:r w:rsidR="00066D2E" w:rsidRPr="00600973">
        <w:rPr>
          <w:rFonts w:ascii="Arial" w:hAnsi="Arial" w:cs="Arial"/>
          <w:b/>
          <w:bCs/>
          <w:color w:val="CF4A02"/>
          <w:sz w:val="20"/>
          <w:szCs w:val="20"/>
          <w:lang w:val="en-GB"/>
        </w:rPr>
        <w:t>.</w:t>
      </w:r>
      <w:r w:rsidR="00C945CF" w:rsidRPr="00600973">
        <w:rPr>
          <w:rFonts w:ascii="Arial" w:hAnsi="Arial" w:cs="Arial"/>
          <w:b/>
          <w:bCs/>
          <w:color w:val="CF4A02"/>
          <w:sz w:val="20"/>
          <w:szCs w:val="20"/>
          <w:lang w:val="en-GB"/>
        </w:rPr>
        <w:t>2</w:t>
      </w:r>
      <w:r w:rsidR="00066D2E" w:rsidRPr="00600973">
        <w:rPr>
          <w:rFonts w:ascii="Arial" w:hAnsi="Arial" w:cs="Arial"/>
          <w:b/>
          <w:bCs/>
          <w:color w:val="CF4A02"/>
          <w:sz w:val="20"/>
          <w:szCs w:val="20"/>
          <w:lang w:val="en-GB"/>
        </w:rPr>
        <w:tab/>
        <w:t xml:space="preserve">Classified by residence of customers </w:t>
      </w:r>
    </w:p>
    <w:p w14:paraId="133E896B" w14:textId="77777777" w:rsidR="002D7431" w:rsidRPr="00600973" w:rsidRDefault="002D7431" w:rsidP="00600973">
      <w:pPr>
        <w:ind w:left="993" w:hanging="453"/>
        <w:jc w:val="thaiDistribute"/>
        <w:rPr>
          <w:rFonts w:ascii="Arial" w:hAnsi="Arial" w:cs="Arial"/>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3A4F05" w:rsidRPr="00600973" w14:paraId="077D8F4D" w14:textId="77777777" w:rsidTr="00600973">
        <w:tc>
          <w:tcPr>
            <w:tcW w:w="425" w:type="dxa"/>
          </w:tcPr>
          <w:p w14:paraId="612A8ADC" w14:textId="77777777" w:rsidR="003A4F05" w:rsidRPr="00600973" w:rsidRDefault="003A4F05" w:rsidP="00600973">
            <w:pPr>
              <w:jc w:val="thaiDistribute"/>
              <w:rPr>
                <w:rFonts w:ascii="Arial" w:hAnsi="Arial" w:cs="Arial"/>
                <w:b/>
                <w:bCs/>
                <w:color w:val="000000" w:themeColor="text1"/>
                <w:sz w:val="20"/>
                <w:szCs w:val="20"/>
                <w:lang w:val="en-GB"/>
              </w:rPr>
            </w:pPr>
          </w:p>
        </w:tc>
        <w:tc>
          <w:tcPr>
            <w:tcW w:w="5227" w:type="dxa"/>
          </w:tcPr>
          <w:p w14:paraId="381E1495" w14:textId="77777777" w:rsidR="003A4F05" w:rsidRPr="00600973"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50858DD" w14:textId="77777777" w:rsidR="003A4F05" w:rsidRPr="00600973" w:rsidRDefault="003A4F05"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5C461417" w14:textId="77777777" w:rsidR="003A4F05" w:rsidRPr="00600973" w:rsidRDefault="003A4F05"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31 December</w:t>
            </w:r>
          </w:p>
        </w:tc>
      </w:tr>
      <w:tr w:rsidR="003A4F05" w:rsidRPr="00600973" w14:paraId="3FF6724F" w14:textId="77777777" w:rsidTr="00600973">
        <w:tc>
          <w:tcPr>
            <w:tcW w:w="425" w:type="dxa"/>
          </w:tcPr>
          <w:p w14:paraId="76EF2163" w14:textId="77777777" w:rsidR="003A4F05" w:rsidRPr="00600973" w:rsidRDefault="003A4F05" w:rsidP="00600973">
            <w:pPr>
              <w:jc w:val="thaiDistribute"/>
              <w:rPr>
                <w:rFonts w:ascii="Arial" w:hAnsi="Arial" w:cs="Arial"/>
                <w:b/>
                <w:bCs/>
                <w:color w:val="000000" w:themeColor="text1"/>
                <w:sz w:val="20"/>
                <w:szCs w:val="20"/>
                <w:lang w:val="en-GB"/>
              </w:rPr>
            </w:pPr>
          </w:p>
        </w:tc>
        <w:tc>
          <w:tcPr>
            <w:tcW w:w="5227" w:type="dxa"/>
          </w:tcPr>
          <w:p w14:paraId="4EE0B771" w14:textId="77777777" w:rsidR="003A4F05" w:rsidRPr="00600973" w:rsidRDefault="003A4F05" w:rsidP="00600973">
            <w:pPr>
              <w:jc w:val="thaiDistribute"/>
              <w:rPr>
                <w:rFonts w:ascii="Arial" w:hAnsi="Arial" w:cs="Arial"/>
                <w:b/>
                <w:bCs/>
                <w:color w:val="000000" w:themeColor="text1"/>
                <w:sz w:val="20"/>
                <w:szCs w:val="20"/>
                <w:lang w:val="en-GB"/>
              </w:rPr>
            </w:pPr>
          </w:p>
        </w:tc>
        <w:tc>
          <w:tcPr>
            <w:tcW w:w="1695" w:type="dxa"/>
            <w:shd w:val="clear" w:color="auto" w:fill="auto"/>
          </w:tcPr>
          <w:p w14:paraId="1DEA5A39" w14:textId="77777777" w:rsidR="003A4F05" w:rsidRPr="00600973" w:rsidRDefault="003A4F05"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2020</w:t>
            </w:r>
          </w:p>
        </w:tc>
        <w:tc>
          <w:tcPr>
            <w:tcW w:w="1695" w:type="dxa"/>
            <w:shd w:val="clear" w:color="auto" w:fill="auto"/>
          </w:tcPr>
          <w:p w14:paraId="4293ECF6" w14:textId="77777777" w:rsidR="003A4F05" w:rsidRPr="00600973" w:rsidRDefault="003A4F05"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2019</w:t>
            </w:r>
          </w:p>
        </w:tc>
      </w:tr>
      <w:tr w:rsidR="004D2898" w:rsidRPr="00600973" w14:paraId="5DA0D015" w14:textId="77777777" w:rsidTr="00600973">
        <w:tc>
          <w:tcPr>
            <w:tcW w:w="425" w:type="dxa"/>
          </w:tcPr>
          <w:p w14:paraId="6C8C0B7A" w14:textId="77777777" w:rsidR="003A4F05" w:rsidRPr="00600973" w:rsidRDefault="003A4F05" w:rsidP="00600973">
            <w:pPr>
              <w:jc w:val="thaiDistribute"/>
              <w:rPr>
                <w:rFonts w:ascii="Arial" w:hAnsi="Arial" w:cs="Arial"/>
                <w:b/>
                <w:bCs/>
                <w:color w:val="000000" w:themeColor="text1"/>
                <w:sz w:val="20"/>
                <w:szCs w:val="20"/>
                <w:lang w:val="en-GB"/>
              </w:rPr>
            </w:pPr>
          </w:p>
        </w:tc>
        <w:tc>
          <w:tcPr>
            <w:tcW w:w="5227" w:type="dxa"/>
          </w:tcPr>
          <w:p w14:paraId="53A12BCC" w14:textId="77777777" w:rsidR="003A4F05" w:rsidRPr="00600973" w:rsidRDefault="003A4F05" w:rsidP="00600973">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91A2146" w14:textId="77777777" w:rsidR="003A4F05" w:rsidRPr="00600973" w:rsidRDefault="003A4F05"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A7B7769" w14:textId="77777777" w:rsidR="003A4F05" w:rsidRPr="00600973" w:rsidRDefault="003A4F05" w:rsidP="00600973">
            <w:pPr>
              <w:ind w:right="-72"/>
              <w:jc w:val="right"/>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t>Baht</w:t>
            </w:r>
          </w:p>
        </w:tc>
      </w:tr>
      <w:tr w:rsidR="004D2898" w:rsidRPr="00600973" w14:paraId="3579C551" w14:textId="77777777" w:rsidTr="00600973">
        <w:tc>
          <w:tcPr>
            <w:tcW w:w="425" w:type="dxa"/>
          </w:tcPr>
          <w:p w14:paraId="7D5BA6C4" w14:textId="77777777" w:rsidR="003A4F05" w:rsidRPr="00854554" w:rsidRDefault="003A4F05" w:rsidP="00600973">
            <w:pPr>
              <w:jc w:val="thaiDistribute"/>
              <w:rPr>
                <w:rFonts w:ascii="Arial" w:hAnsi="Arial" w:cs="Arial"/>
                <w:b/>
                <w:bCs/>
                <w:color w:val="000000" w:themeColor="text1"/>
                <w:sz w:val="12"/>
                <w:szCs w:val="12"/>
                <w:lang w:val="en-GB"/>
              </w:rPr>
            </w:pPr>
          </w:p>
        </w:tc>
        <w:tc>
          <w:tcPr>
            <w:tcW w:w="5227" w:type="dxa"/>
          </w:tcPr>
          <w:p w14:paraId="4019B80C" w14:textId="77777777" w:rsidR="003A4F05" w:rsidRPr="00854554" w:rsidRDefault="003A4F05" w:rsidP="00600973">
            <w:pPr>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tcPr>
          <w:p w14:paraId="35B66E2A" w14:textId="77777777" w:rsidR="003A4F05" w:rsidRPr="00854554" w:rsidRDefault="003A4F05" w:rsidP="00600973">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32AD17E0" w14:textId="77777777" w:rsidR="003A4F05" w:rsidRPr="00854554" w:rsidRDefault="003A4F05" w:rsidP="00600973">
            <w:pPr>
              <w:ind w:right="-72"/>
              <w:jc w:val="right"/>
              <w:rPr>
                <w:rFonts w:ascii="Arial" w:hAnsi="Arial" w:cs="Arial"/>
                <w:b/>
                <w:bCs/>
                <w:color w:val="000000" w:themeColor="text1"/>
                <w:sz w:val="12"/>
                <w:szCs w:val="12"/>
                <w:lang w:val="en-GB"/>
              </w:rPr>
            </w:pPr>
          </w:p>
        </w:tc>
      </w:tr>
      <w:tr w:rsidR="004D2898" w:rsidRPr="00600973" w14:paraId="02552A2D" w14:textId="77777777" w:rsidTr="00600973">
        <w:tc>
          <w:tcPr>
            <w:tcW w:w="5652" w:type="dxa"/>
            <w:gridSpan w:val="2"/>
          </w:tcPr>
          <w:p w14:paraId="1B937F35" w14:textId="77777777" w:rsidR="003A4F05" w:rsidRPr="00600973" w:rsidRDefault="003A4F05" w:rsidP="00600973">
            <w:pPr>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Domestic</w:t>
            </w:r>
          </w:p>
        </w:tc>
        <w:tc>
          <w:tcPr>
            <w:tcW w:w="1695" w:type="dxa"/>
            <w:tcBorders>
              <w:bottom w:val="single" w:sz="4" w:space="0" w:color="auto"/>
            </w:tcBorders>
            <w:shd w:val="clear" w:color="auto" w:fill="FAFAFA"/>
          </w:tcPr>
          <w:p w14:paraId="0483D260" w14:textId="77777777" w:rsidR="003A4F05"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23,113,111,812</w:t>
            </w:r>
          </w:p>
        </w:tc>
        <w:tc>
          <w:tcPr>
            <w:tcW w:w="1695" w:type="dxa"/>
            <w:tcBorders>
              <w:bottom w:val="single" w:sz="4" w:space="0" w:color="auto"/>
            </w:tcBorders>
          </w:tcPr>
          <w:p w14:paraId="502A503E" w14:textId="77777777" w:rsidR="003A4F05" w:rsidRPr="00600973" w:rsidRDefault="003A4F05"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cs/>
                <w:lang w:val="en-GB"/>
              </w:rPr>
              <w:fldChar w:fldCharType="begin"/>
            </w:r>
            <w:r w:rsidRPr="00600973">
              <w:rPr>
                <w:rFonts w:ascii="Arial" w:hAnsi="Arial" w:cs="Arial"/>
                <w:color w:val="000000" w:themeColor="text1"/>
                <w:sz w:val="20"/>
                <w:szCs w:val="20"/>
                <w:cs/>
                <w:lang w:val="en-GB"/>
              </w:rPr>
              <w:instrText xml:space="preserve"> =</w:instrText>
            </w:r>
            <w:r w:rsidRPr="00600973">
              <w:rPr>
                <w:rFonts w:ascii="Arial" w:hAnsi="Arial" w:cs="Arial"/>
                <w:color w:val="000000" w:themeColor="text1"/>
                <w:sz w:val="20"/>
                <w:szCs w:val="20"/>
                <w:lang w:val="en-GB"/>
              </w:rPr>
              <w:instrText>SUM(ABOVE)</w:instrText>
            </w:r>
            <w:r w:rsidRPr="00600973">
              <w:rPr>
                <w:rFonts w:ascii="Arial" w:hAnsi="Arial" w:cs="Arial"/>
                <w:color w:val="000000" w:themeColor="text1"/>
                <w:sz w:val="20"/>
                <w:szCs w:val="20"/>
                <w:cs/>
                <w:lang w:val="en-GB"/>
              </w:rPr>
              <w:instrText xml:space="preserve"> </w:instrText>
            </w:r>
            <w:r w:rsidRPr="00600973">
              <w:rPr>
                <w:rFonts w:ascii="Arial" w:hAnsi="Arial" w:cs="Arial"/>
                <w:color w:val="000000" w:themeColor="text1"/>
                <w:sz w:val="20"/>
                <w:szCs w:val="20"/>
                <w:cs/>
                <w:lang w:val="en-GB"/>
              </w:rPr>
              <w:fldChar w:fldCharType="separate"/>
            </w:r>
            <w:r w:rsidRPr="00600973">
              <w:rPr>
                <w:rFonts w:ascii="Arial" w:hAnsi="Arial" w:cs="Arial"/>
                <w:color w:val="000000" w:themeColor="text1"/>
                <w:sz w:val="20"/>
                <w:szCs w:val="20"/>
                <w:cs/>
                <w:lang w:val="en-GB"/>
              </w:rPr>
              <w:t>19</w:t>
            </w:r>
            <w:r w:rsidRPr="00600973">
              <w:rPr>
                <w:rFonts w:ascii="Arial" w:hAnsi="Arial" w:cs="Arial"/>
                <w:color w:val="000000" w:themeColor="text1"/>
                <w:sz w:val="20"/>
                <w:szCs w:val="20"/>
                <w:lang w:val="en-GB"/>
              </w:rPr>
              <w:t>,</w:t>
            </w:r>
            <w:r w:rsidRPr="00600973">
              <w:rPr>
                <w:rFonts w:ascii="Arial" w:hAnsi="Arial" w:cs="Arial"/>
                <w:color w:val="000000" w:themeColor="text1"/>
                <w:sz w:val="20"/>
                <w:szCs w:val="20"/>
                <w:cs/>
                <w:lang w:val="en-GB"/>
              </w:rPr>
              <w:t>002</w:t>
            </w:r>
            <w:r w:rsidRPr="00600973">
              <w:rPr>
                <w:rFonts w:ascii="Arial" w:hAnsi="Arial" w:cs="Arial"/>
                <w:color w:val="000000" w:themeColor="text1"/>
                <w:sz w:val="20"/>
                <w:szCs w:val="20"/>
                <w:lang w:val="en-GB"/>
              </w:rPr>
              <w:t>,</w:t>
            </w:r>
            <w:r w:rsidRPr="00600973">
              <w:rPr>
                <w:rFonts w:ascii="Arial" w:hAnsi="Arial" w:cs="Arial"/>
                <w:color w:val="000000" w:themeColor="text1"/>
                <w:sz w:val="20"/>
                <w:szCs w:val="20"/>
                <w:cs/>
                <w:lang w:val="en-GB"/>
              </w:rPr>
              <w:t>534</w:t>
            </w:r>
            <w:r w:rsidRPr="00600973">
              <w:rPr>
                <w:rFonts w:ascii="Arial" w:hAnsi="Arial" w:cs="Arial"/>
                <w:color w:val="000000" w:themeColor="text1"/>
                <w:sz w:val="20"/>
                <w:szCs w:val="20"/>
                <w:lang w:val="en-GB"/>
              </w:rPr>
              <w:t>,</w:t>
            </w:r>
            <w:r w:rsidRPr="00600973">
              <w:rPr>
                <w:rFonts w:ascii="Arial" w:hAnsi="Arial" w:cs="Arial"/>
                <w:color w:val="000000" w:themeColor="text1"/>
                <w:sz w:val="20"/>
                <w:szCs w:val="20"/>
                <w:cs/>
                <w:lang w:val="en-GB"/>
              </w:rPr>
              <w:t>375</w:t>
            </w:r>
            <w:r w:rsidRPr="00600973">
              <w:rPr>
                <w:rFonts w:ascii="Arial" w:hAnsi="Arial" w:cs="Arial"/>
                <w:color w:val="000000" w:themeColor="text1"/>
                <w:sz w:val="20"/>
                <w:szCs w:val="20"/>
                <w:cs/>
                <w:lang w:val="en-GB"/>
              </w:rPr>
              <w:fldChar w:fldCharType="end"/>
            </w:r>
          </w:p>
        </w:tc>
      </w:tr>
      <w:tr w:rsidR="004D2898" w:rsidRPr="00600973" w14:paraId="226C52B1" w14:textId="77777777" w:rsidTr="00600973">
        <w:tc>
          <w:tcPr>
            <w:tcW w:w="5652" w:type="dxa"/>
            <w:gridSpan w:val="2"/>
          </w:tcPr>
          <w:p w14:paraId="15052C43" w14:textId="77777777" w:rsidR="00A31D65" w:rsidRPr="00854554" w:rsidRDefault="00A31D65" w:rsidP="00600973">
            <w:pPr>
              <w:jc w:val="thaiDistribute"/>
              <w:rPr>
                <w:rFonts w:ascii="Arial" w:hAnsi="Arial" w:cs="Arial"/>
                <w:color w:val="000000" w:themeColor="text1"/>
                <w:sz w:val="12"/>
                <w:szCs w:val="12"/>
                <w:lang w:val="en-GB"/>
              </w:rPr>
            </w:pPr>
          </w:p>
        </w:tc>
        <w:tc>
          <w:tcPr>
            <w:tcW w:w="1695" w:type="dxa"/>
            <w:shd w:val="clear" w:color="auto" w:fill="FAFAFA"/>
          </w:tcPr>
          <w:p w14:paraId="027FCE93" w14:textId="77777777" w:rsidR="00A31D65" w:rsidRPr="00854554" w:rsidRDefault="00A31D65" w:rsidP="0060097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7C2494C5" w14:textId="77777777" w:rsidR="00A31D65" w:rsidRPr="00854554" w:rsidRDefault="00A31D65" w:rsidP="00600973">
            <w:pPr>
              <w:ind w:right="-72"/>
              <w:jc w:val="right"/>
              <w:rPr>
                <w:rFonts w:ascii="Arial" w:hAnsi="Arial" w:cs="Arial"/>
                <w:color w:val="000000" w:themeColor="text1"/>
                <w:sz w:val="12"/>
                <w:szCs w:val="12"/>
                <w:lang w:val="en-GB"/>
              </w:rPr>
            </w:pPr>
          </w:p>
        </w:tc>
      </w:tr>
      <w:tr w:rsidR="003A4F05" w:rsidRPr="00600973" w14:paraId="0BBE03C6" w14:textId="77777777" w:rsidTr="00600973">
        <w:tc>
          <w:tcPr>
            <w:tcW w:w="425" w:type="dxa"/>
          </w:tcPr>
          <w:p w14:paraId="30AD03ED" w14:textId="77777777" w:rsidR="003A4F05" w:rsidRPr="00600973" w:rsidRDefault="003A4F05" w:rsidP="00600973">
            <w:pPr>
              <w:jc w:val="thaiDistribute"/>
              <w:rPr>
                <w:rFonts w:ascii="Arial" w:hAnsi="Arial" w:cs="Arial"/>
                <w:color w:val="000000" w:themeColor="text1"/>
                <w:sz w:val="20"/>
                <w:szCs w:val="20"/>
                <w:lang w:val="en-GB"/>
              </w:rPr>
            </w:pPr>
          </w:p>
        </w:tc>
        <w:tc>
          <w:tcPr>
            <w:tcW w:w="5227" w:type="dxa"/>
          </w:tcPr>
          <w:p w14:paraId="787C7AB4" w14:textId="77777777" w:rsidR="003A4F05" w:rsidRPr="00600973" w:rsidRDefault="003A4F05" w:rsidP="00600973">
            <w:pPr>
              <w:jc w:val="thaiDistribute"/>
              <w:rPr>
                <w:rFonts w:ascii="Arial" w:hAnsi="Arial" w:cs="Arial"/>
                <w:color w:val="000000" w:themeColor="text1"/>
                <w:sz w:val="20"/>
                <w:szCs w:val="20"/>
                <w:lang w:val="en-GB"/>
              </w:rPr>
            </w:pPr>
            <w:r w:rsidRPr="00600973">
              <w:rPr>
                <w:rFonts w:ascii="Arial" w:hAnsi="Arial" w:cs="Arial"/>
                <w:color w:val="000000" w:themeColor="text1"/>
                <w:sz w:val="20"/>
                <w:szCs w:val="20"/>
                <w:lang w:val="en-GB"/>
              </w:rPr>
              <w:t>Total loans to customers net of deferred income</w:t>
            </w:r>
          </w:p>
        </w:tc>
        <w:tc>
          <w:tcPr>
            <w:tcW w:w="1695" w:type="dxa"/>
            <w:tcBorders>
              <w:bottom w:val="single" w:sz="4" w:space="0" w:color="auto"/>
            </w:tcBorders>
            <w:shd w:val="clear" w:color="auto" w:fill="FAFAFA"/>
          </w:tcPr>
          <w:p w14:paraId="5A7C42E6" w14:textId="77777777" w:rsidR="003A4F05" w:rsidRPr="00600973" w:rsidRDefault="003F1EBE"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lang w:val="en-GB"/>
              </w:rPr>
              <w:t>23,113,111,812</w:t>
            </w:r>
          </w:p>
        </w:tc>
        <w:tc>
          <w:tcPr>
            <w:tcW w:w="1695" w:type="dxa"/>
            <w:tcBorders>
              <w:bottom w:val="single" w:sz="4" w:space="0" w:color="auto"/>
            </w:tcBorders>
          </w:tcPr>
          <w:p w14:paraId="6C1F66F7" w14:textId="77777777" w:rsidR="003A4F05" w:rsidRPr="00600973" w:rsidRDefault="003A4F05" w:rsidP="00600973">
            <w:pPr>
              <w:ind w:right="-72"/>
              <w:jc w:val="right"/>
              <w:rPr>
                <w:rFonts w:ascii="Arial" w:hAnsi="Arial" w:cs="Arial"/>
                <w:color w:val="000000" w:themeColor="text1"/>
                <w:sz w:val="20"/>
                <w:szCs w:val="20"/>
                <w:lang w:val="en-GB"/>
              </w:rPr>
            </w:pPr>
            <w:r w:rsidRPr="00600973">
              <w:rPr>
                <w:rFonts w:ascii="Arial" w:hAnsi="Arial" w:cs="Arial"/>
                <w:color w:val="000000" w:themeColor="text1"/>
                <w:sz w:val="20"/>
                <w:szCs w:val="20"/>
                <w:cs/>
                <w:lang w:val="en-GB"/>
              </w:rPr>
              <w:fldChar w:fldCharType="begin"/>
            </w:r>
            <w:r w:rsidRPr="00600973">
              <w:rPr>
                <w:rFonts w:ascii="Arial" w:hAnsi="Arial" w:cs="Arial"/>
                <w:color w:val="000000" w:themeColor="text1"/>
                <w:sz w:val="20"/>
                <w:szCs w:val="20"/>
                <w:cs/>
                <w:lang w:val="en-GB"/>
              </w:rPr>
              <w:instrText xml:space="preserve"> =</w:instrText>
            </w:r>
            <w:r w:rsidRPr="00600973">
              <w:rPr>
                <w:rFonts w:ascii="Arial" w:hAnsi="Arial" w:cs="Arial"/>
                <w:color w:val="000000" w:themeColor="text1"/>
                <w:sz w:val="20"/>
                <w:szCs w:val="20"/>
                <w:lang w:val="en-GB"/>
              </w:rPr>
              <w:instrText>SUM(ABOVE)</w:instrText>
            </w:r>
            <w:r w:rsidRPr="00600973">
              <w:rPr>
                <w:rFonts w:ascii="Arial" w:hAnsi="Arial" w:cs="Arial"/>
                <w:color w:val="000000" w:themeColor="text1"/>
                <w:sz w:val="20"/>
                <w:szCs w:val="20"/>
                <w:cs/>
                <w:lang w:val="en-GB"/>
              </w:rPr>
              <w:instrText xml:space="preserve"> </w:instrText>
            </w:r>
            <w:r w:rsidRPr="00600973">
              <w:rPr>
                <w:rFonts w:ascii="Arial" w:hAnsi="Arial" w:cs="Arial"/>
                <w:color w:val="000000" w:themeColor="text1"/>
                <w:sz w:val="20"/>
                <w:szCs w:val="20"/>
                <w:cs/>
                <w:lang w:val="en-GB"/>
              </w:rPr>
              <w:fldChar w:fldCharType="separate"/>
            </w:r>
            <w:r w:rsidRPr="00600973">
              <w:rPr>
                <w:rFonts w:ascii="Arial" w:hAnsi="Arial" w:cs="Arial"/>
                <w:color w:val="000000" w:themeColor="text1"/>
                <w:sz w:val="20"/>
                <w:szCs w:val="20"/>
                <w:cs/>
                <w:lang w:val="en-GB"/>
              </w:rPr>
              <w:t>19</w:t>
            </w:r>
            <w:r w:rsidRPr="00600973">
              <w:rPr>
                <w:rFonts w:ascii="Arial" w:hAnsi="Arial" w:cs="Arial"/>
                <w:color w:val="000000" w:themeColor="text1"/>
                <w:sz w:val="20"/>
                <w:szCs w:val="20"/>
                <w:lang w:val="en-GB"/>
              </w:rPr>
              <w:t>,</w:t>
            </w:r>
            <w:r w:rsidRPr="00600973">
              <w:rPr>
                <w:rFonts w:ascii="Arial" w:hAnsi="Arial" w:cs="Arial"/>
                <w:color w:val="000000" w:themeColor="text1"/>
                <w:sz w:val="20"/>
                <w:szCs w:val="20"/>
                <w:cs/>
                <w:lang w:val="en-GB"/>
              </w:rPr>
              <w:t>002</w:t>
            </w:r>
            <w:r w:rsidRPr="00600973">
              <w:rPr>
                <w:rFonts w:ascii="Arial" w:hAnsi="Arial" w:cs="Arial"/>
                <w:color w:val="000000" w:themeColor="text1"/>
                <w:sz w:val="20"/>
                <w:szCs w:val="20"/>
                <w:lang w:val="en-GB"/>
              </w:rPr>
              <w:t>,</w:t>
            </w:r>
            <w:r w:rsidRPr="00600973">
              <w:rPr>
                <w:rFonts w:ascii="Arial" w:hAnsi="Arial" w:cs="Arial"/>
                <w:color w:val="000000" w:themeColor="text1"/>
                <w:sz w:val="20"/>
                <w:szCs w:val="20"/>
                <w:cs/>
                <w:lang w:val="en-GB"/>
              </w:rPr>
              <w:t>534</w:t>
            </w:r>
            <w:r w:rsidRPr="00600973">
              <w:rPr>
                <w:rFonts w:ascii="Arial" w:hAnsi="Arial" w:cs="Arial"/>
                <w:color w:val="000000" w:themeColor="text1"/>
                <w:sz w:val="20"/>
                <w:szCs w:val="20"/>
                <w:lang w:val="en-GB"/>
              </w:rPr>
              <w:t>,</w:t>
            </w:r>
            <w:r w:rsidRPr="00600973">
              <w:rPr>
                <w:rFonts w:ascii="Arial" w:hAnsi="Arial" w:cs="Arial"/>
                <w:color w:val="000000" w:themeColor="text1"/>
                <w:sz w:val="20"/>
                <w:szCs w:val="20"/>
                <w:cs/>
                <w:lang w:val="en-GB"/>
              </w:rPr>
              <w:t>375</w:t>
            </w:r>
            <w:r w:rsidRPr="00600973">
              <w:rPr>
                <w:rFonts w:ascii="Arial" w:hAnsi="Arial" w:cs="Arial"/>
                <w:color w:val="000000" w:themeColor="text1"/>
                <w:sz w:val="20"/>
                <w:szCs w:val="20"/>
                <w:cs/>
                <w:lang w:val="en-GB"/>
              </w:rPr>
              <w:fldChar w:fldCharType="end"/>
            </w:r>
          </w:p>
        </w:tc>
      </w:tr>
    </w:tbl>
    <w:p w14:paraId="13A38817" w14:textId="77777777" w:rsidR="002D7431" w:rsidRPr="00600973" w:rsidRDefault="002D7431" w:rsidP="00600973">
      <w:pPr>
        <w:ind w:left="993" w:hanging="453"/>
        <w:jc w:val="thaiDistribute"/>
        <w:rPr>
          <w:rFonts w:ascii="Arial" w:hAnsi="Arial" w:cs="Arial"/>
          <w:color w:val="000000" w:themeColor="text1"/>
          <w:sz w:val="20"/>
          <w:szCs w:val="20"/>
        </w:rPr>
      </w:pPr>
    </w:p>
    <w:p w14:paraId="7818EAB9" w14:textId="77777777" w:rsidR="00D34021" w:rsidRPr="00600973" w:rsidRDefault="003A4F05" w:rsidP="00600973">
      <w:pPr>
        <w:ind w:left="540" w:hanging="540"/>
        <w:jc w:val="thaiDistribute"/>
        <w:rPr>
          <w:rFonts w:ascii="Arial" w:hAnsi="Arial" w:cs="Arial"/>
          <w:b/>
          <w:bCs/>
          <w:color w:val="CF4A02"/>
          <w:sz w:val="20"/>
          <w:szCs w:val="20"/>
          <w:lang w:val="en-GB"/>
        </w:rPr>
      </w:pPr>
      <w:r w:rsidRPr="00600973">
        <w:rPr>
          <w:rFonts w:ascii="Arial" w:hAnsi="Arial" w:cs="Arial"/>
          <w:b/>
          <w:bCs/>
          <w:color w:val="CF4A02"/>
          <w:sz w:val="20"/>
          <w:szCs w:val="20"/>
          <w:lang w:val="en-GB"/>
        </w:rPr>
        <w:t>12</w:t>
      </w:r>
      <w:r w:rsidR="00D34021" w:rsidRPr="00600973">
        <w:rPr>
          <w:rFonts w:ascii="Arial" w:hAnsi="Arial" w:cs="Arial"/>
          <w:b/>
          <w:bCs/>
          <w:color w:val="CF4A02"/>
          <w:sz w:val="20"/>
          <w:szCs w:val="20"/>
          <w:lang w:val="en-GB"/>
        </w:rPr>
        <w:t>.</w:t>
      </w:r>
      <w:r w:rsidR="00C945CF" w:rsidRPr="00600973">
        <w:rPr>
          <w:rFonts w:ascii="Arial" w:hAnsi="Arial" w:cs="Arial"/>
          <w:b/>
          <w:bCs/>
          <w:color w:val="CF4A02"/>
          <w:sz w:val="20"/>
          <w:szCs w:val="20"/>
          <w:lang w:val="en-GB"/>
        </w:rPr>
        <w:t>3</w:t>
      </w:r>
      <w:r w:rsidR="00D34021" w:rsidRPr="00600973">
        <w:rPr>
          <w:rFonts w:ascii="Arial" w:hAnsi="Arial" w:cs="Arial"/>
          <w:b/>
          <w:bCs/>
          <w:color w:val="CF4A02"/>
          <w:sz w:val="20"/>
          <w:szCs w:val="20"/>
          <w:lang w:val="en-GB"/>
        </w:rPr>
        <w:tab/>
        <w:t>Classified</w:t>
      </w:r>
      <w:r w:rsidR="002331DE" w:rsidRPr="00600973">
        <w:rPr>
          <w:rFonts w:ascii="Arial" w:hAnsi="Arial" w:cs="Arial"/>
          <w:b/>
          <w:bCs/>
          <w:color w:val="CF4A02"/>
          <w:sz w:val="20"/>
          <w:szCs w:val="20"/>
          <w:lang w:val="en-GB"/>
        </w:rPr>
        <w:t xml:space="preserve"> </w:t>
      </w:r>
      <w:r w:rsidRPr="00600973">
        <w:rPr>
          <w:rFonts w:ascii="Arial" w:hAnsi="Arial" w:cs="Arial"/>
          <w:b/>
          <w:bCs/>
          <w:color w:val="CF4A02"/>
          <w:sz w:val="20"/>
          <w:szCs w:val="20"/>
          <w:lang w:val="en-GB"/>
        </w:rPr>
        <w:t>by loan classification</w:t>
      </w:r>
    </w:p>
    <w:p w14:paraId="6EF1BB7B" w14:textId="77777777" w:rsidR="003A4F05" w:rsidRPr="00600973" w:rsidRDefault="003A4F05" w:rsidP="00600973">
      <w:pPr>
        <w:ind w:left="993" w:hanging="453"/>
        <w:jc w:val="thaiDistribute"/>
        <w:rPr>
          <w:rFonts w:ascii="Arial" w:hAnsi="Arial" w:cs="Arial"/>
          <w:color w:val="000000" w:themeColor="text1"/>
          <w:sz w:val="20"/>
          <w:szCs w:val="20"/>
        </w:rPr>
      </w:pPr>
    </w:p>
    <w:tbl>
      <w:tblPr>
        <w:tblStyle w:val="TableGrid"/>
        <w:tblW w:w="90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910"/>
        <w:gridCol w:w="1695"/>
      </w:tblGrid>
      <w:tr w:rsidR="004D2898" w:rsidRPr="00600973" w14:paraId="649CCFAE" w14:textId="77777777" w:rsidTr="00600973">
        <w:tc>
          <w:tcPr>
            <w:tcW w:w="425" w:type="dxa"/>
          </w:tcPr>
          <w:p w14:paraId="4AB25CB0" w14:textId="77777777" w:rsidR="003A4F05" w:rsidRPr="00600973" w:rsidRDefault="003A4F05" w:rsidP="00600973">
            <w:pPr>
              <w:jc w:val="thaiDistribute"/>
              <w:rPr>
                <w:rFonts w:ascii="Arial" w:hAnsi="Arial" w:cs="Arial"/>
                <w:color w:val="000000" w:themeColor="text1"/>
                <w:sz w:val="20"/>
                <w:szCs w:val="20"/>
              </w:rPr>
            </w:pPr>
          </w:p>
        </w:tc>
        <w:tc>
          <w:tcPr>
            <w:tcW w:w="6910" w:type="dxa"/>
          </w:tcPr>
          <w:p w14:paraId="379AA148" w14:textId="77777777" w:rsidR="003A4F05" w:rsidRPr="00600973"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auto"/>
          </w:tcPr>
          <w:p w14:paraId="422A1CB9" w14:textId="77777777" w:rsidR="003A4F05" w:rsidRPr="00600973" w:rsidRDefault="003A4F05" w:rsidP="00600973">
            <w:pPr>
              <w:ind w:right="-72"/>
              <w:jc w:val="right"/>
              <w:rPr>
                <w:rFonts w:ascii="Arial" w:hAnsi="Arial" w:cs="Arial"/>
                <w:b/>
                <w:bCs/>
                <w:color w:val="000000" w:themeColor="text1"/>
                <w:sz w:val="20"/>
                <w:szCs w:val="20"/>
              </w:rPr>
            </w:pPr>
            <w:r w:rsidRPr="00600973">
              <w:rPr>
                <w:rFonts w:ascii="Arial" w:hAnsi="Arial" w:cs="Arial"/>
                <w:b/>
                <w:bCs/>
                <w:color w:val="000000" w:themeColor="text1"/>
                <w:sz w:val="20"/>
                <w:szCs w:val="20"/>
              </w:rPr>
              <w:t>31 March</w:t>
            </w:r>
          </w:p>
        </w:tc>
      </w:tr>
      <w:tr w:rsidR="004D2898" w:rsidRPr="00600973" w14:paraId="1C27BF5C" w14:textId="77777777" w:rsidTr="00600973">
        <w:tc>
          <w:tcPr>
            <w:tcW w:w="425" w:type="dxa"/>
          </w:tcPr>
          <w:p w14:paraId="6ED82451" w14:textId="77777777" w:rsidR="003A4F05" w:rsidRPr="00600973" w:rsidRDefault="003A4F05" w:rsidP="00600973">
            <w:pPr>
              <w:jc w:val="thaiDistribute"/>
              <w:rPr>
                <w:rFonts w:ascii="Arial" w:hAnsi="Arial" w:cs="Arial"/>
                <w:color w:val="000000" w:themeColor="text1"/>
                <w:sz w:val="20"/>
                <w:szCs w:val="20"/>
              </w:rPr>
            </w:pPr>
          </w:p>
        </w:tc>
        <w:tc>
          <w:tcPr>
            <w:tcW w:w="6910" w:type="dxa"/>
          </w:tcPr>
          <w:p w14:paraId="74F63D05" w14:textId="77777777" w:rsidR="003A4F05" w:rsidRPr="00600973"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shd w:val="clear" w:color="auto" w:fill="auto"/>
          </w:tcPr>
          <w:p w14:paraId="258FE3ED" w14:textId="77777777" w:rsidR="003A4F05" w:rsidRPr="00600973" w:rsidRDefault="003A4F05" w:rsidP="00600973">
            <w:pPr>
              <w:ind w:right="-72"/>
              <w:jc w:val="right"/>
              <w:rPr>
                <w:rFonts w:ascii="Arial" w:hAnsi="Arial" w:cs="Arial"/>
                <w:b/>
                <w:bCs/>
                <w:color w:val="000000" w:themeColor="text1"/>
                <w:sz w:val="20"/>
                <w:szCs w:val="20"/>
              </w:rPr>
            </w:pPr>
            <w:r w:rsidRPr="00600973">
              <w:rPr>
                <w:rFonts w:ascii="Arial" w:hAnsi="Arial" w:cs="Arial"/>
                <w:b/>
                <w:bCs/>
                <w:color w:val="000000" w:themeColor="text1"/>
                <w:sz w:val="20"/>
                <w:szCs w:val="20"/>
              </w:rPr>
              <w:t>2020</w:t>
            </w:r>
          </w:p>
        </w:tc>
      </w:tr>
      <w:tr w:rsidR="004D2898" w:rsidRPr="00600973" w14:paraId="44936C5D" w14:textId="77777777" w:rsidTr="00600973">
        <w:tc>
          <w:tcPr>
            <w:tcW w:w="425" w:type="dxa"/>
          </w:tcPr>
          <w:p w14:paraId="3BE4F21B" w14:textId="77777777" w:rsidR="003A4F05" w:rsidRPr="00600973" w:rsidRDefault="003A4F05" w:rsidP="00600973">
            <w:pPr>
              <w:jc w:val="thaiDistribute"/>
              <w:rPr>
                <w:rFonts w:ascii="Arial" w:hAnsi="Arial" w:cs="Arial"/>
                <w:color w:val="000000" w:themeColor="text1"/>
                <w:sz w:val="20"/>
                <w:szCs w:val="20"/>
              </w:rPr>
            </w:pPr>
          </w:p>
        </w:tc>
        <w:tc>
          <w:tcPr>
            <w:tcW w:w="6910" w:type="dxa"/>
          </w:tcPr>
          <w:p w14:paraId="5928CCCD" w14:textId="77777777" w:rsidR="003A4F05" w:rsidRPr="00600973"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tcPr>
          <w:p w14:paraId="0D45A9E5" w14:textId="77777777" w:rsidR="003A4F05" w:rsidRPr="00600973" w:rsidRDefault="003A4F05" w:rsidP="00600973">
            <w:pPr>
              <w:ind w:right="-72"/>
              <w:jc w:val="right"/>
              <w:rPr>
                <w:rFonts w:ascii="Arial" w:hAnsi="Arial" w:cs="Arial"/>
                <w:b/>
                <w:bCs/>
                <w:color w:val="000000" w:themeColor="text1"/>
                <w:sz w:val="20"/>
                <w:szCs w:val="20"/>
              </w:rPr>
            </w:pPr>
            <w:r w:rsidRPr="00600973">
              <w:rPr>
                <w:rFonts w:ascii="Arial" w:hAnsi="Arial" w:cs="Arial"/>
                <w:b/>
                <w:bCs/>
                <w:color w:val="000000" w:themeColor="text1"/>
                <w:sz w:val="20"/>
                <w:szCs w:val="20"/>
              </w:rPr>
              <w:t>Loans to customers and accrued interest receivables</w:t>
            </w:r>
          </w:p>
        </w:tc>
      </w:tr>
      <w:tr w:rsidR="004D2898" w:rsidRPr="00600973" w14:paraId="6DAFA996" w14:textId="77777777" w:rsidTr="00600973">
        <w:tc>
          <w:tcPr>
            <w:tcW w:w="425" w:type="dxa"/>
          </w:tcPr>
          <w:p w14:paraId="66B11223" w14:textId="77777777" w:rsidR="003A4F05" w:rsidRPr="00600973" w:rsidRDefault="003A4F05" w:rsidP="00600973">
            <w:pPr>
              <w:jc w:val="thaiDistribute"/>
              <w:rPr>
                <w:rFonts w:ascii="Arial" w:hAnsi="Arial" w:cs="Arial"/>
                <w:color w:val="000000" w:themeColor="text1"/>
                <w:sz w:val="20"/>
                <w:szCs w:val="20"/>
              </w:rPr>
            </w:pPr>
          </w:p>
        </w:tc>
        <w:tc>
          <w:tcPr>
            <w:tcW w:w="6910" w:type="dxa"/>
          </w:tcPr>
          <w:p w14:paraId="3211A733" w14:textId="77777777" w:rsidR="003A4F05" w:rsidRPr="00600973"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tcPr>
          <w:p w14:paraId="6A482B3D" w14:textId="77777777" w:rsidR="003A4F05" w:rsidRPr="00600973" w:rsidRDefault="003A4F05" w:rsidP="00600973">
            <w:pPr>
              <w:ind w:right="-72"/>
              <w:jc w:val="right"/>
              <w:rPr>
                <w:rFonts w:ascii="Arial" w:hAnsi="Arial" w:cs="Arial"/>
                <w:b/>
                <w:bCs/>
                <w:color w:val="000000" w:themeColor="text1"/>
                <w:sz w:val="20"/>
                <w:szCs w:val="20"/>
              </w:rPr>
            </w:pPr>
            <w:r w:rsidRPr="00600973">
              <w:rPr>
                <w:rFonts w:ascii="Arial" w:hAnsi="Arial" w:cs="Arial"/>
                <w:b/>
                <w:bCs/>
                <w:color w:val="000000" w:themeColor="text1"/>
                <w:sz w:val="20"/>
                <w:szCs w:val="20"/>
              </w:rPr>
              <w:t>Baht</w:t>
            </w:r>
          </w:p>
        </w:tc>
      </w:tr>
      <w:tr w:rsidR="004D2898" w:rsidRPr="00600973" w14:paraId="2AF8A579" w14:textId="77777777" w:rsidTr="00600973">
        <w:tc>
          <w:tcPr>
            <w:tcW w:w="425" w:type="dxa"/>
          </w:tcPr>
          <w:p w14:paraId="0709C4F3" w14:textId="77777777" w:rsidR="003A4F05" w:rsidRPr="00854554" w:rsidRDefault="003A4F05" w:rsidP="00600973">
            <w:pPr>
              <w:jc w:val="thaiDistribute"/>
              <w:rPr>
                <w:rFonts w:ascii="Arial" w:hAnsi="Arial" w:cs="Arial"/>
                <w:color w:val="000000" w:themeColor="text1"/>
                <w:sz w:val="12"/>
                <w:szCs w:val="12"/>
              </w:rPr>
            </w:pPr>
          </w:p>
        </w:tc>
        <w:tc>
          <w:tcPr>
            <w:tcW w:w="6910" w:type="dxa"/>
          </w:tcPr>
          <w:p w14:paraId="1CD54FA8" w14:textId="77777777" w:rsidR="003A4F05" w:rsidRPr="00854554" w:rsidRDefault="003A4F05" w:rsidP="00600973">
            <w:pPr>
              <w:jc w:val="thaiDistribute"/>
              <w:rPr>
                <w:rFonts w:ascii="Arial" w:hAnsi="Arial" w:cs="Arial"/>
                <w:color w:val="000000" w:themeColor="text1"/>
                <w:sz w:val="12"/>
                <w:szCs w:val="12"/>
              </w:rPr>
            </w:pPr>
          </w:p>
        </w:tc>
        <w:tc>
          <w:tcPr>
            <w:tcW w:w="1695" w:type="dxa"/>
            <w:tcBorders>
              <w:top w:val="single" w:sz="4" w:space="0" w:color="auto"/>
            </w:tcBorders>
            <w:shd w:val="clear" w:color="auto" w:fill="FAFAFA"/>
          </w:tcPr>
          <w:p w14:paraId="3E5DAE68" w14:textId="77777777" w:rsidR="003A4F05" w:rsidRPr="00854554" w:rsidRDefault="003A4F05" w:rsidP="00600973">
            <w:pPr>
              <w:ind w:right="-72"/>
              <w:jc w:val="right"/>
              <w:rPr>
                <w:rFonts w:ascii="Arial" w:hAnsi="Arial" w:cs="Arial"/>
                <w:color w:val="000000" w:themeColor="text1"/>
                <w:sz w:val="12"/>
                <w:szCs w:val="12"/>
              </w:rPr>
            </w:pPr>
          </w:p>
        </w:tc>
      </w:tr>
      <w:tr w:rsidR="002331DE" w:rsidRPr="00600973" w14:paraId="5DE10F4C" w14:textId="77777777" w:rsidTr="00600973">
        <w:tc>
          <w:tcPr>
            <w:tcW w:w="7335" w:type="dxa"/>
            <w:gridSpan w:val="2"/>
          </w:tcPr>
          <w:p w14:paraId="1FF0D6B2" w14:textId="77777777" w:rsidR="002331DE" w:rsidRPr="00600973" w:rsidRDefault="002331DE" w:rsidP="00600973">
            <w:pPr>
              <w:jc w:val="thaiDistribute"/>
              <w:rPr>
                <w:rFonts w:ascii="Arial" w:hAnsi="Arial" w:cs="Arial"/>
                <w:color w:val="000000" w:themeColor="text1"/>
                <w:sz w:val="20"/>
                <w:szCs w:val="20"/>
              </w:rPr>
            </w:pPr>
            <w:r w:rsidRPr="00600973">
              <w:rPr>
                <w:rFonts w:ascii="Arial" w:hAnsi="Arial" w:cs="Arial"/>
                <w:color w:val="000000" w:themeColor="text1"/>
                <w:sz w:val="20"/>
                <w:szCs w:val="20"/>
              </w:rPr>
              <w:t>Performing</w:t>
            </w:r>
          </w:p>
        </w:tc>
        <w:tc>
          <w:tcPr>
            <w:tcW w:w="1695" w:type="dxa"/>
            <w:shd w:val="clear" w:color="auto" w:fill="FAFAFA"/>
          </w:tcPr>
          <w:p w14:paraId="756925EE" w14:textId="77777777" w:rsidR="002331DE" w:rsidRPr="00600973" w:rsidRDefault="003F1EBE" w:rsidP="00600973">
            <w:pPr>
              <w:ind w:right="-72"/>
              <w:jc w:val="right"/>
              <w:rPr>
                <w:rFonts w:ascii="Arial" w:hAnsi="Arial" w:cs="Arial"/>
                <w:color w:val="000000" w:themeColor="text1"/>
                <w:sz w:val="20"/>
                <w:szCs w:val="20"/>
              </w:rPr>
            </w:pPr>
            <w:r w:rsidRPr="00600973">
              <w:rPr>
                <w:rFonts w:ascii="Arial" w:hAnsi="Arial" w:cs="Arial"/>
                <w:color w:val="000000" w:themeColor="text1"/>
                <w:sz w:val="20"/>
                <w:szCs w:val="20"/>
              </w:rPr>
              <w:t>9,140,246,269</w:t>
            </w:r>
          </w:p>
        </w:tc>
      </w:tr>
      <w:tr w:rsidR="002331DE" w:rsidRPr="00600973" w14:paraId="0AAAB840" w14:textId="77777777" w:rsidTr="00600973">
        <w:tc>
          <w:tcPr>
            <w:tcW w:w="7335" w:type="dxa"/>
            <w:gridSpan w:val="2"/>
          </w:tcPr>
          <w:p w14:paraId="1E14CFEC" w14:textId="77777777" w:rsidR="002331DE" w:rsidRPr="00600973" w:rsidRDefault="002331DE" w:rsidP="00600973">
            <w:pPr>
              <w:jc w:val="thaiDistribute"/>
              <w:rPr>
                <w:rFonts w:ascii="Arial" w:hAnsi="Arial" w:cs="Arial"/>
                <w:color w:val="000000" w:themeColor="text1"/>
                <w:sz w:val="20"/>
                <w:szCs w:val="20"/>
              </w:rPr>
            </w:pPr>
            <w:r w:rsidRPr="00600973">
              <w:rPr>
                <w:rFonts w:ascii="Arial" w:hAnsi="Arial" w:cs="Arial"/>
                <w:color w:val="000000" w:themeColor="text1"/>
                <w:sz w:val="20"/>
                <w:szCs w:val="20"/>
              </w:rPr>
              <w:t>Under-performing</w:t>
            </w:r>
          </w:p>
        </w:tc>
        <w:tc>
          <w:tcPr>
            <w:tcW w:w="1695" w:type="dxa"/>
            <w:shd w:val="clear" w:color="auto" w:fill="FAFAFA"/>
          </w:tcPr>
          <w:p w14:paraId="1F794722" w14:textId="77777777" w:rsidR="002331DE" w:rsidRPr="00600973" w:rsidRDefault="003F1EBE" w:rsidP="00600973">
            <w:pPr>
              <w:ind w:right="-72"/>
              <w:jc w:val="right"/>
              <w:rPr>
                <w:rFonts w:ascii="Arial" w:hAnsi="Arial" w:cs="Arial"/>
                <w:color w:val="000000" w:themeColor="text1"/>
                <w:sz w:val="20"/>
                <w:szCs w:val="20"/>
              </w:rPr>
            </w:pPr>
            <w:r w:rsidRPr="00600973">
              <w:rPr>
                <w:rFonts w:ascii="Arial" w:hAnsi="Arial" w:cs="Arial"/>
                <w:color w:val="000000" w:themeColor="text1"/>
                <w:sz w:val="20"/>
                <w:szCs w:val="20"/>
              </w:rPr>
              <w:t>9,213,458,169</w:t>
            </w:r>
          </w:p>
        </w:tc>
      </w:tr>
      <w:tr w:rsidR="002331DE" w:rsidRPr="00600973" w14:paraId="5107882D" w14:textId="77777777" w:rsidTr="00600973">
        <w:tc>
          <w:tcPr>
            <w:tcW w:w="7335" w:type="dxa"/>
            <w:gridSpan w:val="2"/>
          </w:tcPr>
          <w:p w14:paraId="526B1B02" w14:textId="77777777" w:rsidR="002331DE" w:rsidRPr="00600973" w:rsidRDefault="002331DE" w:rsidP="00600973">
            <w:pPr>
              <w:jc w:val="thaiDistribute"/>
              <w:rPr>
                <w:rFonts w:ascii="Arial" w:hAnsi="Arial" w:cs="Arial"/>
                <w:color w:val="000000" w:themeColor="text1"/>
                <w:sz w:val="20"/>
                <w:szCs w:val="20"/>
              </w:rPr>
            </w:pPr>
            <w:r w:rsidRPr="00600973">
              <w:rPr>
                <w:rFonts w:ascii="Arial" w:hAnsi="Arial" w:cs="Arial"/>
                <w:color w:val="000000" w:themeColor="text1"/>
                <w:sz w:val="20"/>
                <w:szCs w:val="20"/>
              </w:rPr>
              <w:t>Non-performing</w:t>
            </w:r>
          </w:p>
        </w:tc>
        <w:tc>
          <w:tcPr>
            <w:tcW w:w="1695" w:type="dxa"/>
            <w:tcBorders>
              <w:bottom w:val="single" w:sz="4" w:space="0" w:color="auto"/>
            </w:tcBorders>
            <w:shd w:val="clear" w:color="auto" w:fill="FAFAFA"/>
          </w:tcPr>
          <w:p w14:paraId="71F7F88F" w14:textId="77777777" w:rsidR="002331DE" w:rsidRPr="00600973" w:rsidRDefault="003F1EBE" w:rsidP="00600973">
            <w:pPr>
              <w:ind w:right="-72"/>
              <w:jc w:val="right"/>
              <w:rPr>
                <w:rFonts w:ascii="Arial" w:hAnsi="Arial" w:cs="Arial"/>
                <w:color w:val="000000" w:themeColor="text1"/>
                <w:sz w:val="20"/>
                <w:szCs w:val="20"/>
              </w:rPr>
            </w:pPr>
            <w:r w:rsidRPr="00600973">
              <w:rPr>
                <w:rFonts w:ascii="Arial" w:hAnsi="Arial" w:cs="Arial"/>
                <w:color w:val="000000" w:themeColor="text1"/>
                <w:sz w:val="20"/>
                <w:szCs w:val="20"/>
              </w:rPr>
              <w:t>1,228,541,859</w:t>
            </w:r>
          </w:p>
        </w:tc>
      </w:tr>
      <w:tr w:rsidR="004D2898" w:rsidRPr="00600973" w14:paraId="731505ED" w14:textId="77777777" w:rsidTr="00600973">
        <w:tc>
          <w:tcPr>
            <w:tcW w:w="7335" w:type="dxa"/>
            <w:gridSpan w:val="2"/>
          </w:tcPr>
          <w:p w14:paraId="0861DCFC" w14:textId="77777777" w:rsidR="00A31D65" w:rsidRPr="00854554" w:rsidRDefault="00A31D65" w:rsidP="00600973">
            <w:pPr>
              <w:jc w:val="thaiDistribute"/>
              <w:rPr>
                <w:rFonts w:ascii="Arial" w:hAnsi="Arial" w:cs="Arial"/>
                <w:color w:val="000000" w:themeColor="text1"/>
                <w:sz w:val="12"/>
                <w:szCs w:val="12"/>
              </w:rPr>
            </w:pPr>
          </w:p>
        </w:tc>
        <w:tc>
          <w:tcPr>
            <w:tcW w:w="1695" w:type="dxa"/>
            <w:tcBorders>
              <w:top w:val="single" w:sz="4" w:space="0" w:color="auto"/>
            </w:tcBorders>
            <w:shd w:val="clear" w:color="auto" w:fill="FAFAFA"/>
          </w:tcPr>
          <w:p w14:paraId="2D676832" w14:textId="77777777" w:rsidR="00A31D65" w:rsidRPr="00854554" w:rsidRDefault="00A31D65" w:rsidP="00600973">
            <w:pPr>
              <w:ind w:right="-72"/>
              <w:jc w:val="right"/>
              <w:rPr>
                <w:rFonts w:ascii="Arial" w:hAnsi="Arial" w:cs="Arial"/>
                <w:color w:val="000000" w:themeColor="text1"/>
                <w:sz w:val="12"/>
                <w:szCs w:val="12"/>
              </w:rPr>
            </w:pPr>
          </w:p>
        </w:tc>
      </w:tr>
      <w:tr w:rsidR="004D2898" w:rsidRPr="00600973" w14:paraId="06FBE5E4" w14:textId="77777777" w:rsidTr="00600973">
        <w:tc>
          <w:tcPr>
            <w:tcW w:w="425" w:type="dxa"/>
          </w:tcPr>
          <w:p w14:paraId="0891450B" w14:textId="77777777" w:rsidR="003A4F05" w:rsidRPr="00600973" w:rsidRDefault="003A4F05" w:rsidP="00600973">
            <w:pPr>
              <w:jc w:val="thaiDistribute"/>
              <w:rPr>
                <w:rFonts w:ascii="Arial" w:hAnsi="Arial" w:cs="Arial"/>
                <w:color w:val="000000" w:themeColor="text1"/>
                <w:sz w:val="20"/>
                <w:szCs w:val="20"/>
              </w:rPr>
            </w:pPr>
          </w:p>
        </w:tc>
        <w:tc>
          <w:tcPr>
            <w:tcW w:w="6910" w:type="dxa"/>
          </w:tcPr>
          <w:p w14:paraId="481278DC" w14:textId="77777777" w:rsidR="003A4F05" w:rsidRPr="00600973" w:rsidRDefault="002331DE" w:rsidP="00600973">
            <w:pPr>
              <w:jc w:val="thaiDistribute"/>
              <w:rPr>
                <w:rFonts w:ascii="Arial" w:hAnsi="Arial" w:cs="Arial"/>
                <w:color w:val="000000" w:themeColor="text1"/>
                <w:sz w:val="20"/>
                <w:szCs w:val="20"/>
              </w:rPr>
            </w:pPr>
            <w:r w:rsidRPr="00600973">
              <w:rPr>
                <w:rFonts w:ascii="Arial" w:hAnsi="Arial" w:cs="Arial"/>
                <w:color w:val="000000" w:themeColor="text1"/>
                <w:sz w:val="20"/>
                <w:szCs w:val="20"/>
              </w:rPr>
              <w:t>Total loans to customers and accrued interest receivables</w:t>
            </w:r>
          </w:p>
        </w:tc>
        <w:tc>
          <w:tcPr>
            <w:tcW w:w="1695" w:type="dxa"/>
            <w:tcBorders>
              <w:bottom w:val="single" w:sz="4" w:space="0" w:color="auto"/>
            </w:tcBorders>
            <w:shd w:val="clear" w:color="auto" w:fill="FAFAFA"/>
          </w:tcPr>
          <w:p w14:paraId="07B35CCD" w14:textId="77777777" w:rsidR="003A4F05" w:rsidRPr="00600973" w:rsidRDefault="003F1EBE" w:rsidP="00600973">
            <w:pPr>
              <w:ind w:right="-72"/>
              <w:jc w:val="right"/>
              <w:rPr>
                <w:rFonts w:ascii="Arial" w:hAnsi="Arial" w:cs="Arial"/>
                <w:color w:val="000000" w:themeColor="text1"/>
                <w:sz w:val="20"/>
                <w:szCs w:val="20"/>
              </w:rPr>
            </w:pPr>
            <w:r w:rsidRPr="00600973">
              <w:rPr>
                <w:rFonts w:ascii="Arial" w:hAnsi="Arial" w:cs="Arial"/>
                <w:color w:val="000000" w:themeColor="text1"/>
                <w:sz w:val="20"/>
                <w:szCs w:val="20"/>
              </w:rPr>
              <w:t>19,582,246,297</w:t>
            </w:r>
          </w:p>
        </w:tc>
      </w:tr>
    </w:tbl>
    <w:p w14:paraId="2F30BD5A" w14:textId="0CC7BAB5" w:rsidR="00AE72F7" w:rsidRDefault="00AE72F7">
      <w:pPr>
        <w:overflowPunct/>
        <w:autoSpaceDE/>
        <w:autoSpaceDN/>
        <w:adjustRightInd/>
        <w:textAlignment w:val="auto"/>
        <w:rPr>
          <w:rFonts w:ascii="Arial" w:hAnsi="Arial" w:cs="Arial"/>
          <w:b/>
          <w:bCs/>
          <w:color w:val="000000" w:themeColor="text1"/>
          <w:sz w:val="20"/>
          <w:szCs w:val="20"/>
          <w:lang w:val="en-GB"/>
        </w:rPr>
      </w:pPr>
      <w:r w:rsidRPr="00600973">
        <w:rPr>
          <w:rFonts w:ascii="Arial" w:hAnsi="Arial" w:cs="Arial"/>
          <w:b/>
          <w:bCs/>
          <w:color w:val="000000" w:themeColor="text1"/>
          <w:sz w:val="20"/>
          <w:szCs w:val="20"/>
          <w:lang w:val="en-GB"/>
        </w:rPr>
        <w:br w:type="page"/>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2149"/>
        <w:gridCol w:w="1290"/>
        <w:gridCol w:w="1289"/>
        <w:gridCol w:w="1290"/>
        <w:gridCol w:w="1290"/>
        <w:gridCol w:w="1290"/>
      </w:tblGrid>
      <w:tr w:rsidR="003939B2" w:rsidRPr="00854554" w14:paraId="327E168A" w14:textId="77777777" w:rsidTr="003939B2">
        <w:tc>
          <w:tcPr>
            <w:tcW w:w="430" w:type="dxa"/>
          </w:tcPr>
          <w:p w14:paraId="4874A670" w14:textId="77777777" w:rsidR="003939B2" w:rsidRPr="00854554" w:rsidRDefault="003939B2" w:rsidP="00854554">
            <w:pPr>
              <w:jc w:val="thaiDistribute"/>
              <w:rPr>
                <w:rFonts w:ascii="Arial" w:hAnsi="Arial" w:cs="Arial"/>
                <w:b/>
                <w:bCs/>
                <w:color w:val="000000" w:themeColor="text1"/>
                <w:sz w:val="15"/>
                <w:szCs w:val="15"/>
                <w:lang w:val="en-GB"/>
              </w:rPr>
            </w:pPr>
          </w:p>
        </w:tc>
        <w:tc>
          <w:tcPr>
            <w:tcW w:w="2149" w:type="dxa"/>
          </w:tcPr>
          <w:p w14:paraId="3E21E18B" w14:textId="77777777" w:rsidR="003939B2" w:rsidRPr="00854554" w:rsidRDefault="003939B2" w:rsidP="00854554">
            <w:pPr>
              <w:jc w:val="thaiDistribute"/>
              <w:rPr>
                <w:rFonts w:ascii="Arial" w:hAnsi="Arial" w:cs="Arial"/>
                <w:b/>
                <w:bCs/>
                <w:color w:val="000000" w:themeColor="text1"/>
                <w:sz w:val="15"/>
                <w:szCs w:val="15"/>
                <w:lang w:val="en-GB"/>
              </w:rPr>
            </w:pPr>
          </w:p>
        </w:tc>
        <w:tc>
          <w:tcPr>
            <w:tcW w:w="6449" w:type="dxa"/>
            <w:gridSpan w:val="5"/>
            <w:tcBorders>
              <w:bottom w:val="single" w:sz="4" w:space="0" w:color="auto"/>
            </w:tcBorders>
          </w:tcPr>
          <w:p w14:paraId="024880B3" w14:textId="766E3E9F" w:rsidR="003939B2" w:rsidRPr="00854554" w:rsidRDefault="003939B2" w:rsidP="003939B2">
            <w:pPr>
              <w:jc w:val="center"/>
              <w:rPr>
                <w:rFonts w:ascii="Arial" w:hAnsi="Arial" w:cs="Arial"/>
                <w:b/>
                <w:bCs/>
                <w:color w:val="000000" w:themeColor="text1"/>
                <w:sz w:val="15"/>
                <w:szCs w:val="15"/>
                <w:lang w:val="en-GB"/>
              </w:rPr>
            </w:pPr>
            <w:r>
              <w:rPr>
                <w:rFonts w:ascii="Arial" w:hAnsi="Arial" w:cs="Arial"/>
                <w:b/>
                <w:bCs/>
                <w:color w:val="000000" w:themeColor="text1"/>
                <w:sz w:val="15"/>
                <w:szCs w:val="15"/>
                <w:lang w:val="en-GB"/>
              </w:rPr>
              <w:t>31 December 2019</w:t>
            </w:r>
          </w:p>
        </w:tc>
      </w:tr>
      <w:tr w:rsidR="00854554" w:rsidRPr="00854554" w14:paraId="4C14F9E7" w14:textId="77777777" w:rsidTr="003939B2">
        <w:tc>
          <w:tcPr>
            <w:tcW w:w="430" w:type="dxa"/>
          </w:tcPr>
          <w:p w14:paraId="732F2412" w14:textId="77777777" w:rsidR="00854554" w:rsidRPr="00854554" w:rsidRDefault="00854554" w:rsidP="00854554">
            <w:pPr>
              <w:jc w:val="thaiDistribute"/>
              <w:rPr>
                <w:rFonts w:ascii="Arial" w:hAnsi="Arial" w:cs="Arial"/>
                <w:b/>
                <w:bCs/>
                <w:color w:val="000000" w:themeColor="text1"/>
                <w:sz w:val="15"/>
                <w:szCs w:val="15"/>
                <w:lang w:val="en-GB"/>
              </w:rPr>
            </w:pPr>
          </w:p>
        </w:tc>
        <w:tc>
          <w:tcPr>
            <w:tcW w:w="2149" w:type="dxa"/>
          </w:tcPr>
          <w:p w14:paraId="7287CDEF" w14:textId="77777777" w:rsidR="00854554" w:rsidRPr="00854554" w:rsidRDefault="00854554" w:rsidP="00854554">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5EF42C5A" w14:textId="77777777" w:rsidR="00854554" w:rsidRPr="00854554" w:rsidRDefault="00854554" w:rsidP="00854554">
            <w:pPr>
              <w:jc w:val="thaiDistribute"/>
              <w:rPr>
                <w:rFonts w:ascii="Arial" w:hAnsi="Arial" w:cs="Arial"/>
                <w:b/>
                <w:bCs/>
                <w:color w:val="000000" w:themeColor="text1"/>
                <w:sz w:val="15"/>
                <w:szCs w:val="15"/>
                <w:lang w:val="en-GB"/>
              </w:rPr>
            </w:pPr>
          </w:p>
        </w:tc>
        <w:tc>
          <w:tcPr>
            <w:tcW w:w="1289" w:type="dxa"/>
            <w:tcBorders>
              <w:top w:val="single" w:sz="4" w:space="0" w:color="auto"/>
            </w:tcBorders>
          </w:tcPr>
          <w:p w14:paraId="58567380" w14:textId="77777777" w:rsidR="00854554" w:rsidRPr="00854554" w:rsidRDefault="00854554" w:rsidP="00854554">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0799EA8B" w14:textId="77777777" w:rsidR="00854554" w:rsidRPr="00854554" w:rsidRDefault="00854554" w:rsidP="00854554">
            <w:pPr>
              <w:jc w:val="thaiDistribute"/>
              <w:rPr>
                <w:rFonts w:ascii="Arial" w:hAnsi="Arial" w:cs="Arial"/>
                <w:b/>
                <w:bCs/>
                <w:color w:val="000000" w:themeColor="text1"/>
                <w:sz w:val="15"/>
                <w:szCs w:val="15"/>
                <w:lang w:val="en-GB"/>
              </w:rPr>
            </w:pPr>
          </w:p>
        </w:tc>
        <w:tc>
          <w:tcPr>
            <w:tcW w:w="2580" w:type="dxa"/>
            <w:gridSpan w:val="2"/>
            <w:tcBorders>
              <w:top w:val="single" w:sz="4" w:space="0" w:color="auto"/>
            </w:tcBorders>
          </w:tcPr>
          <w:p w14:paraId="1E6CB97F" w14:textId="4B496983" w:rsidR="00854554" w:rsidRPr="00854554" w:rsidRDefault="00854554" w:rsidP="00854554">
            <w:pPr>
              <w:jc w:val="thaiDistribute"/>
              <w:rPr>
                <w:rFonts w:ascii="Arial" w:hAnsi="Arial" w:cs="Arial"/>
                <w:b/>
                <w:bCs/>
                <w:color w:val="000000" w:themeColor="text1"/>
                <w:sz w:val="15"/>
                <w:szCs w:val="15"/>
                <w:lang w:val="en-GB"/>
              </w:rPr>
            </w:pPr>
            <w:r w:rsidRPr="00854554">
              <w:rPr>
                <w:rFonts w:ascii="Arial" w:hAnsi="Arial" w:cs="Arial"/>
                <w:b/>
                <w:bCs/>
                <w:color w:val="000000" w:themeColor="text1"/>
                <w:sz w:val="15"/>
                <w:szCs w:val="15"/>
              </w:rPr>
              <w:t>Allowance for doubtful accounts</w:t>
            </w:r>
          </w:p>
        </w:tc>
      </w:tr>
      <w:tr w:rsidR="00854554" w:rsidRPr="00854554" w14:paraId="4C73A599" w14:textId="77777777" w:rsidTr="003939B2">
        <w:tc>
          <w:tcPr>
            <w:tcW w:w="430" w:type="dxa"/>
          </w:tcPr>
          <w:p w14:paraId="2A3378DD" w14:textId="77777777" w:rsidR="00854554" w:rsidRPr="00854554" w:rsidRDefault="00854554" w:rsidP="00854554">
            <w:pPr>
              <w:jc w:val="thaiDistribute"/>
              <w:rPr>
                <w:rFonts w:ascii="Arial" w:hAnsi="Arial" w:cs="Arial"/>
                <w:b/>
                <w:bCs/>
                <w:color w:val="000000" w:themeColor="text1"/>
                <w:sz w:val="15"/>
                <w:szCs w:val="15"/>
                <w:lang w:val="en-GB"/>
              </w:rPr>
            </w:pPr>
          </w:p>
        </w:tc>
        <w:tc>
          <w:tcPr>
            <w:tcW w:w="2149" w:type="dxa"/>
          </w:tcPr>
          <w:p w14:paraId="13B080C4" w14:textId="77777777" w:rsidR="00854554" w:rsidRPr="00854554" w:rsidRDefault="00854554" w:rsidP="00854554">
            <w:pPr>
              <w:jc w:val="thaiDistribute"/>
              <w:rPr>
                <w:rFonts w:ascii="Arial" w:hAnsi="Arial" w:cs="Arial"/>
                <w:b/>
                <w:bCs/>
                <w:color w:val="000000" w:themeColor="text1"/>
                <w:sz w:val="15"/>
                <w:szCs w:val="15"/>
                <w:lang w:val="en-GB"/>
              </w:rPr>
            </w:pPr>
          </w:p>
        </w:tc>
        <w:tc>
          <w:tcPr>
            <w:tcW w:w="1290" w:type="dxa"/>
            <w:vAlign w:val="bottom"/>
          </w:tcPr>
          <w:p w14:paraId="7548A7CE" w14:textId="56230EC2"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rPr>
              <w:t>Loans to customers and accrued interest receivables</w:t>
            </w:r>
          </w:p>
        </w:tc>
        <w:tc>
          <w:tcPr>
            <w:tcW w:w="1289" w:type="dxa"/>
            <w:vAlign w:val="bottom"/>
          </w:tcPr>
          <w:p w14:paraId="7F5A8A69" w14:textId="19FA1C65"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rPr>
              <w:t>Net balance used for allowance</w:t>
            </w:r>
          </w:p>
        </w:tc>
        <w:tc>
          <w:tcPr>
            <w:tcW w:w="1290" w:type="dxa"/>
            <w:vAlign w:val="bottom"/>
          </w:tcPr>
          <w:p w14:paraId="4F7CD2A8" w14:textId="2B200218"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rPr>
              <w:t>Percent used for allowance</w:t>
            </w:r>
          </w:p>
        </w:tc>
        <w:tc>
          <w:tcPr>
            <w:tcW w:w="1290" w:type="dxa"/>
            <w:vAlign w:val="bottom"/>
          </w:tcPr>
          <w:p w14:paraId="02AA6242" w14:textId="12342E87"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rPr>
              <w:t>Minimum allowance per BOT guideline</w:t>
            </w:r>
          </w:p>
        </w:tc>
        <w:tc>
          <w:tcPr>
            <w:tcW w:w="1290" w:type="dxa"/>
            <w:vAlign w:val="bottom"/>
          </w:tcPr>
          <w:p w14:paraId="5D882EAE" w14:textId="76E9A783"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rPr>
              <w:t>Amount already set up by the company</w:t>
            </w:r>
          </w:p>
        </w:tc>
      </w:tr>
      <w:tr w:rsidR="00854554" w:rsidRPr="00854554" w14:paraId="16FF2C1F" w14:textId="77777777" w:rsidTr="003939B2">
        <w:tc>
          <w:tcPr>
            <w:tcW w:w="430" w:type="dxa"/>
          </w:tcPr>
          <w:p w14:paraId="0BA4CE01" w14:textId="77777777" w:rsidR="00854554" w:rsidRPr="00854554" w:rsidRDefault="00854554" w:rsidP="00854554">
            <w:pPr>
              <w:jc w:val="thaiDistribute"/>
              <w:rPr>
                <w:rFonts w:ascii="Arial" w:hAnsi="Arial" w:cs="Arial"/>
                <w:b/>
                <w:bCs/>
                <w:color w:val="000000" w:themeColor="text1"/>
                <w:sz w:val="15"/>
                <w:szCs w:val="15"/>
                <w:lang w:val="en-GB"/>
              </w:rPr>
            </w:pPr>
          </w:p>
        </w:tc>
        <w:tc>
          <w:tcPr>
            <w:tcW w:w="2149" w:type="dxa"/>
          </w:tcPr>
          <w:p w14:paraId="4C7FB3A9" w14:textId="77777777" w:rsidR="00854554" w:rsidRPr="00854554" w:rsidRDefault="00854554" w:rsidP="00854554">
            <w:pPr>
              <w:jc w:val="thaiDistribute"/>
              <w:rPr>
                <w:rFonts w:ascii="Arial" w:hAnsi="Arial" w:cs="Arial"/>
                <w:b/>
                <w:bCs/>
                <w:color w:val="000000" w:themeColor="text1"/>
                <w:sz w:val="15"/>
                <w:szCs w:val="15"/>
                <w:lang w:val="en-GB"/>
              </w:rPr>
            </w:pPr>
          </w:p>
        </w:tc>
        <w:tc>
          <w:tcPr>
            <w:tcW w:w="1290" w:type="dxa"/>
            <w:tcBorders>
              <w:bottom w:val="single" w:sz="4" w:space="0" w:color="auto"/>
            </w:tcBorders>
          </w:tcPr>
          <w:p w14:paraId="5A1C362E" w14:textId="67167CB1"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lang w:val="en-GB"/>
              </w:rPr>
              <w:t>Baht</w:t>
            </w:r>
          </w:p>
        </w:tc>
        <w:tc>
          <w:tcPr>
            <w:tcW w:w="1289" w:type="dxa"/>
            <w:tcBorders>
              <w:bottom w:val="single" w:sz="4" w:space="0" w:color="auto"/>
            </w:tcBorders>
          </w:tcPr>
          <w:p w14:paraId="0757701C" w14:textId="341C1F33"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lang w:val="en-GB"/>
              </w:rPr>
              <w:t>Baht</w:t>
            </w:r>
          </w:p>
        </w:tc>
        <w:tc>
          <w:tcPr>
            <w:tcW w:w="1290" w:type="dxa"/>
            <w:tcBorders>
              <w:bottom w:val="single" w:sz="4" w:space="0" w:color="auto"/>
            </w:tcBorders>
          </w:tcPr>
          <w:p w14:paraId="40749D24" w14:textId="47F483AE"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lang w:val="en-GB"/>
              </w:rPr>
              <w:t>%</w:t>
            </w:r>
          </w:p>
        </w:tc>
        <w:tc>
          <w:tcPr>
            <w:tcW w:w="1290" w:type="dxa"/>
            <w:tcBorders>
              <w:bottom w:val="single" w:sz="4" w:space="0" w:color="auto"/>
            </w:tcBorders>
          </w:tcPr>
          <w:p w14:paraId="54BD460B" w14:textId="5701DB20"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lang w:val="en-GB"/>
              </w:rPr>
              <w:t>Baht</w:t>
            </w:r>
          </w:p>
        </w:tc>
        <w:tc>
          <w:tcPr>
            <w:tcW w:w="1290" w:type="dxa"/>
            <w:tcBorders>
              <w:bottom w:val="single" w:sz="4" w:space="0" w:color="auto"/>
            </w:tcBorders>
          </w:tcPr>
          <w:p w14:paraId="7C34F746" w14:textId="7D403D01" w:rsidR="00854554" w:rsidRPr="00854554" w:rsidRDefault="00854554" w:rsidP="00D12C26">
            <w:pPr>
              <w:ind w:right="-72"/>
              <w:jc w:val="right"/>
              <w:rPr>
                <w:rFonts w:ascii="Arial" w:hAnsi="Arial" w:cs="Arial"/>
                <w:b/>
                <w:bCs/>
                <w:color w:val="000000" w:themeColor="text1"/>
                <w:sz w:val="15"/>
                <w:szCs w:val="15"/>
                <w:lang w:val="en-GB"/>
              </w:rPr>
            </w:pPr>
            <w:r w:rsidRPr="00854554">
              <w:rPr>
                <w:rFonts w:ascii="Arial" w:hAnsi="Arial" w:cs="Arial"/>
                <w:b/>
                <w:bCs/>
                <w:color w:val="000000" w:themeColor="text1"/>
                <w:sz w:val="15"/>
                <w:szCs w:val="15"/>
                <w:lang w:val="en-GB"/>
              </w:rPr>
              <w:t>Baht</w:t>
            </w:r>
          </w:p>
        </w:tc>
      </w:tr>
      <w:tr w:rsidR="00854554" w:rsidRPr="00854554" w14:paraId="2613E9D1" w14:textId="77777777" w:rsidTr="003939B2">
        <w:tc>
          <w:tcPr>
            <w:tcW w:w="430" w:type="dxa"/>
          </w:tcPr>
          <w:p w14:paraId="564C661F" w14:textId="77777777" w:rsidR="00854554" w:rsidRPr="00854554" w:rsidRDefault="00854554" w:rsidP="00854554">
            <w:pPr>
              <w:jc w:val="thaiDistribute"/>
              <w:rPr>
                <w:rFonts w:ascii="Arial" w:hAnsi="Arial" w:cs="Arial"/>
                <w:b/>
                <w:bCs/>
                <w:color w:val="000000" w:themeColor="text1"/>
                <w:sz w:val="8"/>
                <w:szCs w:val="8"/>
                <w:lang w:val="en-GB"/>
              </w:rPr>
            </w:pPr>
          </w:p>
        </w:tc>
        <w:tc>
          <w:tcPr>
            <w:tcW w:w="2149" w:type="dxa"/>
          </w:tcPr>
          <w:p w14:paraId="4BF68A54" w14:textId="77777777" w:rsidR="00854554" w:rsidRPr="00854554" w:rsidRDefault="00854554" w:rsidP="00854554">
            <w:pPr>
              <w:jc w:val="thaiDistribute"/>
              <w:rPr>
                <w:rFonts w:ascii="Arial" w:hAnsi="Arial" w:cs="Arial"/>
                <w:b/>
                <w:bCs/>
                <w:color w:val="000000" w:themeColor="text1"/>
                <w:sz w:val="8"/>
                <w:szCs w:val="8"/>
                <w:lang w:val="en-GB"/>
              </w:rPr>
            </w:pPr>
          </w:p>
        </w:tc>
        <w:tc>
          <w:tcPr>
            <w:tcW w:w="1290" w:type="dxa"/>
            <w:tcBorders>
              <w:top w:val="single" w:sz="4" w:space="0" w:color="auto"/>
            </w:tcBorders>
          </w:tcPr>
          <w:p w14:paraId="4C2594E7" w14:textId="77777777" w:rsidR="00854554" w:rsidRPr="00854554" w:rsidRDefault="00854554" w:rsidP="00D12C26">
            <w:pPr>
              <w:ind w:right="-72"/>
              <w:jc w:val="right"/>
              <w:rPr>
                <w:rFonts w:ascii="Arial" w:hAnsi="Arial" w:cs="Arial"/>
                <w:b/>
                <w:bCs/>
                <w:color w:val="000000" w:themeColor="text1"/>
                <w:sz w:val="8"/>
                <w:szCs w:val="8"/>
                <w:lang w:val="en-GB"/>
              </w:rPr>
            </w:pPr>
          </w:p>
        </w:tc>
        <w:tc>
          <w:tcPr>
            <w:tcW w:w="1289" w:type="dxa"/>
            <w:tcBorders>
              <w:top w:val="single" w:sz="4" w:space="0" w:color="auto"/>
            </w:tcBorders>
          </w:tcPr>
          <w:p w14:paraId="58CE3A55" w14:textId="77777777" w:rsidR="00854554" w:rsidRPr="00854554" w:rsidRDefault="00854554"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7AA0B59A" w14:textId="77777777" w:rsidR="00854554" w:rsidRPr="00854554" w:rsidRDefault="00854554"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0263D647" w14:textId="77777777" w:rsidR="00854554" w:rsidRPr="00854554" w:rsidRDefault="00854554"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4B2002B0" w14:textId="77777777" w:rsidR="00854554" w:rsidRPr="00854554" w:rsidRDefault="00854554" w:rsidP="00D12C26">
            <w:pPr>
              <w:ind w:right="-72"/>
              <w:jc w:val="right"/>
              <w:rPr>
                <w:rFonts w:ascii="Arial" w:hAnsi="Arial" w:cs="Arial"/>
                <w:b/>
                <w:bCs/>
                <w:color w:val="000000" w:themeColor="text1"/>
                <w:sz w:val="8"/>
                <w:szCs w:val="8"/>
                <w:lang w:val="en-GB"/>
              </w:rPr>
            </w:pPr>
          </w:p>
        </w:tc>
      </w:tr>
      <w:tr w:rsidR="00854554" w:rsidRPr="00854554" w14:paraId="3B480A1F" w14:textId="77777777" w:rsidTr="009A76B2">
        <w:tc>
          <w:tcPr>
            <w:tcW w:w="2579" w:type="dxa"/>
            <w:gridSpan w:val="2"/>
          </w:tcPr>
          <w:p w14:paraId="5E69D89B" w14:textId="62221240" w:rsidR="00854554" w:rsidRPr="00854554" w:rsidRDefault="00854554" w:rsidP="00854554">
            <w:pPr>
              <w:jc w:val="thaiDistribute"/>
              <w:rPr>
                <w:rFonts w:ascii="Arial" w:hAnsi="Arial" w:cs="Arial"/>
                <w:color w:val="000000" w:themeColor="text1"/>
                <w:sz w:val="15"/>
                <w:szCs w:val="15"/>
                <w:lang w:val="en-GB"/>
              </w:rPr>
            </w:pPr>
            <w:r w:rsidRPr="00854554">
              <w:rPr>
                <w:rFonts w:ascii="Arial" w:hAnsi="Arial" w:cs="Arial"/>
                <w:color w:val="000000" w:themeColor="text1"/>
                <w:sz w:val="15"/>
                <w:szCs w:val="15"/>
                <w:lang w:val="en-GB"/>
              </w:rPr>
              <w:t>Normal</w:t>
            </w:r>
          </w:p>
        </w:tc>
        <w:tc>
          <w:tcPr>
            <w:tcW w:w="1290" w:type="dxa"/>
          </w:tcPr>
          <w:p w14:paraId="1DA79F7B" w14:textId="1DBEEE31"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14,233,982,526</w:t>
            </w:r>
          </w:p>
        </w:tc>
        <w:tc>
          <w:tcPr>
            <w:tcW w:w="1289" w:type="dxa"/>
          </w:tcPr>
          <w:p w14:paraId="429DFE1C" w14:textId="40C49AAD"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4,545,986,003</w:t>
            </w:r>
          </w:p>
        </w:tc>
        <w:tc>
          <w:tcPr>
            <w:tcW w:w="1290" w:type="dxa"/>
          </w:tcPr>
          <w:p w14:paraId="422A5C80" w14:textId="1D27217E"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w:t>
            </w:r>
          </w:p>
        </w:tc>
        <w:tc>
          <w:tcPr>
            <w:tcW w:w="1290" w:type="dxa"/>
          </w:tcPr>
          <w:p w14:paraId="6E2B7CA7" w14:textId="013C9BB2"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45,459,860</w:t>
            </w:r>
          </w:p>
        </w:tc>
        <w:tc>
          <w:tcPr>
            <w:tcW w:w="1290" w:type="dxa"/>
          </w:tcPr>
          <w:p w14:paraId="155A10ED" w14:textId="0D2DA2A1"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47,743,678</w:t>
            </w:r>
          </w:p>
        </w:tc>
      </w:tr>
      <w:tr w:rsidR="00854554" w:rsidRPr="00854554" w14:paraId="1926342D" w14:textId="77777777" w:rsidTr="009A76B2">
        <w:tc>
          <w:tcPr>
            <w:tcW w:w="2579" w:type="dxa"/>
            <w:gridSpan w:val="2"/>
          </w:tcPr>
          <w:p w14:paraId="2D6B7847" w14:textId="4CD89572" w:rsidR="00854554" w:rsidRPr="00854554" w:rsidRDefault="00854554" w:rsidP="00854554">
            <w:pPr>
              <w:jc w:val="thaiDistribute"/>
              <w:rPr>
                <w:rFonts w:ascii="Arial" w:hAnsi="Arial" w:cs="Arial"/>
                <w:color w:val="000000" w:themeColor="text1"/>
                <w:sz w:val="15"/>
                <w:szCs w:val="15"/>
                <w:lang w:val="en-GB"/>
              </w:rPr>
            </w:pPr>
            <w:r w:rsidRPr="00854554">
              <w:rPr>
                <w:rFonts w:ascii="Arial" w:hAnsi="Arial" w:cs="Arial"/>
                <w:color w:val="000000" w:themeColor="text1"/>
                <w:sz w:val="15"/>
                <w:szCs w:val="15"/>
                <w:lang w:val="en-GB"/>
              </w:rPr>
              <w:t>Special mention</w:t>
            </w:r>
          </w:p>
        </w:tc>
        <w:tc>
          <w:tcPr>
            <w:tcW w:w="1290" w:type="dxa"/>
          </w:tcPr>
          <w:p w14:paraId="0EF20C92" w14:textId="516EC69F"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3,713,416,034</w:t>
            </w:r>
          </w:p>
        </w:tc>
        <w:tc>
          <w:tcPr>
            <w:tcW w:w="1289" w:type="dxa"/>
          </w:tcPr>
          <w:p w14:paraId="76D8E92B" w14:textId="21C6B18F"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761,538,612</w:t>
            </w:r>
          </w:p>
        </w:tc>
        <w:tc>
          <w:tcPr>
            <w:tcW w:w="1290" w:type="dxa"/>
          </w:tcPr>
          <w:p w14:paraId="7A76164C" w14:textId="2AC4BF5A"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2</w:t>
            </w:r>
          </w:p>
        </w:tc>
        <w:tc>
          <w:tcPr>
            <w:tcW w:w="1290" w:type="dxa"/>
          </w:tcPr>
          <w:p w14:paraId="1F424F3B" w14:textId="58ED9BE6"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15,230,772</w:t>
            </w:r>
          </w:p>
        </w:tc>
        <w:tc>
          <w:tcPr>
            <w:tcW w:w="1290" w:type="dxa"/>
          </w:tcPr>
          <w:p w14:paraId="4DE65A62" w14:textId="2E82B197"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41,694,936</w:t>
            </w:r>
          </w:p>
        </w:tc>
      </w:tr>
      <w:tr w:rsidR="00854554" w:rsidRPr="00854554" w14:paraId="618FE873" w14:textId="77777777" w:rsidTr="009A76B2">
        <w:tc>
          <w:tcPr>
            <w:tcW w:w="2579" w:type="dxa"/>
            <w:gridSpan w:val="2"/>
          </w:tcPr>
          <w:p w14:paraId="4BE1BF29" w14:textId="6259A902" w:rsidR="00854554" w:rsidRPr="00854554" w:rsidRDefault="00854554" w:rsidP="00854554">
            <w:pPr>
              <w:jc w:val="thaiDistribute"/>
              <w:rPr>
                <w:rFonts w:ascii="Arial" w:hAnsi="Arial" w:cs="Arial"/>
                <w:color w:val="000000" w:themeColor="text1"/>
                <w:sz w:val="15"/>
                <w:szCs w:val="15"/>
                <w:lang w:val="en-GB"/>
              </w:rPr>
            </w:pPr>
            <w:r w:rsidRPr="00854554">
              <w:rPr>
                <w:rFonts w:ascii="Arial" w:hAnsi="Arial" w:cs="Arial"/>
                <w:color w:val="000000" w:themeColor="text1"/>
                <w:sz w:val="15"/>
                <w:szCs w:val="15"/>
                <w:lang w:val="en-GB"/>
              </w:rPr>
              <w:t>Sub-standard</w:t>
            </w:r>
          </w:p>
        </w:tc>
        <w:tc>
          <w:tcPr>
            <w:tcW w:w="1290" w:type="dxa"/>
          </w:tcPr>
          <w:p w14:paraId="2E6F6B07" w14:textId="5E966EB9"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605,833,098</w:t>
            </w:r>
          </w:p>
        </w:tc>
        <w:tc>
          <w:tcPr>
            <w:tcW w:w="1289" w:type="dxa"/>
          </w:tcPr>
          <w:p w14:paraId="0369AAF0" w14:textId="4C229CC0"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106,668,940</w:t>
            </w:r>
          </w:p>
        </w:tc>
        <w:tc>
          <w:tcPr>
            <w:tcW w:w="1290" w:type="dxa"/>
          </w:tcPr>
          <w:p w14:paraId="07CF5FEE" w14:textId="66E3C6B8"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100</w:t>
            </w:r>
          </w:p>
        </w:tc>
        <w:tc>
          <w:tcPr>
            <w:tcW w:w="1290" w:type="dxa"/>
          </w:tcPr>
          <w:p w14:paraId="399FDD6A" w14:textId="4B4B6B04"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106,668,940</w:t>
            </w:r>
          </w:p>
        </w:tc>
        <w:tc>
          <w:tcPr>
            <w:tcW w:w="1290" w:type="dxa"/>
          </w:tcPr>
          <w:p w14:paraId="44FE0EF0" w14:textId="2755610E"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106,668,940</w:t>
            </w:r>
          </w:p>
        </w:tc>
      </w:tr>
      <w:tr w:rsidR="00854554" w:rsidRPr="00854554" w14:paraId="71708B7E" w14:textId="77777777" w:rsidTr="003939B2">
        <w:tc>
          <w:tcPr>
            <w:tcW w:w="2579" w:type="dxa"/>
            <w:gridSpan w:val="2"/>
          </w:tcPr>
          <w:p w14:paraId="5172D05A" w14:textId="7BE9C1D8" w:rsidR="00854554" w:rsidRPr="00854554" w:rsidRDefault="00854554" w:rsidP="00854554">
            <w:pPr>
              <w:jc w:val="thaiDistribute"/>
              <w:rPr>
                <w:rFonts w:ascii="Arial" w:hAnsi="Arial" w:cs="Arial"/>
                <w:color w:val="000000" w:themeColor="text1"/>
                <w:sz w:val="15"/>
                <w:szCs w:val="15"/>
                <w:lang w:val="en-GB"/>
              </w:rPr>
            </w:pPr>
            <w:r w:rsidRPr="00854554">
              <w:rPr>
                <w:rFonts w:ascii="Arial" w:hAnsi="Arial" w:cs="Arial"/>
                <w:color w:val="000000" w:themeColor="text1"/>
                <w:sz w:val="15"/>
                <w:szCs w:val="15"/>
                <w:lang w:val="en-GB"/>
              </w:rPr>
              <w:t>Doubtful</w:t>
            </w:r>
          </w:p>
        </w:tc>
        <w:tc>
          <w:tcPr>
            <w:tcW w:w="1290" w:type="dxa"/>
          </w:tcPr>
          <w:p w14:paraId="3CAFFFA3" w14:textId="66E46104"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171,658,829</w:t>
            </w:r>
          </w:p>
        </w:tc>
        <w:tc>
          <w:tcPr>
            <w:tcW w:w="1289" w:type="dxa"/>
          </w:tcPr>
          <w:p w14:paraId="46EEDC1E" w14:textId="626ACC8A"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34,678,776</w:t>
            </w:r>
          </w:p>
        </w:tc>
        <w:tc>
          <w:tcPr>
            <w:tcW w:w="1290" w:type="dxa"/>
          </w:tcPr>
          <w:p w14:paraId="547F44D0" w14:textId="11791F72"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100</w:t>
            </w:r>
          </w:p>
        </w:tc>
        <w:tc>
          <w:tcPr>
            <w:tcW w:w="1290" w:type="dxa"/>
          </w:tcPr>
          <w:p w14:paraId="317FB834" w14:textId="6EB80538"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34,678,776</w:t>
            </w:r>
          </w:p>
        </w:tc>
        <w:tc>
          <w:tcPr>
            <w:tcW w:w="1290" w:type="dxa"/>
          </w:tcPr>
          <w:p w14:paraId="0BCA782A" w14:textId="24AD2703"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34,678,776</w:t>
            </w:r>
          </w:p>
        </w:tc>
      </w:tr>
      <w:tr w:rsidR="00854554" w:rsidRPr="00854554" w14:paraId="673EF493" w14:textId="77777777" w:rsidTr="003939B2">
        <w:tc>
          <w:tcPr>
            <w:tcW w:w="2579" w:type="dxa"/>
            <w:gridSpan w:val="2"/>
          </w:tcPr>
          <w:p w14:paraId="3824CF21" w14:textId="74094247" w:rsidR="00854554" w:rsidRPr="00854554" w:rsidRDefault="00854554" w:rsidP="00854554">
            <w:pPr>
              <w:jc w:val="thaiDistribute"/>
              <w:rPr>
                <w:rFonts w:ascii="Arial" w:hAnsi="Arial" w:cs="Arial"/>
                <w:color w:val="000000" w:themeColor="text1"/>
                <w:sz w:val="15"/>
                <w:szCs w:val="15"/>
                <w:lang w:val="en-GB"/>
              </w:rPr>
            </w:pPr>
            <w:r w:rsidRPr="00854554">
              <w:rPr>
                <w:rFonts w:ascii="Arial" w:hAnsi="Arial" w:cs="Arial"/>
                <w:color w:val="000000" w:themeColor="text1"/>
                <w:sz w:val="15"/>
                <w:szCs w:val="15"/>
                <w:lang w:val="en-GB"/>
              </w:rPr>
              <w:t>Doubtful of loss</w:t>
            </w:r>
          </w:p>
        </w:tc>
        <w:tc>
          <w:tcPr>
            <w:tcW w:w="1290" w:type="dxa"/>
            <w:tcBorders>
              <w:bottom w:val="single" w:sz="4" w:space="0" w:color="auto"/>
            </w:tcBorders>
          </w:tcPr>
          <w:p w14:paraId="772AE9EB" w14:textId="3635AE2A"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279,268,811</w:t>
            </w:r>
          </w:p>
        </w:tc>
        <w:tc>
          <w:tcPr>
            <w:tcW w:w="1289" w:type="dxa"/>
            <w:tcBorders>
              <w:bottom w:val="single" w:sz="4" w:space="0" w:color="auto"/>
            </w:tcBorders>
          </w:tcPr>
          <w:p w14:paraId="445CE0C5" w14:textId="4467478A"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199,151,428</w:t>
            </w:r>
          </w:p>
        </w:tc>
        <w:tc>
          <w:tcPr>
            <w:tcW w:w="1290" w:type="dxa"/>
          </w:tcPr>
          <w:p w14:paraId="3A27BDE8" w14:textId="21BE66B3"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100</w:t>
            </w:r>
          </w:p>
        </w:tc>
        <w:tc>
          <w:tcPr>
            <w:tcW w:w="1290" w:type="dxa"/>
            <w:tcBorders>
              <w:bottom w:val="single" w:sz="4" w:space="0" w:color="auto"/>
            </w:tcBorders>
          </w:tcPr>
          <w:p w14:paraId="21AD4D0B" w14:textId="207694E1"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199,151,428</w:t>
            </w:r>
          </w:p>
        </w:tc>
        <w:tc>
          <w:tcPr>
            <w:tcW w:w="1290" w:type="dxa"/>
            <w:tcBorders>
              <w:bottom w:val="single" w:sz="4" w:space="0" w:color="auto"/>
            </w:tcBorders>
          </w:tcPr>
          <w:p w14:paraId="107157B8" w14:textId="003A49E5" w:rsidR="00854554" w:rsidRPr="00854554" w:rsidRDefault="00854554" w:rsidP="00D12C26">
            <w:pPr>
              <w:ind w:right="-72"/>
              <w:jc w:val="right"/>
              <w:rPr>
                <w:rFonts w:ascii="Arial" w:hAnsi="Arial" w:cs="Arial"/>
                <w:color w:val="000000" w:themeColor="text1"/>
                <w:sz w:val="15"/>
                <w:szCs w:val="15"/>
                <w:lang w:val="en-GB"/>
              </w:rPr>
            </w:pPr>
            <w:r w:rsidRPr="00854554">
              <w:rPr>
                <w:rFonts w:ascii="Arial" w:hAnsi="Arial" w:cs="Arial"/>
                <w:color w:val="000000" w:themeColor="text1"/>
                <w:sz w:val="15"/>
                <w:szCs w:val="15"/>
                <w:lang w:val="en-GB"/>
              </w:rPr>
              <w:t>199,151,428</w:t>
            </w:r>
          </w:p>
        </w:tc>
      </w:tr>
      <w:tr w:rsidR="00854554" w:rsidRPr="00854554" w14:paraId="76491DD9" w14:textId="77777777" w:rsidTr="003939B2">
        <w:tc>
          <w:tcPr>
            <w:tcW w:w="430" w:type="dxa"/>
          </w:tcPr>
          <w:p w14:paraId="581B4D5C" w14:textId="77777777" w:rsidR="00854554" w:rsidRPr="003939B2" w:rsidRDefault="00854554" w:rsidP="00854554">
            <w:pPr>
              <w:jc w:val="thaiDistribute"/>
              <w:rPr>
                <w:rFonts w:ascii="Arial" w:hAnsi="Arial" w:cs="Arial"/>
                <w:b/>
                <w:bCs/>
                <w:color w:val="000000" w:themeColor="text1"/>
                <w:sz w:val="8"/>
                <w:szCs w:val="8"/>
                <w:lang w:val="en-GB"/>
              </w:rPr>
            </w:pPr>
          </w:p>
        </w:tc>
        <w:tc>
          <w:tcPr>
            <w:tcW w:w="2149" w:type="dxa"/>
          </w:tcPr>
          <w:p w14:paraId="2A73AD45" w14:textId="77777777" w:rsidR="00854554" w:rsidRPr="003939B2" w:rsidRDefault="00854554" w:rsidP="00854554">
            <w:pPr>
              <w:jc w:val="thaiDistribute"/>
              <w:rPr>
                <w:rFonts w:ascii="Arial" w:hAnsi="Arial" w:cs="Arial"/>
                <w:b/>
                <w:bCs/>
                <w:color w:val="000000" w:themeColor="text1"/>
                <w:sz w:val="8"/>
                <w:szCs w:val="8"/>
                <w:lang w:val="en-GB"/>
              </w:rPr>
            </w:pPr>
          </w:p>
        </w:tc>
        <w:tc>
          <w:tcPr>
            <w:tcW w:w="1290" w:type="dxa"/>
            <w:tcBorders>
              <w:top w:val="single" w:sz="4" w:space="0" w:color="auto"/>
            </w:tcBorders>
          </w:tcPr>
          <w:p w14:paraId="32CB0AA8" w14:textId="77777777" w:rsidR="00854554" w:rsidRPr="003939B2" w:rsidRDefault="00854554" w:rsidP="00D12C26">
            <w:pPr>
              <w:ind w:right="-72"/>
              <w:jc w:val="right"/>
              <w:rPr>
                <w:rFonts w:ascii="Arial" w:hAnsi="Arial" w:cs="Arial"/>
                <w:b/>
                <w:bCs/>
                <w:color w:val="000000" w:themeColor="text1"/>
                <w:sz w:val="8"/>
                <w:szCs w:val="8"/>
                <w:lang w:val="en-GB"/>
              </w:rPr>
            </w:pPr>
          </w:p>
        </w:tc>
        <w:tc>
          <w:tcPr>
            <w:tcW w:w="1289" w:type="dxa"/>
            <w:tcBorders>
              <w:top w:val="single" w:sz="4" w:space="0" w:color="auto"/>
            </w:tcBorders>
          </w:tcPr>
          <w:p w14:paraId="326499A9" w14:textId="77777777" w:rsidR="00854554" w:rsidRPr="003939B2" w:rsidRDefault="00854554" w:rsidP="00D12C26">
            <w:pPr>
              <w:ind w:right="-72"/>
              <w:jc w:val="right"/>
              <w:rPr>
                <w:rFonts w:ascii="Arial" w:hAnsi="Arial" w:cs="Arial"/>
                <w:b/>
                <w:bCs/>
                <w:color w:val="000000" w:themeColor="text1"/>
                <w:sz w:val="8"/>
                <w:szCs w:val="8"/>
                <w:lang w:val="en-GB"/>
              </w:rPr>
            </w:pPr>
          </w:p>
        </w:tc>
        <w:tc>
          <w:tcPr>
            <w:tcW w:w="1290" w:type="dxa"/>
          </w:tcPr>
          <w:p w14:paraId="5867BEEF" w14:textId="77777777" w:rsidR="00854554" w:rsidRPr="003939B2" w:rsidRDefault="00854554"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1F14CF29" w14:textId="77777777" w:rsidR="00854554" w:rsidRPr="003939B2" w:rsidRDefault="00854554"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7C5C26CA" w14:textId="77777777" w:rsidR="00854554" w:rsidRPr="003939B2" w:rsidRDefault="00854554" w:rsidP="00D12C26">
            <w:pPr>
              <w:ind w:right="-72"/>
              <w:jc w:val="right"/>
              <w:rPr>
                <w:rFonts w:ascii="Arial" w:hAnsi="Arial" w:cs="Arial"/>
                <w:b/>
                <w:bCs/>
                <w:color w:val="000000" w:themeColor="text1"/>
                <w:sz w:val="8"/>
                <w:szCs w:val="8"/>
                <w:lang w:val="en-GB"/>
              </w:rPr>
            </w:pPr>
          </w:p>
        </w:tc>
      </w:tr>
      <w:tr w:rsidR="003939B2" w:rsidRPr="00854554" w14:paraId="4E3D07B7" w14:textId="77777777" w:rsidTr="003939B2">
        <w:tc>
          <w:tcPr>
            <w:tcW w:w="430" w:type="dxa"/>
          </w:tcPr>
          <w:p w14:paraId="48B00131" w14:textId="77777777" w:rsidR="003939B2" w:rsidRPr="00854554" w:rsidRDefault="003939B2" w:rsidP="003939B2">
            <w:pPr>
              <w:jc w:val="thaiDistribute"/>
              <w:rPr>
                <w:rFonts w:ascii="Arial" w:hAnsi="Arial" w:cs="Arial"/>
                <w:b/>
                <w:bCs/>
                <w:color w:val="000000" w:themeColor="text1"/>
                <w:sz w:val="15"/>
                <w:szCs w:val="15"/>
                <w:lang w:val="en-GB"/>
              </w:rPr>
            </w:pPr>
          </w:p>
        </w:tc>
        <w:tc>
          <w:tcPr>
            <w:tcW w:w="2149" w:type="dxa"/>
          </w:tcPr>
          <w:p w14:paraId="2F92812A" w14:textId="77777777" w:rsidR="003939B2" w:rsidRPr="003939B2" w:rsidRDefault="003939B2" w:rsidP="003939B2">
            <w:pPr>
              <w:ind w:left="-50" w:right="-38"/>
              <w:jc w:val="thaiDistribute"/>
              <w:rPr>
                <w:rFonts w:ascii="Arial" w:hAnsi="Arial" w:cs="Arial"/>
                <w:color w:val="000000" w:themeColor="text1"/>
                <w:sz w:val="15"/>
                <w:szCs w:val="15"/>
              </w:rPr>
            </w:pPr>
            <w:r w:rsidRPr="003939B2">
              <w:rPr>
                <w:rFonts w:ascii="Arial" w:hAnsi="Arial" w:cs="Arial"/>
                <w:color w:val="000000" w:themeColor="text1"/>
                <w:sz w:val="15"/>
                <w:szCs w:val="15"/>
              </w:rPr>
              <w:t xml:space="preserve">Total loans to customers and </w:t>
            </w:r>
          </w:p>
          <w:p w14:paraId="232A971C" w14:textId="0F14010E" w:rsidR="003939B2" w:rsidRPr="003939B2" w:rsidRDefault="003939B2" w:rsidP="003939B2">
            <w:pPr>
              <w:ind w:left="-50" w:right="-38"/>
              <w:jc w:val="thaiDistribute"/>
              <w:rPr>
                <w:rFonts w:ascii="Arial" w:hAnsi="Arial" w:cs="Arial"/>
                <w:color w:val="000000" w:themeColor="text1"/>
                <w:sz w:val="15"/>
                <w:szCs w:val="15"/>
              </w:rPr>
            </w:pPr>
            <w:r w:rsidRPr="003939B2">
              <w:rPr>
                <w:rFonts w:ascii="Arial" w:hAnsi="Arial" w:cs="Arial"/>
                <w:color w:val="000000" w:themeColor="text1"/>
                <w:sz w:val="15"/>
                <w:szCs w:val="15"/>
              </w:rPr>
              <w:t xml:space="preserve">   accrued interest receivables</w:t>
            </w:r>
          </w:p>
        </w:tc>
        <w:tc>
          <w:tcPr>
            <w:tcW w:w="1290" w:type="dxa"/>
            <w:tcBorders>
              <w:bottom w:val="single" w:sz="4" w:space="0" w:color="auto"/>
            </w:tcBorders>
            <w:vAlign w:val="bottom"/>
          </w:tcPr>
          <w:p w14:paraId="33F3CCA3" w14:textId="75522DD5" w:rsidR="003939B2" w:rsidRPr="003939B2" w:rsidRDefault="003939B2" w:rsidP="00D12C26">
            <w:pPr>
              <w:ind w:right="-72"/>
              <w:jc w:val="right"/>
              <w:rPr>
                <w:rFonts w:ascii="Arial" w:hAnsi="Arial" w:cs="Arial"/>
                <w:color w:val="000000" w:themeColor="text1"/>
                <w:sz w:val="15"/>
                <w:szCs w:val="15"/>
                <w:lang w:val="en-GB"/>
              </w:rPr>
            </w:pPr>
            <w:r w:rsidRPr="003939B2">
              <w:rPr>
                <w:rFonts w:ascii="Arial" w:hAnsi="Arial" w:cs="Arial"/>
                <w:color w:val="000000" w:themeColor="text1"/>
                <w:sz w:val="15"/>
                <w:szCs w:val="15"/>
                <w:lang w:val="en-GB"/>
              </w:rPr>
              <w:fldChar w:fldCharType="begin"/>
            </w:r>
            <w:r w:rsidRPr="003939B2">
              <w:rPr>
                <w:rFonts w:ascii="Arial" w:hAnsi="Arial" w:cs="Arial"/>
                <w:color w:val="000000" w:themeColor="text1"/>
                <w:sz w:val="15"/>
                <w:szCs w:val="15"/>
                <w:lang w:val="en-GB"/>
              </w:rPr>
              <w:instrText xml:space="preserve"> =SUM(ABOVE) </w:instrText>
            </w:r>
            <w:r w:rsidRPr="003939B2">
              <w:rPr>
                <w:rFonts w:ascii="Arial" w:hAnsi="Arial" w:cs="Arial"/>
                <w:color w:val="000000" w:themeColor="text1"/>
                <w:sz w:val="15"/>
                <w:szCs w:val="15"/>
                <w:lang w:val="en-GB"/>
              </w:rPr>
              <w:fldChar w:fldCharType="separate"/>
            </w:r>
            <w:r w:rsidRPr="003939B2">
              <w:rPr>
                <w:rFonts w:ascii="Arial" w:hAnsi="Arial" w:cs="Arial"/>
                <w:color w:val="000000" w:themeColor="text1"/>
                <w:sz w:val="15"/>
                <w:szCs w:val="15"/>
                <w:lang w:val="en-GB"/>
              </w:rPr>
              <w:t>19,004,159,298</w:t>
            </w:r>
            <w:r w:rsidRPr="003939B2">
              <w:rPr>
                <w:rFonts w:ascii="Arial" w:hAnsi="Arial" w:cs="Arial"/>
                <w:color w:val="000000" w:themeColor="text1"/>
                <w:sz w:val="15"/>
                <w:szCs w:val="15"/>
                <w:lang w:val="en-GB"/>
              </w:rPr>
              <w:fldChar w:fldCharType="end"/>
            </w:r>
          </w:p>
        </w:tc>
        <w:tc>
          <w:tcPr>
            <w:tcW w:w="1289" w:type="dxa"/>
            <w:tcBorders>
              <w:bottom w:val="single" w:sz="4" w:space="0" w:color="auto"/>
            </w:tcBorders>
            <w:vAlign w:val="bottom"/>
          </w:tcPr>
          <w:p w14:paraId="2AFE5D49" w14:textId="6CB5451A" w:rsidR="003939B2" w:rsidRPr="003939B2" w:rsidRDefault="003939B2" w:rsidP="00D12C26">
            <w:pPr>
              <w:ind w:right="-72"/>
              <w:jc w:val="right"/>
              <w:rPr>
                <w:rFonts w:ascii="Arial" w:hAnsi="Arial" w:cs="Arial"/>
                <w:color w:val="000000" w:themeColor="text1"/>
                <w:sz w:val="15"/>
                <w:szCs w:val="15"/>
                <w:lang w:val="en-GB"/>
              </w:rPr>
            </w:pPr>
            <w:r w:rsidRPr="003939B2">
              <w:rPr>
                <w:rFonts w:ascii="Arial" w:hAnsi="Arial" w:cs="Arial"/>
                <w:color w:val="000000" w:themeColor="text1"/>
                <w:sz w:val="15"/>
                <w:szCs w:val="15"/>
                <w:lang w:val="en-GB"/>
              </w:rPr>
              <w:fldChar w:fldCharType="begin"/>
            </w:r>
            <w:r w:rsidRPr="003939B2">
              <w:rPr>
                <w:rFonts w:ascii="Arial" w:hAnsi="Arial" w:cs="Arial"/>
                <w:color w:val="000000" w:themeColor="text1"/>
                <w:sz w:val="15"/>
                <w:szCs w:val="15"/>
                <w:lang w:val="en-GB"/>
              </w:rPr>
              <w:instrText xml:space="preserve"> =SUM(ABOVE) </w:instrText>
            </w:r>
            <w:r w:rsidRPr="003939B2">
              <w:rPr>
                <w:rFonts w:ascii="Arial" w:hAnsi="Arial" w:cs="Arial"/>
                <w:color w:val="000000" w:themeColor="text1"/>
                <w:sz w:val="15"/>
                <w:szCs w:val="15"/>
                <w:lang w:val="en-GB"/>
              </w:rPr>
              <w:fldChar w:fldCharType="separate"/>
            </w:r>
            <w:r w:rsidRPr="003939B2">
              <w:rPr>
                <w:rFonts w:ascii="Arial" w:hAnsi="Arial" w:cs="Arial"/>
                <w:color w:val="000000" w:themeColor="text1"/>
                <w:sz w:val="15"/>
                <w:szCs w:val="15"/>
                <w:lang w:val="en-GB"/>
              </w:rPr>
              <w:t>5,648,023,759</w:t>
            </w:r>
            <w:r w:rsidRPr="003939B2">
              <w:rPr>
                <w:rFonts w:ascii="Arial" w:hAnsi="Arial" w:cs="Arial"/>
                <w:color w:val="000000" w:themeColor="text1"/>
                <w:sz w:val="15"/>
                <w:szCs w:val="15"/>
                <w:lang w:val="en-GB"/>
              </w:rPr>
              <w:fldChar w:fldCharType="end"/>
            </w:r>
          </w:p>
        </w:tc>
        <w:tc>
          <w:tcPr>
            <w:tcW w:w="1290" w:type="dxa"/>
            <w:vAlign w:val="bottom"/>
          </w:tcPr>
          <w:p w14:paraId="7B4D8BB6" w14:textId="77777777" w:rsidR="003939B2" w:rsidRPr="003939B2" w:rsidRDefault="003939B2" w:rsidP="00D12C26">
            <w:pPr>
              <w:ind w:right="-72"/>
              <w:jc w:val="right"/>
              <w:rPr>
                <w:rFonts w:ascii="Arial" w:hAnsi="Arial" w:cs="Arial"/>
                <w:color w:val="000000" w:themeColor="text1"/>
                <w:sz w:val="15"/>
                <w:szCs w:val="15"/>
                <w:lang w:val="en-GB"/>
              </w:rPr>
            </w:pPr>
          </w:p>
        </w:tc>
        <w:tc>
          <w:tcPr>
            <w:tcW w:w="1290" w:type="dxa"/>
            <w:tcBorders>
              <w:bottom w:val="single" w:sz="4" w:space="0" w:color="auto"/>
            </w:tcBorders>
            <w:vAlign w:val="bottom"/>
          </w:tcPr>
          <w:p w14:paraId="68F5CF48" w14:textId="0128F90D" w:rsidR="003939B2" w:rsidRPr="003939B2" w:rsidRDefault="003939B2" w:rsidP="00D12C26">
            <w:pPr>
              <w:ind w:right="-72"/>
              <w:jc w:val="right"/>
              <w:rPr>
                <w:rFonts w:ascii="Arial" w:hAnsi="Arial" w:cs="Arial"/>
                <w:color w:val="000000" w:themeColor="text1"/>
                <w:sz w:val="15"/>
                <w:szCs w:val="15"/>
                <w:lang w:val="en-GB"/>
              </w:rPr>
            </w:pPr>
            <w:r w:rsidRPr="003939B2">
              <w:rPr>
                <w:rFonts w:ascii="Arial" w:hAnsi="Arial" w:cs="Arial"/>
                <w:color w:val="000000" w:themeColor="text1"/>
                <w:sz w:val="15"/>
                <w:szCs w:val="15"/>
                <w:lang w:val="en-GB"/>
              </w:rPr>
              <w:fldChar w:fldCharType="begin"/>
            </w:r>
            <w:r w:rsidRPr="003939B2">
              <w:rPr>
                <w:rFonts w:ascii="Arial" w:hAnsi="Arial" w:cs="Arial"/>
                <w:color w:val="000000" w:themeColor="text1"/>
                <w:sz w:val="15"/>
                <w:szCs w:val="15"/>
                <w:lang w:val="en-GB"/>
              </w:rPr>
              <w:instrText xml:space="preserve"> =SUM(ABOVE) </w:instrText>
            </w:r>
            <w:r w:rsidRPr="003939B2">
              <w:rPr>
                <w:rFonts w:ascii="Arial" w:hAnsi="Arial" w:cs="Arial"/>
                <w:color w:val="000000" w:themeColor="text1"/>
                <w:sz w:val="15"/>
                <w:szCs w:val="15"/>
                <w:lang w:val="en-GB"/>
              </w:rPr>
              <w:fldChar w:fldCharType="separate"/>
            </w:r>
            <w:r w:rsidRPr="003939B2">
              <w:rPr>
                <w:rFonts w:ascii="Arial" w:hAnsi="Arial" w:cs="Arial"/>
                <w:color w:val="000000" w:themeColor="text1"/>
                <w:sz w:val="15"/>
                <w:szCs w:val="15"/>
                <w:lang w:val="en-GB"/>
              </w:rPr>
              <w:t>401,189,776</w:t>
            </w:r>
            <w:r w:rsidRPr="003939B2">
              <w:rPr>
                <w:rFonts w:ascii="Arial" w:hAnsi="Arial" w:cs="Arial"/>
                <w:color w:val="000000" w:themeColor="text1"/>
                <w:sz w:val="15"/>
                <w:szCs w:val="15"/>
                <w:lang w:val="en-GB"/>
              </w:rPr>
              <w:fldChar w:fldCharType="end"/>
            </w:r>
          </w:p>
        </w:tc>
        <w:tc>
          <w:tcPr>
            <w:tcW w:w="1290" w:type="dxa"/>
            <w:vAlign w:val="bottom"/>
          </w:tcPr>
          <w:p w14:paraId="391DFB43" w14:textId="1BE70BEA" w:rsidR="003939B2" w:rsidRPr="003939B2" w:rsidRDefault="003939B2" w:rsidP="00D12C26">
            <w:pPr>
              <w:ind w:right="-72"/>
              <w:jc w:val="right"/>
              <w:rPr>
                <w:rFonts w:ascii="Arial" w:hAnsi="Arial" w:cs="Arial"/>
                <w:color w:val="000000" w:themeColor="text1"/>
                <w:sz w:val="15"/>
                <w:szCs w:val="15"/>
                <w:lang w:val="en-GB"/>
              </w:rPr>
            </w:pPr>
            <w:r w:rsidRPr="003939B2">
              <w:rPr>
                <w:rFonts w:ascii="Arial" w:hAnsi="Arial" w:cs="Arial"/>
                <w:color w:val="000000" w:themeColor="text1"/>
                <w:sz w:val="15"/>
                <w:szCs w:val="15"/>
                <w:lang w:val="en-GB"/>
              </w:rPr>
              <w:fldChar w:fldCharType="begin"/>
            </w:r>
            <w:r w:rsidRPr="003939B2">
              <w:rPr>
                <w:rFonts w:ascii="Arial" w:hAnsi="Arial" w:cs="Arial"/>
                <w:color w:val="000000" w:themeColor="text1"/>
                <w:sz w:val="15"/>
                <w:szCs w:val="15"/>
                <w:lang w:val="en-GB"/>
              </w:rPr>
              <w:instrText xml:space="preserve"> =SUM(ABOVE) </w:instrText>
            </w:r>
            <w:r w:rsidRPr="003939B2">
              <w:rPr>
                <w:rFonts w:ascii="Arial" w:hAnsi="Arial" w:cs="Arial"/>
                <w:color w:val="000000" w:themeColor="text1"/>
                <w:sz w:val="15"/>
                <w:szCs w:val="15"/>
                <w:lang w:val="en-GB"/>
              </w:rPr>
              <w:fldChar w:fldCharType="separate"/>
            </w:r>
            <w:r w:rsidRPr="003939B2">
              <w:rPr>
                <w:rFonts w:ascii="Arial" w:hAnsi="Arial" w:cs="Arial"/>
                <w:color w:val="000000" w:themeColor="text1"/>
                <w:sz w:val="15"/>
                <w:szCs w:val="15"/>
                <w:lang w:val="en-GB"/>
              </w:rPr>
              <w:t>429,937,758</w:t>
            </w:r>
            <w:r w:rsidRPr="003939B2">
              <w:rPr>
                <w:rFonts w:ascii="Arial" w:hAnsi="Arial" w:cs="Arial"/>
                <w:color w:val="000000" w:themeColor="text1"/>
                <w:sz w:val="15"/>
                <w:szCs w:val="15"/>
                <w:lang w:val="en-GB"/>
              </w:rPr>
              <w:fldChar w:fldCharType="end"/>
            </w:r>
          </w:p>
        </w:tc>
      </w:tr>
      <w:tr w:rsidR="003939B2" w:rsidRPr="00854554" w14:paraId="7331BB27" w14:textId="77777777" w:rsidTr="003939B2">
        <w:tc>
          <w:tcPr>
            <w:tcW w:w="430" w:type="dxa"/>
          </w:tcPr>
          <w:p w14:paraId="56BD74ED" w14:textId="77777777" w:rsidR="003939B2" w:rsidRPr="003939B2" w:rsidRDefault="003939B2" w:rsidP="003939B2">
            <w:pPr>
              <w:jc w:val="thaiDistribute"/>
              <w:rPr>
                <w:rFonts w:ascii="Arial" w:hAnsi="Arial" w:cs="Arial"/>
                <w:b/>
                <w:bCs/>
                <w:color w:val="000000" w:themeColor="text1"/>
                <w:sz w:val="8"/>
                <w:szCs w:val="8"/>
                <w:lang w:val="en-GB"/>
              </w:rPr>
            </w:pPr>
          </w:p>
        </w:tc>
        <w:tc>
          <w:tcPr>
            <w:tcW w:w="2149" w:type="dxa"/>
          </w:tcPr>
          <w:p w14:paraId="3D3B8323" w14:textId="77777777" w:rsidR="003939B2" w:rsidRPr="003939B2" w:rsidRDefault="003939B2" w:rsidP="003939B2">
            <w:pPr>
              <w:jc w:val="thaiDistribute"/>
              <w:rPr>
                <w:rFonts w:ascii="Arial" w:hAnsi="Arial" w:cs="Arial"/>
                <w:b/>
                <w:bCs/>
                <w:color w:val="000000" w:themeColor="text1"/>
                <w:sz w:val="8"/>
                <w:szCs w:val="8"/>
                <w:lang w:val="en-GB"/>
              </w:rPr>
            </w:pPr>
          </w:p>
        </w:tc>
        <w:tc>
          <w:tcPr>
            <w:tcW w:w="1290" w:type="dxa"/>
            <w:tcBorders>
              <w:top w:val="single" w:sz="4" w:space="0" w:color="auto"/>
            </w:tcBorders>
          </w:tcPr>
          <w:p w14:paraId="2F22A3CB"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89" w:type="dxa"/>
            <w:tcBorders>
              <w:top w:val="single" w:sz="4" w:space="0" w:color="auto"/>
            </w:tcBorders>
          </w:tcPr>
          <w:p w14:paraId="5EF2608F"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90" w:type="dxa"/>
          </w:tcPr>
          <w:p w14:paraId="136F4889"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2F3E698A"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90" w:type="dxa"/>
          </w:tcPr>
          <w:p w14:paraId="0863AEB3" w14:textId="77777777" w:rsidR="003939B2" w:rsidRPr="003939B2" w:rsidRDefault="003939B2" w:rsidP="00D12C26">
            <w:pPr>
              <w:ind w:right="-72"/>
              <w:jc w:val="right"/>
              <w:rPr>
                <w:rFonts w:ascii="Arial" w:hAnsi="Arial" w:cs="Arial"/>
                <w:b/>
                <w:bCs/>
                <w:color w:val="000000" w:themeColor="text1"/>
                <w:sz w:val="8"/>
                <w:szCs w:val="8"/>
                <w:lang w:val="en-GB"/>
              </w:rPr>
            </w:pPr>
          </w:p>
        </w:tc>
      </w:tr>
      <w:tr w:rsidR="003939B2" w:rsidRPr="00854554" w14:paraId="7B8CF7CC" w14:textId="77777777" w:rsidTr="003939B2">
        <w:tc>
          <w:tcPr>
            <w:tcW w:w="430" w:type="dxa"/>
          </w:tcPr>
          <w:p w14:paraId="64FDB32B" w14:textId="77777777" w:rsidR="003939B2" w:rsidRPr="003939B2" w:rsidRDefault="003939B2" w:rsidP="003939B2">
            <w:pPr>
              <w:ind w:left="-50" w:right="-38"/>
              <w:jc w:val="thaiDistribute"/>
              <w:rPr>
                <w:rFonts w:ascii="Arial" w:hAnsi="Arial" w:cs="Arial"/>
                <w:color w:val="000000" w:themeColor="text1"/>
                <w:sz w:val="14"/>
                <w:szCs w:val="14"/>
              </w:rPr>
            </w:pPr>
          </w:p>
        </w:tc>
        <w:tc>
          <w:tcPr>
            <w:tcW w:w="2149" w:type="dxa"/>
          </w:tcPr>
          <w:p w14:paraId="73CF53F5" w14:textId="52289978" w:rsidR="003939B2" w:rsidRPr="003939B2" w:rsidRDefault="003939B2" w:rsidP="003939B2">
            <w:pPr>
              <w:ind w:left="-50" w:right="-38"/>
              <w:jc w:val="thaiDistribute"/>
              <w:rPr>
                <w:rFonts w:ascii="Arial" w:hAnsi="Arial" w:cs="Arial"/>
                <w:color w:val="000000" w:themeColor="text1"/>
                <w:sz w:val="15"/>
                <w:szCs w:val="15"/>
              </w:rPr>
            </w:pPr>
            <w:r w:rsidRPr="003939B2">
              <w:rPr>
                <w:rFonts w:ascii="Arial" w:hAnsi="Arial" w:cs="Arial"/>
                <w:color w:val="000000" w:themeColor="text1"/>
                <w:sz w:val="15"/>
                <w:szCs w:val="15"/>
              </w:rPr>
              <w:t>Surplus reserves</w:t>
            </w:r>
          </w:p>
        </w:tc>
        <w:tc>
          <w:tcPr>
            <w:tcW w:w="1290" w:type="dxa"/>
          </w:tcPr>
          <w:p w14:paraId="73D4C7F3"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89" w:type="dxa"/>
          </w:tcPr>
          <w:p w14:paraId="4507AF7C"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90" w:type="dxa"/>
          </w:tcPr>
          <w:p w14:paraId="52E40BC7"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90" w:type="dxa"/>
          </w:tcPr>
          <w:p w14:paraId="11A4A212"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90" w:type="dxa"/>
            <w:tcBorders>
              <w:bottom w:val="single" w:sz="4" w:space="0" w:color="auto"/>
            </w:tcBorders>
          </w:tcPr>
          <w:p w14:paraId="73EA38AB" w14:textId="11A9BE5F" w:rsidR="003939B2" w:rsidRPr="003939B2" w:rsidRDefault="003939B2" w:rsidP="00D12C26">
            <w:pPr>
              <w:ind w:right="-72"/>
              <w:jc w:val="right"/>
              <w:rPr>
                <w:rFonts w:ascii="Arial" w:hAnsi="Arial" w:cs="Arial"/>
                <w:b/>
                <w:bCs/>
                <w:color w:val="000000" w:themeColor="text1"/>
                <w:sz w:val="15"/>
                <w:szCs w:val="15"/>
                <w:lang w:val="en-GB"/>
              </w:rPr>
            </w:pPr>
            <w:r w:rsidRPr="003939B2">
              <w:rPr>
                <w:rFonts w:ascii="Arial" w:hAnsi="Arial" w:cs="Arial"/>
                <w:color w:val="000000" w:themeColor="text1"/>
                <w:sz w:val="15"/>
                <w:szCs w:val="15"/>
                <w:lang w:val="en-GB"/>
              </w:rPr>
              <w:t>278,613,904</w:t>
            </w:r>
          </w:p>
        </w:tc>
      </w:tr>
      <w:tr w:rsidR="003939B2" w:rsidRPr="00854554" w14:paraId="459E7031" w14:textId="77777777" w:rsidTr="003939B2">
        <w:tc>
          <w:tcPr>
            <w:tcW w:w="430" w:type="dxa"/>
          </w:tcPr>
          <w:p w14:paraId="6A0B3ABA" w14:textId="77777777" w:rsidR="003939B2" w:rsidRPr="003939B2" w:rsidRDefault="003939B2" w:rsidP="003939B2">
            <w:pPr>
              <w:jc w:val="thaiDistribute"/>
              <w:rPr>
                <w:rFonts w:ascii="Arial" w:hAnsi="Arial" w:cs="Arial"/>
                <w:b/>
                <w:bCs/>
                <w:color w:val="000000" w:themeColor="text1"/>
                <w:sz w:val="8"/>
                <w:szCs w:val="8"/>
                <w:lang w:val="en-GB"/>
              </w:rPr>
            </w:pPr>
          </w:p>
        </w:tc>
        <w:tc>
          <w:tcPr>
            <w:tcW w:w="2149" w:type="dxa"/>
          </w:tcPr>
          <w:p w14:paraId="4BD8E7E2" w14:textId="77777777" w:rsidR="003939B2" w:rsidRPr="003939B2" w:rsidRDefault="003939B2" w:rsidP="003939B2">
            <w:pPr>
              <w:jc w:val="thaiDistribute"/>
              <w:rPr>
                <w:rFonts w:ascii="Arial" w:hAnsi="Arial" w:cs="Arial"/>
                <w:b/>
                <w:bCs/>
                <w:color w:val="000000" w:themeColor="text1"/>
                <w:sz w:val="8"/>
                <w:szCs w:val="8"/>
                <w:lang w:val="en-GB"/>
              </w:rPr>
            </w:pPr>
          </w:p>
        </w:tc>
        <w:tc>
          <w:tcPr>
            <w:tcW w:w="1290" w:type="dxa"/>
          </w:tcPr>
          <w:p w14:paraId="5B449BAC"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89" w:type="dxa"/>
          </w:tcPr>
          <w:p w14:paraId="7214F5C4"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90" w:type="dxa"/>
          </w:tcPr>
          <w:p w14:paraId="292549B4"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90" w:type="dxa"/>
          </w:tcPr>
          <w:p w14:paraId="16894EA4" w14:textId="77777777" w:rsidR="003939B2" w:rsidRPr="003939B2" w:rsidRDefault="003939B2" w:rsidP="00D12C26">
            <w:pPr>
              <w:ind w:right="-72"/>
              <w:jc w:val="right"/>
              <w:rPr>
                <w:rFonts w:ascii="Arial" w:hAnsi="Arial" w:cs="Arial"/>
                <w:b/>
                <w:bCs/>
                <w:color w:val="000000" w:themeColor="text1"/>
                <w:sz w:val="8"/>
                <w:szCs w:val="8"/>
                <w:lang w:val="en-GB"/>
              </w:rPr>
            </w:pPr>
          </w:p>
        </w:tc>
        <w:tc>
          <w:tcPr>
            <w:tcW w:w="1290" w:type="dxa"/>
            <w:tcBorders>
              <w:top w:val="single" w:sz="4" w:space="0" w:color="auto"/>
            </w:tcBorders>
          </w:tcPr>
          <w:p w14:paraId="2C9AB1A9" w14:textId="77777777" w:rsidR="003939B2" w:rsidRPr="003939B2" w:rsidRDefault="003939B2" w:rsidP="00D12C26">
            <w:pPr>
              <w:ind w:right="-72"/>
              <w:jc w:val="right"/>
              <w:rPr>
                <w:rFonts w:ascii="Arial" w:hAnsi="Arial" w:cs="Arial"/>
                <w:b/>
                <w:bCs/>
                <w:color w:val="000000" w:themeColor="text1"/>
                <w:sz w:val="8"/>
                <w:szCs w:val="8"/>
                <w:lang w:val="en-GB"/>
              </w:rPr>
            </w:pPr>
          </w:p>
        </w:tc>
      </w:tr>
      <w:tr w:rsidR="003939B2" w:rsidRPr="00854554" w14:paraId="7013FB3F" w14:textId="77777777" w:rsidTr="003939B2">
        <w:tc>
          <w:tcPr>
            <w:tcW w:w="430" w:type="dxa"/>
          </w:tcPr>
          <w:p w14:paraId="6A42F2CC" w14:textId="77777777" w:rsidR="003939B2" w:rsidRPr="00854554" w:rsidRDefault="003939B2" w:rsidP="003939B2">
            <w:pPr>
              <w:jc w:val="thaiDistribute"/>
              <w:rPr>
                <w:rFonts w:ascii="Arial" w:hAnsi="Arial" w:cs="Arial"/>
                <w:b/>
                <w:bCs/>
                <w:color w:val="000000" w:themeColor="text1"/>
                <w:sz w:val="15"/>
                <w:szCs w:val="15"/>
                <w:lang w:val="en-GB"/>
              </w:rPr>
            </w:pPr>
          </w:p>
        </w:tc>
        <w:tc>
          <w:tcPr>
            <w:tcW w:w="2149" w:type="dxa"/>
          </w:tcPr>
          <w:p w14:paraId="256964A3" w14:textId="4D1F4FCA" w:rsidR="003939B2" w:rsidRPr="003939B2" w:rsidRDefault="003939B2" w:rsidP="003939B2">
            <w:pPr>
              <w:ind w:left="-50" w:right="-38"/>
              <w:jc w:val="thaiDistribute"/>
              <w:rPr>
                <w:rFonts w:ascii="Arial" w:hAnsi="Arial" w:cs="Arial"/>
                <w:color w:val="000000" w:themeColor="text1"/>
                <w:sz w:val="15"/>
                <w:szCs w:val="15"/>
                <w:lang w:val="en-GB"/>
              </w:rPr>
            </w:pPr>
            <w:r w:rsidRPr="003939B2">
              <w:rPr>
                <w:rFonts w:ascii="Arial" w:hAnsi="Arial" w:cs="Arial"/>
                <w:color w:val="000000" w:themeColor="text1"/>
                <w:sz w:val="15"/>
                <w:szCs w:val="15"/>
              </w:rPr>
              <w:t>Total</w:t>
            </w:r>
          </w:p>
        </w:tc>
        <w:tc>
          <w:tcPr>
            <w:tcW w:w="1290" w:type="dxa"/>
          </w:tcPr>
          <w:p w14:paraId="5746839A"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89" w:type="dxa"/>
          </w:tcPr>
          <w:p w14:paraId="4733823D"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90" w:type="dxa"/>
          </w:tcPr>
          <w:p w14:paraId="1E182917"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90" w:type="dxa"/>
          </w:tcPr>
          <w:p w14:paraId="1FED2369" w14:textId="77777777" w:rsidR="003939B2" w:rsidRPr="003939B2" w:rsidRDefault="003939B2" w:rsidP="00D12C26">
            <w:pPr>
              <w:ind w:right="-72"/>
              <w:jc w:val="right"/>
              <w:rPr>
                <w:rFonts w:ascii="Arial" w:hAnsi="Arial" w:cs="Arial"/>
                <w:b/>
                <w:bCs/>
                <w:color w:val="000000" w:themeColor="text1"/>
                <w:sz w:val="15"/>
                <w:szCs w:val="15"/>
                <w:lang w:val="en-GB"/>
              </w:rPr>
            </w:pPr>
          </w:p>
        </w:tc>
        <w:tc>
          <w:tcPr>
            <w:tcW w:w="1290" w:type="dxa"/>
            <w:tcBorders>
              <w:bottom w:val="single" w:sz="4" w:space="0" w:color="auto"/>
            </w:tcBorders>
          </w:tcPr>
          <w:p w14:paraId="677434A1" w14:textId="152AEABA" w:rsidR="003939B2" w:rsidRPr="003939B2" w:rsidRDefault="003939B2" w:rsidP="00D12C26">
            <w:pPr>
              <w:ind w:right="-72"/>
              <w:jc w:val="right"/>
              <w:rPr>
                <w:rFonts w:ascii="Arial" w:hAnsi="Arial" w:cs="Arial"/>
                <w:color w:val="000000" w:themeColor="text1"/>
                <w:sz w:val="15"/>
                <w:szCs w:val="15"/>
                <w:lang w:val="en-GB"/>
              </w:rPr>
            </w:pPr>
            <w:r w:rsidRPr="003939B2">
              <w:rPr>
                <w:rFonts w:ascii="Arial" w:hAnsi="Arial" w:cs="Arial"/>
                <w:color w:val="000000" w:themeColor="text1"/>
                <w:sz w:val="15"/>
                <w:szCs w:val="15"/>
                <w:lang w:val="en-GB"/>
              </w:rPr>
              <w:t>708,551,662</w:t>
            </w:r>
          </w:p>
        </w:tc>
      </w:tr>
    </w:tbl>
    <w:p w14:paraId="5D7718A5" w14:textId="4286A6DF" w:rsidR="00AE72F7" w:rsidRDefault="00AE72F7">
      <w:pPr>
        <w:overflowPunct/>
        <w:autoSpaceDE/>
        <w:autoSpaceDN/>
        <w:adjustRightInd/>
        <w:textAlignment w:val="auto"/>
        <w:rPr>
          <w:rFonts w:ascii="Arial" w:hAnsi="Arial" w:cs="Arial"/>
          <w:b/>
          <w:bCs/>
          <w:color w:val="000000" w:themeColor="text1"/>
          <w:sz w:val="20"/>
          <w:szCs w:val="20"/>
          <w:lang w:val="en-GB"/>
        </w:rPr>
      </w:pPr>
    </w:p>
    <w:p w14:paraId="42BC9014" w14:textId="77777777" w:rsidR="00EE1D64" w:rsidRPr="001D41F2" w:rsidRDefault="00EE1D6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00973" w:rsidRPr="000B66FE" w14:paraId="57387E51" w14:textId="77777777" w:rsidTr="00CB0156">
        <w:trPr>
          <w:trHeight w:val="386"/>
        </w:trPr>
        <w:tc>
          <w:tcPr>
            <w:tcW w:w="9461" w:type="dxa"/>
            <w:shd w:val="clear" w:color="auto" w:fill="FFA543"/>
            <w:vAlign w:val="center"/>
          </w:tcPr>
          <w:p w14:paraId="723E3307" w14:textId="3CFD6143" w:rsidR="00600973" w:rsidRPr="000B66FE" w:rsidRDefault="00600973" w:rsidP="00CB0156">
            <w:pPr>
              <w:tabs>
                <w:tab w:val="left" w:pos="432"/>
              </w:tabs>
              <w:ind w:left="432" w:hanging="432"/>
              <w:rPr>
                <w:rFonts w:ascii="Arial" w:eastAsia="Arial Unicode MS" w:hAnsi="Arial" w:cs="Arial"/>
                <w:b/>
                <w:bCs/>
                <w:color w:val="FFFFFF"/>
                <w:sz w:val="20"/>
                <w:szCs w:val="20"/>
                <w:cs/>
                <w:lang w:val="en-GB"/>
              </w:rPr>
            </w:pPr>
            <w:r w:rsidRPr="00600973">
              <w:rPr>
                <w:rFonts w:ascii="Arial" w:eastAsia="Arial Unicode MS" w:hAnsi="Arial" w:cs="Arial"/>
                <w:b/>
                <w:bCs/>
                <w:color w:val="FFFFFF"/>
                <w:sz w:val="20"/>
                <w:szCs w:val="20"/>
                <w:lang w:val="en-GB"/>
              </w:rPr>
              <w:t>13</w:t>
            </w:r>
            <w:r w:rsidRPr="00600973">
              <w:rPr>
                <w:rFonts w:ascii="Arial" w:eastAsia="Arial Unicode MS" w:hAnsi="Arial" w:cs="Arial"/>
                <w:b/>
                <w:bCs/>
                <w:color w:val="FFFFFF"/>
                <w:sz w:val="20"/>
                <w:szCs w:val="20"/>
                <w:lang w:val="en-GB"/>
              </w:rPr>
              <w:tab/>
              <w:t>Allowance for expected credit loss</w:t>
            </w:r>
          </w:p>
        </w:tc>
      </w:tr>
    </w:tbl>
    <w:p w14:paraId="65333FBF" w14:textId="624F71C0" w:rsidR="00AE72F7" w:rsidRPr="00600973" w:rsidRDefault="00AE72F7">
      <w:pPr>
        <w:overflowPunct/>
        <w:autoSpaceDE/>
        <w:autoSpaceDN/>
        <w:adjustRightInd/>
        <w:textAlignment w:val="auto"/>
        <w:rPr>
          <w:rFonts w:ascii="Arial" w:hAnsi="Arial" w:cs="Arial"/>
          <w:b/>
          <w:bCs/>
          <w:color w:val="000000" w:themeColor="text1"/>
          <w:sz w:val="20"/>
          <w:szCs w:val="2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264"/>
        <w:gridCol w:w="1265"/>
        <w:gridCol w:w="1265"/>
        <w:gridCol w:w="1265"/>
        <w:gridCol w:w="1265"/>
      </w:tblGrid>
      <w:tr w:rsidR="003939B2" w:rsidRPr="00600973" w14:paraId="4A916FB3" w14:textId="77777777" w:rsidTr="009A76B2">
        <w:tc>
          <w:tcPr>
            <w:tcW w:w="3101" w:type="dxa"/>
          </w:tcPr>
          <w:p w14:paraId="371F3481" w14:textId="77777777" w:rsidR="003939B2" w:rsidRPr="003939B2" w:rsidRDefault="003939B2" w:rsidP="00600973">
            <w:pPr>
              <w:ind w:left="-78"/>
              <w:jc w:val="thaiDistribute"/>
              <w:rPr>
                <w:rFonts w:ascii="Arial" w:hAnsi="Arial" w:cs="Arial"/>
                <w:color w:val="000000" w:themeColor="text1"/>
                <w:sz w:val="18"/>
                <w:szCs w:val="18"/>
              </w:rPr>
            </w:pPr>
          </w:p>
        </w:tc>
        <w:tc>
          <w:tcPr>
            <w:tcW w:w="6324" w:type="dxa"/>
            <w:gridSpan w:val="5"/>
            <w:tcBorders>
              <w:top w:val="single" w:sz="4" w:space="0" w:color="auto"/>
            </w:tcBorders>
            <w:vAlign w:val="bottom"/>
          </w:tcPr>
          <w:p w14:paraId="33046487" w14:textId="0ECD31F5" w:rsidR="003939B2" w:rsidRPr="003939B2" w:rsidRDefault="003939B2" w:rsidP="003939B2">
            <w:pPr>
              <w:ind w:right="-72"/>
              <w:jc w:val="center"/>
              <w:rPr>
                <w:rFonts w:ascii="Arial" w:hAnsi="Arial" w:cs="Arial"/>
                <w:b/>
                <w:bCs/>
                <w:color w:val="000000" w:themeColor="text1"/>
                <w:sz w:val="18"/>
                <w:szCs w:val="18"/>
              </w:rPr>
            </w:pPr>
            <w:r>
              <w:rPr>
                <w:rFonts w:ascii="Arial" w:hAnsi="Arial" w:cs="Arial"/>
                <w:b/>
                <w:bCs/>
                <w:color w:val="000000" w:themeColor="text1"/>
                <w:sz w:val="18"/>
                <w:szCs w:val="18"/>
              </w:rPr>
              <w:t>31 March 2020</w:t>
            </w:r>
          </w:p>
        </w:tc>
      </w:tr>
      <w:tr w:rsidR="003939B2" w:rsidRPr="00600973" w14:paraId="7EF14C39" w14:textId="77777777" w:rsidTr="009A76B2">
        <w:tc>
          <w:tcPr>
            <w:tcW w:w="3101" w:type="dxa"/>
          </w:tcPr>
          <w:p w14:paraId="38ACA28B" w14:textId="77777777" w:rsidR="003939B2" w:rsidRPr="003939B2" w:rsidRDefault="003939B2" w:rsidP="00600973">
            <w:pPr>
              <w:ind w:left="-78"/>
              <w:jc w:val="thaiDistribute"/>
              <w:rPr>
                <w:rFonts w:ascii="Arial" w:hAnsi="Arial" w:cs="Arial"/>
                <w:color w:val="000000" w:themeColor="text1"/>
                <w:sz w:val="18"/>
                <w:szCs w:val="18"/>
              </w:rPr>
            </w:pPr>
          </w:p>
        </w:tc>
        <w:tc>
          <w:tcPr>
            <w:tcW w:w="6324" w:type="dxa"/>
            <w:gridSpan w:val="5"/>
            <w:tcBorders>
              <w:top w:val="single" w:sz="4" w:space="0" w:color="auto"/>
            </w:tcBorders>
            <w:vAlign w:val="bottom"/>
          </w:tcPr>
          <w:p w14:paraId="6B282A72" w14:textId="6606E28B" w:rsidR="003939B2" w:rsidRPr="003939B2" w:rsidRDefault="003939B2" w:rsidP="003939B2">
            <w:pPr>
              <w:ind w:right="-72"/>
              <w:jc w:val="center"/>
              <w:rPr>
                <w:rFonts w:ascii="Arial" w:hAnsi="Arial" w:cs="Arial"/>
                <w:b/>
                <w:bCs/>
                <w:color w:val="000000" w:themeColor="text1"/>
                <w:sz w:val="18"/>
                <w:szCs w:val="18"/>
              </w:rPr>
            </w:pPr>
            <w:r>
              <w:rPr>
                <w:rFonts w:ascii="Arial" w:hAnsi="Arial" w:cs="Arial"/>
                <w:b/>
                <w:bCs/>
                <w:color w:val="000000" w:themeColor="text1"/>
                <w:sz w:val="18"/>
                <w:szCs w:val="18"/>
              </w:rPr>
              <w:t>Allowance for expected credit loss</w:t>
            </w:r>
          </w:p>
        </w:tc>
      </w:tr>
      <w:tr w:rsidR="003939B2" w:rsidRPr="00600973" w14:paraId="0B519294" w14:textId="77777777" w:rsidTr="003939B2">
        <w:tc>
          <w:tcPr>
            <w:tcW w:w="3101" w:type="dxa"/>
          </w:tcPr>
          <w:p w14:paraId="6AD0206A" w14:textId="77777777" w:rsidR="003939B2" w:rsidRPr="003939B2" w:rsidRDefault="003939B2" w:rsidP="003939B2">
            <w:pPr>
              <w:ind w:left="-78"/>
              <w:jc w:val="thaiDistribute"/>
              <w:rPr>
                <w:rFonts w:ascii="Arial" w:hAnsi="Arial" w:cs="Arial"/>
                <w:color w:val="000000" w:themeColor="text1"/>
                <w:sz w:val="18"/>
                <w:szCs w:val="18"/>
              </w:rPr>
            </w:pPr>
          </w:p>
        </w:tc>
        <w:tc>
          <w:tcPr>
            <w:tcW w:w="1264" w:type="dxa"/>
            <w:tcBorders>
              <w:top w:val="single" w:sz="4" w:space="0" w:color="auto"/>
            </w:tcBorders>
            <w:vAlign w:val="bottom"/>
          </w:tcPr>
          <w:p w14:paraId="4D7868DD" w14:textId="1401CC59"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12-month ECL</w:t>
            </w:r>
          </w:p>
        </w:tc>
        <w:tc>
          <w:tcPr>
            <w:tcW w:w="1265" w:type="dxa"/>
            <w:tcBorders>
              <w:top w:val="single" w:sz="4" w:space="0" w:color="auto"/>
            </w:tcBorders>
            <w:vAlign w:val="bottom"/>
          </w:tcPr>
          <w:p w14:paraId="24092C7A"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 xml:space="preserve">Lifetime </w:t>
            </w:r>
          </w:p>
          <w:p w14:paraId="1F5BB57D" w14:textId="0EFC1C5D"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ECL - not credit impaired</w:t>
            </w:r>
          </w:p>
        </w:tc>
        <w:tc>
          <w:tcPr>
            <w:tcW w:w="1265" w:type="dxa"/>
            <w:tcBorders>
              <w:top w:val="single" w:sz="4" w:space="0" w:color="auto"/>
            </w:tcBorders>
            <w:vAlign w:val="bottom"/>
          </w:tcPr>
          <w:p w14:paraId="78D8DFAB"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 xml:space="preserve">Lifetime </w:t>
            </w:r>
          </w:p>
          <w:p w14:paraId="1C4E2FAA" w14:textId="330992B1"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 xml:space="preserve">ECL - credit impaired </w:t>
            </w:r>
          </w:p>
        </w:tc>
        <w:tc>
          <w:tcPr>
            <w:tcW w:w="1265" w:type="dxa"/>
            <w:tcBorders>
              <w:top w:val="single" w:sz="4" w:space="0" w:color="auto"/>
            </w:tcBorders>
            <w:vAlign w:val="bottom"/>
          </w:tcPr>
          <w:p w14:paraId="7E874985" w14:textId="114D559D"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Lifetime ECL - purchased or originated credit impaired</w:t>
            </w:r>
          </w:p>
        </w:tc>
        <w:tc>
          <w:tcPr>
            <w:tcW w:w="1265" w:type="dxa"/>
            <w:tcBorders>
              <w:top w:val="single" w:sz="4" w:space="0" w:color="auto"/>
            </w:tcBorders>
            <w:vAlign w:val="bottom"/>
          </w:tcPr>
          <w:p w14:paraId="271C7F6F" w14:textId="5EDA1C2F"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Total</w:t>
            </w:r>
          </w:p>
        </w:tc>
      </w:tr>
      <w:tr w:rsidR="003939B2" w:rsidRPr="00600973" w14:paraId="28CDFDF3" w14:textId="77777777" w:rsidTr="003939B2">
        <w:tc>
          <w:tcPr>
            <w:tcW w:w="3101" w:type="dxa"/>
          </w:tcPr>
          <w:p w14:paraId="48770C01" w14:textId="77777777" w:rsidR="003939B2" w:rsidRPr="003939B2" w:rsidRDefault="003939B2" w:rsidP="003939B2">
            <w:pPr>
              <w:ind w:left="-78"/>
              <w:jc w:val="thaiDistribute"/>
              <w:rPr>
                <w:rFonts w:ascii="Arial" w:hAnsi="Arial" w:cs="Arial"/>
                <w:color w:val="000000" w:themeColor="text1"/>
                <w:sz w:val="18"/>
                <w:szCs w:val="18"/>
              </w:rPr>
            </w:pPr>
          </w:p>
        </w:tc>
        <w:tc>
          <w:tcPr>
            <w:tcW w:w="1264" w:type="dxa"/>
            <w:tcBorders>
              <w:bottom w:val="single" w:sz="4" w:space="0" w:color="auto"/>
            </w:tcBorders>
          </w:tcPr>
          <w:p w14:paraId="1A14645F"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Baht</w:t>
            </w:r>
          </w:p>
        </w:tc>
        <w:tc>
          <w:tcPr>
            <w:tcW w:w="1265" w:type="dxa"/>
            <w:tcBorders>
              <w:bottom w:val="single" w:sz="4" w:space="0" w:color="auto"/>
            </w:tcBorders>
          </w:tcPr>
          <w:p w14:paraId="1B5B5A78"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Baht</w:t>
            </w:r>
          </w:p>
        </w:tc>
        <w:tc>
          <w:tcPr>
            <w:tcW w:w="1265" w:type="dxa"/>
            <w:tcBorders>
              <w:bottom w:val="single" w:sz="4" w:space="0" w:color="auto"/>
            </w:tcBorders>
          </w:tcPr>
          <w:p w14:paraId="1AAA6BC9"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Baht</w:t>
            </w:r>
          </w:p>
        </w:tc>
        <w:tc>
          <w:tcPr>
            <w:tcW w:w="1265" w:type="dxa"/>
            <w:tcBorders>
              <w:bottom w:val="single" w:sz="4" w:space="0" w:color="auto"/>
            </w:tcBorders>
          </w:tcPr>
          <w:p w14:paraId="16F5CEB8"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Baht</w:t>
            </w:r>
          </w:p>
        </w:tc>
        <w:tc>
          <w:tcPr>
            <w:tcW w:w="1265" w:type="dxa"/>
            <w:tcBorders>
              <w:bottom w:val="single" w:sz="4" w:space="0" w:color="auto"/>
            </w:tcBorders>
          </w:tcPr>
          <w:p w14:paraId="6F08345E" w14:textId="77777777" w:rsidR="003939B2" w:rsidRPr="003939B2" w:rsidRDefault="003939B2" w:rsidP="003939B2">
            <w:pPr>
              <w:ind w:right="-72"/>
              <w:jc w:val="right"/>
              <w:rPr>
                <w:rFonts w:ascii="Arial" w:hAnsi="Arial" w:cs="Arial"/>
                <w:b/>
                <w:bCs/>
                <w:color w:val="000000" w:themeColor="text1"/>
                <w:sz w:val="18"/>
                <w:szCs w:val="18"/>
              </w:rPr>
            </w:pPr>
            <w:r w:rsidRPr="003939B2">
              <w:rPr>
                <w:rFonts w:ascii="Arial" w:hAnsi="Arial" w:cs="Arial"/>
                <w:b/>
                <w:bCs/>
                <w:color w:val="000000" w:themeColor="text1"/>
                <w:sz w:val="18"/>
                <w:szCs w:val="18"/>
              </w:rPr>
              <w:t>Baht</w:t>
            </w:r>
          </w:p>
        </w:tc>
      </w:tr>
      <w:tr w:rsidR="003939B2" w:rsidRPr="00600973" w14:paraId="2263102F" w14:textId="77777777" w:rsidTr="003939B2">
        <w:tc>
          <w:tcPr>
            <w:tcW w:w="3101" w:type="dxa"/>
          </w:tcPr>
          <w:p w14:paraId="01941A3D" w14:textId="77777777" w:rsidR="003939B2" w:rsidRPr="003939B2" w:rsidRDefault="003939B2" w:rsidP="003939B2">
            <w:pPr>
              <w:ind w:left="-78"/>
              <w:jc w:val="thaiDistribute"/>
              <w:rPr>
                <w:rFonts w:ascii="Arial" w:hAnsi="Arial" w:cs="Arial"/>
                <w:color w:val="000000" w:themeColor="text1"/>
                <w:sz w:val="12"/>
                <w:szCs w:val="12"/>
              </w:rPr>
            </w:pPr>
          </w:p>
        </w:tc>
        <w:tc>
          <w:tcPr>
            <w:tcW w:w="1264" w:type="dxa"/>
            <w:tcBorders>
              <w:top w:val="single" w:sz="4" w:space="0" w:color="auto"/>
            </w:tcBorders>
            <w:shd w:val="clear" w:color="auto" w:fill="FAFAFA"/>
          </w:tcPr>
          <w:p w14:paraId="29BF4A29"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2A8CE2FC"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79ECA596"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0699715B"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479E63AF" w14:textId="77777777" w:rsidR="003939B2" w:rsidRPr="003939B2" w:rsidRDefault="003939B2" w:rsidP="003939B2">
            <w:pPr>
              <w:ind w:right="-72"/>
              <w:jc w:val="right"/>
              <w:rPr>
                <w:rFonts w:ascii="Arial" w:hAnsi="Arial" w:cs="Arial"/>
                <w:color w:val="000000" w:themeColor="text1"/>
                <w:sz w:val="12"/>
                <w:szCs w:val="12"/>
              </w:rPr>
            </w:pPr>
          </w:p>
        </w:tc>
      </w:tr>
      <w:tr w:rsidR="003939B2" w:rsidRPr="00600973" w14:paraId="601C70FB" w14:textId="77777777" w:rsidTr="003939B2">
        <w:tc>
          <w:tcPr>
            <w:tcW w:w="3101" w:type="dxa"/>
          </w:tcPr>
          <w:p w14:paraId="4D70AC39" w14:textId="77777777" w:rsidR="003939B2" w:rsidRPr="003939B2" w:rsidRDefault="003939B2" w:rsidP="003939B2">
            <w:pPr>
              <w:ind w:left="-78"/>
              <w:jc w:val="thaiDistribute"/>
              <w:rPr>
                <w:rFonts w:ascii="Arial" w:hAnsi="Arial" w:cs="Arial"/>
                <w:b/>
                <w:bCs/>
                <w:color w:val="000000" w:themeColor="text1"/>
                <w:sz w:val="18"/>
                <w:szCs w:val="18"/>
              </w:rPr>
            </w:pPr>
            <w:r w:rsidRPr="003939B2">
              <w:rPr>
                <w:rFonts w:ascii="Arial" w:hAnsi="Arial" w:cs="Arial"/>
                <w:b/>
                <w:bCs/>
                <w:color w:val="000000" w:themeColor="text1"/>
                <w:sz w:val="18"/>
                <w:szCs w:val="18"/>
              </w:rPr>
              <w:t xml:space="preserve">Loans to customers and accrued </w:t>
            </w:r>
          </w:p>
          <w:p w14:paraId="768BD5AE" w14:textId="77777777" w:rsidR="003939B2" w:rsidRPr="003939B2" w:rsidRDefault="003939B2" w:rsidP="003939B2">
            <w:pPr>
              <w:ind w:left="-78"/>
              <w:jc w:val="thaiDistribute"/>
              <w:rPr>
                <w:rFonts w:ascii="Arial" w:hAnsi="Arial" w:cs="Arial"/>
                <w:b/>
                <w:bCs/>
                <w:color w:val="000000" w:themeColor="text1"/>
                <w:sz w:val="18"/>
                <w:szCs w:val="18"/>
              </w:rPr>
            </w:pPr>
            <w:r w:rsidRPr="003939B2">
              <w:rPr>
                <w:rFonts w:ascii="Arial" w:hAnsi="Arial" w:cs="Arial"/>
                <w:b/>
                <w:bCs/>
                <w:color w:val="000000" w:themeColor="text1"/>
                <w:sz w:val="18"/>
                <w:szCs w:val="18"/>
              </w:rPr>
              <w:t xml:space="preserve">   interest receivables - net</w:t>
            </w:r>
          </w:p>
        </w:tc>
        <w:tc>
          <w:tcPr>
            <w:tcW w:w="1264" w:type="dxa"/>
            <w:shd w:val="clear" w:color="auto" w:fill="FAFAFA"/>
          </w:tcPr>
          <w:p w14:paraId="6D915F48" w14:textId="77777777" w:rsidR="003939B2" w:rsidRPr="003939B2" w:rsidRDefault="003939B2" w:rsidP="003939B2">
            <w:pPr>
              <w:ind w:right="-72"/>
              <w:jc w:val="right"/>
              <w:rPr>
                <w:rFonts w:ascii="Arial" w:hAnsi="Arial" w:cs="Arial"/>
                <w:color w:val="000000" w:themeColor="text1"/>
                <w:sz w:val="18"/>
                <w:szCs w:val="18"/>
              </w:rPr>
            </w:pPr>
          </w:p>
        </w:tc>
        <w:tc>
          <w:tcPr>
            <w:tcW w:w="1265" w:type="dxa"/>
            <w:shd w:val="clear" w:color="auto" w:fill="FAFAFA"/>
          </w:tcPr>
          <w:p w14:paraId="7D013CB9" w14:textId="77777777" w:rsidR="003939B2" w:rsidRPr="003939B2" w:rsidRDefault="003939B2" w:rsidP="003939B2">
            <w:pPr>
              <w:ind w:right="-72"/>
              <w:jc w:val="right"/>
              <w:rPr>
                <w:rFonts w:ascii="Arial" w:hAnsi="Arial" w:cs="Arial"/>
                <w:color w:val="000000" w:themeColor="text1"/>
                <w:sz w:val="18"/>
                <w:szCs w:val="18"/>
              </w:rPr>
            </w:pPr>
          </w:p>
        </w:tc>
        <w:tc>
          <w:tcPr>
            <w:tcW w:w="1265" w:type="dxa"/>
            <w:shd w:val="clear" w:color="auto" w:fill="FAFAFA"/>
          </w:tcPr>
          <w:p w14:paraId="338370E1" w14:textId="77777777" w:rsidR="003939B2" w:rsidRPr="003939B2" w:rsidRDefault="003939B2" w:rsidP="003939B2">
            <w:pPr>
              <w:ind w:right="-72"/>
              <w:jc w:val="right"/>
              <w:rPr>
                <w:rFonts w:ascii="Arial" w:hAnsi="Arial" w:cs="Arial"/>
                <w:color w:val="000000" w:themeColor="text1"/>
                <w:sz w:val="18"/>
                <w:szCs w:val="18"/>
              </w:rPr>
            </w:pPr>
          </w:p>
        </w:tc>
        <w:tc>
          <w:tcPr>
            <w:tcW w:w="1265" w:type="dxa"/>
            <w:shd w:val="clear" w:color="auto" w:fill="FAFAFA"/>
          </w:tcPr>
          <w:p w14:paraId="548E4253" w14:textId="77777777" w:rsidR="003939B2" w:rsidRPr="003939B2" w:rsidRDefault="003939B2" w:rsidP="003939B2">
            <w:pPr>
              <w:ind w:right="-72"/>
              <w:jc w:val="right"/>
              <w:rPr>
                <w:rFonts w:ascii="Arial" w:hAnsi="Arial" w:cs="Arial"/>
                <w:color w:val="000000" w:themeColor="text1"/>
                <w:sz w:val="18"/>
                <w:szCs w:val="18"/>
              </w:rPr>
            </w:pPr>
          </w:p>
        </w:tc>
        <w:tc>
          <w:tcPr>
            <w:tcW w:w="1265" w:type="dxa"/>
            <w:shd w:val="clear" w:color="auto" w:fill="FAFAFA"/>
          </w:tcPr>
          <w:p w14:paraId="70935B24" w14:textId="77777777" w:rsidR="003939B2" w:rsidRPr="003939B2" w:rsidRDefault="003939B2" w:rsidP="003939B2">
            <w:pPr>
              <w:ind w:right="-72"/>
              <w:jc w:val="right"/>
              <w:rPr>
                <w:rFonts w:ascii="Arial" w:hAnsi="Arial" w:cs="Arial"/>
                <w:color w:val="000000" w:themeColor="text1"/>
                <w:sz w:val="18"/>
                <w:szCs w:val="18"/>
              </w:rPr>
            </w:pPr>
          </w:p>
        </w:tc>
      </w:tr>
      <w:tr w:rsidR="003939B2" w:rsidRPr="00600973" w14:paraId="448AF6DA" w14:textId="77777777" w:rsidTr="003939B2">
        <w:tc>
          <w:tcPr>
            <w:tcW w:w="3101" w:type="dxa"/>
          </w:tcPr>
          <w:p w14:paraId="3E274598" w14:textId="77777777" w:rsidR="003939B2" w:rsidRPr="003939B2" w:rsidRDefault="003939B2" w:rsidP="003939B2">
            <w:pPr>
              <w:ind w:left="-78"/>
              <w:jc w:val="thaiDistribute"/>
              <w:rPr>
                <w:rFonts w:ascii="Arial" w:hAnsi="Arial" w:cs="Arial"/>
                <w:color w:val="000000" w:themeColor="text1"/>
                <w:sz w:val="18"/>
                <w:szCs w:val="18"/>
              </w:rPr>
            </w:pPr>
            <w:r w:rsidRPr="003939B2">
              <w:rPr>
                <w:rFonts w:ascii="Arial" w:hAnsi="Arial" w:cs="Arial"/>
                <w:color w:val="000000" w:themeColor="text1"/>
                <w:sz w:val="18"/>
                <w:szCs w:val="18"/>
              </w:rPr>
              <w:t>As at 1 January 2020</w:t>
            </w:r>
          </w:p>
        </w:tc>
        <w:tc>
          <w:tcPr>
            <w:tcW w:w="1264" w:type="dxa"/>
            <w:shd w:val="clear" w:color="auto" w:fill="FAFAFA"/>
          </w:tcPr>
          <w:p w14:paraId="03A5AE17" w14:textId="075B1BB9"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182,234,132</w:t>
            </w:r>
          </w:p>
        </w:tc>
        <w:tc>
          <w:tcPr>
            <w:tcW w:w="1265" w:type="dxa"/>
            <w:shd w:val="clear" w:color="auto" w:fill="FAFAFA"/>
          </w:tcPr>
          <w:p w14:paraId="061461FB" w14:textId="4D434127"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265,038,081</w:t>
            </w:r>
          </w:p>
        </w:tc>
        <w:tc>
          <w:tcPr>
            <w:tcW w:w="1265" w:type="dxa"/>
            <w:shd w:val="clear" w:color="auto" w:fill="FAFAFA"/>
          </w:tcPr>
          <w:p w14:paraId="56FF8172" w14:textId="282750CF"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261,319,015</w:t>
            </w:r>
          </w:p>
        </w:tc>
        <w:tc>
          <w:tcPr>
            <w:tcW w:w="1265" w:type="dxa"/>
            <w:shd w:val="clear" w:color="auto" w:fill="FAFAFA"/>
          </w:tcPr>
          <w:p w14:paraId="2315D326" w14:textId="0753CE4C"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tcPr>
          <w:p w14:paraId="17521F64" w14:textId="351DFCD2"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fldChar w:fldCharType="begin"/>
            </w:r>
            <w:r w:rsidRPr="003939B2">
              <w:rPr>
                <w:rFonts w:ascii="Arial" w:hAnsi="Arial" w:cs="Arial"/>
                <w:color w:val="000000" w:themeColor="text1"/>
                <w:sz w:val="18"/>
                <w:szCs w:val="18"/>
              </w:rPr>
              <w:instrText xml:space="preserve"> =SUM(LEFT) </w:instrText>
            </w:r>
            <w:r w:rsidRPr="003939B2">
              <w:rPr>
                <w:rFonts w:ascii="Arial" w:hAnsi="Arial" w:cs="Arial"/>
                <w:color w:val="000000" w:themeColor="text1"/>
                <w:sz w:val="18"/>
                <w:szCs w:val="18"/>
              </w:rPr>
              <w:fldChar w:fldCharType="separate"/>
            </w:r>
            <w:r w:rsidRPr="003939B2">
              <w:rPr>
                <w:rFonts w:ascii="Arial" w:hAnsi="Arial" w:cs="Arial"/>
                <w:color w:val="000000" w:themeColor="text1"/>
                <w:sz w:val="18"/>
                <w:szCs w:val="18"/>
              </w:rPr>
              <w:t>708,591,228</w:t>
            </w:r>
            <w:r w:rsidRPr="003939B2">
              <w:rPr>
                <w:rFonts w:ascii="Arial" w:hAnsi="Arial" w:cs="Arial"/>
                <w:color w:val="000000" w:themeColor="text1"/>
                <w:sz w:val="18"/>
                <w:szCs w:val="18"/>
              </w:rPr>
              <w:fldChar w:fldCharType="end"/>
            </w:r>
          </w:p>
        </w:tc>
      </w:tr>
      <w:tr w:rsidR="003939B2" w:rsidRPr="00600973" w14:paraId="1492243B" w14:textId="77777777" w:rsidTr="003939B2">
        <w:tc>
          <w:tcPr>
            <w:tcW w:w="3101" w:type="dxa"/>
          </w:tcPr>
          <w:p w14:paraId="222CD387" w14:textId="77777777" w:rsidR="003939B2" w:rsidRPr="003939B2" w:rsidRDefault="003939B2" w:rsidP="003939B2">
            <w:pPr>
              <w:ind w:left="-78"/>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Reclassification</w:t>
            </w:r>
          </w:p>
        </w:tc>
        <w:tc>
          <w:tcPr>
            <w:tcW w:w="1264" w:type="dxa"/>
            <w:shd w:val="clear" w:color="auto" w:fill="FAFAFA"/>
            <w:vAlign w:val="bottom"/>
          </w:tcPr>
          <w:p w14:paraId="2CBB9CB7" w14:textId="2169FDB0"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(1,112,458)</w:t>
            </w:r>
          </w:p>
        </w:tc>
        <w:tc>
          <w:tcPr>
            <w:tcW w:w="1265" w:type="dxa"/>
            <w:shd w:val="clear" w:color="auto" w:fill="FAFAFA"/>
            <w:vAlign w:val="bottom"/>
          </w:tcPr>
          <w:p w14:paraId="3477D493" w14:textId="7A360806"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(13,126,461)</w:t>
            </w:r>
          </w:p>
        </w:tc>
        <w:tc>
          <w:tcPr>
            <w:tcW w:w="1265" w:type="dxa"/>
            <w:shd w:val="clear" w:color="auto" w:fill="FAFAFA"/>
            <w:vAlign w:val="bottom"/>
          </w:tcPr>
          <w:p w14:paraId="7422D8CD" w14:textId="05DECC23"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14,238,919</w:t>
            </w:r>
          </w:p>
        </w:tc>
        <w:tc>
          <w:tcPr>
            <w:tcW w:w="1265" w:type="dxa"/>
            <w:shd w:val="clear" w:color="auto" w:fill="FAFAFA"/>
            <w:vAlign w:val="bottom"/>
          </w:tcPr>
          <w:p w14:paraId="77E422A9" w14:textId="4F4A1B3A"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vAlign w:val="bottom"/>
          </w:tcPr>
          <w:p w14:paraId="0612A6B5" w14:textId="690368F8"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r>
      <w:tr w:rsidR="003939B2" w:rsidRPr="00600973" w14:paraId="2B5742B3" w14:textId="77777777" w:rsidTr="003939B2">
        <w:tc>
          <w:tcPr>
            <w:tcW w:w="3101" w:type="dxa"/>
          </w:tcPr>
          <w:p w14:paraId="4DA6A7B1" w14:textId="77777777" w:rsidR="003939B2" w:rsidRPr="003939B2" w:rsidRDefault="003939B2" w:rsidP="003939B2">
            <w:pPr>
              <w:ind w:left="-78"/>
              <w:jc w:val="thaiDistribute"/>
              <w:rPr>
                <w:rFonts w:ascii="Arial" w:hAnsi="Arial" w:cs="Browallia New"/>
                <w:color w:val="000000"/>
                <w:sz w:val="18"/>
                <w:szCs w:val="18"/>
                <w:lang w:val="en-GB"/>
              </w:rPr>
            </w:pPr>
            <w:r w:rsidRPr="003939B2">
              <w:rPr>
                <w:rFonts w:ascii="Arial" w:hAnsi="Arial" w:cs="Browallia New"/>
                <w:color w:val="000000"/>
                <w:sz w:val="18"/>
                <w:szCs w:val="18"/>
                <w:lang w:val="en-GB"/>
              </w:rPr>
              <w:t>Change in value of allowance for</w:t>
            </w:r>
          </w:p>
          <w:p w14:paraId="0D7C02E7" w14:textId="77777777" w:rsidR="003939B2" w:rsidRPr="003939B2" w:rsidRDefault="003939B2" w:rsidP="003939B2">
            <w:pPr>
              <w:ind w:left="-78"/>
              <w:jc w:val="thaiDistribute"/>
              <w:rPr>
                <w:rFonts w:ascii="Arial" w:hAnsi="Arial" w:cs="Browallia New"/>
                <w:color w:val="000000"/>
                <w:sz w:val="18"/>
                <w:szCs w:val="18"/>
                <w:lang w:val="en-GB"/>
              </w:rPr>
            </w:pPr>
            <w:r w:rsidRPr="003939B2">
              <w:rPr>
                <w:rFonts w:ascii="Arial" w:hAnsi="Arial" w:cs="Browallia New"/>
                <w:color w:val="000000"/>
                <w:sz w:val="18"/>
                <w:szCs w:val="18"/>
                <w:lang w:val="en-GB"/>
              </w:rPr>
              <w:t xml:space="preserve">   expected credit loss /</w:t>
            </w:r>
          </w:p>
          <w:p w14:paraId="2B279206" w14:textId="05C1F10D" w:rsidR="003939B2" w:rsidRPr="003939B2" w:rsidRDefault="003939B2" w:rsidP="003939B2">
            <w:pPr>
              <w:ind w:left="-78"/>
              <w:jc w:val="thaiDistribute"/>
              <w:rPr>
                <w:rFonts w:ascii="Arial" w:hAnsi="Arial" w:cs="Browallia New"/>
                <w:color w:val="000000"/>
                <w:sz w:val="18"/>
                <w:szCs w:val="18"/>
                <w:lang w:val="en-GB"/>
              </w:rPr>
            </w:pPr>
            <w:r w:rsidRPr="003939B2">
              <w:rPr>
                <w:rFonts w:ascii="Arial" w:hAnsi="Arial" w:cs="Browallia New"/>
                <w:color w:val="000000"/>
                <w:sz w:val="18"/>
                <w:szCs w:val="18"/>
                <w:lang w:val="en-GB"/>
              </w:rPr>
              <w:t xml:space="preserve"> </w:t>
            </w:r>
            <w:r>
              <w:rPr>
                <w:rFonts w:ascii="Arial" w:hAnsi="Arial" w:cs="Browallia New"/>
                <w:color w:val="000000"/>
                <w:sz w:val="18"/>
                <w:szCs w:val="18"/>
                <w:lang w:val="en-GB"/>
              </w:rPr>
              <w:t xml:space="preserve">  </w:t>
            </w:r>
            <w:r w:rsidRPr="003939B2">
              <w:rPr>
                <w:rFonts w:ascii="Arial" w:hAnsi="Arial" w:cs="Browallia New"/>
                <w:color w:val="000000"/>
                <w:sz w:val="18"/>
                <w:szCs w:val="18"/>
                <w:lang w:val="en-GB"/>
              </w:rPr>
              <w:t>Remeasurement</w:t>
            </w:r>
          </w:p>
        </w:tc>
        <w:tc>
          <w:tcPr>
            <w:tcW w:w="1264" w:type="dxa"/>
            <w:shd w:val="clear" w:color="auto" w:fill="FAFAFA"/>
            <w:vAlign w:val="bottom"/>
          </w:tcPr>
          <w:p w14:paraId="2819B544" w14:textId="71F5D220"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35,490,630</w:t>
            </w:r>
          </w:p>
        </w:tc>
        <w:tc>
          <w:tcPr>
            <w:tcW w:w="1265" w:type="dxa"/>
            <w:shd w:val="clear" w:color="auto" w:fill="FAFAFA"/>
            <w:vAlign w:val="bottom"/>
          </w:tcPr>
          <w:p w14:paraId="7D4BB74F" w14:textId="7E8B13BA"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72,556,533</w:t>
            </w:r>
          </w:p>
        </w:tc>
        <w:tc>
          <w:tcPr>
            <w:tcW w:w="1265" w:type="dxa"/>
            <w:shd w:val="clear" w:color="auto" w:fill="FAFAFA"/>
            <w:vAlign w:val="bottom"/>
          </w:tcPr>
          <w:p w14:paraId="5CC44816" w14:textId="3880BB62"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29,161,132</w:t>
            </w:r>
          </w:p>
        </w:tc>
        <w:tc>
          <w:tcPr>
            <w:tcW w:w="1265" w:type="dxa"/>
            <w:shd w:val="clear" w:color="auto" w:fill="FAFAFA"/>
            <w:vAlign w:val="bottom"/>
          </w:tcPr>
          <w:p w14:paraId="710E4D87" w14:textId="3DA17F56"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vAlign w:val="bottom"/>
          </w:tcPr>
          <w:p w14:paraId="4CC13691" w14:textId="779ECCD2"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fldChar w:fldCharType="begin"/>
            </w:r>
            <w:r w:rsidRPr="003939B2">
              <w:rPr>
                <w:rFonts w:ascii="Arial" w:hAnsi="Arial" w:cs="Arial"/>
                <w:color w:val="000000" w:themeColor="text1"/>
                <w:sz w:val="18"/>
                <w:szCs w:val="18"/>
              </w:rPr>
              <w:instrText xml:space="preserve"> =SUM(left) </w:instrText>
            </w:r>
            <w:r w:rsidRPr="003939B2">
              <w:rPr>
                <w:rFonts w:ascii="Arial" w:hAnsi="Arial" w:cs="Arial"/>
                <w:color w:val="000000" w:themeColor="text1"/>
                <w:sz w:val="18"/>
                <w:szCs w:val="18"/>
              </w:rPr>
              <w:fldChar w:fldCharType="separate"/>
            </w:r>
            <w:r w:rsidRPr="003939B2">
              <w:rPr>
                <w:rFonts w:ascii="Arial" w:hAnsi="Arial" w:cs="Arial"/>
                <w:color w:val="000000" w:themeColor="text1"/>
                <w:sz w:val="18"/>
                <w:szCs w:val="18"/>
              </w:rPr>
              <w:t>137,208,295</w:t>
            </w:r>
            <w:r w:rsidRPr="003939B2">
              <w:rPr>
                <w:rFonts w:ascii="Arial" w:hAnsi="Arial" w:cs="Arial"/>
                <w:color w:val="000000" w:themeColor="text1"/>
                <w:sz w:val="18"/>
                <w:szCs w:val="18"/>
              </w:rPr>
              <w:fldChar w:fldCharType="end"/>
            </w:r>
          </w:p>
        </w:tc>
      </w:tr>
      <w:tr w:rsidR="003939B2" w:rsidRPr="00600973" w14:paraId="5A3C213E" w14:textId="77777777" w:rsidTr="003939B2">
        <w:tc>
          <w:tcPr>
            <w:tcW w:w="3101" w:type="dxa"/>
          </w:tcPr>
          <w:p w14:paraId="4C3CEFAB" w14:textId="77777777" w:rsidR="003939B2" w:rsidRPr="003939B2" w:rsidRDefault="003939B2" w:rsidP="003939B2">
            <w:pPr>
              <w:ind w:left="-78"/>
              <w:jc w:val="thaiDistribute"/>
              <w:rPr>
                <w:rFonts w:ascii="Arial" w:hAnsi="Arial" w:cs="Arial"/>
                <w:color w:val="000000"/>
                <w:sz w:val="18"/>
                <w:szCs w:val="18"/>
              </w:rPr>
            </w:pPr>
            <w:r w:rsidRPr="003939B2">
              <w:rPr>
                <w:rFonts w:ascii="Arial" w:hAnsi="Arial" w:cs="Arial"/>
                <w:color w:val="000000"/>
                <w:sz w:val="18"/>
                <w:szCs w:val="18"/>
              </w:rPr>
              <w:t xml:space="preserve">Purchase or origination of </w:t>
            </w:r>
          </w:p>
          <w:p w14:paraId="6CCD0CD5" w14:textId="58C36011" w:rsidR="003939B2" w:rsidRPr="003939B2" w:rsidRDefault="003939B2" w:rsidP="003939B2">
            <w:pPr>
              <w:ind w:left="-78"/>
              <w:jc w:val="thaiDistribute"/>
              <w:rPr>
                <w:rFonts w:ascii="Arial" w:hAnsi="Arial" w:cs="Browallia New"/>
                <w:color w:val="000000"/>
                <w:sz w:val="18"/>
                <w:szCs w:val="18"/>
                <w:lang w:val="en-GB"/>
              </w:rPr>
            </w:pPr>
            <w:r w:rsidRPr="003939B2">
              <w:rPr>
                <w:rFonts w:ascii="Arial" w:hAnsi="Arial" w:cs="Arial"/>
                <w:color w:val="000000"/>
                <w:sz w:val="18"/>
                <w:szCs w:val="18"/>
              </w:rPr>
              <w:t xml:space="preserve">   financial assets</w:t>
            </w:r>
          </w:p>
        </w:tc>
        <w:tc>
          <w:tcPr>
            <w:tcW w:w="1264" w:type="dxa"/>
            <w:shd w:val="clear" w:color="auto" w:fill="FAFAFA"/>
            <w:vAlign w:val="bottom"/>
          </w:tcPr>
          <w:p w14:paraId="11722AD0" w14:textId="4AA91179"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17,992,880</w:t>
            </w:r>
          </w:p>
        </w:tc>
        <w:tc>
          <w:tcPr>
            <w:tcW w:w="1265" w:type="dxa"/>
            <w:shd w:val="clear" w:color="auto" w:fill="FAFAFA"/>
            <w:vAlign w:val="bottom"/>
          </w:tcPr>
          <w:p w14:paraId="63E12289" w14:textId="5310395B"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28,594,004</w:t>
            </w:r>
          </w:p>
        </w:tc>
        <w:tc>
          <w:tcPr>
            <w:tcW w:w="1265" w:type="dxa"/>
            <w:shd w:val="clear" w:color="auto" w:fill="FAFAFA"/>
            <w:vAlign w:val="bottom"/>
          </w:tcPr>
          <w:p w14:paraId="4EF6CBB8" w14:textId="30752F34"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11,271,641</w:t>
            </w:r>
          </w:p>
        </w:tc>
        <w:tc>
          <w:tcPr>
            <w:tcW w:w="1265" w:type="dxa"/>
            <w:shd w:val="clear" w:color="auto" w:fill="FAFAFA"/>
            <w:vAlign w:val="bottom"/>
          </w:tcPr>
          <w:p w14:paraId="6CF22589" w14:textId="1AA09AE3"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vAlign w:val="bottom"/>
          </w:tcPr>
          <w:p w14:paraId="2096F4DA" w14:textId="1E62A466"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fldChar w:fldCharType="begin"/>
            </w:r>
            <w:r w:rsidRPr="003939B2">
              <w:rPr>
                <w:rFonts w:ascii="Arial" w:hAnsi="Arial" w:cs="Arial"/>
                <w:color w:val="000000" w:themeColor="text1"/>
                <w:sz w:val="18"/>
                <w:szCs w:val="18"/>
              </w:rPr>
              <w:instrText xml:space="preserve"> =SUM(left) </w:instrText>
            </w:r>
            <w:r w:rsidRPr="003939B2">
              <w:rPr>
                <w:rFonts w:ascii="Arial" w:hAnsi="Arial" w:cs="Arial"/>
                <w:color w:val="000000" w:themeColor="text1"/>
                <w:sz w:val="18"/>
                <w:szCs w:val="18"/>
              </w:rPr>
              <w:fldChar w:fldCharType="separate"/>
            </w:r>
            <w:r w:rsidRPr="003939B2">
              <w:rPr>
                <w:rFonts w:ascii="Arial" w:hAnsi="Arial" w:cs="Arial"/>
                <w:color w:val="000000" w:themeColor="text1"/>
                <w:sz w:val="18"/>
                <w:szCs w:val="18"/>
              </w:rPr>
              <w:t>57,858,525</w:t>
            </w:r>
            <w:r w:rsidRPr="003939B2">
              <w:rPr>
                <w:rFonts w:ascii="Arial" w:hAnsi="Arial" w:cs="Arial"/>
                <w:color w:val="000000" w:themeColor="text1"/>
                <w:sz w:val="18"/>
                <w:szCs w:val="18"/>
              </w:rPr>
              <w:fldChar w:fldCharType="end"/>
            </w:r>
          </w:p>
        </w:tc>
      </w:tr>
      <w:tr w:rsidR="003939B2" w:rsidRPr="00600973" w14:paraId="1EDBA896" w14:textId="77777777" w:rsidTr="003939B2">
        <w:tc>
          <w:tcPr>
            <w:tcW w:w="3101" w:type="dxa"/>
          </w:tcPr>
          <w:p w14:paraId="130BC6C0" w14:textId="6BDF4CF8" w:rsidR="003939B2" w:rsidRPr="003939B2" w:rsidRDefault="003939B2" w:rsidP="003939B2">
            <w:pPr>
              <w:ind w:left="-78"/>
              <w:jc w:val="thaiDistribute"/>
              <w:rPr>
                <w:rFonts w:ascii="Arial" w:hAnsi="Arial" w:cs="Arial"/>
                <w:color w:val="000000"/>
                <w:sz w:val="18"/>
                <w:szCs w:val="18"/>
              </w:rPr>
            </w:pPr>
            <w:r w:rsidRPr="003939B2">
              <w:rPr>
                <w:rFonts w:ascii="Arial" w:hAnsi="Arial" w:cs="Arial"/>
                <w:color w:val="000000"/>
                <w:sz w:val="18"/>
                <w:szCs w:val="18"/>
              </w:rPr>
              <w:t>Derecognition of financial assets</w:t>
            </w:r>
          </w:p>
        </w:tc>
        <w:tc>
          <w:tcPr>
            <w:tcW w:w="1264" w:type="dxa"/>
            <w:shd w:val="clear" w:color="auto" w:fill="FAFAFA"/>
            <w:vAlign w:val="bottom"/>
          </w:tcPr>
          <w:p w14:paraId="45D47E9A" w14:textId="49499DCB"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vAlign w:val="bottom"/>
          </w:tcPr>
          <w:p w14:paraId="0409C565" w14:textId="28374C30"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vAlign w:val="bottom"/>
          </w:tcPr>
          <w:p w14:paraId="05E6794E" w14:textId="7A2BFA55"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(31,738,615)</w:t>
            </w:r>
          </w:p>
        </w:tc>
        <w:tc>
          <w:tcPr>
            <w:tcW w:w="1265" w:type="dxa"/>
            <w:shd w:val="clear" w:color="auto" w:fill="FAFAFA"/>
            <w:vAlign w:val="bottom"/>
          </w:tcPr>
          <w:p w14:paraId="75C84EFE" w14:textId="0562C226"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vAlign w:val="bottom"/>
          </w:tcPr>
          <w:p w14:paraId="208B662E" w14:textId="305181C9"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(31,738,615)</w:t>
            </w:r>
          </w:p>
        </w:tc>
      </w:tr>
      <w:tr w:rsidR="003939B2" w:rsidRPr="00600973" w14:paraId="5C263397" w14:textId="77777777" w:rsidTr="003939B2">
        <w:tc>
          <w:tcPr>
            <w:tcW w:w="3101" w:type="dxa"/>
          </w:tcPr>
          <w:p w14:paraId="5E13D088" w14:textId="77777777" w:rsidR="003939B2" w:rsidRPr="003939B2" w:rsidRDefault="003939B2" w:rsidP="003939B2">
            <w:pPr>
              <w:ind w:left="-78"/>
              <w:jc w:val="thaiDistribute"/>
              <w:rPr>
                <w:rFonts w:ascii="Arial" w:hAnsi="Arial" w:cs="Arial"/>
                <w:color w:val="000000" w:themeColor="text1"/>
                <w:sz w:val="18"/>
                <w:szCs w:val="18"/>
              </w:rPr>
            </w:pPr>
            <w:r w:rsidRPr="003939B2">
              <w:rPr>
                <w:rFonts w:ascii="Arial" w:hAnsi="Arial" w:cs="Arial"/>
                <w:color w:val="000000" w:themeColor="text1"/>
                <w:sz w:val="18"/>
                <w:szCs w:val="18"/>
              </w:rPr>
              <w:t>Write-off of financial assets</w:t>
            </w:r>
          </w:p>
        </w:tc>
        <w:tc>
          <w:tcPr>
            <w:tcW w:w="1264" w:type="dxa"/>
            <w:shd w:val="clear" w:color="auto" w:fill="FAFAFA"/>
          </w:tcPr>
          <w:p w14:paraId="3933D0A4" w14:textId="076FED11"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(43,479,442)</w:t>
            </w:r>
          </w:p>
        </w:tc>
        <w:tc>
          <w:tcPr>
            <w:tcW w:w="1265" w:type="dxa"/>
            <w:shd w:val="clear" w:color="auto" w:fill="FAFAFA"/>
          </w:tcPr>
          <w:p w14:paraId="13D7F840" w14:textId="44C11E75"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(104,677,725)</w:t>
            </w:r>
          </w:p>
        </w:tc>
        <w:tc>
          <w:tcPr>
            <w:tcW w:w="1265" w:type="dxa"/>
            <w:shd w:val="clear" w:color="auto" w:fill="FAFAFA"/>
          </w:tcPr>
          <w:p w14:paraId="5F5B6C77" w14:textId="7E384F6F"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(26,545,581)</w:t>
            </w:r>
          </w:p>
        </w:tc>
        <w:tc>
          <w:tcPr>
            <w:tcW w:w="1265" w:type="dxa"/>
            <w:shd w:val="clear" w:color="auto" w:fill="FAFAFA"/>
          </w:tcPr>
          <w:p w14:paraId="515CFA6E" w14:textId="2D65238B"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shd w:val="clear" w:color="auto" w:fill="FAFAFA"/>
          </w:tcPr>
          <w:p w14:paraId="770028B2" w14:textId="36B84061"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r w:rsidRPr="003939B2">
              <w:rPr>
                <w:rFonts w:ascii="Arial" w:hAnsi="Arial" w:cs="Arial"/>
                <w:color w:val="000000" w:themeColor="text1"/>
                <w:sz w:val="18"/>
                <w:szCs w:val="18"/>
              </w:rPr>
              <w:fldChar w:fldCharType="begin"/>
            </w:r>
            <w:r w:rsidRPr="003939B2">
              <w:rPr>
                <w:rFonts w:ascii="Arial" w:hAnsi="Arial" w:cs="Arial"/>
                <w:color w:val="000000" w:themeColor="text1"/>
                <w:sz w:val="18"/>
                <w:szCs w:val="18"/>
              </w:rPr>
              <w:instrText xml:space="preserve"> =SUM(left) </w:instrText>
            </w:r>
            <w:r w:rsidRPr="003939B2">
              <w:rPr>
                <w:rFonts w:ascii="Arial" w:hAnsi="Arial" w:cs="Arial"/>
                <w:color w:val="000000" w:themeColor="text1"/>
                <w:sz w:val="18"/>
                <w:szCs w:val="18"/>
              </w:rPr>
              <w:fldChar w:fldCharType="separate"/>
            </w:r>
            <w:r w:rsidRPr="003939B2">
              <w:rPr>
                <w:rFonts w:ascii="Arial" w:hAnsi="Arial" w:cs="Arial"/>
                <w:color w:val="000000" w:themeColor="text1"/>
                <w:sz w:val="18"/>
                <w:szCs w:val="18"/>
              </w:rPr>
              <w:t>174,702,748</w:t>
            </w:r>
            <w:r w:rsidRPr="003939B2">
              <w:rPr>
                <w:rFonts w:ascii="Arial" w:hAnsi="Arial" w:cs="Arial"/>
                <w:color w:val="000000" w:themeColor="text1"/>
                <w:sz w:val="18"/>
                <w:szCs w:val="18"/>
              </w:rPr>
              <w:fldChar w:fldCharType="end"/>
            </w:r>
            <w:r w:rsidRPr="003939B2">
              <w:rPr>
                <w:rFonts w:ascii="Arial" w:hAnsi="Arial" w:cs="Arial"/>
                <w:color w:val="000000" w:themeColor="text1"/>
                <w:sz w:val="18"/>
                <w:szCs w:val="18"/>
              </w:rPr>
              <w:t>)</w:t>
            </w:r>
          </w:p>
        </w:tc>
      </w:tr>
      <w:tr w:rsidR="003939B2" w:rsidRPr="00600973" w14:paraId="4032BBD1" w14:textId="77777777" w:rsidTr="003939B2">
        <w:tc>
          <w:tcPr>
            <w:tcW w:w="3101" w:type="dxa"/>
          </w:tcPr>
          <w:p w14:paraId="59CF6B66" w14:textId="77777777" w:rsidR="003939B2" w:rsidRPr="003939B2" w:rsidRDefault="003939B2" w:rsidP="003939B2">
            <w:pPr>
              <w:ind w:left="-78"/>
              <w:jc w:val="thaiDistribute"/>
              <w:rPr>
                <w:rFonts w:ascii="Arial" w:hAnsi="Arial" w:cs="Arial"/>
                <w:color w:val="000000" w:themeColor="text1"/>
                <w:sz w:val="18"/>
                <w:szCs w:val="18"/>
              </w:rPr>
            </w:pPr>
            <w:r w:rsidRPr="003939B2">
              <w:rPr>
                <w:rFonts w:ascii="Arial" w:hAnsi="Arial" w:cs="Arial"/>
                <w:color w:val="000000" w:themeColor="text1"/>
                <w:sz w:val="18"/>
                <w:szCs w:val="18"/>
              </w:rPr>
              <w:t>Others</w:t>
            </w:r>
          </w:p>
        </w:tc>
        <w:tc>
          <w:tcPr>
            <w:tcW w:w="1264" w:type="dxa"/>
            <w:tcBorders>
              <w:bottom w:val="single" w:sz="4" w:space="0" w:color="auto"/>
            </w:tcBorders>
            <w:shd w:val="clear" w:color="auto" w:fill="FAFAFA"/>
          </w:tcPr>
          <w:p w14:paraId="05580C76" w14:textId="57335BDB"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(5,869,085)</w:t>
            </w:r>
          </w:p>
        </w:tc>
        <w:tc>
          <w:tcPr>
            <w:tcW w:w="1265" w:type="dxa"/>
            <w:tcBorders>
              <w:bottom w:val="single" w:sz="4" w:space="0" w:color="auto"/>
            </w:tcBorders>
            <w:shd w:val="clear" w:color="auto" w:fill="FAFAFA"/>
          </w:tcPr>
          <w:p w14:paraId="1DE2CDA1" w14:textId="229F7517"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tcBorders>
              <w:bottom w:val="single" w:sz="4" w:space="0" w:color="auto"/>
            </w:tcBorders>
            <w:shd w:val="clear" w:color="auto" w:fill="FAFAFA"/>
          </w:tcPr>
          <w:p w14:paraId="20F76D43" w14:textId="5A5BACAD"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tcBorders>
              <w:bottom w:val="single" w:sz="4" w:space="0" w:color="auto"/>
            </w:tcBorders>
            <w:shd w:val="clear" w:color="auto" w:fill="FAFAFA"/>
          </w:tcPr>
          <w:p w14:paraId="4F2759AA" w14:textId="09FC40F8"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tcBorders>
              <w:bottom w:val="single" w:sz="4" w:space="0" w:color="auto"/>
            </w:tcBorders>
            <w:shd w:val="clear" w:color="auto" w:fill="FAFAFA"/>
          </w:tcPr>
          <w:p w14:paraId="33A79CAF" w14:textId="3FC208EA"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(5,869,085)</w:t>
            </w:r>
          </w:p>
        </w:tc>
      </w:tr>
      <w:tr w:rsidR="003939B2" w:rsidRPr="00600973" w14:paraId="69DC024F" w14:textId="77777777" w:rsidTr="003939B2">
        <w:tc>
          <w:tcPr>
            <w:tcW w:w="3101" w:type="dxa"/>
          </w:tcPr>
          <w:p w14:paraId="755C1D62" w14:textId="77777777" w:rsidR="003939B2" w:rsidRPr="003939B2" w:rsidRDefault="003939B2" w:rsidP="003939B2">
            <w:pPr>
              <w:ind w:left="-78"/>
              <w:jc w:val="thaiDistribute"/>
              <w:rPr>
                <w:rFonts w:ascii="Arial" w:hAnsi="Arial" w:cs="Arial"/>
                <w:color w:val="000000" w:themeColor="text1"/>
                <w:sz w:val="12"/>
                <w:szCs w:val="12"/>
              </w:rPr>
            </w:pPr>
          </w:p>
        </w:tc>
        <w:tc>
          <w:tcPr>
            <w:tcW w:w="1264" w:type="dxa"/>
            <w:tcBorders>
              <w:top w:val="single" w:sz="4" w:space="0" w:color="auto"/>
            </w:tcBorders>
            <w:shd w:val="clear" w:color="auto" w:fill="FAFAFA"/>
          </w:tcPr>
          <w:p w14:paraId="69E03E59"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5AC4BF03"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48E0B865"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700EE084" w14:textId="77777777" w:rsidR="003939B2" w:rsidRPr="003939B2" w:rsidRDefault="003939B2" w:rsidP="003939B2">
            <w:pPr>
              <w:ind w:right="-72"/>
              <w:jc w:val="right"/>
              <w:rPr>
                <w:rFonts w:ascii="Arial" w:hAnsi="Arial" w:cs="Arial"/>
                <w:color w:val="000000" w:themeColor="text1"/>
                <w:sz w:val="12"/>
                <w:szCs w:val="12"/>
              </w:rPr>
            </w:pPr>
          </w:p>
        </w:tc>
        <w:tc>
          <w:tcPr>
            <w:tcW w:w="1265" w:type="dxa"/>
            <w:tcBorders>
              <w:top w:val="single" w:sz="4" w:space="0" w:color="auto"/>
            </w:tcBorders>
            <w:shd w:val="clear" w:color="auto" w:fill="FAFAFA"/>
          </w:tcPr>
          <w:p w14:paraId="05C82264" w14:textId="77777777" w:rsidR="003939B2" w:rsidRPr="003939B2" w:rsidRDefault="003939B2" w:rsidP="003939B2">
            <w:pPr>
              <w:ind w:right="-72"/>
              <w:jc w:val="right"/>
              <w:rPr>
                <w:rFonts w:ascii="Arial" w:hAnsi="Arial" w:cs="Arial"/>
                <w:color w:val="000000" w:themeColor="text1"/>
                <w:sz w:val="12"/>
                <w:szCs w:val="12"/>
              </w:rPr>
            </w:pPr>
          </w:p>
        </w:tc>
      </w:tr>
      <w:tr w:rsidR="003939B2" w:rsidRPr="00600973" w14:paraId="02E9C0BD" w14:textId="77777777" w:rsidTr="003939B2">
        <w:tc>
          <w:tcPr>
            <w:tcW w:w="3101" w:type="dxa"/>
          </w:tcPr>
          <w:p w14:paraId="38518271" w14:textId="77777777" w:rsidR="003939B2" w:rsidRPr="003939B2" w:rsidRDefault="003939B2" w:rsidP="003939B2">
            <w:pPr>
              <w:ind w:left="-78"/>
              <w:jc w:val="thaiDistribute"/>
              <w:rPr>
                <w:rFonts w:ascii="Arial" w:hAnsi="Arial" w:cs="Arial"/>
                <w:color w:val="000000" w:themeColor="text1"/>
                <w:sz w:val="18"/>
                <w:szCs w:val="18"/>
              </w:rPr>
            </w:pPr>
            <w:r w:rsidRPr="003939B2">
              <w:rPr>
                <w:rFonts w:ascii="Arial" w:hAnsi="Arial" w:cs="Arial"/>
                <w:color w:val="000000" w:themeColor="text1"/>
                <w:sz w:val="18"/>
                <w:szCs w:val="18"/>
              </w:rPr>
              <w:t>As at 31 March 2020</w:t>
            </w:r>
          </w:p>
        </w:tc>
        <w:tc>
          <w:tcPr>
            <w:tcW w:w="1264" w:type="dxa"/>
            <w:tcBorders>
              <w:bottom w:val="single" w:sz="4" w:space="0" w:color="auto"/>
            </w:tcBorders>
            <w:shd w:val="clear" w:color="auto" w:fill="FAFAFA"/>
          </w:tcPr>
          <w:p w14:paraId="2A05F88D" w14:textId="4591C3A5"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185,256,657</w:t>
            </w:r>
          </w:p>
        </w:tc>
        <w:tc>
          <w:tcPr>
            <w:tcW w:w="1265" w:type="dxa"/>
            <w:tcBorders>
              <w:bottom w:val="single" w:sz="4" w:space="0" w:color="auto"/>
            </w:tcBorders>
            <w:shd w:val="clear" w:color="auto" w:fill="FAFAFA"/>
          </w:tcPr>
          <w:p w14:paraId="421D0859" w14:textId="6822CD64"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248,384,432</w:t>
            </w:r>
          </w:p>
        </w:tc>
        <w:tc>
          <w:tcPr>
            <w:tcW w:w="1265" w:type="dxa"/>
            <w:tcBorders>
              <w:bottom w:val="single" w:sz="4" w:space="0" w:color="auto"/>
            </w:tcBorders>
            <w:shd w:val="clear" w:color="auto" w:fill="FAFAFA"/>
          </w:tcPr>
          <w:p w14:paraId="6ED610FA" w14:textId="53DB786A"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257,706,511</w:t>
            </w:r>
          </w:p>
        </w:tc>
        <w:tc>
          <w:tcPr>
            <w:tcW w:w="1265" w:type="dxa"/>
            <w:tcBorders>
              <w:bottom w:val="single" w:sz="4" w:space="0" w:color="auto"/>
            </w:tcBorders>
            <w:shd w:val="clear" w:color="auto" w:fill="FAFAFA"/>
          </w:tcPr>
          <w:p w14:paraId="25562E13" w14:textId="7B99F99C"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t>-</w:t>
            </w:r>
          </w:p>
        </w:tc>
        <w:tc>
          <w:tcPr>
            <w:tcW w:w="1265" w:type="dxa"/>
            <w:tcBorders>
              <w:bottom w:val="single" w:sz="4" w:space="0" w:color="auto"/>
            </w:tcBorders>
            <w:shd w:val="clear" w:color="auto" w:fill="FAFAFA"/>
          </w:tcPr>
          <w:p w14:paraId="76324E10" w14:textId="5D16E76E" w:rsidR="003939B2" w:rsidRPr="003939B2" w:rsidRDefault="003939B2" w:rsidP="003939B2">
            <w:pPr>
              <w:ind w:right="-72"/>
              <w:jc w:val="right"/>
              <w:rPr>
                <w:rFonts w:ascii="Arial" w:hAnsi="Arial" w:cs="Arial"/>
                <w:color w:val="000000" w:themeColor="text1"/>
                <w:sz w:val="18"/>
                <w:szCs w:val="18"/>
              </w:rPr>
            </w:pPr>
            <w:r w:rsidRPr="003939B2">
              <w:rPr>
                <w:rFonts w:ascii="Arial" w:hAnsi="Arial" w:cs="Arial"/>
                <w:color w:val="000000" w:themeColor="text1"/>
                <w:sz w:val="18"/>
                <w:szCs w:val="18"/>
              </w:rPr>
              <w:fldChar w:fldCharType="begin"/>
            </w:r>
            <w:r w:rsidRPr="003939B2">
              <w:rPr>
                <w:rFonts w:ascii="Arial" w:hAnsi="Arial" w:cs="Arial"/>
                <w:color w:val="000000" w:themeColor="text1"/>
                <w:sz w:val="18"/>
                <w:szCs w:val="18"/>
              </w:rPr>
              <w:instrText xml:space="preserve"> =SUM(ABOVE) </w:instrText>
            </w:r>
            <w:r w:rsidRPr="003939B2">
              <w:rPr>
                <w:rFonts w:ascii="Arial" w:hAnsi="Arial" w:cs="Arial"/>
                <w:color w:val="000000" w:themeColor="text1"/>
                <w:sz w:val="18"/>
                <w:szCs w:val="18"/>
              </w:rPr>
              <w:fldChar w:fldCharType="separate"/>
            </w:r>
            <w:r w:rsidRPr="003939B2">
              <w:rPr>
                <w:rFonts w:ascii="Arial" w:hAnsi="Arial" w:cs="Arial"/>
                <w:color w:val="000000" w:themeColor="text1"/>
                <w:sz w:val="18"/>
                <w:szCs w:val="18"/>
              </w:rPr>
              <w:t>691,347,600</w:t>
            </w:r>
            <w:r w:rsidRPr="003939B2">
              <w:rPr>
                <w:rFonts w:ascii="Arial" w:hAnsi="Arial" w:cs="Arial"/>
                <w:color w:val="000000" w:themeColor="text1"/>
                <w:sz w:val="18"/>
                <w:szCs w:val="18"/>
              </w:rPr>
              <w:fldChar w:fldCharType="end"/>
            </w:r>
          </w:p>
        </w:tc>
      </w:tr>
    </w:tbl>
    <w:p w14:paraId="7AC10F97" w14:textId="4BD6F1A5" w:rsidR="00D47C48" w:rsidRDefault="00D47C48" w:rsidP="00EE1D64">
      <w:pPr>
        <w:jc w:val="thaiDistribute"/>
        <w:rPr>
          <w:rFonts w:ascii="Arial" w:hAnsi="Arial" w:cs="Arial"/>
          <w:color w:val="000000" w:themeColor="text1"/>
          <w:sz w:val="20"/>
          <w:szCs w:val="20"/>
        </w:rPr>
      </w:pPr>
    </w:p>
    <w:p w14:paraId="7D60539E" w14:textId="3E3CD25B" w:rsidR="004D2898" w:rsidRDefault="004D2898" w:rsidP="00EE1D64">
      <w:pPr>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E1D64" w:rsidRPr="000B66FE" w14:paraId="20D0B9D2" w14:textId="77777777" w:rsidTr="00CB0156">
        <w:trPr>
          <w:trHeight w:val="386"/>
        </w:trPr>
        <w:tc>
          <w:tcPr>
            <w:tcW w:w="9461" w:type="dxa"/>
            <w:shd w:val="clear" w:color="auto" w:fill="FFA543"/>
            <w:vAlign w:val="center"/>
          </w:tcPr>
          <w:p w14:paraId="552C5549" w14:textId="0F1A712E" w:rsidR="00EE1D64" w:rsidRPr="000B66FE" w:rsidRDefault="00EE1D64" w:rsidP="00CB0156">
            <w:pPr>
              <w:tabs>
                <w:tab w:val="left" w:pos="432"/>
              </w:tabs>
              <w:ind w:left="432" w:hanging="432"/>
              <w:rPr>
                <w:rFonts w:ascii="Arial" w:eastAsia="Arial Unicode MS" w:hAnsi="Arial" w:cs="Arial"/>
                <w:b/>
                <w:bCs/>
                <w:color w:val="FFFFFF"/>
                <w:sz w:val="20"/>
                <w:szCs w:val="20"/>
                <w:cs/>
                <w:lang w:val="en-GB"/>
              </w:rPr>
            </w:pPr>
            <w:r w:rsidRPr="00EE1D64">
              <w:rPr>
                <w:rFonts w:ascii="Arial" w:eastAsia="Arial Unicode MS" w:hAnsi="Arial" w:cs="Arial"/>
                <w:b/>
                <w:bCs/>
                <w:color w:val="FFFFFF"/>
                <w:sz w:val="20"/>
                <w:szCs w:val="20"/>
                <w:lang w:val="en-GB"/>
              </w:rPr>
              <w:t>14</w:t>
            </w:r>
            <w:r w:rsidRPr="00EE1D64">
              <w:rPr>
                <w:rFonts w:ascii="Arial" w:eastAsia="Arial Unicode MS" w:hAnsi="Arial" w:cs="Arial"/>
                <w:b/>
                <w:bCs/>
                <w:color w:val="FFFFFF"/>
                <w:sz w:val="20"/>
                <w:szCs w:val="20"/>
                <w:lang w:val="en-GB"/>
              </w:rPr>
              <w:tab/>
              <w:t>Allowance for doubtful accounts</w:t>
            </w:r>
          </w:p>
        </w:tc>
      </w:tr>
    </w:tbl>
    <w:p w14:paraId="3E5EC806" w14:textId="77777777" w:rsidR="00EE1D64" w:rsidRPr="004D2898" w:rsidRDefault="00EE1D64" w:rsidP="00EE1D64">
      <w:pPr>
        <w:jc w:val="thaiDistribute"/>
        <w:rPr>
          <w:rFonts w:ascii="Arial" w:hAnsi="Arial" w:cs="Arial"/>
          <w:color w:val="000000" w:themeColor="text1"/>
          <w:sz w:val="20"/>
          <w:szCs w:val="20"/>
        </w:rPr>
      </w:pPr>
    </w:p>
    <w:tbl>
      <w:tblPr>
        <w:tblStyle w:val="TableGrid"/>
        <w:tblW w:w="942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1908"/>
        <w:gridCol w:w="986"/>
        <w:gridCol w:w="986"/>
        <w:gridCol w:w="986"/>
        <w:gridCol w:w="987"/>
        <w:gridCol w:w="986"/>
        <w:gridCol w:w="986"/>
        <w:gridCol w:w="1029"/>
      </w:tblGrid>
      <w:tr w:rsidR="00F22A67" w:rsidRPr="00EE1D64" w14:paraId="4C4F762C" w14:textId="77777777" w:rsidTr="00EE1D64">
        <w:trPr>
          <w:trHeight w:val="20"/>
        </w:trPr>
        <w:tc>
          <w:tcPr>
            <w:tcW w:w="567" w:type="dxa"/>
          </w:tcPr>
          <w:p w14:paraId="07B877CF" w14:textId="0828E8AD" w:rsidR="00F22A67" w:rsidRPr="00EE1D64" w:rsidRDefault="00E93ED7" w:rsidP="00EE1D64">
            <w:pPr>
              <w:jc w:val="thaiDistribute"/>
              <w:rPr>
                <w:rFonts w:ascii="Arial" w:hAnsi="Arial" w:cs="Arial"/>
                <w:b/>
                <w:bCs/>
                <w:color w:val="000000" w:themeColor="text1"/>
                <w:sz w:val="14"/>
                <w:szCs w:val="14"/>
                <w:lang w:val="en-GB"/>
              </w:rPr>
            </w:pPr>
            <w:r w:rsidRPr="00EE1D64">
              <w:rPr>
                <w:rFonts w:ascii="Arial" w:hAnsi="Arial" w:cs="Arial"/>
                <w:b/>
                <w:bCs/>
                <w:color w:val="FAFAFA"/>
                <w:sz w:val="14"/>
                <w:szCs w:val="14"/>
                <w:lang w:val="en-GB"/>
              </w:rPr>
              <w:t>14</w:t>
            </w:r>
          </w:p>
        </w:tc>
        <w:tc>
          <w:tcPr>
            <w:tcW w:w="1908" w:type="dxa"/>
          </w:tcPr>
          <w:p w14:paraId="4AD8FDCA" w14:textId="77777777" w:rsidR="00F22A67" w:rsidRPr="00EE1D64" w:rsidRDefault="00F22A67" w:rsidP="00EE1D64">
            <w:pPr>
              <w:jc w:val="thaiDistribute"/>
              <w:rPr>
                <w:rFonts w:ascii="Arial" w:hAnsi="Arial" w:cs="Arial"/>
                <w:b/>
                <w:bCs/>
                <w:color w:val="000000" w:themeColor="text1"/>
                <w:sz w:val="14"/>
                <w:szCs w:val="14"/>
                <w:lang w:val="en-GB"/>
              </w:rPr>
            </w:pPr>
          </w:p>
        </w:tc>
        <w:tc>
          <w:tcPr>
            <w:tcW w:w="6946" w:type="dxa"/>
            <w:gridSpan w:val="7"/>
            <w:tcBorders>
              <w:top w:val="single" w:sz="4" w:space="0" w:color="auto"/>
              <w:bottom w:val="single" w:sz="4" w:space="0" w:color="auto"/>
            </w:tcBorders>
            <w:shd w:val="clear" w:color="auto" w:fill="auto"/>
            <w:vAlign w:val="bottom"/>
          </w:tcPr>
          <w:p w14:paraId="03180A4A" w14:textId="0E8CBE0B" w:rsidR="00F22A67" w:rsidRPr="00EE1D64" w:rsidRDefault="00F22A67" w:rsidP="00EE1D64">
            <w:pPr>
              <w:ind w:right="-72"/>
              <w:jc w:val="center"/>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31 December 2019</w:t>
            </w:r>
          </w:p>
        </w:tc>
      </w:tr>
      <w:tr w:rsidR="00FA2ADD" w:rsidRPr="00EE1D64" w14:paraId="52409091" w14:textId="77777777" w:rsidTr="00EE1D64">
        <w:trPr>
          <w:trHeight w:val="20"/>
        </w:trPr>
        <w:tc>
          <w:tcPr>
            <w:tcW w:w="567" w:type="dxa"/>
          </w:tcPr>
          <w:p w14:paraId="60956230" w14:textId="77777777" w:rsidR="00E93ED7" w:rsidRPr="00EE1D64" w:rsidRDefault="00E93ED7" w:rsidP="00EE1D64">
            <w:pPr>
              <w:jc w:val="thaiDistribute"/>
              <w:rPr>
                <w:rFonts w:ascii="Arial" w:hAnsi="Arial" w:cs="Arial"/>
                <w:b/>
                <w:bCs/>
                <w:color w:val="000000" w:themeColor="text1"/>
                <w:sz w:val="14"/>
                <w:szCs w:val="14"/>
                <w:lang w:val="en-GB"/>
              </w:rPr>
            </w:pPr>
          </w:p>
        </w:tc>
        <w:tc>
          <w:tcPr>
            <w:tcW w:w="1908" w:type="dxa"/>
          </w:tcPr>
          <w:p w14:paraId="5DE4B6E2" w14:textId="77777777" w:rsidR="00E93ED7" w:rsidRPr="00EE1D64" w:rsidRDefault="00E93ED7" w:rsidP="00EE1D64">
            <w:pPr>
              <w:jc w:val="thaiDistribute"/>
              <w:rPr>
                <w:rFonts w:ascii="Arial" w:hAnsi="Arial" w:cs="Arial"/>
                <w:b/>
                <w:bCs/>
                <w:color w:val="000000" w:themeColor="text1"/>
                <w:sz w:val="14"/>
                <w:szCs w:val="14"/>
                <w:lang w:val="en-GB"/>
              </w:rPr>
            </w:pPr>
          </w:p>
        </w:tc>
        <w:tc>
          <w:tcPr>
            <w:tcW w:w="986" w:type="dxa"/>
            <w:tcBorders>
              <w:top w:val="single" w:sz="4" w:space="0" w:color="auto"/>
            </w:tcBorders>
            <w:vAlign w:val="bottom"/>
          </w:tcPr>
          <w:p w14:paraId="2A48E813"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Normal</w:t>
            </w:r>
          </w:p>
        </w:tc>
        <w:tc>
          <w:tcPr>
            <w:tcW w:w="986" w:type="dxa"/>
            <w:tcBorders>
              <w:top w:val="single" w:sz="4" w:space="0" w:color="auto"/>
            </w:tcBorders>
            <w:vAlign w:val="bottom"/>
          </w:tcPr>
          <w:p w14:paraId="49FBF0ED"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Special mention</w:t>
            </w:r>
          </w:p>
        </w:tc>
        <w:tc>
          <w:tcPr>
            <w:tcW w:w="986" w:type="dxa"/>
            <w:tcBorders>
              <w:top w:val="single" w:sz="4" w:space="0" w:color="auto"/>
            </w:tcBorders>
            <w:vAlign w:val="bottom"/>
          </w:tcPr>
          <w:p w14:paraId="61568DA3"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Sub-standard</w:t>
            </w:r>
          </w:p>
        </w:tc>
        <w:tc>
          <w:tcPr>
            <w:tcW w:w="987" w:type="dxa"/>
            <w:tcBorders>
              <w:top w:val="single" w:sz="4" w:space="0" w:color="auto"/>
            </w:tcBorders>
            <w:vAlign w:val="bottom"/>
          </w:tcPr>
          <w:p w14:paraId="50848260"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Doubtful</w:t>
            </w:r>
          </w:p>
        </w:tc>
        <w:tc>
          <w:tcPr>
            <w:tcW w:w="986" w:type="dxa"/>
            <w:tcBorders>
              <w:top w:val="single" w:sz="4" w:space="0" w:color="auto"/>
            </w:tcBorders>
            <w:vAlign w:val="bottom"/>
          </w:tcPr>
          <w:p w14:paraId="068A86C1"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Doubtful of loss</w:t>
            </w:r>
          </w:p>
        </w:tc>
        <w:tc>
          <w:tcPr>
            <w:tcW w:w="986" w:type="dxa"/>
            <w:tcBorders>
              <w:top w:val="single" w:sz="4" w:space="0" w:color="auto"/>
            </w:tcBorders>
            <w:vAlign w:val="bottom"/>
          </w:tcPr>
          <w:p w14:paraId="0B60407B"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Surplus reserves</w:t>
            </w:r>
          </w:p>
        </w:tc>
        <w:tc>
          <w:tcPr>
            <w:tcW w:w="1029" w:type="dxa"/>
            <w:tcBorders>
              <w:top w:val="single" w:sz="4" w:space="0" w:color="auto"/>
            </w:tcBorders>
            <w:vAlign w:val="bottom"/>
          </w:tcPr>
          <w:p w14:paraId="0696622A" w14:textId="77777777" w:rsidR="00E93ED7" w:rsidRPr="00EE1D64" w:rsidRDefault="00FA2ADD" w:rsidP="00EE1D64">
            <w:pPr>
              <w:ind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Total</w:t>
            </w:r>
          </w:p>
        </w:tc>
      </w:tr>
      <w:tr w:rsidR="00FA2ADD" w:rsidRPr="00EE1D64" w14:paraId="3B25E82B" w14:textId="77777777" w:rsidTr="00EE1D64">
        <w:trPr>
          <w:trHeight w:val="20"/>
        </w:trPr>
        <w:tc>
          <w:tcPr>
            <w:tcW w:w="567" w:type="dxa"/>
          </w:tcPr>
          <w:p w14:paraId="11F6E412" w14:textId="77777777" w:rsidR="00E93ED7" w:rsidRPr="00EE1D64" w:rsidRDefault="00E93ED7" w:rsidP="00EE1D64">
            <w:pPr>
              <w:jc w:val="thaiDistribute"/>
              <w:rPr>
                <w:rFonts w:ascii="Arial" w:hAnsi="Arial" w:cs="Arial"/>
                <w:b/>
                <w:bCs/>
                <w:color w:val="000000" w:themeColor="text1"/>
                <w:sz w:val="14"/>
                <w:szCs w:val="14"/>
                <w:lang w:val="en-GB"/>
              </w:rPr>
            </w:pPr>
          </w:p>
        </w:tc>
        <w:tc>
          <w:tcPr>
            <w:tcW w:w="1908" w:type="dxa"/>
          </w:tcPr>
          <w:p w14:paraId="47982E67" w14:textId="77777777" w:rsidR="00E93ED7" w:rsidRPr="00EE1D64" w:rsidRDefault="00E93ED7" w:rsidP="00EE1D64">
            <w:pPr>
              <w:jc w:val="thaiDistribute"/>
              <w:rPr>
                <w:rFonts w:ascii="Arial" w:hAnsi="Arial" w:cs="Arial"/>
                <w:b/>
                <w:bCs/>
                <w:color w:val="000000" w:themeColor="text1"/>
                <w:sz w:val="14"/>
                <w:szCs w:val="14"/>
                <w:lang w:val="en-GB"/>
              </w:rPr>
            </w:pPr>
          </w:p>
        </w:tc>
        <w:tc>
          <w:tcPr>
            <w:tcW w:w="986" w:type="dxa"/>
            <w:tcBorders>
              <w:bottom w:val="single" w:sz="4" w:space="0" w:color="auto"/>
            </w:tcBorders>
          </w:tcPr>
          <w:p w14:paraId="3438F12C"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c>
          <w:tcPr>
            <w:tcW w:w="986" w:type="dxa"/>
            <w:tcBorders>
              <w:bottom w:val="single" w:sz="4" w:space="0" w:color="auto"/>
            </w:tcBorders>
          </w:tcPr>
          <w:p w14:paraId="0788F0F7"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c>
          <w:tcPr>
            <w:tcW w:w="986" w:type="dxa"/>
            <w:tcBorders>
              <w:bottom w:val="single" w:sz="4" w:space="0" w:color="auto"/>
            </w:tcBorders>
          </w:tcPr>
          <w:p w14:paraId="2B90EE40"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c>
          <w:tcPr>
            <w:tcW w:w="987" w:type="dxa"/>
            <w:tcBorders>
              <w:bottom w:val="single" w:sz="4" w:space="0" w:color="auto"/>
            </w:tcBorders>
          </w:tcPr>
          <w:p w14:paraId="7210E1C4"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c>
          <w:tcPr>
            <w:tcW w:w="986" w:type="dxa"/>
            <w:tcBorders>
              <w:bottom w:val="single" w:sz="4" w:space="0" w:color="auto"/>
            </w:tcBorders>
          </w:tcPr>
          <w:p w14:paraId="0CB21837"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c>
          <w:tcPr>
            <w:tcW w:w="986" w:type="dxa"/>
            <w:tcBorders>
              <w:bottom w:val="single" w:sz="4" w:space="0" w:color="auto"/>
            </w:tcBorders>
          </w:tcPr>
          <w:p w14:paraId="27579AC6"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c>
          <w:tcPr>
            <w:tcW w:w="1029" w:type="dxa"/>
            <w:tcBorders>
              <w:bottom w:val="single" w:sz="4" w:space="0" w:color="auto"/>
            </w:tcBorders>
          </w:tcPr>
          <w:p w14:paraId="66D95886" w14:textId="77777777" w:rsidR="00E93ED7" w:rsidRPr="00EE1D64" w:rsidRDefault="00FA2ADD" w:rsidP="00EE1D64">
            <w:pPr>
              <w:ind w:left="-109" w:right="-72"/>
              <w:jc w:val="right"/>
              <w:rPr>
                <w:rFonts w:ascii="Arial" w:hAnsi="Arial" w:cs="Arial"/>
                <w:b/>
                <w:bCs/>
                <w:color w:val="000000" w:themeColor="text1"/>
                <w:sz w:val="14"/>
                <w:szCs w:val="14"/>
                <w:lang w:val="en-GB"/>
              </w:rPr>
            </w:pPr>
            <w:r w:rsidRPr="00EE1D64">
              <w:rPr>
                <w:rFonts w:ascii="Arial" w:hAnsi="Arial" w:cs="Arial"/>
                <w:b/>
                <w:bCs/>
                <w:color w:val="000000" w:themeColor="text1"/>
                <w:sz w:val="14"/>
                <w:szCs w:val="14"/>
                <w:lang w:val="en-GB"/>
              </w:rPr>
              <w:t>Baht</w:t>
            </w:r>
          </w:p>
        </w:tc>
      </w:tr>
      <w:tr w:rsidR="00FA2ADD" w:rsidRPr="00EE1D64" w14:paraId="6960BC85" w14:textId="77777777" w:rsidTr="00EE1D64">
        <w:trPr>
          <w:trHeight w:val="20"/>
        </w:trPr>
        <w:tc>
          <w:tcPr>
            <w:tcW w:w="567" w:type="dxa"/>
          </w:tcPr>
          <w:p w14:paraId="38488B25" w14:textId="77777777" w:rsidR="00E93ED7" w:rsidRPr="003939B2" w:rsidRDefault="00E93ED7" w:rsidP="00EE1D64">
            <w:pPr>
              <w:jc w:val="thaiDistribute"/>
              <w:rPr>
                <w:rFonts w:ascii="Arial" w:hAnsi="Arial" w:cs="Arial"/>
                <w:b/>
                <w:bCs/>
                <w:color w:val="000000" w:themeColor="text1"/>
                <w:sz w:val="8"/>
                <w:szCs w:val="8"/>
                <w:lang w:val="en-GB"/>
              </w:rPr>
            </w:pPr>
          </w:p>
        </w:tc>
        <w:tc>
          <w:tcPr>
            <w:tcW w:w="1908" w:type="dxa"/>
          </w:tcPr>
          <w:p w14:paraId="520ED5E5" w14:textId="77777777" w:rsidR="00E93ED7" w:rsidRPr="003939B2" w:rsidRDefault="00E93ED7" w:rsidP="00EE1D64">
            <w:pPr>
              <w:jc w:val="thaiDistribute"/>
              <w:rPr>
                <w:rFonts w:ascii="Arial" w:hAnsi="Arial" w:cs="Arial"/>
                <w:b/>
                <w:bCs/>
                <w:color w:val="000000" w:themeColor="text1"/>
                <w:sz w:val="8"/>
                <w:szCs w:val="8"/>
                <w:lang w:val="en-GB"/>
              </w:rPr>
            </w:pPr>
          </w:p>
        </w:tc>
        <w:tc>
          <w:tcPr>
            <w:tcW w:w="986" w:type="dxa"/>
            <w:tcBorders>
              <w:top w:val="single" w:sz="4" w:space="0" w:color="auto"/>
            </w:tcBorders>
          </w:tcPr>
          <w:p w14:paraId="1E3088A9" w14:textId="77777777" w:rsidR="00E93ED7" w:rsidRPr="003939B2" w:rsidRDefault="00E93ED7" w:rsidP="00EE1D64">
            <w:pPr>
              <w:ind w:right="-72"/>
              <w:jc w:val="right"/>
              <w:rPr>
                <w:rFonts w:ascii="Arial" w:hAnsi="Arial" w:cs="Arial"/>
                <w:b/>
                <w:bCs/>
                <w:color w:val="000000" w:themeColor="text1"/>
                <w:sz w:val="8"/>
                <w:szCs w:val="8"/>
                <w:lang w:val="en-GB"/>
              </w:rPr>
            </w:pPr>
          </w:p>
        </w:tc>
        <w:tc>
          <w:tcPr>
            <w:tcW w:w="986" w:type="dxa"/>
            <w:tcBorders>
              <w:top w:val="single" w:sz="4" w:space="0" w:color="auto"/>
            </w:tcBorders>
          </w:tcPr>
          <w:p w14:paraId="46F78666" w14:textId="77777777" w:rsidR="00E93ED7" w:rsidRPr="003939B2" w:rsidRDefault="00E93ED7" w:rsidP="00EE1D64">
            <w:pPr>
              <w:ind w:right="-72"/>
              <w:jc w:val="right"/>
              <w:rPr>
                <w:rFonts w:ascii="Arial" w:hAnsi="Arial" w:cs="Arial"/>
                <w:b/>
                <w:bCs/>
                <w:color w:val="000000" w:themeColor="text1"/>
                <w:sz w:val="8"/>
                <w:szCs w:val="8"/>
                <w:lang w:val="en-GB"/>
              </w:rPr>
            </w:pPr>
          </w:p>
        </w:tc>
        <w:tc>
          <w:tcPr>
            <w:tcW w:w="986" w:type="dxa"/>
            <w:tcBorders>
              <w:top w:val="single" w:sz="4" w:space="0" w:color="auto"/>
            </w:tcBorders>
          </w:tcPr>
          <w:p w14:paraId="20EBCA14" w14:textId="77777777" w:rsidR="00E93ED7" w:rsidRPr="003939B2" w:rsidRDefault="00E93ED7" w:rsidP="00EE1D64">
            <w:pPr>
              <w:ind w:right="-72"/>
              <w:jc w:val="right"/>
              <w:rPr>
                <w:rFonts w:ascii="Arial" w:hAnsi="Arial" w:cs="Arial"/>
                <w:b/>
                <w:bCs/>
                <w:color w:val="000000" w:themeColor="text1"/>
                <w:sz w:val="8"/>
                <w:szCs w:val="8"/>
                <w:lang w:val="en-GB"/>
              </w:rPr>
            </w:pPr>
          </w:p>
        </w:tc>
        <w:tc>
          <w:tcPr>
            <w:tcW w:w="987" w:type="dxa"/>
            <w:tcBorders>
              <w:top w:val="single" w:sz="4" w:space="0" w:color="auto"/>
            </w:tcBorders>
          </w:tcPr>
          <w:p w14:paraId="10B41EA3" w14:textId="77777777" w:rsidR="00E93ED7" w:rsidRPr="003939B2" w:rsidRDefault="00E93ED7" w:rsidP="00EE1D64">
            <w:pPr>
              <w:ind w:right="-72"/>
              <w:jc w:val="right"/>
              <w:rPr>
                <w:rFonts w:ascii="Arial" w:hAnsi="Arial" w:cs="Arial"/>
                <w:b/>
                <w:bCs/>
                <w:color w:val="000000" w:themeColor="text1"/>
                <w:sz w:val="8"/>
                <w:szCs w:val="8"/>
                <w:lang w:val="en-GB"/>
              </w:rPr>
            </w:pPr>
          </w:p>
        </w:tc>
        <w:tc>
          <w:tcPr>
            <w:tcW w:w="986" w:type="dxa"/>
            <w:tcBorders>
              <w:top w:val="single" w:sz="4" w:space="0" w:color="auto"/>
            </w:tcBorders>
          </w:tcPr>
          <w:p w14:paraId="6907FD9F" w14:textId="77777777" w:rsidR="00E93ED7" w:rsidRPr="003939B2" w:rsidRDefault="00E93ED7" w:rsidP="00EE1D64">
            <w:pPr>
              <w:ind w:right="-72"/>
              <w:jc w:val="right"/>
              <w:rPr>
                <w:rFonts w:ascii="Arial" w:hAnsi="Arial" w:cs="Arial"/>
                <w:b/>
                <w:bCs/>
                <w:color w:val="000000" w:themeColor="text1"/>
                <w:sz w:val="8"/>
                <w:szCs w:val="8"/>
                <w:lang w:val="en-GB"/>
              </w:rPr>
            </w:pPr>
          </w:p>
        </w:tc>
        <w:tc>
          <w:tcPr>
            <w:tcW w:w="986" w:type="dxa"/>
            <w:tcBorders>
              <w:top w:val="single" w:sz="4" w:space="0" w:color="auto"/>
            </w:tcBorders>
          </w:tcPr>
          <w:p w14:paraId="7299B59E" w14:textId="77777777" w:rsidR="00E93ED7" w:rsidRPr="003939B2" w:rsidRDefault="00E93ED7" w:rsidP="00EE1D64">
            <w:pPr>
              <w:ind w:right="-72"/>
              <w:jc w:val="right"/>
              <w:rPr>
                <w:rFonts w:ascii="Arial" w:hAnsi="Arial" w:cs="Arial"/>
                <w:b/>
                <w:bCs/>
                <w:color w:val="000000" w:themeColor="text1"/>
                <w:sz w:val="8"/>
                <w:szCs w:val="8"/>
                <w:lang w:val="en-GB"/>
              </w:rPr>
            </w:pPr>
          </w:p>
        </w:tc>
        <w:tc>
          <w:tcPr>
            <w:tcW w:w="1029" w:type="dxa"/>
            <w:tcBorders>
              <w:top w:val="single" w:sz="4" w:space="0" w:color="auto"/>
            </w:tcBorders>
          </w:tcPr>
          <w:p w14:paraId="0DD96E14" w14:textId="77777777" w:rsidR="00E93ED7" w:rsidRPr="003939B2" w:rsidRDefault="00E93ED7" w:rsidP="00EE1D64">
            <w:pPr>
              <w:ind w:right="-72"/>
              <w:jc w:val="right"/>
              <w:rPr>
                <w:rFonts w:ascii="Arial" w:hAnsi="Arial" w:cs="Arial"/>
                <w:b/>
                <w:bCs/>
                <w:color w:val="000000" w:themeColor="text1"/>
                <w:sz w:val="8"/>
                <w:szCs w:val="8"/>
                <w:lang w:val="en-GB"/>
              </w:rPr>
            </w:pPr>
          </w:p>
        </w:tc>
      </w:tr>
      <w:tr w:rsidR="00FA2ADD" w:rsidRPr="00EE1D64" w14:paraId="1FFE4E21" w14:textId="77777777" w:rsidTr="00EE1D64">
        <w:trPr>
          <w:trHeight w:val="20"/>
        </w:trPr>
        <w:tc>
          <w:tcPr>
            <w:tcW w:w="2475" w:type="dxa"/>
            <w:gridSpan w:val="2"/>
          </w:tcPr>
          <w:p w14:paraId="3F2D308E" w14:textId="77777777" w:rsidR="00FA2ADD" w:rsidRPr="00EE1D64" w:rsidRDefault="00FA2ADD" w:rsidP="00EE1D64">
            <w:pPr>
              <w:ind w:left="-86"/>
              <w:jc w:val="thaiDistribute"/>
              <w:rPr>
                <w:rFonts w:ascii="Arial" w:hAnsi="Arial" w:cs="Arial"/>
                <w:color w:val="000000" w:themeColor="text1"/>
                <w:sz w:val="14"/>
                <w:szCs w:val="14"/>
                <w:lang w:val="en-GB"/>
              </w:rPr>
            </w:pPr>
            <w:r w:rsidRPr="00EE1D64">
              <w:rPr>
                <w:rFonts w:ascii="Arial" w:hAnsi="Arial" w:cs="Arial"/>
                <w:color w:val="000000" w:themeColor="text1"/>
                <w:sz w:val="14"/>
                <w:szCs w:val="14"/>
                <w:lang w:val="en-GB"/>
              </w:rPr>
              <w:t>As at 1 January 2019</w:t>
            </w:r>
          </w:p>
        </w:tc>
        <w:tc>
          <w:tcPr>
            <w:tcW w:w="986" w:type="dxa"/>
            <w:vAlign w:val="bottom"/>
          </w:tcPr>
          <w:p w14:paraId="43AC8330" w14:textId="77777777" w:rsidR="00FA2ADD" w:rsidRPr="00EE1D64" w:rsidRDefault="00FA2ADD"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97,939,997</w:t>
            </w:r>
          </w:p>
        </w:tc>
        <w:tc>
          <w:tcPr>
            <w:tcW w:w="986" w:type="dxa"/>
            <w:vAlign w:val="bottom"/>
          </w:tcPr>
          <w:p w14:paraId="4C31ACD7" w14:textId="77777777" w:rsidR="00FA2ADD" w:rsidRPr="00EE1D64" w:rsidRDefault="00FA2ADD"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48,562,264</w:t>
            </w:r>
          </w:p>
        </w:tc>
        <w:tc>
          <w:tcPr>
            <w:tcW w:w="986" w:type="dxa"/>
            <w:vAlign w:val="bottom"/>
          </w:tcPr>
          <w:p w14:paraId="28C09D3B" w14:textId="77777777" w:rsidR="00FA2ADD" w:rsidRPr="00EE1D64" w:rsidRDefault="00FA2ADD"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187,931,691</w:t>
            </w:r>
          </w:p>
        </w:tc>
        <w:tc>
          <w:tcPr>
            <w:tcW w:w="987" w:type="dxa"/>
            <w:vAlign w:val="bottom"/>
          </w:tcPr>
          <w:p w14:paraId="005CB435" w14:textId="77777777" w:rsidR="00FA2ADD" w:rsidRPr="00EE1D64" w:rsidRDefault="00FA2ADD"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72,882,662</w:t>
            </w:r>
          </w:p>
        </w:tc>
        <w:tc>
          <w:tcPr>
            <w:tcW w:w="986" w:type="dxa"/>
            <w:vAlign w:val="bottom"/>
          </w:tcPr>
          <w:p w14:paraId="7F7A0B93" w14:textId="77777777" w:rsidR="00FA2ADD" w:rsidRPr="00EE1D64" w:rsidRDefault="00FA2ADD"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176,593,046</w:t>
            </w:r>
          </w:p>
        </w:tc>
        <w:tc>
          <w:tcPr>
            <w:tcW w:w="986" w:type="dxa"/>
            <w:vAlign w:val="bottom"/>
          </w:tcPr>
          <w:p w14:paraId="081AFAB2" w14:textId="77777777" w:rsidR="00FA2ADD" w:rsidRPr="00EE1D64" w:rsidRDefault="00FA2ADD"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275,195,745</w:t>
            </w:r>
          </w:p>
        </w:tc>
        <w:tc>
          <w:tcPr>
            <w:tcW w:w="1029" w:type="dxa"/>
          </w:tcPr>
          <w:p w14:paraId="0E103CEF" w14:textId="77777777" w:rsidR="00FA2ADD"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fldChar w:fldCharType="begin"/>
            </w:r>
            <w:r w:rsidRPr="00EE1D64">
              <w:rPr>
                <w:rFonts w:ascii="Arial" w:hAnsi="Arial" w:cs="Arial"/>
                <w:color w:val="000000" w:themeColor="text1"/>
                <w:sz w:val="14"/>
                <w:szCs w:val="14"/>
                <w:lang w:val="en-GB"/>
              </w:rPr>
              <w:instrText xml:space="preserve"> =SUM(LEFT) </w:instrText>
            </w:r>
            <w:r w:rsidRPr="00EE1D64">
              <w:rPr>
                <w:rFonts w:ascii="Arial" w:hAnsi="Arial" w:cs="Arial"/>
                <w:color w:val="000000" w:themeColor="text1"/>
                <w:sz w:val="14"/>
                <w:szCs w:val="14"/>
                <w:lang w:val="en-GB"/>
              </w:rPr>
              <w:fldChar w:fldCharType="separate"/>
            </w:r>
            <w:r w:rsidRPr="00EE1D64">
              <w:rPr>
                <w:rFonts w:ascii="Arial" w:hAnsi="Arial" w:cs="Arial"/>
                <w:noProof/>
                <w:color w:val="000000" w:themeColor="text1"/>
                <w:sz w:val="14"/>
                <w:szCs w:val="14"/>
                <w:lang w:val="en-GB"/>
              </w:rPr>
              <w:t>859,105,405</w:t>
            </w:r>
            <w:r w:rsidRPr="00EE1D64">
              <w:rPr>
                <w:rFonts w:ascii="Arial" w:hAnsi="Arial" w:cs="Arial"/>
                <w:color w:val="000000" w:themeColor="text1"/>
                <w:sz w:val="14"/>
                <w:szCs w:val="14"/>
                <w:lang w:val="en-GB"/>
              </w:rPr>
              <w:fldChar w:fldCharType="end"/>
            </w:r>
          </w:p>
        </w:tc>
      </w:tr>
      <w:tr w:rsidR="00E5683B" w:rsidRPr="00EE1D64" w14:paraId="752AB30F" w14:textId="77777777" w:rsidTr="00EE1D64">
        <w:trPr>
          <w:trHeight w:val="20"/>
        </w:trPr>
        <w:tc>
          <w:tcPr>
            <w:tcW w:w="567" w:type="dxa"/>
          </w:tcPr>
          <w:p w14:paraId="7A080F64" w14:textId="77777777" w:rsidR="00E5683B" w:rsidRPr="00EE1D64" w:rsidRDefault="00E5683B" w:rsidP="00EE1D64">
            <w:pPr>
              <w:ind w:left="-86" w:right="-109"/>
              <w:jc w:val="thaiDistribute"/>
              <w:rPr>
                <w:rFonts w:ascii="Arial" w:hAnsi="Arial" w:cs="Arial"/>
                <w:color w:val="000000" w:themeColor="text1"/>
                <w:sz w:val="14"/>
                <w:szCs w:val="14"/>
                <w:lang w:val="en-GB"/>
              </w:rPr>
            </w:pPr>
            <w:proofErr w:type="gramStart"/>
            <w:r w:rsidRPr="00EE1D64">
              <w:rPr>
                <w:rFonts w:ascii="Arial" w:hAnsi="Arial" w:cs="Arial"/>
                <w:color w:val="000000" w:themeColor="text1"/>
                <w:sz w:val="14"/>
                <w:szCs w:val="14"/>
                <w:lang w:val="en-GB"/>
              </w:rPr>
              <w:t>Add :</w:t>
            </w:r>
            <w:proofErr w:type="gramEnd"/>
          </w:p>
        </w:tc>
        <w:tc>
          <w:tcPr>
            <w:tcW w:w="1908" w:type="dxa"/>
          </w:tcPr>
          <w:p w14:paraId="10B2DF3A" w14:textId="5806D867" w:rsidR="00E5683B" w:rsidRPr="00EE1D64" w:rsidRDefault="00F46770" w:rsidP="00EE1D64">
            <w:pPr>
              <w:ind w:left="-86"/>
              <w:rPr>
                <w:rFonts w:ascii="Arial" w:hAnsi="Arial" w:cs="Arial"/>
                <w:color w:val="000000" w:themeColor="text1"/>
                <w:spacing w:val="-4"/>
                <w:sz w:val="14"/>
                <w:szCs w:val="14"/>
                <w:lang w:val="en-GB"/>
              </w:rPr>
            </w:pPr>
            <w:r w:rsidRPr="00EE1D64">
              <w:rPr>
                <w:rFonts w:ascii="Arial" w:hAnsi="Arial" w:cs="Arial"/>
                <w:color w:val="000000" w:themeColor="text1"/>
                <w:spacing w:val="-4"/>
                <w:sz w:val="14"/>
                <w:szCs w:val="14"/>
                <w:lang w:val="en-GB"/>
              </w:rPr>
              <w:t>Doubtful</w:t>
            </w:r>
            <w:r w:rsidR="00F22A67" w:rsidRPr="00EE1D64">
              <w:rPr>
                <w:rFonts w:ascii="Arial" w:hAnsi="Arial" w:cs="Arial"/>
                <w:color w:val="000000" w:themeColor="text1"/>
                <w:spacing w:val="-4"/>
                <w:sz w:val="14"/>
                <w:szCs w:val="14"/>
                <w:lang w:val="en-GB"/>
              </w:rPr>
              <w:t xml:space="preserve"> </w:t>
            </w:r>
            <w:r w:rsidRPr="00EE1D64">
              <w:rPr>
                <w:rFonts w:ascii="Arial" w:hAnsi="Arial" w:cs="Arial"/>
                <w:color w:val="000000" w:themeColor="text1"/>
                <w:spacing w:val="-4"/>
                <w:sz w:val="14"/>
                <w:szCs w:val="14"/>
                <w:lang w:val="en-GB"/>
              </w:rPr>
              <w:t>accounts (revers</w:t>
            </w:r>
            <w:r w:rsidR="003939B2">
              <w:rPr>
                <w:rFonts w:ascii="Arial" w:hAnsi="Arial" w:cs="Arial"/>
                <w:color w:val="000000" w:themeColor="text1"/>
                <w:spacing w:val="-4"/>
                <w:sz w:val="14"/>
                <w:szCs w:val="14"/>
                <w:lang w:val="en-GB"/>
              </w:rPr>
              <w:t>e</w:t>
            </w:r>
            <w:r w:rsidRPr="00EE1D64">
              <w:rPr>
                <w:rFonts w:ascii="Arial" w:hAnsi="Arial" w:cs="Arial"/>
                <w:color w:val="000000" w:themeColor="text1"/>
                <w:spacing w:val="-4"/>
                <w:sz w:val="14"/>
                <w:szCs w:val="14"/>
                <w:lang w:val="en-GB"/>
              </w:rPr>
              <w:t>)</w:t>
            </w:r>
          </w:p>
        </w:tc>
        <w:tc>
          <w:tcPr>
            <w:tcW w:w="986" w:type="dxa"/>
            <w:tcBorders>
              <w:bottom w:val="single" w:sz="4" w:space="0" w:color="auto"/>
            </w:tcBorders>
            <w:vAlign w:val="bottom"/>
          </w:tcPr>
          <w:p w14:paraId="392A72DC"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cs/>
                <w:lang w:val="en-GB"/>
              </w:rPr>
              <w:t>(</w:t>
            </w:r>
            <w:r w:rsidRPr="00EE1D64">
              <w:rPr>
                <w:rFonts w:ascii="Arial" w:hAnsi="Arial" w:cs="Arial"/>
                <w:color w:val="000000" w:themeColor="text1"/>
                <w:sz w:val="14"/>
                <w:szCs w:val="14"/>
                <w:lang w:val="en-GB"/>
              </w:rPr>
              <w:t>50,196,319</w:t>
            </w:r>
            <w:r w:rsidRPr="00EE1D64">
              <w:rPr>
                <w:rFonts w:ascii="Arial" w:hAnsi="Arial" w:cs="Arial"/>
                <w:color w:val="000000" w:themeColor="text1"/>
                <w:sz w:val="14"/>
                <w:szCs w:val="14"/>
                <w:cs/>
                <w:lang w:val="en-GB"/>
              </w:rPr>
              <w:t>)</w:t>
            </w:r>
          </w:p>
        </w:tc>
        <w:tc>
          <w:tcPr>
            <w:tcW w:w="986" w:type="dxa"/>
            <w:tcBorders>
              <w:bottom w:val="single" w:sz="4" w:space="0" w:color="auto"/>
            </w:tcBorders>
            <w:vAlign w:val="bottom"/>
          </w:tcPr>
          <w:p w14:paraId="2C854401"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cs/>
                <w:lang w:val="en-GB"/>
              </w:rPr>
              <w:t>(</w:t>
            </w:r>
            <w:r w:rsidRPr="00EE1D64">
              <w:rPr>
                <w:rFonts w:ascii="Arial" w:hAnsi="Arial" w:cs="Arial"/>
                <w:color w:val="000000" w:themeColor="text1"/>
                <w:sz w:val="14"/>
                <w:szCs w:val="14"/>
                <w:lang w:val="en-GB"/>
              </w:rPr>
              <w:t>6,867,328</w:t>
            </w:r>
            <w:r w:rsidRPr="00EE1D64">
              <w:rPr>
                <w:rFonts w:ascii="Arial" w:hAnsi="Arial" w:cs="Arial"/>
                <w:color w:val="000000" w:themeColor="text1"/>
                <w:sz w:val="14"/>
                <w:szCs w:val="14"/>
                <w:cs/>
                <w:lang w:val="en-GB"/>
              </w:rPr>
              <w:t>)</w:t>
            </w:r>
          </w:p>
        </w:tc>
        <w:tc>
          <w:tcPr>
            <w:tcW w:w="986" w:type="dxa"/>
            <w:tcBorders>
              <w:bottom w:val="single" w:sz="4" w:space="0" w:color="auto"/>
            </w:tcBorders>
            <w:vAlign w:val="bottom"/>
          </w:tcPr>
          <w:p w14:paraId="0F8EAB4A"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cs/>
                <w:lang w:val="en-GB"/>
              </w:rPr>
              <w:t>(</w:t>
            </w:r>
            <w:r w:rsidRPr="00EE1D64">
              <w:rPr>
                <w:rFonts w:ascii="Arial" w:hAnsi="Arial" w:cs="Arial"/>
                <w:color w:val="000000" w:themeColor="text1"/>
                <w:sz w:val="14"/>
                <w:szCs w:val="14"/>
                <w:lang w:val="en-GB"/>
              </w:rPr>
              <w:t>81,262,751</w:t>
            </w:r>
            <w:r w:rsidRPr="00EE1D64">
              <w:rPr>
                <w:rFonts w:ascii="Arial" w:hAnsi="Arial" w:cs="Arial"/>
                <w:color w:val="000000" w:themeColor="text1"/>
                <w:sz w:val="14"/>
                <w:szCs w:val="14"/>
                <w:cs/>
                <w:lang w:val="en-GB"/>
              </w:rPr>
              <w:t>)</w:t>
            </w:r>
          </w:p>
        </w:tc>
        <w:tc>
          <w:tcPr>
            <w:tcW w:w="987" w:type="dxa"/>
            <w:tcBorders>
              <w:bottom w:val="single" w:sz="4" w:space="0" w:color="auto"/>
            </w:tcBorders>
            <w:vAlign w:val="bottom"/>
          </w:tcPr>
          <w:p w14:paraId="6F4DEFF3"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cs/>
                <w:lang w:val="en-GB"/>
              </w:rPr>
              <w:t>(</w:t>
            </w:r>
            <w:r w:rsidRPr="00EE1D64">
              <w:rPr>
                <w:rFonts w:ascii="Arial" w:hAnsi="Arial" w:cs="Arial"/>
                <w:color w:val="000000" w:themeColor="text1"/>
                <w:sz w:val="14"/>
                <w:szCs w:val="14"/>
                <w:lang w:val="en-GB"/>
              </w:rPr>
              <w:t>38,203,886</w:t>
            </w:r>
            <w:r w:rsidRPr="00EE1D64">
              <w:rPr>
                <w:rFonts w:ascii="Arial" w:hAnsi="Arial" w:cs="Arial"/>
                <w:color w:val="000000" w:themeColor="text1"/>
                <w:sz w:val="14"/>
                <w:szCs w:val="14"/>
                <w:cs/>
                <w:lang w:val="en-GB"/>
              </w:rPr>
              <w:t>)</w:t>
            </w:r>
          </w:p>
        </w:tc>
        <w:tc>
          <w:tcPr>
            <w:tcW w:w="986" w:type="dxa"/>
            <w:tcBorders>
              <w:bottom w:val="single" w:sz="4" w:space="0" w:color="auto"/>
            </w:tcBorders>
            <w:vAlign w:val="bottom"/>
          </w:tcPr>
          <w:p w14:paraId="1BFB34B7"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22,558,382</w:t>
            </w:r>
          </w:p>
        </w:tc>
        <w:tc>
          <w:tcPr>
            <w:tcW w:w="986" w:type="dxa"/>
            <w:tcBorders>
              <w:bottom w:val="single" w:sz="4" w:space="0" w:color="auto"/>
            </w:tcBorders>
            <w:vAlign w:val="bottom"/>
          </w:tcPr>
          <w:p w14:paraId="0F2218A4"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3,418,159</w:t>
            </w:r>
          </w:p>
        </w:tc>
        <w:tc>
          <w:tcPr>
            <w:tcW w:w="1029" w:type="dxa"/>
            <w:tcBorders>
              <w:bottom w:val="single" w:sz="4" w:space="0" w:color="auto"/>
            </w:tcBorders>
            <w:vAlign w:val="bottom"/>
          </w:tcPr>
          <w:p w14:paraId="2A17FBFC"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cs/>
                <w:lang w:val="en-GB"/>
              </w:rPr>
              <w:t>(</w:t>
            </w:r>
            <w:r w:rsidRPr="00EE1D64">
              <w:rPr>
                <w:rFonts w:ascii="Arial" w:hAnsi="Arial" w:cs="Arial"/>
                <w:color w:val="000000" w:themeColor="text1"/>
                <w:sz w:val="14"/>
                <w:szCs w:val="14"/>
                <w:lang w:val="en-GB"/>
              </w:rPr>
              <w:t>150,553,743)</w:t>
            </w:r>
          </w:p>
        </w:tc>
      </w:tr>
      <w:tr w:rsidR="00867EB4" w:rsidRPr="00EE1D64" w14:paraId="031203CA" w14:textId="77777777" w:rsidTr="00EE1D64">
        <w:trPr>
          <w:trHeight w:val="20"/>
        </w:trPr>
        <w:tc>
          <w:tcPr>
            <w:tcW w:w="567" w:type="dxa"/>
          </w:tcPr>
          <w:p w14:paraId="02242F5A" w14:textId="77777777" w:rsidR="00867EB4" w:rsidRPr="003939B2" w:rsidRDefault="00867EB4" w:rsidP="00EE1D64">
            <w:pPr>
              <w:ind w:left="-86" w:right="-109"/>
              <w:jc w:val="thaiDistribute"/>
              <w:rPr>
                <w:rFonts w:ascii="Arial" w:hAnsi="Arial" w:cs="Arial"/>
                <w:color w:val="000000" w:themeColor="text1"/>
                <w:sz w:val="8"/>
                <w:szCs w:val="8"/>
                <w:lang w:val="en-GB"/>
              </w:rPr>
            </w:pPr>
          </w:p>
        </w:tc>
        <w:tc>
          <w:tcPr>
            <w:tcW w:w="1908" w:type="dxa"/>
          </w:tcPr>
          <w:p w14:paraId="41394E8F" w14:textId="77777777" w:rsidR="00867EB4" w:rsidRPr="003939B2" w:rsidRDefault="00867EB4" w:rsidP="00EE1D64">
            <w:pPr>
              <w:ind w:left="-86"/>
              <w:jc w:val="thaiDistribute"/>
              <w:rPr>
                <w:rFonts w:ascii="Arial" w:hAnsi="Arial" w:cs="Arial"/>
                <w:color w:val="000000" w:themeColor="text1"/>
                <w:sz w:val="8"/>
                <w:szCs w:val="8"/>
                <w:lang w:val="en-GB"/>
              </w:rPr>
            </w:pPr>
          </w:p>
        </w:tc>
        <w:tc>
          <w:tcPr>
            <w:tcW w:w="986" w:type="dxa"/>
            <w:tcBorders>
              <w:top w:val="single" w:sz="4" w:space="0" w:color="auto"/>
            </w:tcBorders>
            <w:vAlign w:val="bottom"/>
          </w:tcPr>
          <w:p w14:paraId="4E87AD00" w14:textId="77777777" w:rsidR="00867EB4" w:rsidRPr="003939B2" w:rsidRDefault="00867EB4" w:rsidP="00EE1D64">
            <w:pPr>
              <w:ind w:left="-109" w:right="-72"/>
              <w:jc w:val="right"/>
              <w:rPr>
                <w:rFonts w:ascii="Arial" w:hAnsi="Arial" w:cs="Arial"/>
                <w:color w:val="000000" w:themeColor="text1"/>
                <w:sz w:val="8"/>
                <w:szCs w:val="8"/>
                <w:cs/>
                <w:lang w:val="en-GB"/>
              </w:rPr>
            </w:pPr>
          </w:p>
        </w:tc>
        <w:tc>
          <w:tcPr>
            <w:tcW w:w="986" w:type="dxa"/>
            <w:tcBorders>
              <w:top w:val="single" w:sz="4" w:space="0" w:color="auto"/>
            </w:tcBorders>
            <w:vAlign w:val="bottom"/>
          </w:tcPr>
          <w:p w14:paraId="4604BCCE" w14:textId="77777777" w:rsidR="00867EB4" w:rsidRPr="003939B2" w:rsidRDefault="00867EB4" w:rsidP="00EE1D64">
            <w:pPr>
              <w:ind w:left="-109" w:right="-72"/>
              <w:jc w:val="right"/>
              <w:rPr>
                <w:rFonts w:ascii="Arial" w:hAnsi="Arial" w:cs="Arial"/>
                <w:color w:val="000000" w:themeColor="text1"/>
                <w:sz w:val="8"/>
                <w:szCs w:val="8"/>
                <w:cs/>
                <w:lang w:val="en-GB"/>
              </w:rPr>
            </w:pPr>
          </w:p>
        </w:tc>
        <w:tc>
          <w:tcPr>
            <w:tcW w:w="986" w:type="dxa"/>
            <w:tcBorders>
              <w:top w:val="single" w:sz="4" w:space="0" w:color="auto"/>
            </w:tcBorders>
            <w:vAlign w:val="bottom"/>
          </w:tcPr>
          <w:p w14:paraId="3ECC0294" w14:textId="77777777" w:rsidR="00867EB4" w:rsidRPr="003939B2" w:rsidRDefault="00867EB4" w:rsidP="00EE1D64">
            <w:pPr>
              <w:ind w:left="-109" w:right="-72"/>
              <w:jc w:val="right"/>
              <w:rPr>
                <w:rFonts w:ascii="Arial" w:hAnsi="Arial" w:cs="Arial"/>
                <w:color w:val="000000" w:themeColor="text1"/>
                <w:sz w:val="8"/>
                <w:szCs w:val="8"/>
                <w:cs/>
                <w:lang w:val="en-GB"/>
              </w:rPr>
            </w:pPr>
          </w:p>
        </w:tc>
        <w:tc>
          <w:tcPr>
            <w:tcW w:w="987" w:type="dxa"/>
            <w:tcBorders>
              <w:top w:val="single" w:sz="4" w:space="0" w:color="auto"/>
            </w:tcBorders>
            <w:vAlign w:val="bottom"/>
          </w:tcPr>
          <w:p w14:paraId="338BB624" w14:textId="77777777" w:rsidR="00867EB4" w:rsidRPr="003939B2" w:rsidRDefault="00867EB4" w:rsidP="00EE1D64">
            <w:pPr>
              <w:ind w:left="-109" w:right="-72"/>
              <w:jc w:val="right"/>
              <w:rPr>
                <w:rFonts w:ascii="Arial" w:hAnsi="Arial" w:cs="Arial"/>
                <w:color w:val="000000" w:themeColor="text1"/>
                <w:sz w:val="8"/>
                <w:szCs w:val="8"/>
                <w:cs/>
                <w:lang w:val="en-GB"/>
              </w:rPr>
            </w:pPr>
          </w:p>
        </w:tc>
        <w:tc>
          <w:tcPr>
            <w:tcW w:w="986" w:type="dxa"/>
            <w:tcBorders>
              <w:top w:val="single" w:sz="4" w:space="0" w:color="auto"/>
            </w:tcBorders>
            <w:vAlign w:val="bottom"/>
          </w:tcPr>
          <w:p w14:paraId="11D75CC5" w14:textId="77777777" w:rsidR="00867EB4" w:rsidRPr="003939B2" w:rsidRDefault="00867EB4" w:rsidP="00EE1D64">
            <w:pPr>
              <w:ind w:left="-109" w:right="-72"/>
              <w:jc w:val="right"/>
              <w:rPr>
                <w:rFonts w:ascii="Arial" w:hAnsi="Arial" w:cs="Arial"/>
                <w:color w:val="000000" w:themeColor="text1"/>
                <w:sz w:val="8"/>
                <w:szCs w:val="8"/>
                <w:lang w:val="en-GB"/>
              </w:rPr>
            </w:pPr>
          </w:p>
        </w:tc>
        <w:tc>
          <w:tcPr>
            <w:tcW w:w="986" w:type="dxa"/>
            <w:tcBorders>
              <w:top w:val="single" w:sz="4" w:space="0" w:color="auto"/>
            </w:tcBorders>
            <w:vAlign w:val="bottom"/>
          </w:tcPr>
          <w:p w14:paraId="0E0EB54E" w14:textId="77777777" w:rsidR="00867EB4" w:rsidRPr="003939B2" w:rsidRDefault="00867EB4" w:rsidP="00EE1D64">
            <w:pPr>
              <w:ind w:left="-109" w:right="-72"/>
              <w:jc w:val="right"/>
              <w:rPr>
                <w:rFonts w:ascii="Arial" w:hAnsi="Arial" w:cs="Arial"/>
                <w:color w:val="000000" w:themeColor="text1"/>
                <w:sz w:val="8"/>
                <w:szCs w:val="8"/>
                <w:lang w:val="en-GB"/>
              </w:rPr>
            </w:pPr>
          </w:p>
        </w:tc>
        <w:tc>
          <w:tcPr>
            <w:tcW w:w="1029" w:type="dxa"/>
            <w:tcBorders>
              <w:top w:val="single" w:sz="4" w:space="0" w:color="auto"/>
            </w:tcBorders>
            <w:vAlign w:val="bottom"/>
          </w:tcPr>
          <w:p w14:paraId="654E2C9A" w14:textId="77777777" w:rsidR="00867EB4" w:rsidRPr="003939B2" w:rsidRDefault="00867EB4" w:rsidP="00EE1D64">
            <w:pPr>
              <w:ind w:left="-109" w:right="-72"/>
              <w:jc w:val="right"/>
              <w:rPr>
                <w:rFonts w:ascii="Arial" w:hAnsi="Arial" w:cs="Arial"/>
                <w:color w:val="000000" w:themeColor="text1"/>
                <w:sz w:val="8"/>
                <w:szCs w:val="8"/>
                <w:cs/>
                <w:lang w:val="en-GB"/>
              </w:rPr>
            </w:pPr>
          </w:p>
        </w:tc>
      </w:tr>
      <w:tr w:rsidR="00E5683B" w:rsidRPr="00EE1D64" w14:paraId="2F842372" w14:textId="77777777" w:rsidTr="00EE1D64">
        <w:trPr>
          <w:trHeight w:val="20"/>
        </w:trPr>
        <w:tc>
          <w:tcPr>
            <w:tcW w:w="2475" w:type="dxa"/>
            <w:gridSpan w:val="2"/>
          </w:tcPr>
          <w:p w14:paraId="652808D0" w14:textId="77777777" w:rsidR="00E5683B" w:rsidRPr="00EE1D64" w:rsidRDefault="00E5683B" w:rsidP="00EE1D64">
            <w:pPr>
              <w:ind w:left="-86"/>
              <w:jc w:val="thaiDistribute"/>
              <w:rPr>
                <w:rFonts w:ascii="Arial" w:hAnsi="Arial" w:cs="Arial"/>
                <w:color w:val="000000" w:themeColor="text1"/>
                <w:sz w:val="14"/>
                <w:szCs w:val="14"/>
                <w:lang w:val="en-GB"/>
              </w:rPr>
            </w:pPr>
            <w:r w:rsidRPr="00EE1D64">
              <w:rPr>
                <w:rFonts w:ascii="Arial" w:hAnsi="Arial" w:cs="Arial"/>
                <w:color w:val="000000" w:themeColor="text1"/>
                <w:sz w:val="14"/>
                <w:szCs w:val="14"/>
                <w:lang w:val="en-GB"/>
              </w:rPr>
              <w:t>As at 31 December 2019</w:t>
            </w:r>
          </w:p>
        </w:tc>
        <w:tc>
          <w:tcPr>
            <w:tcW w:w="986" w:type="dxa"/>
            <w:tcBorders>
              <w:bottom w:val="single" w:sz="4" w:space="0" w:color="auto"/>
            </w:tcBorders>
            <w:vAlign w:val="bottom"/>
          </w:tcPr>
          <w:p w14:paraId="4BE708C1"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47,743,678</w:t>
            </w:r>
          </w:p>
        </w:tc>
        <w:tc>
          <w:tcPr>
            <w:tcW w:w="986" w:type="dxa"/>
            <w:tcBorders>
              <w:bottom w:val="single" w:sz="4" w:space="0" w:color="auto"/>
            </w:tcBorders>
            <w:vAlign w:val="bottom"/>
          </w:tcPr>
          <w:p w14:paraId="7947A1E3"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41,694,936</w:t>
            </w:r>
          </w:p>
        </w:tc>
        <w:tc>
          <w:tcPr>
            <w:tcW w:w="986" w:type="dxa"/>
            <w:tcBorders>
              <w:bottom w:val="single" w:sz="4" w:space="0" w:color="auto"/>
            </w:tcBorders>
            <w:vAlign w:val="bottom"/>
          </w:tcPr>
          <w:p w14:paraId="4C1A7022"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106,668,940</w:t>
            </w:r>
          </w:p>
        </w:tc>
        <w:tc>
          <w:tcPr>
            <w:tcW w:w="987" w:type="dxa"/>
            <w:tcBorders>
              <w:bottom w:val="single" w:sz="4" w:space="0" w:color="auto"/>
            </w:tcBorders>
            <w:vAlign w:val="bottom"/>
          </w:tcPr>
          <w:p w14:paraId="2D4CAD22"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34,678,776</w:t>
            </w:r>
          </w:p>
        </w:tc>
        <w:tc>
          <w:tcPr>
            <w:tcW w:w="986" w:type="dxa"/>
            <w:tcBorders>
              <w:bottom w:val="single" w:sz="4" w:space="0" w:color="auto"/>
            </w:tcBorders>
            <w:vAlign w:val="bottom"/>
          </w:tcPr>
          <w:p w14:paraId="719AB097"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199,151,428</w:t>
            </w:r>
          </w:p>
        </w:tc>
        <w:tc>
          <w:tcPr>
            <w:tcW w:w="986" w:type="dxa"/>
            <w:tcBorders>
              <w:bottom w:val="single" w:sz="4" w:space="0" w:color="auto"/>
            </w:tcBorders>
            <w:vAlign w:val="bottom"/>
          </w:tcPr>
          <w:p w14:paraId="56757662"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278,613,904</w:t>
            </w:r>
          </w:p>
        </w:tc>
        <w:tc>
          <w:tcPr>
            <w:tcW w:w="1029" w:type="dxa"/>
            <w:tcBorders>
              <w:bottom w:val="single" w:sz="4" w:space="0" w:color="auto"/>
            </w:tcBorders>
            <w:vAlign w:val="bottom"/>
          </w:tcPr>
          <w:p w14:paraId="734B6C3C" w14:textId="77777777" w:rsidR="00E5683B" w:rsidRPr="00EE1D64" w:rsidRDefault="00E5683B" w:rsidP="00EE1D64">
            <w:pPr>
              <w:ind w:left="-109" w:right="-72"/>
              <w:jc w:val="right"/>
              <w:rPr>
                <w:rFonts w:ascii="Arial" w:hAnsi="Arial" w:cs="Arial"/>
                <w:color w:val="000000" w:themeColor="text1"/>
                <w:sz w:val="14"/>
                <w:szCs w:val="14"/>
                <w:lang w:val="en-GB"/>
              </w:rPr>
            </w:pPr>
            <w:r w:rsidRPr="00EE1D64">
              <w:rPr>
                <w:rFonts w:ascii="Arial" w:hAnsi="Arial" w:cs="Arial"/>
                <w:color w:val="000000" w:themeColor="text1"/>
                <w:sz w:val="14"/>
                <w:szCs w:val="14"/>
                <w:lang w:val="en-GB"/>
              </w:rPr>
              <w:t>708,551,662</w:t>
            </w:r>
          </w:p>
        </w:tc>
      </w:tr>
    </w:tbl>
    <w:p w14:paraId="391F546A" w14:textId="77777777" w:rsidR="00637EA0" w:rsidRDefault="00637EA0">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tbl>
      <w:tblPr>
        <w:tblW w:w="9461" w:type="dxa"/>
        <w:tblInd w:w="9" w:type="dxa"/>
        <w:shd w:val="clear" w:color="auto" w:fill="FFA543"/>
        <w:tblLook w:val="04A0" w:firstRow="1" w:lastRow="0" w:firstColumn="1" w:lastColumn="0" w:noHBand="0" w:noVBand="1"/>
      </w:tblPr>
      <w:tblGrid>
        <w:gridCol w:w="9461"/>
      </w:tblGrid>
      <w:tr w:rsidR="00EE1D64" w:rsidRPr="000B66FE" w14:paraId="075A9340" w14:textId="77777777" w:rsidTr="00CB0156">
        <w:trPr>
          <w:trHeight w:val="386"/>
        </w:trPr>
        <w:tc>
          <w:tcPr>
            <w:tcW w:w="9461" w:type="dxa"/>
            <w:shd w:val="clear" w:color="auto" w:fill="FFA543"/>
            <w:vAlign w:val="center"/>
          </w:tcPr>
          <w:p w14:paraId="3D4B286C" w14:textId="6FE033A4" w:rsidR="00EE1D64" w:rsidRPr="000B66FE" w:rsidRDefault="00EE1D64" w:rsidP="00CB0156">
            <w:pPr>
              <w:tabs>
                <w:tab w:val="left" w:pos="432"/>
              </w:tabs>
              <w:ind w:left="432" w:hanging="432"/>
              <w:rPr>
                <w:rFonts w:ascii="Arial" w:eastAsia="Arial Unicode MS" w:hAnsi="Arial" w:cs="Arial"/>
                <w:b/>
                <w:bCs/>
                <w:color w:val="FFFFFF"/>
                <w:sz w:val="20"/>
                <w:szCs w:val="20"/>
                <w:cs/>
                <w:lang w:val="en-GB"/>
              </w:rPr>
            </w:pPr>
            <w:r w:rsidRPr="00EE1D64">
              <w:rPr>
                <w:rFonts w:ascii="Arial" w:eastAsia="Arial Unicode MS" w:hAnsi="Arial" w:cs="Arial"/>
                <w:b/>
                <w:bCs/>
                <w:color w:val="FFFFFF"/>
                <w:sz w:val="20"/>
                <w:szCs w:val="20"/>
                <w:lang w:val="en-GB"/>
              </w:rPr>
              <w:lastRenderedPageBreak/>
              <w:t>15</w:t>
            </w:r>
            <w:r w:rsidRPr="00EE1D64">
              <w:rPr>
                <w:rFonts w:ascii="Arial" w:eastAsia="Arial Unicode MS" w:hAnsi="Arial" w:cs="Arial"/>
                <w:b/>
                <w:bCs/>
                <w:color w:val="FFFFFF"/>
                <w:sz w:val="20"/>
                <w:szCs w:val="20"/>
                <w:lang w:val="en-GB"/>
              </w:rPr>
              <w:tab/>
              <w:t>Properties for sale - net</w:t>
            </w:r>
          </w:p>
        </w:tc>
      </w:tr>
    </w:tbl>
    <w:p w14:paraId="6408B66C" w14:textId="77777777" w:rsidR="00EE1D64" w:rsidRDefault="00EE1D64" w:rsidP="00CD5607">
      <w:pPr>
        <w:ind w:left="539" w:hanging="539"/>
        <w:jc w:val="thaiDistribute"/>
        <w:rPr>
          <w:rFonts w:ascii="Arial" w:hAnsi="Arial" w:cs="Arial"/>
          <w:b/>
          <w:bCs/>
          <w:color w:val="000000" w:themeColor="text1"/>
          <w:sz w:val="20"/>
          <w:szCs w:val="25"/>
          <w:lang w:val="en-GB"/>
        </w:rPr>
      </w:pPr>
    </w:p>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304"/>
        <w:gridCol w:w="1304"/>
        <w:gridCol w:w="1304"/>
        <w:gridCol w:w="1304"/>
        <w:gridCol w:w="1304"/>
      </w:tblGrid>
      <w:tr w:rsidR="00C348AC" w:rsidRPr="00EE1D64" w14:paraId="73DE3A31" w14:textId="77777777" w:rsidTr="00EE1D64">
        <w:tc>
          <w:tcPr>
            <w:tcW w:w="2898" w:type="dxa"/>
          </w:tcPr>
          <w:p w14:paraId="15A01E02" w14:textId="77777777" w:rsidR="00C348AC" w:rsidRPr="003939B2" w:rsidRDefault="00C348AC" w:rsidP="00EE1D64">
            <w:pPr>
              <w:ind w:left="-109"/>
              <w:jc w:val="thaiDistribute"/>
              <w:rPr>
                <w:rFonts w:ascii="Arial" w:hAnsi="Arial" w:cs="Arial"/>
                <w:b/>
                <w:bCs/>
                <w:color w:val="000000" w:themeColor="text1"/>
                <w:sz w:val="18"/>
                <w:szCs w:val="18"/>
                <w:lang w:val="en-GB"/>
              </w:rPr>
            </w:pPr>
          </w:p>
        </w:tc>
        <w:tc>
          <w:tcPr>
            <w:tcW w:w="6520" w:type="dxa"/>
            <w:gridSpan w:val="5"/>
            <w:tcBorders>
              <w:top w:val="single" w:sz="4" w:space="0" w:color="auto"/>
              <w:bottom w:val="single" w:sz="4" w:space="0" w:color="auto"/>
            </w:tcBorders>
            <w:shd w:val="clear" w:color="auto" w:fill="auto"/>
          </w:tcPr>
          <w:p w14:paraId="3AAC023A" w14:textId="77777777" w:rsidR="00C348AC" w:rsidRPr="003939B2" w:rsidRDefault="00C348AC" w:rsidP="00EE1D64">
            <w:pPr>
              <w:jc w:val="center"/>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31 March 2020</w:t>
            </w:r>
          </w:p>
        </w:tc>
      </w:tr>
      <w:tr w:rsidR="00C348AC" w:rsidRPr="00EE1D64" w14:paraId="12946680" w14:textId="77777777" w:rsidTr="00EE1D64">
        <w:tc>
          <w:tcPr>
            <w:tcW w:w="2898" w:type="dxa"/>
          </w:tcPr>
          <w:p w14:paraId="2F6B62D0" w14:textId="77777777" w:rsidR="00C348AC" w:rsidRPr="003939B2" w:rsidRDefault="00C348AC" w:rsidP="00EE1D64">
            <w:pPr>
              <w:ind w:left="-109"/>
              <w:jc w:val="thaiDistribute"/>
              <w:rPr>
                <w:rFonts w:ascii="Arial" w:hAnsi="Arial" w:cs="Arial"/>
                <w:b/>
                <w:bCs/>
                <w:color w:val="000000" w:themeColor="text1"/>
                <w:sz w:val="18"/>
                <w:szCs w:val="18"/>
                <w:lang w:val="en-GB"/>
              </w:rPr>
            </w:pPr>
          </w:p>
        </w:tc>
        <w:tc>
          <w:tcPr>
            <w:tcW w:w="1304" w:type="dxa"/>
            <w:tcBorders>
              <w:top w:val="single" w:sz="4" w:space="0" w:color="auto"/>
            </w:tcBorders>
            <w:vAlign w:val="bottom"/>
          </w:tcPr>
          <w:p w14:paraId="06977C65" w14:textId="77777777" w:rsidR="00EE1D64"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Beginning</w:t>
            </w:r>
          </w:p>
          <w:p w14:paraId="45BA8686" w14:textId="7C8BD9C6"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balance</w:t>
            </w:r>
          </w:p>
        </w:tc>
        <w:tc>
          <w:tcPr>
            <w:tcW w:w="1304" w:type="dxa"/>
            <w:tcBorders>
              <w:top w:val="single" w:sz="4" w:space="0" w:color="auto"/>
            </w:tcBorders>
            <w:vAlign w:val="bottom"/>
          </w:tcPr>
          <w:p w14:paraId="1FC7AF07"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Addition</w:t>
            </w:r>
          </w:p>
        </w:tc>
        <w:tc>
          <w:tcPr>
            <w:tcW w:w="1304" w:type="dxa"/>
            <w:tcBorders>
              <w:top w:val="single" w:sz="4" w:space="0" w:color="auto"/>
            </w:tcBorders>
            <w:vAlign w:val="bottom"/>
          </w:tcPr>
          <w:p w14:paraId="4A926C0B"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Disposal</w:t>
            </w:r>
          </w:p>
        </w:tc>
        <w:tc>
          <w:tcPr>
            <w:tcW w:w="1304" w:type="dxa"/>
            <w:tcBorders>
              <w:top w:val="single" w:sz="4" w:space="0" w:color="auto"/>
            </w:tcBorders>
            <w:vAlign w:val="bottom"/>
          </w:tcPr>
          <w:p w14:paraId="6E47CD4A" w14:textId="3B60EA96"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Transfer to premise</w:t>
            </w:r>
            <w:r w:rsidR="00F76D2D">
              <w:rPr>
                <w:rFonts w:ascii="Arial" w:hAnsi="Arial" w:cs="Arial"/>
                <w:b/>
                <w:bCs/>
                <w:color w:val="000000" w:themeColor="text1"/>
                <w:sz w:val="18"/>
                <w:szCs w:val="18"/>
                <w:lang w:val="en-GB"/>
              </w:rPr>
              <w:t>s</w:t>
            </w:r>
            <w:r w:rsidR="009A4C9F" w:rsidRPr="003939B2">
              <w:rPr>
                <w:rFonts w:ascii="Arial" w:hAnsi="Arial" w:cs="Arial"/>
                <w:b/>
                <w:bCs/>
                <w:color w:val="000000" w:themeColor="text1"/>
                <w:sz w:val="18"/>
                <w:szCs w:val="18"/>
                <w:lang w:val="en-GB"/>
              </w:rPr>
              <w:t xml:space="preserve"> </w:t>
            </w:r>
            <w:r w:rsidRPr="003939B2">
              <w:rPr>
                <w:rFonts w:ascii="Arial" w:hAnsi="Arial" w:cs="Arial"/>
                <w:b/>
                <w:bCs/>
                <w:color w:val="000000" w:themeColor="text1"/>
                <w:sz w:val="18"/>
                <w:szCs w:val="18"/>
                <w:lang w:val="en-GB"/>
              </w:rPr>
              <w:t>and equipment</w:t>
            </w:r>
          </w:p>
        </w:tc>
        <w:tc>
          <w:tcPr>
            <w:tcW w:w="1304" w:type="dxa"/>
            <w:tcBorders>
              <w:top w:val="single" w:sz="4" w:space="0" w:color="auto"/>
            </w:tcBorders>
            <w:vAlign w:val="bottom"/>
          </w:tcPr>
          <w:p w14:paraId="539B9448"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Ending balance</w:t>
            </w:r>
          </w:p>
        </w:tc>
      </w:tr>
      <w:tr w:rsidR="00C348AC" w:rsidRPr="00EE1D64" w14:paraId="257AE3DD" w14:textId="77777777" w:rsidTr="00EE1D64">
        <w:tc>
          <w:tcPr>
            <w:tcW w:w="2898" w:type="dxa"/>
          </w:tcPr>
          <w:p w14:paraId="622CF5E5" w14:textId="77777777" w:rsidR="00C348AC" w:rsidRPr="003939B2" w:rsidRDefault="00C348AC" w:rsidP="00EE1D64">
            <w:pPr>
              <w:ind w:left="-109"/>
              <w:jc w:val="thaiDistribute"/>
              <w:rPr>
                <w:rFonts w:ascii="Arial" w:hAnsi="Arial" w:cs="Arial"/>
                <w:b/>
                <w:bCs/>
                <w:color w:val="000000" w:themeColor="text1"/>
                <w:sz w:val="18"/>
                <w:szCs w:val="18"/>
                <w:lang w:val="en-GB"/>
              </w:rPr>
            </w:pPr>
          </w:p>
        </w:tc>
        <w:tc>
          <w:tcPr>
            <w:tcW w:w="1304" w:type="dxa"/>
            <w:tcBorders>
              <w:bottom w:val="single" w:sz="4" w:space="0" w:color="auto"/>
            </w:tcBorders>
          </w:tcPr>
          <w:p w14:paraId="71E23146"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0D893787"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6423FB80"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537445F3"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2EAC5D0F" w14:textId="77777777" w:rsidR="00C348AC" w:rsidRPr="003939B2" w:rsidRDefault="00C348AC" w:rsidP="00EE1D64">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r>
      <w:tr w:rsidR="00C348AC" w:rsidRPr="00EE1D64" w14:paraId="0D64719A" w14:textId="77777777" w:rsidTr="00EE1D64">
        <w:tc>
          <w:tcPr>
            <w:tcW w:w="2898" w:type="dxa"/>
          </w:tcPr>
          <w:p w14:paraId="76845FD6" w14:textId="77777777" w:rsidR="00C348AC" w:rsidRPr="003939B2" w:rsidRDefault="00C348AC" w:rsidP="00EE1D64">
            <w:pPr>
              <w:shd w:val="clear" w:color="auto" w:fill="FAFAFA"/>
              <w:ind w:left="-109"/>
              <w:jc w:val="thaiDistribute"/>
              <w:rPr>
                <w:rFonts w:ascii="Arial" w:hAnsi="Arial" w:cs="Arial"/>
                <w:b/>
                <w:bCs/>
                <w:color w:val="000000" w:themeColor="text1"/>
                <w:sz w:val="10"/>
                <w:szCs w:val="10"/>
                <w:lang w:val="en-GB"/>
              </w:rPr>
            </w:pPr>
          </w:p>
        </w:tc>
        <w:tc>
          <w:tcPr>
            <w:tcW w:w="1304" w:type="dxa"/>
            <w:tcBorders>
              <w:top w:val="single" w:sz="4" w:space="0" w:color="auto"/>
            </w:tcBorders>
            <w:shd w:val="clear" w:color="auto" w:fill="FAFAFA"/>
          </w:tcPr>
          <w:p w14:paraId="4F5D8AAE" w14:textId="77777777" w:rsidR="00C348AC" w:rsidRPr="003939B2" w:rsidRDefault="00C348AC" w:rsidP="00EE1D64">
            <w:pPr>
              <w:shd w:val="clear" w:color="auto" w:fill="FAFAFA"/>
              <w:ind w:right="-79"/>
              <w:jc w:val="right"/>
              <w:rPr>
                <w:rFonts w:ascii="Arial" w:hAnsi="Arial" w:cs="Arial"/>
                <w:b/>
                <w:bCs/>
                <w:color w:val="000000" w:themeColor="text1"/>
                <w:sz w:val="10"/>
                <w:szCs w:val="10"/>
                <w:lang w:val="en-GB"/>
              </w:rPr>
            </w:pPr>
          </w:p>
        </w:tc>
        <w:tc>
          <w:tcPr>
            <w:tcW w:w="1304" w:type="dxa"/>
            <w:tcBorders>
              <w:top w:val="single" w:sz="4" w:space="0" w:color="auto"/>
            </w:tcBorders>
            <w:shd w:val="clear" w:color="auto" w:fill="FAFAFA"/>
          </w:tcPr>
          <w:p w14:paraId="529E0B74" w14:textId="77777777" w:rsidR="00C348AC" w:rsidRPr="003939B2" w:rsidRDefault="00C348AC" w:rsidP="00EE1D64">
            <w:pPr>
              <w:shd w:val="clear" w:color="auto" w:fill="FAFAFA"/>
              <w:ind w:right="-79"/>
              <w:jc w:val="right"/>
              <w:rPr>
                <w:rFonts w:ascii="Arial" w:hAnsi="Arial" w:cs="Arial"/>
                <w:b/>
                <w:bCs/>
                <w:color w:val="000000" w:themeColor="text1"/>
                <w:sz w:val="10"/>
                <w:szCs w:val="10"/>
                <w:lang w:val="en-GB"/>
              </w:rPr>
            </w:pPr>
          </w:p>
        </w:tc>
        <w:tc>
          <w:tcPr>
            <w:tcW w:w="1304" w:type="dxa"/>
            <w:tcBorders>
              <w:top w:val="single" w:sz="4" w:space="0" w:color="auto"/>
            </w:tcBorders>
            <w:shd w:val="clear" w:color="auto" w:fill="FAFAFA"/>
          </w:tcPr>
          <w:p w14:paraId="142A3D9B" w14:textId="77777777" w:rsidR="00C348AC" w:rsidRPr="003939B2" w:rsidRDefault="00C348AC" w:rsidP="00EE1D64">
            <w:pPr>
              <w:shd w:val="clear" w:color="auto" w:fill="FAFAFA"/>
              <w:ind w:right="-79"/>
              <w:jc w:val="right"/>
              <w:rPr>
                <w:rFonts w:ascii="Arial" w:hAnsi="Arial" w:cs="Arial"/>
                <w:b/>
                <w:bCs/>
                <w:color w:val="000000" w:themeColor="text1"/>
                <w:sz w:val="10"/>
                <w:szCs w:val="10"/>
                <w:lang w:val="en-GB"/>
              </w:rPr>
            </w:pPr>
          </w:p>
        </w:tc>
        <w:tc>
          <w:tcPr>
            <w:tcW w:w="1304" w:type="dxa"/>
            <w:tcBorders>
              <w:top w:val="single" w:sz="4" w:space="0" w:color="auto"/>
            </w:tcBorders>
            <w:shd w:val="clear" w:color="auto" w:fill="FAFAFA"/>
          </w:tcPr>
          <w:p w14:paraId="338A1C55" w14:textId="77777777" w:rsidR="00C348AC" w:rsidRPr="003939B2" w:rsidRDefault="00C348AC" w:rsidP="00EE1D64">
            <w:pPr>
              <w:shd w:val="clear" w:color="auto" w:fill="FAFAFA"/>
              <w:ind w:right="-79"/>
              <w:jc w:val="right"/>
              <w:rPr>
                <w:rFonts w:ascii="Arial" w:hAnsi="Arial" w:cs="Arial"/>
                <w:b/>
                <w:bCs/>
                <w:color w:val="000000" w:themeColor="text1"/>
                <w:sz w:val="10"/>
                <w:szCs w:val="10"/>
                <w:lang w:val="en-GB"/>
              </w:rPr>
            </w:pPr>
          </w:p>
        </w:tc>
        <w:tc>
          <w:tcPr>
            <w:tcW w:w="1304" w:type="dxa"/>
            <w:tcBorders>
              <w:top w:val="single" w:sz="4" w:space="0" w:color="auto"/>
            </w:tcBorders>
            <w:shd w:val="clear" w:color="auto" w:fill="FAFAFA"/>
          </w:tcPr>
          <w:p w14:paraId="546DA51F" w14:textId="77777777" w:rsidR="00C348AC" w:rsidRPr="003939B2" w:rsidRDefault="00C348AC" w:rsidP="00EE1D64">
            <w:pPr>
              <w:shd w:val="clear" w:color="auto" w:fill="FAFAFA"/>
              <w:ind w:right="-79"/>
              <w:jc w:val="right"/>
              <w:rPr>
                <w:rFonts w:ascii="Arial" w:hAnsi="Arial" w:cs="Arial"/>
                <w:b/>
                <w:bCs/>
                <w:color w:val="000000" w:themeColor="text1"/>
                <w:sz w:val="10"/>
                <w:szCs w:val="10"/>
                <w:lang w:val="en-GB"/>
              </w:rPr>
            </w:pPr>
          </w:p>
        </w:tc>
      </w:tr>
      <w:tr w:rsidR="00C348AC" w:rsidRPr="00EE1D64" w14:paraId="10ACC2B3" w14:textId="77777777" w:rsidTr="00EE1D64">
        <w:tc>
          <w:tcPr>
            <w:tcW w:w="2898" w:type="dxa"/>
          </w:tcPr>
          <w:p w14:paraId="435A091A" w14:textId="20FACEAF" w:rsidR="00C348AC" w:rsidRPr="003939B2" w:rsidRDefault="00C348AC" w:rsidP="00EE1D64">
            <w:pPr>
              <w:shd w:val="clear" w:color="auto" w:fill="FAFAFA"/>
              <w:ind w:left="-109"/>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Properties for repayment of debt </w:t>
            </w:r>
          </w:p>
        </w:tc>
        <w:tc>
          <w:tcPr>
            <w:tcW w:w="1304" w:type="dxa"/>
            <w:shd w:val="clear" w:color="auto" w:fill="FAFAFA"/>
          </w:tcPr>
          <w:p w14:paraId="701C0029"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D3F1D4D"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9540F47"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28DAFDD2"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44831D6"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r>
      <w:tr w:rsidR="00C348AC" w:rsidRPr="00EE1D64" w14:paraId="37FEFD8F" w14:textId="77777777" w:rsidTr="00EE1D64">
        <w:tc>
          <w:tcPr>
            <w:tcW w:w="2898" w:type="dxa"/>
          </w:tcPr>
          <w:p w14:paraId="4EB60C7E" w14:textId="77777777" w:rsidR="00C348AC" w:rsidRPr="003939B2" w:rsidRDefault="00C348AC" w:rsidP="00EE1D64">
            <w:pPr>
              <w:shd w:val="clear" w:color="auto" w:fill="FAFAFA"/>
              <w:ind w:left="-109"/>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Non-movable properties</w:t>
            </w:r>
          </w:p>
        </w:tc>
        <w:tc>
          <w:tcPr>
            <w:tcW w:w="1304" w:type="dxa"/>
            <w:shd w:val="clear" w:color="auto" w:fill="FAFAFA"/>
          </w:tcPr>
          <w:p w14:paraId="390A11D8"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11,449,250</w:t>
            </w:r>
          </w:p>
        </w:tc>
        <w:tc>
          <w:tcPr>
            <w:tcW w:w="1304" w:type="dxa"/>
            <w:shd w:val="clear" w:color="auto" w:fill="FAFAFA"/>
          </w:tcPr>
          <w:p w14:paraId="525B5DAA"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shd w:val="clear" w:color="auto" w:fill="FAFAFA"/>
          </w:tcPr>
          <w:p w14:paraId="16252691"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shd w:val="clear" w:color="auto" w:fill="FAFAFA"/>
          </w:tcPr>
          <w:p w14:paraId="2A453A0E"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shd w:val="clear" w:color="auto" w:fill="FAFAFA"/>
          </w:tcPr>
          <w:p w14:paraId="3CD0F976"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11,449,250</w:t>
            </w:r>
          </w:p>
        </w:tc>
      </w:tr>
      <w:tr w:rsidR="00C348AC" w:rsidRPr="00EE1D64" w14:paraId="63867E68" w14:textId="77777777" w:rsidTr="00EE1D64">
        <w:tc>
          <w:tcPr>
            <w:tcW w:w="2898" w:type="dxa"/>
          </w:tcPr>
          <w:p w14:paraId="4C521AAF" w14:textId="77777777" w:rsidR="00C348AC" w:rsidRPr="003939B2" w:rsidRDefault="00C348AC" w:rsidP="00EE1D64">
            <w:pPr>
              <w:shd w:val="clear" w:color="auto" w:fill="FAFAFA"/>
              <w:ind w:left="-109"/>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Movable properties</w:t>
            </w:r>
          </w:p>
        </w:tc>
        <w:tc>
          <w:tcPr>
            <w:tcW w:w="1304" w:type="dxa"/>
            <w:tcBorders>
              <w:bottom w:val="single" w:sz="4" w:space="0" w:color="auto"/>
            </w:tcBorders>
            <w:shd w:val="clear" w:color="auto" w:fill="FAFAFA"/>
          </w:tcPr>
          <w:p w14:paraId="04D68D36"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fldChar w:fldCharType="begin"/>
            </w:r>
            <w:r w:rsidRPr="003939B2">
              <w:rPr>
                <w:rFonts w:ascii="Arial" w:hAnsi="Arial" w:cs="Arial"/>
                <w:color w:val="000000" w:themeColor="text1"/>
                <w:sz w:val="18"/>
                <w:szCs w:val="18"/>
                <w:lang w:val="en-GB"/>
              </w:rPr>
              <w:instrText xml:space="preserve"> =SUM(left) </w:instrText>
            </w:r>
            <w:r w:rsidRPr="003939B2">
              <w:rPr>
                <w:rFonts w:ascii="Arial" w:hAnsi="Arial" w:cs="Arial"/>
                <w:color w:val="000000" w:themeColor="text1"/>
                <w:sz w:val="18"/>
                <w:szCs w:val="18"/>
                <w:lang w:val="en-GB"/>
              </w:rPr>
              <w:fldChar w:fldCharType="separate"/>
            </w:r>
            <w:r w:rsidRPr="003939B2">
              <w:rPr>
                <w:rFonts w:ascii="Arial" w:hAnsi="Arial" w:cs="Arial"/>
                <w:color w:val="000000" w:themeColor="text1"/>
                <w:sz w:val="18"/>
                <w:szCs w:val="18"/>
                <w:lang w:val="en-GB"/>
              </w:rPr>
              <w:t>173,280,674</w:t>
            </w:r>
            <w:r w:rsidRPr="003939B2">
              <w:rPr>
                <w:rFonts w:ascii="Arial" w:hAnsi="Arial" w:cs="Arial"/>
                <w:color w:val="000000" w:themeColor="text1"/>
                <w:sz w:val="18"/>
                <w:szCs w:val="18"/>
                <w:lang w:val="en-GB"/>
              </w:rPr>
              <w:fldChar w:fldCharType="end"/>
            </w:r>
          </w:p>
        </w:tc>
        <w:tc>
          <w:tcPr>
            <w:tcW w:w="1304" w:type="dxa"/>
            <w:tcBorders>
              <w:bottom w:val="single" w:sz="4" w:space="0" w:color="auto"/>
            </w:tcBorders>
            <w:shd w:val="clear" w:color="auto" w:fill="FAFAFA"/>
          </w:tcPr>
          <w:p w14:paraId="35F3F7BB"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53,354,429</w:t>
            </w:r>
          </w:p>
        </w:tc>
        <w:tc>
          <w:tcPr>
            <w:tcW w:w="1304" w:type="dxa"/>
            <w:tcBorders>
              <w:bottom w:val="single" w:sz="4" w:space="0" w:color="auto"/>
            </w:tcBorders>
            <w:shd w:val="clear" w:color="auto" w:fill="FAFAFA"/>
          </w:tcPr>
          <w:p w14:paraId="6B7393BA"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(50,088,819)</w:t>
            </w:r>
          </w:p>
        </w:tc>
        <w:tc>
          <w:tcPr>
            <w:tcW w:w="1304" w:type="dxa"/>
            <w:tcBorders>
              <w:bottom w:val="single" w:sz="4" w:space="0" w:color="auto"/>
            </w:tcBorders>
            <w:shd w:val="clear" w:color="auto" w:fill="FAFAFA"/>
          </w:tcPr>
          <w:p w14:paraId="4BF73BC2"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tcBorders>
              <w:bottom w:val="single" w:sz="4" w:space="0" w:color="auto"/>
            </w:tcBorders>
            <w:shd w:val="clear" w:color="auto" w:fill="FAFAFA"/>
          </w:tcPr>
          <w:p w14:paraId="66BC5E9C"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176,546,284</w:t>
            </w:r>
          </w:p>
        </w:tc>
      </w:tr>
      <w:tr w:rsidR="00867EB4" w:rsidRPr="00EE1D64" w14:paraId="35AD0979" w14:textId="77777777" w:rsidTr="00EE1D64">
        <w:tc>
          <w:tcPr>
            <w:tcW w:w="2898" w:type="dxa"/>
          </w:tcPr>
          <w:p w14:paraId="39AC3FA9" w14:textId="77777777" w:rsidR="00867EB4" w:rsidRPr="003939B2" w:rsidRDefault="00867EB4" w:rsidP="00EE1D64">
            <w:pPr>
              <w:shd w:val="clear" w:color="auto" w:fill="FAFAFA"/>
              <w:ind w:left="-109"/>
              <w:jc w:val="thaiDistribute"/>
              <w:rPr>
                <w:rFonts w:ascii="Arial" w:hAnsi="Arial" w:cs="Arial"/>
                <w:color w:val="000000" w:themeColor="text1"/>
                <w:sz w:val="10"/>
                <w:szCs w:val="10"/>
                <w:lang w:val="en-GB"/>
              </w:rPr>
            </w:pPr>
          </w:p>
        </w:tc>
        <w:tc>
          <w:tcPr>
            <w:tcW w:w="1304" w:type="dxa"/>
            <w:tcBorders>
              <w:top w:val="single" w:sz="4" w:space="0" w:color="auto"/>
            </w:tcBorders>
            <w:shd w:val="clear" w:color="auto" w:fill="FAFAFA"/>
          </w:tcPr>
          <w:p w14:paraId="2013151B"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tcBorders>
              <w:top w:val="single" w:sz="4" w:space="0" w:color="auto"/>
            </w:tcBorders>
            <w:shd w:val="clear" w:color="auto" w:fill="FAFAFA"/>
          </w:tcPr>
          <w:p w14:paraId="171D7711"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tcBorders>
              <w:top w:val="single" w:sz="4" w:space="0" w:color="auto"/>
            </w:tcBorders>
            <w:shd w:val="clear" w:color="auto" w:fill="FAFAFA"/>
          </w:tcPr>
          <w:p w14:paraId="606D7AE0"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tcBorders>
              <w:top w:val="single" w:sz="4" w:space="0" w:color="auto"/>
            </w:tcBorders>
            <w:shd w:val="clear" w:color="auto" w:fill="FAFAFA"/>
          </w:tcPr>
          <w:p w14:paraId="630FC9F3"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tcBorders>
              <w:top w:val="single" w:sz="4" w:space="0" w:color="auto"/>
            </w:tcBorders>
            <w:shd w:val="clear" w:color="auto" w:fill="FAFAFA"/>
          </w:tcPr>
          <w:p w14:paraId="6FC362AA"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r>
      <w:tr w:rsidR="00C348AC" w:rsidRPr="00EE1D64" w14:paraId="79CE0081" w14:textId="77777777" w:rsidTr="00EE1D64">
        <w:tc>
          <w:tcPr>
            <w:tcW w:w="2898" w:type="dxa"/>
          </w:tcPr>
          <w:p w14:paraId="4A512838" w14:textId="77777777" w:rsidR="00C348AC" w:rsidRPr="003939B2" w:rsidRDefault="00C348AC" w:rsidP="00EE1D64">
            <w:pPr>
              <w:shd w:val="clear" w:color="auto" w:fill="FAFAFA"/>
              <w:ind w:left="-109"/>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Total properties for sale</w:t>
            </w:r>
          </w:p>
        </w:tc>
        <w:tc>
          <w:tcPr>
            <w:tcW w:w="1304" w:type="dxa"/>
            <w:shd w:val="clear" w:color="auto" w:fill="FAFAFA"/>
          </w:tcPr>
          <w:p w14:paraId="2680CE34"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fldChar w:fldCharType="begin"/>
            </w:r>
            <w:r w:rsidRPr="003939B2">
              <w:rPr>
                <w:rFonts w:ascii="Arial" w:hAnsi="Arial" w:cs="Arial"/>
                <w:color w:val="000000" w:themeColor="text1"/>
                <w:sz w:val="18"/>
                <w:szCs w:val="18"/>
                <w:lang w:val="en-GB"/>
              </w:rPr>
              <w:instrText xml:space="preserve"> =SUM(ABOVE) </w:instrText>
            </w:r>
            <w:r w:rsidRPr="003939B2">
              <w:rPr>
                <w:rFonts w:ascii="Arial" w:hAnsi="Arial" w:cs="Arial"/>
                <w:color w:val="000000" w:themeColor="text1"/>
                <w:sz w:val="18"/>
                <w:szCs w:val="18"/>
                <w:lang w:val="en-GB"/>
              </w:rPr>
              <w:fldChar w:fldCharType="separate"/>
            </w:r>
            <w:r w:rsidRPr="003939B2">
              <w:rPr>
                <w:rFonts w:ascii="Arial" w:hAnsi="Arial" w:cs="Arial"/>
                <w:noProof/>
                <w:color w:val="000000" w:themeColor="text1"/>
                <w:sz w:val="18"/>
                <w:szCs w:val="18"/>
                <w:lang w:val="en-GB"/>
              </w:rPr>
              <w:t>184,729,924</w:t>
            </w:r>
            <w:r w:rsidRPr="003939B2">
              <w:rPr>
                <w:rFonts w:ascii="Arial" w:hAnsi="Arial" w:cs="Arial"/>
                <w:color w:val="000000" w:themeColor="text1"/>
                <w:sz w:val="18"/>
                <w:szCs w:val="18"/>
                <w:lang w:val="en-GB"/>
              </w:rPr>
              <w:fldChar w:fldCharType="end"/>
            </w:r>
          </w:p>
        </w:tc>
        <w:tc>
          <w:tcPr>
            <w:tcW w:w="1304" w:type="dxa"/>
            <w:tcBorders>
              <w:bottom w:val="single" w:sz="4" w:space="0" w:color="auto"/>
            </w:tcBorders>
            <w:shd w:val="clear" w:color="auto" w:fill="FAFAFA"/>
          </w:tcPr>
          <w:p w14:paraId="36735CE9"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fldChar w:fldCharType="begin"/>
            </w:r>
            <w:r w:rsidRPr="003939B2">
              <w:rPr>
                <w:rFonts w:ascii="Arial" w:hAnsi="Arial" w:cs="Arial"/>
                <w:color w:val="000000" w:themeColor="text1"/>
                <w:sz w:val="18"/>
                <w:szCs w:val="18"/>
                <w:lang w:val="en-GB"/>
              </w:rPr>
              <w:instrText xml:space="preserve"> =SUM(above) </w:instrText>
            </w:r>
            <w:r w:rsidRPr="003939B2">
              <w:rPr>
                <w:rFonts w:ascii="Arial" w:hAnsi="Arial" w:cs="Arial"/>
                <w:color w:val="000000" w:themeColor="text1"/>
                <w:sz w:val="18"/>
                <w:szCs w:val="18"/>
                <w:lang w:val="en-GB"/>
              </w:rPr>
              <w:fldChar w:fldCharType="separate"/>
            </w:r>
            <w:r w:rsidRPr="003939B2">
              <w:rPr>
                <w:rFonts w:ascii="Arial" w:hAnsi="Arial" w:cs="Arial"/>
                <w:noProof/>
                <w:color w:val="000000" w:themeColor="text1"/>
                <w:sz w:val="18"/>
                <w:szCs w:val="18"/>
                <w:lang w:val="en-GB"/>
              </w:rPr>
              <w:t>53,354,429</w:t>
            </w:r>
            <w:r w:rsidRPr="003939B2">
              <w:rPr>
                <w:rFonts w:ascii="Arial" w:hAnsi="Arial" w:cs="Arial"/>
                <w:color w:val="000000" w:themeColor="text1"/>
                <w:sz w:val="18"/>
                <w:szCs w:val="18"/>
                <w:lang w:val="en-GB"/>
              </w:rPr>
              <w:fldChar w:fldCharType="end"/>
            </w:r>
          </w:p>
        </w:tc>
        <w:tc>
          <w:tcPr>
            <w:tcW w:w="1304" w:type="dxa"/>
            <w:tcBorders>
              <w:bottom w:val="single" w:sz="4" w:space="0" w:color="auto"/>
            </w:tcBorders>
            <w:shd w:val="clear" w:color="auto" w:fill="FAFAFA"/>
          </w:tcPr>
          <w:p w14:paraId="02C01D15"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(50,088,819)</w:t>
            </w:r>
          </w:p>
        </w:tc>
        <w:tc>
          <w:tcPr>
            <w:tcW w:w="1304" w:type="dxa"/>
            <w:tcBorders>
              <w:bottom w:val="single" w:sz="4" w:space="0" w:color="auto"/>
            </w:tcBorders>
            <w:shd w:val="clear" w:color="auto" w:fill="FAFAFA"/>
          </w:tcPr>
          <w:p w14:paraId="1F285837"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shd w:val="clear" w:color="auto" w:fill="FAFAFA"/>
          </w:tcPr>
          <w:p w14:paraId="69CD088D"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fldChar w:fldCharType="begin"/>
            </w:r>
            <w:r w:rsidRPr="003939B2">
              <w:rPr>
                <w:rFonts w:ascii="Arial" w:hAnsi="Arial" w:cs="Arial"/>
                <w:color w:val="000000" w:themeColor="text1"/>
                <w:sz w:val="18"/>
                <w:szCs w:val="18"/>
                <w:lang w:val="en-GB"/>
              </w:rPr>
              <w:instrText xml:space="preserve"> =SUM(ABOVE) </w:instrText>
            </w:r>
            <w:r w:rsidRPr="003939B2">
              <w:rPr>
                <w:rFonts w:ascii="Arial" w:hAnsi="Arial" w:cs="Arial"/>
                <w:color w:val="000000" w:themeColor="text1"/>
                <w:sz w:val="18"/>
                <w:szCs w:val="18"/>
                <w:lang w:val="en-GB"/>
              </w:rPr>
              <w:fldChar w:fldCharType="separate"/>
            </w:r>
            <w:r w:rsidRPr="003939B2">
              <w:rPr>
                <w:rFonts w:ascii="Arial" w:hAnsi="Arial" w:cs="Arial"/>
                <w:noProof/>
                <w:color w:val="000000" w:themeColor="text1"/>
                <w:sz w:val="18"/>
                <w:szCs w:val="18"/>
                <w:lang w:val="en-GB"/>
              </w:rPr>
              <w:t>187,995,534</w:t>
            </w:r>
            <w:r w:rsidRPr="003939B2">
              <w:rPr>
                <w:rFonts w:ascii="Arial" w:hAnsi="Arial" w:cs="Arial"/>
                <w:color w:val="000000" w:themeColor="text1"/>
                <w:sz w:val="18"/>
                <w:szCs w:val="18"/>
                <w:lang w:val="en-GB"/>
              </w:rPr>
              <w:fldChar w:fldCharType="end"/>
            </w:r>
          </w:p>
        </w:tc>
      </w:tr>
      <w:tr w:rsidR="00C348AC" w:rsidRPr="00EE1D64" w14:paraId="2DF18665" w14:textId="77777777" w:rsidTr="00EE1D64">
        <w:tc>
          <w:tcPr>
            <w:tcW w:w="2898" w:type="dxa"/>
          </w:tcPr>
          <w:p w14:paraId="0F30FEC4" w14:textId="77777777" w:rsidR="003939B2" w:rsidRDefault="00C348AC" w:rsidP="00EE1D64">
            <w:pPr>
              <w:shd w:val="clear" w:color="auto" w:fill="FAFAFA"/>
              <w:ind w:left="-109"/>
              <w:jc w:val="thaiDistribute"/>
              <w:rPr>
                <w:rFonts w:ascii="Arial" w:hAnsi="Arial" w:cs="Arial"/>
                <w:color w:val="000000" w:themeColor="text1"/>
                <w:spacing w:val="-4"/>
                <w:sz w:val="18"/>
                <w:szCs w:val="18"/>
                <w:lang w:val="en-GB"/>
              </w:rPr>
            </w:pPr>
            <w:r w:rsidRPr="003939B2">
              <w:rPr>
                <w:rFonts w:ascii="Arial" w:hAnsi="Arial" w:cs="Arial"/>
                <w:color w:val="000000" w:themeColor="text1"/>
                <w:sz w:val="18"/>
                <w:szCs w:val="18"/>
                <w:lang w:val="en-GB"/>
              </w:rPr>
              <w:t xml:space="preserve">   </w:t>
            </w:r>
            <w:proofErr w:type="gramStart"/>
            <w:r w:rsidRPr="003939B2">
              <w:rPr>
                <w:rFonts w:ascii="Arial" w:hAnsi="Arial" w:cs="Arial"/>
                <w:color w:val="000000" w:themeColor="text1"/>
                <w:sz w:val="18"/>
                <w:szCs w:val="18"/>
                <w:lang w:val="en-GB"/>
              </w:rPr>
              <w:t>Less :</w:t>
            </w:r>
            <w:proofErr w:type="gramEnd"/>
            <w:r w:rsidRPr="003939B2">
              <w:rPr>
                <w:rFonts w:ascii="Arial" w:hAnsi="Arial" w:cs="Arial"/>
                <w:color w:val="000000" w:themeColor="text1"/>
                <w:sz w:val="18"/>
                <w:szCs w:val="18"/>
                <w:lang w:val="en-GB"/>
              </w:rPr>
              <w:t xml:space="preserve"> </w:t>
            </w:r>
            <w:r w:rsidRPr="003939B2">
              <w:rPr>
                <w:rFonts w:ascii="Arial" w:hAnsi="Arial" w:cs="Arial"/>
                <w:color w:val="000000" w:themeColor="text1"/>
                <w:spacing w:val="-4"/>
                <w:sz w:val="18"/>
                <w:szCs w:val="18"/>
                <w:lang w:val="en-GB"/>
              </w:rPr>
              <w:t>Provision for</w:t>
            </w:r>
            <w:r w:rsidR="00EE1D64" w:rsidRPr="003939B2">
              <w:rPr>
                <w:rFonts w:ascii="Arial" w:hAnsi="Arial" w:cs="Arial"/>
                <w:color w:val="000000" w:themeColor="text1"/>
                <w:spacing w:val="-4"/>
                <w:sz w:val="18"/>
                <w:szCs w:val="18"/>
                <w:lang w:val="en-GB"/>
              </w:rPr>
              <w:t xml:space="preserve"> </w:t>
            </w:r>
            <w:r w:rsidRPr="003939B2">
              <w:rPr>
                <w:rFonts w:ascii="Arial" w:hAnsi="Arial" w:cs="Arial"/>
                <w:color w:val="000000" w:themeColor="text1"/>
                <w:spacing w:val="-4"/>
                <w:sz w:val="18"/>
                <w:szCs w:val="18"/>
                <w:lang w:val="en-GB"/>
              </w:rPr>
              <w:t xml:space="preserve">diminution in </w:t>
            </w:r>
          </w:p>
          <w:p w14:paraId="7C27338A" w14:textId="7E200305" w:rsidR="00C348AC" w:rsidRPr="003939B2" w:rsidRDefault="003939B2" w:rsidP="00EE1D64">
            <w:pPr>
              <w:shd w:val="clear" w:color="auto" w:fill="FAFAFA"/>
              <w:ind w:left="-109"/>
              <w:jc w:val="thaiDistribute"/>
              <w:rPr>
                <w:rFonts w:ascii="Arial" w:hAnsi="Arial" w:cs="Arial"/>
                <w:color w:val="000000" w:themeColor="text1"/>
                <w:sz w:val="18"/>
                <w:szCs w:val="18"/>
                <w:lang w:val="en-GB"/>
              </w:rPr>
            </w:pPr>
            <w:r>
              <w:rPr>
                <w:rFonts w:ascii="Arial" w:hAnsi="Arial" w:cs="Arial"/>
                <w:color w:val="000000" w:themeColor="text1"/>
                <w:spacing w:val="-4"/>
                <w:sz w:val="18"/>
                <w:szCs w:val="18"/>
                <w:lang w:val="en-GB"/>
              </w:rPr>
              <w:t xml:space="preserve">                  </w:t>
            </w:r>
            <w:r w:rsidR="00C348AC" w:rsidRPr="003939B2">
              <w:rPr>
                <w:rFonts w:ascii="Arial" w:hAnsi="Arial" w:cs="Arial"/>
                <w:color w:val="000000" w:themeColor="text1"/>
                <w:spacing w:val="-4"/>
                <w:sz w:val="18"/>
                <w:szCs w:val="18"/>
                <w:lang w:val="en-GB"/>
              </w:rPr>
              <w:t>value</w:t>
            </w:r>
          </w:p>
        </w:tc>
        <w:tc>
          <w:tcPr>
            <w:tcW w:w="1304" w:type="dxa"/>
            <w:tcBorders>
              <w:bottom w:val="single" w:sz="4" w:space="0" w:color="auto"/>
            </w:tcBorders>
            <w:shd w:val="clear" w:color="auto" w:fill="FAFAFA"/>
            <w:vAlign w:val="bottom"/>
          </w:tcPr>
          <w:p w14:paraId="06F12A8D"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cs/>
                <w:lang w:val="en-GB"/>
              </w:rPr>
              <w:t>(</w:t>
            </w:r>
            <w:r w:rsidRPr="003939B2">
              <w:rPr>
                <w:rFonts w:ascii="Arial" w:hAnsi="Arial" w:cs="Arial"/>
                <w:color w:val="000000" w:themeColor="text1"/>
                <w:sz w:val="18"/>
                <w:szCs w:val="18"/>
                <w:lang w:val="en-GB"/>
              </w:rPr>
              <w:t>22,583,037</w:t>
            </w:r>
            <w:r w:rsidRPr="003939B2">
              <w:rPr>
                <w:rFonts w:ascii="Arial" w:hAnsi="Arial" w:cs="Arial"/>
                <w:color w:val="000000" w:themeColor="text1"/>
                <w:sz w:val="18"/>
                <w:szCs w:val="18"/>
                <w:cs/>
                <w:lang w:val="en-GB"/>
              </w:rPr>
              <w:t>)</w:t>
            </w:r>
          </w:p>
        </w:tc>
        <w:tc>
          <w:tcPr>
            <w:tcW w:w="1304" w:type="dxa"/>
            <w:tcBorders>
              <w:top w:val="single" w:sz="4" w:space="0" w:color="auto"/>
            </w:tcBorders>
            <w:shd w:val="clear" w:color="auto" w:fill="FAFAFA"/>
            <w:vAlign w:val="bottom"/>
          </w:tcPr>
          <w:p w14:paraId="6CFA089C"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vAlign w:val="bottom"/>
          </w:tcPr>
          <w:p w14:paraId="4F293B03"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vAlign w:val="bottom"/>
          </w:tcPr>
          <w:p w14:paraId="7BC9C31E"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tcBorders>
              <w:bottom w:val="single" w:sz="4" w:space="0" w:color="auto"/>
            </w:tcBorders>
            <w:shd w:val="clear" w:color="auto" w:fill="FAFAFA"/>
            <w:vAlign w:val="bottom"/>
          </w:tcPr>
          <w:p w14:paraId="064F5EB9"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(22,660,850)</w:t>
            </w:r>
          </w:p>
        </w:tc>
      </w:tr>
      <w:tr w:rsidR="00867EB4" w:rsidRPr="00EE1D64" w14:paraId="61C0D943" w14:textId="77777777" w:rsidTr="00EE1D64">
        <w:tc>
          <w:tcPr>
            <w:tcW w:w="2898" w:type="dxa"/>
          </w:tcPr>
          <w:p w14:paraId="25BDAA75" w14:textId="77777777" w:rsidR="00867EB4" w:rsidRPr="003939B2" w:rsidRDefault="00867EB4" w:rsidP="00EE1D64">
            <w:pPr>
              <w:shd w:val="clear" w:color="auto" w:fill="FAFAFA"/>
              <w:ind w:left="-109"/>
              <w:jc w:val="thaiDistribute"/>
              <w:rPr>
                <w:rFonts w:ascii="Arial" w:hAnsi="Arial" w:cs="Arial"/>
                <w:color w:val="000000" w:themeColor="text1"/>
                <w:sz w:val="10"/>
                <w:szCs w:val="10"/>
                <w:lang w:val="en-GB"/>
              </w:rPr>
            </w:pPr>
          </w:p>
        </w:tc>
        <w:tc>
          <w:tcPr>
            <w:tcW w:w="1304" w:type="dxa"/>
            <w:tcBorders>
              <w:top w:val="single" w:sz="4" w:space="0" w:color="auto"/>
            </w:tcBorders>
            <w:shd w:val="clear" w:color="auto" w:fill="FAFAFA"/>
            <w:vAlign w:val="bottom"/>
          </w:tcPr>
          <w:p w14:paraId="78411534" w14:textId="77777777" w:rsidR="00867EB4" w:rsidRPr="003939B2" w:rsidRDefault="00867EB4" w:rsidP="00EE1D64">
            <w:pPr>
              <w:shd w:val="clear" w:color="auto" w:fill="FAFAFA"/>
              <w:ind w:right="-79"/>
              <w:jc w:val="right"/>
              <w:rPr>
                <w:rFonts w:ascii="Arial" w:hAnsi="Arial" w:cs="Arial"/>
                <w:color w:val="000000" w:themeColor="text1"/>
                <w:sz w:val="10"/>
                <w:szCs w:val="10"/>
                <w:cs/>
                <w:lang w:val="en-GB"/>
              </w:rPr>
            </w:pPr>
          </w:p>
        </w:tc>
        <w:tc>
          <w:tcPr>
            <w:tcW w:w="1304" w:type="dxa"/>
            <w:shd w:val="clear" w:color="auto" w:fill="FAFAFA"/>
            <w:vAlign w:val="bottom"/>
          </w:tcPr>
          <w:p w14:paraId="73D76FC3"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shd w:val="clear" w:color="auto" w:fill="FAFAFA"/>
            <w:vAlign w:val="bottom"/>
          </w:tcPr>
          <w:p w14:paraId="2AE7800E"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shd w:val="clear" w:color="auto" w:fill="FAFAFA"/>
            <w:vAlign w:val="bottom"/>
          </w:tcPr>
          <w:p w14:paraId="0E286870"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c>
          <w:tcPr>
            <w:tcW w:w="1304" w:type="dxa"/>
            <w:tcBorders>
              <w:top w:val="single" w:sz="4" w:space="0" w:color="auto"/>
            </w:tcBorders>
            <w:shd w:val="clear" w:color="auto" w:fill="FAFAFA"/>
            <w:vAlign w:val="bottom"/>
          </w:tcPr>
          <w:p w14:paraId="3F3B51E0" w14:textId="77777777" w:rsidR="00867EB4" w:rsidRPr="003939B2" w:rsidRDefault="00867EB4" w:rsidP="00EE1D64">
            <w:pPr>
              <w:shd w:val="clear" w:color="auto" w:fill="FAFAFA"/>
              <w:ind w:right="-79"/>
              <w:jc w:val="right"/>
              <w:rPr>
                <w:rFonts w:ascii="Arial" w:hAnsi="Arial" w:cs="Arial"/>
                <w:color w:val="000000" w:themeColor="text1"/>
                <w:sz w:val="10"/>
                <w:szCs w:val="10"/>
                <w:lang w:val="en-GB"/>
              </w:rPr>
            </w:pPr>
          </w:p>
        </w:tc>
      </w:tr>
      <w:tr w:rsidR="00C348AC" w:rsidRPr="00EE1D64" w14:paraId="66D657D7" w14:textId="77777777" w:rsidTr="00EE1D64">
        <w:tc>
          <w:tcPr>
            <w:tcW w:w="2898" w:type="dxa"/>
          </w:tcPr>
          <w:p w14:paraId="3E5BC5D8" w14:textId="77777777" w:rsidR="00C348AC" w:rsidRPr="003939B2" w:rsidRDefault="00C348AC" w:rsidP="00EE1D64">
            <w:pPr>
              <w:shd w:val="clear" w:color="auto" w:fill="FAFAFA"/>
              <w:ind w:left="-109"/>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Total properties for sale - net</w:t>
            </w:r>
          </w:p>
        </w:tc>
        <w:tc>
          <w:tcPr>
            <w:tcW w:w="1304" w:type="dxa"/>
            <w:tcBorders>
              <w:bottom w:val="single" w:sz="4" w:space="0" w:color="auto"/>
            </w:tcBorders>
            <w:shd w:val="clear" w:color="auto" w:fill="FAFAFA"/>
          </w:tcPr>
          <w:p w14:paraId="61C1B586"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162,146,887</w:t>
            </w:r>
          </w:p>
        </w:tc>
        <w:tc>
          <w:tcPr>
            <w:tcW w:w="1304" w:type="dxa"/>
            <w:shd w:val="clear" w:color="auto" w:fill="FAFAFA"/>
          </w:tcPr>
          <w:p w14:paraId="5F5DCF83"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2CEEBBC5"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5DA62C9C" w14:textId="77777777" w:rsidR="00C348AC" w:rsidRPr="003939B2" w:rsidRDefault="00C348AC" w:rsidP="00EE1D64">
            <w:pPr>
              <w:shd w:val="clear" w:color="auto" w:fill="FAFAFA"/>
              <w:ind w:right="-79"/>
              <w:jc w:val="right"/>
              <w:rPr>
                <w:rFonts w:ascii="Arial" w:hAnsi="Arial" w:cs="Arial"/>
                <w:color w:val="000000" w:themeColor="text1"/>
                <w:sz w:val="18"/>
                <w:szCs w:val="18"/>
                <w:lang w:val="en-GB"/>
              </w:rPr>
            </w:pPr>
          </w:p>
        </w:tc>
        <w:tc>
          <w:tcPr>
            <w:tcW w:w="1304" w:type="dxa"/>
            <w:tcBorders>
              <w:bottom w:val="single" w:sz="4" w:space="0" w:color="auto"/>
            </w:tcBorders>
            <w:shd w:val="clear" w:color="auto" w:fill="FAFAFA"/>
          </w:tcPr>
          <w:p w14:paraId="4B0A57C7" w14:textId="77777777" w:rsidR="00C348AC" w:rsidRPr="003939B2" w:rsidRDefault="00D116D5" w:rsidP="00EE1D64">
            <w:pPr>
              <w:shd w:val="clear" w:color="auto" w:fill="FAFAFA"/>
              <w:ind w:right="-79"/>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165,334,684</w:t>
            </w:r>
          </w:p>
        </w:tc>
      </w:tr>
    </w:tbl>
    <w:p w14:paraId="6C4A248B" w14:textId="6EAD99CA" w:rsidR="009D0E21" w:rsidRPr="004D2898" w:rsidRDefault="009D0E21" w:rsidP="00860A69">
      <w:pPr>
        <w:overflowPunct/>
        <w:autoSpaceDE/>
        <w:autoSpaceDN/>
        <w:adjustRightInd/>
        <w:textAlignment w:val="auto"/>
        <w:rPr>
          <w:rFonts w:ascii="Arial" w:hAnsi="Arial" w:cs="Arial"/>
          <w:b/>
          <w:bCs/>
          <w:color w:val="000000" w:themeColor="text1"/>
          <w:sz w:val="20"/>
          <w:szCs w:val="25"/>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4"/>
        <w:gridCol w:w="1304"/>
        <w:gridCol w:w="1304"/>
        <w:gridCol w:w="1304"/>
        <w:gridCol w:w="1304"/>
        <w:gridCol w:w="1304"/>
      </w:tblGrid>
      <w:tr w:rsidR="009D0E21" w:rsidRPr="00EE1D64" w14:paraId="373EAABE" w14:textId="77777777" w:rsidTr="00EE1D64">
        <w:tc>
          <w:tcPr>
            <w:tcW w:w="2934" w:type="dxa"/>
          </w:tcPr>
          <w:p w14:paraId="124ABE31" w14:textId="77777777" w:rsidR="009D0E21" w:rsidRPr="003939B2" w:rsidRDefault="009D0E21" w:rsidP="00EE1D64">
            <w:pPr>
              <w:ind w:left="-77"/>
              <w:jc w:val="thaiDistribute"/>
              <w:rPr>
                <w:rFonts w:ascii="Arial" w:hAnsi="Arial" w:cs="Arial"/>
                <w:b/>
                <w:bCs/>
                <w:color w:val="000000" w:themeColor="text1"/>
                <w:sz w:val="18"/>
                <w:szCs w:val="18"/>
                <w:lang w:val="en-GB"/>
              </w:rPr>
            </w:pPr>
          </w:p>
        </w:tc>
        <w:tc>
          <w:tcPr>
            <w:tcW w:w="6520" w:type="dxa"/>
            <w:gridSpan w:val="5"/>
            <w:tcBorders>
              <w:top w:val="single" w:sz="4" w:space="0" w:color="auto"/>
              <w:bottom w:val="single" w:sz="4" w:space="0" w:color="auto"/>
            </w:tcBorders>
            <w:shd w:val="clear" w:color="auto" w:fill="auto"/>
          </w:tcPr>
          <w:p w14:paraId="586F0C7B" w14:textId="77777777" w:rsidR="009D0E21" w:rsidRPr="003939B2" w:rsidRDefault="009D0E21" w:rsidP="00EE1D64">
            <w:pPr>
              <w:jc w:val="center"/>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31 December 2019</w:t>
            </w:r>
          </w:p>
        </w:tc>
      </w:tr>
      <w:tr w:rsidR="009D0E21" w:rsidRPr="00EE1D64" w14:paraId="45F0F6E3" w14:textId="77777777" w:rsidTr="00EE1D64">
        <w:tc>
          <w:tcPr>
            <w:tcW w:w="2934" w:type="dxa"/>
          </w:tcPr>
          <w:p w14:paraId="7A290F9D" w14:textId="77777777" w:rsidR="009D0E21" w:rsidRPr="003939B2" w:rsidRDefault="009D0E21" w:rsidP="00EE1D64">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vAlign w:val="bottom"/>
          </w:tcPr>
          <w:p w14:paraId="3DD603DF" w14:textId="77777777" w:rsidR="00EE1D64"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Beginning</w:t>
            </w:r>
          </w:p>
          <w:p w14:paraId="1448FD03" w14:textId="565F5495"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balance</w:t>
            </w:r>
          </w:p>
        </w:tc>
        <w:tc>
          <w:tcPr>
            <w:tcW w:w="1304" w:type="dxa"/>
            <w:tcBorders>
              <w:top w:val="single" w:sz="4" w:space="0" w:color="auto"/>
            </w:tcBorders>
            <w:vAlign w:val="bottom"/>
          </w:tcPr>
          <w:p w14:paraId="4F1F230C"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Addition</w:t>
            </w:r>
          </w:p>
        </w:tc>
        <w:tc>
          <w:tcPr>
            <w:tcW w:w="1304" w:type="dxa"/>
            <w:tcBorders>
              <w:top w:val="single" w:sz="4" w:space="0" w:color="auto"/>
            </w:tcBorders>
            <w:vAlign w:val="bottom"/>
          </w:tcPr>
          <w:p w14:paraId="78905DB8"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Disposal</w:t>
            </w:r>
          </w:p>
        </w:tc>
        <w:tc>
          <w:tcPr>
            <w:tcW w:w="1304" w:type="dxa"/>
            <w:tcBorders>
              <w:top w:val="single" w:sz="4" w:space="0" w:color="auto"/>
            </w:tcBorders>
            <w:vAlign w:val="bottom"/>
          </w:tcPr>
          <w:p w14:paraId="55685E4B" w14:textId="101442B4" w:rsidR="009D0E21" w:rsidRPr="003939B2" w:rsidRDefault="009D0E21" w:rsidP="00F76D2D">
            <w:pPr>
              <w:ind w:right="-79"/>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Transfer to premise</w:t>
            </w:r>
            <w:r w:rsidR="00F76D2D">
              <w:rPr>
                <w:rFonts w:ascii="Arial" w:hAnsi="Arial" w:cs="Arial"/>
                <w:b/>
                <w:bCs/>
                <w:color w:val="000000" w:themeColor="text1"/>
                <w:sz w:val="18"/>
                <w:szCs w:val="18"/>
                <w:lang w:val="en-GB"/>
              </w:rPr>
              <w:t>s</w:t>
            </w:r>
            <w:r w:rsidR="009A4C9F" w:rsidRPr="003939B2">
              <w:rPr>
                <w:rFonts w:ascii="Arial" w:hAnsi="Arial" w:cs="Arial"/>
                <w:b/>
                <w:bCs/>
                <w:color w:val="000000" w:themeColor="text1"/>
                <w:sz w:val="18"/>
                <w:szCs w:val="18"/>
                <w:lang w:val="en-GB"/>
              </w:rPr>
              <w:t xml:space="preserve"> </w:t>
            </w:r>
            <w:r w:rsidRPr="003939B2">
              <w:rPr>
                <w:rFonts w:ascii="Arial" w:hAnsi="Arial" w:cs="Arial"/>
                <w:b/>
                <w:bCs/>
                <w:color w:val="000000" w:themeColor="text1"/>
                <w:sz w:val="18"/>
                <w:szCs w:val="18"/>
                <w:lang w:val="en-GB"/>
              </w:rPr>
              <w:t>and equipment</w:t>
            </w:r>
          </w:p>
        </w:tc>
        <w:tc>
          <w:tcPr>
            <w:tcW w:w="1304" w:type="dxa"/>
            <w:tcBorders>
              <w:top w:val="single" w:sz="4" w:space="0" w:color="auto"/>
            </w:tcBorders>
            <w:vAlign w:val="bottom"/>
          </w:tcPr>
          <w:p w14:paraId="1FF6463B"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Ending balance</w:t>
            </w:r>
          </w:p>
        </w:tc>
      </w:tr>
      <w:tr w:rsidR="009D0E21" w:rsidRPr="00EE1D64" w14:paraId="4E5D4298" w14:textId="77777777" w:rsidTr="00EE1D64">
        <w:tc>
          <w:tcPr>
            <w:tcW w:w="2934" w:type="dxa"/>
          </w:tcPr>
          <w:p w14:paraId="483C37CF" w14:textId="77777777" w:rsidR="009D0E21" w:rsidRPr="003939B2" w:rsidRDefault="009D0E21" w:rsidP="00EE1D64">
            <w:pPr>
              <w:ind w:left="-77"/>
              <w:jc w:val="thaiDistribute"/>
              <w:rPr>
                <w:rFonts w:ascii="Arial" w:hAnsi="Arial" w:cs="Arial"/>
                <w:b/>
                <w:bCs/>
                <w:color w:val="000000" w:themeColor="text1"/>
                <w:sz w:val="18"/>
                <w:szCs w:val="18"/>
                <w:lang w:val="en-GB"/>
              </w:rPr>
            </w:pPr>
          </w:p>
        </w:tc>
        <w:tc>
          <w:tcPr>
            <w:tcW w:w="1304" w:type="dxa"/>
            <w:tcBorders>
              <w:bottom w:val="single" w:sz="4" w:space="0" w:color="auto"/>
            </w:tcBorders>
          </w:tcPr>
          <w:p w14:paraId="4935D5C4"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3156AAAD"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64DE8CF5"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48D2723D"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c>
          <w:tcPr>
            <w:tcW w:w="1304" w:type="dxa"/>
            <w:tcBorders>
              <w:bottom w:val="single" w:sz="4" w:space="0" w:color="auto"/>
            </w:tcBorders>
          </w:tcPr>
          <w:p w14:paraId="4C7562D4" w14:textId="77777777" w:rsidR="009D0E21" w:rsidRPr="003939B2" w:rsidRDefault="009D0E21" w:rsidP="00EE1D64">
            <w:pPr>
              <w:ind w:right="-68"/>
              <w:jc w:val="right"/>
              <w:rPr>
                <w:rFonts w:ascii="Arial" w:hAnsi="Arial" w:cs="Arial"/>
                <w:b/>
                <w:bCs/>
                <w:color w:val="000000" w:themeColor="text1"/>
                <w:sz w:val="18"/>
                <w:szCs w:val="18"/>
                <w:lang w:val="en-GB"/>
              </w:rPr>
            </w:pPr>
            <w:r w:rsidRPr="003939B2">
              <w:rPr>
                <w:rFonts w:ascii="Arial" w:hAnsi="Arial" w:cs="Arial"/>
                <w:b/>
                <w:bCs/>
                <w:color w:val="000000" w:themeColor="text1"/>
                <w:sz w:val="18"/>
                <w:szCs w:val="18"/>
                <w:lang w:val="en-GB"/>
              </w:rPr>
              <w:t>Baht</w:t>
            </w:r>
          </w:p>
        </w:tc>
      </w:tr>
      <w:tr w:rsidR="009D0E21" w:rsidRPr="00EE1D64" w14:paraId="0DC4E787" w14:textId="77777777" w:rsidTr="00EE1D64">
        <w:tc>
          <w:tcPr>
            <w:tcW w:w="2934" w:type="dxa"/>
          </w:tcPr>
          <w:p w14:paraId="6AD0AA6A" w14:textId="77777777" w:rsidR="009D0E21" w:rsidRPr="003939B2" w:rsidRDefault="009D0E21" w:rsidP="00EE1D64">
            <w:pPr>
              <w:ind w:left="-77"/>
              <w:jc w:val="thaiDistribute"/>
              <w:rPr>
                <w:rFonts w:ascii="Arial" w:hAnsi="Arial" w:cs="Arial"/>
                <w:b/>
                <w:bCs/>
                <w:color w:val="000000" w:themeColor="text1"/>
                <w:sz w:val="10"/>
                <w:szCs w:val="10"/>
                <w:lang w:val="en-GB"/>
              </w:rPr>
            </w:pPr>
          </w:p>
        </w:tc>
        <w:tc>
          <w:tcPr>
            <w:tcW w:w="1304" w:type="dxa"/>
            <w:tcBorders>
              <w:top w:val="single" w:sz="4" w:space="0" w:color="auto"/>
            </w:tcBorders>
          </w:tcPr>
          <w:p w14:paraId="6226A59C" w14:textId="77777777" w:rsidR="009D0E21" w:rsidRPr="003939B2" w:rsidRDefault="009D0E21" w:rsidP="00EE1D64">
            <w:pPr>
              <w:ind w:right="-68"/>
              <w:jc w:val="right"/>
              <w:rPr>
                <w:rFonts w:ascii="Arial" w:hAnsi="Arial" w:cs="Arial"/>
                <w:b/>
                <w:bCs/>
                <w:color w:val="000000" w:themeColor="text1"/>
                <w:sz w:val="10"/>
                <w:szCs w:val="10"/>
                <w:lang w:val="en-GB"/>
              </w:rPr>
            </w:pPr>
          </w:p>
        </w:tc>
        <w:tc>
          <w:tcPr>
            <w:tcW w:w="1304" w:type="dxa"/>
            <w:tcBorders>
              <w:top w:val="single" w:sz="4" w:space="0" w:color="auto"/>
            </w:tcBorders>
          </w:tcPr>
          <w:p w14:paraId="7FAC2A4F" w14:textId="77777777" w:rsidR="009D0E21" w:rsidRPr="003939B2" w:rsidRDefault="009D0E21" w:rsidP="00EE1D64">
            <w:pPr>
              <w:ind w:right="-68"/>
              <w:jc w:val="right"/>
              <w:rPr>
                <w:rFonts w:ascii="Arial" w:hAnsi="Arial" w:cs="Arial"/>
                <w:b/>
                <w:bCs/>
                <w:color w:val="000000" w:themeColor="text1"/>
                <w:sz w:val="10"/>
                <w:szCs w:val="10"/>
                <w:lang w:val="en-GB"/>
              </w:rPr>
            </w:pPr>
          </w:p>
        </w:tc>
        <w:tc>
          <w:tcPr>
            <w:tcW w:w="1304" w:type="dxa"/>
            <w:tcBorders>
              <w:top w:val="single" w:sz="4" w:space="0" w:color="auto"/>
            </w:tcBorders>
          </w:tcPr>
          <w:p w14:paraId="0AE01456" w14:textId="77777777" w:rsidR="009D0E21" w:rsidRPr="003939B2" w:rsidRDefault="009D0E21" w:rsidP="00EE1D64">
            <w:pPr>
              <w:ind w:right="-68"/>
              <w:jc w:val="right"/>
              <w:rPr>
                <w:rFonts w:ascii="Arial" w:hAnsi="Arial" w:cs="Arial"/>
                <w:b/>
                <w:bCs/>
                <w:color w:val="000000" w:themeColor="text1"/>
                <w:sz w:val="10"/>
                <w:szCs w:val="10"/>
                <w:lang w:val="en-GB"/>
              </w:rPr>
            </w:pPr>
          </w:p>
        </w:tc>
        <w:tc>
          <w:tcPr>
            <w:tcW w:w="1304" w:type="dxa"/>
            <w:tcBorders>
              <w:top w:val="single" w:sz="4" w:space="0" w:color="auto"/>
            </w:tcBorders>
          </w:tcPr>
          <w:p w14:paraId="5178CFA1" w14:textId="77777777" w:rsidR="009D0E21" w:rsidRPr="003939B2" w:rsidRDefault="009D0E21" w:rsidP="00EE1D64">
            <w:pPr>
              <w:ind w:right="-68"/>
              <w:jc w:val="right"/>
              <w:rPr>
                <w:rFonts w:ascii="Arial" w:hAnsi="Arial" w:cs="Arial"/>
                <w:b/>
                <w:bCs/>
                <w:color w:val="000000" w:themeColor="text1"/>
                <w:sz w:val="10"/>
                <w:szCs w:val="10"/>
                <w:lang w:val="en-GB"/>
              </w:rPr>
            </w:pPr>
          </w:p>
        </w:tc>
        <w:tc>
          <w:tcPr>
            <w:tcW w:w="1304" w:type="dxa"/>
            <w:tcBorders>
              <w:top w:val="single" w:sz="4" w:space="0" w:color="auto"/>
            </w:tcBorders>
          </w:tcPr>
          <w:p w14:paraId="22C229A8" w14:textId="77777777" w:rsidR="009D0E21" w:rsidRPr="003939B2" w:rsidRDefault="009D0E21" w:rsidP="00EE1D64">
            <w:pPr>
              <w:ind w:right="-68"/>
              <w:jc w:val="right"/>
              <w:rPr>
                <w:rFonts w:ascii="Arial" w:hAnsi="Arial" w:cs="Arial"/>
                <w:b/>
                <w:bCs/>
                <w:color w:val="000000" w:themeColor="text1"/>
                <w:sz w:val="10"/>
                <w:szCs w:val="10"/>
                <w:lang w:val="en-GB"/>
              </w:rPr>
            </w:pPr>
          </w:p>
        </w:tc>
      </w:tr>
      <w:tr w:rsidR="009D0E21" w:rsidRPr="00EE1D64" w14:paraId="3A623366" w14:textId="77777777" w:rsidTr="00EE1D64">
        <w:tc>
          <w:tcPr>
            <w:tcW w:w="2934" w:type="dxa"/>
          </w:tcPr>
          <w:p w14:paraId="6202644E" w14:textId="2A5A92F2" w:rsidR="009D0E21" w:rsidRPr="003939B2" w:rsidRDefault="009D0E21" w:rsidP="00EE1D64">
            <w:pPr>
              <w:ind w:left="-77"/>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Properties for repayment of debt </w:t>
            </w:r>
          </w:p>
        </w:tc>
        <w:tc>
          <w:tcPr>
            <w:tcW w:w="1304" w:type="dxa"/>
          </w:tcPr>
          <w:p w14:paraId="10CEE333"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Pr>
          <w:p w14:paraId="6BEECD5A"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Pr>
          <w:p w14:paraId="4348EDE1"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Pr>
          <w:p w14:paraId="5FDAB810"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Pr>
          <w:p w14:paraId="64D42A28" w14:textId="77777777" w:rsidR="009D0E21" w:rsidRPr="003939B2" w:rsidRDefault="009D0E21" w:rsidP="00EE1D64">
            <w:pPr>
              <w:ind w:right="-68"/>
              <w:jc w:val="right"/>
              <w:rPr>
                <w:rFonts w:ascii="Arial" w:hAnsi="Arial" w:cs="Arial"/>
                <w:color w:val="000000" w:themeColor="text1"/>
                <w:sz w:val="18"/>
                <w:szCs w:val="18"/>
                <w:lang w:val="en-GB"/>
              </w:rPr>
            </w:pPr>
          </w:p>
        </w:tc>
      </w:tr>
      <w:tr w:rsidR="009D0E21" w:rsidRPr="00EE1D64" w14:paraId="7D844118" w14:textId="77777777" w:rsidTr="00EE1D64">
        <w:tc>
          <w:tcPr>
            <w:tcW w:w="2934" w:type="dxa"/>
          </w:tcPr>
          <w:p w14:paraId="645A94FD" w14:textId="77777777" w:rsidR="009D0E21" w:rsidRPr="003939B2" w:rsidRDefault="009D0E21" w:rsidP="00EE1D64">
            <w:pPr>
              <w:ind w:left="-77"/>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Non-movable properties</w:t>
            </w:r>
          </w:p>
        </w:tc>
        <w:tc>
          <w:tcPr>
            <w:tcW w:w="1304" w:type="dxa"/>
          </w:tcPr>
          <w:p w14:paraId="02128BF3"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11,449,250</w:t>
            </w:r>
          </w:p>
        </w:tc>
        <w:tc>
          <w:tcPr>
            <w:tcW w:w="1304" w:type="dxa"/>
          </w:tcPr>
          <w:p w14:paraId="1C8F9B2F"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tcPr>
          <w:p w14:paraId="4C410C81"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tcPr>
          <w:p w14:paraId="768984B4"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tcPr>
          <w:p w14:paraId="14B4F769"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11,449,250</w:t>
            </w:r>
          </w:p>
        </w:tc>
      </w:tr>
      <w:tr w:rsidR="009D0E21" w:rsidRPr="00EE1D64" w14:paraId="2AE331F5" w14:textId="77777777" w:rsidTr="00EE1D64">
        <w:tc>
          <w:tcPr>
            <w:tcW w:w="2934" w:type="dxa"/>
          </w:tcPr>
          <w:p w14:paraId="55C240A3" w14:textId="77777777" w:rsidR="009D0E21" w:rsidRPr="003939B2" w:rsidRDefault="009D0E21" w:rsidP="00EE1D64">
            <w:pPr>
              <w:ind w:left="-77"/>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Movable properties</w:t>
            </w:r>
          </w:p>
        </w:tc>
        <w:tc>
          <w:tcPr>
            <w:tcW w:w="1304" w:type="dxa"/>
            <w:tcBorders>
              <w:bottom w:val="single" w:sz="4" w:space="0" w:color="auto"/>
            </w:tcBorders>
          </w:tcPr>
          <w:p w14:paraId="18367E11"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91,951,982</w:t>
            </w:r>
          </w:p>
        </w:tc>
        <w:tc>
          <w:tcPr>
            <w:tcW w:w="1304" w:type="dxa"/>
            <w:tcBorders>
              <w:bottom w:val="single" w:sz="4" w:space="0" w:color="auto"/>
            </w:tcBorders>
          </w:tcPr>
          <w:p w14:paraId="7D8F0546"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177,637,567</w:t>
            </w:r>
          </w:p>
        </w:tc>
        <w:tc>
          <w:tcPr>
            <w:tcW w:w="1304" w:type="dxa"/>
            <w:tcBorders>
              <w:bottom w:val="single" w:sz="4" w:space="0" w:color="auto"/>
            </w:tcBorders>
          </w:tcPr>
          <w:p w14:paraId="72CA49FC"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(96,308,875)</w:t>
            </w:r>
          </w:p>
        </w:tc>
        <w:tc>
          <w:tcPr>
            <w:tcW w:w="1304" w:type="dxa"/>
            <w:tcBorders>
              <w:bottom w:val="single" w:sz="4" w:space="0" w:color="auto"/>
            </w:tcBorders>
          </w:tcPr>
          <w:p w14:paraId="5585369E"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w:t>
            </w:r>
          </w:p>
        </w:tc>
        <w:tc>
          <w:tcPr>
            <w:tcW w:w="1304" w:type="dxa"/>
            <w:tcBorders>
              <w:bottom w:val="single" w:sz="4" w:space="0" w:color="auto"/>
            </w:tcBorders>
          </w:tcPr>
          <w:p w14:paraId="728D1ECA"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fldChar w:fldCharType="begin"/>
            </w:r>
            <w:r w:rsidRPr="003939B2">
              <w:rPr>
                <w:rFonts w:ascii="Arial" w:hAnsi="Arial" w:cs="Arial"/>
                <w:color w:val="000000" w:themeColor="text1"/>
                <w:sz w:val="18"/>
                <w:szCs w:val="18"/>
                <w:lang w:val="en-GB"/>
              </w:rPr>
              <w:instrText xml:space="preserve"> =SUM(left) </w:instrText>
            </w:r>
            <w:r w:rsidRPr="003939B2">
              <w:rPr>
                <w:rFonts w:ascii="Arial" w:hAnsi="Arial" w:cs="Arial"/>
                <w:color w:val="000000" w:themeColor="text1"/>
                <w:sz w:val="18"/>
                <w:szCs w:val="18"/>
                <w:lang w:val="en-GB"/>
              </w:rPr>
              <w:fldChar w:fldCharType="separate"/>
            </w:r>
            <w:r w:rsidRPr="003939B2">
              <w:rPr>
                <w:rFonts w:ascii="Arial" w:hAnsi="Arial" w:cs="Arial"/>
                <w:color w:val="000000" w:themeColor="text1"/>
                <w:sz w:val="18"/>
                <w:szCs w:val="18"/>
                <w:lang w:val="en-GB"/>
              </w:rPr>
              <w:t>173,280,674</w:t>
            </w:r>
            <w:r w:rsidRPr="003939B2">
              <w:rPr>
                <w:rFonts w:ascii="Arial" w:hAnsi="Arial" w:cs="Arial"/>
                <w:color w:val="000000" w:themeColor="text1"/>
                <w:sz w:val="18"/>
                <w:szCs w:val="18"/>
                <w:lang w:val="en-GB"/>
              </w:rPr>
              <w:fldChar w:fldCharType="end"/>
            </w:r>
          </w:p>
        </w:tc>
      </w:tr>
      <w:tr w:rsidR="00867EB4" w:rsidRPr="00EE1D64" w14:paraId="363A752D" w14:textId="77777777" w:rsidTr="00EE1D64">
        <w:tc>
          <w:tcPr>
            <w:tcW w:w="2934" w:type="dxa"/>
          </w:tcPr>
          <w:p w14:paraId="6900402B" w14:textId="77777777" w:rsidR="00867EB4" w:rsidRPr="003939B2" w:rsidRDefault="00867EB4" w:rsidP="00EE1D64">
            <w:pPr>
              <w:ind w:left="-77"/>
              <w:jc w:val="thaiDistribute"/>
              <w:rPr>
                <w:rFonts w:ascii="Arial" w:hAnsi="Arial" w:cs="Arial"/>
                <w:color w:val="000000" w:themeColor="text1"/>
                <w:sz w:val="10"/>
                <w:szCs w:val="10"/>
                <w:lang w:val="en-GB"/>
              </w:rPr>
            </w:pPr>
          </w:p>
        </w:tc>
        <w:tc>
          <w:tcPr>
            <w:tcW w:w="1304" w:type="dxa"/>
            <w:tcBorders>
              <w:top w:val="single" w:sz="4" w:space="0" w:color="auto"/>
            </w:tcBorders>
          </w:tcPr>
          <w:p w14:paraId="49AAAC5A"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tcBorders>
              <w:top w:val="single" w:sz="4" w:space="0" w:color="auto"/>
            </w:tcBorders>
          </w:tcPr>
          <w:p w14:paraId="33A2E6C4"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tcBorders>
              <w:top w:val="single" w:sz="4" w:space="0" w:color="auto"/>
            </w:tcBorders>
          </w:tcPr>
          <w:p w14:paraId="0B7BC087"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tcBorders>
              <w:top w:val="single" w:sz="4" w:space="0" w:color="auto"/>
            </w:tcBorders>
          </w:tcPr>
          <w:p w14:paraId="2595ADEC"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tcBorders>
              <w:top w:val="single" w:sz="4" w:space="0" w:color="auto"/>
            </w:tcBorders>
          </w:tcPr>
          <w:p w14:paraId="7A3DF705" w14:textId="77777777" w:rsidR="00867EB4" w:rsidRPr="003939B2" w:rsidRDefault="00867EB4" w:rsidP="00EE1D64">
            <w:pPr>
              <w:ind w:right="-68"/>
              <w:jc w:val="right"/>
              <w:rPr>
                <w:rFonts w:ascii="Arial" w:hAnsi="Arial" w:cs="Arial"/>
                <w:color w:val="000000" w:themeColor="text1"/>
                <w:sz w:val="10"/>
                <w:szCs w:val="10"/>
                <w:lang w:val="en-GB"/>
              </w:rPr>
            </w:pPr>
          </w:p>
        </w:tc>
      </w:tr>
      <w:tr w:rsidR="009D0E21" w:rsidRPr="00EE1D64" w14:paraId="4480DFF8" w14:textId="77777777" w:rsidTr="00EE1D64">
        <w:tc>
          <w:tcPr>
            <w:tcW w:w="2934" w:type="dxa"/>
            <w:vAlign w:val="center"/>
          </w:tcPr>
          <w:p w14:paraId="7BAE0AA6" w14:textId="77777777" w:rsidR="009D0E21" w:rsidRPr="003939B2" w:rsidRDefault="009D0E21" w:rsidP="00EE1D64">
            <w:pPr>
              <w:ind w:left="-77"/>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Total properties for sale</w:t>
            </w:r>
          </w:p>
        </w:tc>
        <w:tc>
          <w:tcPr>
            <w:tcW w:w="1304" w:type="dxa"/>
            <w:vAlign w:val="center"/>
          </w:tcPr>
          <w:p w14:paraId="5EDB7132"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fldChar w:fldCharType="begin"/>
            </w:r>
            <w:r w:rsidRPr="003939B2">
              <w:rPr>
                <w:rFonts w:ascii="Arial" w:hAnsi="Arial" w:cs="Arial"/>
                <w:color w:val="000000" w:themeColor="text1"/>
                <w:sz w:val="18"/>
                <w:szCs w:val="18"/>
                <w:lang w:val="en-GB"/>
              </w:rPr>
              <w:instrText xml:space="preserve"> =SUM(ABOVE) </w:instrText>
            </w:r>
            <w:r w:rsidRPr="003939B2">
              <w:rPr>
                <w:rFonts w:ascii="Arial" w:hAnsi="Arial" w:cs="Arial"/>
                <w:color w:val="000000" w:themeColor="text1"/>
                <w:sz w:val="18"/>
                <w:szCs w:val="18"/>
                <w:lang w:val="en-GB"/>
              </w:rPr>
              <w:fldChar w:fldCharType="separate"/>
            </w:r>
            <w:r w:rsidRPr="003939B2">
              <w:rPr>
                <w:rFonts w:ascii="Arial" w:hAnsi="Arial" w:cs="Arial"/>
                <w:noProof/>
                <w:color w:val="000000" w:themeColor="text1"/>
                <w:sz w:val="18"/>
                <w:szCs w:val="18"/>
                <w:lang w:val="en-GB"/>
              </w:rPr>
              <w:t>103,401,232</w:t>
            </w:r>
            <w:r w:rsidRPr="003939B2">
              <w:rPr>
                <w:rFonts w:ascii="Arial" w:hAnsi="Arial" w:cs="Arial"/>
                <w:color w:val="000000" w:themeColor="text1"/>
                <w:sz w:val="18"/>
                <w:szCs w:val="18"/>
                <w:lang w:val="en-GB"/>
              </w:rPr>
              <w:fldChar w:fldCharType="end"/>
            </w:r>
          </w:p>
        </w:tc>
        <w:tc>
          <w:tcPr>
            <w:tcW w:w="1304" w:type="dxa"/>
            <w:tcBorders>
              <w:bottom w:val="single" w:sz="4" w:space="0" w:color="auto"/>
            </w:tcBorders>
            <w:vAlign w:val="center"/>
          </w:tcPr>
          <w:p w14:paraId="239284C6" w14:textId="77777777" w:rsidR="009D0E21" w:rsidRPr="003939B2" w:rsidRDefault="009D0E21" w:rsidP="00EE1D64">
            <w:pPr>
              <w:ind w:right="-68"/>
              <w:jc w:val="right"/>
              <w:rPr>
                <w:rFonts w:ascii="Arial" w:hAnsi="Arial" w:cs="Arial"/>
                <w:noProof/>
                <w:color w:val="000000" w:themeColor="text1"/>
                <w:sz w:val="18"/>
                <w:szCs w:val="18"/>
                <w:lang w:val="en-GB"/>
              </w:rPr>
            </w:pPr>
            <w:r w:rsidRPr="003939B2">
              <w:rPr>
                <w:rFonts w:ascii="Arial" w:hAnsi="Arial" w:cs="Arial"/>
                <w:noProof/>
                <w:color w:val="000000" w:themeColor="text1"/>
                <w:sz w:val="18"/>
                <w:szCs w:val="18"/>
                <w:lang w:val="en-GB"/>
              </w:rPr>
              <w:t>177,637,567</w:t>
            </w:r>
          </w:p>
        </w:tc>
        <w:tc>
          <w:tcPr>
            <w:tcW w:w="1304" w:type="dxa"/>
            <w:tcBorders>
              <w:bottom w:val="single" w:sz="4" w:space="0" w:color="auto"/>
            </w:tcBorders>
            <w:vAlign w:val="center"/>
          </w:tcPr>
          <w:p w14:paraId="46FC7233" w14:textId="77777777" w:rsidR="009D0E21" w:rsidRPr="003939B2" w:rsidRDefault="009D0E21" w:rsidP="00EE1D64">
            <w:pPr>
              <w:ind w:right="-68"/>
              <w:jc w:val="right"/>
              <w:rPr>
                <w:rFonts w:ascii="Arial" w:hAnsi="Arial" w:cs="Arial"/>
                <w:noProof/>
                <w:color w:val="000000" w:themeColor="text1"/>
                <w:sz w:val="18"/>
                <w:szCs w:val="18"/>
                <w:lang w:val="en-GB"/>
              </w:rPr>
            </w:pPr>
            <w:r w:rsidRPr="003939B2">
              <w:rPr>
                <w:rFonts w:ascii="Arial" w:hAnsi="Arial" w:cs="Arial"/>
                <w:noProof/>
                <w:color w:val="000000" w:themeColor="text1"/>
                <w:sz w:val="18"/>
                <w:szCs w:val="18"/>
                <w:lang w:val="en-GB"/>
              </w:rPr>
              <w:t>(96,308,875)</w:t>
            </w:r>
          </w:p>
        </w:tc>
        <w:tc>
          <w:tcPr>
            <w:tcW w:w="1304" w:type="dxa"/>
            <w:tcBorders>
              <w:bottom w:val="single" w:sz="4" w:space="0" w:color="auto"/>
            </w:tcBorders>
            <w:vAlign w:val="center"/>
          </w:tcPr>
          <w:p w14:paraId="5DB5F94C" w14:textId="77777777" w:rsidR="009D0E21" w:rsidRPr="003939B2" w:rsidRDefault="009D0E21" w:rsidP="00EE1D64">
            <w:pPr>
              <w:ind w:right="-68"/>
              <w:jc w:val="right"/>
              <w:rPr>
                <w:rFonts w:ascii="Arial" w:hAnsi="Arial" w:cs="Arial"/>
                <w:noProof/>
                <w:color w:val="000000" w:themeColor="text1"/>
                <w:sz w:val="18"/>
                <w:szCs w:val="18"/>
                <w:lang w:val="en-GB"/>
              </w:rPr>
            </w:pPr>
            <w:r w:rsidRPr="003939B2">
              <w:rPr>
                <w:rFonts w:ascii="Arial" w:hAnsi="Arial" w:cs="Arial"/>
                <w:noProof/>
                <w:color w:val="000000" w:themeColor="text1"/>
                <w:sz w:val="18"/>
                <w:szCs w:val="18"/>
                <w:lang w:val="en-GB"/>
              </w:rPr>
              <w:t>-</w:t>
            </w:r>
          </w:p>
        </w:tc>
        <w:tc>
          <w:tcPr>
            <w:tcW w:w="1304" w:type="dxa"/>
            <w:vAlign w:val="center"/>
          </w:tcPr>
          <w:p w14:paraId="2929D298" w14:textId="77777777" w:rsidR="009D0E21" w:rsidRPr="003939B2" w:rsidRDefault="009D0E21" w:rsidP="00EE1D64">
            <w:pPr>
              <w:ind w:right="-68"/>
              <w:jc w:val="right"/>
              <w:rPr>
                <w:rFonts w:ascii="Arial" w:hAnsi="Arial" w:cs="Arial"/>
                <w:noProof/>
                <w:color w:val="000000" w:themeColor="text1"/>
                <w:sz w:val="18"/>
                <w:szCs w:val="18"/>
                <w:lang w:val="en-GB"/>
              </w:rPr>
            </w:pPr>
            <w:r w:rsidRPr="003939B2">
              <w:rPr>
                <w:rFonts w:ascii="Arial" w:hAnsi="Arial" w:cs="Arial"/>
                <w:noProof/>
                <w:color w:val="000000" w:themeColor="text1"/>
                <w:sz w:val="18"/>
                <w:szCs w:val="18"/>
                <w:lang w:val="en-GB"/>
              </w:rPr>
              <w:t>184,729,924</w:t>
            </w:r>
          </w:p>
        </w:tc>
      </w:tr>
      <w:tr w:rsidR="009D0E21" w:rsidRPr="00EE1D64" w14:paraId="4041B6FB" w14:textId="77777777" w:rsidTr="00EE1D64">
        <w:tc>
          <w:tcPr>
            <w:tcW w:w="2934" w:type="dxa"/>
          </w:tcPr>
          <w:p w14:paraId="30D1581D" w14:textId="77777777" w:rsidR="003939B2" w:rsidRDefault="003939B2" w:rsidP="003939B2">
            <w:pPr>
              <w:shd w:val="clear" w:color="auto" w:fill="FAFAFA"/>
              <w:ind w:left="-109"/>
              <w:jc w:val="thaiDistribute"/>
              <w:rPr>
                <w:rFonts w:ascii="Arial" w:hAnsi="Arial" w:cs="Arial"/>
                <w:color w:val="000000" w:themeColor="text1"/>
                <w:spacing w:val="-4"/>
                <w:sz w:val="18"/>
                <w:szCs w:val="18"/>
                <w:lang w:val="en-GB"/>
              </w:rPr>
            </w:pPr>
            <w:r w:rsidRPr="003939B2">
              <w:rPr>
                <w:rFonts w:ascii="Arial" w:hAnsi="Arial" w:cs="Arial"/>
                <w:color w:val="000000" w:themeColor="text1"/>
                <w:sz w:val="18"/>
                <w:szCs w:val="18"/>
                <w:lang w:val="en-GB"/>
              </w:rPr>
              <w:t xml:space="preserve">   </w:t>
            </w:r>
            <w:proofErr w:type="gramStart"/>
            <w:r w:rsidRPr="003939B2">
              <w:rPr>
                <w:rFonts w:ascii="Arial" w:hAnsi="Arial" w:cs="Arial"/>
                <w:color w:val="000000" w:themeColor="text1"/>
                <w:sz w:val="18"/>
                <w:szCs w:val="18"/>
                <w:lang w:val="en-GB"/>
              </w:rPr>
              <w:t>Less :</w:t>
            </w:r>
            <w:proofErr w:type="gramEnd"/>
            <w:r w:rsidRPr="003939B2">
              <w:rPr>
                <w:rFonts w:ascii="Arial" w:hAnsi="Arial" w:cs="Arial"/>
                <w:color w:val="000000" w:themeColor="text1"/>
                <w:sz w:val="18"/>
                <w:szCs w:val="18"/>
                <w:lang w:val="en-GB"/>
              </w:rPr>
              <w:t xml:space="preserve"> </w:t>
            </w:r>
            <w:r w:rsidRPr="003939B2">
              <w:rPr>
                <w:rFonts w:ascii="Arial" w:hAnsi="Arial" w:cs="Arial"/>
                <w:color w:val="000000" w:themeColor="text1"/>
                <w:spacing w:val="-4"/>
                <w:sz w:val="18"/>
                <w:szCs w:val="18"/>
                <w:lang w:val="en-GB"/>
              </w:rPr>
              <w:t xml:space="preserve">Provision for diminution in </w:t>
            </w:r>
          </w:p>
          <w:p w14:paraId="3712F6D5" w14:textId="6A2E2846" w:rsidR="009D0E21" w:rsidRPr="003939B2" w:rsidRDefault="003939B2" w:rsidP="003939B2">
            <w:pPr>
              <w:ind w:left="-77"/>
              <w:jc w:val="thaiDistribute"/>
              <w:rPr>
                <w:rFonts w:ascii="Arial" w:hAnsi="Arial" w:cs="Arial"/>
                <w:color w:val="000000" w:themeColor="text1"/>
                <w:sz w:val="18"/>
                <w:szCs w:val="18"/>
                <w:lang w:val="en-GB"/>
              </w:rPr>
            </w:pPr>
            <w:r>
              <w:rPr>
                <w:rFonts w:ascii="Arial" w:hAnsi="Arial" w:cs="Arial"/>
                <w:color w:val="000000" w:themeColor="text1"/>
                <w:spacing w:val="-4"/>
                <w:sz w:val="18"/>
                <w:szCs w:val="18"/>
                <w:lang w:val="en-GB"/>
              </w:rPr>
              <w:t xml:space="preserve">                  </w:t>
            </w:r>
            <w:r w:rsidRPr="003939B2">
              <w:rPr>
                <w:rFonts w:ascii="Arial" w:hAnsi="Arial" w:cs="Arial"/>
                <w:color w:val="000000" w:themeColor="text1"/>
                <w:spacing w:val="-4"/>
                <w:sz w:val="18"/>
                <w:szCs w:val="18"/>
                <w:lang w:val="en-GB"/>
              </w:rPr>
              <w:t>value</w:t>
            </w:r>
          </w:p>
        </w:tc>
        <w:tc>
          <w:tcPr>
            <w:tcW w:w="1304" w:type="dxa"/>
            <w:tcBorders>
              <w:bottom w:val="single" w:sz="4" w:space="0" w:color="auto"/>
            </w:tcBorders>
            <w:vAlign w:val="bottom"/>
          </w:tcPr>
          <w:p w14:paraId="6D942CE2"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cs/>
                <w:lang w:val="en-GB"/>
              </w:rPr>
              <w:t>(</w:t>
            </w:r>
            <w:r w:rsidRPr="003939B2">
              <w:rPr>
                <w:rFonts w:ascii="Arial" w:hAnsi="Arial" w:cs="Arial"/>
                <w:color w:val="000000" w:themeColor="text1"/>
                <w:sz w:val="18"/>
                <w:szCs w:val="18"/>
                <w:lang w:val="en-GB"/>
              </w:rPr>
              <w:t>11,449,246</w:t>
            </w:r>
            <w:r w:rsidRPr="003939B2">
              <w:rPr>
                <w:rFonts w:ascii="Arial" w:hAnsi="Arial" w:cs="Arial"/>
                <w:color w:val="000000" w:themeColor="text1"/>
                <w:sz w:val="18"/>
                <w:szCs w:val="18"/>
                <w:cs/>
                <w:lang w:val="en-GB"/>
              </w:rPr>
              <w:t>)</w:t>
            </w:r>
          </w:p>
        </w:tc>
        <w:tc>
          <w:tcPr>
            <w:tcW w:w="1304" w:type="dxa"/>
            <w:tcBorders>
              <w:top w:val="single" w:sz="4" w:space="0" w:color="auto"/>
            </w:tcBorders>
            <w:vAlign w:val="bottom"/>
          </w:tcPr>
          <w:p w14:paraId="688ABC55"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vAlign w:val="bottom"/>
          </w:tcPr>
          <w:p w14:paraId="2D67E7D1"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vAlign w:val="bottom"/>
          </w:tcPr>
          <w:p w14:paraId="0634F5BA"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Borders>
              <w:bottom w:val="single" w:sz="4" w:space="0" w:color="auto"/>
            </w:tcBorders>
            <w:vAlign w:val="bottom"/>
          </w:tcPr>
          <w:p w14:paraId="38C387E9"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cs/>
                <w:lang w:val="en-GB"/>
              </w:rPr>
              <w:t>(</w:t>
            </w:r>
            <w:r w:rsidRPr="003939B2">
              <w:rPr>
                <w:rFonts w:ascii="Arial" w:hAnsi="Arial" w:cs="Arial"/>
                <w:color w:val="000000" w:themeColor="text1"/>
                <w:sz w:val="18"/>
                <w:szCs w:val="18"/>
                <w:lang w:val="en-GB"/>
              </w:rPr>
              <w:t>22,583,037</w:t>
            </w:r>
            <w:r w:rsidRPr="003939B2">
              <w:rPr>
                <w:rFonts w:ascii="Arial" w:hAnsi="Arial" w:cs="Arial"/>
                <w:color w:val="000000" w:themeColor="text1"/>
                <w:sz w:val="18"/>
                <w:szCs w:val="18"/>
                <w:cs/>
                <w:lang w:val="en-GB"/>
              </w:rPr>
              <w:t>)</w:t>
            </w:r>
          </w:p>
        </w:tc>
      </w:tr>
      <w:tr w:rsidR="00867EB4" w:rsidRPr="00EE1D64" w14:paraId="275794BA" w14:textId="77777777" w:rsidTr="00EE1D64">
        <w:tc>
          <w:tcPr>
            <w:tcW w:w="2934" w:type="dxa"/>
          </w:tcPr>
          <w:p w14:paraId="3415A402" w14:textId="77777777" w:rsidR="00867EB4" w:rsidRPr="003939B2" w:rsidRDefault="00867EB4" w:rsidP="00EE1D64">
            <w:pPr>
              <w:ind w:left="-77"/>
              <w:jc w:val="thaiDistribute"/>
              <w:rPr>
                <w:rFonts w:ascii="Arial" w:hAnsi="Arial" w:cs="Arial"/>
                <w:color w:val="000000" w:themeColor="text1"/>
                <w:sz w:val="10"/>
                <w:szCs w:val="10"/>
                <w:lang w:val="en-GB"/>
              </w:rPr>
            </w:pPr>
          </w:p>
        </w:tc>
        <w:tc>
          <w:tcPr>
            <w:tcW w:w="1304" w:type="dxa"/>
            <w:tcBorders>
              <w:top w:val="single" w:sz="4" w:space="0" w:color="auto"/>
            </w:tcBorders>
            <w:vAlign w:val="bottom"/>
          </w:tcPr>
          <w:p w14:paraId="3D41BEFD" w14:textId="77777777" w:rsidR="00867EB4" w:rsidRPr="003939B2" w:rsidRDefault="00867EB4" w:rsidP="00EE1D64">
            <w:pPr>
              <w:ind w:right="-68"/>
              <w:jc w:val="right"/>
              <w:rPr>
                <w:rFonts w:ascii="Arial" w:hAnsi="Arial" w:cs="Arial"/>
                <w:color w:val="000000" w:themeColor="text1"/>
                <w:sz w:val="10"/>
                <w:szCs w:val="10"/>
                <w:cs/>
                <w:lang w:val="en-GB"/>
              </w:rPr>
            </w:pPr>
          </w:p>
        </w:tc>
        <w:tc>
          <w:tcPr>
            <w:tcW w:w="1304" w:type="dxa"/>
            <w:vAlign w:val="bottom"/>
          </w:tcPr>
          <w:p w14:paraId="1E48B6B8"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vAlign w:val="bottom"/>
          </w:tcPr>
          <w:p w14:paraId="66967D45"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vAlign w:val="bottom"/>
          </w:tcPr>
          <w:p w14:paraId="3650A465" w14:textId="77777777" w:rsidR="00867EB4" w:rsidRPr="003939B2" w:rsidRDefault="00867EB4" w:rsidP="00EE1D64">
            <w:pPr>
              <w:ind w:right="-68"/>
              <w:jc w:val="right"/>
              <w:rPr>
                <w:rFonts w:ascii="Arial" w:hAnsi="Arial" w:cs="Arial"/>
                <w:color w:val="000000" w:themeColor="text1"/>
                <w:sz w:val="10"/>
                <w:szCs w:val="10"/>
                <w:lang w:val="en-GB"/>
              </w:rPr>
            </w:pPr>
          </w:p>
        </w:tc>
        <w:tc>
          <w:tcPr>
            <w:tcW w:w="1304" w:type="dxa"/>
            <w:tcBorders>
              <w:top w:val="single" w:sz="4" w:space="0" w:color="auto"/>
            </w:tcBorders>
            <w:vAlign w:val="bottom"/>
          </w:tcPr>
          <w:p w14:paraId="4EBF98D9" w14:textId="77777777" w:rsidR="00867EB4" w:rsidRPr="003939B2" w:rsidRDefault="00867EB4" w:rsidP="00EE1D64">
            <w:pPr>
              <w:ind w:right="-68"/>
              <w:jc w:val="right"/>
              <w:rPr>
                <w:rFonts w:ascii="Arial" w:hAnsi="Arial" w:cs="Arial"/>
                <w:color w:val="000000" w:themeColor="text1"/>
                <w:sz w:val="10"/>
                <w:szCs w:val="10"/>
                <w:cs/>
                <w:lang w:val="en-GB"/>
              </w:rPr>
            </w:pPr>
          </w:p>
        </w:tc>
      </w:tr>
      <w:tr w:rsidR="009D0E21" w:rsidRPr="00EE1D64" w14:paraId="52E617CF" w14:textId="77777777" w:rsidTr="00EE1D64">
        <w:tc>
          <w:tcPr>
            <w:tcW w:w="2934" w:type="dxa"/>
          </w:tcPr>
          <w:p w14:paraId="65F15984" w14:textId="77777777" w:rsidR="009D0E21" w:rsidRPr="003939B2" w:rsidRDefault="009D0E21" w:rsidP="00EE1D64">
            <w:pPr>
              <w:ind w:left="-77"/>
              <w:jc w:val="thaiDistribute"/>
              <w:rPr>
                <w:rFonts w:ascii="Arial" w:hAnsi="Arial" w:cs="Arial"/>
                <w:color w:val="000000" w:themeColor="text1"/>
                <w:sz w:val="18"/>
                <w:szCs w:val="18"/>
                <w:lang w:val="en-GB"/>
              </w:rPr>
            </w:pPr>
            <w:r w:rsidRPr="003939B2">
              <w:rPr>
                <w:rFonts w:ascii="Arial" w:hAnsi="Arial" w:cs="Arial"/>
                <w:color w:val="000000" w:themeColor="text1"/>
                <w:sz w:val="18"/>
                <w:szCs w:val="18"/>
                <w:lang w:val="en-GB"/>
              </w:rPr>
              <w:t xml:space="preserve">   Total properties for sale - net</w:t>
            </w:r>
          </w:p>
        </w:tc>
        <w:tc>
          <w:tcPr>
            <w:tcW w:w="1304" w:type="dxa"/>
            <w:tcBorders>
              <w:bottom w:val="single" w:sz="4" w:space="0" w:color="auto"/>
            </w:tcBorders>
          </w:tcPr>
          <w:p w14:paraId="770414C3"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91,951,986</w:t>
            </w:r>
          </w:p>
        </w:tc>
        <w:tc>
          <w:tcPr>
            <w:tcW w:w="1304" w:type="dxa"/>
          </w:tcPr>
          <w:p w14:paraId="729D67AF"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Pr>
          <w:p w14:paraId="1B9FA5AE"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Pr>
          <w:p w14:paraId="56A3B67D" w14:textId="77777777" w:rsidR="009D0E21" w:rsidRPr="003939B2" w:rsidRDefault="009D0E21" w:rsidP="00EE1D64">
            <w:pPr>
              <w:ind w:right="-68"/>
              <w:jc w:val="right"/>
              <w:rPr>
                <w:rFonts w:ascii="Arial" w:hAnsi="Arial" w:cs="Arial"/>
                <w:color w:val="000000" w:themeColor="text1"/>
                <w:sz w:val="18"/>
                <w:szCs w:val="18"/>
                <w:lang w:val="en-GB"/>
              </w:rPr>
            </w:pPr>
          </w:p>
        </w:tc>
        <w:tc>
          <w:tcPr>
            <w:tcW w:w="1304" w:type="dxa"/>
            <w:tcBorders>
              <w:bottom w:val="single" w:sz="4" w:space="0" w:color="auto"/>
            </w:tcBorders>
          </w:tcPr>
          <w:p w14:paraId="619CAEAD" w14:textId="77777777" w:rsidR="009D0E21" w:rsidRPr="003939B2" w:rsidRDefault="009D0E21" w:rsidP="00EE1D64">
            <w:pPr>
              <w:ind w:right="-68"/>
              <w:jc w:val="right"/>
              <w:rPr>
                <w:rFonts w:ascii="Arial" w:hAnsi="Arial" w:cs="Arial"/>
                <w:color w:val="000000" w:themeColor="text1"/>
                <w:sz w:val="18"/>
                <w:szCs w:val="18"/>
                <w:lang w:val="en-GB"/>
              </w:rPr>
            </w:pPr>
            <w:r w:rsidRPr="003939B2">
              <w:rPr>
                <w:rFonts w:ascii="Arial" w:hAnsi="Arial" w:cs="Arial"/>
                <w:color w:val="000000" w:themeColor="text1"/>
                <w:sz w:val="18"/>
                <w:szCs w:val="18"/>
                <w:lang w:val="en-GB"/>
              </w:rPr>
              <w:t>162,146,887</w:t>
            </w:r>
          </w:p>
        </w:tc>
      </w:tr>
    </w:tbl>
    <w:p w14:paraId="602C4ECB" w14:textId="77777777" w:rsidR="009D0E21" w:rsidRPr="004D2898" w:rsidRDefault="009D0E21" w:rsidP="00CD5607">
      <w:pPr>
        <w:ind w:left="539"/>
        <w:jc w:val="thaiDistribute"/>
        <w:rPr>
          <w:rFonts w:ascii="Arial" w:hAnsi="Arial" w:cs="Arial"/>
          <w:b/>
          <w:bCs/>
          <w:color w:val="000000" w:themeColor="text1"/>
          <w:sz w:val="20"/>
          <w:szCs w:val="25"/>
          <w:lang w:val="en-GB"/>
        </w:rPr>
      </w:pPr>
    </w:p>
    <w:p w14:paraId="1ED79F7C" w14:textId="328FF331" w:rsidR="00F8158B" w:rsidRDefault="00F8158B" w:rsidP="00867EB4">
      <w:pPr>
        <w:ind w:left="539"/>
        <w:jc w:val="thaiDistribute"/>
        <w:rPr>
          <w:rFonts w:ascii="Arial" w:hAnsi="Arial" w:cs="Arial"/>
          <w:b/>
          <w:bCs/>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E1D64" w:rsidRPr="000B66FE" w14:paraId="4F1A6623" w14:textId="77777777" w:rsidTr="00CB0156">
        <w:trPr>
          <w:trHeight w:val="386"/>
        </w:trPr>
        <w:tc>
          <w:tcPr>
            <w:tcW w:w="9461" w:type="dxa"/>
            <w:shd w:val="clear" w:color="auto" w:fill="FFA543"/>
            <w:vAlign w:val="center"/>
          </w:tcPr>
          <w:p w14:paraId="432A76BF" w14:textId="0C09C826" w:rsidR="00EE1D64" w:rsidRPr="000B66FE" w:rsidRDefault="00EE1D64" w:rsidP="00CB0156">
            <w:pPr>
              <w:tabs>
                <w:tab w:val="left" w:pos="432"/>
              </w:tabs>
              <w:ind w:left="432" w:hanging="432"/>
              <w:rPr>
                <w:rFonts w:ascii="Arial" w:eastAsia="Arial Unicode MS" w:hAnsi="Arial" w:cs="Arial"/>
                <w:b/>
                <w:bCs/>
                <w:color w:val="FFFFFF"/>
                <w:sz w:val="20"/>
                <w:szCs w:val="20"/>
                <w:cs/>
                <w:lang w:val="en-GB"/>
              </w:rPr>
            </w:pPr>
            <w:r w:rsidRPr="00EE1D64">
              <w:rPr>
                <w:rFonts w:ascii="Arial" w:eastAsia="Arial Unicode MS" w:hAnsi="Arial" w:cs="Arial"/>
                <w:b/>
                <w:bCs/>
                <w:color w:val="FFFFFF"/>
                <w:sz w:val="20"/>
                <w:szCs w:val="20"/>
                <w:lang w:val="en-GB"/>
              </w:rPr>
              <w:t>16</w:t>
            </w:r>
            <w:r w:rsidRPr="00EE1D64">
              <w:rPr>
                <w:rFonts w:ascii="Arial" w:eastAsia="Arial Unicode MS" w:hAnsi="Arial" w:cs="Arial"/>
                <w:b/>
                <w:bCs/>
                <w:color w:val="FFFFFF"/>
                <w:sz w:val="20"/>
                <w:szCs w:val="20"/>
                <w:lang w:val="en-GB"/>
              </w:rPr>
              <w:tab/>
              <w:t>Premises and equipment - net</w:t>
            </w:r>
          </w:p>
        </w:tc>
      </w:tr>
    </w:tbl>
    <w:p w14:paraId="6329518D" w14:textId="77777777" w:rsidR="00EE1D64" w:rsidRPr="004D2898" w:rsidRDefault="00EE1D64" w:rsidP="00EE1D64">
      <w:pPr>
        <w:jc w:val="thaiDistribute"/>
        <w:rPr>
          <w:rFonts w:ascii="Arial" w:hAnsi="Arial" w:cs="Arial"/>
          <w:b/>
          <w:bCs/>
          <w:color w:val="000000" w:themeColor="text1"/>
          <w:sz w:val="20"/>
          <w:szCs w:val="20"/>
        </w:rPr>
      </w:pPr>
    </w:p>
    <w:tbl>
      <w:tblPr>
        <w:tblStyle w:val="TableGrid"/>
        <w:tblW w:w="9559"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3"/>
        <w:gridCol w:w="1173"/>
        <w:gridCol w:w="1173"/>
        <w:gridCol w:w="1173"/>
        <w:gridCol w:w="1173"/>
        <w:gridCol w:w="1174"/>
      </w:tblGrid>
      <w:tr w:rsidR="003A5FA7" w:rsidRPr="00EF60FD" w14:paraId="64625690" w14:textId="77777777" w:rsidTr="00EF60FD">
        <w:tc>
          <w:tcPr>
            <w:tcW w:w="2520" w:type="dxa"/>
            <w:vAlign w:val="bottom"/>
          </w:tcPr>
          <w:p w14:paraId="4BF2BE02" w14:textId="77777777" w:rsidR="003A5FA7" w:rsidRPr="00EF60FD" w:rsidRDefault="003A5FA7" w:rsidP="00EF60FD">
            <w:pPr>
              <w:jc w:val="thaiDistribute"/>
              <w:rPr>
                <w:rFonts w:ascii="Arial" w:hAnsi="Arial" w:cs="Arial"/>
                <w:b/>
                <w:bCs/>
                <w:color w:val="000000" w:themeColor="text1"/>
                <w:sz w:val="16"/>
                <w:szCs w:val="16"/>
              </w:rPr>
            </w:pPr>
          </w:p>
        </w:tc>
        <w:tc>
          <w:tcPr>
            <w:tcW w:w="1173" w:type="dxa"/>
            <w:tcBorders>
              <w:top w:val="single" w:sz="4" w:space="0" w:color="auto"/>
            </w:tcBorders>
            <w:shd w:val="clear" w:color="auto" w:fill="auto"/>
            <w:vAlign w:val="bottom"/>
          </w:tcPr>
          <w:p w14:paraId="3A7021ED"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Land</w:t>
            </w:r>
          </w:p>
        </w:tc>
        <w:tc>
          <w:tcPr>
            <w:tcW w:w="1173" w:type="dxa"/>
            <w:tcBorders>
              <w:top w:val="single" w:sz="4" w:space="0" w:color="auto"/>
            </w:tcBorders>
            <w:shd w:val="clear" w:color="auto" w:fill="auto"/>
            <w:vAlign w:val="bottom"/>
          </w:tcPr>
          <w:p w14:paraId="7AD25AB5" w14:textId="77777777" w:rsidR="003A5FA7" w:rsidRPr="00EF60FD" w:rsidRDefault="003A5FA7" w:rsidP="00EF60FD">
            <w:pPr>
              <w:ind w:left="-150"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Building and building improvement</w:t>
            </w:r>
          </w:p>
        </w:tc>
        <w:tc>
          <w:tcPr>
            <w:tcW w:w="1173" w:type="dxa"/>
            <w:tcBorders>
              <w:top w:val="single" w:sz="4" w:space="0" w:color="auto"/>
            </w:tcBorders>
            <w:shd w:val="clear" w:color="auto" w:fill="auto"/>
            <w:vAlign w:val="bottom"/>
          </w:tcPr>
          <w:p w14:paraId="72EEDB3F"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Equipment</w:t>
            </w:r>
          </w:p>
        </w:tc>
        <w:tc>
          <w:tcPr>
            <w:tcW w:w="1173" w:type="dxa"/>
            <w:tcBorders>
              <w:top w:val="single" w:sz="4" w:space="0" w:color="auto"/>
            </w:tcBorders>
            <w:shd w:val="clear" w:color="auto" w:fill="auto"/>
            <w:vAlign w:val="bottom"/>
          </w:tcPr>
          <w:p w14:paraId="505DE5B7"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Vehicles</w:t>
            </w:r>
          </w:p>
        </w:tc>
        <w:tc>
          <w:tcPr>
            <w:tcW w:w="1173" w:type="dxa"/>
            <w:tcBorders>
              <w:top w:val="single" w:sz="4" w:space="0" w:color="auto"/>
            </w:tcBorders>
            <w:shd w:val="clear" w:color="auto" w:fill="auto"/>
            <w:vAlign w:val="bottom"/>
          </w:tcPr>
          <w:p w14:paraId="3D4271A0" w14:textId="6D4C2CD2"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Right-of-use asset</w:t>
            </w:r>
            <w:r w:rsidR="009A4C9F" w:rsidRPr="00EF60FD">
              <w:rPr>
                <w:rFonts w:ascii="Arial" w:hAnsi="Arial" w:cs="Arial"/>
                <w:b/>
                <w:bCs/>
                <w:color w:val="000000" w:themeColor="text1"/>
                <w:sz w:val="16"/>
                <w:szCs w:val="16"/>
              </w:rPr>
              <w:t>s</w:t>
            </w:r>
          </w:p>
        </w:tc>
        <w:tc>
          <w:tcPr>
            <w:tcW w:w="1174" w:type="dxa"/>
            <w:tcBorders>
              <w:top w:val="single" w:sz="4" w:space="0" w:color="auto"/>
            </w:tcBorders>
            <w:shd w:val="clear" w:color="auto" w:fill="auto"/>
            <w:vAlign w:val="bottom"/>
          </w:tcPr>
          <w:p w14:paraId="390DE04A"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Total</w:t>
            </w:r>
          </w:p>
        </w:tc>
      </w:tr>
      <w:tr w:rsidR="003A5FA7" w:rsidRPr="00EF60FD" w14:paraId="679AA500" w14:textId="77777777" w:rsidTr="00EF60FD">
        <w:tc>
          <w:tcPr>
            <w:tcW w:w="2520" w:type="dxa"/>
          </w:tcPr>
          <w:p w14:paraId="2B9FD0CB" w14:textId="77777777" w:rsidR="003A5FA7" w:rsidRPr="00EF60FD" w:rsidRDefault="003A5FA7" w:rsidP="00EF60FD">
            <w:pPr>
              <w:jc w:val="thaiDistribute"/>
              <w:rPr>
                <w:rFonts w:ascii="Arial" w:hAnsi="Arial" w:cs="Arial"/>
                <w:b/>
                <w:bCs/>
                <w:color w:val="000000" w:themeColor="text1"/>
                <w:sz w:val="16"/>
                <w:szCs w:val="16"/>
              </w:rPr>
            </w:pPr>
          </w:p>
        </w:tc>
        <w:tc>
          <w:tcPr>
            <w:tcW w:w="1173" w:type="dxa"/>
            <w:tcBorders>
              <w:bottom w:val="single" w:sz="4" w:space="0" w:color="auto"/>
            </w:tcBorders>
            <w:shd w:val="clear" w:color="auto" w:fill="auto"/>
          </w:tcPr>
          <w:p w14:paraId="2D19C69A"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50E4C707"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73B44383"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658EEEF9"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3772C65C"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4" w:type="dxa"/>
            <w:tcBorders>
              <w:bottom w:val="single" w:sz="4" w:space="0" w:color="auto"/>
            </w:tcBorders>
            <w:shd w:val="clear" w:color="auto" w:fill="auto"/>
          </w:tcPr>
          <w:p w14:paraId="49309395" w14:textId="77777777" w:rsidR="003A5FA7" w:rsidRPr="00EF60FD" w:rsidRDefault="003A5FA7"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r>
      <w:tr w:rsidR="003A5FA7" w:rsidRPr="00EF60FD" w14:paraId="41157BDE" w14:textId="77777777" w:rsidTr="00EF60FD">
        <w:tc>
          <w:tcPr>
            <w:tcW w:w="2520" w:type="dxa"/>
          </w:tcPr>
          <w:p w14:paraId="32B8E417" w14:textId="77777777" w:rsidR="003A5FA7" w:rsidRPr="00CD7389" w:rsidRDefault="003A5FA7" w:rsidP="00EF60FD">
            <w:pPr>
              <w:jc w:val="thaiDistribute"/>
              <w:rPr>
                <w:rFonts w:ascii="Arial" w:hAnsi="Arial" w:cs="Arial"/>
                <w:b/>
                <w:bCs/>
                <w:color w:val="000000" w:themeColor="text1"/>
                <w:sz w:val="10"/>
                <w:szCs w:val="10"/>
              </w:rPr>
            </w:pPr>
          </w:p>
        </w:tc>
        <w:tc>
          <w:tcPr>
            <w:tcW w:w="1173" w:type="dxa"/>
            <w:tcBorders>
              <w:top w:val="single" w:sz="4" w:space="0" w:color="auto"/>
            </w:tcBorders>
          </w:tcPr>
          <w:p w14:paraId="7A132031" w14:textId="77777777" w:rsidR="003A5FA7" w:rsidRPr="00CD7389" w:rsidRDefault="003A5FA7" w:rsidP="00EF60FD">
            <w:pPr>
              <w:ind w:right="-72"/>
              <w:jc w:val="right"/>
              <w:rPr>
                <w:rFonts w:ascii="Arial" w:hAnsi="Arial" w:cs="Arial"/>
                <w:b/>
                <w:bCs/>
                <w:color w:val="000000" w:themeColor="text1"/>
                <w:sz w:val="10"/>
                <w:szCs w:val="10"/>
              </w:rPr>
            </w:pPr>
          </w:p>
        </w:tc>
        <w:tc>
          <w:tcPr>
            <w:tcW w:w="1173" w:type="dxa"/>
            <w:tcBorders>
              <w:top w:val="single" w:sz="4" w:space="0" w:color="auto"/>
            </w:tcBorders>
          </w:tcPr>
          <w:p w14:paraId="4AC6EFD6" w14:textId="77777777" w:rsidR="003A5FA7" w:rsidRPr="00CD7389" w:rsidRDefault="003A5FA7" w:rsidP="00EF60FD">
            <w:pPr>
              <w:ind w:right="-72"/>
              <w:jc w:val="right"/>
              <w:rPr>
                <w:rFonts w:ascii="Arial" w:hAnsi="Arial" w:cs="Arial"/>
                <w:b/>
                <w:bCs/>
                <w:color w:val="000000" w:themeColor="text1"/>
                <w:sz w:val="10"/>
                <w:szCs w:val="10"/>
              </w:rPr>
            </w:pPr>
          </w:p>
        </w:tc>
        <w:tc>
          <w:tcPr>
            <w:tcW w:w="1173" w:type="dxa"/>
            <w:tcBorders>
              <w:top w:val="single" w:sz="4" w:space="0" w:color="auto"/>
            </w:tcBorders>
          </w:tcPr>
          <w:p w14:paraId="4CEBBE48" w14:textId="77777777" w:rsidR="003A5FA7" w:rsidRPr="00CD7389" w:rsidRDefault="003A5FA7" w:rsidP="00EF60FD">
            <w:pPr>
              <w:ind w:right="-72"/>
              <w:jc w:val="right"/>
              <w:rPr>
                <w:rFonts w:ascii="Arial" w:hAnsi="Arial" w:cs="Arial"/>
                <w:b/>
                <w:bCs/>
                <w:color w:val="000000" w:themeColor="text1"/>
                <w:sz w:val="10"/>
                <w:szCs w:val="10"/>
              </w:rPr>
            </w:pPr>
          </w:p>
        </w:tc>
        <w:tc>
          <w:tcPr>
            <w:tcW w:w="1173" w:type="dxa"/>
            <w:tcBorders>
              <w:top w:val="single" w:sz="4" w:space="0" w:color="auto"/>
            </w:tcBorders>
          </w:tcPr>
          <w:p w14:paraId="0AEFAC52" w14:textId="77777777" w:rsidR="003A5FA7" w:rsidRPr="00CD7389" w:rsidRDefault="003A5FA7" w:rsidP="00EF60FD">
            <w:pPr>
              <w:ind w:right="-72"/>
              <w:jc w:val="right"/>
              <w:rPr>
                <w:rFonts w:ascii="Arial" w:hAnsi="Arial" w:cs="Arial"/>
                <w:b/>
                <w:bCs/>
                <w:color w:val="000000" w:themeColor="text1"/>
                <w:sz w:val="10"/>
                <w:szCs w:val="10"/>
              </w:rPr>
            </w:pPr>
          </w:p>
        </w:tc>
        <w:tc>
          <w:tcPr>
            <w:tcW w:w="1173" w:type="dxa"/>
            <w:tcBorders>
              <w:top w:val="single" w:sz="4" w:space="0" w:color="auto"/>
            </w:tcBorders>
          </w:tcPr>
          <w:p w14:paraId="27B2894D" w14:textId="77777777" w:rsidR="003A5FA7" w:rsidRPr="00CD7389" w:rsidRDefault="003A5FA7" w:rsidP="00EF60FD">
            <w:pPr>
              <w:ind w:right="-72"/>
              <w:jc w:val="right"/>
              <w:rPr>
                <w:rFonts w:ascii="Arial" w:hAnsi="Arial" w:cs="Arial"/>
                <w:b/>
                <w:bCs/>
                <w:color w:val="000000" w:themeColor="text1"/>
                <w:sz w:val="10"/>
                <w:szCs w:val="10"/>
              </w:rPr>
            </w:pPr>
          </w:p>
        </w:tc>
        <w:tc>
          <w:tcPr>
            <w:tcW w:w="1174" w:type="dxa"/>
            <w:tcBorders>
              <w:top w:val="single" w:sz="4" w:space="0" w:color="auto"/>
            </w:tcBorders>
          </w:tcPr>
          <w:p w14:paraId="074A1BB4" w14:textId="77777777" w:rsidR="003A5FA7" w:rsidRPr="00CD7389" w:rsidRDefault="003A5FA7" w:rsidP="00EF60FD">
            <w:pPr>
              <w:ind w:right="-72"/>
              <w:jc w:val="right"/>
              <w:rPr>
                <w:rFonts w:ascii="Arial" w:hAnsi="Arial" w:cs="Arial"/>
                <w:b/>
                <w:bCs/>
                <w:color w:val="000000" w:themeColor="text1"/>
                <w:sz w:val="10"/>
                <w:szCs w:val="10"/>
              </w:rPr>
            </w:pPr>
          </w:p>
        </w:tc>
      </w:tr>
      <w:tr w:rsidR="003A5FA7" w:rsidRPr="00EF60FD" w14:paraId="37A53DF3" w14:textId="77777777" w:rsidTr="00EE1D64">
        <w:tc>
          <w:tcPr>
            <w:tcW w:w="2520" w:type="dxa"/>
          </w:tcPr>
          <w:p w14:paraId="703DC551" w14:textId="77777777" w:rsidR="003A5FA7" w:rsidRPr="00EF60FD" w:rsidRDefault="003A5FA7" w:rsidP="00EF60FD">
            <w:pPr>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As at 1 January 2019</w:t>
            </w:r>
          </w:p>
        </w:tc>
        <w:tc>
          <w:tcPr>
            <w:tcW w:w="1173" w:type="dxa"/>
          </w:tcPr>
          <w:p w14:paraId="0CC7B42F" w14:textId="77777777" w:rsidR="003A5FA7" w:rsidRPr="00EF60FD" w:rsidRDefault="003A5FA7" w:rsidP="00EF60FD">
            <w:pPr>
              <w:ind w:right="-72"/>
              <w:jc w:val="right"/>
              <w:rPr>
                <w:rFonts w:ascii="Arial" w:hAnsi="Arial" w:cs="Arial"/>
                <w:b/>
                <w:bCs/>
                <w:color w:val="000000" w:themeColor="text1"/>
                <w:sz w:val="16"/>
                <w:szCs w:val="16"/>
              </w:rPr>
            </w:pPr>
          </w:p>
        </w:tc>
        <w:tc>
          <w:tcPr>
            <w:tcW w:w="1173" w:type="dxa"/>
          </w:tcPr>
          <w:p w14:paraId="64581702" w14:textId="77777777" w:rsidR="003A5FA7" w:rsidRPr="00EF60FD" w:rsidRDefault="003A5FA7" w:rsidP="00EF60FD">
            <w:pPr>
              <w:ind w:right="-72"/>
              <w:jc w:val="right"/>
              <w:rPr>
                <w:rFonts w:ascii="Arial" w:hAnsi="Arial" w:cs="Arial"/>
                <w:b/>
                <w:bCs/>
                <w:color w:val="000000" w:themeColor="text1"/>
                <w:sz w:val="16"/>
                <w:szCs w:val="16"/>
              </w:rPr>
            </w:pPr>
          </w:p>
        </w:tc>
        <w:tc>
          <w:tcPr>
            <w:tcW w:w="1173" w:type="dxa"/>
          </w:tcPr>
          <w:p w14:paraId="2277A0D0" w14:textId="77777777" w:rsidR="003A5FA7" w:rsidRPr="00EF60FD" w:rsidRDefault="003A5FA7" w:rsidP="00EF60FD">
            <w:pPr>
              <w:ind w:right="-72"/>
              <w:jc w:val="right"/>
              <w:rPr>
                <w:rFonts w:ascii="Arial" w:hAnsi="Arial" w:cs="Arial"/>
                <w:b/>
                <w:bCs/>
                <w:color w:val="000000" w:themeColor="text1"/>
                <w:sz w:val="16"/>
                <w:szCs w:val="16"/>
              </w:rPr>
            </w:pPr>
          </w:p>
        </w:tc>
        <w:tc>
          <w:tcPr>
            <w:tcW w:w="1173" w:type="dxa"/>
          </w:tcPr>
          <w:p w14:paraId="6261136B" w14:textId="77777777" w:rsidR="003A5FA7" w:rsidRPr="00EF60FD" w:rsidRDefault="003A5FA7" w:rsidP="00EF60FD">
            <w:pPr>
              <w:ind w:right="-72"/>
              <w:jc w:val="right"/>
              <w:rPr>
                <w:rFonts w:ascii="Arial" w:hAnsi="Arial" w:cs="Arial"/>
                <w:b/>
                <w:bCs/>
                <w:color w:val="000000" w:themeColor="text1"/>
                <w:sz w:val="16"/>
                <w:szCs w:val="16"/>
              </w:rPr>
            </w:pPr>
          </w:p>
        </w:tc>
        <w:tc>
          <w:tcPr>
            <w:tcW w:w="1173" w:type="dxa"/>
          </w:tcPr>
          <w:p w14:paraId="4132D121" w14:textId="77777777" w:rsidR="003A5FA7" w:rsidRPr="00EF60FD" w:rsidRDefault="003A5FA7" w:rsidP="00EF60FD">
            <w:pPr>
              <w:ind w:right="-72"/>
              <w:jc w:val="right"/>
              <w:rPr>
                <w:rFonts w:ascii="Arial" w:hAnsi="Arial" w:cs="Arial"/>
                <w:b/>
                <w:bCs/>
                <w:color w:val="000000" w:themeColor="text1"/>
                <w:sz w:val="16"/>
                <w:szCs w:val="16"/>
              </w:rPr>
            </w:pPr>
          </w:p>
        </w:tc>
        <w:tc>
          <w:tcPr>
            <w:tcW w:w="1174" w:type="dxa"/>
          </w:tcPr>
          <w:p w14:paraId="558DAFFC" w14:textId="77777777" w:rsidR="003A5FA7" w:rsidRPr="00EF60FD" w:rsidRDefault="003A5FA7" w:rsidP="00EF60FD">
            <w:pPr>
              <w:ind w:right="-72"/>
              <w:jc w:val="right"/>
              <w:rPr>
                <w:rFonts w:ascii="Arial" w:hAnsi="Arial" w:cs="Arial"/>
                <w:b/>
                <w:bCs/>
                <w:color w:val="000000" w:themeColor="text1"/>
                <w:sz w:val="16"/>
                <w:szCs w:val="16"/>
              </w:rPr>
            </w:pPr>
          </w:p>
        </w:tc>
      </w:tr>
      <w:tr w:rsidR="003A5FA7" w:rsidRPr="00EF60FD" w14:paraId="5D7C0B76" w14:textId="77777777" w:rsidTr="00EF60FD">
        <w:tc>
          <w:tcPr>
            <w:tcW w:w="2520" w:type="dxa"/>
          </w:tcPr>
          <w:p w14:paraId="5946603A"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Cost</w:t>
            </w:r>
          </w:p>
        </w:tc>
        <w:tc>
          <w:tcPr>
            <w:tcW w:w="1173" w:type="dxa"/>
            <w:vAlign w:val="bottom"/>
          </w:tcPr>
          <w:p w14:paraId="7BE67FD0"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1,548,000</w:t>
            </w:r>
          </w:p>
        </w:tc>
        <w:tc>
          <w:tcPr>
            <w:tcW w:w="1173" w:type="dxa"/>
            <w:vAlign w:val="bottom"/>
          </w:tcPr>
          <w:p w14:paraId="54C23A3C"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118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271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248</w:t>
            </w:r>
          </w:p>
        </w:tc>
        <w:tc>
          <w:tcPr>
            <w:tcW w:w="1173" w:type="dxa"/>
            <w:vAlign w:val="bottom"/>
          </w:tcPr>
          <w:p w14:paraId="3A40EA63"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45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907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000</w:t>
            </w:r>
          </w:p>
        </w:tc>
        <w:tc>
          <w:tcPr>
            <w:tcW w:w="1173" w:type="dxa"/>
            <w:vAlign w:val="bottom"/>
          </w:tcPr>
          <w:p w14:paraId="676CA297"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20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614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890</w:t>
            </w:r>
          </w:p>
        </w:tc>
        <w:tc>
          <w:tcPr>
            <w:tcW w:w="1173" w:type="dxa"/>
            <w:vAlign w:val="bottom"/>
          </w:tcPr>
          <w:p w14:paraId="4DA677C3"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4" w:type="dxa"/>
          </w:tcPr>
          <w:p w14:paraId="064D45D1"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186</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341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138</w:t>
            </w:r>
          </w:p>
        </w:tc>
      </w:tr>
      <w:tr w:rsidR="003A5FA7" w:rsidRPr="00EF60FD" w14:paraId="3B698FB7" w14:textId="77777777" w:rsidTr="00EF60FD">
        <w:tc>
          <w:tcPr>
            <w:tcW w:w="2520" w:type="dxa"/>
          </w:tcPr>
          <w:p w14:paraId="2E7CCAB6" w14:textId="0A31BDB6" w:rsidR="003A5FA7" w:rsidRPr="00EF60FD" w:rsidRDefault="003A5FA7" w:rsidP="00EF60FD">
            <w:pPr>
              <w:jc w:val="both"/>
              <w:rPr>
                <w:rFonts w:ascii="Arial" w:hAnsi="Arial" w:cs="Arial"/>
                <w:color w:val="000000" w:themeColor="text1"/>
                <w:sz w:val="16"/>
                <w:szCs w:val="16"/>
              </w:rPr>
            </w:pPr>
            <w:proofErr w:type="gramStart"/>
            <w:r w:rsidRPr="00EF60FD">
              <w:rPr>
                <w:rFonts w:ascii="Arial" w:hAnsi="Arial" w:cs="Arial"/>
                <w:color w:val="000000" w:themeColor="text1"/>
                <w:sz w:val="16"/>
                <w:szCs w:val="16"/>
              </w:rPr>
              <w:t>Less :</w:t>
            </w:r>
            <w:proofErr w:type="gramEnd"/>
            <w:r w:rsidRPr="00EF60FD">
              <w:rPr>
                <w:rFonts w:ascii="Arial" w:hAnsi="Arial" w:cs="Arial"/>
                <w:color w:val="000000" w:themeColor="text1"/>
                <w:sz w:val="16"/>
                <w:szCs w:val="16"/>
              </w:rPr>
              <w:t xml:space="preserve"> Accumulated depreciation</w:t>
            </w:r>
          </w:p>
        </w:tc>
        <w:tc>
          <w:tcPr>
            <w:tcW w:w="1173" w:type="dxa"/>
            <w:tcBorders>
              <w:bottom w:val="single" w:sz="4" w:space="0" w:color="auto"/>
            </w:tcBorders>
            <w:vAlign w:val="bottom"/>
          </w:tcPr>
          <w:p w14:paraId="04796616"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tcBorders>
              <w:bottom w:val="single" w:sz="4" w:space="0" w:color="auto"/>
            </w:tcBorders>
            <w:vAlign w:val="bottom"/>
          </w:tcPr>
          <w:p w14:paraId="404E15C9"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r w:rsidRPr="00EF60FD">
              <w:rPr>
                <w:rFonts w:ascii="Arial" w:hAnsi="Arial" w:cs="Arial"/>
                <w:color w:val="000000" w:themeColor="text1"/>
                <w:sz w:val="16"/>
                <w:szCs w:val="16"/>
                <w:cs/>
              </w:rPr>
              <w:t>2</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637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775</w:t>
            </w:r>
            <w:r w:rsidRPr="00EF60FD">
              <w:rPr>
                <w:rFonts w:ascii="Arial" w:hAnsi="Arial" w:cs="Arial"/>
                <w:color w:val="000000" w:themeColor="text1"/>
                <w:sz w:val="16"/>
                <w:szCs w:val="16"/>
              </w:rPr>
              <w:t>)</w:t>
            </w:r>
          </w:p>
        </w:tc>
        <w:tc>
          <w:tcPr>
            <w:tcW w:w="1173" w:type="dxa"/>
            <w:tcBorders>
              <w:bottom w:val="single" w:sz="4" w:space="0" w:color="auto"/>
            </w:tcBorders>
            <w:vAlign w:val="bottom"/>
          </w:tcPr>
          <w:p w14:paraId="0EA697EA"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r w:rsidRPr="00EF60FD">
              <w:rPr>
                <w:rFonts w:ascii="Arial" w:hAnsi="Arial" w:cs="Arial"/>
                <w:color w:val="000000" w:themeColor="text1"/>
                <w:sz w:val="16"/>
                <w:szCs w:val="16"/>
                <w:cs/>
              </w:rPr>
              <w:t>26</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996</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885</w:t>
            </w:r>
            <w:r w:rsidRPr="00EF60FD">
              <w:rPr>
                <w:rFonts w:ascii="Arial" w:hAnsi="Arial" w:cs="Arial"/>
                <w:color w:val="000000" w:themeColor="text1"/>
                <w:sz w:val="16"/>
                <w:szCs w:val="16"/>
              </w:rPr>
              <w:t>)</w:t>
            </w:r>
          </w:p>
        </w:tc>
        <w:tc>
          <w:tcPr>
            <w:tcW w:w="1173" w:type="dxa"/>
            <w:tcBorders>
              <w:bottom w:val="single" w:sz="4" w:space="0" w:color="auto"/>
            </w:tcBorders>
            <w:vAlign w:val="bottom"/>
          </w:tcPr>
          <w:p w14:paraId="281EA1F5"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r w:rsidRPr="00EF60FD">
              <w:rPr>
                <w:rFonts w:ascii="Arial" w:hAnsi="Arial" w:cs="Arial"/>
                <w:color w:val="000000" w:themeColor="text1"/>
                <w:sz w:val="16"/>
                <w:szCs w:val="16"/>
                <w:cs/>
              </w:rPr>
              <w:t>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850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629</w:t>
            </w:r>
            <w:r w:rsidRPr="00EF60FD">
              <w:rPr>
                <w:rFonts w:ascii="Arial" w:hAnsi="Arial" w:cs="Arial"/>
                <w:color w:val="000000" w:themeColor="text1"/>
                <w:sz w:val="16"/>
                <w:szCs w:val="16"/>
              </w:rPr>
              <w:t>)</w:t>
            </w:r>
          </w:p>
        </w:tc>
        <w:tc>
          <w:tcPr>
            <w:tcW w:w="1173" w:type="dxa"/>
            <w:tcBorders>
              <w:bottom w:val="single" w:sz="4" w:space="0" w:color="auto"/>
            </w:tcBorders>
            <w:vAlign w:val="bottom"/>
          </w:tcPr>
          <w:p w14:paraId="3A380574"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tcBorders>
              <w:bottom w:val="single" w:sz="4" w:space="0" w:color="auto"/>
            </w:tcBorders>
            <w:vAlign w:val="bottom"/>
          </w:tcPr>
          <w:p w14:paraId="1235F7A1"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r w:rsidRPr="00EF60FD">
              <w:rPr>
                <w:rFonts w:ascii="Arial" w:hAnsi="Arial" w:cs="Arial"/>
                <w:color w:val="000000" w:themeColor="text1"/>
                <w:sz w:val="16"/>
                <w:szCs w:val="16"/>
                <w:cs/>
              </w:rPr>
              <w:t>33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485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289</w:t>
            </w:r>
            <w:r w:rsidRPr="00EF60FD">
              <w:rPr>
                <w:rFonts w:ascii="Arial" w:hAnsi="Arial" w:cs="Arial"/>
                <w:color w:val="000000" w:themeColor="text1"/>
                <w:sz w:val="16"/>
                <w:szCs w:val="16"/>
              </w:rPr>
              <w:t>)</w:t>
            </w:r>
          </w:p>
        </w:tc>
      </w:tr>
      <w:tr w:rsidR="003A5FA7" w:rsidRPr="00EF60FD" w14:paraId="54A35903" w14:textId="77777777" w:rsidTr="00EF60FD">
        <w:tc>
          <w:tcPr>
            <w:tcW w:w="2520" w:type="dxa"/>
          </w:tcPr>
          <w:p w14:paraId="5BBB2A1C" w14:textId="77777777" w:rsidR="003A5FA7" w:rsidRPr="00CD7389" w:rsidRDefault="003A5FA7" w:rsidP="00EF60FD">
            <w:pPr>
              <w:jc w:val="thaiDistribute"/>
              <w:rPr>
                <w:rFonts w:ascii="Arial" w:hAnsi="Arial" w:cs="Arial"/>
                <w:color w:val="000000" w:themeColor="text1"/>
                <w:sz w:val="10"/>
                <w:szCs w:val="10"/>
              </w:rPr>
            </w:pPr>
          </w:p>
        </w:tc>
        <w:tc>
          <w:tcPr>
            <w:tcW w:w="1173" w:type="dxa"/>
            <w:tcBorders>
              <w:top w:val="single" w:sz="4" w:space="0" w:color="auto"/>
            </w:tcBorders>
          </w:tcPr>
          <w:p w14:paraId="364B4AB7"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017E2075"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5EAFD10A"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19F350BE"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266D3B61" w14:textId="77777777" w:rsidR="003A5FA7" w:rsidRPr="00CD7389" w:rsidRDefault="003A5FA7" w:rsidP="00EF60FD">
            <w:pPr>
              <w:ind w:right="-72"/>
              <w:jc w:val="right"/>
              <w:rPr>
                <w:rFonts w:ascii="Arial" w:hAnsi="Arial" w:cs="Arial"/>
                <w:color w:val="000000" w:themeColor="text1"/>
                <w:sz w:val="10"/>
                <w:szCs w:val="10"/>
              </w:rPr>
            </w:pPr>
          </w:p>
        </w:tc>
        <w:tc>
          <w:tcPr>
            <w:tcW w:w="1174" w:type="dxa"/>
            <w:tcBorders>
              <w:top w:val="single" w:sz="4" w:space="0" w:color="auto"/>
            </w:tcBorders>
          </w:tcPr>
          <w:p w14:paraId="478BAE1D" w14:textId="77777777" w:rsidR="003A5FA7" w:rsidRPr="00CD7389" w:rsidRDefault="003A5FA7" w:rsidP="00EF60FD">
            <w:pPr>
              <w:ind w:right="-72"/>
              <w:jc w:val="right"/>
              <w:rPr>
                <w:rFonts w:ascii="Arial" w:hAnsi="Arial" w:cs="Arial"/>
                <w:color w:val="000000" w:themeColor="text1"/>
                <w:sz w:val="10"/>
                <w:szCs w:val="10"/>
              </w:rPr>
            </w:pPr>
          </w:p>
        </w:tc>
      </w:tr>
      <w:tr w:rsidR="003A5FA7" w:rsidRPr="00EF60FD" w14:paraId="6FDC643E" w14:textId="77777777" w:rsidTr="00EF60FD">
        <w:tc>
          <w:tcPr>
            <w:tcW w:w="2520" w:type="dxa"/>
          </w:tcPr>
          <w:p w14:paraId="199AB710"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Closing net book value</w:t>
            </w:r>
          </w:p>
        </w:tc>
        <w:tc>
          <w:tcPr>
            <w:tcW w:w="1173" w:type="dxa"/>
            <w:tcBorders>
              <w:bottom w:val="single" w:sz="4" w:space="0" w:color="auto"/>
            </w:tcBorders>
            <w:vAlign w:val="bottom"/>
          </w:tcPr>
          <w:p w14:paraId="5F6D94A9"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1,548,000</w:t>
            </w:r>
          </w:p>
        </w:tc>
        <w:tc>
          <w:tcPr>
            <w:tcW w:w="1173" w:type="dxa"/>
            <w:tcBorders>
              <w:bottom w:val="single" w:sz="4" w:space="0" w:color="auto"/>
            </w:tcBorders>
            <w:vAlign w:val="bottom"/>
          </w:tcPr>
          <w:p w14:paraId="09ED0BE9"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115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633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473</w:t>
            </w:r>
          </w:p>
        </w:tc>
        <w:tc>
          <w:tcPr>
            <w:tcW w:w="1173" w:type="dxa"/>
            <w:tcBorders>
              <w:bottom w:val="single" w:sz="4" w:space="0" w:color="auto"/>
            </w:tcBorders>
            <w:vAlign w:val="bottom"/>
          </w:tcPr>
          <w:p w14:paraId="65EEAE6D"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910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115</w:t>
            </w:r>
          </w:p>
        </w:tc>
        <w:tc>
          <w:tcPr>
            <w:tcW w:w="1173" w:type="dxa"/>
            <w:tcBorders>
              <w:bottom w:val="single" w:sz="4" w:space="0" w:color="auto"/>
            </w:tcBorders>
            <w:vAlign w:val="bottom"/>
          </w:tcPr>
          <w:p w14:paraId="10A68210"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16</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764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261</w:t>
            </w:r>
          </w:p>
        </w:tc>
        <w:tc>
          <w:tcPr>
            <w:tcW w:w="1173" w:type="dxa"/>
            <w:tcBorders>
              <w:bottom w:val="single" w:sz="4" w:space="0" w:color="auto"/>
            </w:tcBorders>
          </w:tcPr>
          <w:p w14:paraId="5ED859F5"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tcBorders>
              <w:bottom w:val="single" w:sz="4" w:space="0" w:color="auto"/>
            </w:tcBorders>
          </w:tcPr>
          <w:p w14:paraId="2CFFE40C"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152</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855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849</w:t>
            </w:r>
          </w:p>
        </w:tc>
      </w:tr>
      <w:tr w:rsidR="003A5FA7" w:rsidRPr="00EF60FD" w14:paraId="58B76689" w14:textId="77777777" w:rsidTr="00EF60FD">
        <w:tc>
          <w:tcPr>
            <w:tcW w:w="2520" w:type="dxa"/>
          </w:tcPr>
          <w:p w14:paraId="74FE8E17" w14:textId="77777777" w:rsidR="003A5FA7" w:rsidRPr="00CD7389" w:rsidRDefault="003A5FA7" w:rsidP="00EF60FD">
            <w:pPr>
              <w:jc w:val="thaiDistribute"/>
              <w:rPr>
                <w:rFonts w:ascii="Arial" w:hAnsi="Arial" w:cs="Arial"/>
                <w:color w:val="000000" w:themeColor="text1"/>
                <w:sz w:val="10"/>
                <w:szCs w:val="10"/>
              </w:rPr>
            </w:pPr>
          </w:p>
        </w:tc>
        <w:tc>
          <w:tcPr>
            <w:tcW w:w="1173" w:type="dxa"/>
            <w:tcBorders>
              <w:top w:val="single" w:sz="4" w:space="0" w:color="auto"/>
            </w:tcBorders>
          </w:tcPr>
          <w:p w14:paraId="649DF407"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1AA78B22"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289161FB"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6C68B0B9"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0750A18C" w14:textId="77777777" w:rsidR="003A5FA7" w:rsidRPr="00CD7389" w:rsidRDefault="003A5FA7" w:rsidP="00EF60FD">
            <w:pPr>
              <w:ind w:right="-72"/>
              <w:jc w:val="right"/>
              <w:rPr>
                <w:rFonts w:ascii="Arial" w:hAnsi="Arial" w:cs="Arial"/>
                <w:color w:val="000000" w:themeColor="text1"/>
                <w:sz w:val="10"/>
                <w:szCs w:val="10"/>
              </w:rPr>
            </w:pPr>
          </w:p>
        </w:tc>
        <w:tc>
          <w:tcPr>
            <w:tcW w:w="1174" w:type="dxa"/>
            <w:tcBorders>
              <w:top w:val="single" w:sz="4" w:space="0" w:color="auto"/>
            </w:tcBorders>
          </w:tcPr>
          <w:p w14:paraId="3B52208C" w14:textId="77777777" w:rsidR="003A5FA7" w:rsidRPr="00CD7389" w:rsidRDefault="003A5FA7" w:rsidP="00EF60FD">
            <w:pPr>
              <w:ind w:right="-72"/>
              <w:jc w:val="right"/>
              <w:rPr>
                <w:rFonts w:ascii="Arial" w:hAnsi="Arial" w:cs="Arial"/>
                <w:color w:val="000000" w:themeColor="text1"/>
                <w:sz w:val="10"/>
                <w:szCs w:val="10"/>
              </w:rPr>
            </w:pPr>
          </w:p>
        </w:tc>
      </w:tr>
      <w:tr w:rsidR="003A5FA7" w:rsidRPr="00EF60FD" w14:paraId="46878935" w14:textId="77777777" w:rsidTr="00EE1D64">
        <w:tc>
          <w:tcPr>
            <w:tcW w:w="2520" w:type="dxa"/>
            <w:vAlign w:val="bottom"/>
          </w:tcPr>
          <w:p w14:paraId="0EE58125" w14:textId="77777777" w:rsidR="003A5FA7" w:rsidRPr="00EF60FD" w:rsidRDefault="003A5FA7" w:rsidP="00EF60FD">
            <w:pPr>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For the year ended</w:t>
            </w:r>
          </w:p>
        </w:tc>
        <w:tc>
          <w:tcPr>
            <w:tcW w:w="1173" w:type="dxa"/>
          </w:tcPr>
          <w:p w14:paraId="15982716"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092024C7"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312F9918"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0A110D68"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4B3C0089" w14:textId="77777777" w:rsidR="003A5FA7" w:rsidRPr="00EF60FD" w:rsidRDefault="003A5FA7" w:rsidP="00EF60FD">
            <w:pPr>
              <w:ind w:right="-72"/>
              <w:jc w:val="right"/>
              <w:rPr>
                <w:rFonts w:ascii="Arial" w:hAnsi="Arial" w:cs="Arial"/>
                <w:color w:val="000000" w:themeColor="text1"/>
                <w:sz w:val="16"/>
                <w:szCs w:val="16"/>
              </w:rPr>
            </w:pPr>
          </w:p>
        </w:tc>
        <w:tc>
          <w:tcPr>
            <w:tcW w:w="1174" w:type="dxa"/>
          </w:tcPr>
          <w:p w14:paraId="57ED529F" w14:textId="77777777" w:rsidR="003A5FA7" w:rsidRPr="00EF60FD" w:rsidRDefault="003A5FA7" w:rsidP="00EF60FD">
            <w:pPr>
              <w:ind w:right="-72"/>
              <w:jc w:val="right"/>
              <w:rPr>
                <w:rFonts w:ascii="Arial" w:hAnsi="Arial" w:cs="Arial"/>
                <w:color w:val="000000" w:themeColor="text1"/>
                <w:sz w:val="16"/>
                <w:szCs w:val="16"/>
              </w:rPr>
            </w:pPr>
          </w:p>
        </w:tc>
      </w:tr>
      <w:tr w:rsidR="003A5FA7" w:rsidRPr="00EF60FD" w14:paraId="1C41289B" w14:textId="77777777" w:rsidTr="00EE1D64">
        <w:tc>
          <w:tcPr>
            <w:tcW w:w="2520" w:type="dxa"/>
            <w:vAlign w:val="bottom"/>
          </w:tcPr>
          <w:p w14:paraId="58A7A239" w14:textId="77777777" w:rsidR="003A5FA7" w:rsidRPr="00EF60FD" w:rsidRDefault="003A5FA7" w:rsidP="00EF60FD">
            <w:pPr>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 xml:space="preserve">   31 December 201</w:t>
            </w:r>
            <w:r w:rsidRPr="00EF60FD">
              <w:rPr>
                <w:rFonts w:ascii="Arial" w:hAnsi="Arial" w:cs="Arial"/>
                <w:b/>
                <w:bCs/>
                <w:color w:val="000000" w:themeColor="text1"/>
                <w:sz w:val="16"/>
                <w:szCs w:val="16"/>
                <w:cs/>
              </w:rPr>
              <w:t>9</w:t>
            </w:r>
          </w:p>
        </w:tc>
        <w:tc>
          <w:tcPr>
            <w:tcW w:w="1173" w:type="dxa"/>
          </w:tcPr>
          <w:p w14:paraId="32075B18"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5F3E8142"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7BF19D23"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7F263196"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77493AA7" w14:textId="77777777" w:rsidR="003A5FA7" w:rsidRPr="00EF60FD" w:rsidRDefault="003A5FA7" w:rsidP="00EF60FD">
            <w:pPr>
              <w:ind w:right="-72"/>
              <w:jc w:val="right"/>
              <w:rPr>
                <w:rFonts w:ascii="Arial" w:hAnsi="Arial" w:cs="Arial"/>
                <w:color w:val="000000" w:themeColor="text1"/>
                <w:sz w:val="16"/>
                <w:szCs w:val="16"/>
              </w:rPr>
            </w:pPr>
          </w:p>
        </w:tc>
        <w:tc>
          <w:tcPr>
            <w:tcW w:w="1174" w:type="dxa"/>
          </w:tcPr>
          <w:p w14:paraId="4F5C1FEA" w14:textId="77777777" w:rsidR="003A5FA7" w:rsidRPr="00EF60FD" w:rsidRDefault="003A5FA7" w:rsidP="00EF60FD">
            <w:pPr>
              <w:ind w:right="-72"/>
              <w:jc w:val="right"/>
              <w:rPr>
                <w:rFonts w:ascii="Arial" w:hAnsi="Arial" w:cs="Arial"/>
                <w:color w:val="000000" w:themeColor="text1"/>
                <w:sz w:val="16"/>
                <w:szCs w:val="16"/>
              </w:rPr>
            </w:pPr>
          </w:p>
        </w:tc>
      </w:tr>
      <w:tr w:rsidR="003A5FA7" w:rsidRPr="00EF60FD" w14:paraId="4D038AC9" w14:textId="77777777" w:rsidTr="00EE1D64">
        <w:tc>
          <w:tcPr>
            <w:tcW w:w="2520" w:type="dxa"/>
            <w:vAlign w:val="bottom"/>
          </w:tcPr>
          <w:p w14:paraId="0ABF788F"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Opening net book value</w:t>
            </w:r>
          </w:p>
        </w:tc>
        <w:tc>
          <w:tcPr>
            <w:tcW w:w="1173" w:type="dxa"/>
            <w:vAlign w:val="bottom"/>
          </w:tcPr>
          <w:p w14:paraId="6E80CCE7"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instrText>SUM</w:instrText>
            </w:r>
            <w:r w:rsidRPr="00EF60FD">
              <w:rPr>
                <w:rFonts w:ascii="Arial" w:hAnsi="Arial" w:cs="Arial"/>
                <w:color w:val="000000" w:themeColor="text1"/>
                <w:sz w:val="16"/>
                <w:szCs w:val="16"/>
                <w:cs/>
              </w:rPr>
              <w:instrText>(</w:instrText>
            </w:r>
            <w:r w:rsidRPr="00EF60FD">
              <w:rPr>
                <w:rFonts w:ascii="Arial" w:hAnsi="Arial" w:cs="Arial"/>
                <w:color w:val="000000" w:themeColor="text1"/>
                <w:sz w:val="16"/>
                <w:szCs w:val="16"/>
              </w:rPr>
              <w:instrText>above</w:instrText>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1,548,000</w:t>
            </w:r>
            <w:r w:rsidRPr="00EF60FD">
              <w:rPr>
                <w:rFonts w:ascii="Arial" w:hAnsi="Arial" w:cs="Arial"/>
                <w:color w:val="000000" w:themeColor="text1"/>
                <w:sz w:val="16"/>
                <w:szCs w:val="16"/>
              </w:rPr>
              <w:fldChar w:fldCharType="end"/>
            </w:r>
          </w:p>
        </w:tc>
        <w:tc>
          <w:tcPr>
            <w:tcW w:w="1173" w:type="dxa"/>
            <w:vAlign w:val="bottom"/>
          </w:tcPr>
          <w:p w14:paraId="5E41BAA5"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instrText>SUM</w:instrText>
            </w:r>
            <w:r w:rsidRPr="00EF60FD">
              <w:rPr>
                <w:rFonts w:ascii="Arial" w:hAnsi="Arial" w:cs="Arial"/>
                <w:color w:val="000000" w:themeColor="text1"/>
                <w:sz w:val="16"/>
                <w:szCs w:val="16"/>
                <w:cs/>
              </w:rPr>
              <w:instrText>(</w:instrText>
            </w:r>
            <w:r w:rsidRPr="00EF60FD">
              <w:rPr>
                <w:rFonts w:ascii="Arial" w:hAnsi="Arial" w:cs="Arial"/>
                <w:color w:val="000000" w:themeColor="text1"/>
                <w:sz w:val="16"/>
                <w:szCs w:val="16"/>
              </w:rPr>
              <w:instrText>above</w:instrText>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115,633,473</w:t>
            </w:r>
            <w:r w:rsidRPr="00EF60FD">
              <w:rPr>
                <w:rFonts w:ascii="Arial" w:hAnsi="Arial" w:cs="Arial"/>
                <w:color w:val="000000" w:themeColor="text1"/>
                <w:sz w:val="16"/>
                <w:szCs w:val="16"/>
              </w:rPr>
              <w:fldChar w:fldCharType="end"/>
            </w:r>
          </w:p>
        </w:tc>
        <w:tc>
          <w:tcPr>
            <w:tcW w:w="1173" w:type="dxa"/>
            <w:vAlign w:val="bottom"/>
          </w:tcPr>
          <w:p w14:paraId="1AA2282E"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instrText>SUM</w:instrText>
            </w:r>
            <w:r w:rsidRPr="00EF60FD">
              <w:rPr>
                <w:rFonts w:ascii="Arial" w:hAnsi="Arial" w:cs="Arial"/>
                <w:color w:val="000000" w:themeColor="text1"/>
                <w:sz w:val="16"/>
                <w:szCs w:val="16"/>
                <w:cs/>
              </w:rPr>
              <w:instrText>(</w:instrText>
            </w:r>
            <w:r w:rsidRPr="00EF60FD">
              <w:rPr>
                <w:rFonts w:ascii="Arial" w:hAnsi="Arial" w:cs="Arial"/>
                <w:color w:val="000000" w:themeColor="text1"/>
                <w:sz w:val="16"/>
                <w:szCs w:val="16"/>
              </w:rPr>
              <w:instrText>above</w:instrText>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18,910,115</w:t>
            </w:r>
            <w:r w:rsidRPr="00EF60FD">
              <w:rPr>
                <w:rFonts w:ascii="Arial" w:hAnsi="Arial" w:cs="Arial"/>
                <w:color w:val="000000" w:themeColor="text1"/>
                <w:sz w:val="16"/>
                <w:szCs w:val="16"/>
              </w:rPr>
              <w:fldChar w:fldCharType="end"/>
            </w:r>
          </w:p>
        </w:tc>
        <w:tc>
          <w:tcPr>
            <w:tcW w:w="1173" w:type="dxa"/>
            <w:vAlign w:val="bottom"/>
          </w:tcPr>
          <w:p w14:paraId="59EC3730"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instrText>SUM</w:instrText>
            </w:r>
            <w:r w:rsidRPr="00EF60FD">
              <w:rPr>
                <w:rFonts w:ascii="Arial" w:hAnsi="Arial" w:cs="Arial"/>
                <w:color w:val="000000" w:themeColor="text1"/>
                <w:sz w:val="16"/>
                <w:szCs w:val="16"/>
                <w:cs/>
              </w:rPr>
              <w:instrText>(</w:instrText>
            </w:r>
            <w:r w:rsidRPr="00EF60FD">
              <w:rPr>
                <w:rFonts w:ascii="Arial" w:hAnsi="Arial" w:cs="Arial"/>
                <w:color w:val="000000" w:themeColor="text1"/>
                <w:sz w:val="16"/>
                <w:szCs w:val="16"/>
              </w:rPr>
              <w:instrText>above</w:instrText>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16,764,261</w:t>
            </w:r>
            <w:r w:rsidRPr="00EF60FD">
              <w:rPr>
                <w:rFonts w:ascii="Arial" w:hAnsi="Arial" w:cs="Arial"/>
                <w:color w:val="000000" w:themeColor="text1"/>
                <w:sz w:val="16"/>
                <w:szCs w:val="16"/>
              </w:rPr>
              <w:fldChar w:fldCharType="end"/>
            </w:r>
          </w:p>
        </w:tc>
        <w:tc>
          <w:tcPr>
            <w:tcW w:w="1173" w:type="dxa"/>
          </w:tcPr>
          <w:p w14:paraId="560E1B68"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vAlign w:val="bottom"/>
          </w:tcPr>
          <w:p w14:paraId="763E3EFE"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instrText>SUM</w:instrText>
            </w:r>
            <w:r w:rsidRPr="00EF60FD">
              <w:rPr>
                <w:rFonts w:ascii="Arial" w:hAnsi="Arial" w:cs="Arial"/>
                <w:color w:val="000000" w:themeColor="text1"/>
                <w:sz w:val="16"/>
                <w:szCs w:val="16"/>
                <w:cs/>
              </w:rPr>
              <w:instrText>(</w:instrText>
            </w:r>
            <w:r w:rsidRPr="00EF60FD">
              <w:rPr>
                <w:rFonts w:ascii="Arial" w:hAnsi="Arial" w:cs="Arial"/>
                <w:color w:val="000000" w:themeColor="text1"/>
                <w:sz w:val="16"/>
                <w:szCs w:val="16"/>
              </w:rPr>
              <w:instrText>LEFT</w:instrText>
            </w:r>
            <w:r w:rsidRPr="00EF60FD">
              <w:rPr>
                <w:rFonts w:ascii="Arial" w:hAnsi="Arial" w:cs="Arial"/>
                <w:color w:val="000000" w:themeColor="text1"/>
                <w:sz w:val="16"/>
                <w:szCs w:val="16"/>
                <w:cs/>
              </w:rPr>
              <w:instrText xml:space="preser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152,855,849</w:t>
            </w:r>
            <w:r w:rsidRPr="00EF60FD">
              <w:rPr>
                <w:rFonts w:ascii="Arial" w:hAnsi="Arial" w:cs="Arial"/>
                <w:color w:val="000000" w:themeColor="text1"/>
                <w:sz w:val="16"/>
                <w:szCs w:val="16"/>
              </w:rPr>
              <w:fldChar w:fldCharType="end"/>
            </w:r>
          </w:p>
        </w:tc>
      </w:tr>
      <w:tr w:rsidR="003A5FA7" w:rsidRPr="00EF60FD" w14:paraId="6D26BB5A" w14:textId="77777777" w:rsidTr="00EE1D64">
        <w:tc>
          <w:tcPr>
            <w:tcW w:w="2520" w:type="dxa"/>
            <w:vAlign w:val="bottom"/>
          </w:tcPr>
          <w:p w14:paraId="1BF02C3F" w14:textId="77777777" w:rsidR="003A5FA7" w:rsidRPr="00EF60FD" w:rsidRDefault="003A5FA7" w:rsidP="00EF60FD">
            <w:pPr>
              <w:jc w:val="thaiDistribute"/>
              <w:rPr>
                <w:rFonts w:ascii="Arial" w:hAnsi="Arial" w:cs="Arial"/>
                <w:color w:val="000000" w:themeColor="text1"/>
                <w:sz w:val="16"/>
                <w:szCs w:val="16"/>
                <w:cs/>
              </w:rPr>
            </w:pPr>
            <w:r w:rsidRPr="00EF60FD">
              <w:rPr>
                <w:rFonts w:ascii="Arial" w:hAnsi="Arial" w:cs="Arial"/>
                <w:color w:val="000000" w:themeColor="text1"/>
                <w:sz w:val="16"/>
                <w:szCs w:val="16"/>
              </w:rPr>
              <w:t>Additions</w:t>
            </w:r>
          </w:p>
        </w:tc>
        <w:tc>
          <w:tcPr>
            <w:tcW w:w="1173" w:type="dxa"/>
            <w:vAlign w:val="bottom"/>
          </w:tcPr>
          <w:p w14:paraId="67DE1D97"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vAlign w:val="bottom"/>
          </w:tcPr>
          <w:p w14:paraId="4F22063E"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2,658,803</w:t>
            </w:r>
          </w:p>
        </w:tc>
        <w:tc>
          <w:tcPr>
            <w:tcW w:w="1173" w:type="dxa"/>
            <w:vAlign w:val="bottom"/>
          </w:tcPr>
          <w:p w14:paraId="675650F0"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5,444,087</w:t>
            </w:r>
          </w:p>
        </w:tc>
        <w:tc>
          <w:tcPr>
            <w:tcW w:w="1173" w:type="dxa"/>
            <w:vAlign w:val="bottom"/>
          </w:tcPr>
          <w:p w14:paraId="756BEDE9"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3,050,000</w:t>
            </w:r>
          </w:p>
        </w:tc>
        <w:tc>
          <w:tcPr>
            <w:tcW w:w="1173" w:type="dxa"/>
          </w:tcPr>
          <w:p w14:paraId="489304F8"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vAlign w:val="bottom"/>
          </w:tcPr>
          <w:p w14:paraId="4B328BB7"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11,152,890</w:t>
            </w:r>
          </w:p>
        </w:tc>
      </w:tr>
      <w:tr w:rsidR="003A5FA7" w:rsidRPr="00EF60FD" w14:paraId="171FB053" w14:textId="77777777" w:rsidTr="00EE1D64">
        <w:tc>
          <w:tcPr>
            <w:tcW w:w="2520" w:type="dxa"/>
            <w:vAlign w:val="bottom"/>
          </w:tcPr>
          <w:p w14:paraId="01EE5DAA"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Disposals - net</w:t>
            </w:r>
          </w:p>
        </w:tc>
        <w:tc>
          <w:tcPr>
            <w:tcW w:w="1173" w:type="dxa"/>
            <w:vAlign w:val="bottom"/>
          </w:tcPr>
          <w:p w14:paraId="308C00E0"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vAlign w:val="bottom"/>
          </w:tcPr>
          <w:p w14:paraId="060A5B1C"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vAlign w:val="bottom"/>
          </w:tcPr>
          <w:p w14:paraId="56560176"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(25)</w:t>
            </w:r>
          </w:p>
        </w:tc>
        <w:tc>
          <w:tcPr>
            <w:tcW w:w="1173" w:type="dxa"/>
            <w:vAlign w:val="bottom"/>
          </w:tcPr>
          <w:p w14:paraId="3C82DFDD"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800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000)</w:t>
            </w:r>
          </w:p>
        </w:tc>
        <w:tc>
          <w:tcPr>
            <w:tcW w:w="1173" w:type="dxa"/>
          </w:tcPr>
          <w:p w14:paraId="03D2EC84"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vAlign w:val="bottom"/>
          </w:tcPr>
          <w:p w14:paraId="4DC84584"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800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025)</w:t>
            </w:r>
          </w:p>
        </w:tc>
      </w:tr>
      <w:tr w:rsidR="003A5FA7" w:rsidRPr="00EF60FD" w14:paraId="0FDFDB5A" w14:textId="77777777" w:rsidTr="00EF60FD">
        <w:tc>
          <w:tcPr>
            <w:tcW w:w="2520" w:type="dxa"/>
            <w:vAlign w:val="bottom"/>
          </w:tcPr>
          <w:p w14:paraId="35BC0BB0"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Write</w:t>
            </w:r>
            <w:r w:rsidRPr="00EF60FD">
              <w:rPr>
                <w:rFonts w:ascii="Arial" w:hAnsi="Arial" w:cs="Arial"/>
                <w:color w:val="000000" w:themeColor="text1"/>
                <w:sz w:val="16"/>
                <w:szCs w:val="16"/>
                <w:cs/>
              </w:rPr>
              <w:t>-</w:t>
            </w:r>
            <w:r w:rsidRPr="00EF60FD">
              <w:rPr>
                <w:rFonts w:ascii="Arial" w:hAnsi="Arial" w:cs="Arial"/>
                <w:color w:val="000000" w:themeColor="text1"/>
                <w:sz w:val="16"/>
                <w:szCs w:val="16"/>
              </w:rPr>
              <w:t>off</w:t>
            </w:r>
          </w:p>
        </w:tc>
        <w:tc>
          <w:tcPr>
            <w:tcW w:w="1173" w:type="dxa"/>
            <w:vAlign w:val="bottom"/>
          </w:tcPr>
          <w:p w14:paraId="0A1926DF"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vAlign w:val="bottom"/>
          </w:tcPr>
          <w:p w14:paraId="01F4FAE1"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vAlign w:val="bottom"/>
          </w:tcPr>
          <w:p w14:paraId="2E493041"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141)</w:t>
            </w:r>
          </w:p>
        </w:tc>
        <w:tc>
          <w:tcPr>
            <w:tcW w:w="1173" w:type="dxa"/>
            <w:vAlign w:val="bottom"/>
          </w:tcPr>
          <w:p w14:paraId="48CCEF07"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tcPr>
          <w:p w14:paraId="78FABFF9"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vAlign w:val="bottom"/>
          </w:tcPr>
          <w:p w14:paraId="46A3AAE5"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141)</w:t>
            </w:r>
          </w:p>
        </w:tc>
      </w:tr>
      <w:tr w:rsidR="003A5FA7" w:rsidRPr="00EF60FD" w14:paraId="208E91F4" w14:textId="77777777" w:rsidTr="00EF60FD">
        <w:tc>
          <w:tcPr>
            <w:tcW w:w="2520" w:type="dxa"/>
            <w:vAlign w:val="bottom"/>
          </w:tcPr>
          <w:p w14:paraId="19EEBC1A"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Depreciation charge</w:t>
            </w:r>
          </w:p>
        </w:tc>
        <w:tc>
          <w:tcPr>
            <w:tcW w:w="1173" w:type="dxa"/>
            <w:tcBorders>
              <w:bottom w:val="single" w:sz="4" w:space="0" w:color="auto"/>
            </w:tcBorders>
            <w:vAlign w:val="bottom"/>
          </w:tcPr>
          <w:p w14:paraId="76B2F1F5"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tcBorders>
              <w:bottom w:val="single" w:sz="4" w:space="0" w:color="auto"/>
            </w:tcBorders>
            <w:vAlign w:val="bottom"/>
          </w:tcPr>
          <w:p w14:paraId="49F92CE7"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(6</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883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804)</w:t>
            </w:r>
          </w:p>
        </w:tc>
        <w:tc>
          <w:tcPr>
            <w:tcW w:w="1173" w:type="dxa"/>
            <w:tcBorders>
              <w:bottom w:val="single" w:sz="4" w:space="0" w:color="auto"/>
            </w:tcBorders>
            <w:vAlign w:val="bottom"/>
          </w:tcPr>
          <w:p w14:paraId="773C7F25"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471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250)</w:t>
            </w:r>
          </w:p>
        </w:tc>
        <w:tc>
          <w:tcPr>
            <w:tcW w:w="1173" w:type="dxa"/>
            <w:tcBorders>
              <w:bottom w:val="single" w:sz="4" w:space="0" w:color="auto"/>
            </w:tcBorders>
            <w:vAlign w:val="bottom"/>
          </w:tcPr>
          <w:p w14:paraId="66E6977D"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(2</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012</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776)</w:t>
            </w:r>
          </w:p>
        </w:tc>
        <w:tc>
          <w:tcPr>
            <w:tcW w:w="1173" w:type="dxa"/>
            <w:tcBorders>
              <w:bottom w:val="single" w:sz="4" w:space="0" w:color="auto"/>
            </w:tcBorders>
          </w:tcPr>
          <w:p w14:paraId="374E89BA"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tcBorders>
              <w:bottom w:val="single" w:sz="4" w:space="0" w:color="auto"/>
            </w:tcBorders>
            <w:vAlign w:val="bottom"/>
          </w:tcPr>
          <w:p w14:paraId="5B066CF3"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367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830)</w:t>
            </w:r>
          </w:p>
        </w:tc>
      </w:tr>
      <w:tr w:rsidR="003A5FA7" w:rsidRPr="00EF60FD" w14:paraId="768E4B2C" w14:textId="77777777" w:rsidTr="00EF60FD">
        <w:tc>
          <w:tcPr>
            <w:tcW w:w="2520" w:type="dxa"/>
          </w:tcPr>
          <w:p w14:paraId="1881F1CB" w14:textId="77777777" w:rsidR="003A5FA7" w:rsidRPr="00CD7389" w:rsidRDefault="003A5FA7" w:rsidP="00EF60FD">
            <w:pPr>
              <w:jc w:val="thaiDistribute"/>
              <w:rPr>
                <w:rFonts w:ascii="Arial" w:hAnsi="Arial" w:cs="Arial"/>
                <w:color w:val="000000" w:themeColor="text1"/>
                <w:sz w:val="10"/>
                <w:szCs w:val="10"/>
              </w:rPr>
            </w:pPr>
          </w:p>
        </w:tc>
        <w:tc>
          <w:tcPr>
            <w:tcW w:w="1173" w:type="dxa"/>
            <w:tcBorders>
              <w:top w:val="single" w:sz="4" w:space="0" w:color="auto"/>
            </w:tcBorders>
          </w:tcPr>
          <w:p w14:paraId="4C25BC68"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5EB9BC71"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167F3304"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28D4CC83"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06B68FF1" w14:textId="77777777" w:rsidR="003A5FA7" w:rsidRPr="00CD7389" w:rsidRDefault="003A5FA7" w:rsidP="00EF60FD">
            <w:pPr>
              <w:ind w:right="-72"/>
              <w:jc w:val="right"/>
              <w:rPr>
                <w:rFonts w:ascii="Arial" w:hAnsi="Arial" w:cs="Arial"/>
                <w:color w:val="000000" w:themeColor="text1"/>
                <w:sz w:val="10"/>
                <w:szCs w:val="10"/>
              </w:rPr>
            </w:pPr>
          </w:p>
        </w:tc>
        <w:tc>
          <w:tcPr>
            <w:tcW w:w="1174" w:type="dxa"/>
            <w:tcBorders>
              <w:top w:val="single" w:sz="4" w:space="0" w:color="auto"/>
            </w:tcBorders>
          </w:tcPr>
          <w:p w14:paraId="24BCB591" w14:textId="77777777" w:rsidR="003A5FA7" w:rsidRPr="00CD7389" w:rsidRDefault="003A5FA7" w:rsidP="00EF60FD">
            <w:pPr>
              <w:ind w:right="-72"/>
              <w:jc w:val="right"/>
              <w:rPr>
                <w:rFonts w:ascii="Arial" w:hAnsi="Arial" w:cs="Arial"/>
                <w:color w:val="000000" w:themeColor="text1"/>
                <w:sz w:val="10"/>
                <w:szCs w:val="10"/>
              </w:rPr>
            </w:pPr>
          </w:p>
        </w:tc>
      </w:tr>
      <w:tr w:rsidR="003A5FA7" w:rsidRPr="00EF60FD" w14:paraId="14548EDD" w14:textId="77777777" w:rsidTr="00EF60FD">
        <w:tc>
          <w:tcPr>
            <w:tcW w:w="2520" w:type="dxa"/>
            <w:vAlign w:val="bottom"/>
          </w:tcPr>
          <w:p w14:paraId="4BE6CC79" w14:textId="77777777" w:rsidR="003A5FA7" w:rsidRPr="00EF60FD" w:rsidRDefault="003A5FA7" w:rsidP="00EF60FD">
            <w:pPr>
              <w:jc w:val="thaiDistribute"/>
              <w:rPr>
                <w:rFonts w:ascii="Arial" w:hAnsi="Arial" w:cs="Arial"/>
                <w:color w:val="000000" w:themeColor="text1"/>
                <w:sz w:val="16"/>
                <w:szCs w:val="16"/>
              </w:rPr>
            </w:pPr>
            <w:r w:rsidRPr="00EF60FD">
              <w:rPr>
                <w:rFonts w:ascii="Arial" w:hAnsi="Arial" w:cs="Arial"/>
                <w:color w:val="000000" w:themeColor="text1"/>
                <w:sz w:val="16"/>
                <w:szCs w:val="16"/>
              </w:rPr>
              <w:t>Closing net book value</w:t>
            </w:r>
          </w:p>
        </w:tc>
        <w:tc>
          <w:tcPr>
            <w:tcW w:w="1173" w:type="dxa"/>
            <w:tcBorders>
              <w:bottom w:val="single" w:sz="4" w:space="0" w:color="auto"/>
            </w:tcBorders>
            <w:vAlign w:val="bottom"/>
          </w:tcPr>
          <w:p w14:paraId="703F109A"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548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000</w:t>
            </w:r>
          </w:p>
        </w:tc>
        <w:tc>
          <w:tcPr>
            <w:tcW w:w="1173" w:type="dxa"/>
            <w:tcBorders>
              <w:bottom w:val="single" w:sz="4" w:space="0" w:color="auto"/>
            </w:tcBorders>
            <w:vAlign w:val="bottom"/>
          </w:tcPr>
          <w:p w14:paraId="3E6CCB32"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111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408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472</w:t>
            </w:r>
          </w:p>
        </w:tc>
        <w:tc>
          <w:tcPr>
            <w:tcW w:w="1173" w:type="dxa"/>
            <w:tcBorders>
              <w:bottom w:val="single" w:sz="4" w:space="0" w:color="auto"/>
            </w:tcBorders>
            <w:vAlign w:val="bottom"/>
          </w:tcPr>
          <w:p w14:paraId="6EBC22B0"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879</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786</w:t>
            </w:r>
          </w:p>
        </w:tc>
        <w:tc>
          <w:tcPr>
            <w:tcW w:w="1173" w:type="dxa"/>
            <w:tcBorders>
              <w:bottom w:val="single" w:sz="4" w:space="0" w:color="auto"/>
            </w:tcBorders>
            <w:vAlign w:val="bottom"/>
          </w:tcPr>
          <w:p w14:paraId="428BBEDC"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485</w:t>
            </w:r>
          </w:p>
        </w:tc>
        <w:tc>
          <w:tcPr>
            <w:tcW w:w="1173" w:type="dxa"/>
            <w:tcBorders>
              <w:bottom w:val="single" w:sz="4" w:space="0" w:color="auto"/>
            </w:tcBorders>
          </w:tcPr>
          <w:p w14:paraId="0625E0C2"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tcBorders>
              <w:bottom w:val="single" w:sz="4" w:space="0" w:color="auto"/>
            </w:tcBorders>
          </w:tcPr>
          <w:p w14:paraId="762C15FD"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145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837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743</w:t>
            </w:r>
          </w:p>
        </w:tc>
      </w:tr>
      <w:tr w:rsidR="003A5FA7" w:rsidRPr="00EF60FD" w14:paraId="79E04879" w14:textId="77777777" w:rsidTr="00EF60FD">
        <w:tc>
          <w:tcPr>
            <w:tcW w:w="2520" w:type="dxa"/>
            <w:vAlign w:val="bottom"/>
          </w:tcPr>
          <w:p w14:paraId="0AF962D2" w14:textId="77777777" w:rsidR="003A5FA7" w:rsidRPr="00CD7389" w:rsidRDefault="003A5FA7" w:rsidP="00EF60FD">
            <w:pPr>
              <w:jc w:val="thaiDistribute"/>
              <w:rPr>
                <w:rFonts w:ascii="Arial" w:hAnsi="Arial" w:cs="Arial"/>
                <w:color w:val="000000" w:themeColor="text1"/>
                <w:sz w:val="10"/>
                <w:szCs w:val="10"/>
              </w:rPr>
            </w:pPr>
          </w:p>
        </w:tc>
        <w:tc>
          <w:tcPr>
            <w:tcW w:w="1173" w:type="dxa"/>
            <w:tcBorders>
              <w:top w:val="single" w:sz="4" w:space="0" w:color="auto"/>
            </w:tcBorders>
          </w:tcPr>
          <w:p w14:paraId="1C50BE0D"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6097AF32"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3628ED07"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5B19F38B"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0DA0F8B6" w14:textId="77777777" w:rsidR="003A5FA7" w:rsidRPr="00CD7389" w:rsidRDefault="003A5FA7" w:rsidP="00EF60FD">
            <w:pPr>
              <w:ind w:right="-72"/>
              <w:jc w:val="right"/>
              <w:rPr>
                <w:rFonts w:ascii="Arial" w:hAnsi="Arial" w:cs="Arial"/>
                <w:color w:val="000000" w:themeColor="text1"/>
                <w:sz w:val="10"/>
                <w:szCs w:val="10"/>
              </w:rPr>
            </w:pPr>
          </w:p>
        </w:tc>
        <w:tc>
          <w:tcPr>
            <w:tcW w:w="1174" w:type="dxa"/>
            <w:tcBorders>
              <w:top w:val="single" w:sz="4" w:space="0" w:color="auto"/>
            </w:tcBorders>
          </w:tcPr>
          <w:p w14:paraId="73721017" w14:textId="77777777" w:rsidR="003A5FA7" w:rsidRPr="00CD7389" w:rsidRDefault="003A5FA7" w:rsidP="00EF60FD">
            <w:pPr>
              <w:ind w:right="-72"/>
              <w:jc w:val="right"/>
              <w:rPr>
                <w:rFonts w:ascii="Arial" w:hAnsi="Arial" w:cs="Arial"/>
                <w:color w:val="000000" w:themeColor="text1"/>
                <w:sz w:val="10"/>
                <w:szCs w:val="10"/>
              </w:rPr>
            </w:pPr>
          </w:p>
        </w:tc>
      </w:tr>
      <w:tr w:rsidR="003A5FA7" w:rsidRPr="00EF60FD" w14:paraId="56D34C63" w14:textId="77777777" w:rsidTr="00EE1D64">
        <w:tc>
          <w:tcPr>
            <w:tcW w:w="2520" w:type="dxa"/>
            <w:vAlign w:val="bottom"/>
          </w:tcPr>
          <w:p w14:paraId="2C494F8E" w14:textId="77777777" w:rsidR="003A5FA7" w:rsidRPr="00EF60FD" w:rsidRDefault="003A5FA7" w:rsidP="00EF60FD">
            <w:pPr>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At 31 December 201</w:t>
            </w:r>
            <w:r w:rsidRPr="00EF60FD">
              <w:rPr>
                <w:rFonts w:ascii="Arial" w:hAnsi="Arial" w:cs="Arial"/>
                <w:b/>
                <w:bCs/>
                <w:color w:val="000000" w:themeColor="text1"/>
                <w:sz w:val="16"/>
                <w:szCs w:val="16"/>
                <w:cs/>
              </w:rPr>
              <w:t>9</w:t>
            </w:r>
          </w:p>
        </w:tc>
        <w:tc>
          <w:tcPr>
            <w:tcW w:w="1173" w:type="dxa"/>
          </w:tcPr>
          <w:p w14:paraId="137DCF55"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5C87B410"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5D13AEE4"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57293BF1" w14:textId="77777777" w:rsidR="003A5FA7" w:rsidRPr="00EF60FD" w:rsidRDefault="003A5FA7" w:rsidP="00EF60FD">
            <w:pPr>
              <w:ind w:right="-72"/>
              <w:jc w:val="right"/>
              <w:rPr>
                <w:rFonts w:ascii="Arial" w:hAnsi="Arial" w:cs="Arial"/>
                <w:color w:val="000000" w:themeColor="text1"/>
                <w:sz w:val="16"/>
                <w:szCs w:val="16"/>
              </w:rPr>
            </w:pPr>
          </w:p>
        </w:tc>
        <w:tc>
          <w:tcPr>
            <w:tcW w:w="1173" w:type="dxa"/>
          </w:tcPr>
          <w:p w14:paraId="63ED6198" w14:textId="77777777" w:rsidR="003A5FA7" w:rsidRPr="00EF60FD" w:rsidRDefault="003A5FA7" w:rsidP="00EF60FD">
            <w:pPr>
              <w:ind w:right="-72"/>
              <w:jc w:val="right"/>
              <w:rPr>
                <w:rFonts w:ascii="Arial" w:hAnsi="Arial" w:cs="Arial"/>
                <w:color w:val="000000" w:themeColor="text1"/>
                <w:sz w:val="16"/>
                <w:szCs w:val="16"/>
              </w:rPr>
            </w:pPr>
          </w:p>
        </w:tc>
        <w:tc>
          <w:tcPr>
            <w:tcW w:w="1174" w:type="dxa"/>
          </w:tcPr>
          <w:p w14:paraId="24C5E447" w14:textId="77777777" w:rsidR="003A5FA7" w:rsidRPr="00EF60FD" w:rsidRDefault="003A5FA7" w:rsidP="00EF60FD">
            <w:pPr>
              <w:ind w:right="-72"/>
              <w:jc w:val="right"/>
              <w:rPr>
                <w:rFonts w:ascii="Arial" w:hAnsi="Arial" w:cs="Arial"/>
                <w:color w:val="000000" w:themeColor="text1"/>
                <w:sz w:val="16"/>
                <w:szCs w:val="16"/>
              </w:rPr>
            </w:pPr>
          </w:p>
        </w:tc>
      </w:tr>
      <w:tr w:rsidR="003A5FA7" w:rsidRPr="00EF60FD" w14:paraId="2540131D" w14:textId="77777777" w:rsidTr="00EE1D64">
        <w:tc>
          <w:tcPr>
            <w:tcW w:w="2520" w:type="dxa"/>
            <w:vAlign w:val="bottom"/>
          </w:tcPr>
          <w:p w14:paraId="03264E95" w14:textId="77777777" w:rsidR="003A5FA7" w:rsidRPr="00EF60FD" w:rsidRDefault="003A5FA7" w:rsidP="00EF60FD">
            <w:pPr>
              <w:jc w:val="thaiDistribute"/>
              <w:rPr>
                <w:rFonts w:ascii="Arial" w:hAnsi="Arial" w:cs="Arial"/>
                <w:color w:val="000000" w:themeColor="text1"/>
                <w:sz w:val="16"/>
                <w:szCs w:val="16"/>
                <w:cs/>
              </w:rPr>
            </w:pPr>
            <w:r w:rsidRPr="00EF60FD">
              <w:rPr>
                <w:rFonts w:ascii="Arial" w:hAnsi="Arial" w:cs="Arial"/>
                <w:color w:val="000000" w:themeColor="text1"/>
                <w:sz w:val="16"/>
                <w:szCs w:val="16"/>
              </w:rPr>
              <w:t>Cost</w:t>
            </w:r>
          </w:p>
        </w:tc>
        <w:tc>
          <w:tcPr>
            <w:tcW w:w="1173" w:type="dxa"/>
            <w:vAlign w:val="bottom"/>
          </w:tcPr>
          <w:p w14:paraId="6FA14AB8"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548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000</w:t>
            </w:r>
          </w:p>
        </w:tc>
        <w:tc>
          <w:tcPr>
            <w:tcW w:w="1173" w:type="dxa"/>
            <w:vAlign w:val="bottom"/>
          </w:tcPr>
          <w:p w14:paraId="19BC7593"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120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703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129</w:t>
            </w:r>
          </w:p>
        </w:tc>
        <w:tc>
          <w:tcPr>
            <w:tcW w:w="1173" w:type="dxa"/>
            <w:vAlign w:val="bottom"/>
          </w:tcPr>
          <w:p w14:paraId="6DF75534"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38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367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902</w:t>
            </w:r>
          </w:p>
        </w:tc>
        <w:tc>
          <w:tcPr>
            <w:tcW w:w="1173" w:type="dxa"/>
            <w:vAlign w:val="bottom"/>
          </w:tcPr>
          <w:p w14:paraId="448C8CB3"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281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400</w:t>
            </w:r>
          </w:p>
        </w:tc>
        <w:tc>
          <w:tcPr>
            <w:tcW w:w="1173" w:type="dxa"/>
          </w:tcPr>
          <w:p w14:paraId="5EFE7C94"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tcPr>
          <w:p w14:paraId="63FE1387"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177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900</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431</w:t>
            </w:r>
          </w:p>
        </w:tc>
      </w:tr>
      <w:tr w:rsidR="003A5FA7" w:rsidRPr="00EF60FD" w14:paraId="2139E0EF" w14:textId="77777777" w:rsidTr="00EF60FD">
        <w:tc>
          <w:tcPr>
            <w:tcW w:w="2520" w:type="dxa"/>
            <w:vAlign w:val="bottom"/>
          </w:tcPr>
          <w:p w14:paraId="564A1D67" w14:textId="416B5C77" w:rsidR="003A5FA7" w:rsidRPr="00EF60FD" w:rsidRDefault="00EF60FD" w:rsidP="00EF60FD">
            <w:pPr>
              <w:jc w:val="thaiDistribute"/>
              <w:rPr>
                <w:rFonts w:ascii="Arial" w:hAnsi="Arial" w:cs="Arial"/>
                <w:color w:val="000000" w:themeColor="text1"/>
                <w:sz w:val="16"/>
                <w:szCs w:val="16"/>
              </w:rPr>
            </w:pPr>
            <w:proofErr w:type="gramStart"/>
            <w:r w:rsidRPr="00EF60FD">
              <w:rPr>
                <w:rFonts w:ascii="Arial" w:hAnsi="Arial" w:cs="Arial"/>
                <w:color w:val="000000" w:themeColor="text1"/>
                <w:sz w:val="16"/>
                <w:szCs w:val="16"/>
              </w:rPr>
              <w:t>Less :</w:t>
            </w:r>
            <w:proofErr w:type="gramEnd"/>
            <w:r w:rsidRPr="00EF60FD">
              <w:rPr>
                <w:rFonts w:ascii="Arial" w:hAnsi="Arial" w:cs="Arial"/>
                <w:color w:val="000000" w:themeColor="text1"/>
                <w:sz w:val="16"/>
                <w:szCs w:val="16"/>
              </w:rPr>
              <w:t xml:space="preserve"> Accumulated</w:t>
            </w:r>
            <w:r>
              <w:rPr>
                <w:rFonts w:ascii="Arial" w:hAnsi="Arial" w:cs="Arial"/>
                <w:color w:val="000000" w:themeColor="text1"/>
                <w:sz w:val="16"/>
                <w:szCs w:val="16"/>
              </w:rPr>
              <w:t xml:space="preserve"> </w:t>
            </w:r>
            <w:r w:rsidR="003A5FA7" w:rsidRPr="00EF60FD">
              <w:rPr>
                <w:rFonts w:ascii="Arial" w:hAnsi="Arial" w:cs="Arial"/>
                <w:color w:val="000000" w:themeColor="text1"/>
                <w:sz w:val="16"/>
                <w:szCs w:val="16"/>
              </w:rPr>
              <w:t>depreciation</w:t>
            </w:r>
          </w:p>
        </w:tc>
        <w:tc>
          <w:tcPr>
            <w:tcW w:w="1173" w:type="dxa"/>
            <w:tcBorders>
              <w:bottom w:val="single" w:sz="4" w:space="0" w:color="auto"/>
            </w:tcBorders>
            <w:vAlign w:val="bottom"/>
          </w:tcPr>
          <w:p w14:paraId="7456E86F"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w:t>
            </w:r>
          </w:p>
        </w:tc>
        <w:tc>
          <w:tcPr>
            <w:tcW w:w="1173" w:type="dxa"/>
            <w:tcBorders>
              <w:bottom w:val="single" w:sz="4" w:space="0" w:color="auto"/>
            </w:tcBorders>
            <w:vAlign w:val="bottom"/>
          </w:tcPr>
          <w:p w14:paraId="451FD95E"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(9</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294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657)</w:t>
            </w:r>
          </w:p>
        </w:tc>
        <w:tc>
          <w:tcPr>
            <w:tcW w:w="1173" w:type="dxa"/>
            <w:tcBorders>
              <w:bottom w:val="single" w:sz="4" w:space="0" w:color="auto"/>
            </w:tcBorders>
            <w:vAlign w:val="bottom"/>
          </w:tcPr>
          <w:p w14:paraId="71E2CC7A"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(19</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488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116)</w:t>
            </w:r>
          </w:p>
        </w:tc>
        <w:tc>
          <w:tcPr>
            <w:tcW w:w="1173" w:type="dxa"/>
            <w:tcBorders>
              <w:bottom w:val="single" w:sz="4" w:space="0" w:color="auto"/>
            </w:tcBorders>
            <w:vAlign w:val="bottom"/>
          </w:tcPr>
          <w:p w14:paraId="24CB62A7"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(3</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279</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915)</w:t>
            </w:r>
          </w:p>
        </w:tc>
        <w:tc>
          <w:tcPr>
            <w:tcW w:w="1173" w:type="dxa"/>
            <w:tcBorders>
              <w:bottom w:val="single" w:sz="4" w:space="0" w:color="auto"/>
            </w:tcBorders>
          </w:tcPr>
          <w:p w14:paraId="29945DBC"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tcBorders>
              <w:bottom w:val="single" w:sz="4" w:space="0" w:color="auto"/>
            </w:tcBorders>
          </w:tcPr>
          <w:p w14:paraId="3BDCD08F"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w:t>
            </w:r>
            <w:r w:rsidRPr="00EF60FD">
              <w:rPr>
                <w:rFonts w:ascii="Arial" w:hAnsi="Arial" w:cs="Arial"/>
                <w:color w:val="000000" w:themeColor="text1"/>
                <w:sz w:val="16"/>
                <w:szCs w:val="16"/>
              </w:rPr>
              <w:t>32,062,688</w:t>
            </w:r>
            <w:r w:rsidRPr="00EF60FD">
              <w:rPr>
                <w:rFonts w:ascii="Arial" w:hAnsi="Arial" w:cs="Arial"/>
                <w:color w:val="000000" w:themeColor="text1"/>
                <w:sz w:val="16"/>
                <w:szCs w:val="16"/>
                <w:cs/>
              </w:rPr>
              <w:t>)</w:t>
            </w:r>
          </w:p>
        </w:tc>
      </w:tr>
      <w:tr w:rsidR="003A5FA7" w:rsidRPr="00EF60FD" w14:paraId="38FD6DCD" w14:textId="77777777" w:rsidTr="00EF60FD">
        <w:tc>
          <w:tcPr>
            <w:tcW w:w="2520" w:type="dxa"/>
            <w:vAlign w:val="bottom"/>
          </w:tcPr>
          <w:p w14:paraId="4476E247" w14:textId="77777777" w:rsidR="003A5FA7" w:rsidRPr="00CD7389" w:rsidRDefault="003A5FA7" w:rsidP="00EF60FD">
            <w:pPr>
              <w:jc w:val="thaiDistribute"/>
              <w:rPr>
                <w:rFonts w:ascii="Arial" w:hAnsi="Arial" w:cs="Arial"/>
                <w:color w:val="000000" w:themeColor="text1"/>
                <w:sz w:val="10"/>
                <w:szCs w:val="10"/>
              </w:rPr>
            </w:pPr>
          </w:p>
        </w:tc>
        <w:tc>
          <w:tcPr>
            <w:tcW w:w="1173" w:type="dxa"/>
            <w:tcBorders>
              <w:top w:val="single" w:sz="4" w:space="0" w:color="auto"/>
            </w:tcBorders>
          </w:tcPr>
          <w:p w14:paraId="1FD39323"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12C07B49"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7D4663A0"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1068F59A" w14:textId="77777777" w:rsidR="003A5FA7" w:rsidRPr="00CD7389" w:rsidRDefault="003A5FA7" w:rsidP="00EF60FD">
            <w:pPr>
              <w:ind w:right="-72"/>
              <w:jc w:val="right"/>
              <w:rPr>
                <w:rFonts w:ascii="Arial" w:hAnsi="Arial" w:cs="Arial"/>
                <w:color w:val="000000" w:themeColor="text1"/>
                <w:sz w:val="10"/>
                <w:szCs w:val="10"/>
              </w:rPr>
            </w:pPr>
          </w:p>
        </w:tc>
        <w:tc>
          <w:tcPr>
            <w:tcW w:w="1173" w:type="dxa"/>
            <w:tcBorders>
              <w:top w:val="single" w:sz="4" w:space="0" w:color="auto"/>
            </w:tcBorders>
          </w:tcPr>
          <w:p w14:paraId="25A2CDD1" w14:textId="77777777" w:rsidR="003A5FA7" w:rsidRPr="00CD7389" w:rsidRDefault="003A5FA7" w:rsidP="00EF60FD">
            <w:pPr>
              <w:ind w:right="-72"/>
              <w:jc w:val="right"/>
              <w:rPr>
                <w:rFonts w:ascii="Arial" w:hAnsi="Arial" w:cs="Arial"/>
                <w:color w:val="000000" w:themeColor="text1"/>
                <w:sz w:val="10"/>
                <w:szCs w:val="10"/>
              </w:rPr>
            </w:pPr>
          </w:p>
        </w:tc>
        <w:tc>
          <w:tcPr>
            <w:tcW w:w="1174" w:type="dxa"/>
            <w:tcBorders>
              <w:top w:val="single" w:sz="4" w:space="0" w:color="auto"/>
            </w:tcBorders>
          </w:tcPr>
          <w:p w14:paraId="71BE9F98" w14:textId="77777777" w:rsidR="003A5FA7" w:rsidRPr="00CD7389" w:rsidRDefault="003A5FA7" w:rsidP="00EF60FD">
            <w:pPr>
              <w:ind w:right="-72"/>
              <w:jc w:val="right"/>
              <w:rPr>
                <w:rFonts w:ascii="Arial" w:hAnsi="Arial" w:cs="Arial"/>
                <w:color w:val="000000" w:themeColor="text1"/>
                <w:sz w:val="10"/>
                <w:szCs w:val="10"/>
              </w:rPr>
            </w:pPr>
          </w:p>
        </w:tc>
      </w:tr>
      <w:tr w:rsidR="003A5FA7" w:rsidRPr="00EF60FD" w14:paraId="448D2264" w14:textId="77777777" w:rsidTr="00EF60FD">
        <w:tc>
          <w:tcPr>
            <w:tcW w:w="2520" w:type="dxa"/>
            <w:vAlign w:val="bottom"/>
          </w:tcPr>
          <w:p w14:paraId="6D6A1462" w14:textId="77777777" w:rsidR="003A5FA7" w:rsidRPr="00EF60FD" w:rsidRDefault="003A5FA7" w:rsidP="00EF60FD">
            <w:pPr>
              <w:jc w:val="thaiDistribute"/>
              <w:rPr>
                <w:rFonts w:ascii="Arial" w:hAnsi="Arial" w:cs="Arial"/>
                <w:color w:val="000000" w:themeColor="text1"/>
                <w:sz w:val="16"/>
                <w:szCs w:val="16"/>
                <w:cs/>
              </w:rPr>
            </w:pPr>
            <w:r w:rsidRPr="00EF60FD">
              <w:rPr>
                <w:rFonts w:ascii="Arial" w:hAnsi="Arial" w:cs="Arial"/>
                <w:color w:val="000000" w:themeColor="text1"/>
                <w:sz w:val="16"/>
                <w:szCs w:val="16"/>
              </w:rPr>
              <w:t>Closing net book value</w:t>
            </w:r>
          </w:p>
        </w:tc>
        <w:tc>
          <w:tcPr>
            <w:tcW w:w="1173" w:type="dxa"/>
            <w:tcBorders>
              <w:bottom w:val="single" w:sz="4" w:space="0" w:color="auto"/>
            </w:tcBorders>
            <w:vAlign w:val="bottom"/>
          </w:tcPr>
          <w:p w14:paraId="199CD550"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548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000</w:t>
            </w:r>
          </w:p>
        </w:tc>
        <w:tc>
          <w:tcPr>
            <w:tcW w:w="1173" w:type="dxa"/>
            <w:tcBorders>
              <w:bottom w:val="single" w:sz="4" w:space="0" w:color="auto"/>
            </w:tcBorders>
            <w:vAlign w:val="bottom"/>
          </w:tcPr>
          <w:p w14:paraId="30B00C25"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111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408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472</w:t>
            </w:r>
          </w:p>
        </w:tc>
        <w:tc>
          <w:tcPr>
            <w:tcW w:w="1173" w:type="dxa"/>
            <w:tcBorders>
              <w:bottom w:val="single" w:sz="4" w:space="0" w:color="auto"/>
            </w:tcBorders>
            <w:vAlign w:val="bottom"/>
          </w:tcPr>
          <w:p w14:paraId="6CCEB61D"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879</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786</w:t>
            </w:r>
          </w:p>
        </w:tc>
        <w:tc>
          <w:tcPr>
            <w:tcW w:w="1173" w:type="dxa"/>
            <w:tcBorders>
              <w:bottom w:val="single" w:sz="4" w:space="0" w:color="auto"/>
            </w:tcBorders>
            <w:vAlign w:val="bottom"/>
          </w:tcPr>
          <w:p w14:paraId="512D6C19"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485</w:t>
            </w:r>
          </w:p>
        </w:tc>
        <w:tc>
          <w:tcPr>
            <w:tcW w:w="1173" w:type="dxa"/>
            <w:tcBorders>
              <w:bottom w:val="single" w:sz="4" w:space="0" w:color="auto"/>
            </w:tcBorders>
            <w:vAlign w:val="bottom"/>
          </w:tcPr>
          <w:p w14:paraId="5698D4C5" w14:textId="77777777" w:rsidR="003A5FA7" w:rsidRPr="00EF60FD" w:rsidRDefault="003A5FA7"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4" w:type="dxa"/>
            <w:tcBorders>
              <w:bottom w:val="single" w:sz="4" w:space="0" w:color="auto"/>
            </w:tcBorders>
          </w:tcPr>
          <w:p w14:paraId="402773AA" w14:textId="77777777" w:rsidR="003A5FA7" w:rsidRPr="00EF60FD" w:rsidRDefault="003A5FA7"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145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837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743</w:t>
            </w:r>
          </w:p>
        </w:tc>
      </w:tr>
    </w:tbl>
    <w:p w14:paraId="3A65A844" w14:textId="77777777" w:rsidR="009A4C9F" w:rsidRDefault="009A4C9F">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173"/>
        <w:gridCol w:w="1173"/>
        <w:gridCol w:w="1173"/>
        <w:gridCol w:w="1173"/>
        <w:gridCol w:w="1173"/>
        <w:gridCol w:w="1174"/>
      </w:tblGrid>
      <w:tr w:rsidR="009A4C9F" w:rsidRPr="00EF60FD" w14:paraId="50BB65DB" w14:textId="77777777" w:rsidTr="00EF60FD">
        <w:tc>
          <w:tcPr>
            <w:tcW w:w="2403" w:type="dxa"/>
            <w:vAlign w:val="bottom"/>
          </w:tcPr>
          <w:p w14:paraId="61414EA1" w14:textId="77777777" w:rsidR="009A4C9F" w:rsidRPr="00EF60FD" w:rsidRDefault="009A4C9F" w:rsidP="00EF60FD">
            <w:pPr>
              <w:ind w:left="-107"/>
              <w:jc w:val="thaiDistribute"/>
              <w:rPr>
                <w:rFonts w:ascii="Arial" w:hAnsi="Arial" w:cs="Arial"/>
                <w:b/>
                <w:bCs/>
                <w:color w:val="000000" w:themeColor="text1"/>
                <w:sz w:val="16"/>
                <w:szCs w:val="16"/>
              </w:rPr>
            </w:pPr>
          </w:p>
        </w:tc>
        <w:tc>
          <w:tcPr>
            <w:tcW w:w="1173" w:type="dxa"/>
            <w:tcBorders>
              <w:top w:val="single" w:sz="4" w:space="0" w:color="auto"/>
            </w:tcBorders>
            <w:shd w:val="clear" w:color="auto" w:fill="auto"/>
            <w:vAlign w:val="bottom"/>
          </w:tcPr>
          <w:p w14:paraId="217252F4"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Land</w:t>
            </w:r>
          </w:p>
        </w:tc>
        <w:tc>
          <w:tcPr>
            <w:tcW w:w="1173" w:type="dxa"/>
            <w:tcBorders>
              <w:top w:val="single" w:sz="4" w:space="0" w:color="auto"/>
            </w:tcBorders>
            <w:shd w:val="clear" w:color="auto" w:fill="auto"/>
            <w:vAlign w:val="bottom"/>
          </w:tcPr>
          <w:p w14:paraId="39E513A9" w14:textId="77777777" w:rsidR="009A4C9F" w:rsidRPr="00EF60FD" w:rsidRDefault="009A4C9F" w:rsidP="00EF60FD">
            <w:pPr>
              <w:ind w:left="-150"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Building and building improvement</w:t>
            </w:r>
          </w:p>
        </w:tc>
        <w:tc>
          <w:tcPr>
            <w:tcW w:w="1173" w:type="dxa"/>
            <w:tcBorders>
              <w:top w:val="single" w:sz="4" w:space="0" w:color="auto"/>
            </w:tcBorders>
            <w:shd w:val="clear" w:color="auto" w:fill="auto"/>
            <w:vAlign w:val="bottom"/>
          </w:tcPr>
          <w:p w14:paraId="24301D01"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Equipment</w:t>
            </w:r>
          </w:p>
        </w:tc>
        <w:tc>
          <w:tcPr>
            <w:tcW w:w="1173" w:type="dxa"/>
            <w:tcBorders>
              <w:top w:val="single" w:sz="4" w:space="0" w:color="auto"/>
            </w:tcBorders>
            <w:shd w:val="clear" w:color="auto" w:fill="auto"/>
            <w:vAlign w:val="bottom"/>
          </w:tcPr>
          <w:p w14:paraId="64D56456"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Vehicles</w:t>
            </w:r>
          </w:p>
        </w:tc>
        <w:tc>
          <w:tcPr>
            <w:tcW w:w="1173" w:type="dxa"/>
            <w:tcBorders>
              <w:top w:val="single" w:sz="4" w:space="0" w:color="auto"/>
            </w:tcBorders>
            <w:shd w:val="clear" w:color="auto" w:fill="auto"/>
            <w:vAlign w:val="bottom"/>
          </w:tcPr>
          <w:p w14:paraId="69772130"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Right-of-use assets</w:t>
            </w:r>
          </w:p>
        </w:tc>
        <w:tc>
          <w:tcPr>
            <w:tcW w:w="1174" w:type="dxa"/>
            <w:tcBorders>
              <w:top w:val="single" w:sz="4" w:space="0" w:color="auto"/>
            </w:tcBorders>
            <w:shd w:val="clear" w:color="auto" w:fill="auto"/>
            <w:vAlign w:val="bottom"/>
          </w:tcPr>
          <w:p w14:paraId="1A412880"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Total</w:t>
            </w:r>
          </w:p>
        </w:tc>
      </w:tr>
      <w:tr w:rsidR="009A4C9F" w:rsidRPr="00EF60FD" w14:paraId="3747FBC5" w14:textId="77777777" w:rsidTr="00EF60FD">
        <w:tc>
          <w:tcPr>
            <w:tcW w:w="2403" w:type="dxa"/>
          </w:tcPr>
          <w:p w14:paraId="403F549B" w14:textId="77777777" w:rsidR="009A4C9F" w:rsidRPr="00EF60FD" w:rsidRDefault="009A4C9F" w:rsidP="00EF60FD">
            <w:pPr>
              <w:ind w:left="-107"/>
              <w:jc w:val="thaiDistribute"/>
              <w:rPr>
                <w:rFonts w:ascii="Arial" w:hAnsi="Arial" w:cs="Arial"/>
                <w:b/>
                <w:bCs/>
                <w:color w:val="000000" w:themeColor="text1"/>
                <w:sz w:val="16"/>
                <w:szCs w:val="16"/>
              </w:rPr>
            </w:pPr>
          </w:p>
        </w:tc>
        <w:tc>
          <w:tcPr>
            <w:tcW w:w="1173" w:type="dxa"/>
            <w:tcBorders>
              <w:bottom w:val="single" w:sz="4" w:space="0" w:color="auto"/>
            </w:tcBorders>
            <w:shd w:val="clear" w:color="auto" w:fill="auto"/>
          </w:tcPr>
          <w:p w14:paraId="589D942D"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304A6255"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30AB2482"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30A44999"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29A8392B"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c>
          <w:tcPr>
            <w:tcW w:w="1174" w:type="dxa"/>
            <w:tcBorders>
              <w:bottom w:val="single" w:sz="4" w:space="0" w:color="auto"/>
            </w:tcBorders>
            <w:shd w:val="clear" w:color="auto" w:fill="auto"/>
          </w:tcPr>
          <w:p w14:paraId="35A5DE25" w14:textId="77777777" w:rsidR="009A4C9F" w:rsidRPr="00EF60FD" w:rsidRDefault="009A4C9F" w:rsidP="00EF60FD">
            <w:pPr>
              <w:ind w:right="-72"/>
              <w:jc w:val="right"/>
              <w:rPr>
                <w:rFonts w:ascii="Arial" w:hAnsi="Arial" w:cs="Arial"/>
                <w:b/>
                <w:bCs/>
                <w:color w:val="000000" w:themeColor="text1"/>
                <w:sz w:val="16"/>
                <w:szCs w:val="16"/>
              </w:rPr>
            </w:pPr>
            <w:r w:rsidRPr="00EF60FD">
              <w:rPr>
                <w:rFonts w:ascii="Arial" w:hAnsi="Arial" w:cs="Arial"/>
                <w:b/>
                <w:bCs/>
                <w:color w:val="000000" w:themeColor="text1"/>
                <w:sz w:val="16"/>
                <w:szCs w:val="16"/>
              </w:rPr>
              <w:t>Baht</w:t>
            </w:r>
          </w:p>
        </w:tc>
      </w:tr>
      <w:tr w:rsidR="009A4C9F" w:rsidRPr="00EF60FD" w14:paraId="6CC8CC8D" w14:textId="77777777" w:rsidTr="00EF60FD">
        <w:tc>
          <w:tcPr>
            <w:tcW w:w="2403" w:type="dxa"/>
          </w:tcPr>
          <w:p w14:paraId="5F929599" w14:textId="77777777" w:rsidR="009A4C9F" w:rsidRPr="00CD7389" w:rsidRDefault="009A4C9F" w:rsidP="00EF60FD">
            <w:pPr>
              <w:ind w:left="-107"/>
              <w:jc w:val="thaiDistribute"/>
              <w:rPr>
                <w:rFonts w:ascii="Arial" w:hAnsi="Arial" w:cs="Arial"/>
                <w:b/>
                <w:bCs/>
                <w:color w:val="000000" w:themeColor="text1"/>
                <w:sz w:val="10"/>
                <w:szCs w:val="10"/>
              </w:rPr>
            </w:pPr>
          </w:p>
        </w:tc>
        <w:tc>
          <w:tcPr>
            <w:tcW w:w="1173" w:type="dxa"/>
            <w:tcBorders>
              <w:top w:val="single" w:sz="4" w:space="0" w:color="auto"/>
            </w:tcBorders>
            <w:shd w:val="clear" w:color="auto" w:fill="FAFAFA"/>
          </w:tcPr>
          <w:p w14:paraId="1581F10A" w14:textId="77777777" w:rsidR="009A4C9F" w:rsidRPr="00CD7389" w:rsidRDefault="009A4C9F" w:rsidP="00EF60FD">
            <w:pPr>
              <w:ind w:right="-72"/>
              <w:jc w:val="right"/>
              <w:rPr>
                <w:rFonts w:ascii="Arial" w:hAnsi="Arial" w:cs="Arial"/>
                <w:b/>
                <w:bCs/>
                <w:color w:val="000000" w:themeColor="text1"/>
                <w:sz w:val="10"/>
                <w:szCs w:val="10"/>
              </w:rPr>
            </w:pPr>
          </w:p>
        </w:tc>
        <w:tc>
          <w:tcPr>
            <w:tcW w:w="1173" w:type="dxa"/>
            <w:tcBorders>
              <w:top w:val="single" w:sz="4" w:space="0" w:color="auto"/>
            </w:tcBorders>
            <w:shd w:val="clear" w:color="auto" w:fill="FAFAFA"/>
          </w:tcPr>
          <w:p w14:paraId="3508DA09" w14:textId="77777777" w:rsidR="009A4C9F" w:rsidRPr="00CD7389" w:rsidRDefault="009A4C9F" w:rsidP="00EF60FD">
            <w:pPr>
              <w:ind w:right="-72"/>
              <w:jc w:val="right"/>
              <w:rPr>
                <w:rFonts w:ascii="Arial" w:hAnsi="Arial" w:cs="Arial"/>
                <w:b/>
                <w:bCs/>
                <w:color w:val="000000" w:themeColor="text1"/>
                <w:sz w:val="10"/>
                <w:szCs w:val="10"/>
              </w:rPr>
            </w:pPr>
          </w:p>
        </w:tc>
        <w:tc>
          <w:tcPr>
            <w:tcW w:w="1173" w:type="dxa"/>
            <w:tcBorders>
              <w:top w:val="single" w:sz="4" w:space="0" w:color="auto"/>
            </w:tcBorders>
            <w:shd w:val="clear" w:color="auto" w:fill="FAFAFA"/>
          </w:tcPr>
          <w:p w14:paraId="2FA15719" w14:textId="77777777" w:rsidR="009A4C9F" w:rsidRPr="00CD7389" w:rsidRDefault="009A4C9F" w:rsidP="00EF60FD">
            <w:pPr>
              <w:ind w:right="-72"/>
              <w:jc w:val="right"/>
              <w:rPr>
                <w:rFonts w:ascii="Arial" w:hAnsi="Arial" w:cs="Arial"/>
                <w:b/>
                <w:bCs/>
                <w:color w:val="000000" w:themeColor="text1"/>
                <w:sz w:val="10"/>
                <w:szCs w:val="10"/>
              </w:rPr>
            </w:pPr>
          </w:p>
        </w:tc>
        <w:tc>
          <w:tcPr>
            <w:tcW w:w="1173" w:type="dxa"/>
            <w:tcBorders>
              <w:top w:val="single" w:sz="4" w:space="0" w:color="auto"/>
            </w:tcBorders>
            <w:shd w:val="clear" w:color="auto" w:fill="FAFAFA"/>
          </w:tcPr>
          <w:p w14:paraId="5B972D07" w14:textId="77777777" w:rsidR="009A4C9F" w:rsidRPr="00CD7389" w:rsidRDefault="009A4C9F" w:rsidP="00EF60FD">
            <w:pPr>
              <w:ind w:right="-72"/>
              <w:jc w:val="right"/>
              <w:rPr>
                <w:rFonts w:ascii="Arial" w:hAnsi="Arial" w:cs="Arial"/>
                <w:b/>
                <w:bCs/>
                <w:color w:val="000000" w:themeColor="text1"/>
                <w:sz w:val="10"/>
                <w:szCs w:val="10"/>
              </w:rPr>
            </w:pPr>
          </w:p>
        </w:tc>
        <w:tc>
          <w:tcPr>
            <w:tcW w:w="1173" w:type="dxa"/>
            <w:tcBorders>
              <w:top w:val="single" w:sz="4" w:space="0" w:color="auto"/>
            </w:tcBorders>
            <w:shd w:val="clear" w:color="auto" w:fill="FAFAFA"/>
          </w:tcPr>
          <w:p w14:paraId="51A7424E" w14:textId="77777777" w:rsidR="009A4C9F" w:rsidRPr="00CD7389" w:rsidRDefault="009A4C9F" w:rsidP="00EF60FD">
            <w:pPr>
              <w:ind w:right="-72"/>
              <w:jc w:val="right"/>
              <w:rPr>
                <w:rFonts w:ascii="Arial" w:hAnsi="Arial" w:cs="Arial"/>
                <w:b/>
                <w:bCs/>
                <w:color w:val="000000" w:themeColor="text1"/>
                <w:sz w:val="10"/>
                <w:szCs w:val="10"/>
              </w:rPr>
            </w:pPr>
          </w:p>
        </w:tc>
        <w:tc>
          <w:tcPr>
            <w:tcW w:w="1174" w:type="dxa"/>
            <w:tcBorders>
              <w:top w:val="single" w:sz="4" w:space="0" w:color="auto"/>
            </w:tcBorders>
            <w:shd w:val="clear" w:color="auto" w:fill="FAFAFA"/>
          </w:tcPr>
          <w:p w14:paraId="18A77F3B" w14:textId="77777777" w:rsidR="009A4C9F" w:rsidRPr="00CD7389" w:rsidRDefault="009A4C9F" w:rsidP="00EF60FD">
            <w:pPr>
              <w:ind w:right="-72"/>
              <w:jc w:val="right"/>
              <w:rPr>
                <w:rFonts w:ascii="Arial" w:hAnsi="Arial" w:cs="Arial"/>
                <w:b/>
                <w:bCs/>
                <w:color w:val="000000" w:themeColor="text1"/>
                <w:sz w:val="10"/>
                <w:szCs w:val="10"/>
              </w:rPr>
            </w:pPr>
          </w:p>
        </w:tc>
      </w:tr>
      <w:tr w:rsidR="009A4C9F" w:rsidRPr="00EF60FD" w14:paraId="599E7B01" w14:textId="77777777" w:rsidTr="00EF60FD">
        <w:tc>
          <w:tcPr>
            <w:tcW w:w="2403" w:type="dxa"/>
            <w:vAlign w:val="bottom"/>
          </w:tcPr>
          <w:p w14:paraId="41C5841B" w14:textId="77777777" w:rsidR="009A4C9F" w:rsidRPr="00EF60FD" w:rsidRDefault="009A4C9F" w:rsidP="00EF60FD">
            <w:pPr>
              <w:ind w:left="-107"/>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 xml:space="preserve">For the three-month </w:t>
            </w:r>
          </w:p>
          <w:p w14:paraId="5169C68A" w14:textId="5746A10D" w:rsidR="009A4C9F" w:rsidRPr="00EF60FD" w:rsidRDefault="009A4C9F" w:rsidP="00EF60FD">
            <w:pPr>
              <w:ind w:left="-107"/>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 xml:space="preserve">   period ended</w:t>
            </w:r>
          </w:p>
        </w:tc>
        <w:tc>
          <w:tcPr>
            <w:tcW w:w="1173" w:type="dxa"/>
            <w:shd w:val="clear" w:color="auto" w:fill="FAFAFA"/>
            <w:vAlign w:val="bottom"/>
          </w:tcPr>
          <w:p w14:paraId="61F287F4"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30568418"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02164824"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2BDA4221"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6F27B68B" w14:textId="77777777" w:rsidR="009A4C9F" w:rsidRPr="00EF60FD" w:rsidRDefault="009A4C9F" w:rsidP="00EF60FD">
            <w:pPr>
              <w:ind w:right="-72"/>
              <w:jc w:val="right"/>
              <w:rPr>
                <w:rFonts w:ascii="Arial" w:hAnsi="Arial" w:cs="Arial"/>
                <w:color w:val="000000" w:themeColor="text1"/>
                <w:sz w:val="16"/>
                <w:szCs w:val="16"/>
              </w:rPr>
            </w:pPr>
          </w:p>
        </w:tc>
        <w:tc>
          <w:tcPr>
            <w:tcW w:w="1174" w:type="dxa"/>
            <w:shd w:val="clear" w:color="auto" w:fill="FAFAFA"/>
          </w:tcPr>
          <w:p w14:paraId="6192D912" w14:textId="77777777" w:rsidR="009A4C9F" w:rsidRPr="00EF60FD" w:rsidRDefault="009A4C9F" w:rsidP="00EF60FD">
            <w:pPr>
              <w:ind w:right="-72"/>
              <w:jc w:val="right"/>
              <w:rPr>
                <w:rFonts w:ascii="Arial" w:hAnsi="Arial" w:cs="Arial"/>
                <w:color w:val="000000" w:themeColor="text1"/>
                <w:sz w:val="16"/>
                <w:szCs w:val="16"/>
                <w:cs/>
              </w:rPr>
            </w:pPr>
          </w:p>
        </w:tc>
      </w:tr>
      <w:tr w:rsidR="009A4C9F" w:rsidRPr="00EF60FD" w14:paraId="1FE58807" w14:textId="77777777" w:rsidTr="00EF60FD">
        <w:tc>
          <w:tcPr>
            <w:tcW w:w="2403" w:type="dxa"/>
            <w:vAlign w:val="bottom"/>
          </w:tcPr>
          <w:p w14:paraId="2FE1ABAF" w14:textId="77777777" w:rsidR="009A4C9F" w:rsidRPr="00EF60FD" w:rsidRDefault="009A4C9F" w:rsidP="00EF60FD">
            <w:pPr>
              <w:ind w:left="-107"/>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 xml:space="preserve">   31 March 2020</w:t>
            </w:r>
          </w:p>
        </w:tc>
        <w:tc>
          <w:tcPr>
            <w:tcW w:w="1173" w:type="dxa"/>
            <w:shd w:val="clear" w:color="auto" w:fill="FAFAFA"/>
            <w:vAlign w:val="bottom"/>
          </w:tcPr>
          <w:p w14:paraId="7F8415A3"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093F0FD8"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534F8E3C"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2E10798D"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4913E353" w14:textId="77777777" w:rsidR="009A4C9F" w:rsidRPr="00EF60FD" w:rsidRDefault="009A4C9F" w:rsidP="00EF60FD">
            <w:pPr>
              <w:ind w:right="-72"/>
              <w:jc w:val="right"/>
              <w:rPr>
                <w:rFonts w:ascii="Arial" w:hAnsi="Arial" w:cs="Arial"/>
                <w:color w:val="000000" w:themeColor="text1"/>
                <w:sz w:val="16"/>
                <w:szCs w:val="16"/>
              </w:rPr>
            </w:pPr>
          </w:p>
        </w:tc>
        <w:tc>
          <w:tcPr>
            <w:tcW w:w="1174" w:type="dxa"/>
            <w:shd w:val="clear" w:color="auto" w:fill="FAFAFA"/>
          </w:tcPr>
          <w:p w14:paraId="1B04BD79" w14:textId="77777777" w:rsidR="009A4C9F" w:rsidRPr="00EF60FD" w:rsidRDefault="009A4C9F" w:rsidP="00EF60FD">
            <w:pPr>
              <w:ind w:right="-72"/>
              <w:jc w:val="right"/>
              <w:rPr>
                <w:rFonts w:ascii="Arial" w:hAnsi="Arial" w:cs="Arial"/>
                <w:color w:val="000000" w:themeColor="text1"/>
                <w:sz w:val="16"/>
                <w:szCs w:val="16"/>
                <w:cs/>
              </w:rPr>
            </w:pPr>
          </w:p>
        </w:tc>
      </w:tr>
      <w:tr w:rsidR="009A4C9F" w:rsidRPr="00EF60FD" w14:paraId="3416D65B" w14:textId="77777777" w:rsidTr="00EF60FD">
        <w:tc>
          <w:tcPr>
            <w:tcW w:w="2403" w:type="dxa"/>
            <w:vAlign w:val="bottom"/>
          </w:tcPr>
          <w:p w14:paraId="43A02971" w14:textId="77777777" w:rsidR="009A4C9F" w:rsidRPr="00EF60FD" w:rsidRDefault="009A4C9F" w:rsidP="00EF60FD">
            <w:pPr>
              <w:ind w:left="-107"/>
              <w:jc w:val="thaiDistribute"/>
              <w:rPr>
                <w:rFonts w:ascii="Arial" w:hAnsi="Arial" w:cs="Arial"/>
                <w:color w:val="000000" w:themeColor="text1"/>
                <w:sz w:val="16"/>
                <w:szCs w:val="16"/>
              </w:rPr>
            </w:pPr>
            <w:r w:rsidRPr="00EF60FD">
              <w:rPr>
                <w:rFonts w:ascii="Arial" w:hAnsi="Arial" w:cs="Arial"/>
                <w:color w:val="000000" w:themeColor="text1"/>
                <w:sz w:val="16"/>
                <w:szCs w:val="16"/>
              </w:rPr>
              <w:t>Opening net book value</w:t>
            </w:r>
          </w:p>
        </w:tc>
        <w:tc>
          <w:tcPr>
            <w:tcW w:w="1173" w:type="dxa"/>
            <w:shd w:val="clear" w:color="auto" w:fill="FAFAFA"/>
            <w:vAlign w:val="bottom"/>
          </w:tcPr>
          <w:p w14:paraId="7262B707"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1,548,000</w:t>
            </w:r>
          </w:p>
        </w:tc>
        <w:tc>
          <w:tcPr>
            <w:tcW w:w="1173" w:type="dxa"/>
            <w:shd w:val="clear" w:color="auto" w:fill="FAFAFA"/>
            <w:vAlign w:val="bottom"/>
          </w:tcPr>
          <w:p w14:paraId="501485B9"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111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408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472</w:t>
            </w:r>
          </w:p>
        </w:tc>
        <w:tc>
          <w:tcPr>
            <w:tcW w:w="1173" w:type="dxa"/>
            <w:shd w:val="clear" w:color="auto" w:fill="FAFAFA"/>
            <w:vAlign w:val="bottom"/>
          </w:tcPr>
          <w:p w14:paraId="3E5ADF8D"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18</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879</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786</w:t>
            </w:r>
          </w:p>
        </w:tc>
        <w:tc>
          <w:tcPr>
            <w:tcW w:w="1173" w:type="dxa"/>
            <w:shd w:val="clear" w:color="auto" w:fill="FAFAFA"/>
            <w:vAlign w:val="bottom"/>
          </w:tcPr>
          <w:p w14:paraId="3F3EF9CB"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cs/>
              </w:rPr>
              <w:t>14</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001</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485</w:t>
            </w:r>
          </w:p>
        </w:tc>
        <w:tc>
          <w:tcPr>
            <w:tcW w:w="1173" w:type="dxa"/>
            <w:shd w:val="clear" w:color="auto" w:fill="FAFAFA"/>
            <w:vAlign w:val="bottom"/>
          </w:tcPr>
          <w:p w14:paraId="6E01A4DA"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shd w:val="clear" w:color="auto" w:fill="FAFAFA"/>
          </w:tcPr>
          <w:p w14:paraId="501E43AB"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cs/>
              </w:rPr>
              <w:t>145</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837</w:t>
            </w:r>
            <w:r w:rsidRPr="00EF60FD">
              <w:rPr>
                <w:rFonts w:ascii="Arial" w:hAnsi="Arial" w:cs="Arial"/>
                <w:color w:val="000000" w:themeColor="text1"/>
                <w:sz w:val="16"/>
                <w:szCs w:val="16"/>
              </w:rPr>
              <w:t>,</w:t>
            </w:r>
            <w:r w:rsidRPr="00EF60FD">
              <w:rPr>
                <w:rFonts w:ascii="Arial" w:hAnsi="Arial" w:cs="Arial"/>
                <w:color w:val="000000" w:themeColor="text1"/>
                <w:sz w:val="16"/>
                <w:szCs w:val="16"/>
                <w:cs/>
              </w:rPr>
              <w:t>743</w:t>
            </w:r>
          </w:p>
        </w:tc>
      </w:tr>
      <w:tr w:rsidR="009A4C9F" w:rsidRPr="00EF60FD" w14:paraId="1FE9371B" w14:textId="77777777" w:rsidTr="00EF60FD">
        <w:tc>
          <w:tcPr>
            <w:tcW w:w="2403" w:type="dxa"/>
            <w:vAlign w:val="bottom"/>
          </w:tcPr>
          <w:p w14:paraId="6B2A35BA" w14:textId="77777777" w:rsidR="009A4C9F" w:rsidRPr="00EF60FD" w:rsidRDefault="009A4C9F" w:rsidP="00EF60FD">
            <w:pPr>
              <w:ind w:left="-107"/>
              <w:jc w:val="thaiDistribute"/>
              <w:rPr>
                <w:rFonts w:ascii="Arial" w:hAnsi="Arial" w:cs="Arial"/>
                <w:color w:val="000000" w:themeColor="text1"/>
                <w:sz w:val="16"/>
                <w:szCs w:val="16"/>
              </w:rPr>
            </w:pPr>
            <w:r w:rsidRPr="00EF60FD">
              <w:rPr>
                <w:rFonts w:ascii="Arial" w:hAnsi="Arial" w:cs="Arial"/>
                <w:color w:val="000000" w:themeColor="text1"/>
                <w:sz w:val="16"/>
                <w:szCs w:val="16"/>
              </w:rPr>
              <w:t xml:space="preserve">Adjustment for adoption </w:t>
            </w:r>
          </w:p>
          <w:p w14:paraId="4D5C0426" w14:textId="77777777" w:rsidR="009A4C9F" w:rsidRPr="00EF60FD" w:rsidRDefault="009A4C9F" w:rsidP="00EF60FD">
            <w:pPr>
              <w:ind w:left="-107"/>
              <w:jc w:val="thaiDistribute"/>
              <w:rPr>
                <w:rFonts w:ascii="Arial" w:hAnsi="Arial" w:cs="Arial"/>
                <w:color w:val="000000" w:themeColor="text1"/>
                <w:sz w:val="16"/>
                <w:szCs w:val="16"/>
              </w:rPr>
            </w:pPr>
            <w:r w:rsidRPr="00EF60FD">
              <w:rPr>
                <w:rFonts w:ascii="Arial" w:hAnsi="Arial" w:cs="Arial"/>
                <w:color w:val="000000" w:themeColor="text1"/>
                <w:sz w:val="16"/>
                <w:szCs w:val="16"/>
              </w:rPr>
              <w:t xml:space="preserve">   of TFRS 16 on</w:t>
            </w:r>
          </w:p>
          <w:p w14:paraId="5E180F14" w14:textId="77777777" w:rsidR="009A4C9F" w:rsidRPr="00EF60FD" w:rsidRDefault="009A4C9F" w:rsidP="00EF60FD">
            <w:pPr>
              <w:ind w:left="-107"/>
              <w:jc w:val="thaiDistribute"/>
              <w:rPr>
                <w:rFonts w:ascii="Arial" w:hAnsi="Arial" w:cs="Arial"/>
                <w:color w:val="000000" w:themeColor="text1"/>
                <w:sz w:val="16"/>
                <w:szCs w:val="16"/>
              </w:rPr>
            </w:pPr>
            <w:r w:rsidRPr="00EF60FD">
              <w:rPr>
                <w:rFonts w:ascii="Arial" w:hAnsi="Arial" w:cs="Arial"/>
                <w:color w:val="000000" w:themeColor="text1"/>
                <w:sz w:val="16"/>
                <w:szCs w:val="16"/>
              </w:rPr>
              <w:t xml:space="preserve">   </w:t>
            </w:r>
            <w:r w:rsidRPr="00EF60FD">
              <w:rPr>
                <w:rFonts w:ascii="Arial" w:hAnsi="Arial" w:cs="Arial"/>
                <w:color w:val="000000" w:themeColor="text1"/>
                <w:spacing w:val="-2"/>
                <w:sz w:val="16"/>
                <w:szCs w:val="16"/>
              </w:rPr>
              <w:t>1 January 2020 (Note 5)</w:t>
            </w:r>
          </w:p>
        </w:tc>
        <w:tc>
          <w:tcPr>
            <w:tcW w:w="1173" w:type="dxa"/>
            <w:shd w:val="clear" w:color="auto" w:fill="FAFAFA"/>
            <w:vAlign w:val="bottom"/>
          </w:tcPr>
          <w:p w14:paraId="5C0753F9"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3" w:type="dxa"/>
            <w:shd w:val="clear" w:color="auto" w:fill="FAFAFA"/>
            <w:vAlign w:val="bottom"/>
          </w:tcPr>
          <w:p w14:paraId="202D4BE7"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(3,697,450)</w:t>
            </w:r>
          </w:p>
        </w:tc>
        <w:tc>
          <w:tcPr>
            <w:tcW w:w="1173" w:type="dxa"/>
            <w:shd w:val="clear" w:color="auto" w:fill="FAFAFA"/>
            <w:vAlign w:val="bottom"/>
          </w:tcPr>
          <w:p w14:paraId="04C5AB99"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shd w:val="clear" w:color="auto" w:fill="FAFAFA"/>
            <w:vAlign w:val="bottom"/>
          </w:tcPr>
          <w:p w14:paraId="2E54B56B"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shd w:val="clear" w:color="auto" w:fill="FAFAFA"/>
            <w:vAlign w:val="bottom"/>
          </w:tcPr>
          <w:p w14:paraId="02C0A37D"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344,650,556</w:t>
            </w:r>
          </w:p>
        </w:tc>
        <w:tc>
          <w:tcPr>
            <w:tcW w:w="1174" w:type="dxa"/>
            <w:shd w:val="clear" w:color="auto" w:fill="FAFAFA"/>
            <w:vAlign w:val="bottom"/>
          </w:tcPr>
          <w:p w14:paraId="334CAF2E"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340,953,106</w:t>
            </w:r>
          </w:p>
        </w:tc>
      </w:tr>
      <w:tr w:rsidR="009A4C9F" w:rsidRPr="00EF60FD" w14:paraId="354E86DC" w14:textId="77777777" w:rsidTr="00EF60FD">
        <w:tc>
          <w:tcPr>
            <w:tcW w:w="2403" w:type="dxa"/>
            <w:vAlign w:val="bottom"/>
          </w:tcPr>
          <w:p w14:paraId="50F3C48C" w14:textId="77777777" w:rsidR="009A4C9F" w:rsidRPr="00EF60FD" w:rsidRDefault="009A4C9F" w:rsidP="00EF60FD">
            <w:pPr>
              <w:ind w:left="-107"/>
              <w:jc w:val="thaiDistribute"/>
              <w:rPr>
                <w:rFonts w:ascii="Arial" w:hAnsi="Arial" w:cs="Arial"/>
                <w:color w:val="000000" w:themeColor="text1"/>
                <w:sz w:val="16"/>
                <w:szCs w:val="16"/>
                <w:cs/>
              </w:rPr>
            </w:pPr>
            <w:r w:rsidRPr="00EF60FD">
              <w:rPr>
                <w:rFonts w:ascii="Arial" w:hAnsi="Arial" w:cs="Arial"/>
                <w:color w:val="000000" w:themeColor="text1"/>
                <w:sz w:val="16"/>
                <w:szCs w:val="16"/>
              </w:rPr>
              <w:t>Additions</w:t>
            </w:r>
          </w:p>
        </w:tc>
        <w:tc>
          <w:tcPr>
            <w:tcW w:w="1173" w:type="dxa"/>
            <w:shd w:val="clear" w:color="auto" w:fill="FAFAFA"/>
            <w:vAlign w:val="bottom"/>
          </w:tcPr>
          <w:p w14:paraId="32C8227A"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shd w:val="clear" w:color="auto" w:fill="FAFAFA"/>
            <w:vAlign w:val="bottom"/>
          </w:tcPr>
          <w:p w14:paraId="42DF6036"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shd w:val="clear" w:color="auto" w:fill="FAFAFA"/>
            <w:vAlign w:val="bottom"/>
          </w:tcPr>
          <w:p w14:paraId="0E7AD2CF"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5,639,538</w:t>
            </w:r>
          </w:p>
        </w:tc>
        <w:tc>
          <w:tcPr>
            <w:tcW w:w="1173" w:type="dxa"/>
            <w:shd w:val="clear" w:color="auto" w:fill="FAFAFA"/>
            <w:vAlign w:val="bottom"/>
          </w:tcPr>
          <w:p w14:paraId="18F604DA"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shd w:val="clear" w:color="auto" w:fill="FAFAFA"/>
            <w:vAlign w:val="bottom"/>
          </w:tcPr>
          <w:p w14:paraId="3124D4C5"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w:t>
            </w:r>
          </w:p>
        </w:tc>
        <w:tc>
          <w:tcPr>
            <w:tcW w:w="1174" w:type="dxa"/>
            <w:shd w:val="clear" w:color="auto" w:fill="FAFAFA"/>
          </w:tcPr>
          <w:p w14:paraId="6D035E88"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5,639,538</w:t>
            </w:r>
          </w:p>
        </w:tc>
      </w:tr>
      <w:tr w:rsidR="009A4C9F" w:rsidRPr="00EF60FD" w14:paraId="1784608E" w14:textId="77777777" w:rsidTr="00EF60FD">
        <w:tc>
          <w:tcPr>
            <w:tcW w:w="2403" w:type="dxa"/>
            <w:vAlign w:val="bottom"/>
          </w:tcPr>
          <w:p w14:paraId="20987EB7" w14:textId="77777777" w:rsidR="009A4C9F" w:rsidRPr="00EF60FD" w:rsidRDefault="009A4C9F" w:rsidP="00EF60FD">
            <w:pPr>
              <w:ind w:left="-107"/>
              <w:jc w:val="thaiDistribute"/>
              <w:rPr>
                <w:rFonts w:ascii="Arial" w:hAnsi="Arial" w:cs="Arial"/>
                <w:color w:val="000000" w:themeColor="text1"/>
                <w:sz w:val="16"/>
                <w:szCs w:val="16"/>
              </w:rPr>
            </w:pPr>
            <w:r w:rsidRPr="00EF60FD">
              <w:rPr>
                <w:rFonts w:ascii="Arial" w:hAnsi="Arial" w:cs="Arial"/>
                <w:color w:val="000000" w:themeColor="text1"/>
                <w:sz w:val="16"/>
                <w:szCs w:val="16"/>
              </w:rPr>
              <w:t>Depreciation charge</w:t>
            </w:r>
          </w:p>
        </w:tc>
        <w:tc>
          <w:tcPr>
            <w:tcW w:w="1173" w:type="dxa"/>
            <w:tcBorders>
              <w:bottom w:val="single" w:sz="4" w:space="0" w:color="auto"/>
            </w:tcBorders>
            <w:shd w:val="clear" w:color="auto" w:fill="FAFAFA"/>
            <w:vAlign w:val="bottom"/>
          </w:tcPr>
          <w:p w14:paraId="1541EF53"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tcBorders>
              <w:bottom w:val="single" w:sz="4" w:space="0" w:color="auto"/>
            </w:tcBorders>
            <w:shd w:val="clear" w:color="auto" w:fill="FAFAFA"/>
            <w:vAlign w:val="bottom"/>
          </w:tcPr>
          <w:p w14:paraId="1D870983"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(1,647,779)</w:t>
            </w:r>
          </w:p>
        </w:tc>
        <w:tc>
          <w:tcPr>
            <w:tcW w:w="1173" w:type="dxa"/>
            <w:tcBorders>
              <w:bottom w:val="single" w:sz="4" w:space="0" w:color="auto"/>
            </w:tcBorders>
            <w:shd w:val="clear" w:color="auto" w:fill="FAFAFA"/>
            <w:vAlign w:val="bottom"/>
          </w:tcPr>
          <w:p w14:paraId="6084AF91"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(1,647,221)</w:t>
            </w:r>
          </w:p>
        </w:tc>
        <w:tc>
          <w:tcPr>
            <w:tcW w:w="1173" w:type="dxa"/>
            <w:tcBorders>
              <w:bottom w:val="single" w:sz="4" w:space="0" w:color="auto"/>
            </w:tcBorders>
            <w:shd w:val="clear" w:color="auto" w:fill="FAFAFA"/>
            <w:vAlign w:val="bottom"/>
          </w:tcPr>
          <w:p w14:paraId="5D504ABB"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(427,419)</w:t>
            </w:r>
          </w:p>
        </w:tc>
        <w:tc>
          <w:tcPr>
            <w:tcW w:w="1173" w:type="dxa"/>
            <w:tcBorders>
              <w:bottom w:val="single" w:sz="4" w:space="0" w:color="auto"/>
            </w:tcBorders>
            <w:shd w:val="clear" w:color="auto" w:fill="FAFAFA"/>
            <w:vAlign w:val="bottom"/>
          </w:tcPr>
          <w:p w14:paraId="6C4FC7D7"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(7,147,054)</w:t>
            </w:r>
          </w:p>
        </w:tc>
        <w:tc>
          <w:tcPr>
            <w:tcW w:w="1174" w:type="dxa"/>
            <w:tcBorders>
              <w:bottom w:val="single" w:sz="4" w:space="0" w:color="auto"/>
            </w:tcBorders>
            <w:shd w:val="clear" w:color="auto" w:fill="FAFAFA"/>
          </w:tcPr>
          <w:p w14:paraId="4BB27020" w14:textId="77777777" w:rsidR="009A4C9F" w:rsidRPr="00EF60FD" w:rsidRDefault="009A4C9F" w:rsidP="00EF60FD">
            <w:pPr>
              <w:ind w:right="-72"/>
              <w:jc w:val="center"/>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=SUM(left)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(10,869,473)</w:t>
            </w:r>
            <w:r w:rsidRPr="00EF60FD">
              <w:rPr>
                <w:rFonts w:ascii="Arial" w:hAnsi="Arial" w:cs="Arial"/>
                <w:color w:val="000000" w:themeColor="text1"/>
                <w:sz w:val="16"/>
                <w:szCs w:val="16"/>
              </w:rPr>
              <w:fldChar w:fldCharType="end"/>
            </w:r>
          </w:p>
        </w:tc>
      </w:tr>
      <w:tr w:rsidR="009A4C9F" w:rsidRPr="00EF60FD" w14:paraId="720479FE" w14:textId="77777777" w:rsidTr="00EF60FD">
        <w:tc>
          <w:tcPr>
            <w:tcW w:w="2403" w:type="dxa"/>
            <w:vAlign w:val="bottom"/>
          </w:tcPr>
          <w:p w14:paraId="4C78F4C3" w14:textId="77777777" w:rsidR="009A4C9F" w:rsidRPr="00CD7389" w:rsidRDefault="009A4C9F" w:rsidP="00EF60FD">
            <w:pPr>
              <w:ind w:left="-107"/>
              <w:jc w:val="thaiDistribute"/>
              <w:rPr>
                <w:rFonts w:ascii="Arial" w:hAnsi="Arial" w:cs="Arial"/>
                <w:color w:val="000000" w:themeColor="text1"/>
                <w:sz w:val="10"/>
                <w:szCs w:val="10"/>
              </w:rPr>
            </w:pPr>
          </w:p>
        </w:tc>
        <w:tc>
          <w:tcPr>
            <w:tcW w:w="1173" w:type="dxa"/>
            <w:tcBorders>
              <w:top w:val="single" w:sz="4" w:space="0" w:color="auto"/>
            </w:tcBorders>
            <w:shd w:val="clear" w:color="auto" w:fill="FAFAFA"/>
            <w:vAlign w:val="bottom"/>
          </w:tcPr>
          <w:p w14:paraId="5752BA20"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1BBB3CF0"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791D7875"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7AA32653"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600227E0" w14:textId="77777777" w:rsidR="009A4C9F" w:rsidRPr="00CD7389" w:rsidRDefault="009A4C9F" w:rsidP="00EF60FD">
            <w:pPr>
              <w:ind w:right="-72"/>
              <w:jc w:val="right"/>
              <w:rPr>
                <w:rFonts w:ascii="Arial" w:hAnsi="Arial" w:cs="Arial"/>
                <w:color w:val="000000" w:themeColor="text1"/>
                <w:sz w:val="10"/>
                <w:szCs w:val="10"/>
              </w:rPr>
            </w:pPr>
          </w:p>
        </w:tc>
        <w:tc>
          <w:tcPr>
            <w:tcW w:w="1174" w:type="dxa"/>
            <w:tcBorders>
              <w:top w:val="single" w:sz="4" w:space="0" w:color="auto"/>
            </w:tcBorders>
            <w:shd w:val="clear" w:color="auto" w:fill="FAFAFA"/>
          </w:tcPr>
          <w:p w14:paraId="4DC0A19A" w14:textId="77777777" w:rsidR="009A4C9F" w:rsidRPr="00CD7389" w:rsidRDefault="009A4C9F" w:rsidP="00EF60FD">
            <w:pPr>
              <w:ind w:right="-72"/>
              <w:jc w:val="right"/>
              <w:rPr>
                <w:rFonts w:ascii="Arial" w:hAnsi="Arial" w:cs="Arial"/>
                <w:color w:val="000000" w:themeColor="text1"/>
                <w:sz w:val="10"/>
                <w:szCs w:val="10"/>
                <w:cs/>
              </w:rPr>
            </w:pPr>
          </w:p>
        </w:tc>
      </w:tr>
      <w:tr w:rsidR="009A4C9F" w:rsidRPr="00EF60FD" w14:paraId="208B7DF3" w14:textId="77777777" w:rsidTr="00EF60FD">
        <w:tc>
          <w:tcPr>
            <w:tcW w:w="2403" w:type="dxa"/>
            <w:vAlign w:val="bottom"/>
          </w:tcPr>
          <w:p w14:paraId="30C8F871" w14:textId="77777777" w:rsidR="009A4C9F" w:rsidRPr="00EF60FD" w:rsidRDefault="009A4C9F" w:rsidP="00EF60FD">
            <w:pPr>
              <w:ind w:left="-107"/>
              <w:jc w:val="thaiDistribute"/>
              <w:rPr>
                <w:rFonts w:ascii="Arial" w:hAnsi="Arial" w:cs="Arial"/>
                <w:color w:val="000000" w:themeColor="text1"/>
                <w:sz w:val="16"/>
                <w:szCs w:val="16"/>
              </w:rPr>
            </w:pPr>
            <w:r w:rsidRPr="00EF60FD">
              <w:rPr>
                <w:rFonts w:ascii="Arial" w:hAnsi="Arial" w:cs="Arial"/>
                <w:color w:val="000000" w:themeColor="text1"/>
                <w:sz w:val="16"/>
                <w:szCs w:val="16"/>
              </w:rPr>
              <w:t>Closing net book value</w:t>
            </w:r>
          </w:p>
        </w:tc>
        <w:tc>
          <w:tcPr>
            <w:tcW w:w="1173" w:type="dxa"/>
            <w:tcBorders>
              <w:bottom w:val="single" w:sz="4" w:space="0" w:color="auto"/>
            </w:tcBorders>
            <w:shd w:val="clear" w:color="auto" w:fill="FAFAFA"/>
          </w:tcPr>
          <w:p w14:paraId="28EFC192"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1,548,000</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10E1D290"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106,063,243</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42578D98"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22,872,103</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33DFCB4C"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13,574,066</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2B86FC9A"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337,503,502</w:t>
            </w:r>
            <w:r w:rsidRPr="00EF60FD">
              <w:rPr>
                <w:rFonts w:ascii="Arial" w:hAnsi="Arial" w:cs="Arial"/>
                <w:color w:val="000000" w:themeColor="text1"/>
                <w:sz w:val="16"/>
                <w:szCs w:val="16"/>
              </w:rPr>
              <w:fldChar w:fldCharType="end"/>
            </w:r>
          </w:p>
        </w:tc>
        <w:tc>
          <w:tcPr>
            <w:tcW w:w="1174" w:type="dxa"/>
            <w:tcBorders>
              <w:bottom w:val="single" w:sz="4" w:space="0" w:color="auto"/>
            </w:tcBorders>
            <w:shd w:val="clear" w:color="auto" w:fill="FAFAFA"/>
          </w:tcPr>
          <w:p w14:paraId="74955930"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=SUM(LEFT)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481,560,914</w:t>
            </w:r>
            <w:r w:rsidRPr="00EF60FD">
              <w:rPr>
                <w:rFonts w:ascii="Arial" w:hAnsi="Arial" w:cs="Arial"/>
                <w:color w:val="000000" w:themeColor="text1"/>
                <w:sz w:val="16"/>
                <w:szCs w:val="16"/>
              </w:rPr>
              <w:fldChar w:fldCharType="end"/>
            </w:r>
          </w:p>
        </w:tc>
      </w:tr>
      <w:tr w:rsidR="009A4C9F" w:rsidRPr="00EF60FD" w14:paraId="0B605DF2" w14:textId="77777777" w:rsidTr="00EF60FD">
        <w:tc>
          <w:tcPr>
            <w:tcW w:w="2403" w:type="dxa"/>
            <w:vAlign w:val="bottom"/>
          </w:tcPr>
          <w:p w14:paraId="226BA254" w14:textId="77777777" w:rsidR="009A4C9F" w:rsidRPr="00CD7389" w:rsidRDefault="009A4C9F" w:rsidP="00EF60FD">
            <w:pPr>
              <w:ind w:left="-107"/>
              <w:jc w:val="thaiDistribute"/>
              <w:rPr>
                <w:rFonts w:ascii="Arial" w:hAnsi="Arial" w:cs="Arial"/>
                <w:color w:val="000000" w:themeColor="text1"/>
                <w:sz w:val="10"/>
                <w:szCs w:val="10"/>
              </w:rPr>
            </w:pPr>
          </w:p>
        </w:tc>
        <w:tc>
          <w:tcPr>
            <w:tcW w:w="1173" w:type="dxa"/>
            <w:tcBorders>
              <w:top w:val="single" w:sz="4" w:space="0" w:color="auto"/>
            </w:tcBorders>
            <w:shd w:val="clear" w:color="auto" w:fill="FAFAFA"/>
            <w:vAlign w:val="bottom"/>
          </w:tcPr>
          <w:p w14:paraId="163F3C32"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12F50F2D"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5E53EFFC"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552A910E"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5D0B9F40" w14:textId="77777777" w:rsidR="009A4C9F" w:rsidRPr="00CD7389" w:rsidRDefault="009A4C9F" w:rsidP="00EF60FD">
            <w:pPr>
              <w:ind w:right="-72"/>
              <w:jc w:val="right"/>
              <w:rPr>
                <w:rFonts w:ascii="Arial" w:hAnsi="Arial" w:cs="Arial"/>
                <w:color w:val="000000" w:themeColor="text1"/>
                <w:sz w:val="10"/>
                <w:szCs w:val="10"/>
              </w:rPr>
            </w:pPr>
          </w:p>
        </w:tc>
        <w:tc>
          <w:tcPr>
            <w:tcW w:w="1174" w:type="dxa"/>
            <w:tcBorders>
              <w:top w:val="single" w:sz="4" w:space="0" w:color="auto"/>
            </w:tcBorders>
            <w:shd w:val="clear" w:color="auto" w:fill="FAFAFA"/>
          </w:tcPr>
          <w:p w14:paraId="21E939F0" w14:textId="77777777" w:rsidR="009A4C9F" w:rsidRPr="00CD7389" w:rsidRDefault="009A4C9F" w:rsidP="00EF60FD">
            <w:pPr>
              <w:ind w:right="-72"/>
              <w:jc w:val="right"/>
              <w:rPr>
                <w:rFonts w:ascii="Arial" w:hAnsi="Arial" w:cs="Arial"/>
                <w:color w:val="000000" w:themeColor="text1"/>
                <w:sz w:val="10"/>
                <w:szCs w:val="10"/>
                <w:cs/>
              </w:rPr>
            </w:pPr>
          </w:p>
        </w:tc>
      </w:tr>
      <w:tr w:rsidR="009A4C9F" w:rsidRPr="00EF60FD" w14:paraId="0E1FB8FE" w14:textId="77777777" w:rsidTr="00EF60FD">
        <w:tc>
          <w:tcPr>
            <w:tcW w:w="2403" w:type="dxa"/>
            <w:vAlign w:val="bottom"/>
          </w:tcPr>
          <w:p w14:paraId="0B00B168" w14:textId="77777777" w:rsidR="009A4C9F" w:rsidRPr="00EF60FD" w:rsidRDefault="009A4C9F" w:rsidP="00EF60FD">
            <w:pPr>
              <w:ind w:left="-107"/>
              <w:jc w:val="thaiDistribute"/>
              <w:rPr>
                <w:rFonts w:ascii="Arial" w:hAnsi="Arial" w:cs="Arial"/>
                <w:b/>
                <w:bCs/>
                <w:color w:val="000000" w:themeColor="text1"/>
                <w:sz w:val="16"/>
                <w:szCs w:val="16"/>
              </w:rPr>
            </w:pPr>
            <w:r w:rsidRPr="00EF60FD">
              <w:rPr>
                <w:rFonts w:ascii="Arial" w:hAnsi="Arial" w:cs="Arial"/>
                <w:b/>
                <w:bCs/>
                <w:color w:val="000000" w:themeColor="text1"/>
                <w:sz w:val="16"/>
                <w:szCs w:val="16"/>
              </w:rPr>
              <w:t>At 31 March 2020</w:t>
            </w:r>
          </w:p>
        </w:tc>
        <w:tc>
          <w:tcPr>
            <w:tcW w:w="1173" w:type="dxa"/>
            <w:shd w:val="clear" w:color="auto" w:fill="FAFAFA"/>
            <w:vAlign w:val="bottom"/>
          </w:tcPr>
          <w:p w14:paraId="34A2A7DE"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5F0EB541"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524C7500"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5A315A8A" w14:textId="77777777" w:rsidR="009A4C9F" w:rsidRPr="00EF60FD"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326B3C4C" w14:textId="77777777" w:rsidR="009A4C9F" w:rsidRPr="00EF60FD" w:rsidRDefault="009A4C9F" w:rsidP="00EF60FD">
            <w:pPr>
              <w:ind w:right="-72"/>
              <w:jc w:val="right"/>
              <w:rPr>
                <w:rFonts w:ascii="Arial" w:hAnsi="Arial" w:cs="Arial"/>
                <w:color w:val="000000" w:themeColor="text1"/>
                <w:sz w:val="16"/>
                <w:szCs w:val="16"/>
              </w:rPr>
            </w:pPr>
          </w:p>
        </w:tc>
        <w:tc>
          <w:tcPr>
            <w:tcW w:w="1174" w:type="dxa"/>
            <w:shd w:val="clear" w:color="auto" w:fill="FAFAFA"/>
          </w:tcPr>
          <w:p w14:paraId="56F4F31E" w14:textId="77777777" w:rsidR="009A4C9F" w:rsidRPr="00EF60FD" w:rsidRDefault="009A4C9F" w:rsidP="00EF60FD">
            <w:pPr>
              <w:ind w:right="-72"/>
              <w:jc w:val="right"/>
              <w:rPr>
                <w:rFonts w:ascii="Arial" w:hAnsi="Arial" w:cs="Arial"/>
                <w:color w:val="000000" w:themeColor="text1"/>
                <w:sz w:val="16"/>
                <w:szCs w:val="16"/>
                <w:cs/>
              </w:rPr>
            </w:pPr>
          </w:p>
        </w:tc>
      </w:tr>
      <w:tr w:rsidR="009A4C9F" w:rsidRPr="00EF60FD" w14:paraId="0D81B9F9" w14:textId="77777777" w:rsidTr="00EF60FD">
        <w:tc>
          <w:tcPr>
            <w:tcW w:w="2403" w:type="dxa"/>
            <w:vAlign w:val="bottom"/>
          </w:tcPr>
          <w:p w14:paraId="72089BBF" w14:textId="77777777" w:rsidR="009A4C9F" w:rsidRPr="00EF60FD" w:rsidRDefault="009A4C9F" w:rsidP="00EF60FD">
            <w:pPr>
              <w:ind w:left="-107"/>
              <w:jc w:val="thaiDistribute"/>
              <w:rPr>
                <w:rFonts w:ascii="Arial" w:hAnsi="Arial" w:cs="Arial"/>
                <w:color w:val="000000" w:themeColor="text1"/>
                <w:sz w:val="16"/>
                <w:szCs w:val="16"/>
                <w:cs/>
              </w:rPr>
            </w:pPr>
            <w:r w:rsidRPr="00EF60FD">
              <w:rPr>
                <w:rFonts w:ascii="Arial" w:hAnsi="Arial" w:cs="Arial"/>
                <w:color w:val="000000" w:themeColor="text1"/>
                <w:sz w:val="16"/>
                <w:szCs w:val="16"/>
              </w:rPr>
              <w:t>Cost</w:t>
            </w:r>
          </w:p>
        </w:tc>
        <w:tc>
          <w:tcPr>
            <w:tcW w:w="1173" w:type="dxa"/>
            <w:shd w:val="clear" w:color="auto" w:fill="FAFAFA"/>
          </w:tcPr>
          <w:p w14:paraId="4F4BE66C"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1,548,000</w:t>
            </w:r>
          </w:p>
        </w:tc>
        <w:tc>
          <w:tcPr>
            <w:tcW w:w="1173" w:type="dxa"/>
            <w:shd w:val="clear" w:color="auto" w:fill="FAFAFA"/>
          </w:tcPr>
          <w:p w14:paraId="2DD396C6"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116,649,072</w:t>
            </w:r>
          </w:p>
        </w:tc>
        <w:tc>
          <w:tcPr>
            <w:tcW w:w="1173" w:type="dxa"/>
            <w:shd w:val="clear" w:color="auto" w:fill="FAFAFA"/>
          </w:tcPr>
          <w:p w14:paraId="294C0618"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44,007,440</w:t>
            </w:r>
          </w:p>
        </w:tc>
        <w:tc>
          <w:tcPr>
            <w:tcW w:w="1173" w:type="dxa"/>
            <w:shd w:val="clear" w:color="auto" w:fill="FAFAFA"/>
          </w:tcPr>
          <w:p w14:paraId="64928A3A"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17,281,400</w:t>
            </w:r>
          </w:p>
        </w:tc>
        <w:tc>
          <w:tcPr>
            <w:tcW w:w="1173" w:type="dxa"/>
            <w:shd w:val="clear" w:color="auto" w:fill="FAFAFA"/>
          </w:tcPr>
          <w:p w14:paraId="64CDC629"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391,426,823</w:t>
            </w:r>
          </w:p>
        </w:tc>
        <w:tc>
          <w:tcPr>
            <w:tcW w:w="1174" w:type="dxa"/>
            <w:shd w:val="clear" w:color="auto" w:fill="FAFAFA"/>
          </w:tcPr>
          <w:p w14:paraId="4537ECBC"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=SUM(LEFT) </w:instrText>
            </w:r>
            <w:r w:rsidRPr="00EF60FD">
              <w:rPr>
                <w:rFonts w:ascii="Arial" w:hAnsi="Arial" w:cs="Arial"/>
                <w:color w:val="000000" w:themeColor="text1"/>
                <w:sz w:val="16"/>
                <w:szCs w:val="16"/>
              </w:rPr>
              <w:fldChar w:fldCharType="separate"/>
            </w:r>
            <w:r w:rsidRPr="00EF60FD">
              <w:rPr>
                <w:rFonts w:ascii="Arial" w:hAnsi="Arial" w:cs="Arial"/>
                <w:noProof/>
                <w:color w:val="000000" w:themeColor="text1"/>
                <w:sz w:val="16"/>
                <w:szCs w:val="16"/>
              </w:rPr>
              <w:t>570,912,735</w:t>
            </w:r>
            <w:r w:rsidRPr="00EF60FD">
              <w:rPr>
                <w:rFonts w:ascii="Arial" w:hAnsi="Arial" w:cs="Arial"/>
                <w:color w:val="000000" w:themeColor="text1"/>
                <w:sz w:val="16"/>
                <w:szCs w:val="16"/>
              </w:rPr>
              <w:fldChar w:fldCharType="end"/>
            </w:r>
          </w:p>
        </w:tc>
      </w:tr>
      <w:tr w:rsidR="009A4C9F" w:rsidRPr="00EF60FD" w14:paraId="2A1C98E1" w14:textId="77777777" w:rsidTr="00EF60FD">
        <w:tc>
          <w:tcPr>
            <w:tcW w:w="2403" w:type="dxa"/>
            <w:vAlign w:val="bottom"/>
          </w:tcPr>
          <w:p w14:paraId="49E9D7F2" w14:textId="7C2FF7E9" w:rsidR="009A4C9F" w:rsidRPr="00EF60FD" w:rsidRDefault="00EF60FD" w:rsidP="00EF60FD">
            <w:pPr>
              <w:ind w:left="-107"/>
              <w:jc w:val="thaiDistribute"/>
              <w:rPr>
                <w:rFonts w:ascii="Arial" w:hAnsi="Arial" w:cs="Arial"/>
                <w:color w:val="000000" w:themeColor="text1"/>
                <w:sz w:val="16"/>
                <w:szCs w:val="16"/>
              </w:rPr>
            </w:pPr>
            <w:proofErr w:type="gramStart"/>
            <w:r w:rsidRPr="00EF60FD">
              <w:rPr>
                <w:rFonts w:ascii="Arial" w:hAnsi="Arial" w:cs="Arial"/>
                <w:color w:val="000000" w:themeColor="text1"/>
                <w:sz w:val="16"/>
                <w:szCs w:val="16"/>
              </w:rPr>
              <w:t>Less :</w:t>
            </w:r>
            <w:proofErr w:type="gramEnd"/>
            <w:r w:rsidRPr="00EF60FD">
              <w:rPr>
                <w:rFonts w:ascii="Arial" w:hAnsi="Arial" w:cs="Arial"/>
                <w:color w:val="000000" w:themeColor="text1"/>
                <w:sz w:val="16"/>
                <w:szCs w:val="16"/>
              </w:rPr>
              <w:t xml:space="preserve"> Accumulated</w:t>
            </w:r>
            <w:r w:rsidR="009A4C9F" w:rsidRPr="00EF60FD">
              <w:rPr>
                <w:rFonts w:ascii="Arial" w:hAnsi="Arial" w:cs="Arial"/>
                <w:color w:val="000000" w:themeColor="text1"/>
                <w:sz w:val="16"/>
                <w:szCs w:val="16"/>
              </w:rPr>
              <w:t xml:space="preserve"> depreciation</w:t>
            </w:r>
          </w:p>
        </w:tc>
        <w:tc>
          <w:tcPr>
            <w:tcW w:w="1173" w:type="dxa"/>
            <w:tcBorders>
              <w:bottom w:val="single" w:sz="4" w:space="0" w:color="auto"/>
            </w:tcBorders>
            <w:shd w:val="clear" w:color="auto" w:fill="FAFAFA"/>
          </w:tcPr>
          <w:p w14:paraId="2B0E3E86"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w:t>
            </w:r>
          </w:p>
        </w:tc>
        <w:tc>
          <w:tcPr>
            <w:tcW w:w="1173" w:type="dxa"/>
            <w:tcBorders>
              <w:bottom w:val="single" w:sz="4" w:space="0" w:color="auto"/>
            </w:tcBorders>
            <w:shd w:val="clear" w:color="auto" w:fill="FAFAFA"/>
          </w:tcPr>
          <w:p w14:paraId="5C816BD3"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(10,585,829)</w:t>
            </w:r>
          </w:p>
        </w:tc>
        <w:tc>
          <w:tcPr>
            <w:tcW w:w="1173" w:type="dxa"/>
            <w:tcBorders>
              <w:bottom w:val="single" w:sz="4" w:space="0" w:color="auto"/>
            </w:tcBorders>
            <w:shd w:val="clear" w:color="auto" w:fill="FAFAFA"/>
          </w:tcPr>
          <w:p w14:paraId="6C1272FD"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(21,135,337)</w:t>
            </w:r>
          </w:p>
        </w:tc>
        <w:tc>
          <w:tcPr>
            <w:tcW w:w="1173" w:type="dxa"/>
            <w:tcBorders>
              <w:bottom w:val="single" w:sz="4" w:space="0" w:color="auto"/>
            </w:tcBorders>
            <w:shd w:val="clear" w:color="auto" w:fill="FAFAFA"/>
          </w:tcPr>
          <w:p w14:paraId="1AD23EFC"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(3,707,334)</w:t>
            </w:r>
          </w:p>
        </w:tc>
        <w:tc>
          <w:tcPr>
            <w:tcW w:w="1173" w:type="dxa"/>
            <w:tcBorders>
              <w:bottom w:val="single" w:sz="4" w:space="0" w:color="auto"/>
            </w:tcBorders>
            <w:shd w:val="clear" w:color="auto" w:fill="FAFAFA"/>
          </w:tcPr>
          <w:p w14:paraId="0EC712C1"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t>(53,923,321)</w:t>
            </w:r>
          </w:p>
        </w:tc>
        <w:tc>
          <w:tcPr>
            <w:tcW w:w="1174" w:type="dxa"/>
            <w:tcBorders>
              <w:bottom w:val="single" w:sz="4" w:space="0" w:color="auto"/>
            </w:tcBorders>
            <w:shd w:val="clear" w:color="auto" w:fill="FAFAFA"/>
          </w:tcPr>
          <w:p w14:paraId="06273B5A"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=SUM(left) </w:instrText>
            </w:r>
            <w:r w:rsidRPr="00EF60FD">
              <w:rPr>
                <w:rFonts w:ascii="Arial" w:hAnsi="Arial" w:cs="Arial"/>
                <w:color w:val="000000" w:themeColor="text1"/>
                <w:sz w:val="16"/>
                <w:szCs w:val="16"/>
              </w:rPr>
              <w:fldChar w:fldCharType="separate"/>
            </w:r>
            <w:r w:rsidRPr="00EF60FD">
              <w:rPr>
                <w:rFonts w:ascii="Arial" w:hAnsi="Arial" w:cs="Arial"/>
                <w:noProof/>
                <w:color w:val="000000" w:themeColor="text1"/>
                <w:sz w:val="16"/>
                <w:szCs w:val="16"/>
              </w:rPr>
              <w:t>(89,351,821)</w:t>
            </w:r>
            <w:r w:rsidRPr="00EF60FD">
              <w:rPr>
                <w:rFonts w:ascii="Arial" w:hAnsi="Arial" w:cs="Arial"/>
                <w:color w:val="000000" w:themeColor="text1"/>
                <w:sz w:val="16"/>
                <w:szCs w:val="16"/>
              </w:rPr>
              <w:fldChar w:fldCharType="end"/>
            </w:r>
          </w:p>
        </w:tc>
      </w:tr>
      <w:tr w:rsidR="009A4C9F" w:rsidRPr="00EF60FD" w14:paraId="18B84BBC" w14:textId="77777777" w:rsidTr="00EF60FD">
        <w:tc>
          <w:tcPr>
            <w:tcW w:w="2403" w:type="dxa"/>
            <w:vAlign w:val="bottom"/>
          </w:tcPr>
          <w:p w14:paraId="2621B786" w14:textId="77777777" w:rsidR="009A4C9F" w:rsidRPr="00CD7389" w:rsidRDefault="009A4C9F" w:rsidP="00EF60FD">
            <w:pPr>
              <w:ind w:left="-107"/>
              <w:jc w:val="thaiDistribute"/>
              <w:rPr>
                <w:rFonts w:ascii="Arial" w:hAnsi="Arial" w:cs="Arial"/>
                <w:color w:val="000000" w:themeColor="text1"/>
                <w:sz w:val="10"/>
                <w:szCs w:val="10"/>
              </w:rPr>
            </w:pPr>
          </w:p>
        </w:tc>
        <w:tc>
          <w:tcPr>
            <w:tcW w:w="1173" w:type="dxa"/>
            <w:tcBorders>
              <w:top w:val="single" w:sz="4" w:space="0" w:color="auto"/>
            </w:tcBorders>
            <w:shd w:val="clear" w:color="auto" w:fill="FAFAFA"/>
            <w:vAlign w:val="bottom"/>
          </w:tcPr>
          <w:p w14:paraId="768A439A"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3150666E"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74764A9F"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7919AC98" w14:textId="77777777" w:rsidR="009A4C9F" w:rsidRPr="00CD7389" w:rsidRDefault="009A4C9F" w:rsidP="00EF60FD">
            <w:pPr>
              <w:ind w:right="-72"/>
              <w:jc w:val="right"/>
              <w:rPr>
                <w:rFonts w:ascii="Arial" w:hAnsi="Arial" w:cs="Arial"/>
                <w:color w:val="000000" w:themeColor="text1"/>
                <w:sz w:val="10"/>
                <w:szCs w:val="10"/>
                <w:cs/>
              </w:rPr>
            </w:pPr>
          </w:p>
        </w:tc>
        <w:tc>
          <w:tcPr>
            <w:tcW w:w="1173" w:type="dxa"/>
            <w:tcBorders>
              <w:top w:val="single" w:sz="4" w:space="0" w:color="auto"/>
            </w:tcBorders>
            <w:shd w:val="clear" w:color="auto" w:fill="FAFAFA"/>
            <w:vAlign w:val="bottom"/>
          </w:tcPr>
          <w:p w14:paraId="68FF46B7" w14:textId="77777777" w:rsidR="009A4C9F" w:rsidRPr="00CD7389" w:rsidRDefault="009A4C9F" w:rsidP="00EF60FD">
            <w:pPr>
              <w:ind w:right="-72"/>
              <w:jc w:val="right"/>
              <w:rPr>
                <w:rFonts w:ascii="Arial" w:hAnsi="Arial" w:cs="Arial"/>
                <w:color w:val="000000" w:themeColor="text1"/>
                <w:sz w:val="10"/>
                <w:szCs w:val="10"/>
              </w:rPr>
            </w:pPr>
          </w:p>
        </w:tc>
        <w:tc>
          <w:tcPr>
            <w:tcW w:w="1174" w:type="dxa"/>
            <w:tcBorders>
              <w:top w:val="single" w:sz="4" w:space="0" w:color="auto"/>
            </w:tcBorders>
            <w:shd w:val="clear" w:color="auto" w:fill="FAFAFA"/>
          </w:tcPr>
          <w:p w14:paraId="2448D24B" w14:textId="77777777" w:rsidR="009A4C9F" w:rsidRPr="00CD7389" w:rsidRDefault="009A4C9F" w:rsidP="00EF60FD">
            <w:pPr>
              <w:ind w:right="-72"/>
              <w:jc w:val="right"/>
              <w:rPr>
                <w:rFonts w:ascii="Arial" w:hAnsi="Arial" w:cs="Arial"/>
                <w:color w:val="000000" w:themeColor="text1"/>
                <w:sz w:val="10"/>
                <w:szCs w:val="10"/>
                <w:cs/>
              </w:rPr>
            </w:pPr>
          </w:p>
        </w:tc>
      </w:tr>
      <w:tr w:rsidR="009A4C9F" w:rsidRPr="00EF60FD" w14:paraId="5DC5663F" w14:textId="77777777" w:rsidTr="00EF60FD">
        <w:tc>
          <w:tcPr>
            <w:tcW w:w="2403" w:type="dxa"/>
            <w:vAlign w:val="bottom"/>
          </w:tcPr>
          <w:p w14:paraId="713E1F85" w14:textId="77777777" w:rsidR="009A4C9F" w:rsidRPr="00EF60FD" w:rsidRDefault="009A4C9F" w:rsidP="00EF60FD">
            <w:pPr>
              <w:ind w:left="-107"/>
              <w:jc w:val="thaiDistribute"/>
              <w:rPr>
                <w:rFonts w:ascii="Arial" w:hAnsi="Arial" w:cs="Arial"/>
                <w:color w:val="000000" w:themeColor="text1"/>
                <w:sz w:val="16"/>
                <w:szCs w:val="16"/>
                <w:cs/>
              </w:rPr>
            </w:pPr>
            <w:r w:rsidRPr="00EF60FD">
              <w:rPr>
                <w:rFonts w:ascii="Arial" w:hAnsi="Arial" w:cs="Arial"/>
                <w:color w:val="000000" w:themeColor="text1"/>
                <w:sz w:val="16"/>
                <w:szCs w:val="16"/>
              </w:rPr>
              <w:t>Closing net book value</w:t>
            </w:r>
          </w:p>
        </w:tc>
        <w:tc>
          <w:tcPr>
            <w:tcW w:w="1173" w:type="dxa"/>
            <w:tcBorders>
              <w:bottom w:val="single" w:sz="4" w:space="0" w:color="auto"/>
            </w:tcBorders>
            <w:shd w:val="clear" w:color="auto" w:fill="FAFAFA"/>
          </w:tcPr>
          <w:p w14:paraId="774C224E"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t>1,548,000</w:t>
            </w:r>
          </w:p>
        </w:tc>
        <w:tc>
          <w:tcPr>
            <w:tcW w:w="1173" w:type="dxa"/>
            <w:tcBorders>
              <w:bottom w:val="single" w:sz="4" w:space="0" w:color="auto"/>
            </w:tcBorders>
            <w:shd w:val="clear" w:color="auto" w:fill="FAFAFA"/>
          </w:tcPr>
          <w:p w14:paraId="3ECD073E"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106,063,243</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5A9BA792"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22,872,103</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207861E9"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13,574,066</w:t>
            </w:r>
            <w:r w:rsidRPr="00EF60FD">
              <w:rPr>
                <w:rFonts w:ascii="Arial" w:hAnsi="Arial" w:cs="Arial"/>
                <w:color w:val="000000" w:themeColor="text1"/>
                <w:sz w:val="16"/>
                <w:szCs w:val="16"/>
              </w:rPr>
              <w:fldChar w:fldCharType="end"/>
            </w:r>
          </w:p>
        </w:tc>
        <w:tc>
          <w:tcPr>
            <w:tcW w:w="1173" w:type="dxa"/>
            <w:tcBorders>
              <w:bottom w:val="single" w:sz="4" w:space="0" w:color="auto"/>
            </w:tcBorders>
            <w:shd w:val="clear" w:color="auto" w:fill="FAFAFA"/>
          </w:tcPr>
          <w:p w14:paraId="4550E144" w14:textId="77777777" w:rsidR="009A4C9F" w:rsidRPr="00EF60FD" w:rsidRDefault="009A4C9F" w:rsidP="00EF60FD">
            <w:pPr>
              <w:ind w:right="-72"/>
              <w:jc w:val="right"/>
              <w:rPr>
                <w:rFonts w:ascii="Arial" w:hAnsi="Arial" w:cs="Arial"/>
                <w:color w:val="000000" w:themeColor="text1"/>
                <w:sz w:val="16"/>
                <w:szCs w:val="16"/>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=SUM(above)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337,503,502</w:t>
            </w:r>
            <w:r w:rsidRPr="00EF60FD">
              <w:rPr>
                <w:rFonts w:ascii="Arial" w:hAnsi="Arial" w:cs="Arial"/>
                <w:color w:val="000000" w:themeColor="text1"/>
                <w:sz w:val="16"/>
                <w:szCs w:val="16"/>
              </w:rPr>
              <w:fldChar w:fldCharType="end"/>
            </w:r>
          </w:p>
        </w:tc>
        <w:tc>
          <w:tcPr>
            <w:tcW w:w="1174" w:type="dxa"/>
            <w:tcBorders>
              <w:bottom w:val="single" w:sz="4" w:space="0" w:color="auto"/>
            </w:tcBorders>
            <w:shd w:val="clear" w:color="auto" w:fill="FAFAFA"/>
          </w:tcPr>
          <w:p w14:paraId="4ADEBB54" w14:textId="77777777" w:rsidR="009A4C9F" w:rsidRPr="00EF60FD" w:rsidRDefault="009A4C9F" w:rsidP="00EF60FD">
            <w:pPr>
              <w:ind w:right="-72"/>
              <w:jc w:val="right"/>
              <w:rPr>
                <w:rFonts w:ascii="Arial" w:hAnsi="Arial" w:cs="Arial"/>
                <w:color w:val="000000" w:themeColor="text1"/>
                <w:sz w:val="16"/>
                <w:szCs w:val="16"/>
                <w:cs/>
              </w:rPr>
            </w:pPr>
            <w:r w:rsidRPr="00EF60FD">
              <w:rPr>
                <w:rFonts w:ascii="Arial" w:hAnsi="Arial" w:cs="Arial"/>
                <w:color w:val="000000" w:themeColor="text1"/>
                <w:sz w:val="16"/>
                <w:szCs w:val="16"/>
              </w:rPr>
              <w:fldChar w:fldCharType="begin"/>
            </w:r>
            <w:r w:rsidRPr="00EF60FD">
              <w:rPr>
                <w:rFonts w:ascii="Arial" w:hAnsi="Arial" w:cs="Arial"/>
                <w:color w:val="000000" w:themeColor="text1"/>
                <w:sz w:val="16"/>
                <w:szCs w:val="16"/>
              </w:rPr>
              <w:instrText xml:space="preserve"> =SUM(LEFT) </w:instrText>
            </w:r>
            <w:r w:rsidRPr="00EF60FD">
              <w:rPr>
                <w:rFonts w:ascii="Arial" w:hAnsi="Arial" w:cs="Arial"/>
                <w:color w:val="000000" w:themeColor="text1"/>
                <w:sz w:val="16"/>
                <w:szCs w:val="16"/>
              </w:rPr>
              <w:fldChar w:fldCharType="separate"/>
            </w:r>
            <w:r w:rsidRPr="00EF60FD">
              <w:rPr>
                <w:rFonts w:ascii="Arial" w:hAnsi="Arial" w:cs="Arial"/>
                <w:color w:val="000000" w:themeColor="text1"/>
                <w:sz w:val="16"/>
                <w:szCs w:val="16"/>
              </w:rPr>
              <w:t>481,560,914</w:t>
            </w:r>
            <w:r w:rsidRPr="00EF60FD">
              <w:rPr>
                <w:rFonts w:ascii="Arial" w:hAnsi="Arial" w:cs="Arial"/>
                <w:color w:val="000000" w:themeColor="text1"/>
                <w:sz w:val="16"/>
                <w:szCs w:val="16"/>
              </w:rPr>
              <w:fldChar w:fldCharType="end"/>
            </w:r>
          </w:p>
        </w:tc>
      </w:tr>
    </w:tbl>
    <w:p w14:paraId="1673552D" w14:textId="77777777" w:rsidR="009A4C9F" w:rsidRPr="004D2898" w:rsidRDefault="009A4C9F" w:rsidP="00F22A67">
      <w:pPr>
        <w:jc w:val="thaiDistribute"/>
        <w:rPr>
          <w:rFonts w:ascii="Arial" w:hAnsi="Arial" w:cs="Arial"/>
          <w:b/>
          <w:bCs/>
          <w:color w:val="000000" w:themeColor="text1"/>
          <w:sz w:val="20"/>
          <w:szCs w:val="25"/>
          <w:lang w:val="en-GB"/>
        </w:rPr>
      </w:pPr>
    </w:p>
    <w:p w14:paraId="2CE4C580" w14:textId="0B175D67" w:rsidR="009E707B" w:rsidRDefault="009E707B" w:rsidP="00FB7318">
      <w:pPr>
        <w:ind w:left="539" w:hanging="539"/>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0B66FE" w14:paraId="35A19B7D" w14:textId="77777777" w:rsidTr="00CB0156">
        <w:trPr>
          <w:trHeight w:val="386"/>
        </w:trPr>
        <w:tc>
          <w:tcPr>
            <w:tcW w:w="9461" w:type="dxa"/>
            <w:shd w:val="clear" w:color="auto" w:fill="FFA543"/>
            <w:vAlign w:val="center"/>
          </w:tcPr>
          <w:p w14:paraId="430F1B92" w14:textId="6285DF4E" w:rsidR="00EF60FD" w:rsidRPr="000B66FE" w:rsidRDefault="00EF60FD" w:rsidP="00CB0156">
            <w:pPr>
              <w:tabs>
                <w:tab w:val="left" w:pos="432"/>
              </w:tabs>
              <w:ind w:left="432" w:hanging="432"/>
              <w:rPr>
                <w:rFonts w:ascii="Arial" w:eastAsia="Arial Unicode MS" w:hAnsi="Arial" w:cs="Arial"/>
                <w:b/>
                <w:bCs/>
                <w:color w:val="FFFFFF"/>
                <w:sz w:val="20"/>
                <w:szCs w:val="20"/>
                <w:cs/>
                <w:lang w:val="en-GB"/>
              </w:rPr>
            </w:pPr>
            <w:r w:rsidRPr="00EF60FD">
              <w:rPr>
                <w:rFonts w:ascii="Arial" w:eastAsia="Arial Unicode MS" w:hAnsi="Arial" w:cs="Arial"/>
                <w:b/>
                <w:bCs/>
                <w:color w:val="FFFFFF"/>
                <w:sz w:val="20"/>
                <w:szCs w:val="20"/>
                <w:lang w:val="en-GB"/>
              </w:rPr>
              <w:t>17</w:t>
            </w:r>
            <w:r w:rsidRPr="00EF60FD">
              <w:rPr>
                <w:rFonts w:ascii="Arial" w:eastAsia="Arial Unicode MS" w:hAnsi="Arial" w:cs="Arial"/>
                <w:b/>
                <w:bCs/>
                <w:color w:val="FFFFFF"/>
                <w:sz w:val="20"/>
                <w:szCs w:val="20"/>
                <w:lang w:val="en-GB"/>
              </w:rPr>
              <w:tab/>
              <w:t>Intangible assets - net</w:t>
            </w:r>
          </w:p>
        </w:tc>
      </w:tr>
    </w:tbl>
    <w:p w14:paraId="2F2D0655" w14:textId="04967169" w:rsidR="00FB7318" w:rsidRPr="004D2898" w:rsidRDefault="00FB7318" w:rsidP="00EF60FD">
      <w:pPr>
        <w:jc w:val="thaiDistribute"/>
        <w:rPr>
          <w:rFonts w:ascii="Arial" w:hAnsi="Arial" w:cs="Arial"/>
          <w:b/>
          <w:bCs/>
          <w:color w:val="000000" w:themeColor="text1"/>
          <w:sz w:val="20"/>
          <w:szCs w:val="25"/>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3"/>
        <w:gridCol w:w="1695"/>
        <w:gridCol w:w="1695"/>
        <w:gridCol w:w="1695"/>
      </w:tblGrid>
      <w:tr w:rsidR="001A6C59" w:rsidRPr="00EF60FD" w14:paraId="1CD015C0" w14:textId="77777777" w:rsidTr="00EF60FD">
        <w:tc>
          <w:tcPr>
            <w:tcW w:w="4383" w:type="dxa"/>
          </w:tcPr>
          <w:p w14:paraId="0B5DB5B3" w14:textId="77777777" w:rsidR="001A6C59" w:rsidRPr="00EF60FD" w:rsidRDefault="001A6C59" w:rsidP="00EF60FD">
            <w:pPr>
              <w:ind w:left="-86"/>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vAlign w:val="bottom"/>
          </w:tcPr>
          <w:p w14:paraId="25105DE9" w14:textId="27B03CEF"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Computer</w:t>
            </w:r>
          </w:p>
        </w:tc>
        <w:tc>
          <w:tcPr>
            <w:tcW w:w="1695" w:type="dxa"/>
            <w:tcBorders>
              <w:top w:val="single" w:sz="4" w:space="0" w:color="auto"/>
            </w:tcBorders>
            <w:shd w:val="clear" w:color="auto" w:fill="auto"/>
            <w:vAlign w:val="bottom"/>
          </w:tcPr>
          <w:p w14:paraId="7FEF6ADD" w14:textId="2F1E594B"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Work in</w:t>
            </w:r>
          </w:p>
        </w:tc>
        <w:tc>
          <w:tcPr>
            <w:tcW w:w="1695" w:type="dxa"/>
            <w:tcBorders>
              <w:top w:val="single" w:sz="4" w:space="0" w:color="auto"/>
            </w:tcBorders>
            <w:shd w:val="clear" w:color="auto" w:fill="auto"/>
            <w:vAlign w:val="bottom"/>
          </w:tcPr>
          <w:p w14:paraId="1EE39B78" w14:textId="77777777" w:rsidR="001A6C59" w:rsidRPr="00EF60FD" w:rsidRDefault="001A6C59" w:rsidP="00EF60FD">
            <w:pPr>
              <w:ind w:right="-72"/>
              <w:jc w:val="right"/>
              <w:rPr>
                <w:rFonts w:ascii="Arial" w:hAnsi="Arial" w:cs="Arial"/>
                <w:b/>
                <w:bCs/>
                <w:color w:val="000000" w:themeColor="text1"/>
                <w:sz w:val="20"/>
                <w:szCs w:val="20"/>
                <w:lang w:val="en-GB"/>
              </w:rPr>
            </w:pPr>
          </w:p>
        </w:tc>
      </w:tr>
      <w:tr w:rsidR="001A6C59" w:rsidRPr="00EF60FD" w14:paraId="573C63FE" w14:textId="77777777" w:rsidTr="00EF60FD">
        <w:tc>
          <w:tcPr>
            <w:tcW w:w="4383" w:type="dxa"/>
          </w:tcPr>
          <w:p w14:paraId="75DF2157" w14:textId="77777777" w:rsidR="001A6C59" w:rsidRPr="00EF60FD" w:rsidRDefault="001A6C59" w:rsidP="00EF60FD">
            <w:pPr>
              <w:ind w:left="-86"/>
              <w:jc w:val="thaiDistribute"/>
              <w:rPr>
                <w:rFonts w:ascii="Arial" w:hAnsi="Arial" w:cs="Arial"/>
                <w:b/>
                <w:bCs/>
                <w:color w:val="000000" w:themeColor="text1"/>
                <w:sz w:val="20"/>
                <w:szCs w:val="20"/>
                <w:lang w:val="en-GB"/>
              </w:rPr>
            </w:pPr>
          </w:p>
        </w:tc>
        <w:tc>
          <w:tcPr>
            <w:tcW w:w="1695" w:type="dxa"/>
            <w:shd w:val="clear" w:color="auto" w:fill="auto"/>
            <w:vAlign w:val="bottom"/>
          </w:tcPr>
          <w:p w14:paraId="0C0F0876" w14:textId="3A545C20"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software</w:t>
            </w:r>
          </w:p>
        </w:tc>
        <w:tc>
          <w:tcPr>
            <w:tcW w:w="1695" w:type="dxa"/>
            <w:shd w:val="clear" w:color="auto" w:fill="auto"/>
            <w:vAlign w:val="bottom"/>
          </w:tcPr>
          <w:p w14:paraId="37C4421A" w14:textId="515F1536"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process</w:t>
            </w:r>
          </w:p>
        </w:tc>
        <w:tc>
          <w:tcPr>
            <w:tcW w:w="1695" w:type="dxa"/>
            <w:shd w:val="clear" w:color="auto" w:fill="auto"/>
            <w:vAlign w:val="bottom"/>
          </w:tcPr>
          <w:p w14:paraId="7F28B1DD" w14:textId="47BD8D70"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Total</w:t>
            </w:r>
          </w:p>
        </w:tc>
      </w:tr>
      <w:tr w:rsidR="001A6C59" w:rsidRPr="00EF60FD" w14:paraId="09E2D854" w14:textId="77777777" w:rsidTr="00EF60FD">
        <w:tc>
          <w:tcPr>
            <w:tcW w:w="4383" w:type="dxa"/>
          </w:tcPr>
          <w:p w14:paraId="42D4F917" w14:textId="77777777" w:rsidR="001A6C59" w:rsidRPr="00EF60FD" w:rsidRDefault="001A6C59" w:rsidP="00EF60FD">
            <w:pPr>
              <w:ind w:left="-86"/>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vAlign w:val="bottom"/>
          </w:tcPr>
          <w:p w14:paraId="7F64BDD2" w14:textId="4DE7CCD7"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Baht</w:t>
            </w:r>
          </w:p>
        </w:tc>
        <w:tc>
          <w:tcPr>
            <w:tcW w:w="1695" w:type="dxa"/>
            <w:tcBorders>
              <w:bottom w:val="single" w:sz="4" w:space="0" w:color="auto"/>
            </w:tcBorders>
            <w:shd w:val="clear" w:color="auto" w:fill="auto"/>
            <w:vAlign w:val="bottom"/>
          </w:tcPr>
          <w:p w14:paraId="56D312A8" w14:textId="50AA3510"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Baht</w:t>
            </w:r>
          </w:p>
        </w:tc>
        <w:tc>
          <w:tcPr>
            <w:tcW w:w="1695" w:type="dxa"/>
            <w:tcBorders>
              <w:bottom w:val="single" w:sz="4" w:space="0" w:color="auto"/>
            </w:tcBorders>
            <w:shd w:val="clear" w:color="auto" w:fill="auto"/>
            <w:vAlign w:val="bottom"/>
          </w:tcPr>
          <w:p w14:paraId="7A7F8A20" w14:textId="2CC2824D"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rPr>
              <w:t>Baht</w:t>
            </w:r>
          </w:p>
        </w:tc>
      </w:tr>
      <w:tr w:rsidR="001A6C59" w:rsidRPr="00EF60FD" w14:paraId="7A8CD01E" w14:textId="77777777" w:rsidTr="00EF60FD">
        <w:tc>
          <w:tcPr>
            <w:tcW w:w="4383" w:type="dxa"/>
          </w:tcPr>
          <w:p w14:paraId="5E91B4CD" w14:textId="77777777" w:rsidR="001A6C59" w:rsidRPr="00CD7389" w:rsidRDefault="001A6C59" w:rsidP="00EF60FD">
            <w:pPr>
              <w:ind w:left="-86"/>
              <w:jc w:val="thaiDistribute"/>
              <w:rPr>
                <w:rFonts w:ascii="Arial" w:hAnsi="Arial" w:cstheme="minorBidi"/>
                <w:b/>
                <w:bCs/>
                <w:color w:val="000000" w:themeColor="text1"/>
                <w:sz w:val="12"/>
                <w:szCs w:val="12"/>
                <w:cs/>
                <w:lang w:val="en-GB"/>
              </w:rPr>
            </w:pPr>
          </w:p>
        </w:tc>
        <w:tc>
          <w:tcPr>
            <w:tcW w:w="1695" w:type="dxa"/>
            <w:tcBorders>
              <w:top w:val="single" w:sz="4" w:space="0" w:color="auto"/>
            </w:tcBorders>
          </w:tcPr>
          <w:p w14:paraId="16D215B6" w14:textId="77777777" w:rsidR="001A6C59" w:rsidRPr="00EF60FD"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1497968D" w14:textId="77777777" w:rsidR="001A6C59" w:rsidRPr="00EF60FD"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167751E1" w14:textId="77777777" w:rsidR="001A6C59" w:rsidRPr="00EF60FD" w:rsidRDefault="001A6C59" w:rsidP="00EF60FD">
            <w:pPr>
              <w:ind w:right="-72"/>
              <w:jc w:val="right"/>
              <w:rPr>
                <w:rFonts w:ascii="Arial" w:hAnsi="Arial" w:cs="Arial"/>
                <w:b/>
                <w:bCs/>
                <w:color w:val="000000" w:themeColor="text1"/>
                <w:sz w:val="12"/>
                <w:szCs w:val="12"/>
                <w:lang w:val="en-GB"/>
              </w:rPr>
            </w:pPr>
          </w:p>
        </w:tc>
      </w:tr>
      <w:tr w:rsidR="001A6C59" w:rsidRPr="00EF60FD" w14:paraId="285EEA6F" w14:textId="77777777" w:rsidTr="00EF60FD">
        <w:tc>
          <w:tcPr>
            <w:tcW w:w="4383" w:type="dxa"/>
            <w:vAlign w:val="bottom"/>
          </w:tcPr>
          <w:p w14:paraId="071915A0" w14:textId="5B1EF55A"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At 1 January 20</w:t>
            </w:r>
            <w:r w:rsidR="009038ED" w:rsidRPr="00EF60FD">
              <w:rPr>
                <w:rFonts w:ascii="Arial" w:hAnsi="Arial" w:cs="Arial"/>
                <w:b/>
                <w:bCs/>
                <w:color w:val="000000" w:themeColor="text1"/>
                <w:sz w:val="20"/>
                <w:szCs w:val="20"/>
                <w:lang w:val="en-GB"/>
              </w:rPr>
              <w:t>19</w:t>
            </w:r>
          </w:p>
        </w:tc>
        <w:tc>
          <w:tcPr>
            <w:tcW w:w="1695" w:type="dxa"/>
            <w:vAlign w:val="bottom"/>
          </w:tcPr>
          <w:p w14:paraId="685F3F03" w14:textId="77777777" w:rsidR="001A6C59" w:rsidRPr="00EF60FD"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29015685" w14:textId="77777777" w:rsidR="001A6C59" w:rsidRPr="00EF60FD"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3360EC88" w14:textId="77777777" w:rsidR="001A6C59" w:rsidRPr="00EF60FD" w:rsidRDefault="001A6C59" w:rsidP="00EF60FD">
            <w:pPr>
              <w:ind w:right="-72"/>
              <w:jc w:val="right"/>
              <w:rPr>
                <w:rFonts w:ascii="Arial" w:hAnsi="Arial" w:cs="Arial"/>
                <w:b/>
                <w:bCs/>
                <w:color w:val="000000" w:themeColor="text1"/>
                <w:sz w:val="20"/>
                <w:szCs w:val="20"/>
                <w:lang w:val="en-GB"/>
              </w:rPr>
            </w:pPr>
          </w:p>
        </w:tc>
      </w:tr>
      <w:tr w:rsidR="001A6C59" w:rsidRPr="00EF60FD" w14:paraId="2A5C6D54" w14:textId="77777777" w:rsidTr="00EF60FD">
        <w:tc>
          <w:tcPr>
            <w:tcW w:w="4383" w:type="dxa"/>
            <w:vAlign w:val="bottom"/>
          </w:tcPr>
          <w:p w14:paraId="5C5473AC" w14:textId="7E2BF0CA"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Cost</w:t>
            </w:r>
          </w:p>
        </w:tc>
        <w:tc>
          <w:tcPr>
            <w:tcW w:w="1695" w:type="dxa"/>
            <w:vAlign w:val="bottom"/>
          </w:tcPr>
          <w:p w14:paraId="2EE67509" w14:textId="76C175E2"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6</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247</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636</w:t>
            </w:r>
          </w:p>
        </w:tc>
        <w:tc>
          <w:tcPr>
            <w:tcW w:w="1695" w:type="dxa"/>
            <w:vAlign w:val="bottom"/>
          </w:tcPr>
          <w:p w14:paraId="5A24B528" w14:textId="76D45842"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2</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140</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000</w:t>
            </w:r>
          </w:p>
        </w:tc>
        <w:tc>
          <w:tcPr>
            <w:tcW w:w="1695" w:type="dxa"/>
            <w:vAlign w:val="bottom"/>
          </w:tcPr>
          <w:p w14:paraId="4D46A608" w14:textId="4B4AD13D"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8</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387</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636</w:t>
            </w:r>
          </w:p>
        </w:tc>
      </w:tr>
      <w:tr w:rsidR="001A6C59" w:rsidRPr="00EF60FD" w14:paraId="37630CA1" w14:textId="77777777" w:rsidTr="00EF60FD">
        <w:tc>
          <w:tcPr>
            <w:tcW w:w="4383" w:type="dxa"/>
            <w:vAlign w:val="bottom"/>
          </w:tcPr>
          <w:p w14:paraId="36DB02FD" w14:textId="23603780" w:rsidR="001A6C59" w:rsidRPr="00EF60FD" w:rsidRDefault="001A6C59" w:rsidP="00EF60FD">
            <w:pPr>
              <w:ind w:left="-86"/>
              <w:jc w:val="thaiDistribute"/>
              <w:rPr>
                <w:rFonts w:ascii="Arial" w:hAnsi="Arial" w:cs="Arial"/>
                <w:b/>
                <w:bCs/>
                <w:color w:val="000000" w:themeColor="text1"/>
                <w:sz w:val="20"/>
                <w:szCs w:val="20"/>
                <w:lang w:val="en-GB"/>
              </w:rPr>
            </w:pPr>
            <w:proofErr w:type="gramStart"/>
            <w:r w:rsidRPr="00CD7389">
              <w:rPr>
                <w:rFonts w:ascii="Arial" w:hAnsi="Arial" w:cs="Arial"/>
                <w:color w:val="000000" w:themeColor="text1"/>
                <w:sz w:val="20"/>
                <w:szCs w:val="20"/>
                <w:lang w:val="en-GB"/>
              </w:rPr>
              <w:t>Less</w:t>
            </w:r>
            <w:r w:rsidR="00CD7389">
              <w:rPr>
                <w:rFonts w:ascii="Arial" w:hAnsi="Arial" w:cs="Arial"/>
                <w:color w:val="000000" w:themeColor="text1"/>
                <w:sz w:val="20"/>
                <w:szCs w:val="20"/>
                <w:lang w:val="en-GB"/>
              </w:rPr>
              <w:t xml:space="preserve"> :</w:t>
            </w:r>
            <w:proofErr w:type="gramEnd"/>
            <w:r w:rsidRPr="00EF60FD">
              <w:rPr>
                <w:rFonts w:ascii="Arial" w:hAnsi="Arial" w:cs="Arial"/>
                <w:color w:val="000000" w:themeColor="text1"/>
                <w:sz w:val="20"/>
                <w:szCs w:val="20"/>
                <w:lang w:val="en-GB"/>
              </w:rPr>
              <w:t xml:space="preserve"> Accumulated amortisation</w:t>
            </w:r>
          </w:p>
        </w:tc>
        <w:tc>
          <w:tcPr>
            <w:tcW w:w="1695" w:type="dxa"/>
            <w:tcBorders>
              <w:bottom w:val="single" w:sz="4" w:space="0" w:color="auto"/>
            </w:tcBorders>
            <w:vAlign w:val="bottom"/>
          </w:tcPr>
          <w:p w14:paraId="0B0E64BA" w14:textId="0055DED4"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2</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836</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566</w:t>
            </w:r>
            <w:r w:rsidRPr="00EF60FD">
              <w:rPr>
                <w:rFonts w:ascii="Arial" w:hAnsi="Arial" w:cs="Arial"/>
                <w:color w:val="000000" w:themeColor="text1"/>
                <w:sz w:val="20"/>
                <w:szCs w:val="20"/>
                <w:lang w:val="en-GB"/>
              </w:rPr>
              <w:t>)</w:t>
            </w:r>
          </w:p>
        </w:tc>
        <w:tc>
          <w:tcPr>
            <w:tcW w:w="1695" w:type="dxa"/>
            <w:tcBorders>
              <w:bottom w:val="single" w:sz="4" w:space="0" w:color="auto"/>
            </w:tcBorders>
            <w:vAlign w:val="bottom"/>
          </w:tcPr>
          <w:p w14:paraId="423AEB9E" w14:textId="795224C8"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w:t>
            </w:r>
          </w:p>
        </w:tc>
        <w:tc>
          <w:tcPr>
            <w:tcW w:w="1695" w:type="dxa"/>
            <w:tcBorders>
              <w:bottom w:val="single" w:sz="4" w:space="0" w:color="auto"/>
            </w:tcBorders>
            <w:vAlign w:val="bottom"/>
          </w:tcPr>
          <w:p w14:paraId="696DE124" w14:textId="5F5A0E95"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2</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836</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566</w:t>
            </w:r>
            <w:r w:rsidRPr="00EF60FD">
              <w:rPr>
                <w:rFonts w:ascii="Arial" w:hAnsi="Arial" w:cs="Arial"/>
                <w:color w:val="000000" w:themeColor="text1"/>
                <w:sz w:val="20"/>
                <w:szCs w:val="20"/>
                <w:lang w:val="en-GB"/>
              </w:rPr>
              <w:t>)</w:t>
            </w:r>
          </w:p>
        </w:tc>
      </w:tr>
      <w:tr w:rsidR="001A6C59" w:rsidRPr="00EF60FD" w14:paraId="5B2DFBED" w14:textId="77777777" w:rsidTr="00EF60FD">
        <w:tc>
          <w:tcPr>
            <w:tcW w:w="4383" w:type="dxa"/>
            <w:vAlign w:val="bottom"/>
          </w:tcPr>
          <w:p w14:paraId="7A27B38E" w14:textId="77777777" w:rsidR="001A6C59" w:rsidRPr="00CD7389" w:rsidRDefault="001A6C59"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vAlign w:val="bottom"/>
          </w:tcPr>
          <w:p w14:paraId="602043EC" w14:textId="77777777" w:rsidR="001A6C59" w:rsidRPr="00CD7389"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50DA9FF5" w14:textId="77777777" w:rsidR="001A6C59" w:rsidRPr="00CD7389"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6E375111" w14:textId="77777777" w:rsidR="001A6C59" w:rsidRPr="00CD7389" w:rsidRDefault="001A6C59" w:rsidP="00EF60FD">
            <w:pPr>
              <w:ind w:right="-72"/>
              <w:jc w:val="right"/>
              <w:rPr>
                <w:rFonts w:ascii="Arial" w:hAnsi="Arial" w:cs="Arial"/>
                <w:b/>
                <w:bCs/>
                <w:color w:val="000000" w:themeColor="text1"/>
                <w:sz w:val="12"/>
                <w:szCs w:val="12"/>
                <w:lang w:val="en-GB"/>
              </w:rPr>
            </w:pPr>
          </w:p>
        </w:tc>
      </w:tr>
      <w:tr w:rsidR="001A6C59" w:rsidRPr="00EF60FD" w14:paraId="5D68C3C9" w14:textId="77777777" w:rsidTr="00EF60FD">
        <w:tc>
          <w:tcPr>
            <w:tcW w:w="4383" w:type="dxa"/>
            <w:vAlign w:val="bottom"/>
          </w:tcPr>
          <w:p w14:paraId="43CB63D1" w14:textId="1CEE5102"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Net book value</w:t>
            </w:r>
          </w:p>
        </w:tc>
        <w:tc>
          <w:tcPr>
            <w:tcW w:w="1695" w:type="dxa"/>
            <w:tcBorders>
              <w:bottom w:val="single" w:sz="4" w:space="0" w:color="auto"/>
            </w:tcBorders>
            <w:vAlign w:val="bottom"/>
          </w:tcPr>
          <w:p w14:paraId="6CC12C81" w14:textId="7DA67C42"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3</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411</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070</w:t>
            </w:r>
          </w:p>
        </w:tc>
        <w:tc>
          <w:tcPr>
            <w:tcW w:w="1695" w:type="dxa"/>
            <w:tcBorders>
              <w:bottom w:val="single" w:sz="4" w:space="0" w:color="auto"/>
            </w:tcBorders>
            <w:vAlign w:val="bottom"/>
          </w:tcPr>
          <w:p w14:paraId="49D53A10" w14:textId="76F9FB91"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2</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140</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000</w:t>
            </w:r>
          </w:p>
        </w:tc>
        <w:tc>
          <w:tcPr>
            <w:tcW w:w="1695" w:type="dxa"/>
            <w:tcBorders>
              <w:bottom w:val="single" w:sz="4" w:space="0" w:color="auto"/>
            </w:tcBorders>
            <w:vAlign w:val="bottom"/>
          </w:tcPr>
          <w:p w14:paraId="1421528E" w14:textId="6F34D2CC"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cs/>
                <w:lang w:val="en-GB"/>
              </w:rPr>
              <w:t>5</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551</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070</w:t>
            </w:r>
          </w:p>
        </w:tc>
      </w:tr>
      <w:tr w:rsidR="001A6C59" w:rsidRPr="00EF60FD" w14:paraId="244FD85C" w14:textId="77777777" w:rsidTr="00EF60FD">
        <w:tc>
          <w:tcPr>
            <w:tcW w:w="4383" w:type="dxa"/>
            <w:vAlign w:val="bottom"/>
          </w:tcPr>
          <w:p w14:paraId="76F60DB1" w14:textId="77777777" w:rsidR="001A6C59" w:rsidRPr="00EF60FD" w:rsidRDefault="001A6C59"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vAlign w:val="bottom"/>
          </w:tcPr>
          <w:p w14:paraId="5878389C" w14:textId="77777777" w:rsidR="001A6C59" w:rsidRPr="00EF60FD"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17209583" w14:textId="77777777" w:rsidR="001A6C59" w:rsidRPr="00EF60FD"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58147816" w14:textId="77777777" w:rsidR="001A6C59" w:rsidRPr="00EF60FD" w:rsidRDefault="001A6C59" w:rsidP="00EF60FD">
            <w:pPr>
              <w:ind w:right="-72"/>
              <w:jc w:val="right"/>
              <w:rPr>
                <w:rFonts w:ascii="Arial" w:hAnsi="Arial" w:cs="Arial"/>
                <w:b/>
                <w:bCs/>
                <w:color w:val="000000" w:themeColor="text1"/>
                <w:sz w:val="12"/>
                <w:szCs w:val="12"/>
                <w:lang w:val="en-GB"/>
              </w:rPr>
            </w:pPr>
          </w:p>
        </w:tc>
      </w:tr>
      <w:tr w:rsidR="001A6C59" w:rsidRPr="00EF60FD" w14:paraId="193A3502" w14:textId="77777777" w:rsidTr="00EF60FD">
        <w:tc>
          <w:tcPr>
            <w:tcW w:w="4383" w:type="dxa"/>
            <w:vAlign w:val="bottom"/>
          </w:tcPr>
          <w:p w14:paraId="12D3CEC0" w14:textId="5887D651"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 xml:space="preserve">For the </w:t>
            </w:r>
            <w:r w:rsidRPr="00EF60FD">
              <w:rPr>
                <w:rFonts w:ascii="Arial" w:hAnsi="Arial" w:cs="Arial"/>
                <w:b/>
                <w:bCs/>
                <w:color w:val="000000" w:themeColor="text1"/>
                <w:sz w:val="20"/>
                <w:szCs w:val="20"/>
              </w:rPr>
              <w:t xml:space="preserve">year </w:t>
            </w:r>
            <w:r w:rsidRPr="00EF60FD">
              <w:rPr>
                <w:rFonts w:ascii="Arial" w:hAnsi="Arial" w:cs="Arial"/>
                <w:b/>
                <w:bCs/>
                <w:color w:val="000000" w:themeColor="text1"/>
                <w:sz w:val="20"/>
                <w:szCs w:val="20"/>
                <w:lang w:val="en-GB"/>
              </w:rPr>
              <w:t>ended 31 December 2019</w:t>
            </w:r>
          </w:p>
        </w:tc>
        <w:tc>
          <w:tcPr>
            <w:tcW w:w="1695" w:type="dxa"/>
            <w:vAlign w:val="bottom"/>
          </w:tcPr>
          <w:p w14:paraId="62AF5A03" w14:textId="77777777" w:rsidR="001A6C59" w:rsidRPr="00EF60FD"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7C1D231E" w14:textId="77777777" w:rsidR="001A6C59" w:rsidRPr="00EF60FD"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04D923AC" w14:textId="77777777" w:rsidR="001A6C59" w:rsidRPr="00EF60FD" w:rsidRDefault="001A6C59" w:rsidP="00EF60FD">
            <w:pPr>
              <w:ind w:right="-72"/>
              <w:jc w:val="right"/>
              <w:rPr>
                <w:rFonts w:ascii="Arial" w:hAnsi="Arial" w:cs="Arial"/>
                <w:b/>
                <w:bCs/>
                <w:color w:val="000000" w:themeColor="text1"/>
                <w:sz w:val="20"/>
                <w:szCs w:val="20"/>
                <w:lang w:val="en-GB"/>
              </w:rPr>
            </w:pPr>
          </w:p>
        </w:tc>
      </w:tr>
      <w:tr w:rsidR="001A6C59" w:rsidRPr="00EF60FD" w14:paraId="4348140C" w14:textId="77777777" w:rsidTr="00EF60FD">
        <w:tc>
          <w:tcPr>
            <w:tcW w:w="4383" w:type="dxa"/>
            <w:vAlign w:val="bottom"/>
          </w:tcPr>
          <w:p w14:paraId="06A9A196" w14:textId="6E35C527"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Opening net book value</w:t>
            </w:r>
          </w:p>
        </w:tc>
        <w:tc>
          <w:tcPr>
            <w:tcW w:w="1695" w:type="dxa"/>
            <w:vAlign w:val="bottom"/>
          </w:tcPr>
          <w:p w14:paraId="34A8A5A6" w14:textId="1FD9604E"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instrText>SUM</w:instrText>
            </w:r>
            <w:r w:rsidRPr="00EF60FD">
              <w:rPr>
                <w:rFonts w:ascii="Arial" w:hAnsi="Arial" w:cs="Arial"/>
                <w:color w:val="000000" w:themeColor="text1"/>
                <w:sz w:val="20"/>
                <w:szCs w:val="20"/>
                <w:cs/>
                <w:lang w:val="en-GB"/>
              </w:rPr>
              <w:instrText>(</w:instrText>
            </w:r>
            <w:r w:rsidRPr="00EF60FD">
              <w:rPr>
                <w:rFonts w:ascii="Arial" w:hAnsi="Arial" w:cs="Arial"/>
                <w:color w:val="000000" w:themeColor="text1"/>
                <w:sz w:val="20"/>
                <w:szCs w:val="20"/>
                <w:lang w:val="en-GB"/>
              </w:rPr>
              <w:instrText>above</w:instrText>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3,411,070</w:t>
            </w:r>
            <w:r w:rsidRPr="00EF60FD">
              <w:rPr>
                <w:rFonts w:ascii="Arial" w:hAnsi="Arial" w:cs="Arial"/>
                <w:color w:val="000000" w:themeColor="text1"/>
                <w:sz w:val="20"/>
                <w:szCs w:val="20"/>
                <w:lang w:val="en-GB"/>
              </w:rPr>
              <w:fldChar w:fldCharType="end"/>
            </w:r>
          </w:p>
        </w:tc>
        <w:tc>
          <w:tcPr>
            <w:tcW w:w="1695" w:type="dxa"/>
            <w:vAlign w:val="bottom"/>
          </w:tcPr>
          <w:p w14:paraId="44E7A6F3" w14:textId="715062FB"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instrText>SUM</w:instrText>
            </w:r>
            <w:r w:rsidRPr="00EF60FD">
              <w:rPr>
                <w:rFonts w:ascii="Arial" w:hAnsi="Arial" w:cs="Arial"/>
                <w:color w:val="000000" w:themeColor="text1"/>
                <w:sz w:val="20"/>
                <w:szCs w:val="20"/>
                <w:cs/>
                <w:lang w:val="en-GB"/>
              </w:rPr>
              <w:instrText>(</w:instrText>
            </w:r>
            <w:r w:rsidRPr="00EF60FD">
              <w:rPr>
                <w:rFonts w:ascii="Arial" w:hAnsi="Arial" w:cs="Arial"/>
                <w:color w:val="000000" w:themeColor="text1"/>
                <w:sz w:val="20"/>
                <w:szCs w:val="20"/>
                <w:lang w:val="en-GB"/>
              </w:rPr>
              <w:instrText>above</w:instrText>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2,140,000</w:t>
            </w:r>
            <w:r w:rsidRPr="00EF60FD">
              <w:rPr>
                <w:rFonts w:ascii="Arial" w:hAnsi="Arial" w:cs="Arial"/>
                <w:color w:val="000000" w:themeColor="text1"/>
                <w:sz w:val="20"/>
                <w:szCs w:val="20"/>
                <w:lang w:val="en-GB"/>
              </w:rPr>
              <w:fldChar w:fldCharType="end"/>
            </w:r>
          </w:p>
        </w:tc>
        <w:tc>
          <w:tcPr>
            <w:tcW w:w="1695" w:type="dxa"/>
            <w:vAlign w:val="bottom"/>
          </w:tcPr>
          <w:p w14:paraId="05FC835C" w14:textId="33F21E70"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instrText>SUM</w:instrText>
            </w:r>
            <w:r w:rsidRPr="00EF60FD">
              <w:rPr>
                <w:rFonts w:ascii="Arial" w:hAnsi="Arial" w:cs="Arial"/>
                <w:color w:val="000000" w:themeColor="text1"/>
                <w:sz w:val="20"/>
                <w:szCs w:val="20"/>
                <w:cs/>
                <w:lang w:val="en-GB"/>
              </w:rPr>
              <w:instrText>(</w:instrText>
            </w:r>
            <w:r w:rsidRPr="00EF60FD">
              <w:rPr>
                <w:rFonts w:ascii="Arial" w:hAnsi="Arial" w:cs="Arial"/>
                <w:color w:val="000000" w:themeColor="text1"/>
                <w:sz w:val="20"/>
                <w:szCs w:val="20"/>
                <w:lang w:val="en-GB"/>
              </w:rPr>
              <w:instrText>LEFT</w:instrText>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5,551,070</w:t>
            </w:r>
            <w:r w:rsidRPr="00EF60FD">
              <w:rPr>
                <w:rFonts w:ascii="Arial" w:hAnsi="Arial" w:cs="Arial"/>
                <w:color w:val="000000" w:themeColor="text1"/>
                <w:sz w:val="20"/>
                <w:szCs w:val="20"/>
                <w:lang w:val="en-GB"/>
              </w:rPr>
              <w:fldChar w:fldCharType="end"/>
            </w:r>
          </w:p>
        </w:tc>
      </w:tr>
      <w:tr w:rsidR="001A6C59" w:rsidRPr="00EF60FD" w14:paraId="4DCAE0AD" w14:textId="77777777" w:rsidTr="00EF60FD">
        <w:tc>
          <w:tcPr>
            <w:tcW w:w="4383" w:type="dxa"/>
            <w:vAlign w:val="bottom"/>
          </w:tcPr>
          <w:p w14:paraId="3533738E" w14:textId="6A866DDA"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Additions</w:t>
            </w:r>
          </w:p>
        </w:tc>
        <w:tc>
          <w:tcPr>
            <w:tcW w:w="1695" w:type="dxa"/>
            <w:vAlign w:val="bottom"/>
          </w:tcPr>
          <w:p w14:paraId="11E4CBF5" w14:textId="423122C1"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271,673</w:t>
            </w:r>
          </w:p>
        </w:tc>
        <w:tc>
          <w:tcPr>
            <w:tcW w:w="1695" w:type="dxa"/>
            <w:vAlign w:val="bottom"/>
          </w:tcPr>
          <w:p w14:paraId="1171206B" w14:textId="720F28CB"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856,000</w:t>
            </w:r>
          </w:p>
        </w:tc>
        <w:tc>
          <w:tcPr>
            <w:tcW w:w="1695" w:type="dxa"/>
            <w:vAlign w:val="bottom"/>
          </w:tcPr>
          <w:p w14:paraId="3BF55501" w14:textId="4A9CD60D"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1,127,673</w:t>
            </w:r>
          </w:p>
        </w:tc>
      </w:tr>
      <w:tr w:rsidR="001A6C59" w:rsidRPr="00EF60FD" w14:paraId="4ACE152A" w14:textId="77777777" w:rsidTr="00EF60FD">
        <w:tc>
          <w:tcPr>
            <w:tcW w:w="4383" w:type="dxa"/>
            <w:vAlign w:val="bottom"/>
          </w:tcPr>
          <w:p w14:paraId="6DE83B33" w14:textId="7DCC968C"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Amortisation charge</w:t>
            </w:r>
          </w:p>
        </w:tc>
        <w:tc>
          <w:tcPr>
            <w:tcW w:w="1695" w:type="dxa"/>
            <w:tcBorders>
              <w:bottom w:val="single" w:sz="4" w:space="0" w:color="auto"/>
            </w:tcBorders>
            <w:vAlign w:val="bottom"/>
          </w:tcPr>
          <w:p w14:paraId="01341502" w14:textId="2CB8734B"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(993,297)</w:t>
            </w:r>
          </w:p>
        </w:tc>
        <w:tc>
          <w:tcPr>
            <w:tcW w:w="1695" w:type="dxa"/>
            <w:tcBorders>
              <w:bottom w:val="single" w:sz="4" w:space="0" w:color="auto"/>
            </w:tcBorders>
            <w:vAlign w:val="bottom"/>
          </w:tcPr>
          <w:p w14:paraId="46169C68" w14:textId="3B2BD698"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w:t>
            </w:r>
          </w:p>
        </w:tc>
        <w:tc>
          <w:tcPr>
            <w:tcW w:w="1695" w:type="dxa"/>
            <w:tcBorders>
              <w:bottom w:val="single" w:sz="4" w:space="0" w:color="auto"/>
            </w:tcBorders>
            <w:vAlign w:val="bottom"/>
          </w:tcPr>
          <w:p w14:paraId="6C7B21D7" w14:textId="1BD45099"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(993,297)</w:t>
            </w:r>
          </w:p>
        </w:tc>
      </w:tr>
      <w:tr w:rsidR="001A6C59" w:rsidRPr="00EF60FD" w14:paraId="42EF7B7E" w14:textId="77777777" w:rsidTr="00EF60FD">
        <w:tc>
          <w:tcPr>
            <w:tcW w:w="4383" w:type="dxa"/>
            <w:vAlign w:val="bottom"/>
          </w:tcPr>
          <w:p w14:paraId="76D7A653" w14:textId="77777777" w:rsidR="001A6C59" w:rsidRPr="00CD7389" w:rsidRDefault="001A6C59"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vAlign w:val="bottom"/>
          </w:tcPr>
          <w:p w14:paraId="4A14B716" w14:textId="77777777" w:rsidR="001A6C59" w:rsidRPr="00CD7389"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17C0A76D" w14:textId="77777777" w:rsidR="001A6C59" w:rsidRPr="00CD7389"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54E3D1AB" w14:textId="77777777" w:rsidR="001A6C59" w:rsidRPr="00CD7389" w:rsidRDefault="001A6C59" w:rsidP="00EF60FD">
            <w:pPr>
              <w:ind w:right="-72"/>
              <w:jc w:val="right"/>
              <w:rPr>
                <w:rFonts w:ascii="Arial" w:hAnsi="Arial" w:cs="Arial"/>
                <w:b/>
                <w:bCs/>
                <w:color w:val="000000" w:themeColor="text1"/>
                <w:sz w:val="12"/>
                <w:szCs w:val="12"/>
                <w:lang w:val="en-GB"/>
              </w:rPr>
            </w:pPr>
          </w:p>
        </w:tc>
      </w:tr>
      <w:tr w:rsidR="001A6C59" w:rsidRPr="00EF60FD" w14:paraId="591EE969" w14:textId="77777777" w:rsidTr="00EF60FD">
        <w:tc>
          <w:tcPr>
            <w:tcW w:w="4383" w:type="dxa"/>
            <w:vAlign w:val="bottom"/>
          </w:tcPr>
          <w:p w14:paraId="651816D9" w14:textId="3B24CD15" w:rsidR="001A6C59" w:rsidRPr="00EF60FD" w:rsidRDefault="001A6C59"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Closing net book value</w:t>
            </w:r>
          </w:p>
        </w:tc>
        <w:tc>
          <w:tcPr>
            <w:tcW w:w="1695" w:type="dxa"/>
            <w:tcBorders>
              <w:bottom w:val="single" w:sz="4" w:space="0" w:color="auto"/>
            </w:tcBorders>
            <w:vAlign w:val="bottom"/>
          </w:tcPr>
          <w:p w14:paraId="683173BF" w14:textId="0DDC6DC2"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2,689,446</w:t>
            </w:r>
          </w:p>
        </w:tc>
        <w:tc>
          <w:tcPr>
            <w:tcW w:w="1695" w:type="dxa"/>
            <w:tcBorders>
              <w:bottom w:val="single" w:sz="4" w:space="0" w:color="auto"/>
            </w:tcBorders>
            <w:vAlign w:val="bottom"/>
          </w:tcPr>
          <w:p w14:paraId="4C325C53" w14:textId="5C6B57C2"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2,996,000</w:t>
            </w:r>
          </w:p>
        </w:tc>
        <w:tc>
          <w:tcPr>
            <w:tcW w:w="1695" w:type="dxa"/>
            <w:tcBorders>
              <w:bottom w:val="single" w:sz="4" w:space="0" w:color="auto"/>
            </w:tcBorders>
            <w:vAlign w:val="bottom"/>
          </w:tcPr>
          <w:p w14:paraId="430CB23F" w14:textId="1D1294BB" w:rsidR="001A6C59" w:rsidRPr="00EF60FD" w:rsidRDefault="001A6C59"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5,685,446</w:t>
            </w:r>
          </w:p>
        </w:tc>
      </w:tr>
      <w:tr w:rsidR="001A6C59" w:rsidRPr="00EF60FD" w14:paraId="5A9415A0" w14:textId="77777777" w:rsidTr="00EF60FD">
        <w:tc>
          <w:tcPr>
            <w:tcW w:w="4383" w:type="dxa"/>
          </w:tcPr>
          <w:p w14:paraId="71F50935" w14:textId="77777777" w:rsidR="001A6C59" w:rsidRPr="00CD7389" w:rsidRDefault="001A6C59"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tcPr>
          <w:p w14:paraId="606F279E" w14:textId="77777777" w:rsidR="001A6C59" w:rsidRPr="00CD7389"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234FD1DC" w14:textId="77777777" w:rsidR="001A6C59" w:rsidRPr="00CD7389" w:rsidRDefault="001A6C59"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4832A942" w14:textId="77777777" w:rsidR="001A6C59" w:rsidRPr="00CD7389" w:rsidRDefault="001A6C59" w:rsidP="00EF60FD">
            <w:pPr>
              <w:ind w:right="-72"/>
              <w:jc w:val="right"/>
              <w:rPr>
                <w:rFonts w:ascii="Arial" w:hAnsi="Arial" w:cs="Arial"/>
                <w:b/>
                <w:bCs/>
                <w:color w:val="000000" w:themeColor="text1"/>
                <w:sz w:val="12"/>
                <w:szCs w:val="12"/>
                <w:lang w:val="en-GB"/>
              </w:rPr>
            </w:pPr>
          </w:p>
        </w:tc>
      </w:tr>
      <w:tr w:rsidR="00F46770" w:rsidRPr="00EF60FD" w14:paraId="1DA1E93E" w14:textId="77777777" w:rsidTr="00EF60FD">
        <w:tc>
          <w:tcPr>
            <w:tcW w:w="4383" w:type="dxa"/>
            <w:vAlign w:val="bottom"/>
          </w:tcPr>
          <w:p w14:paraId="5E9F3654"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At 31 December 2019</w:t>
            </w:r>
          </w:p>
        </w:tc>
        <w:tc>
          <w:tcPr>
            <w:tcW w:w="1695" w:type="dxa"/>
            <w:vAlign w:val="bottom"/>
          </w:tcPr>
          <w:p w14:paraId="1CF42B21" w14:textId="77777777" w:rsidR="00F46770" w:rsidRPr="00EF60FD" w:rsidRDefault="00F46770" w:rsidP="00EF60FD">
            <w:pPr>
              <w:ind w:right="-72"/>
              <w:jc w:val="right"/>
              <w:rPr>
                <w:rFonts w:ascii="Arial" w:hAnsi="Arial" w:cs="Arial"/>
                <w:b/>
                <w:bCs/>
                <w:color w:val="000000" w:themeColor="text1"/>
                <w:sz w:val="20"/>
                <w:szCs w:val="20"/>
                <w:lang w:val="en-GB"/>
              </w:rPr>
            </w:pPr>
          </w:p>
        </w:tc>
        <w:tc>
          <w:tcPr>
            <w:tcW w:w="1695" w:type="dxa"/>
            <w:vAlign w:val="bottom"/>
          </w:tcPr>
          <w:p w14:paraId="5E275911" w14:textId="77777777" w:rsidR="00F46770" w:rsidRPr="00EF60FD" w:rsidRDefault="00F46770" w:rsidP="00EF60FD">
            <w:pPr>
              <w:ind w:right="-72"/>
              <w:jc w:val="right"/>
              <w:rPr>
                <w:rFonts w:ascii="Arial" w:hAnsi="Arial" w:cs="Arial"/>
                <w:b/>
                <w:bCs/>
                <w:color w:val="000000" w:themeColor="text1"/>
                <w:sz w:val="20"/>
                <w:szCs w:val="20"/>
                <w:lang w:val="en-GB"/>
              </w:rPr>
            </w:pPr>
          </w:p>
        </w:tc>
        <w:tc>
          <w:tcPr>
            <w:tcW w:w="1695" w:type="dxa"/>
            <w:vAlign w:val="bottom"/>
          </w:tcPr>
          <w:p w14:paraId="2690D757" w14:textId="77777777" w:rsidR="00F46770" w:rsidRPr="00EF60FD" w:rsidRDefault="00F46770" w:rsidP="00EF60FD">
            <w:pPr>
              <w:ind w:right="-72"/>
              <w:jc w:val="right"/>
              <w:rPr>
                <w:rFonts w:ascii="Arial" w:hAnsi="Arial" w:cs="Arial"/>
                <w:b/>
                <w:bCs/>
                <w:color w:val="000000" w:themeColor="text1"/>
                <w:sz w:val="20"/>
                <w:szCs w:val="20"/>
                <w:lang w:val="en-GB"/>
              </w:rPr>
            </w:pPr>
          </w:p>
        </w:tc>
      </w:tr>
      <w:tr w:rsidR="00F46770" w:rsidRPr="00EF60FD" w14:paraId="1DA04606" w14:textId="77777777" w:rsidTr="00EF60FD">
        <w:tc>
          <w:tcPr>
            <w:tcW w:w="4383" w:type="dxa"/>
            <w:vAlign w:val="bottom"/>
          </w:tcPr>
          <w:p w14:paraId="677DB1AF"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Cost</w:t>
            </w:r>
          </w:p>
        </w:tc>
        <w:tc>
          <w:tcPr>
            <w:tcW w:w="1695" w:type="dxa"/>
            <w:vAlign w:val="bottom"/>
          </w:tcPr>
          <w:p w14:paraId="5C166F53"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rPr>
              <w:t>6,519,309</w:t>
            </w:r>
          </w:p>
        </w:tc>
        <w:tc>
          <w:tcPr>
            <w:tcW w:w="1695" w:type="dxa"/>
            <w:vAlign w:val="bottom"/>
          </w:tcPr>
          <w:p w14:paraId="63B99A71"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rPr>
              <w:t>2,996,000</w:t>
            </w:r>
          </w:p>
        </w:tc>
        <w:tc>
          <w:tcPr>
            <w:tcW w:w="1695" w:type="dxa"/>
            <w:vAlign w:val="bottom"/>
          </w:tcPr>
          <w:p w14:paraId="6266D257"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rPr>
              <w:t>9,515,309</w:t>
            </w:r>
          </w:p>
        </w:tc>
      </w:tr>
      <w:tr w:rsidR="00F46770" w:rsidRPr="00EF60FD" w14:paraId="048778DC" w14:textId="77777777" w:rsidTr="00EF60FD">
        <w:tc>
          <w:tcPr>
            <w:tcW w:w="4383" w:type="dxa"/>
            <w:vAlign w:val="bottom"/>
          </w:tcPr>
          <w:p w14:paraId="28AB15AB" w14:textId="3D3DDCFA" w:rsidR="00F46770" w:rsidRPr="00EF60FD" w:rsidRDefault="00F46770" w:rsidP="00EF60FD">
            <w:pPr>
              <w:ind w:left="-86"/>
              <w:jc w:val="thaiDistribute"/>
              <w:rPr>
                <w:rFonts w:ascii="Arial" w:hAnsi="Arial" w:cs="Arial"/>
                <w:b/>
                <w:bCs/>
                <w:color w:val="000000" w:themeColor="text1"/>
                <w:sz w:val="20"/>
                <w:szCs w:val="20"/>
                <w:lang w:val="en-GB"/>
              </w:rPr>
            </w:pPr>
            <w:proofErr w:type="gramStart"/>
            <w:r w:rsidRPr="00CD7389">
              <w:rPr>
                <w:rFonts w:ascii="Arial" w:hAnsi="Arial" w:cs="Arial"/>
                <w:color w:val="000000" w:themeColor="text1"/>
                <w:sz w:val="20"/>
                <w:szCs w:val="20"/>
                <w:lang w:val="en-GB"/>
              </w:rPr>
              <w:t>Less</w:t>
            </w:r>
            <w:r w:rsidRPr="00EF60FD">
              <w:rPr>
                <w:rFonts w:ascii="Arial" w:hAnsi="Arial" w:cs="Arial"/>
                <w:color w:val="000000" w:themeColor="text1"/>
                <w:sz w:val="20"/>
                <w:szCs w:val="20"/>
                <w:lang w:val="en-GB"/>
              </w:rPr>
              <w:t xml:space="preserve"> </w:t>
            </w:r>
            <w:r w:rsidR="00CD7389">
              <w:rPr>
                <w:rFonts w:ascii="Arial" w:hAnsi="Arial" w:cs="Arial"/>
                <w:color w:val="000000" w:themeColor="text1"/>
                <w:sz w:val="20"/>
                <w:szCs w:val="20"/>
                <w:lang w:val="en-GB"/>
              </w:rPr>
              <w:t>:</w:t>
            </w:r>
            <w:proofErr w:type="gramEnd"/>
            <w:r w:rsidRPr="00EF60FD">
              <w:rPr>
                <w:rFonts w:ascii="Arial" w:hAnsi="Arial" w:cs="Arial"/>
                <w:color w:val="000000" w:themeColor="text1"/>
                <w:sz w:val="20"/>
                <w:szCs w:val="20"/>
                <w:lang w:val="en-GB"/>
              </w:rPr>
              <w:t xml:space="preserve"> Accumulated amortisation</w:t>
            </w:r>
          </w:p>
        </w:tc>
        <w:tc>
          <w:tcPr>
            <w:tcW w:w="1695" w:type="dxa"/>
            <w:tcBorders>
              <w:bottom w:val="single" w:sz="4" w:space="0" w:color="auto"/>
            </w:tcBorders>
            <w:vAlign w:val="bottom"/>
          </w:tcPr>
          <w:p w14:paraId="466B1185"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rPr>
              <w:t>(3,829,863)</w:t>
            </w:r>
          </w:p>
        </w:tc>
        <w:tc>
          <w:tcPr>
            <w:tcW w:w="1695" w:type="dxa"/>
            <w:tcBorders>
              <w:bottom w:val="single" w:sz="4" w:space="0" w:color="auto"/>
            </w:tcBorders>
            <w:vAlign w:val="bottom"/>
          </w:tcPr>
          <w:p w14:paraId="148BF156"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rPr>
              <w:t>-</w:t>
            </w:r>
          </w:p>
        </w:tc>
        <w:tc>
          <w:tcPr>
            <w:tcW w:w="1695" w:type="dxa"/>
            <w:tcBorders>
              <w:bottom w:val="single" w:sz="4" w:space="0" w:color="auto"/>
            </w:tcBorders>
            <w:vAlign w:val="bottom"/>
          </w:tcPr>
          <w:p w14:paraId="57B637CC"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rPr>
              <w:t>(3,829,863)</w:t>
            </w:r>
          </w:p>
        </w:tc>
      </w:tr>
      <w:tr w:rsidR="00F46770" w:rsidRPr="00EF60FD" w14:paraId="41F32E9C" w14:textId="77777777" w:rsidTr="00EF60FD">
        <w:tc>
          <w:tcPr>
            <w:tcW w:w="4383" w:type="dxa"/>
            <w:vAlign w:val="bottom"/>
          </w:tcPr>
          <w:p w14:paraId="5C344B0A" w14:textId="77777777" w:rsidR="00F46770" w:rsidRPr="00CD7389" w:rsidRDefault="00F46770"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vAlign w:val="bottom"/>
          </w:tcPr>
          <w:p w14:paraId="5D2FA489" w14:textId="77777777" w:rsidR="00F46770" w:rsidRPr="00CD7389"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07C7F6D0" w14:textId="77777777" w:rsidR="00F46770" w:rsidRPr="00CD7389"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1D543147" w14:textId="77777777" w:rsidR="00F46770" w:rsidRPr="00CD7389" w:rsidRDefault="00F46770" w:rsidP="00EF60FD">
            <w:pPr>
              <w:ind w:right="-72"/>
              <w:jc w:val="right"/>
              <w:rPr>
                <w:rFonts w:ascii="Arial" w:hAnsi="Arial" w:cs="Arial"/>
                <w:b/>
                <w:bCs/>
                <w:color w:val="000000" w:themeColor="text1"/>
                <w:sz w:val="12"/>
                <w:szCs w:val="12"/>
                <w:lang w:val="en-GB"/>
              </w:rPr>
            </w:pPr>
          </w:p>
        </w:tc>
      </w:tr>
      <w:tr w:rsidR="00F46770" w:rsidRPr="00EF60FD" w14:paraId="2D2305CA" w14:textId="77777777" w:rsidTr="00EF60FD">
        <w:tc>
          <w:tcPr>
            <w:tcW w:w="4383" w:type="dxa"/>
            <w:vAlign w:val="bottom"/>
          </w:tcPr>
          <w:p w14:paraId="294FEAE5"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Net book value</w:t>
            </w:r>
          </w:p>
        </w:tc>
        <w:tc>
          <w:tcPr>
            <w:tcW w:w="1695" w:type="dxa"/>
            <w:tcBorders>
              <w:bottom w:val="single" w:sz="4" w:space="0" w:color="auto"/>
            </w:tcBorders>
            <w:vAlign w:val="bottom"/>
          </w:tcPr>
          <w:p w14:paraId="79F30CF5"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2,689,446</w:t>
            </w:r>
          </w:p>
        </w:tc>
        <w:tc>
          <w:tcPr>
            <w:tcW w:w="1695" w:type="dxa"/>
            <w:tcBorders>
              <w:bottom w:val="single" w:sz="4" w:space="0" w:color="auto"/>
            </w:tcBorders>
            <w:vAlign w:val="bottom"/>
          </w:tcPr>
          <w:p w14:paraId="7C4514ED"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2,996,000</w:t>
            </w:r>
          </w:p>
        </w:tc>
        <w:tc>
          <w:tcPr>
            <w:tcW w:w="1695" w:type="dxa"/>
            <w:tcBorders>
              <w:bottom w:val="single" w:sz="4" w:space="0" w:color="auto"/>
            </w:tcBorders>
            <w:vAlign w:val="bottom"/>
          </w:tcPr>
          <w:p w14:paraId="0140C71B" w14:textId="77777777" w:rsidR="00F46770" w:rsidRPr="00EF60FD" w:rsidRDefault="00F46770" w:rsidP="00EF60FD">
            <w:pPr>
              <w:ind w:right="-72"/>
              <w:jc w:val="right"/>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5,685,446</w:t>
            </w:r>
          </w:p>
        </w:tc>
      </w:tr>
      <w:tr w:rsidR="00F46770" w:rsidRPr="00EF60FD" w14:paraId="2B410F64" w14:textId="77777777" w:rsidTr="00EF60FD">
        <w:tc>
          <w:tcPr>
            <w:tcW w:w="4383" w:type="dxa"/>
            <w:vAlign w:val="bottom"/>
          </w:tcPr>
          <w:p w14:paraId="33A1EBF4" w14:textId="77777777" w:rsidR="00F46770" w:rsidRPr="00EF60FD" w:rsidRDefault="00F46770"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vAlign w:val="bottom"/>
          </w:tcPr>
          <w:p w14:paraId="65E5BF40" w14:textId="77777777" w:rsidR="00F46770" w:rsidRPr="00EF60FD"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39E6E702" w14:textId="77777777" w:rsidR="00F46770" w:rsidRPr="00EF60FD"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vAlign w:val="bottom"/>
          </w:tcPr>
          <w:p w14:paraId="6A391755" w14:textId="77777777" w:rsidR="00F46770" w:rsidRPr="00EF60FD" w:rsidRDefault="00F46770" w:rsidP="00EF60FD">
            <w:pPr>
              <w:ind w:right="-72"/>
              <w:jc w:val="right"/>
              <w:rPr>
                <w:rFonts w:ascii="Arial" w:hAnsi="Arial" w:cs="Arial"/>
                <w:b/>
                <w:bCs/>
                <w:color w:val="000000" w:themeColor="text1"/>
                <w:sz w:val="12"/>
                <w:szCs w:val="12"/>
                <w:lang w:val="en-GB"/>
              </w:rPr>
            </w:pPr>
          </w:p>
        </w:tc>
      </w:tr>
      <w:tr w:rsidR="00F46770" w:rsidRPr="00EF60FD" w14:paraId="458DB095" w14:textId="77777777" w:rsidTr="00EF60FD">
        <w:tc>
          <w:tcPr>
            <w:tcW w:w="4383" w:type="dxa"/>
            <w:vAlign w:val="bottom"/>
          </w:tcPr>
          <w:p w14:paraId="79F83E4D" w14:textId="77777777" w:rsidR="00F46770" w:rsidRPr="00EF60FD" w:rsidRDefault="00F46770" w:rsidP="00EF60FD">
            <w:pPr>
              <w:ind w:left="-86"/>
              <w:jc w:val="thaiDistribute"/>
              <w:rPr>
                <w:rFonts w:ascii="Arial" w:hAnsi="Arial" w:cs="Arial"/>
                <w:b/>
                <w:bCs/>
                <w:color w:val="000000" w:themeColor="text1"/>
                <w:sz w:val="20"/>
                <w:szCs w:val="20"/>
              </w:rPr>
            </w:pPr>
            <w:r w:rsidRPr="00EF60FD">
              <w:rPr>
                <w:rFonts w:ascii="Arial" w:hAnsi="Arial" w:cs="Arial"/>
                <w:b/>
                <w:bCs/>
                <w:color w:val="000000" w:themeColor="text1"/>
                <w:sz w:val="20"/>
                <w:szCs w:val="20"/>
                <w:lang w:val="en-GB"/>
              </w:rPr>
              <w:t xml:space="preserve">For the </w:t>
            </w:r>
            <w:r w:rsidRPr="00EF60FD">
              <w:rPr>
                <w:rFonts w:ascii="Arial" w:hAnsi="Arial" w:cs="Arial"/>
                <w:b/>
                <w:bCs/>
                <w:color w:val="000000" w:themeColor="text1"/>
                <w:sz w:val="20"/>
                <w:szCs w:val="20"/>
              </w:rPr>
              <w:t xml:space="preserve">three-month period ended </w:t>
            </w:r>
          </w:p>
          <w:p w14:paraId="437AFB0C"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rPr>
              <w:t xml:space="preserve">   31 March 2020</w:t>
            </w:r>
          </w:p>
        </w:tc>
        <w:tc>
          <w:tcPr>
            <w:tcW w:w="1695" w:type="dxa"/>
            <w:shd w:val="clear" w:color="auto" w:fill="FAFAFA"/>
            <w:vAlign w:val="bottom"/>
          </w:tcPr>
          <w:p w14:paraId="5FFDC490" w14:textId="77777777" w:rsidR="00F46770" w:rsidRPr="00EF60FD"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256AB3E9" w14:textId="77777777" w:rsidR="00F46770" w:rsidRPr="00EF60FD"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0984C531" w14:textId="77777777" w:rsidR="00F46770" w:rsidRPr="00EF60FD" w:rsidRDefault="00F46770" w:rsidP="00EF60FD">
            <w:pPr>
              <w:ind w:right="-72"/>
              <w:jc w:val="right"/>
              <w:rPr>
                <w:rFonts w:ascii="Arial" w:hAnsi="Arial" w:cs="Arial"/>
                <w:b/>
                <w:bCs/>
                <w:color w:val="000000" w:themeColor="text1"/>
                <w:sz w:val="20"/>
                <w:szCs w:val="20"/>
                <w:lang w:val="en-GB"/>
              </w:rPr>
            </w:pPr>
          </w:p>
        </w:tc>
      </w:tr>
      <w:tr w:rsidR="00F46770" w:rsidRPr="00EF60FD" w14:paraId="23BC9A88" w14:textId="77777777" w:rsidTr="00EF60FD">
        <w:tc>
          <w:tcPr>
            <w:tcW w:w="4383" w:type="dxa"/>
            <w:vAlign w:val="bottom"/>
          </w:tcPr>
          <w:p w14:paraId="67BC1E6A"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Opening net book value</w:t>
            </w:r>
          </w:p>
        </w:tc>
        <w:tc>
          <w:tcPr>
            <w:tcW w:w="1695" w:type="dxa"/>
            <w:shd w:val="clear" w:color="auto" w:fill="FAFAFA"/>
            <w:vAlign w:val="bottom"/>
          </w:tcPr>
          <w:p w14:paraId="36E7C3FE"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2,689,446</w:t>
            </w:r>
          </w:p>
        </w:tc>
        <w:tc>
          <w:tcPr>
            <w:tcW w:w="1695" w:type="dxa"/>
            <w:shd w:val="clear" w:color="auto" w:fill="FAFAFA"/>
            <w:vAlign w:val="bottom"/>
          </w:tcPr>
          <w:p w14:paraId="7456A7EF"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2,996,000</w:t>
            </w:r>
          </w:p>
        </w:tc>
        <w:tc>
          <w:tcPr>
            <w:tcW w:w="1695" w:type="dxa"/>
            <w:shd w:val="clear" w:color="auto" w:fill="FAFAFA"/>
            <w:vAlign w:val="bottom"/>
          </w:tcPr>
          <w:p w14:paraId="3B7572A9"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5,685,446</w:t>
            </w:r>
          </w:p>
        </w:tc>
      </w:tr>
      <w:tr w:rsidR="00F46770" w:rsidRPr="00EF60FD" w14:paraId="6A5F876F" w14:textId="77777777" w:rsidTr="00EF60FD">
        <w:tc>
          <w:tcPr>
            <w:tcW w:w="4383" w:type="dxa"/>
            <w:vAlign w:val="bottom"/>
          </w:tcPr>
          <w:p w14:paraId="158124C8"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Additions</w:t>
            </w:r>
          </w:p>
        </w:tc>
        <w:tc>
          <w:tcPr>
            <w:tcW w:w="1695" w:type="dxa"/>
            <w:shd w:val="clear" w:color="auto" w:fill="FAFAFA"/>
          </w:tcPr>
          <w:p w14:paraId="166CCA2D"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367,866</w:t>
            </w:r>
          </w:p>
        </w:tc>
        <w:tc>
          <w:tcPr>
            <w:tcW w:w="1695" w:type="dxa"/>
            <w:shd w:val="clear" w:color="auto" w:fill="FAFAFA"/>
          </w:tcPr>
          <w:p w14:paraId="6694D8B1"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1,294,700</w:t>
            </w:r>
          </w:p>
        </w:tc>
        <w:tc>
          <w:tcPr>
            <w:tcW w:w="1695" w:type="dxa"/>
            <w:shd w:val="clear" w:color="auto" w:fill="FAFAFA"/>
          </w:tcPr>
          <w:p w14:paraId="7749EEEA"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fldChar w:fldCharType="begin"/>
            </w:r>
            <w:r w:rsidRPr="00EF60FD">
              <w:rPr>
                <w:rFonts w:ascii="Arial" w:hAnsi="Arial" w:cs="Arial"/>
                <w:color w:val="000000" w:themeColor="text1"/>
                <w:sz w:val="20"/>
                <w:szCs w:val="20"/>
              </w:rPr>
              <w:instrText xml:space="preserve"> =SUM(left) </w:instrText>
            </w:r>
            <w:r w:rsidRPr="00EF60FD">
              <w:rPr>
                <w:rFonts w:ascii="Arial" w:hAnsi="Arial" w:cs="Arial"/>
                <w:color w:val="000000" w:themeColor="text1"/>
                <w:sz w:val="20"/>
                <w:szCs w:val="20"/>
              </w:rPr>
              <w:fldChar w:fldCharType="separate"/>
            </w:r>
            <w:r w:rsidRPr="00EF60FD">
              <w:rPr>
                <w:rFonts w:ascii="Arial" w:hAnsi="Arial" w:cs="Arial"/>
                <w:color w:val="000000" w:themeColor="text1"/>
                <w:sz w:val="20"/>
                <w:szCs w:val="20"/>
              </w:rPr>
              <w:t>1,662,566</w:t>
            </w:r>
            <w:r w:rsidRPr="00EF60FD">
              <w:rPr>
                <w:rFonts w:ascii="Arial" w:hAnsi="Arial" w:cs="Arial"/>
                <w:color w:val="000000" w:themeColor="text1"/>
                <w:sz w:val="20"/>
                <w:szCs w:val="20"/>
              </w:rPr>
              <w:fldChar w:fldCharType="end"/>
            </w:r>
          </w:p>
        </w:tc>
      </w:tr>
      <w:tr w:rsidR="00F46770" w:rsidRPr="00EF60FD" w14:paraId="5ECD1562" w14:textId="77777777" w:rsidTr="00EF60FD">
        <w:tc>
          <w:tcPr>
            <w:tcW w:w="4383" w:type="dxa"/>
            <w:vAlign w:val="bottom"/>
          </w:tcPr>
          <w:p w14:paraId="6DDB940C"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Amortisation charge</w:t>
            </w:r>
          </w:p>
        </w:tc>
        <w:tc>
          <w:tcPr>
            <w:tcW w:w="1695" w:type="dxa"/>
            <w:tcBorders>
              <w:bottom w:val="single" w:sz="4" w:space="0" w:color="auto"/>
            </w:tcBorders>
            <w:shd w:val="clear" w:color="auto" w:fill="FAFAFA"/>
          </w:tcPr>
          <w:p w14:paraId="1BCB91B0"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(254,740)</w:t>
            </w:r>
          </w:p>
        </w:tc>
        <w:tc>
          <w:tcPr>
            <w:tcW w:w="1695" w:type="dxa"/>
            <w:tcBorders>
              <w:bottom w:val="single" w:sz="4" w:space="0" w:color="auto"/>
            </w:tcBorders>
            <w:shd w:val="clear" w:color="auto" w:fill="FAFAFA"/>
          </w:tcPr>
          <w:p w14:paraId="6BA0D431"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w:t>
            </w:r>
          </w:p>
        </w:tc>
        <w:tc>
          <w:tcPr>
            <w:tcW w:w="1695" w:type="dxa"/>
            <w:tcBorders>
              <w:bottom w:val="single" w:sz="4" w:space="0" w:color="auto"/>
            </w:tcBorders>
            <w:shd w:val="clear" w:color="auto" w:fill="FAFAFA"/>
          </w:tcPr>
          <w:p w14:paraId="13F9520A"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(254,740)</w:t>
            </w:r>
          </w:p>
        </w:tc>
      </w:tr>
      <w:tr w:rsidR="00F46770" w:rsidRPr="00EF60FD" w14:paraId="5FBDEF81" w14:textId="77777777" w:rsidTr="00EF60FD">
        <w:tc>
          <w:tcPr>
            <w:tcW w:w="4383" w:type="dxa"/>
            <w:vAlign w:val="bottom"/>
          </w:tcPr>
          <w:p w14:paraId="7CBA42F0" w14:textId="77777777" w:rsidR="00F46770" w:rsidRPr="00CD7389" w:rsidRDefault="00F46770"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vAlign w:val="bottom"/>
          </w:tcPr>
          <w:p w14:paraId="10A6F870" w14:textId="77777777" w:rsidR="00F46770" w:rsidRPr="00CD7389"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shd w:val="clear" w:color="auto" w:fill="FAFAFA"/>
            <w:vAlign w:val="bottom"/>
          </w:tcPr>
          <w:p w14:paraId="70958EEA" w14:textId="77777777" w:rsidR="00F46770" w:rsidRPr="00CD7389"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shd w:val="clear" w:color="auto" w:fill="FAFAFA"/>
            <w:vAlign w:val="bottom"/>
          </w:tcPr>
          <w:p w14:paraId="3498A9FC" w14:textId="77777777" w:rsidR="00F46770" w:rsidRPr="00CD7389" w:rsidRDefault="00F46770" w:rsidP="00EF60FD">
            <w:pPr>
              <w:ind w:right="-72"/>
              <w:jc w:val="right"/>
              <w:rPr>
                <w:rFonts w:ascii="Arial" w:hAnsi="Arial" w:cs="Arial"/>
                <w:b/>
                <w:bCs/>
                <w:color w:val="000000" w:themeColor="text1"/>
                <w:sz w:val="12"/>
                <w:szCs w:val="12"/>
                <w:lang w:val="en-GB"/>
              </w:rPr>
            </w:pPr>
          </w:p>
        </w:tc>
      </w:tr>
      <w:tr w:rsidR="00F46770" w:rsidRPr="00EF60FD" w14:paraId="07A5023D" w14:textId="77777777" w:rsidTr="00EF60FD">
        <w:tc>
          <w:tcPr>
            <w:tcW w:w="4383" w:type="dxa"/>
            <w:vAlign w:val="bottom"/>
          </w:tcPr>
          <w:p w14:paraId="149A023B"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Closing net book value</w:t>
            </w:r>
          </w:p>
        </w:tc>
        <w:tc>
          <w:tcPr>
            <w:tcW w:w="1695" w:type="dxa"/>
            <w:tcBorders>
              <w:bottom w:val="single" w:sz="4" w:space="0" w:color="auto"/>
            </w:tcBorders>
            <w:shd w:val="clear" w:color="auto" w:fill="FAFAFA"/>
          </w:tcPr>
          <w:p w14:paraId="73544728" w14:textId="77777777" w:rsidR="00F46770" w:rsidRPr="00EF60FD" w:rsidRDefault="00F46770"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2,802,572</w:t>
            </w:r>
            <w:r w:rsidRPr="00EF60FD">
              <w:rPr>
                <w:rFonts w:ascii="Arial" w:hAnsi="Arial" w:cs="Arial"/>
                <w:color w:val="000000" w:themeColor="text1"/>
                <w:sz w:val="20"/>
                <w:szCs w:val="20"/>
                <w:lang w:val="en-GB"/>
              </w:rPr>
              <w:fldChar w:fldCharType="end"/>
            </w:r>
          </w:p>
        </w:tc>
        <w:tc>
          <w:tcPr>
            <w:tcW w:w="1695" w:type="dxa"/>
            <w:tcBorders>
              <w:bottom w:val="single" w:sz="4" w:space="0" w:color="auto"/>
            </w:tcBorders>
            <w:shd w:val="clear" w:color="auto" w:fill="FAFAFA"/>
          </w:tcPr>
          <w:p w14:paraId="033AAC71" w14:textId="77777777" w:rsidR="00F46770" w:rsidRPr="00EF60FD" w:rsidRDefault="00F46770"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4,290,700</w:t>
            </w:r>
            <w:r w:rsidRPr="00EF60FD">
              <w:rPr>
                <w:rFonts w:ascii="Arial" w:hAnsi="Arial" w:cs="Arial"/>
                <w:color w:val="000000" w:themeColor="text1"/>
                <w:sz w:val="20"/>
                <w:szCs w:val="20"/>
                <w:lang w:val="en-GB"/>
              </w:rPr>
              <w:fldChar w:fldCharType="end"/>
            </w:r>
          </w:p>
        </w:tc>
        <w:tc>
          <w:tcPr>
            <w:tcW w:w="1695" w:type="dxa"/>
            <w:tcBorders>
              <w:bottom w:val="single" w:sz="4" w:space="0" w:color="auto"/>
            </w:tcBorders>
            <w:shd w:val="clear" w:color="auto" w:fill="FAFAFA"/>
          </w:tcPr>
          <w:p w14:paraId="7CF61588" w14:textId="77777777" w:rsidR="00F46770" w:rsidRPr="00EF60FD" w:rsidRDefault="00F46770"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cs/>
                <w:lang w:val="en-GB"/>
              </w:rPr>
              <w:fldChar w:fldCharType="begin"/>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lang w:val="en-GB"/>
              </w:rPr>
              <w:instrText>SUM(LEFT)</w:instrText>
            </w:r>
            <w:r w:rsidRPr="00EF60FD">
              <w:rPr>
                <w:rFonts w:ascii="Arial" w:hAnsi="Arial" w:cs="Arial"/>
                <w:color w:val="000000" w:themeColor="text1"/>
                <w:sz w:val="20"/>
                <w:szCs w:val="20"/>
                <w:cs/>
                <w:lang w:val="en-GB"/>
              </w:rPr>
              <w:instrText xml:space="preserve"> </w:instrText>
            </w:r>
            <w:r w:rsidRPr="00EF60FD">
              <w:rPr>
                <w:rFonts w:ascii="Arial" w:hAnsi="Arial" w:cs="Arial"/>
                <w:color w:val="000000" w:themeColor="text1"/>
                <w:sz w:val="20"/>
                <w:szCs w:val="20"/>
                <w:cs/>
                <w:lang w:val="en-GB"/>
              </w:rPr>
              <w:fldChar w:fldCharType="separate"/>
            </w:r>
            <w:r w:rsidRPr="00EF60FD">
              <w:rPr>
                <w:rFonts w:ascii="Arial" w:hAnsi="Arial" w:cs="Arial"/>
                <w:color w:val="000000" w:themeColor="text1"/>
                <w:sz w:val="20"/>
                <w:szCs w:val="20"/>
                <w:cs/>
                <w:lang w:val="en-GB"/>
              </w:rPr>
              <w:t>7</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093</w:t>
            </w:r>
            <w:r w:rsidRPr="00EF60FD">
              <w:rPr>
                <w:rFonts w:ascii="Arial" w:hAnsi="Arial" w:cs="Arial"/>
                <w:color w:val="000000" w:themeColor="text1"/>
                <w:sz w:val="20"/>
                <w:szCs w:val="20"/>
                <w:lang w:val="en-GB"/>
              </w:rPr>
              <w:t>,</w:t>
            </w:r>
            <w:r w:rsidRPr="00EF60FD">
              <w:rPr>
                <w:rFonts w:ascii="Arial" w:hAnsi="Arial" w:cs="Arial"/>
                <w:color w:val="000000" w:themeColor="text1"/>
                <w:sz w:val="20"/>
                <w:szCs w:val="20"/>
                <w:cs/>
                <w:lang w:val="en-GB"/>
              </w:rPr>
              <w:t>272</w:t>
            </w:r>
            <w:r w:rsidRPr="00EF60FD">
              <w:rPr>
                <w:rFonts w:ascii="Arial" w:hAnsi="Arial" w:cs="Arial"/>
                <w:color w:val="000000" w:themeColor="text1"/>
                <w:sz w:val="20"/>
                <w:szCs w:val="20"/>
                <w:cs/>
                <w:lang w:val="en-GB"/>
              </w:rPr>
              <w:fldChar w:fldCharType="end"/>
            </w:r>
          </w:p>
        </w:tc>
      </w:tr>
      <w:tr w:rsidR="00F46770" w:rsidRPr="00EF60FD" w14:paraId="1095BEB3" w14:textId="77777777" w:rsidTr="00EF60FD">
        <w:tc>
          <w:tcPr>
            <w:tcW w:w="4383" w:type="dxa"/>
            <w:vAlign w:val="bottom"/>
          </w:tcPr>
          <w:p w14:paraId="6053A411" w14:textId="77777777" w:rsidR="00F46770" w:rsidRPr="00CD7389" w:rsidRDefault="00F46770" w:rsidP="00EF60FD">
            <w:pPr>
              <w:ind w:left="-86"/>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vAlign w:val="bottom"/>
          </w:tcPr>
          <w:p w14:paraId="03CA0C14" w14:textId="77777777" w:rsidR="00F46770" w:rsidRPr="00CD7389"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shd w:val="clear" w:color="auto" w:fill="FAFAFA"/>
            <w:vAlign w:val="bottom"/>
          </w:tcPr>
          <w:p w14:paraId="793DFDF4" w14:textId="77777777" w:rsidR="00F46770" w:rsidRPr="00CD7389" w:rsidRDefault="00F46770"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shd w:val="clear" w:color="auto" w:fill="FAFAFA"/>
            <w:vAlign w:val="bottom"/>
          </w:tcPr>
          <w:p w14:paraId="5A447DAA" w14:textId="77777777" w:rsidR="00F46770" w:rsidRPr="00CD7389" w:rsidRDefault="00F46770" w:rsidP="00EF60FD">
            <w:pPr>
              <w:ind w:right="-72"/>
              <w:jc w:val="right"/>
              <w:rPr>
                <w:rFonts w:ascii="Arial" w:hAnsi="Arial" w:cs="Arial"/>
                <w:b/>
                <w:bCs/>
                <w:color w:val="000000" w:themeColor="text1"/>
                <w:sz w:val="12"/>
                <w:szCs w:val="12"/>
                <w:lang w:val="en-GB"/>
              </w:rPr>
            </w:pPr>
          </w:p>
        </w:tc>
      </w:tr>
      <w:tr w:rsidR="00F46770" w:rsidRPr="00EF60FD" w14:paraId="22A93C08" w14:textId="77777777" w:rsidTr="00EF60FD">
        <w:tc>
          <w:tcPr>
            <w:tcW w:w="4383" w:type="dxa"/>
            <w:vAlign w:val="bottom"/>
          </w:tcPr>
          <w:p w14:paraId="5BC187A2"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At 31 March 2020</w:t>
            </w:r>
          </w:p>
        </w:tc>
        <w:tc>
          <w:tcPr>
            <w:tcW w:w="1695" w:type="dxa"/>
            <w:shd w:val="clear" w:color="auto" w:fill="FAFAFA"/>
            <w:vAlign w:val="bottom"/>
          </w:tcPr>
          <w:p w14:paraId="2A7D2AF1" w14:textId="77777777" w:rsidR="00F46770" w:rsidRPr="00EF60FD"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1EE53845" w14:textId="77777777" w:rsidR="00F46770" w:rsidRPr="00EF60FD"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5AAC64F0" w14:textId="77777777" w:rsidR="00F46770" w:rsidRPr="00EF60FD" w:rsidRDefault="00F46770" w:rsidP="00EF60FD">
            <w:pPr>
              <w:ind w:right="-72"/>
              <w:jc w:val="right"/>
              <w:rPr>
                <w:rFonts w:ascii="Arial" w:hAnsi="Arial" w:cs="Arial"/>
                <w:b/>
                <w:bCs/>
                <w:color w:val="000000" w:themeColor="text1"/>
                <w:sz w:val="20"/>
                <w:szCs w:val="20"/>
                <w:lang w:val="en-GB"/>
              </w:rPr>
            </w:pPr>
          </w:p>
        </w:tc>
      </w:tr>
      <w:tr w:rsidR="00F46770" w:rsidRPr="00EF60FD" w14:paraId="6F8B7CB5" w14:textId="77777777" w:rsidTr="00EF60FD">
        <w:tc>
          <w:tcPr>
            <w:tcW w:w="4383" w:type="dxa"/>
            <w:vAlign w:val="bottom"/>
          </w:tcPr>
          <w:p w14:paraId="5170C783" w14:textId="77777777" w:rsidR="00F46770" w:rsidRPr="00EF60FD" w:rsidRDefault="00F46770" w:rsidP="00EF60FD">
            <w:pPr>
              <w:ind w:left="-86"/>
              <w:jc w:val="thaiDistribute"/>
              <w:rPr>
                <w:rFonts w:ascii="Arial" w:hAnsi="Arial" w:cs="Arial"/>
                <w:b/>
                <w:bCs/>
                <w:color w:val="000000" w:themeColor="text1"/>
                <w:sz w:val="20"/>
                <w:szCs w:val="20"/>
                <w:lang w:val="en-GB"/>
              </w:rPr>
            </w:pPr>
            <w:r w:rsidRPr="00EF60FD">
              <w:rPr>
                <w:rFonts w:ascii="Arial" w:hAnsi="Arial" w:cs="Arial"/>
                <w:color w:val="000000" w:themeColor="text1"/>
                <w:sz w:val="20"/>
                <w:szCs w:val="20"/>
                <w:lang w:val="en-GB"/>
              </w:rPr>
              <w:t>Cost</w:t>
            </w:r>
          </w:p>
        </w:tc>
        <w:tc>
          <w:tcPr>
            <w:tcW w:w="1695" w:type="dxa"/>
            <w:shd w:val="clear" w:color="auto" w:fill="FAFAFA"/>
            <w:vAlign w:val="bottom"/>
          </w:tcPr>
          <w:p w14:paraId="6EA2C6CD"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6,887,175</w:t>
            </w:r>
          </w:p>
        </w:tc>
        <w:tc>
          <w:tcPr>
            <w:tcW w:w="1695" w:type="dxa"/>
            <w:shd w:val="clear" w:color="auto" w:fill="FAFAFA"/>
            <w:vAlign w:val="bottom"/>
          </w:tcPr>
          <w:p w14:paraId="75B19AFC"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t>4,290,700</w:t>
            </w:r>
          </w:p>
        </w:tc>
        <w:tc>
          <w:tcPr>
            <w:tcW w:w="1695" w:type="dxa"/>
            <w:shd w:val="clear" w:color="auto" w:fill="FAFAFA"/>
            <w:vAlign w:val="bottom"/>
          </w:tcPr>
          <w:p w14:paraId="3993A0C5" w14:textId="77777777" w:rsidR="00F46770" w:rsidRPr="00EF60FD" w:rsidRDefault="00F46770" w:rsidP="00EF60FD">
            <w:pPr>
              <w:ind w:right="-72"/>
              <w:jc w:val="right"/>
              <w:rPr>
                <w:rFonts w:ascii="Arial" w:hAnsi="Arial" w:cs="Arial"/>
                <w:color w:val="000000" w:themeColor="text1"/>
                <w:sz w:val="20"/>
                <w:szCs w:val="20"/>
              </w:rPr>
            </w:pPr>
            <w:r w:rsidRPr="00EF60FD">
              <w:rPr>
                <w:rFonts w:ascii="Arial" w:hAnsi="Arial" w:cs="Arial"/>
                <w:color w:val="000000" w:themeColor="text1"/>
                <w:sz w:val="20"/>
                <w:szCs w:val="20"/>
              </w:rPr>
              <w:fldChar w:fldCharType="begin"/>
            </w:r>
            <w:r w:rsidRPr="00EF60FD">
              <w:rPr>
                <w:rFonts w:ascii="Arial" w:hAnsi="Arial" w:cs="Arial"/>
                <w:color w:val="000000" w:themeColor="text1"/>
                <w:sz w:val="20"/>
                <w:szCs w:val="20"/>
              </w:rPr>
              <w:instrText xml:space="preserve"> =SUM(LEFT) </w:instrText>
            </w:r>
            <w:r w:rsidRPr="00EF60FD">
              <w:rPr>
                <w:rFonts w:ascii="Arial" w:hAnsi="Arial" w:cs="Arial"/>
                <w:color w:val="000000" w:themeColor="text1"/>
                <w:sz w:val="20"/>
                <w:szCs w:val="20"/>
              </w:rPr>
              <w:fldChar w:fldCharType="separate"/>
            </w:r>
            <w:r w:rsidRPr="00EF60FD">
              <w:rPr>
                <w:rFonts w:ascii="Arial" w:hAnsi="Arial" w:cs="Arial"/>
                <w:color w:val="000000" w:themeColor="text1"/>
                <w:sz w:val="20"/>
                <w:szCs w:val="20"/>
              </w:rPr>
              <w:t>11,177,875</w:t>
            </w:r>
            <w:r w:rsidRPr="00EF60FD">
              <w:rPr>
                <w:rFonts w:ascii="Arial" w:hAnsi="Arial" w:cs="Arial"/>
                <w:color w:val="000000" w:themeColor="text1"/>
                <w:sz w:val="20"/>
                <w:szCs w:val="20"/>
              </w:rPr>
              <w:fldChar w:fldCharType="end"/>
            </w:r>
          </w:p>
        </w:tc>
      </w:tr>
      <w:tr w:rsidR="00F46770" w:rsidRPr="00EF60FD" w14:paraId="6BFE3FE0" w14:textId="77777777" w:rsidTr="00EF60FD">
        <w:tc>
          <w:tcPr>
            <w:tcW w:w="4383" w:type="dxa"/>
            <w:vAlign w:val="bottom"/>
          </w:tcPr>
          <w:p w14:paraId="553C0F1C" w14:textId="0953347F" w:rsidR="00F46770" w:rsidRPr="00EF60FD" w:rsidRDefault="00F46770" w:rsidP="00EF60FD">
            <w:pPr>
              <w:ind w:left="-86"/>
              <w:jc w:val="thaiDistribute"/>
              <w:rPr>
                <w:rFonts w:ascii="Arial" w:hAnsi="Arial" w:cs="Arial"/>
                <w:color w:val="000000" w:themeColor="text1"/>
                <w:sz w:val="20"/>
                <w:szCs w:val="20"/>
                <w:lang w:val="en-GB"/>
              </w:rPr>
            </w:pPr>
            <w:proofErr w:type="gramStart"/>
            <w:r w:rsidRPr="00CD7389">
              <w:rPr>
                <w:rFonts w:ascii="Arial" w:hAnsi="Arial" w:cs="Arial"/>
                <w:color w:val="000000" w:themeColor="text1"/>
                <w:sz w:val="20"/>
                <w:szCs w:val="20"/>
                <w:lang w:val="en-GB"/>
              </w:rPr>
              <w:t>Less</w:t>
            </w:r>
            <w:r w:rsidRPr="00EF60FD">
              <w:rPr>
                <w:rFonts w:ascii="Arial" w:hAnsi="Arial" w:cs="Arial"/>
                <w:color w:val="000000" w:themeColor="text1"/>
                <w:sz w:val="20"/>
                <w:szCs w:val="20"/>
                <w:lang w:val="en-GB"/>
              </w:rPr>
              <w:t xml:space="preserve"> </w:t>
            </w:r>
            <w:r w:rsidR="00CD7389">
              <w:rPr>
                <w:rFonts w:ascii="Arial" w:hAnsi="Arial" w:cs="Arial"/>
                <w:color w:val="000000" w:themeColor="text1"/>
                <w:sz w:val="20"/>
                <w:szCs w:val="20"/>
                <w:lang w:val="en-GB"/>
              </w:rPr>
              <w:t>:</w:t>
            </w:r>
            <w:proofErr w:type="gramEnd"/>
            <w:r w:rsidRPr="00EF60FD">
              <w:rPr>
                <w:rFonts w:ascii="Arial" w:hAnsi="Arial" w:cs="Arial"/>
                <w:color w:val="000000" w:themeColor="text1"/>
                <w:sz w:val="20"/>
                <w:szCs w:val="20"/>
                <w:lang w:val="en-GB"/>
              </w:rPr>
              <w:t xml:space="preserve"> Accumulated amortisation</w:t>
            </w:r>
          </w:p>
        </w:tc>
        <w:tc>
          <w:tcPr>
            <w:tcW w:w="1695" w:type="dxa"/>
            <w:tcBorders>
              <w:bottom w:val="single" w:sz="4" w:space="0" w:color="auto"/>
            </w:tcBorders>
            <w:shd w:val="clear" w:color="auto" w:fill="FAFAFA"/>
            <w:vAlign w:val="bottom"/>
          </w:tcPr>
          <w:p w14:paraId="7C1C799D" w14:textId="77777777" w:rsidR="00F46770" w:rsidRPr="00EF60FD" w:rsidRDefault="00F46770" w:rsidP="00EF60FD">
            <w:pPr>
              <w:ind w:right="-72"/>
              <w:jc w:val="right"/>
              <w:rPr>
                <w:rFonts w:ascii="Arial" w:hAnsi="Arial" w:cs="Arial"/>
                <w:color w:val="000000" w:themeColor="text1"/>
                <w:sz w:val="20"/>
                <w:szCs w:val="20"/>
                <w:cs/>
              </w:rPr>
            </w:pPr>
            <w:r w:rsidRPr="00EF60FD">
              <w:rPr>
                <w:rFonts w:ascii="Arial" w:hAnsi="Arial" w:cs="Arial"/>
                <w:color w:val="000000" w:themeColor="text1"/>
                <w:sz w:val="20"/>
                <w:szCs w:val="20"/>
              </w:rPr>
              <w:t>(4,084,603)</w:t>
            </w:r>
          </w:p>
        </w:tc>
        <w:tc>
          <w:tcPr>
            <w:tcW w:w="1695" w:type="dxa"/>
            <w:tcBorders>
              <w:bottom w:val="single" w:sz="4" w:space="0" w:color="auto"/>
            </w:tcBorders>
            <w:shd w:val="clear" w:color="auto" w:fill="FAFAFA"/>
            <w:vAlign w:val="bottom"/>
          </w:tcPr>
          <w:p w14:paraId="6B727112" w14:textId="77777777" w:rsidR="00F46770" w:rsidRPr="00EF60FD" w:rsidRDefault="00F46770" w:rsidP="00EF60FD">
            <w:pPr>
              <w:ind w:right="-72"/>
              <w:jc w:val="right"/>
              <w:rPr>
                <w:rFonts w:ascii="Arial" w:hAnsi="Arial" w:cs="Arial"/>
                <w:color w:val="000000" w:themeColor="text1"/>
                <w:sz w:val="20"/>
                <w:szCs w:val="20"/>
                <w:cs/>
              </w:rPr>
            </w:pPr>
            <w:r w:rsidRPr="00EF60FD">
              <w:rPr>
                <w:rFonts w:ascii="Arial" w:hAnsi="Arial" w:cs="Arial"/>
                <w:color w:val="000000" w:themeColor="text1"/>
                <w:sz w:val="20"/>
                <w:szCs w:val="20"/>
              </w:rPr>
              <w:t>-</w:t>
            </w:r>
          </w:p>
        </w:tc>
        <w:tc>
          <w:tcPr>
            <w:tcW w:w="1695" w:type="dxa"/>
            <w:tcBorders>
              <w:bottom w:val="single" w:sz="4" w:space="0" w:color="auto"/>
            </w:tcBorders>
            <w:shd w:val="clear" w:color="auto" w:fill="FAFAFA"/>
            <w:vAlign w:val="bottom"/>
          </w:tcPr>
          <w:p w14:paraId="2068B541" w14:textId="77777777" w:rsidR="00F46770" w:rsidRPr="00EF60FD" w:rsidRDefault="00F46770" w:rsidP="00EF60FD">
            <w:pPr>
              <w:ind w:right="-72"/>
              <w:jc w:val="right"/>
              <w:rPr>
                <w:rFonts w:ascii="Arial" w:hAnsi="Arial" w:cs="Arial"/>
                <w:color w:val="000000" w:themeColor="text1"/>
                <w:sz w:val="20"/>
                <w:szCs w:val="20"/>
                <w:cs/>
              </w:rPr>
            </w:pPr>
            <w:r w:rsidRPr="00EF60FD">
              <w:rPr>
                <w:rFonts w:ascii="Arial" w:hAnsi="Arial" w:cs="Arial"/>
                <w:color w:val="000000" w:themeColor="text1"/>
                <w:sz w:val="20"/>
                <w:szCs w:val="20"/>
              </w:rPr>
              <w:fldChar w:fldCharType="begin"/>
            </w:r>
            <w:r w:rsidRPr="00EF60FD">
              <w:rPr>
                <w:rFonts w:ascii="Arial" w:hAnsi="Arial" w:cs="Arial"/>
                <w:color w:val="000000" w:themeColor="text1"/>
                <w:sz w:val="20"/>
                <w:szCs w:val="20"/>
              </w:rPr>
              <w:instrText xml:space="preserve"> =SUM(left) </w:instrText>
            </w:r>
            <w:r w:rsidRPr="00EF60FD">
              <w:rPr>
                <w:rFonts w:ascii="Arial" w:hAnsi="Arial" w:cs="Arial"/>
                <w:color w:val="000000" w:themeColor="text1"/>
                <w:sz w:val="20"/>
                <w:szCs w:val="20"/>
              </w:rPr>
              <w:fldChar w:fldCharType="separate"/>
            </w:r>
            <w:r w:rsidRPr="00EF60FD">
              <w:rPr>
                <w:rFonts w:ascii="Arial" w:hAnsi="Arial" w:cs="Arial"/>
                <w:color w:val="000000" w:themeColor="text1"/>
                <w:sz w:val="20"/>
                <w:szCs w:val="20"/>
              </w:rPr>
              <w:t>(4,084,603)</w:t>
            </w:r>
            <w:r w:rsidRPr="00EF60FD">
              <w:rPr>
                <w:rFonts w:ascii="Arial" w:hAnsi="Arial" w:cs="Arial"/>
                <w:color w:val="000000" w:themeColor="text1"/>
                <w:sz w:val="20"/>
                <w:szCs w:val="20"/>
              </w:rPr>
              <w:fldChar w:fldCharType="end"/>
            </w:r>
          </w:p>
        </w:tc>
      </w:tr>
      <w:tr w:rsidR="00F46770" w:rsidRPr="00EF60FD" w14:paraId="7733EF7C" w14:textId="77777777" w:rsidTr="00EF60FD">
        <w:tc>
          <w:tcPr>
            <w:tcW w:w="4383" w:type="dxa"/>
            <w:vAlign w:val="bottom"/>
          </w:tcPr>
          <w:p w14:paraId="13E5563C" w14:textId="77777777" w:rsidR="00F46770" w:rsidRPr="00CD7389" w:rsidRDefault="00F46770" w:rsidP="00EF60FD">
            <w:pPr>
              <w:ind w:left="-86"/>
              <w:jc w:val="thaiDistribute"/>
              <w:rPr>
                <w:rFonts w:ascii="Arial" w:hAnsi="Arial" w:cs="Arial"/>
                <w:color w:val="000000" w:themeColor="text1"/>
                <w:sz w:val="12"/>
                <w:szCs w:val="12"/>
                <w:u w:val="single"/>
                <w:lang w:val="en-GB"/>
              </w:rPr>
            </w:pPr>
          </w:p>
        </w:tc>
        <w:tc>
          <w:tcPr>
            <w:tcW w:w="1695" w:type="dxa"/>
            <w:tcBorders>
              <w:top w:val="single" w:sz="4" w:space="0" w:color="auto"/>
            </w:tcBorders>
            <w:shd w:val="clear" w:color="auto" w:fill="FAFAFA"/>
            <w:vAlign w:val="bottom"/>
          </w:tcPr>
          <w:p w14:paraId="6029F7F6" w14:textId="77777777" w:rsidR="00F46770" w:rsidRPr="00CD7389" w:rsidRDefault="00F46770"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shd w:val="clear" w:color="auto" w:fill="FAFAFA"/>
            <w:vAlign w:val="bottom"/>
          </w:tcPr>
          <w:p w14:paraId="451A931A" w14:textId="77777777" w:rsidR="00F46770" w:rsidRPr="00CD7389" w:rsidRDefault="00F46770" w:rsidP="00EF60FD">
            <w:pPr>
              <w:ind w:right="-72"/>
              <w:jc w:val="right"/>
              <w:rPr>
                <w:rFonts w:ascii="Arial" w:hAnsi="Arial" w:cs="Arial"/>
                <w:color w:val="000000" w:themeColor="text1"/>
                <w:sz w:val="12"/>
                <w:szCs w:val="12"/>
                <w:cs/>
                <w:lang w:val="en-GB"/>
              </w:rPr>
            </w:pPr>
          </w:p>
        </w:tc>
        <w:tc>
          <w:tcPr>
            <w:tcW w:w="1695" w:type="dxa"/>
            <w:tcBorders>
              <w:top w:val="single" w:sz="4" w:space="0" w:color="auto"/>
            </w:tcBorders>
            <w:shd w:val="clear" w:color="auto" w:fill="FAFAFA"/>
            <w:vAlign w:val="bottom"/>
          </w:tcPr>
          <w:p w14:paraId="278A1427" w14:textId="77777777" w:rsidR="00F46770" w:rsidRPr="00CD7389" w:rsidRDefault="00F46770" w:rsidP="00EF60FD">
            <w:pPr>
              <w:ind w:right="-72"/>
              <w:jc w:val="right"/>
              <w:rPr>
                <w:rFonts w:ascii="Arial" w:hAnsi="Arial" w:cs="Arial"/>
                <w:color w:val="000000" w:themeColor="text1"/>
                <w:sz w:val="12"/>
                <w:szCs w:val="12"/>
                <w:lang w:val="en-GB"/>
              </w:rPr>
            </w:pPr>
          </w:p>
        </w:tc>
      </w:tr>
      <w:tr w:rsidR="00F46770" w:rsidRPr="00EF60FD" w14:paraId="0107C047" w14:textId="77777777" w:rsidTr="00EF60FD">
        <w:tc>
          <w:tcPr>
            <w:tcW w:w="4383" w:type="dxa"/>
            <w:vAlign w:val="bottom"/>
          </w:tcPr>
          <w:p w14:paraId="1E7767A7" w14:textId="77777777" w:rsidR="00F46770" w:rsidRPr="00EF60FD" w:rsidRDefault="00F46770" w:rsidP="00EF60FD">
            <w:pPr>
              <w:ind w:left="-86"/>
              <w:jc w:val="thaiDistribute"/>
              <w:rPr>
                <w:rFonts w:ascii="Arial" w:hAnsi="Arial" w:cs="Arial"/>
                <w:color w:val="000000" w:themeColor="text1"/>
                <w:sz w:val="20"/>
                <w:szCs w:val="20"/>
                <w:u w:val="single"/>
                <w:lang w:val="en-GB"/>
              </w:rPr>
            </w:pPr>
            <w:r w:rsidRPr="00EF60FD">
              <w:rPr>
                <w:rFonts w:ascii="Arial" w:hAnsi="Arial" w:cs="Arial"/>
                <w:color w:val="000000" w:themeColor="text1"/>
                <w:sz w:val="20"/>
                <w:szCs w:val="20"/>
                <w:lang w:val="en-GB"/>
              </w:rPr>
              <w:t>Net book value</w:t>
            </w:r>
          </w:p>
        </w:tc>
        <w:tc>
          <w:tcPr>
            <w:tcW w:w="1695" w:type="dxa"/>
            <w:tcBorders>
              <w:bottom w:val="single" w:sz="4" w:space="0" w:color="auto"/>
            </w:tcBorders>
            <w:shd w:val="clear" w:color="auto" w:fill="FAFAFA"/>
            <w:vAlign w:val="bottom"/>
          </w:tcPr>
          <w:p w14:paraId="65D03208" w14:textId="77777777" w:rsidR="00F46770" w:rsidRPr="00EF60FD" w:rsidRDefault="00F46770"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2,802,572</w:t>
            </w:r>
            <w:r w:rsidRPr="00EF60FD">
              <w:rPr>
                <w:rFonts w:ascii="Arial" w:hAnsi="Arial" w:cs="Arial"/>
                <w:color w:val="000000" w:themeColor="text1"/>
                <w:sz w:val="20"/>
                <w:szCs w:val="20"/>
                <w:lang w:val="en-GB"/>
              </w:rPr>
              <w:fldChar w:fldCharType="end"/>
            </w:r>
          </w:p>
        </w:tc>
        <w:tc>
          <w:tcPr>
            <w:tcW w:w="1695" w:type="dxa"/>
            <w:tcBorders>
              <w:bottom w:val="single" w:sz="4" w:space="0" w:color="auto"/>
            </w:tcBorders>
            <w:shd w:val="clear" w:color="auto" w:fill="FAFAFA"/>
            <w:vAlign w:val="bottom"/>
          </w:tcPr>
          <w:p w14:paraId="7F1C37DE" w14:textId="77777777" w:rsidR="00F46770" w:rsidRPr="00EF60FD" w:rsidRDefault="00F46770" w:rsidP="00EF60FD">
            <w:pPr>
              <w:ind w:right="-72"/>
              <w:jc w:val="right"/>
              <w:rPr>
                <w:rFonts w:ascii="Arial" w:hAnsi="Arial" w:cs="Arial"/>
                <w:color w:val="000000" w:themeColor="text1"/>
                <w:sz w:val="20"/>
                <w:szCs w:val="20"/>
                <w:cs/>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4,290,700</w:t>
            </w:r>
            <w:r w:rsidRPr="00EF60FD">
              <w:rPr>
                <w:rFonts w:ascii="Arial" w:hAnsi="Arial" w:cs="Arial"/>
                <w:color w:val="000000" w:themeColor="text1"/>
                <w:sz w:val="20"/>
                <w:szCs w:val="20"/>
                <w:lang w:val="en-GB"/>
              </w:rPr>
              <w:fldChar w:fldCharType="end"/>
            </w:r>
          </w:p>
        </w:tc>
        <w:tc>
          <w:tcPr>
            <w:tcW w:w="1695" w:type="dxa"/>
            <w:tcBorders>
              <w:bottom w:val="single" w:sz="4" w:space="0" w:color="auto"/>
            </w:tcBorders>
            <w:shd w:val="clear" w:color="auto" w:fill="FAFAFA"/>
            <w:vAlign w:val="bottom"/>
          </w:tcPr>
          <w:p w14:paraId="78982D1E" w14:textId="77777777" w:rsidR="00F46770" w:rsidRPr="00EF60FD" w:rsidRDefault="00F46770"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=SUM(LEFT) </w:instrText>
            </w:r>
            <w:r w:rsidRPr="00EF60FD">
              <w:rPr>
                <w:rFonts w:ascii="Arial" w:hAnsi="Arial" w:cs="Arial"/>
                <w:color w:val="000000" w:themeColor="text1"/>
                <w:sz w:val="20"/>
                <w:szCs w:val="20"/>
                <w:lang w:val="en-GB"/>
              </w:rPr>
              <w:fldChar w:fldCharType="separate"/>
            </w:r>
            <w:r w:rsidRPr="00EF60FD">
              <w:rPr>
                <w:rFonts w:ascii="Arial" w:hAnsi="Arial" w:cs="Arial"/>
                <w:color w:val="000000" w:themeColor="text1"/>
                <w:sz w:val="20"/>
                <w:szCs w:val="20"/>
                <w:lang w:val="en-GB"/>
              </w:rPr>
              <w:t>7,093,272</w:t>
            </w:r>
            <w:r w:rsidRPr="00EF60FD">
              <w:rPr>
                <w:rFonts w:ascii="Arial" w:hAnsi="Arial" w:cs="Arial"/>
                <w:color w:val="000000" w:themeColor="text1"/>
                <w:sz w:val="20"/>
                <w:szCs w:val="20"/>
                <w:lang w:val="en-GB"/>
              </w:rPr>
              <w:fldChar w:fldCharType="end"/>
            </w:r>
          </w:p>
        </w:tc>
      </w:tr>
    </w:tbl>
    <w:p w14:paraId="1E8C865E" w14:textId="688F9B21" w:rsidR="00EF60FD" w:rsidRDefault="00EF60FD">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tbl>
      <w:tblPr>
        <w:tblW w:w="9461" w:type="dxa"/>
        <w:tblInd w:w="9" w:type="dxa"/>
        <w:shd w:val="clear" w:color="auto" w:fill="FFA543"/>
        <w:tblLook w:val="04A0" w:firstRow="1" w:lastRow="0" w:firstColumn="1" w:lastColumn="0" w:noHBand="0" w:noVBand="1"/>
      </w:tblPr>
      <w:tblGrid>
        <w:gridCol w:w="9461"/>
      </w:tblGrid>
      <w:tr w:rsidR="00EF60FD" w:rsidRPr="000B66FE" w14:paraId="69AC7F72" w14:textId="77777777" w:rsidTr="00CB0156">
        <w:trPr>
          <w:trHeight w:val="386"/>
        </w:trPr>
        <w:tc>
          <w:tcPr>
            <w:tcW w:w="9461" w:type="dxa"/>
            <w:shd w:val="clear" w:color="auto" w:fill="FFA543"/>
            <w:vAlign w:val="center"/>
          </w:tcPr>
          <w:p w14:paraId="223BC2CA" w14:textId="15B7A441" w:rsidR="00EF60FD" w:rsidRPr="000B66FE" w:rsidRDefault="00EF60FD" w:rsidP="00CB0156">
            <w:pPr>
              <w:tabs>
                <w:tab w:val="left" w:pos="432"/>
              </w:tabs>
              <w:ind w:left="432" w:hanging="432"/>
              <w:rPr>
                <w:rFonts w:ascii="Arial" w:eastAsia="Arial Unicode MS" w:hAnsi="Arial" w:cs="Arial"/>
                <w:b/>
                <w:bCs/>
                <w:color w:val="FFFFFF"/>
                <w:sz w:val="20"/>
                <w:szCs w:val="20"/>
                <w:cs/>
                <w:lang w:val="en-GB"/>
              </w:rPr>
            </w:pPr>
            <w:r w:rsidRPr="00EF60FD">
              <w:rPr>
                <w:rFonts w:ascii="Arial" w:eastAsia="Arial Unicode MS" w:hAnsi="Arial" w:cs="Arial"/>
                <w:b/>
                <w:bCs/>
                <w:color w:val="FFFFFF"/>
                <w:sz w:val="20"/>
                <w:szCs w:val="20"/>
                <w:lang w:val="en-GB"/>
              </w:rPr>
              <w:lastRenderedPageBreak/>
              <w:t>18</w:t>
            </w:r>
            <w:r w:rsidRPr="00EF60FD">
              <w:rPr>
                <w:rFonts w:ascii="Arial" w:eastAsia="Arial Unicode MS" w:hAnsi="Arial" w:cs="Arial"/>
                <w:b/>
                <w:bCs/>
                <w:color w:val="FFFFFF"/>
                <w:sz w:val="20"/>
                <w:szCs w:val="20"/>
                <w:lang w:val="en-GB"/>
              </w:rPr>
              <w:tab/>
              <w:t>Deposits</w:t>
            </w:r>
          </w:p>
        </w:tc>
      </w:tr>
    </w:tbl>
    <w:p w14:paraId="5F48D697" w14:textId="085D35DA" w:rsidR="00EF60FD" w:rsidRDefault="00EF60FD" w:rsidP="00863874">
      <w:pPr>
        <w:ind w:left="539" w:hanging="539"/>
        <w:jc w:val="thaiDistribute"/>
        <w:rPr>
          <w:rFonts w:ascii="Arial" w:hAnsi="Arial" w:cs="Arial"/>
          <w:b/>
          <w:bCs/>
          <w:color w:val="000000" w:themeColor="text1"/>
          <w:sz w:val="20"/>
          <w:szCs w:val="25"/>
          <w:lang w:val="en-GB"/>
        </w:rPr>
      </w:pPr>
    </w:p>
    <w:p w14:paraId="08A3E932" w14:textId="76F94ED7" w:rsidR="00863874" w:rsidRPr="00EF60FD" w:rsidRDefault="00863874" w:rsidP="00EF60FD">
      <w:pPr>
        <w:ind w:left="540" w:hanging="540"/>
        <w:jc w:val="thaiDistribute"/>
        <w:rPr>
          <w:rFonts w:ascii="Arial" w:hAnsi="Arial" w:cs="Arial"/>
          <w:b/>
          <w:bCs/>
          <w:color w:val="CF4A02"/>
          <w:sz w:val="20"/>
          <w:szCs w:val="25"/>
          <w:lang w:val="en-GB"/>
        </w:rPr>
      </w:pPr>
      <w:r w:rsidRPr="00EF60FD">
        <w:rPr>
          <w:rFonts w:ascii="Arial" w:hAnsi="Arial" w:cs="Arial"/>
          <w:b/>
          <w:bCs/>
          <w:color w:val="CF4A02"/>
          <w:sz w:val="20"/>
          <w:szCs w:val="25"/>
          <w:lang w:val="en-GB"/>
        </w:rPr>
        <w:t>1</w:t>
      </w:r>
      <w:r w:rsidR="00637EA0" w:rsidRPr="00EF60FD">
        <w:rPr>
          <w:rFonts w:ascii="Arial" w:hAnsi="Arial" w:cs="Arial"/>
          <w:b/>
          <w:bCs/>
          <w:color w:val="CF4A02"/>
          <w:sz w:val="20"/>
          <w:szCs w:val="25"/>
          <w:lang w:val="en-GB"/>
        </w:rPr>
        <w:t>8</w:t>
      </w:r>
      <w:r w:rsidRPr="00EF60FD">
        <w:rPr>
          <w:rFonts w:ascii="Arial" w:hAnsi="Arial" w:cs="Arial"/>
          <w:b/>
          <w:bCs/>
          <w:color w:val="CF4A02"/>
          <w:sz w:val="20"/>
          <w:szCs w:val="25"/>
          <w:lang w:val="en-GB"/>
        </w:rPr>
        <w:t>.1</w:t>
      </w:r>
      <w:r w:rsidRPr="00EF60FD">
        <w:rPr>
          <w:rFonts w:ascii="Arial" w:hAnsi="Arial" w:cs="Arial"/>
          <w:b/>
          <w:bCs/>
          <w:color w:val="CF4A02"/>
          <w:sz w:val="20"/>
          <w:szCs w:val="25"/>
          <w:lang w:val="en-GB"/>
        </w:rPr>
        <w:tab/>
        <w:t>Classified by type of deposits</w:t>
      </w:r>
    </w:p>
    <w:p w14:paraId="1335CD94" w14:textId="77777777" w:rsidR="00863874" w:rsidRPr="00EF60FD" w:rsidRDefault="00863874"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09"/>
        <w:gridCol w:w="1695"/>
        <w:gridCol w:w="1695"/>
      </w:tblGrid>
      <w:tr w:rsidR="00863874" w:rsidRPr="00EF60FD" w14:paraId="7EF67B26" w14:textId="77777777" w:rsidTr="00EF60FD">
        <w:tc>
          <w:tcPr>
            <w:tcW w:w="425" w:type="dxa"/>
          </w:tcPr>
          <w:p w14:paraId="121C52E7" w14:textId="77777777" w:rsidR="00863874" w:rsidRPr="00EF60FD" w:rsidRDefault="00863874" w:rsidP="00863874">
            <w:pPr>
              <w:jc w:val="thaiDistribute"/>
              <w:rPr>
                <w:rFonts w:ascii="Arial" w:hAnsi="Arial" w:cs="Arial"/>
                <w:b/>
                <w:bCs/>
                <w:color w:val="000000" w:themeColor="text1"/>
                <w:sz w:val="20"/>
                <w:szCs w:val="20"/>
                <w:lang w:val="en-GB"/>
              </w:rPr>
            </w:pPr>
          </w:p>
        </w:tc>
        <w:tc>
          <w:tcPr>
            <w:tcW w:w="5209" w:type="dxa"/>
          </w:tcPr>
          <w:p w14:paraId="63A51ADE" w14:textId="77777777" w:rsidR="00863874" w:rsidRPr="00EF60FD"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004A445"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5D1EBAF0"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December</w:t>
            </w:r>
          </w:p>
        </w:tc>
      </w:tr>
      <w:tr w:rsidR="00863874" w:rsidRPr="00EF60FD" w14:paraId="7E90EE5B" w14:textId="77777777" w:rsidTr="00EF60FD">
        <w:tc>
          <w:tcPr>
            <w:tcW w:w="425" w:type="dxa"/>
          </w:tcPr>
          <w:p w14:paraId="50DF6B92" w14:textId="77777777" w:rsidR="00863874" w:rsidRPr="00EF60FD" w:rsidRDefault="00863874" w:rsidP="00863874">
            <w:pPr>
              <w:jc w:val="thaiDistribute"/>
              <w:rPr>
                <w:rFonts w:ascii="Arial" w:hAnsi="Arial" w:cs="Arial"/>
                <w:b/>
                <w:bCs/>
                <w:color w:val="000000" w:themeColor="text1"/>
                <w:sz w:val="20"/>
                <w:szCs w:val="20"/>
                <w:lang w:val="en-GB"/>
              </w:rPr>
            </w:pPr>
          </w:p>
        </w:tc>
        <w:tc>
          <w:tcPr>
            <w:tcW w:w="5209" w:type="dxa"/>
          </w:tcPr>
          <w:p w14:paraId="262EA92A" w14:textId="77777777" w:rsidR="00863874" w:rsidRPr="00EF60FD"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671C8407"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2020</w:t>
            </w:r>
          </w:p>
        </w:tc>
        <w:tc>
          <w:tcPr>
            <w:tcW w:w="1695" w:type="dxa"/>
            <w:shd w:val="clear" w:color="auto" w:fill="auto"/>
          </w:tcPr>
          <w:p w14:paraId="4C01DD3B"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2019</w:t>
            </w:r>
          </w:p>
        </w:tc>
      </w:tr>
      <w:tr w:rsidR="00863874" w:rsidRPr="00EF60FD" w14:paraId="6EBBD1E3" w14:textId="77777777" w:rsidTr="00EF60FD">
        <w:tc>
          <w:tcPr>
            <w:tcW w:w="425" w:type="dxa"/>
          </w:tcPr>
          <w:p w14:paraId="191515AB" w14:textId="77777777" w:rsidR="00863874" w:rsidRPr="00EF60FD" w:rsidRDefault="00863874" w:rsidP="00863874">
            <w:pPr>
              <w:jc w:val="thaiDistribute"/>
              <w:rPr>
                <w:rFonts w:ascii="Arial" w:hAnsi="Arial" w:cs="Arial"/>
                <w:b/>
                <w:bCs/>
                <w:color w:val="000000" w:themeColor="text1"/>
                <w:sz w:val="20"/>
                <w:szCs w:val="20"/>
                <w:lang w:val="en-GB"/>
              </w:rPr>
            </w:pPr>
          </w:p>
        </w:tc>
        <w:tc>
          <w:tcPr>
            <w:tcW w:w="5209" w:type="dxa"/>
          </w:tcPr>
          <w:p w14:paraId="58ECF74B" w14:textId="77777777" w:rsidR="00863874" w:rsidRPr="00EF60FD"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5837212"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r>
      <w:tr w:rsidR="00863874" w:rsidRPr="00EF60FD" w14:paraId="4A051150" w14:textId="77777777" w:rsidTr="00EF60FD">
        <w:tc>
          <w:tcPr>
            <w:tcW w:w="425" w:type="dxa"/>
          </w:tcPr>
          <w:p w14:paraId="366FD7E5" w14:textId="77777777" w:rsidR="00863874" w:rsidRPr="00CD7389" w:rsidRDefault="00863874" w:rsidP="00863874">
            <w:pPr>
              <w:jc w:val="thaiDistribute"/>
              <w:rPr>
                <w:rFonts w:ascii="Arial" w:hAnsi="Arial" w:cs="Arial"/>
                <w:b/>
                <w:bCs/>
                <w:color w:val="000000" w:themeColor="text1"/>
                <w:sz w:val="12"/>
                <w:szCs w:val="12"/>
                <w:lang w:val="en-GB"/>
              </w:rPr>
            </w:pPr>
          </w:p>
        </w:tc>
        <w:tc>
          <w:tcPr>
            <w:tcW w:w="5209" w:type="dxa"/>
          </w:tcPr>
          <w:p w14:paraId="7BBA2B5A" w14:textId="77777777" w:rsidR="00863874" w:rsidRPr="00CD7389" w:rsidRDefault="00863874" w:rsidP="00EF60FD">
            <w:pPr>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tcPr>
          <w:p w14:paraId="301E209F" w14:textId="77777777" w:rsidR="00863874" w:rsidRPr="00CD7389" w:rsidRDefault="00863874"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0ED6303B" w14:textId="77777777" w:rsidR="00863874" w:rsidRPr="00CD7389" w:rsidRDefault="00863874" w:rsidP="00EF60FD">
            <w:pPr>
              <w:ind w:right="-72"/>
              <w:jc w:val="right"/>
              <w:rPr>
                <w:rFonts w:ascii="Arial" w:hAnsi="Arial" w:cs="Arial"/>
                <w:b/>
                <w:bCs/>
                <w:color w:val="000000" w:themeColor="text1"/>
                <w:sz w:val="12"/>
                <w:szCs w:val="12"/>
                <w:lang w:val="en-GB"/>
              </w:rPr>
            </w:pPr>
          </w:p>
        </w:tc>
      </w:tr>
      <w:tr w:rsidR="004A0A7A" w:rsidRPr="00EF60FD" w14:paraId="76D4713F" w14:textId="77777777" w:rsidTr="00EF60FD">
        <w:tc>
          <w:tcPr>
            <w:tcW w:w="5634" w:type="dxa"/>
            <w:gridSpan w:val="2"/>
          </w:tcPr>
          <w:p w14:paraId="3F7607A6" w14:textId="77777777" w:rsidR="004A0A7A" w:rsidRPr="00EF60FD" w:rsidRDefault="004A0A7A"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At call</w:t>
            </w:r>
          </w:p>
        </w:tc>
        <w:tc>
          <w:tcPr>
            <w:tcW w:w="1695" w:type="dxa"/>
            <w:shd w:val="clear" w:color="auto" w:fill="FAFAFA"/>
          </w:tcPr>
          <w:p w14:paraId="2E104020" w14:textId="77AF0A20" w:rsidR="004A0A7A" w:rsidRPr="00EF60FD" w:rsidRDefault="004A0A7A"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170,459,905</w:t>
            </w:r>
          </w:p>
        </w:tc>
        <w:tc>
          <w:tcPr>
            <w:tcW w:w="1695" w:type="dxa"/>
            <w:vAlign w:val="bottom"/>
          </w:tcPr>
          <w:p w14:paraId="4078D6C7" w14:textId="77777777" w:rsidR="004A0A7A" w:rsidRPr="00EF60FD" w:rsidRDefault="004A0A7A"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94,698,120</w:t>
            </w:r>
          </w:p>
        </w:tc>
      </w:tr>
      <w:tr w:rsidR="004A0A7A" w:rsidRPr="00EF60FD" w14:paraId="03A8F868" w14:textId="77777777" w:rsidTr="00EF60FD">
        <w:tc>
          <w:tcPr>
            <w:tcW w:w="5634" w:type="dxa"/>
            <w:gridSpan w:val="2"/>
          </w:tcPr>
          <w:p w14:paraId="4F097FBD" w14:textId="77777777" w:rsidR="004A0A7A" w:rsidRPr="00EF60FD" w:rsidRDefault="004A0A7A"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3CB03A1C" w:rsidR="004A0A7A" w:rsidRPr="00EF60FD" w:rsidRDefault="004A0A7A"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6,556,548,071</w:t>
            </w:r>
          </w:p>
        </w:tc>
        <w:tc>
          <w:tcPr>
            <w:tcW w:w="1695" w:type="dxa"/>
            <w:tcBorders>
              <w:bottom w:val="single" w:sz="4" w:space="0" w:color="auto"/>
            </w:tcBorders>
            <w:vAlign w:val="bottom"/>
          </w:tcPr>
          <w:p w14:paraId="66988165" w14:textId="77777777" w:rsidR="004A0A7A" w:rsidRPr="00EF60FD" w:rsidRDefault="004A0A7A"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6,253,634,617</w:t>
            </w:r>
          </w:p>
        </w:tc>
      </w:tr>
      <w:tr w:rsidR="00863874" w:rsidRPr="00EF60FD" w14:paraId="2770E55E" w14:textId="77777777" w:rsidTr="00EF60FD">
        <w:tc>
          <w:tcPr>
            <w:tcW w:w="425" w:type="dxa"/>
          </w:tcPr>
          <w:p w14:paraId="044E52CD" w14:textId="77777777" w:rsidR="00863874" w:rsidRPr="00CD7389" w:rsidRDefault="00863874" w:rsidP="00863874">
            <w:pPr>
              <w:jc w:val="thaiDistribute"/>
              <w:rPr>
                <w:rFonts w:ascii="Arial" w:hAnsi="Arial" w:cs="Arial"/>
                <w:b/>
                <w:bCs/>
                <w:color w:val="000000" w:themeColor="text1"/>
                <w:sz w:val="12"/>
                <w:szCs w:val="12"/>
                <w:lang w:val="en-GB"/>
              </w:rPr>
            </w:pPr>
          </w:p>
        </w:tc>
        <w:tc>
          <w:tcPr>
            <w:tcW w:w="5209" w:type="dxa"/>
          </w:tcPr>
          <w:p w14:paraId="4BCB2B9C" w14:textId="77777777" w:rsidR="00863874" w:rsidRPr="00CD7389" w:rsidRDefault="00863874" w:rsidP="00EF60FD">
            <w:pPr>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4C54CECC" w14:textId="77777777" w:rsidR="00863874" w:rsidRPr="00CD7389" w:rsidRDefault="00863874"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6C8E3AC1" w14:textId="77777777" w:rsidR="00863874" w:rsidRPr="00CD7389" w:rsidRDefault="00863874" w:rsidP="00EF60FD">
            <w:pPr>
              <w:ind w:right="-72"/>
              <w:jc w:val="right"/>
              <w:rPr>
                <w:rFonts w:ascii="Arial" w:hAnsi="Arial" w:cs="Arial"/>
                <w:color w:val="000000" w:themeColor="text1"/>
                <w:sz w:val="12"/>
                <w:szCs w:val="12"/>
                <w:lang w:val="en-GB"/>
              </w:rPr>
            </w:pPr>
          </w:p>
        </w:tc>
      </w:tr>
      <w:tr w:rsidR="00863874" w:rsidRPr="00EF60FD" w14:paraId="280588E3" w14:textId="77777777" w:rsidTr="00EF60FD">
        <w:tc>
          <w:tcPr>
            <w:tcW w:w="425" w:type="dxa"/>
          </w:tcPr>
          <w:p w14:paraId="311C0650" w14:textId="77777777" w:rsidR="00863874" w:rsidRPr="00EF60FD" w:rsidRDefault="00863874" w:rsidP="00863874">
            <w:pPr>
              <w:jc w:val="thaiDistribute"/>
              <w:rPr>
                <w:rFonts w:ascii="Arial" w:hAnsi="Arial" w:cs="Arial"/>
                <w:b/>
                <w:bCs/>
                <w:color w:val="000000" w:themeColor="text1"/>
                <w:sz w:val="20"/>
                <w:szCs w:val="20"/>
                <w:lang w:val="en-GB"/>
              </w:rPr>
            </w:pPr>
          </w:p>
        </w:tc>
        <w:tc>
          <w:tcPr>
            <w:tcW w:w="5209" w:type="dxa"/>
          </w:tcPr>
          <w:p w14:paraId="1B2B09A0" w14:textId="77777777" w:rsidR="00863874" w:rsidRPr="00EF60FD" w:rsidRDefault="008538AB"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D1CFB71" w14:textId="77777777" w:rsidR="00863874"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noProof/>
                <w:color w:val="000000" w:themeColor="text1"/>
                <w:sz w:val="20"/>
                <w:szCs w:val="20"/>
                <w:lang w:val="en-GB"/>
              </w:rPr>
              <w:t>6,727,007,976</w:t>
            </w:r>
            <w:r w:rsidRPr="00EF60FD">
              <w:rPr>
                <w:rFonts w:ascii="Arial" w:hAnsi="Arial" w:cs="Arial"/>
                <w:color w:val="000000" w:themeColor="text1"/>
                <w:sz w:val="20"/>
                <w:szCs w:val="20"/>
                <w:lang w:val="en-GB"/>
              </w:rPr>
              <w:fldChar w:fldCharType="end"/>
            </w:r>
          </w:p>
        </w:tc>
        <w:tc>
          <w:tcPr>
            <w:tcW w:w="1695" w:type="dxa"/>
            <w:tcBorders>
              <w:bottom w:val="single" w:sz="4" w:space="0" w:color="auto"/>
            </w:tcBorders>
          </w:tcPr>
          <w:p w14:paraId="3BE7005B" w14:textId="77777777" w:rsidR="00863874" w:rsidRPr="00EF60FD" w:rsidRDefault="00863874"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noProof/>
                <w:color w:val="000000" w:themeColor="text1"/>
                <w:sz w:val="20"/>
                <w:szCs w:val="20"/>
                <w:lang w:val="en-GB"/>
              </w:rPr>
              <w:t>6,348,332,737</w:t>
            </w:r>
            <w:r w:rsidRPr="00EF60FD">
              <w:rPr>
                <w:rFonts w:ascii="Arial" w:hAnsi="Arial" w:cs="Arial"/>
                <w:color w:val="000000" w:themeColor="text1"/>
                <w:sz w:val="20"/>
                <w:szCs w:val="20"/>
                <w:lang w:val="en-GB"/>
              </w:rPr>
              <w:fldChar w:fldCharType="end"/>
            </w:r>
          </w:p>
        </w:tc>
      </w:tr>
    </w:tbl>
    <w:p w14:paraId="59179593" w14:textId="46BEC300" w:rsidR="009E707B" w:rsidRPr="00EF60FD"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58D73924" w:rsidR="006D7DCC" w:rsidRPr="00EF60FD" w:rsidRDefault="00863874" w:rsidP="00EF60FD">
      <w:pPr>
        <w:ind w:left="540" w:hanging="540"/>
        <w:jc w:val="thaiDistribute"/>
        <w:rPr>
          <w:rFonts w:ascii="Arial" w:hAnsi="Arial" w:cs="Arial"/>
          <w:b/>
          <w:bCs/>
          <w:color w:val="CF4A02"/>
          <w:sz w:val="20"/>
          <w:szCs w:val="20"/>
          <w:lang w:val="en-GB"/>
        </w:rPr>
      </w:pPr>
      <w:r w:rsidRPr="00EF60FD">
        <w:rPr>
          <w:rFonts w:ascii="Arial" w:hAnsi="Arial" w:cs="Arial"/>
          <w:b/>
          <w:bCs/>
          <w:color w:val="CF4A02"/>
          <w:sz w:val="20"/>
          <w:szCs w:val="20"/>
          <w:lang w:val="en-GB"/>
        </w:rPr>
        <w:t>1</w:t>
      </w:r>
      <w:r w:rsidR="00637EA0" w:rsidRPr="00EF60FD">
        <w:rPr>
          <w:rFonts w:ascii="Arial" w:hAnsi="Arial" w:cs="Arial"/>
          <w:b/>
          <w:bCs/>
          <w:color w:val="CF4A02"/>
          <w:sz w:val="20"/>
          <w:szCs w:val="20"/>
          <w:lang w:val="en-GB"/>
        </w:rPr>
        <w:t>8</w:t>
      </w:r>
      <w:r w:rsidRPr="00EF60FD">
        <w:rPr>
          <w:rFonts w:ascii="Arial" w:hAnsi="Arial" w:cs="Arial"/>
          <w:b/>
          <w:bCs/>
          <w:color w:val="CF4A02"/>
          <w:sz w:val="20"/>
          <w:szCs w:val="20"/>
          <w:lang w:val="en-GB"/>
        </w:rPr>
        <w:t>.2</w:t>
      </w:r>
      <w:r w:rsidRPr="00EF60FD">
        <w:rPr>
          <w:rFonts w:ascii="Arial" w:hAnsi="Arial" w:cs="Arial"/>
          <w:b/>
          <w:bCs/>
          <w:color w:val="CF4A02"/>
          <w:sz w:val="20"/>
          <w:szCs w:val="20"/>
          <w:lang w:val="en-GB"/>
        </w:rPr>
        <w:tab/>
      </w:r>
      <w:r w:rsidR="006D7DCC" w:rsidRPr="00EF60FD">
        <w:rPr>
          <w:rFonts w:ascii="Arial" w:hAnsi="Arial" w:cs="Arial"/>
          <w:b/>
          <w:bCs/>
          <w:color w:val="CF4A02"/>
          <w:sz w:val="20"/>
          <w:szCs w:val="20"/>
          <w:lang w:val="en-GB"/>
        </w:rPr>
        <w:t>Classified by currency and residence of customers</w:t>
      </w:r>
    </w:p>
    <w:p w14:paraId="6AADB8DA" w14:textId="77777777" w:rsidR="00863874" w:rsidRPr="00EF60FD" w:rsidRDefault="00863874" w:rsidP="00EF60FD">
      <w:pPr>
        <w:tabs>
          <w:tab w:val="left" w:pos="2160"/>
          <w:tab w:val="right" w:pos="7280"/>
          <w:tab w:val="right" w:pos="8540"/>
        </w:tabs>
        <w:ind w:left="1080"/>
        <w:rPr>
          <w:rFonts w:ascii="Arial" w:hAnsi="Arial" w:cs="Arial"/>
          <w:b/>
          <w:bCs/>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863874" w:rsidRPr="00EF60FD" w14:paraId="5A292514" w14:textId="77777777" w:rsidTr="00EF60FD">
        <w:tc>
          <w:tcPr>
            <w:tcW w:w="425" w:type="dxa"/>
          </w:tcPr>
          <w:p w14:paraId="259983A0" w14:textId="77777777" w:rsidR="00863874" w:rsidRPr="00EF60FD" w:rsidRDefault="00863874" w:rsidP="00EF60FD">
            <w:pPr>
              <w:jc w:val="thaiDistribute"/>
              <w:rPr>
                <w:rFonts w:ascii="Arial" w:hAnsi="Arial" w:cs="Arial"/>
                <w:b/>
                <w:bCs/>
                <w:color w:val="000000" w:themeColor="text1"/>
                <w:sz w:val="20"/>
                <w:szCs w:val="20"/>
                <w:lang w:val="en-GB"/>
              </w:rPr>
            </w:pPr>
          </w:p>
        </w:tc>
        <w:tc>
          <w:tcPr>
            <w:tcW w:w="5227" w:type="dxa"/>
          </w:tcPr>
          <w:p w14:paraId="0D5B5158" w14:textId="77777777" w:rsidR="00863874" w:rsidRPr="00EF60FD"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034C43A3"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1FCB6D34"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December</w:t>
            </w:r>
          </w:p>
        </w:tc>
      </w:tr>
      <w:tr w:rsidR="00863874" w:rsidRPr="00EF60FD" w14:paraId="64B6233A" w14:textId="77777777" w:rsidTr="00EF60FD">
        <w:tc>
          <w:tcPr>
            <w:tcW w:w="425" w:type="dxa"/>
          </w:tcPr>
          <w:p w14:paraId="77806227" w14:textId="77777777" w:rsidR="00863874" w:rsidRPr="00EF60FD" w:rsidRDefault="00863874" w:rsidP="00EF60FD">
            <w:pPr>
              <w:jc w:val="thaiDistribute"/>
              <w:rPr>
                <w:rFonts w:ascii="Arial" w:hAnsi="Arial" w:cs="Arial"/>
                <w:b/>
                <w:bCs/>
                <w:color w:val="000000" w:themeColor="text1"/>
                <w:sz w:val="20"/>
                <w:szCs w:val="20"/>
                <w:lang w:val="en-GB"/>
              </w:rPr>
            </w:pPr>
          </w:p>
        </w:tc>
        <w:tc>
          <w:tcPr>
            <w:tcW w:w="5227" w:type="dxa"/>
          </w:tcPr>
          <w:p w14:paraId="134275F8" w14:textId="77777777" w:rsidR="00863874" w:rsidRPr="00EF60FD"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77B4720C"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2020</w:t>
            </w:r>
          </w:p>
        </w:tc>
        <w:tc>
          <w:tcPr>
            <w:tcW w:w="1695" w:type="dxa"/>
            <w:shd w:val="clear" w:color="auto" w:fill="auto"/>
          </w:tcPr>
          <w:p w14:paraId="60883716"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2019</w:t>
            </w:r>
          </w:p>
        </w:tc>
      </w:tr>
      <w:tr w:rsidR="00863874" w:rsidRPr="00EF60FD" w14:paraId="4CA32334" w14:textId="77777777" w:rsidTr="00EF60FD">
        <w:tc>
          <w:tcPr>
            <w:tcW w:w="425" w:type="dxa"/>
          </w:tcPr>
          <w:p w14:paraId="3A7258EA" w14:textId="77777777" w:rsidR="00863874" w:rsidRPr="00EF60FD" w:rsidRDefault="00863874" w:rsidP="00EF60FD">
            <w:pPr>
              <w:jc w:val="thaiDistribute"/>
              <w:rPr>
                <w:rFonts w:ascii="Arial" w:hAnsi="Arial" w:cs="Arial"/>
                <w:b/>
                <w:bCs/>
                <w:color w:val="000000" w:themeColor="text1"/>
                <w:sz w:val="20"/>
                <w:szCs w:val="20"/>
                <w:lang w:val="en-GB"/>
              </w:rPr>
            </w:pPr>
          </w:p>
        </w:tc>
        <w:tc>
          <w:tcPr>
            <w:tcW w:w="5227" w:type="dxa"/>
          </w:tcPr>
          <w:p w14:paraId="4FC9D19D" w14:textId="77777777" w:rsidR="00863874" w:rsidRPr="00EF60FD"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175BB66" w14:textId="77777777" w:rsidR="00863874" w:rsidRPr="00EF60FD" w:rsidRDefault="00863874"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r>
      <w:tr w:rsidR="00863874" w:rsidRPr="00EF60FD" w14:paraId="41A5C022" w14:textId="77777777" w:rsidTr="00EF60FD">
        <w:tc>
          <w:tcPr>
            <w:tcW w:w="425" w:type="dxa"/>
          </w:tcPr>
          <w:p w14:paraId="298A5224" w14:textId="77777777" w:rsidR="00863874" w:rsidRPr="00CD7389" w:rsidRDefault="00863874" w:rsidP="00EF60FD">
            <w:pPr>
              <w:jc w:val="thaiDistribute"/>
              <w:rPr>
                <w:rFonts w:ascii="Arial" w:hAnsi="Arial" w:cs="Arial"/>
                <w:b/>
                <w:bCs/>
                <w:color w:val="000000" w:themeColor="text1"/>
                <w:sz w:val="12"/>
                <w:szCs w:val="12"/>
                <w:lang w:val="en-GB"/>
              </w:rPr>
            </w:pPr>
          </w:p>
        </w:tc>
        <w:tc>
          <w:tcPr>
            <w:tcW w:w="5227" w:type="dxa"/>
          </w:tcPr>
          <w:p w14:paraId="3A7DF729" w14:textId="77777777" w:rsidR="00863874" w:rsidRPr="00CD7389" w:rsidRDefault="00863874" w:rsidP="00EF60FD">
            <w:pPr>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tcPr>
          <w:p w14:paraId="0D7FAFB2" w14:textId="77777777" w:rsidR="00863874" w:rsidRPr="00CD7389" w:rsidRDefault="00863874"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7684044C" w14:textId="77777777" w:rsidR="00863874" w:rsidRPr="00CD7389" w:rsidRDefault="00863874" w:rsidP="00EF60FD">
            <w:pPr>
              <w:ind w:right="-72"/>
              <w:jc w:val="right"/>
              <w:rPr>
                <w:rFonts w:ascii="Arial" w:hAnsi="Arial" w:cs="Arial"/>
                <w:b/>
                <w:bCs/>
                <w:color w:val="000000" w:themeColor="text1"/>
                <w:sz w:val="12"/>
                <w:szCs w:val="12"/>
                <w:lang w:val="en-GB"/>
              </w:rPr>
            </w:pPr>
          </w:p>
        </w:tc>
      </w:tr>
      <w:tr w:rsidR="00863874" w:rsidRPr="00EF60FD" w14:paraId="2950A71D" w14:textId="77777777" w:rsidTr="00EF60FD">
        <w:tc>
          <w:tcPr>
            <w:tcW w:w="5652" w:type="dxa"/>
            <w:gridSpan w:val="2"/>
          </w:tcPr>
          <w:p w14:paraId="0EC8C12E" w14:textId="77777777" w:rsidR="00863874" w:rsidRPr="00EF60FD" w:rsidRDefault="00863874" w:rsidP="00EF60FD">
            <w:pPr>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EF60FD"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EF60FD" w:rsidRDefault="00863874" w:rsidP="00EF60FD">
            <w:pPr>
              <w:ind w:right="-72"/>
              <w:jc w:val="right"/>
              <w:rPr>
                <w:rFonts w:ascii="Arial" w:hAnsi="Arial" w:cs="Arial"/>
                <w:color w:val="000000" w:themeColor="text1"/>
                <w:sz w:val="20"/>
                <w:szCs w:val="20"/>
                <w:lang w:val="en-GB"/>
              </w:rPr>
            </w:pPr>
          </w:p>
        </w:tc>
      </w:tr>
      <w:tr w:rsidR="008538AB" w:rsidRPr="00EF60FD" w14:paraId="1523030D" w14:textId="77777777" w:rsidTr="00EF60FD">
        <w:tc>
          <w:tcPr>
            <w:tcW w:w="5652" w:type="dxa"/>
            <w:gridSpan w:val="2"/>
          </w:tcPr>
          <w:p w14:paraId="1627C181" w14:textId="77777777" w:rsidR="008538AB" w:rsidRPr="00EF60FD" w:rsidRDefault="008538AB"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Baht</w:t>
            </w:r>
          </w:p>
        </w:tc>
        <w:tc>
          <w:tcPr>
            <w:tcW w:w="1695" w:type="dxa"/>
            <w:shd w:val="clear" w:color="auto" w:fill="FAFAFA"/>
          </w:tcPr>
          <w:p w14:paraId="0E372DA9" w14:textId="77777777" w:rsidR="008538AB"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6,726,950,932</w:t>
            </w:r>
          </w:p>
        </w:tc>
        <w:tc>
          <w:tcPr>
            <w:tcW w:w="1695" w:type="dxa"/>
          </w:tcPr>
          <w:p w14:paraId="75DF5DEB" w14:textId="77777777" w:rsidR="008538AB" w:rsidRPr="00EF60FD" w:rsidRDefault="008538AB"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6,348,275,754</w:t>
            </w:r>
          </w:p>
        </w:tc>
      </w:tr>
      <w:tr w:rsidR="00863874" w:rsidRPr="00EF60FD" w14:paraId="0BD4E4CB" w14:textId="77777777" w:rsidTr="00EF60FD">
        <w:tc>
          <w:tcPr>
            <w:tcW w:w="425" w:type="dxa"/>
          </w:tcPr>
          <w:p w14:paraId="7B38B4CE" w14:textId="77777777" w:rsidR="00863874" w:rsidRPr="00EF60FD" w:rsidRDefault="00863874" w:rsidP="00EF60FD">
            <w:pPr>
              <w:jc w:val="thaiDistribute"/>
              <w:rPr>
                <w:rFonts w:ascii="Arial" w:hAnsi="Arial" w:cs="Arial"/>
                <w:b/>
                <w:bCs/>
                <w:color w:val="000000" w:themeColor="text1"/>
                <w:sz w:val="20"/>
                <w:szCs w:val="20"/>
                <w:lang w:val="en-GB"/>
              </w:rPr>
            </w:pPr>
          </w:p>
        </w:tc>
        <w:tc>
          <w:tcPr>
            <w:tcW w:w="5227" w:type="dxa"/>
          </w:tcPr>
          <w:p w14:paraId="497D2DAF" w14:textId="77777777" w:rsidR="00863874" w:rsidRPr="00EF60FD" w:rsidRDefault="00863874" w:rsidP="00EF60FD">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863874" w:rsidRPr="00EF60FD" w:rsidRDefault="00863874" w:rsidP="00EF60FD">
            <w:pPr>
              <w:ind w:right="-72"/>
              <w:jc w:val="right"/>
              <w:rPr>
                <w:rFonts w:ascii="Arial" w:hAnsi="Arial" w:cs="Arial"/>
                <w:color w:val="000000" w:themeColor="text1"/>
                <w:sz w:val="20"/>
                <w:szCs w:val="20"/>
                <w:lang w:val="en-GB"/>
              </w:rPr>
            </w:pPr>
          </w:p>
        </w:tc>
        <w:tc>
          <w:tcPr>
            <w:tcW w:w="1695" w:type="dxa"/>
          </w:tcPr>
          <w:p w14:paraId="75C46EA0" w14:textId="77777777" w:rsidR="00863874" w:rsidRPr="00EF60FD" w:rsidRDefault="00863874" w:rsidP="00EF60FD">
            <w:pPr>
              <w:ind w:right="-72"/>
              <w:jc w:val="right"/>
              <w:rPr>
                <w:rFonts w:ascii="Arial" w:hAnsi="Arial" w:cs="Arial"/>
                <w:color w:val="000000" w:themeColor="text1"/>
                <w:sz w:val="20"/>
                <w:szCs w:val="20"/>
                <w:lang w:val="en-GB"/>
              </w:rPr>
            </w:pPr>
          </w:p>
        </w:tc>
      </w:tr>
      <w:tr w:rsidR="008538AB" w:rsidRPr="00EF60FD" w14:paraId="10E91C45" w14:textId="77777777" w:rsidTr="00EF60FD">
        <w:tc>
          <w:tcPr>
            <w:tcW w:w="5652" w:type="dxa"/>
            <w:gridSpan w:val="2"/>
          </w:tcPr>
          <w:p w14:paraId="0159EC2F" w14:textId="77777777" w:rsidR="008538AB" w:rsidRPr="00EF60FD" w:rsidRDefault="008538AB" w:rsidP="00EF60FD">
            <w:pPr>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Foreign</w:t>
            </w:r>
          </w:p>
        </w:tc>
        <w:tc>
          <w:tcPr>
            <w:tcW w:w="1695" w:type="dxa"/>
            <w:shd w:val="clear" w:color="auto" w:fill="FAFAFA"/>
          </w:tcPr>
          <w:p w14:paraId="71C66F88" w14:textId="77777777" w:rsidR="008538AB" w:rsidRPr="00EF60FD" w:rsidRDefault="008538AB" w:rsidP="00EF60FD">
            <w:pPr>
              <w:ind w:right="-72"/>
              <w:jc w:val="right"/>
              <w:rPr>
                <w:rFonts w:ascii="Arial" w:hAnsi="Arial" w:cs="Arial"/>
                <w:color w:val="000000" w:themeColor="text1"/>
                <w:sz w:val="20"/>
                <w:szCs w:val="20"/>
                <w:lang w:val="en-GB"/>
              </w:rPr>
            </w:pPr>
          </w:p>
        </w:tc>
        <w:tc>
          <w:tcPr>
            <w:tcW w:w="1695" w:type="dxa"/>
          </w:tcPr>
          <w:p w14:paraId="64B1B7E8" w14:textId="77777777" w:rsidR="008538AB" w:rsidRPr="00EF60FD" w:rsidRDefault="008538AB" w:rsidP="00EF60FD">
            <w:pPr>
              <w:ind w:right="-72"/>
              <w:jc w:val="right"/>
              <w:rPr>
                <w:rFonts w:ascii="Arial" w:hAnsi="Arial" w:cs="Arial"/>
                <w:color w:val="000000" w:themeColor="text1"/>
                <w:sz w:val="20"/>
                <w:szCs w:val="20"/>
                <w:lang w:val="en-GB"/>
              </w:rPr>
            </w:pPr>
          </w:p>
        </w:tc>
      </w:tr>
      <w:tr w:rsidR="008538AB" w:rsidRPr="00EF60FD" w14:paraId="69809F81" w14:textId="77777777" w:rsidTr="00EF60FD">
        <w:tc>
          <w:tcPr>
            <w:tcW w:w="5652" w:type="dxa"/>
            <w:gridSpan w:val="2"/>
          </w:tcPr>
          <w:p w14:paraId="59EE4680" w14:textId="77777777" w:rsidR="008538AB" w:rsidRPr="00EF60FD" w:rsidRDefault="008538AB"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Baht</w:t>
            </w:r>
          </w:p>
        </w:tc>
        <w:tc>
          <w:tcPr>
            <w:tcW w:w="1695" w:type="dxa"/>
            <w:tcBorders>
              <w:bottom w:val="single" w:sz="4" w:space="0" w:color="auto"/>
            </w:tcBorders>
            <w:shd w:val="clear" w:color="auto" w:fill="FAFAFA"/>
          </w:tcPr>
          <w:p w14:paraId="251388A0" w14:textId="77777777" w:rsidR="008538AB"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57,044</w:t>
            </w:r>
          </w:p>
        </w:tc>
        <w:tc>
          <w:tcPr>
            <w:tcW w:w="1695" w:type="dxa"/>
            <w:tcBorders>
              <w:bottom w:val="single" w:sz="4" w:space="0" w:color="auto"/>
            </w:tcBorders>
          </w:tcPr>
          <w:p w14:paraId="796D19B8" w14:textId="77777777" w:rsidR="008538AB" w:rsidRPr="00EF60FD" w:rsidRDefault="008538AB"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56,983</w:t>
            </w:r>
          </w:p>
        </w:tc>
      </w:tr>
      <w:tr w:rsidR="00863874" w:rsidRPr="00EF60FD" w14:paraId="121F644D" w14:textId="77777777" w:rsidTr="00EF60FD">
        <w:tc>
          <w:tcPr>
            <w:tcW w:w="425" w:type="dxa"/>
          </w:tcPr>
          <w:p w14:paraId="0673F4DA" w14:textId="77777777" w:rsidR="00863874" w:rsidRPr="00CD7389" w:rsidRDefault="00863874" w:rsidP="00EF60FD">
            <w:pPr>
              <w:jc w:val="thaiDistribute"/>
              <w:rPr>
                <w:rFonts w:ascii="Arial" w:hAnsi="Arial" w:cs="Arial"/>
                <w:b/>
                <w:bCs/>
                <w:color w:val="000000" w:themeColor="text1"/>
                <w:sz w:val="12"/>
                <w:szCs w:val="12"/>
                <w:lang w:val="en-GB"/>
              </w:rPr>
            </w:pPr>
          </w:p>
        </w:tc>
        <w:tc>
          <w:tcPr>
            <w:tcW w:w="5227" w:type="dxa"/>
          </w:tcPr>
          <w:p w14:paraId="298512A2" w14:textId="77777777" w:rsidR="00863874" w:rsidRPr="00CD7389" w:rsidRDefault="00863874" w:rsidP="00EF60FD">
            <w:pPr>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7128969B" w14:textId="77777777" w:rsidR="00863874" w:rsidRPr="00CD7389" w:rsidRDefault="00863874"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3D26BCA2" w14:textId="77777777" w:rsidR="00863874" w:rsidRPr="00CD7389" w:rsidRDefault="00863874" w:rsidP="00EF60FD">
            <w:pPr>
              <w:ind w:right="-72"/>
              <w:jc w:val="right"/>
              <w:rPr>
                <w:rFonts w:ascii="Arial" w:hAnsi="Arial" w:cs="Arial"/>
                <w:color w:val="000000" w:themeColor="text1"/>
                <w:sz w:val="12"/>
                <w:szCs w:val="12"/>
                <w:lang w:val="en-GB"/>
              </w:rPr>
            </w:pPr>
          </w:p>
        </w:tc>
      </w:tr>
      <w:tr w:rsidR="00863874" w:rsidRPr="00EF60FD" w14:paraId="5CD64B58" w14:textId="77777777" w:rsidTr="00EF60FD">
        <w:tc>
          <w:tcPr>
            <w:tcW w:w="425" w:type="dxa"/>
          </w:tcPr>
          <w:p w14:paraId="5957A275" w14:textId="77777777" w:rsidR="00863874" w:rsidRPr="00EF60FD" w:rsidRDefault="00863874" w:rsidP="00EF60FD">
            <w:pPr>
              <w:jc w:val="thaiDistribute"/>
              <w:rPr>
                <w:rFonts w:ascii="Arial" w:hAnsi="Arial" w:cs="Arial"/>
                <w:b/>
                <w:bCs/>
                <w:color w:val="000000" w:themeColor="text1"/>
                <w:sz w:val="20"/>
                <w:szCs w:val="20"/>
                <w:lang w:val="en-GB"/>
              </w:rPr>
            </w:pPr>
          </w:p>
        </w:tc>
        <w:tc>
          <w:tcPr>
            <w:tcW w:w="5227" w:type="dxa"/>
          </w:tcPr>
          <w:p w14:paraId="12003D18" w14:textId="77777777" w:rsidR="00863874" w:rsidRPr="00EF60FD" w:rsidRDefault="008538AB"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Total deposits</w:t>
            </w:r>
          </w:p>
        </w:tc>
        <w:tc>
          <w:tcPr>
            <w:tcW w:w="1695" w:type="dxa"/>
            <w:tcBorders>
              <w:bottom w:val="single" w:sz="4" w:space="0" w:color="auto"/>
            </w:tcBorders>
            <w:shd w:val="clear" w:color="auto" w:fill="FAFAFA"/>
          </w:tcPr>
          <w:p w14:paraId="2E348C59" w14:textId="77777777" w:rsidR="00863874"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6,727,007,976</w:t>
            </w:r>
          </w:p>
        </w:tc>
        <w:tc>
          <w:tcPr>
            <w:tcW w:w="1695" w:type="dxa"/>
            <w:tcBorders>
              <w:bottom w:val="single" w:sz="4" w:space="0" w:color="auto"/>
            </w:tcBorders>
          </w:tcPr>
          <w:p w14:paraId="30F908E0" w14:textId="77777777" w:rsidR="00863874" w:rsidRPr="00EF60FD" w:rsidRDefault="008538AB"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6,348,332,737</w:t>
            </w:r>
          </w:p>
        </w:tc>
      </w:tr>
    </w:tbl>
    <w:p w14:paraId="2415643C" w14:textId="37A2F111" w:rsidR="00863874" w:rsidRPr="00EF60FD" w:rsidRDefault="00863874" w:rsidP="00EF60FD">
      <w:pPr>
        <w:overflowPunct/>
        <w:autoSpaceDE/>
        <w:autoSpaceDN/>
        <w:adjustRightInd/>
        <w:textAlignment w:val="auto"/>
        <w:rPr>
          <w:rFonts w:ascii="Arial" w:hAnsi="Arial" w:cs="Arial"/>
          <w:color w:val="000000" w:themeColor="text1"/>
          <w:sz w:val="20"/>
          <w:szCs w:val="20"/>
          <w:lang w:val="en-GB"/>
        </w:rPr>
      </w:pPr>
    </w:p>
    <w:p w14:paraId="0106EC5A" w14:textId="77777777" w:rsidR="00EF60FD" w:rsidRPr="00EF60FD" w:rsidRDefault="00EF60FD" w:rsidP="00EF60FD">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0B66FE" w14:paraId="3FF839F3" w14:textId="77777777" w:rsidTr="00CB0156">
        <w:trPr>
          <w:trHeight w:val="386"/>
        </w:trPr>
        <w:tc>
          <w:tcPr>
            <w:tcW w:w="9461" w:type="dxa"/>
            <w:shd w:val="clear" w:color="auto" w:fill="FFA543"/>
            <w:vAlign w:val="center"/>
          </w:tcPr>
          <w:p w14:paraId="7601D93F" w14:textId="64F21F2D" w:rsidR="00EF60FD" w:rsidRPr="000B66FE" w:rsidRDefault="00EF60FD" w:rsidP="00CB0156">
            <w:pPr>
              <w:tabs>
                <w:tab w:val="left" w:pos="432"/>
              </w:tabs>
              <w:ind w:left="432" w:hanging="432"/>
              <w:rPr>
                <w:rFonts w:ascii="Arial" w:eastAsia="Arial Unicode MS" w:hAnsi="Arial" w:cs="Arial"/>
                <w:b/>
                <w:bCs/>
                <w:color w:val="FFFFFF"/>
                <w:sz w:val="20"/>
                <w:szCs w:val="20"/>
                <w:cs/>
                <w:lang w:val="en-GB"/>
              </w:rPr>
            </w:pPr>
            <w:r w:rsidRPr="00EF60FD">
              <w:rPr>
                <w:rFonts w:ascii="Arial" w:eastAsia="Arial Unicode MS" w:hAnsi="Arial" w:cs="Arial"/>
                <w:b/>
                <w:bCs/>
                <w:color w:val="FFFFFF"/>
                <w:sz w:val="20"/>
                <w:szCs w:val="20"/>
                <w:lang w:val="en-GB"/>
              </w:rPr>
              <w:t>19</w:t>
            </w:r>
            <w:r w:rsidRPr="00EF60FD">
              <w:rPr>
                <w:rFonts w:ascii="Arial" w:eastAsia="Arial Unicode MS" w:hAnsi="Arial" w:cs="Arial"/>
                <w:b/>
                <w:bCs/>
                <w:color w:val="FFFFFF"/>
                <w:sz w:val="20"/>
                <w:szCs w:val="20"/>
                <w:lang w:val="en-GB"/>
              </w:rPr>
              <w:tab/>
              <w:t>Debt issued and borrowings</w:t>
            </w:r>
          </w:p>
        </w:tc>
      </w:tr>
    </w:tbl>
    <w:p w14:paraId="746E0865" w14:textId="77777777" w:rsidR="008538AB" w:rsidRPr="00EF60FD" w:rsidRDefault="008538AB"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5593"/>
        <w:gridCol w:w="1695"/>
        <w:gridCol w:w="1695"/>
      </w:tblGrid>
      <w:tr w:rsidR="008538AB" w:rsidRPr="00EF60FD" w14:paraId="20183531" w14:textId="77777777" w:rsidTr="00EF60FD">
        <w:tc>
          <w:tcPr>
            <w:tcW w:w="572" w:type="dxa"/>
          </w:tcPr>
          <w:p w14:paraId="3C450CFE" w14:textId="77777777" w:rsidR="008538AB" w:rsidRPr="00EF60FD" w:rsidRDefault="008538AB" w:rsidP="00EF60FD">
            <w:pPr>
              <w:ind w:left="37"/>
              <w:jc w:val="thaiDistribute"/>
              <w:rPr>
                <w:rFonts w:ascii="Arial" w:hAnsi="Arial" w:cs="Arial"/>
                <w:b/>
                <w:bCs/>
                <w:color w:val="000000" w:themeColor="text1"/>
                <w:sz w:val="20"/>
                <w:szCs w:val="20"/>
                <w:lang w:val="en-GB"/>
              </w:rPr>
            </w:pPr>
          </w:p>
        </w:tc>
        <w:tc>
          <w:tcPr>
            <w:tcW w:w="5593" w:type="dxa"/>
          </w:tcPr>
          <w:p w14:paraId="40104151" w14:textId="77777777" w:rsidR="008538AB" w:rsidRPr="00EF60FD" w:rsidRDefault="008538AB"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AA6A07C" w14:textId="77777777" w:rsidR="008538AB" w:rsidRPr="00EF60FD" w:rsidRDefault="008538AB"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756789A3" w14:textId="77777777" w:rsidR="008538AB" w:rsidRPr="00EF60FD" w:rsidRDefault="008538AB"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December</w:t>
            </w:r>
          </w:p>
        </w:tc>
      </w:tr>
      <w:tr w:rsidR="008538AB" w:rsidRPr="00EF60FD" w14:paraId="3F4AE19A" w14:textId="77777777" w:rsidTr="00EF60FD">
        <w:tc>
          <w:tcPr>
            <w:tcW w:w="572" w:type="dxa"/>
          </w:tcPr>
          <w:p w14:paraId="5BBD5FC2" w14:textId="77777777" w:rsidR="008538AB" w:rsidRPr="00EF60FD" w:rsidRDefault="008538AB" w:rsidP="00EF60FD">
            <w:pPr>
              <w:ind w:left="37"/>
              <w:jc w:val="thaiDistribute"/>
              <w:rPr>
                <w:rFonts w:ascii="Arial" w:hAnsi="Arial" w:cs="Arial"/>
                <w:b/>
                <w:bCs/>
                <w:color w:val="000000" w:themeColor="text1"/>
                <w:sz w:val="20"/>
                <w:szCs w:val="20"/>
                <w:lang w:val="en-GB"/>
              </w:rPr>
            </w:pPr>
          </w:p>
        </w:tc>
        <w:tc>
          <w:tcPr>
            <w:tcW w:w="5593" w:type="dxa"/>
          </w:tcPr>
          <w:p w14:paraId="0B0F6FD8" w14:textId="77777777" w:rsidR="008538AB" w:rsidRPr="00EF60FD" w:rsidRDefault="008538AB" w:rsidP="00EF60FD">
            <w:pPr>
              <w:jc w:val="thaiDistribute"/>
              <w:rPr>
                <w:rFonts w:ascii="Arial" w:hAnsi="Arial" w:cs="Arial"/>
                <w:b/>
                <w:bCs/>
                <w:color w:val="000000" w:themeColor="text1"/>
                <w:sz w:val="20"/>
                <w:szCs w:val="20"/>
                <w:lang w:val="en-GB"/>
              </w:rPr>
            </w:pPr>
          </w:p>
        </w:tc>
        <w:tc>
          <w:tcPr>
            <w:tcW w:w="1695" w:type="dxa"/>
            <w:shd w:val="clear" w:color="auto" w:fill="auto"/>
          </w:tcPr>
          <w:p w14:paraId="6A426731" w14:textId="77777777" w:rsidR="008538AB" w:rsidRPr="00EF60FD" w:rsidRDefault="008538AB"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2020</w:t>
            </w:r>
          </w:p>
        </w:tc>
        <w:tc>
          <w:tcPr>
            <w:tcW w:w="1695" w:type="dxa"/>
            <w:shd w:val="clear" w:color="auto" w:fill="auto"/>
          </w:tcPr>
          <w:p w14:paraId="107DA5B6" w14:textId="77777777" w:rsidR="008538AB" w:rsidRPr="00EF60FD" w:rsidRDefault="008538AB"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2019</w:t>
            </w:r>
          </w:p>
        </w:tc>
      </w:tr>
      <w:tr w:rsidR="008538AB" w:rsidRPr="00EF60FD" w14:paraId="155F66F4" w14:textId="77777777" w:rsidTr="00EF60FD">
        <w:tc>
          <w:tcPr>
            <w:tcW w:w="572" w:type="dxa"/>
          </w:tcPr>
          <w:p w14:paraId="36BDAA69" w14:textId="77777777" w:rsidR="008538AB" w:rsidRPr="00EF60FD" w:rsidRDefault="008538AB" w:rsidP="00EF60FD">
            <w:pPr>
              <w:ind w:left="37"/>
              <w:jc w:val="thaiDistribute"/>
              <w:rPr>
                <w:rFonts w:ascii="Arial" w:hAnsi="Arial" w:cs="Arial"/>
                <w:b/>
                <w:bCs/>
                <w:color w:val="000000" w:themeColor="text1"/>
                <w:sz w:val="20"/>
                <w:szCs w:val="20"/>
                <w:lang w:val="en-GB"/>
              </w:rPr>
            </w:pPr>
          </w:p>
        </w:tc>
        <w:tc>
          <w:tcPr>
            <w:tcW w:w="5593" w:type="dxa"/>
          </w:tcPr>
          <w:p w14:paraId="253F5357" w14:textId="77777777" w:rsidR="008538AB" w:rsidRPr="00EF60FD" w:rsidRDefault="008538AB"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96CF83E" w14:textId="77777777" w:rsidR="008538AB" w:rsidRPr="00EF60FD" w:rsidRDefault="008538AB"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47C0883" w14:textId="77777777" w:rsidR="008538AB" w:rsidRPr="00EF60FD" w:rsidRDefault="008538AB"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r>
      <w:tr w:rsidR="008538AB" w:rsidRPr="00EF60FD" w14:paraId="013A1299" w14:textId="77777777" w:rsidTr="00EF60FD">
        <w:tc>
          <w:tcPr>
            <w:tcW w:w="572" w:type="dxa"/>
          </w:tcPr>
          <w:p w14:paraId="07FD5E8F" w14:textId="77777777" w:rsidR="008538AB" w:rsidRPr="00CD7389" w:rsidRDefault="008538AB" w:rsidP="00EF60FD">
            <w:pPr>
              <w:ind w:left="37"/>
              <w:jc w:val="thaiDistribute"/>
              <w:rPr>
                <w:rFonts w:ascii="Arial" w:hAnsi="Arial" w:cs="Arial"/>
                <w:b/>
                <w:bCs/>
                <w:color w:val="000000" w:themeColor="text1"/>
                <w:sz w:val="12"/>
                <w:szCs w:val="12"/>
                <w:lang w:val="en-GB"/>
              </w:rPr>
            </w:pPr>
          </w:p>
        </w:tc>
        <w:tc>
          <w:tcPr>
            <w:tcW w:w="5593" w:type="dxa"/>
          </w:tcPr>
          <w:p w14:paraId="1E21451B" w14:textId="77777777" w:rsidR="008538AB" w:rsidRPr="00CD7389" w:rsidRDefault="008538AB" w:rsidP="00EF60FD">
            <w:pPr>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tcPr>
          <w:p w14:paraId="7D64D646" w14:textId="77777777" w:rsidR="008538AB" w:rsidRPr="00CD7389" w:rsidRDefault="008538AB"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207D47D9" w14:textId="77777777" w:rsidR="008538AB" w:rsidRPr="00CD7389" w:rsidRDefault="008538AB" w:rsidP="00EF60FD">
            <w:pPr>
              <w:ind w:right="-72"/>
              <w:jc w:val="right"/>
              <w:rPr>
                <w:rFonts w:ascii="Arial" w:hAnsi="Arial" w:cs="Arial"/>
                <w:b/>
                <w:bCs/>
                <w:color w:val="000000" w:themeColor="text1"/>
                <w:sz w:val="12"/>
                <w:szCs w:val="12"/>
                <w:lang w:val="en-GB"/>
              </w:rPr>
            </w:pPr>
          </w:p>
        </w:tc>
      </w:tr>
      <w:tr w:rsidR="008538AB" w:rsidRPr="00EF60FD" w14:paraId="3B4AA69E" w14:textId="77777777" w:rsidTr="00EF60FD">
        <w:tc>
          <w:tcPr>
            <w:tcW w:w="6165" w:type="dxa"/>
            <w:gridSpan w:val="2"/>
          </w:tcPr>
          <w:p w14:paraId="2BE824FD" w14:textId="77777777" w:rsidR="008538AB" w:rsidRPr="00EF60FD" w:rsidRDefault="00ED42FD" w:rsidP="00EF60FD">
            <w:pPr>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Domestic</w:t>
            </w:r>
          </w:p>
        </w:tc>
        <w:tc>
          <w:tcPr>
            <w:tcW w:w="1695" w:type="dxa"/>
            <w:shd w:val="clear" w:color="auto" w:fill="FAFAFA"/>
          </w:tcPr>
          <w:p w14:paraId="03DFDA9A" w14:textId="77777777" w:rsidR="008538AB" w:rsidRPr="00EF60FD" w:rsidRDefault="008538AB" w:rsidP="00EF60FD">
            <w:pPr>
              <w:ind w:right="-72"/>
              <w:jc w:val="right"/>
              <w:rPr>
                <w:rFonts w:ascii="Arial" w:hAnsi="Arial" w:cs="Arial"/>
                <w:b/>
                <w:bCs/>
                <w:color w:val="000000" w:themeColor="text1"/>
                <w:sz w:val="20"/>
                <w:szCs w:val="20"/>
                <w:lang w:val="en-GB"/>
              </w:rPr>
            </w:pPr>
          </w:p>
        </w:tc>
        <w:tc>
          <w:tcPr>
            <w:tcW w:w="1695" w:type="dxa"/>
          </w:tcPr>
          <w:p w14:paraId="3DD1F902" w14:textId="77777777" w:rsidR="008538AB" w:rsidRPr="00EF60FD" w:rsidRDefault="008538AB" w:rsidP="00EF60FD">
            <w:pPr>
              <w:ind w:right="-72"/>
              <w:jc w:val="right"/>
              <w:rPr>
                <w:rFonts w:ascii="Arial" w:hAnsi="Arial" w:cs="Arial"/>
                <w:b/>
                <w:bCs/>
                <w:color w:val="000000" w:themeColor="text1"/>
                <w:sz w:val="20"/>
                <w:szCs w:val="20"/>
                <w:lang w:val="en-GB"/>
              </w:rPr>
            </w:pPr>
          </w:p>
        </w:tc>
      </w:tr>
      <w:tr w:rsidR="00ED42FD" w:rsidRPr="00EF60FD" w14:paraId="72C6E61A" w14:textId="77777777" w:rsidTr="00EF60FD">
        <w:tc>
          <w:tcPr>
            <w:tcW w:w="6165" w:type="dxa"/>
            <w:gridSpan w:val="2"/>
          </w:tcPr>
          <w:p w14:paraId="39E6D84F" w14:textId="77777777" w:rsidR="00ED42FD" w:rsidRPr="00EF60FD" w:rsidRDefault="00ED42FD" w:rsidP="00EF60FD">
            <w:pPr>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Promissory note</w:t>
            </w:r>
          </w:p>
        </w:tc>
        <w:tc>
          <w:tcPr>
            <w:tcW w:w="1695" w:type="dxa"/>
            <w:shd w:val="clear" w:color="auto" w:fill="FAFAFA"/>
          </w:tcPr>
          <w:p w14:paraId="68053187" w14:textId="77777777" w:rsidR="00ED42FD" w:rsidRPr="00EF60FD" w:rsidRDefault="00ED42FD" w:rsidP="00EF60FD">
            <w:pPr>
              <w:ind w:right="-72"/>
              <w:jc w:val="right"/>
              <w:rPr>
                <w:rFonts w:ascii="Arial" w:hAnsi="Arial" w:cs="Arial"/>
                <w:b/>
                <w:bCs/>
                <w:color w:val="000000" w:themeColor="text1"/>
                <w:sz w:val="20"/>
                <w:szCs w:val="20"/>
                <w:lang w:val="en-GB"/>
              </w:rPr>
            </w:pPr>
          </w:p>
        </w:tc>
        <w:tc>
          <w:tcPr>
            <w:tcW w:w="1695" w:type="dxa"/>
          </w:tcPr>
          <w:p w14:paraId="2A49F84A" w14:textId="77777777" w:rsidR="00ED42FD" w:rsidRPr="00EF60FD" w:rsidRDefault="00ED42FD" w:rsidP="00EF60FD">
            <w:pPr>
              <w:ind w:right="-72"/>
              <w:jc w:val="right"/>
              <w:rPr>
                <w:rFonts w:ascii="Arial" w:hAnsi="Arial" w:cs="Arial"/>
                <w:b/>
                <w:bCs/>
                <w:color w:val="000000" w:themeColor="text1"/>
                <w:sz w:val="20"/>
                <w:szCs w:val="20"/>
                <w:lang w:val="en-GB"/>
              </w:rPr>
            </w:pPr>
          </w:p>
        </w:tc>
      </w:tr>
      <w:tr w:rsidR="00ED42FD" w:rsidRPr="00EF60FD" w14:paraId="3EB03042" w14:textId="77777777" w:rsidTr="00EF60FD">
        <w:tc>
          <w:tcPr>
            <w:tcW w:w="6165" w:type="dxa"/>
            <w:gridSpan w:val="2"/>
          </w:tcPr>
          <w:p w14:paraId="53766EA0" w14:textId="5D292910" w:rsidR="00ED42FD" w:rsidRPr="00EF60FD" w:rsidRDefault="00ED42FD" w:rsidP="00EF60FD">
            <w:pPr>
              <w:jc w:val="thaiDistribute"/>
              <w:rPr>
                <w:rFonts w:ascii="Arial" w:hAnsi="Arial" w:cs="Arial"/>
                <w:color w:val="000000" w:themeColor="text1"/>
                <w:sz w:val="20"/>
                <w:szCs w:val="20"/>
                <w:cs/>
                <w:lang w:val="en-GB"/>
              </w:rPr>
            </w:pPr>
            <w:r w:rsidRPr="00EF60FD">
              <w:rPr>
                <w:rFonts w:ascii="Arial" w:hAnsi="Arial" w:cs="Arial"/>
                <w:color w:val="000000" w:themeColor="text1"/>
                <w:sz w:val="20"/>
                <w:szCs w:val="20"/>
                <w:lang w:val="en-GB"/>
              </w:rPr>
              <w:t xml:space="preserve">   Promissory note Baht 6 million</w:t>
            </w:r>
            <w:r w:rsidR="00163BE0" w:rsidRPr="00EF60FD">
              <w:rPr>
                <w:rFonts w:ascii="Arial" w:hAnsi="Arial" w:cs="Arial"/>
                <w:color w:val="000000" w:themeColor="text1"/>
                <w:sz w:val="20"/>
                <w:szCs w:val="20"/>
                <w:lang w:val="en-GB"/>
              </w:rPr>
              <w:t xml:space="preserve">, </w:t>
            </w:r>
            <w:r w:rsidRPr="00EF60FD">
              <w:rPr>
                <w:rFonts w:ascii="Arial" w:hAnsi="Arial" w:cs="Arial"/>
                <w:color w:val="000000" w:themeColor="text1"/>
                <w:sz w:val="20"/>
                <w:szCs w:val="20"/>
                <w:lang w:val="en-GB"/>
              </w:rPr>
              <w:t>due in 2019</w:t>
            </w:r>
          </w:p>
        </w:tc>
        <w:tc>
          <w:tcPr>
            <w:tcW w:w="1695" w:type="dxa"/>
            <w:shd w:val="clear" w:color="auto" w:fill="FAFAFA"/>
          </w:tcPr>
          <w:p w14:paraId="017EE1A5" w14:textId="77777777" w:rsidR="00ED42FD" w:rsidRPr="00EF60FD" w:rsidRDefault="00ED42FD" w:rsidP="00EF60FD">
            <w:pPr>
              <w:ind w:right="-72"/>
              <w:jc w:val="right"/>
              <w:rPr>
                <w:rFonts w:ascii="Arial" w:hAnsi="Arial" w:cs="Arial"/>
                <w:color w:val="000000" w:themeColor="text1"/>
                <w:sz w:val="20"/>
                <w:szCs w:val="20"/>
                <w:lang w:val="en-GB"/>
              </w:rPr>
            </w:pPr>
          </w:p>
        </w:tc>
        <w:tc>
          <w:tcPr>
            <w:tcW w:w="1695" w:type="dxa"/>
          </w:tcPr>
          <w:p w14:paraId="7BA33188" w14:textId="77777777" w:rsidR="00ED42FD" w:rsidRPr="00EF60FD" w:rsidRDefault="00ED42FD" w:rsidP="00EF60FD">
            <w:pPr>
              <w:ind w:right="-72"/>
              <w:jc w:val="right"/>
              <w:rPr>
                <w:rFonts w:ascii="Arial" w:hAnsi="Arial" w:cs="Arial"/>
                <w:color w:val="000000" w:themeColor="text1"/>
                <w:sz w:val="20"/>
                <w:szCs w:val="20"/>
                <w:lang w:val="en-GB"/>
              </w:rPr>
            </w:pPr>
          </w:p>
        </w:tc>
      </w:tr>
      <w:tr w:rsidR="00ED42FD" w:rsidRPr="00EF60FD" w14:paraId="037231AF" w14:textId="77777777" w:rsidTr="00EF60FD">
        <w:tc>
          <w:tcPr>
            <w:tcW w:w="6165" w:type="dxa"/>
            <w:gridSpan w:val="2"/>
          </w:tcPr>
          <w:p w14:paraId="0838311E" w14:textId="77777777" w:rsidR="00ED42FD" w:rsidRPr="00EF60FD" w:rsidRDefault="00ED42FD"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interest rate at 1.75% per annum</w:t>
            </w:r>
          </w:p>
        </w:tc>
        <w:tc>
          <w:tcPr>
            <w:tcW w:w="1695" w:type="dxa"/>
            <w:shd w:val="clear" w:color="auto" w:fill="FAFAFA"/>
          </w:tcPr>
          <w:p w14:paraId="6EC0F6E8" w14:textId="77777777" w:rsidR="00ED42FD"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6,000,000</w:t>
            </w:r>
          </w:p>
        </w:tc>
        <w:tc>
          <w:tcPr>
            <w:tcW w:w="1695" w:type="dxa"/>
          </w:tcPr>
          <w:p w14:paraId="7BCD0628" w14:textId="77777777" w:rsidR="00ED42FD" w:rsidRPr="00EF60FD" w:rsidRDefault="00ED42FD"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6,000,000</w:t>
            </w:r>
          </w:p>
        </w:tc>
      </w:tr>
      <w:tr w:rsidR="008538AB" w:rsidRPr="00EF60FD" w14:paraId="3BAF863F" w14:textId="77777777" w:rsidTr="00EF60FD">
        <w:tc>
          <w:tcPr>
            <w:tcW w:w="572" w:type="dxa"/>
          </w:tcPr>
          <w:p w14:paraId="4EE8B182" w14:textId="77777777" w:rsidR="008538AB" w:rsidRPr="00EF60FD" w:rsidRDefault="008538AB" w:rsidP="00EF60FD">
            <w:pPr>
              <w:ind w:left="37"/>
              <w:jc w:val="thaiDistribute"/>
              <w:rPr>
                <w:rFonts w:ascii="Arial" w:hAnsi="Arial" w:cs="Arial"/>
                <w:color w:val="000000" w:themeColor="text1"/>
                <w:sz w:val="20"/>
                <w:szCs w:val="20"/>
                <w:lang w:val="en-GB"/>
              </w:rPr>
            </w:pPr>
          </w:p>
        </w:tc>
        <w:tc>
          <w:tcPr>
            <w:tcW w:w="5593" w:type="dxa"/>
          </w:tcPr>
          <w:p w14:paraId="4FEEA523" w14:textId="77777777" w:rsidR="008538AB" w:rsidRPr="00EF60FD" w:rsidRDefault="008538AB" w:rsidP="00EF60FD">
            <w:pPr>
              <w:jc w:val="thaiDistribute"/>
              <w:rPr>
                <w:rFonts w:ascii="Arial" w:hAnsi="Arial" w:cs="Arial"/>
                <w:color w:val="000000" w:themeColor="text1"/>
                <w:sz w:val="20"/>
                <w:szCs w:val="20"/>
                <w:lang w:val="en-GB"/>
              </w:rPr>
            </w:pPr>
          </w:p>
        </w:tc>
        <w:tc>
          <w:tcPr>
            <w:tcW w:w="1695" w:type="dxa"/>
            <w:shd w:val="clear" w:color="auto" w:fill="FAFAFA"/>
          </w:tcPr>
          <w:p w14:paraId="1142128C" w14:textId="77777777" w:rsidR="008538AB" w:rsidRPr="00EF60FD" w:rsidRDefault="008538AB" w:rsidP="00EF60FD">
            <w:pPr>
              <w:ind w:right="-72"/>
              <w:jc w:val="right"/>
              <w:rPr>
                <w:rFonts w:ascii="Arial" w:hAnsi="Arial" w:cs="Arial"/>
                <w:color w:val="000000" w:themeColor="text1"/>
                <w:sz w:val="20"/>
                <w:szCs w:val="20"/>
                <w:lang w:val="en-GB"/>
              </w:rPr>
            </w:pPr>
          </w:p>
        </w:tc>
        <w:tc>
          <w:tcPr>
            <w:tcW w:w="1695" w:type="dxa"/>
          </w:tcPr>
          <w:p w14:paraId="2ECE4EBD" w14:textId="77777777" w:rsidR="008538AB" w:rsidRPr="00EF60FD" w:rsidRDefault="008538AB" w:rsidP="00EF60FD">
            <w:pPr>
              <w:ind w:right="-72"/>
              <w:jc w:val="right"/>
              <w:rPr>
                <w:rFonts w:ascii="Arial" w:hAnsi="Arial" w:cs="Arial"/>
                <w:color w:val="000000" w:themeColor="text1"/>
                <w:sz w:val="20"/>
                <w:szCs w:val="20"/>
                <w:lang w:val="en-GB"/>
              </w:rPr>
            </w:pPr>
          </w:p>
        </w:tc>
      </w:tr>
      <w:tr w:rsidR="00ED42FD" w:rsidRPr="00EF60FD" w14:paraId="538969A6" w14:textId="77777777" w:rsidTr="00EF60FD">
        <w:tc>
          <w:tcPr>
            <w:tcW w:w="6165" w:type="dxa"/>
            <w:gridSpan w:val="2"/>
          </w:tcPr>
          <w:p w14:paraId="57BDF3B4" w14:textId="3713DC7C" w:rsidR="00ED42FD" w:rsidRPr="00EF60FD" w:rsidRDefault="00ED42FD" w:rsidP="00EF60FD">
            <w:pPr>
              <w:jc w:val="thaiDistribute"/>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 xml:space="preserve">Borrowings </w:t>
            </w:r>
            <w:r w:rsidRPr="00EF60FD">
              <w:rPr>
                <w:rFonts w:ascii="Arial" w:hAnsi="Arial" w:cs="Arial"/>
                <w:color w:val="000000" w:themeColor="text1"/>
                <w:sz w:val="20"/>
                <w:szCs w:val="20"/>
                <w:lang w:val="en-GB"/>
              </w:rPr>
              <w:t>(Note 3</w:t>
            </w:r>
            <w:r w:rsidR="00CD7389">
              <w:rPr>
                <w:rFonts w:ascii="Arial" w:hAnsi="Arial" w:cs="Arial"/>
                <w:color w:val="000000" w:themeColor="text1"/>
                <w:sz w:val="20"/>
                <w:szCs w:val="20"/>
                <w:lang w:val="en-GB"/>
              </w:rPr>
              <w:t>1</w:t>
            </w:r>
            <w:r w:rsidRPr="00EF60FD">
              <w:rPr>
                <w:rFonts w:ascii="Arial" w:hAnsi="Arial" w:cs="Arial"/>
                <w:color w:val="000000" w:themeColor="text1"/>
                <w:sz w:val="20"/>
                <w:szCs w:val="20"/>
                <w:lang w:val="en-GB"/>
              </w:rPr>
              <w:t xml:space="preserve"> </w:t>
            </w:r>
            <w:r w:rsidR="009E469E" w:rsidRPr="00EF60FD">
              <w:rPr>
                <w:rFonts w:ascii="Arial" w:hAnsi="Arial" w:cs="Arial"/>
                <w:color w:val="000000" w:themeColor="text1"/>
                <w:sz w:val="20"/>
                <w:szCs w:val="20"/>
                <w:lang w:val="en-GB"/>
              </w:rPr>
              <w:t>c</w:t>
            </w:r>
            <w:r w:rsidRPr="00EF60FD">
              <w:rPr>
                <w:rFonts w:ascii="Arial" w:hAnsi="Arial" w:cs="Arial"/>
                <w:color w:val="000000" w:themeColor="text1"/>
                <w:sz w:val="20"/>
                <w:szCs w:val="20"/>
                <w:lang w:val="en-GB"/>
              </w:rPr>
              <w:t>))</w:t>
            </w:r>
          </w:p>
        </w:tc>
        <w:tc>
          <w:tcPr>
            <w:tcW w:w="1695" w:type="dxa"/>
            <w:shd w:val="clear" w:color="auto" w:fill="FAFAFA"/>
          </w:tcPr>
          <w:p w14:paraId="2D3B31E9" w14:textId="77777777" w:rsidR="00ED42FD" w:rsidRPr="00EF60FD" w:rsidRDefault="00ED42FD" w:rsidP="00EF60FD">
            <w:pPr>
              <w:ind w:right="-72"/>
              <w:jc w:val="right"/>
              <w:rPr>
                <w:rFonts w:ascii="Arial" w:hAnsi="Arial" w:cs="Arial"/>
                <w:color w:val="000000" w:themeColor="text1"/>
                <w:sz w:val="20"/>
                <w:szCs w:val="20"/>
                <w:lang w:val="en-GB"/>
              </w:rPr>
            </w:pPr>
          </w:p>
        </w:tc>
        <w:tc>
          <w:tcPr>
            <w:tcW w:w="1695" w:type="dxa"/>
          </w:tcPr>
          <w:p w14:paraId="52F6723D" w14:textId="77777777" w:rsidR="00ED42FD" w:rsidRPr="00EF60FD" w:rsidRDefault="00ED42FD" w:rsidP="00EF60FD">
            <w:pPr>
              <w:ind w:right="-72"/>
              <w:jc w:val="right"/>
              <w:rPr>
                <w:rFonts w:ascii="Arial" w:hAnsi="Arial" w:cs="Arial"/>
                <w:color w:val="000000" w:themeColor="text1"/>
                <w:sz w:val="20"/>
                <w:szCs w:val="20"/>
                <w:lang w:val="en-GB"/>
              </w:rPr>
            </w:pPr>
          </w:p>
        </w:tc>
      </w:tr>
      <w:tr w:rsidR="00ED42FD" w:rsidRPr="00EF60FD" w14:paraId="7113876C" w14:textId="77777777" w:rsidTr="00EF60FD">
        <w:tc>
          <w:tcPr>
            <w:tcW w:w="6165" w:type="dxa"/>
            <w:gridSpan w:val="2"/>
          </w:tcPr>
          <w:p w14:paraId="59A6D6D3" w14:textId="5723EA88" w:rsidR="00ED42FD" w:rsidRPr="00EF60FD" w:rsidRDefault="00ED42FD"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Long-term borrowings amount of Baht 1,000 million,</w:t>
            </w:r>
          </w:p>
          <w:p w14:paraId="0833BFB2" w14:textId="77777777" w:rsidR="001237D2" w:rsidRPr="00EF60FD" w:rsidRDefault="00ED42FD"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due in 2021 with interest rate at 4.</w:t>
            </w:r>
            <w:r w:rsidR="002806DF" w:rsidRPr="00EF60FD">
              <w:rPr>
                <w:rFonts w:ascii="Arial" w:hAnsi="Arial" w:cs="Arial"/>
                <w:color w:val="000000" w:themeColor="text1"/>
                <w:sz w:val="20"/>
                <w:szCs w:val="20"/>
                <w:lang w:val="en-GB"/>
              </w:rPr>
              <w:t>375</w:t>
            </w:r>
            <w:r w:rsidRPr="00EF60FD">
              <w:rPr>
                <w:rFonts w:ascii="Arial" w:hAnsi="Arial" w:cs="Arial"/>
                <w:color w:val="000000" w:themeColor="text1"/>
                <w:sz w:val="20"/>
                <w:szCs w:val="20"/>
                <w:lang w:val="en-GB"/>
              </w:rPr>
              <w:t>%</w:t>
            </w:r>
            <w:r w:rsidR="001237D2" w:rsidRPr="00EF60FD">
              <w:rPr>
                <w:rFonts w:ascii="Arial" w:hAnsi="Arial" w:cs="Arial"/>
                <w:color w:val="000000" w:themeColor="text1"/>
                <w:sz w:val="20"/>
                <w:szCs w:val="20"/>
                <w:lang w:val="en-GB"/>
              </w:rPr>
              <w:t xml:space="preserve"> - 4.50%</w:t>
            </w:r>
            <w:r w:rsidRPr="00EF60FD">
              <w:rPr>
                <w:rFonts w:ascii="Arial" w:hAnsi="Arial" w:cs="Arial"/>
                <w:color w:val="000000" w:themeColor="text1"/>
                <w:sz w:val="20"/>
                <w:szCs w:val="20"/>
                <w:lang w:val="en-GB"/>
              </w:rPr>
              <w:t xml:space="preserve"> </w:t>
            </w:r>
          </w:p>
          <w:p w14:paraId="51AB280F" w14:textId="75EBE1AD" w:rsidR="002806DF" w:rsidRPr="00EF60FD" w:rsidRDefault="001237D2"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w:t>
            </w:r>
            <w:r w:rsidR="00ED42FD" w:rsidRPr="00EF60FD">
              <w:rPr>
                <w:rFonts w:ascii="Arial" w:hAnsi="Arial" w:cs="Arial"/>
                <w:color w:val="000000" w:themeColor="text1"/>
                <w:sz w:val="20"/>
                <w:szCs w:val="20"/>
                <w:lang w:val="en-GB"/>
              </w:rPr>
              <w:t>per annum</w:t>
            </w:r>
            <w:r w:rsidRPr="00EF60FD">
              <w:rPr>
                <w:rFonts w:ascii="Arial" w:hAnsi="Arial" w:cs="Arial"/>
                <w:color w:val="000000" w:themeColor="text1"/>
                <w:sz w:val="20"/>
                <w:szCs w:val="20"/>
                <w:lang w:val="en-GB"/>
              </w:rPr>
              <w:t xml:space="preserve"> </w:t>
            </w:r>
            <w:r w:rsidR="002806DF" w:rsidRPr="00EF60FD">
              <w:rPr>
                <w:rFonts w:ascii="Arial" w:hAnsi="Arial" w:cs="Arial"/>
                <w:color w:val="000000" w:themeColor="text1"/>
                <w:sz w:val="20"/>
                <w:szCs w:val="20"/>
                <w:lang w:val="en-GB"/>
              </w:rPr>
              <w:t>(</w:t>
            </w:r>
            <w:proofErr w:type="gramStart"/>
            <w:r w:rsidR="002806DF" w:rsidRPr="00EF60FD">
              <w:rPr>
                <w:rFonts w:ascii="Arial" w:hAnsi="Arial" w:cs="Arial"/>
                <w:color w:val="000000" w:themeColor="text1"/>
                <w:sz w:val="20"/>
                <w:szCs w:val="20"/>
                <w:lang w:val="en-GB"/>
              </w:rPr>
              <w:t>2019 :</w:t>
            </w:r>
            <w:proofErr w:type="gramEnd"/>
            <w:r w:rsidR="002806DF" w:rsidRPr="00EF60FD">
              <w:rPr>
                <w:rFonts w:ascii="Arial" w:hAnsi="Arial" w:cs="Arial"/>
                <w:color w:val="000000" w:themeColor="text1"/>
                <w:sz w:val="20"/>
                <w:szCs w:val="20"/>
                <w:lang w:val="en-GB"/>
              </w:rPr>
              <w:t xml:space="preserve"> interest rate at 4.50%)</w:t>
            </w:r>
          </w:p>
        </w:tc>
        <w:tc>
          <w:tcPr>
            <w:tcW w:w="1695" w:type="dxa"/>
            <w:shd w:val="clear" w:color="auto" w:fill="FAFAFA"/>
            <w:vAlign w:val="bottom"/>
          </w:tcPr>
          <w:p w14:paraId="2E2CB8F8" w14:textId="77777777" w:rsidR="00ED42FD"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500,000,000</w:t>
            </w:r>
          </w:p>
        </w:tc>
        <w:tc>
          <w:tcPr>
            <w:tcW w:w="1695" w:type="dxa"/>
            <w:vAlign w:val="bottom"/>
          </w:tcPr>
          <w:p w14:paraId="04C0BCB1" w14:textId="77777777" w:rsidR="00ED42FD" w:rsidRPr="00EF60FD" w:rsidRDefault="00ED42FD"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1,000,000,000</w:t>
            </w:r>
          </w:p>
        </w:tc>
      </w:tr>
      <w:tr w:rsidR="00ED42FD" w:rsidRPr="00EF60FD" w14:paraId="3B984C14" w14:textId="77777777" w:rsidTr="00EF60FD">
        <w:tc>
          <w:tcPr>
            <w:tcW w:w="6165" w:type="dxa"/>
            <w:gridSpan w:val="2"/>
          </w:tcPr>
          <w:p w14:paraId="153F321F" w14:textId="6D46645F" w:rsidR="00ED42FD" w:rsidRPr="00EF60FD" w:rsidRDefault="00ED42FD"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Long-term borrowings amount of Baht 1,000 million,</w:t>
            </w:r>
          </w:p>
          <w:p w14:paraId="69160D61" w14:textId="77777777" w:rsidR="001237D2" w:rsidRPr="00EF60FD" w:rsidRDefault="00ED42FD"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due in 2022 with interest rate at 5.</w:t>
            </w:r>
            <w:r w:rsidR="002806DF" w:rsidRPr="00EF60FD">
              <w:rPr>
                <w:rFonts w:ascii="Arial" w:hAnsi="Arial" w:cs="Arial"/>
                <w:color w:val="000000" w:themeColor="text1"/>
                <w:sz w:val="20"/>
                <w:szCs w:val="20"/>
                <w:lang w:val="en-GB"/>
              </w:rPr>
              <w:t>1</w:t>
            </w:r>
            <w:r w:rsidRPr="00EF60FD">
              <w:rPr>
                <w:rFonts w:ascii="Arial" w:hAnsi="Arial" w:cs="Arial"/>
                <w:color w:val="000000" w:themeColor="text1"/>
                <w:sz w:val="20"/>
                <w:szCs w:val="20"/>
                <w:lang w:val="en-GB"/>
              </w:rPr>
              <w:t>25%</w:t>
            </w:r>
            <w:r w:rsidR="001237D2" w:rsidRPr="00EF60FD">
              <w:rPr>
                <w:rFonts w:ascii="Arial" w:hAnsi="Arial" w:cs="Arial"/>
                <w:color w:val="000000" w:themeColor="text1"/>
                <w:sz w:val="20"/>
                <w:szCs w:val="20"/>
                <w:lang w:val="en-GB"/>
              </w:rPr>
              <w:t xml:space="preserve"> - 5.25%</w:t>
            </w:r>
          </w:p>
          <w:p w14:paraId="2BA634F3" w14:textId="2F353C82" w:rsidR="002806DF" w:rsidRPr="00EF60FD" w:rsidRDefault="001237D2"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 xml:space="preserve">      </w:t>
            </w:r>
            <w:r w:rsidR="00ED42FD" w:rsidRPr="00EF60FD">
              <w:rPr>
                <w:rFonts w:ascii="Arial" w:hAnsi="Arial" w:cs="Arial"/>
                <w:color w:val="000000" w:themeColor="text1"/>
                <w:sz w:val="20"/>
                <w:szCs w:val="20"/>
                <w:lang w:val="en-GB"/>
              </w:rPr>
              <w:t>per annum</w:t>
            </w:r>
            <w:r w:rsidRPr="00EF60FD">
              <w:rPr>
                <w:rFonts w:ascii="Arial" w:hAnsi="Arial" w:cs="Arial"/>
                <w:color w:val="000000" w:themeColor="text1"/>
                <w:sz w:val="20"/>
                <w:szCs w:val="20"/>
                <w:lang w:val="en-GB"/>
              </w:rPr>
              <w:t xml:space="preserve"> </w:t>
            </w:r>
            <w:r w:rsidR="002806DF" w:rsidRPr="00EF60FD">
              <w:rPr>
                <w:rFonts w:ascii="Arial" w:hAnsi="Arial" w:cs="Arial"/>
                <w:color w:val="000000" w:themeColor="text1"/>
                <w:sz w:val="20"/>
                <w:szCs w:val="20"/>
                <w:lang w:val="en-GB"/>
              </w:rPr>
              <w:t>(</w:t>
            </w:r>
            <w:proofErr w:type="gramStart"/>
            <w:r w:rsidR="002806DF" w:rsidRPr="00EF60FD">
              <w:rPr>
                <w:rFonts w:ascii="Arial" w:hAnsi="Arial" w:cs="Arial"/>
                <w:color w:val="000000" w:themeColor="text1"/>
                <w:sz w:val="20"/>
                <w:szCs w:val="20"/>
                <w:lang w:val="en-GB"/>
              </w:rPr>
              <w:t>2019 :</w:t>
            </w:r>
            <w:proofErr w:type="gramEnd"/>
            <w:r w:rsidR="002806DF" w:rsidRPr="00EF60FD">
              <w:rPr>
                <w:rFonts w:ascii="Arial" w:hAnsi="Arial" w:cs="Arial"/>
                <w:color w:val="000000" w:themeColor="text1"/>
                <w:sz w:val="20"/>
                <w:szCs w:val="20"/>
                <w:lang w:val="en-GB"/>
              </w:rPr>
              <w:t xml:space="preserve"> interest rate at 5.25%)</w:t>
            </w:r>
          </w:p>
        </w:tc>
        <w:tc>
          <w:tcPr>
            <w:tcW w:w="1695" w:type="dxa"/>
            <w:tcBorders>
              <w:bottom w:val="single" w:sz="4" w:space="0" w:color="auto"/>
            </w:tcBorders>
            <w:shd w:val="clear" w:color="auto" w:fill="FAFAFA"/>
            <w:vAlign w:val="bottom"/>
          </w:tcPr>
          <w:p w14:paraId="224A1948" w14:textId="77777777" w:rsidR="00ED42FD"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1,000,000,000</w:t>
            </w:r>
          </w:p>
        </w:tc>
        <w:tc>
          <w:tcPr>
            <w:tcW w:w="1695" w:type="dxa"/>
            <w:tcBorders>
              <w:bottom w:val="single" w:sz="4" w:space="0" w:color="auto"/>
            </w:tcBorders>
            <w:vAlign w:val="bottom"/>
          </w:tcPr>
          <w:p w14:paraId="0FB8B22E" w14:textId="77777777" w:rsidR="00ED42FD" w:rsidRPr="00EF60FD" w:rsidRDefault="00ED42FD"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1,000,000,000</w:t>
            </w:r>
          </w:p>
        </w:tc>
      </w:tr>
      <w:tr w:rsidR="00ED42FD" w:rsidRPr="00EF60FD" w14:paraId="5B46FB2A" w14:textId="77777777" w:rsidTr="00EF60FD">
        <w:tc>
          <w:tcPr>
            <w:tcW w:w="572" w:type="dxa"/>
          </w:tcPr>
          <w:p w14:paraId="5CAB6C09" w14:textId="77777777" w:rsidR="00ED42FD" w:rsidRPr="00CD7389" w:rsidRDefault="00ED42FD" w:rsidP="00EF60FD">
            <w:pPr>
              <w:ind w:left="37"/>
              <w:jc w:val="thaiDistribute"/>
              <w:rPr>
                <w:rFonts w:ascii="Arial" w:hAnsi="Arial" w:cs="Arial"/>
                <w:color w:val="000000" w:themeColor="text1"/>
                <w:sz w:val="12"/>
                <w:szCs w:val="12"/>
                <w:lang w:val="en-GB"/>
              </w:rPr>
            </w:pPr>
          </w:p>
        </w:tc>
        <w:tc>
          <w:tcPr>
            <w:tcW w:w="5593" w:type="dxa"/>
          </w:tcPr>
          <w:p w14:paraId="375C8E21" w14:textId="77777777" w:rsidR="00ED42FD" w:rsidRPr="00CD7389" w:rsidRDefault="00ED42FD" w:rsidP="00EF60FD">
            <w:pPr>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74C5614D" w14:textId="77777777" w:rsidR="00ED42FD" w:rsidRPr="00CD7389" w:rsidRDefault="00ED42FD"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5332B498" w14:textId="77777777" w:rsidR="00ED42FD" w:rsidRPr="00CD7389" w:rsidRDefault="00ED42FD" w:rsidP="00EF60FD">
            <w:pPr>
              <w:ind w:right="-72"/>
              <w:jc w:val="right"/>
              <w:rPr>
                <w:rFonts w:ascii="Arial" w:hAnsi="Arial" w:cs="Arial"/>
                <w:color w:val="000000" w:themeColor="text1"/>
                <w:sz w:val="12"/>
                <w:szCs w:val="12"/>
                <w:lang w:val="en-GB"/>
              </w:rPr>
            </w:pPr>
          </w:p>
        </w:tc>
      </w:tr>
      <w:tr w:rsidR="00ED42FD" w:rsidRPr="00EF60FD" w14:paraId="704A283D" w14:textId="77777777" w:rsidTr="00EF60FD">
        <w:tc>
          <w:tcPr>
            <w:tcW w:w="572" w:type="dxa"/>
          </w:tcPr>
          <w:p w14:paraId="4D1E7331" w14:textId="77777777" w:rsidR="00ED42FD" w:rsidRPr="00EF60FD" w:rsidRDefault="00ED42FD" w:rsidP="00EF60FD">
            <w:pPr>
              <w:ind w:left="37"/>
              <w:jc w:val="thaiDistribute"/>
              <w:rPr>
                <w:rFonts w:ascii="Arial" w:hAnsi="Arial" w:cs="Arial"/>
                <w:color w:val="000000" w:themeColor="text1"/>
                <w:sz w:val="20"/>
                <w:szCs w:val="20"/>
                <w:lang w:val="en-GB"/>
              </w:rPr>
            </w:pPr>
          </w:p>
        </w:tc>
        <w:tc>
          <w:tcPr>
            <w:tcW w:w="5593" w:type="dxa"/>
          </w:tcPr>
          <w:p w14:paraId="2435FF16" w14:textId="77777777" w:rsidR="00ED42FD" w:rsidRPr="00EF60FD" w:rsidRDefault="00ED42FD"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Total debt issued and borrowings</w:t>
            </w:r>
          </w:p>
        </w:tc>
        <w:tc>
          <w:tcPr>
            <w:tcW w:w="1695" w:type="dxa"/>
            <w:tcBorders>
              <w:bottom w:val="single" w:sz="4" w:space="0" w:color="auto"/>
            </w:tcBorders>
            <w:shd w:val="clear" w:color="auto" w:fill="FAFAFA"/>
          </w:tcPr>
          <w:p w14:paraId="4687B221" w14:textId="77777777" w:rsidR="00ED42FD" w:rsidRPr="00EF60FD" w:rsidRDefault="002806D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1,506,000,000</w:t>
            </w:r>
          </w:p>
        </w:tc>
        <w:tc>
          <w:tcPr>
            <w:tcW w:w="1695" w:type="dxa"/>
            <w:tcBorders>
              <w:bottom w:val="single" w:sz="4" w:space="0" w:color="auto"/>
            </w:tcBorders>
          </w:tcPr>
          <w:p w14:paraId="5EC96C3C" w14:textId="77777777" w:rsidR="00ED42FD" w:rsidRPr="00EF60FD" w:rsidRDefault="00ED42FD"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2,006,000,000</w:t>
            </w:r>
          </w:p>
        </w:tc>
      </w:tr>
    </w:tbl>
    <w:p w14:paraId="78EF739F" w14:textId="77777777" w:rsidR="00EF60FD" w:rsidRDefault="00EF60FD" w:rsidP="00EF60FD">
      <w:pPr>
        <w:jc w:val="thaiDistribute"/>
        <w:rPr>
          <w:rFonts w:ascii="Arial" w:hAnsi="Arial" w:cs="Arial"/>
          <w:color w:val="000000" w:themeColor="text1"/>
          <w:sz w:val="20"/>
          <w:szCs w:val="20"/>
          <w:lang w:val="en-GB"/>
        </w:rPr>
      </w:pPr>
    </w:p>
    <w:p w14:paraId="7BBE0EDC" w14:textId="05B12BF1" w:rsidR="00AD2625" w:rsidRPr="004D2898" w:rsidRDefault="00AD2625" w:rsidP="00EF60FD">
      <w:pPr>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 xml:space="preserve">The Company has the undrawn committed borrowing facilities from financial institution amount of Baht </w:t>
      </w:r>
      <w:r w:rsidR="00E31952" w:rsidRPr="004D2898">
        <w:rPr>
          <w:rFonts w:ascii="Arial" w:hAnsi="Arial" w:cs="Arial"/>
          <w:color w:val="000000" w:themeColor="text1"/>
          <w:sz w:val="20"/>
          <w:szCs w:val="20"/>
          <w:lang w:val="en-GB"/>
        </w:rPr>
        <w:t>200</w:t>
      </w:r>
      <w:r w:rsidRPr="004D2898">
        <w:rPr>
          <w:rFonts w:ascii="Arial" w:hAnsi="Arial" w:cs="Arial"/>
          <w:color w:val="000000" w:themeColor="text1"/>
          <w:sz w:val="20"/>
          <w:szCs w:val="20"/>
          <w:lang w:val="en-GB"/>
        </w:rPr>
        <w:t xml:space="preserve"> million (31 December </w:t>
      </w:r>
      <w:r w:rsidR="00DD4780" w:rsidRPr="004D2898">
        <w:rPr>
          <w:rFonts w:ascii="Arial" w:hAnsi="Arial" w:cs="Arial"/>
          <w:color w:val="000000" w:themeColor="text1"/>
          <w:sz w:val="20"/>
          <w:szCs w:val="20"/>
          <w:lang w:val="en-GB"/>
        </w:rPr>
        <w:t>2019</w:t>
      </w:r>
      <w:r w:rsidRPr="004D2898">
        <w:rPr>
          <w:rFonts w:ascii="Arial" w:hAnsi="Arial" w:cs="Arial"/>
          <w:color w:val="000000" w:themeColor="text1"/>
          <w:sz w:val="20"/>
          <w:szCs w:val="20"/>
          <w:lang w:val="en-GB"/>
        </w:rPr>
        <w:t xml:space="preserve">: </w:t>
      </w:r>
      <w:r w:rsidR="00093C48" w:rsidRPr="004D2898">
        <w:rPr>
          <w:rFonts w:ascii="Arial" w:hAnsi="Arial" w:cs="Arial"/>
          <w:color w:val="000000" w:themeColor="text1"/>
          <w:sz w:val="20"/>
          <w:szCs w:val="20"/>
          <w:lang w:val="en-GB"/>
        </w:rPr>
        <w:t xml:space="preserve">Baht </w:t>
      </w:r>
      <w:r w:rsidR="00ED42FD" w:rsidRPr="004D2898">
        <w:rPr>
          <w:rFonts w:ascii="Arial" w:hAnsi="Arial" w:cs="Arial"/>
          <w:color w:val="000000" w:themeColor="text1"/>
          <w:sz w:val="20"/>
          <w:szCs w:val="20"/>
          <w:lang w:val="en-GB"/>
        </w:rPr>
        <w:t>200</w:t>
      </w:r>
      <w:r w:rsidR="00093C48" w:rsidRPr="004D2898">
        <w:rPr>
          <w:rFonts w:ascii="Arial" w:hAnsi="Arial" w:cs="Arial"/>
          <w:color w:val="000000" w:themeColor="text1"/>
          <w:sz w:val="20"/>
          <w:szCs w:val="20"/>
          <w:lang w:val="en-GB"/>
        </w:rPr>
        <w:t xml:space="preserve"> million</w:t>
      </w:r>
      <w:r w:rsidRPr="004D2898">
        <w:rPr>
          <w:rFonts w:ascii="Arial" w:hAnsi="Arial" w:cs="Arial"/>
          <w:color w:val="000000" w:themeColor="text1"/>
          <w:sz w:val="20"/>
          <w:szCs w:val="20"/>
          <w:lang w:val="en-GB"/>
        </w:rPr>
        <w:t>).</w:t>
      </w:r>
    </w:p>
    <w:p w14:paraId="5271EE69" w14:textId="77777777" w:rsidR="00163BE0" w:rsidRDefault="00163BE0" w:rsidP="00EF60FD">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tbl>
      <w:tblPr>
        <w:tblW w:w="9461" w:type="dxa"/>
        <w:tblInd w:w="9" w:type="dxa"/>
        <w:shd w:val="clear" w:color="auto" w:fill="FFA543"/>
        <w:tblLook w:val="04A0" w:firstRow="1" w:lastRow="0" w:firstColumn="1" w:lastColumn="0" w:noHBand="0" w:noVBand="1"/>
      </w:tblPr>
      <w:tblGrid>
        <w:gridCol w:w="9461"/>
      </w:tblGrid>
      <w:tr w:rsidR="00EF60FD" w:rsidRPr="000B66FE" w14:paraId="0112223C" w14:textId="77777777" w:rsidTr="00CB0156">
        <w:trPr>
          <w:trHeight w:val="386"/>
        </w:trPr>
        <w:tc>
          <w:tcPr>
            <w:tcW w:w="9461" w:type="dxa"/>
            <w:shd w:val="clear" w:color="auto" w:fill="FFA543"/>
            <w:vAlign w:val="center"/>
          </w:tcPr>
          <w:p w14:paraId="459505F3" w14:textId="2CBD1FC1" w:rsidR="00EF60FD" w:rsidRPr="000B66FE" w:rsidRDefault="00EF60FD" w:rsidP="00CB0156">
            <w:pPr>
              <w:tabs>
                <w:tab w:val="left" w:pos="432"/>
              </w:tabs>
              <w:ind w:left="432" w:hanging="432"/>
              <w:rPr>
                <w:rFonts w:ascii="Arial" w:eastAsia="Arial Unicode MS" w:hAnsi="Arial" w:cs="Arial"/>
                <w:b/>
                <w:bCs/>
                <w:color w:val="FFFFFF"/>
                <w:sz w:val="20"/>
                <w:szCs w:val="20"/>
                <w:cs/>
                <w:lang w:val="en-GB"/>
              </w:rPr>
            </w:pPr>
            <w:r w:rsidRPr="00EF60FD">
              <w:rPr>
                <w:rFonts w:ascii="Arial" w:eastAsia="Arial Unicode MS" w:hAnsi="Arial" w:cs="Arial"/>
                <w:b/>
                <w:bCs/>
                <w:color w:val="FFFFFF"/>
                <w:sz w:val="20"/>
                <w:szCs w:val="20"/>
                <w:lang w:val="en-GB"/>
              </w:rPr>
              <w:lastRenderedPageBreak/>
              <w:t>20</w:t>
            </w:r>
            <w:r w:rsidRPr="00EF60FD">
              <w:rPr>
                <w:rFonts w:ascii="Arial" w:eastAsia="Arial Unicode MS" w:hAnsi="Arial" w:cs="Arial"/>
                <w:b/>
                <w:bCs/>
                <w:color w:val="FFFFFF"/>
                <w:sz w:val="20"/>
                <w:szCs w:val="20"/>
                <w:lang w:val="en-GB"/>
              </w:rPr>
              <w:tab/>
              <w:t>Provisions</w:t>
            </w:r>
          </w:p>
        </w:tc>
      </w:tr>
    </w:tbl>
    <w:p w14:paraId="42D01B89" w14:textId="77777777" w:rsidR="00EC3E18" w:rsidRPr="004D2898" w:rsidRDefault="00EC3E18" w:rsidP="00EF60FD">
      <w:pPr>
        <w:jc w:val="thaiDistribute"/>
        <w:rPr>
          <w:rFonts w:ascii="Arial" w:hAnsi="Arial" w:cs="Arial"/>
          <w:b/>
          <w:bCs/>
          <w:color w:val="000000" w:themeColor="text1"/>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5868"/>
        <w:gridCol w:w="1695"/>
        <w:gridCol w:w="1695"/>
      </w:tblGrid>
      <w:tr w:rsidR="00EC3E18" w:rsidRPr="00EF60FD" w14:paraId="5C0A1C48" w14:textId="77777777" w:rsidTr="00EF60FD">
        <w:tc>
          <w:tcPr>
            <w:tcW w:w="288" w:type="dxa"/>
          </w:tcPr>
          <w:p w14:paraId="44BD407E" w14:textId="77777777" w:rsidR="00EC3E18" w:rsidRPr="00EF60FD" w:rsidRDefault="00EC3E18" w:rsidP="00EF60FD">
            <w:pPr>
              <w:ind w:left="37"/>
              <w:jc w:val="thaiDistribute"/>
              <w:rPr>
                <w:rFonts w:ascii="Arial" w:hAnsi="Arial" w:cs="Arial"/>
                <w:b/>
                <w:bCs/>
                <w:color w:val="000000" w:themeColor="text1"/>
                <w:sz w:val="20"/>
                <w:szCs w:val="20"/>
                <w:lang w:val="en-GB"/>
              </w:rPr>
            </w:pPr>
          </w:p>
        </w:tc>
        <w:tc>
          <w:tcPr>
            <w:tcW w:w="5868" w:type="dxa"/>
          </w:tcPr>
          <w:p w14:paraId="2B6006EE" w14:textId="77777777" w:rsidR="00EC3E18" w:rsidRPr="00EF60FD"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DF6942E"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179F79A3"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December</w:t>
            </w:r>
          </w:p>
        </w:tc>
      </w:tr>
      <w:tr w:rsidR="00EC3E18" w:rsidRPr="00EF60FD" w14:paraId="0D1505A3" w14:textId="77777777" w:rsidTr="00EF60FD">
        <w:tc>
          <w:tcPr>
            <w:tcW w:w="288" w:type="dxa"/>
          </w:tcPr>
          <w:p w14:paraId="0AEBED98" w14:textId="77777777" w:rsidR="00EC3E18" w:rsidRPr="00EF60FD" w:rsidRDefault="00EC3E18" w:rsidP="00EF60FD">
            <w:pPr>
              <w:ind w:left="37"/>
              <w:jc w:val="thaiDistribute"/>
              <w:rPr>
                <w:rFonts w:ascii="Arial" w:hAnsi="Arial" w:cs="Arial"/>
                <w:b/>
                <w:bCs/>
                <w:color w:val="000000" w:themeColor="text1"/>
                <w:sz w:val="20"/>
                <w:szCs w:val="20"/>
                <w:lang w:val="en-GB"/>
              </w:rPr>
            </w:pPr>
          </w:p>
        </w:tc>
        <w:tc>
          <w:tcPr>
            <w:tcW w:w="5868" w:type="dxa"/>
          </w:tcPr>
          <w:p w14:paraId="1806A83A" w14:textId="77777777" w:rsidR="00EC3E18" w:rsidRPr="00EF60FD" w:rsidRDefault="00EC3E18" w:rsidP="00EF60FD">
            <w:pPr>
              <w:jc w:val="thaiDistribute"/>
              <w:rPr>
                <w:rFonts w:ascii="Arial" w:hAnsi="Arial" w:cs="Arial"/>
                <w:b/>
                <w:bCs/>
                <w:color w:val="000000" w:themeColor="text1"/>
                <w:sz w:val="20"/>
                <w:szCs w:val="20"/>
                <w:lang w:val="en-GB"/>
              </w:rPr>
            </w:pPr>
          </w:p>
        </w:tc>
        <w:tc>
          <w:tcPr>
            <w:tcW w:w="1695" w:type="dxa"/>
            <w:shd w:val="clear" w:color="auto" w:fill="auto"/>
          </w:tcPr>
          <w:p w14:paraId="527081E6"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2020</w:t>
            </w:r>
          </w:p>
        </w:tc>
        <w:tc>
          <w:tcPr>
            <w:tcW w:w="1695" w:type="dxa"/>
            <w:shd w:val="clear" w:color="auto" w:fill="auto"/>
          </w:tcPr>
          <w:p w14:paraId="413443AC"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2019</w:t>
            </w:r>
          </w:p>
        </w:tc>
      </w:tr>
      <w:tr w:rsidR="00EC3E18" w:rsidRPr="00EF60FD" w14:paraId="111BE2FB" w14:textId="77777777" w:rsidTr="00EF60FD">
        <w:tc>
          <w:tcPr>
            <w:tcW w:w="288" w:type="dxa"/>
          </w:tcPr>
          <w:p w14:paraId="7A86041F" w14:textId="77777777" w:rsidR="00EC3E18" w:rsidRPr="00EF60FD" w:rsidRDefault="00EC3E18" w:rsidP="00EF60FD">
            <w:pPr>
              <w:ind w:left="37"/>
              <w:jc w:val="thaiDistribute"/>
              <w:rPr>
                <w:rFonts w:ascii="Arial" w:hAnsi="Arial" w:cs="Arial"/>
                <w:b/>
                <w:bCs/>
                <w:color w:val="000000" w:themeColor="text1"/>
                <w:sz w:val="20"/>
                <w:szCs w:val="20"/>
                <w:lang w:val="en-GB"/>
              </w:rPr>
            </w:pPr>
          </w:p>
        </w:tc>
        <w:tc>
          <w:tcPr>
            <w:tcW w:w="5868" w:type="dxa"/>
          </w:tcPr>
          <w:p w14:paraId="0259052A" w14:textId="77777777" w:rsidR="00EC3E18" w:rsidRPr="00EF60FD" w:rsidRDefault="00EC3E18"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2C27BEF3"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BD54DF2"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r>
      <w:tr w:rsidR="00EC3E18" w:rsidRPr="00EF60FD" w14:paraId="3DC6FD1D" w14:textId="77777777" w:rsidTr="00EF60FD">
        <w:tc>
          <w:tcPr>
            <w:tcW w:w="288" w:type="dxa"/>
          </w:tcPr>
          <w:p w14:paraId="75DF7525" w14:textId="77777777" w:rsidR="00EC3E18" w:rsidRPr="00CD7389" w:rsidRDefault="00EC3E18" w:rsidP="00EF60FD">
            <w:pPr>
              <w:ind w:left="37"/>
              <w:jc w:val="thaiDistribute"/>
              <w:rPr>
                <w:rFonts w:ascii="Arial" w:hAnsi="Arial" w:cs="Arial"/>
                <w:b/>
                <w:bCs/>
                <w:color w:val="000000" w:themeColor="text1"/>
                <w:sz w:val="12"/>
                <w:szCs w:val="12"/>
                <w:lang w:val="en-GB"/>
              </w:rPr>
            </w:pPr>
          </w:p>
        </w:tc>
        <w:tc>
          <w:tcPr>
            <w:tcW w:w="5868" w:type="dxa"/>
          </w:tcPr>
          <w:p w14:paraId="189E14F7" w14:textId="77777777" w:rsidR="00EC3E18" w:rsidRPr="00CD7389" w:rsidRDefault="00EC3E18" w:rsidP="00EF60FD">
            <w:pPr>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tcPr>
          <w:p w14:paraId="0396F969" w14:textId="77777777" w:rsidR="00EC3E18" w:rsidRPr="00CD7389" w:rsidRDefault="00EC3E18"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51EAF507" w14:textId="77777777" w:rsidR="00EC3E18" w:rsidRPr="00CD7389" w:rsidRDefault="00EC3E18" w:rsidP="00EF60FD">
            <w:pPr>
              <w:ind w:right="-72"/>
              <w:jc w:val="right"/>
              <w:rPr>
                <w:rFonts w:ascii="Arial" w:hAnsi="Arial" w:cs="Arial"/>
                <w:b/>
                <w:bCs/>
                <w:color w:val="000000" w:themeColor="text1"/>
                <w:sz w:val="12"/>
                <w:szCs w:val="12"/>
                <w:lang w:val="en-GB"/>
              </w:rPr>
            </w:pPr>
          </w:p>
        </w:tc>
      </w:tr>
      <w:tr w:rsidR="00EC3E18" w:rsidRPr="00EF60FD" w14:paraId="66439CB6" w14:textId="77777777" w:rsidTr="00EF60FD">
        <w:tc>
          <w:tcPr>
            <w:tcW w:w="6156" w:type="dxa"/>
            <w:gridSpan w:val="2"/>
          </w:tcPr>
          <w:p w14:paraId="15E906C6" w14:textId="77777777" w:rsidR="00EC3E18" w:rsidRPr="00EF60FD" w:rsidRDefault="00EC3E18"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rPr>
              <w:t>Provisions for employee benefit obligations</w:t>
            </w:r>
          </w:p>
        </w:tc>
        <w:tc>
          <w:tcPr>
            <w:tcW w:w="1695" w:type="dxa"/>
            <w:shd w:val="clear" w:color="auto" w:fill="FAFAFA"/>
          </w:tcPr>
          <w:p w14:paraId="27B5871D" w14:textId="77777777" w:rsidR="00EC3E18" w:rsidRPr="00EF60FD" w:rsidRDefault="0045177F"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33,999,438</w:t>
            </w:r>
          </w:p>
        </w:tc>
        <w:tc>
          <w:tcPr>
            <w:tcW w:w="1695" w:type="dxa"/>
            <w:vAlign w:val="bottom"/>
          </w:tcPr>
          <w:p w14:paraId="7A0D2B50" w14:textId="77777777" w:rsidR="00EC3E18" w:rsidRPr="00EF60FD" w:rsidRDefault="00EC3E18" w:rsidP="00EF60FD">
            <w:pPr>
              <w:ind w:right="-72"/>
              <w:jc w:val="right"/>
              <w:rPr>
                <w:rFonts w:ascii="Arial" w:hAnsi="Arial" w:cs="Arial"/>
                <w:color w:val="000000" w:themeColor="text1"/>
                <w:sz w:val="20"/>
                <w:szCs w:val="20"/>
                <w:cs/>
                <w:lang w:val="en-GB"/>
              </w:rPr>
            </w:pPr>
            <w:r w:rsidRPr="00EF60FD">
              <w:rPr>
                <w:rFonts w:ascii="Arial" w:hAnsi="Arial" w:cs="Arial"/>
                <w:color w:val="000000" w:themeColor="text1"/>
                <w:sz w:val="20"/>
                <w:szCs w:val="20"/>
                <w:lang w:val="en-GB"/>
              </w:rPr>
              <w:t>20,034,085</w:t>
            </w:r>
          </w:p>
        </w:tc>
      </w:tr>
      <w:tr w:rsidR="00EC3E18" w:rsidRPr="00EF60FD" w14:paraId="06F79AA2" w14:textId="77777777" w:rsidTr="00EF60FD">
        <w:tc>
          <w:tcPr>
            <w:tcW w:w="6156" w:type="dxa"/>
            <w:gridSpan w:val="2"/>
          </w:tcPr>
          <w:p w14:paraId="4ADFEDAC" w14:textId="77777777" w:rsidR="00EC3E18" w:rsidRPr="00EF60FD" w:rsidRDefault="00EC3E18"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rPr>
              <w:t>Provision for decommissioning costs</w:t>
            </w:r>
          </w:p>
        </w:tc>
        <w:tc>
          <w:tcPr>
            <w:tcW w:w="1695" w:type="dxa"/>
            <w:tcBorders>
              <w:bottom w:val="single" w:sz="4" w:space="0" w:color="auto"/>
            </w:tcBorders>
            <w:shd w:val="clear" w:color="auto" w:fill="FAFAFA"/>
          </w:tcPr>
          <w:p w14:paraId="0BADCD7C" w14:textId="27790AEB" w:rsidR="00EC3E18" w:rsidRPr="00EF60FD" w:rsidRDefault="001237D2"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4,613,123</w:t>
            </w:r>
          </w:p>
        </w:tc>
        <w:tc>
          <w:tcPr>
            <w:tcW w:w="1695" w:type="dxa"/>
            <w:tcBorders>
              <w:bottom w:val="single" w:sz="4" w:space="0" w:color="auto"/>
            </w:tcBorders>
            <w:vAlign w:val="bottom"/>
          </w:tcPr>
          <w:p w14:paraId="25B0B40A" w14:textId="77777777" w:rsidR="00EC3E18" w:rsidRPr="00EF60FD" w:rsidRDefault="00EC3E18"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4,309,875</w:t>
            </w:r>
          </w:p>
        </w:tc>
      </w:tr>
      <w:tr w:rsidR="00EC3E18" w:rsidRPr="00EF60FD" w14:paraId="3F59B288" w14:textId="77777777" w:rsidTr="00EF60FD">
        <w:tc>
          <w:tcPr>
            <w:tcW w:w="288" w:type="dxa"/>
          </w:tcPr>
          <w:p w14:paraId="63F3F8C3" w14:textId="77777777" w:rsidR="00EC3E18" w:rsidRPr="00CD7389" w:rsidRDefault="00EC3E18" w:rsidP="00EF60FD">
            <w:pPr>
              <w:ind w:left="37"/>
              <w:jc w:val="thaiDistribute"/>
              <w:rPr>
                <w:rFonts w:ascii="Arial" w:hAnsi="Arial" w:cs="Arial"/>
                <w:color w:val="000000" w:themeColor="text1"/>
                <w:sz w:val="12"/>
                <w:szCs w:val="12"/>
                <w:lang w:val="en-GB"/>
              </w:rPr>
            </w:pPr>
          </w:p>
        </w:tc>
        <w:tc>
          <w:tcPr>
            <w:tcW w:w="5868" w:type="dxa"/>
          </w:tcPr>
          <w:p w14:paraId="219B4EB9" w14:textId="77777777" w:rsidR="00EC3E18" w:rsidRPr="00CD7389" w:rsidRDefault="00EC3E18" w:rsidP="00EF60FD">
            <w:pPr>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E27C8AD" w14:textId="77777777" w:rsidR="00EC3E18" w:rsidRPr="00CD7389" w:rsidRDefault="00EC3E18"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374A7AE7" w14:textId="77777777" w:rsidR="00EC3E18" w:rsidRPr="00CD7389" w:rsidRDefault="00EC3E18" w:rsidP="00EF60FD">
            <w:pPr>
              <w:ind w:right="-72"/>
              <w:jc w:val="right"/>
              <w:rPr>
                <w:rFonts w:ascii="Arial" w:hAnsi="Arial" w:cs="Arial"/>
                <w:color w:val="000000" w:themeColor="text1"/>
                <w:sz w:val="12"/>
                <w:szCs w:val="12"/>
                <w:lang w:val="en-GB"/>
              </w:rPr>
            </w:pPr>
          </w:p>
        </w:tc>
      </w:tr>
      <w:tr w:rsidR="00EC3E18" w:rsidRPr="00EF60FD" w14:paraId="19F39A81" w14:textId="77777777" w:rsidTr="00EF60FD">
        <w:tc>
          <w:tcPr>
            <w:tcW w:w="288" w:type="dxa"/>
          </w:tcPr>
          <w:p w14:paraId="6F22D13D" w14:textId="77777777" w:rsidR="00EC3E18" w:rsidRPr="00EF60FD" w:rsidRDefault="00EC3E18" w:rsidP="00EF60FD">
            <w:pPr>
              <w:ind w:left="37"/>
              <w:jc w:val="thaiDistribute"/>
              <w:rPr>
                <w:rFonts w:ascii="Arial" w:hAnsi="Arial" w:cs="Arial"/>
                <w:color w:val="000000" w:themeColor="text1"/>
                <w:sz w:val="20"/>
                <w:szCs w:val="20"/>
                <w:lang w:val="en-GB"/>
              </w:rPr>
            </w:pPr>
          </w:p>
        </w:tc>
        <w:tc>
          <w:tcPr>
            <w:tcW w:w="5868" w:type="dxa"/>
          </w:tcPr>
          <w:p w14:paraId="25C1F617" w14:textId="77777777" w:rsidR="00EC3E18" w:rsidRPr="00EF60FD" w:rsidRDefault="00EC3E18" w:rsidP="00EF60FD">
            <w:pPr>
              <w:jc w:val="thaiDistribute"/>
              <w:rPr>
                <w:rFonts w:ascii="Arial" w:hAnsi="Arial" w:cs="Arial"/>
                <w:color w:val="000000" w:themeColor="text1"/>
                <w:sz w:val="20"/>
                <w:szCs w:val="20"/>
                <w:lang w:val="en-GB"/>
              </w:rPr>
            </w:pPr>
            <w:r w:rsidRPr="00EF60FD">
              <w:rPr>
                <w:rFonts w:ascii="Arial" w:hAnsi="Arial" w:cs="Arial"/>
                <w:color w:val="000000" w:themeColor="text1"/>
                <w:sz w:val="20"/>
                <w:szCs w:val="20"/>
                <w:lang w:val="en-GB"/>
              </w:rPr>
              <w:t>Total provisions</w:t>
            </w:r>
          </w:p>
        </w:tc>
        <w:tc>
          <w:tcPr>
            <w:tcW w:w="1695" w:type="dxa"/>
            <w:tcBorders>
              <w:bottom w:val="single" w:sz="4" w:space="0" w:color="auto"/>
            </w:tcBorders>
            <w:shd w:val="clear" w:color="auto" w:fill="FAFAFA"/>
          </w:tcPr>
          <w:p w14:paraId="1D0A9D9C" w14:textId="583957C6" w:rsidR="00EC3E18" w:rsidRPr="00EF60FD" w:rsidRDefault="001237D2" w:rsidP="00EF60FD">
            <w:pPr>
              <w:ind w:right="-72"/>
              <w:jc w:val="right"/>
              <w:rPr>
                <w:rFonts w:ascii="Arial" w:hAnsi="Arial" w:cs="Arial"/>
                <w:color w:val="000000" w:themeColor="text1"/>
                <w:sz w:val="20"/>
                <w:szCs w:val="20"/>
                <w:lang w:val="en-GB"/>
              </w:rPr>
            </w:pPr>
            <w:r w:rsidRPr="00EF60FD">
              <w:rPr>
                <w:rFonts w:ascii="Arial" w:hAnsi="Arial" w:cs="Arial"/>
                <w:noProof/>
                <w:color w:val="000000" w:themeColor="text1"/>
                <w:sz w:val="20"/>
                <w:szCs w:val="20"/>
                <w:lang w:val="en-GB"/>
              </w:rPr>
              <w:fldChar w:fldCharType="begin"/>
            </w:r>
            <w:r w:rsidRPr="00EF60FD">
              <w:rPr>
                <w:rFonts w:ascii="Arial" w:hAnsi="Arial" w:cs="Arial"/>
                <w:noProof/>
                <w:color w:val="000000" w:themeColor="text1"/>
                <w:sz w:val="20"/>
                <w:szCs w:val="20"/>
                <w:lang w:val="en-GB"/>
              </w:rPr>
              <w:instrText xml:space="preserve"> =SUM(ABOVE) </w:instrText>
            </w:r>
            <w:r w:rsidRPr="00EF60FD">
              <w:rPr>
                <w:rFonts w:ascii="Arial" w:hAnsi="Arial" w:cs="Arial"/>
                <w:noProof/>
                <w:color w:val="000000" w:themeColor="text1"/>
                <w:sz w:val="20"/>
                <w:szCs w:val="20"/>
                <w:lang w:val="en-GB"/>
              </w:rPr>
              <w:fldChar w:fldCharType="separate"/>
            </w:r>
            <w:r w:rsidRPr="00EF60FD">
              <w:rPr>
                <w:rFonts w:ascii="Arial" w:hAnsi="Arial" w:cs="Arial"/>
                <w:noProof/>
                <w:color w:val="000000" w:themeColor="text1"/>
                <w:sz w:val="20"/>
                <w:szCs w:val="20"/>
                <w:lang w:val="en-GB"/>
              </w:rPr>
              <w:t>38,612,561</w:t>
            </w:r>
            <w:r w:rsidRPr="00EF60FD">
              <w:rPr>
                <w:rFonts w:ascii="Arial" w:hAnsi="Arial" w:cs="Arial"/>
                <w:noProof/>
                <w:color w:val="000000" w:themeColor="text1"/>
                <w:sz w:val="20"/>
                <w:szCs w:val="20"/>
                <w:lang w:val="en-GB"/>
              </w:rPr>
              <w:fldChar w:fldCharType="end"/>
            </w:r>
          </w:p>
        </w:tc>
        <w:tc>
          <w:tcPr>
            <w:tcW w:w="1695" w:type="dxa"/>
            <w:tcBorders>
              <w:bottom w:val="single" w:sz="4" w:space="0" w:color="auto"/>
            </w:tcBorders>
          </w:tcPr>
          <w:p w14:paraId="3B4D2790" w14:textId="77777777" w:rsidR="00EC3E18" w:rsidRPr="00EF60FD" w:rsidRDefault="00EC3E18"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noProof/>
                <w:color w:val="000000" w:themeColor="text1"/>
                <w:sz w:val="20"/>
                <w:szCs w:val="20"/>
                <w:lang w:val="en-GB"/>
              </w:rPr>
              <w:t>24,343,960</w:t>
            </w:r>
            <w:r w:rsidRPr="00EF60FD">
              <w:rPr>
                <w:rFonts w:ascii="Arial" w:hAnsi="Arial" w:cs="Arial"/>
                <w:color w:val="000000" w:themeColor="text1"/>
                <w:sz w:val="20"/>
                <w:szCs w:val="20"/>
                <w:lang w:val="en-GB"/>
              </w:rPr>
              <w:fldChar w:fldCharType="end"/>
            </w:r>
          </w:p>
        </w:tc>
      </w:tr>
    </w:tbl>
    <w:p w14:paraId="1EE71370" w14:textId="3689E024" w:rsidR="009E707B" w:rsidRDefault="009E707B" w:rsidP="00AE72F7">
      <w:pPr>
        <w:jc w:val="thaiDistribute"/>
        <w:rPr>
          <w:rFonts w:ascii="Arial" w:hAnsi="Arial" w:cs="Arial"/>
          <w:b/>
          <w:bCs/>
          <w:color w:val="000000" w:themeColor="text1"/>
          <w:sz w:val="20"/>
          <w:szCs w:val="25"/>
          <w:lang w:val="en-GB"/>
        </w:rPr>
      </w:pPr>
    </w:p>
    <w:p w14:paraId="62689852" w14:textId="77777777" w:rsidR="00EF60FD" w:rsidRDefault="00EF60FD" w:rsidP="00AE72F7">
      <w:pPr>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0B66FE" w14:paraId="6267A267" w14:textId="77777777" w:rsidTr="00CB0156">
        <w:trPr>
          <w:trHeight w:val="386"/>
        </w:trPr>
        <w:tc>
          <w:tcPr>
            <w:tcW w:w="9461" w:type="dxa"/>
            <w:shd w:val="clear" w:color="auto" w:fill="FFA543"/>
            <w:vAlign w:val="center"/>
          </w:tcPr>
          <w:p w14:paraId="01EFAA5F" w14:textId="09EDF47E" w:rsidR="00EF60FD" w:rsidRPr="000B66FE" w:rsidRDefault="00EF60FD" w:rsidP="00CB0156">
            <w:pPr>
              <w:tabs>
                <w:tab w:val="left" w:pos="432"/>
              </w:tabs>
              <w:ind w:left="432" w:hanging="432"/>
              <w:rPr>
                <w:rFonts w:ascii="Arial" w:eastAsia="Arial Unicode MS" w:hAnsi="Arial" w:cs="Arial"/>
                <w:b/>
                <w:bCs/>
                <w:color w:val="FFFFFF"/>
                <w:sz w:val="20"/>
                <w:szCs w:val="20"/>
                <w:cs/>
                <w:lang w:val="en-GB"/>
              </w:rPr>
            </w:pPr>
            <w:r w:rsidRPr="00EF60FD">
              <w:rPr>
                <w:rFonts w:ascii="Arial" w:eastAsia="Arial Unicode MS" w:hAnsi="Arial" w:cs="Arial"/>
                <w:b/>
                <w:bCs/>
                <w:color w:val="FFFFFF"/>
                <w:sz w:val="20"/>
                <w:szCs w:val="20"/>
                <w:lang w:val="en-GB"/>
              </w:rPr>
              <w:t>21</w:t>
            </w:r>
            <w:r w:rsidRPr="00EF60FD">
              <w:rPr>
                <w:rFonts w:ascii="Arial" w:eastAsia="Arial Unicode MS" w:hAnsi="Arial" w:cs="Arial"/>
                <w:b/>
                <w:bCs/>
                <w:color w:val="FFFFFF"/>
                <w:sz w:val="20"/>
                <w:szCs w:val="20"/>
                <w:lang w:val="en-GB"/>
              </w:rPr>
              <w:tab/>
              <w:t>Legal reserve</w:t>
            </w:r>
          </w:p>
        </w:tc>
      </w:tr>
    </w:tbl>
    <w:p w14:paraId="3784EFC8" w14:textId="77777777" w:rsidR="00EF60FD" w:rsidRPr="004D2898" w:rsidRDefault="00EF60FD" w:rsidP="00EF60FD">
      <w:pPr>
        <w:jc w:val="thaiDistribute"/>
        <w:rPr>
          <w:rFonts w:ascii="Arial" w:hAnsi="Arial" w:cs="Arial"/>
          <w:b/>
          <w:bCs/>
          <w:color w:val="000000" w:themeColor="text1"/>
          <w:sz w:val="20"/>
          <w:szCs w:val="25"/>
          <w:lang w:val="en-GB"/>
        </w:rPr>
      </w:pPr>
    </w:p>
    <w:p w14:paraId="6DC80FB4" w14:textId="77777777" w:rsidR="00EC3E18" w:rsidRPr="004D2898" w:rsidRDefault="00EC3E18" w:rsidP="00EF60FD">
      <w:pPr>
        <w:jc w:val="thaiDistribute"/>
        <w:rPr>
          <w:rFonts w:ascii="Arial" w:hAnsi="Arial" w:cs="Arial"/>
          <w:color w:val="000000" w:themeColor="text1"/>
          <w:sz w:val="20"/>
          <w:szCs w:val="25"/>
          <w:lang w:val="en-GB"/>
        </w:rPr>
      </w:pPr>
      <w:r w:rsidRPr="004D2898">
        <w:rPr>
          <w:rFonts w:ascii="Arial" w:hAnsi="Arial" w:cs="Arial"/>
          <w:color w:val="000000" w:themeColor="text1"/>
          <w:sz w:val="20"/>
          <w:szCs w:val="20"/>
          <w:lang w:val="en-GB"/>
        </w:rPr>
        <w:t>Under the public limited company Act</w:t>
      </w:r>
      <w:r w:rsidRPr="004D2898">
        <w:rPr>
          <w:rFonts w:ascii="Arial" w:hAnsi="Arial" w:cs="Arial"/>
          <w:color w:val="000000" w:themeColor="text1"/>
          <w:sz w:val="20"/>
          <w:szCs w:val="20"/>
          <w:cs/>
          <w:lang w:val="en-GB"/>
        </w:rPr>
        <w:t>.</w:t>
      </w:r>
      <w:r w:rsidRPr="004D2898">
        <w:rPr>
          <w:rFonts w:ascii="Arial" w:hAnsi="Arial" w:cs="Arial"/>
          <w:color w:val="000000" w:themeColor="text1"/>
          <w:sz w:val="20"/>
          <w:szCs w:val="20"/>
          <w:lang w:val="en-GB"/>
        </w:rPr>
        <w:t>, B</w:t>
      </w:r>
      <w:r w:rsidRPr="004D2898">
        <w:rPr>
          <w:rFonts w:ascii="Arial" w:hAnsi="Arial" w:cs="Arial"/>
          <w:color w:val="000000" w:themeColor="text1"/>
          <w:sz w:val="20"/>
          <w:szCs w:val="20"/>
          <w:cs/>
          <w:lang w:val="en-GB"/>
        </w:rPr>
        <w:t>.</w:t>
      </w:r>
      <w:r w:rsidRPr="004D2898">
        <w:rPr>
          <w:rFonts w:ascii="Arial" w:hAnsi="Arial" w:cs="Arial"/>
          <w:color w:val="000000" w:themeColor="text1"/>
          <w:sz w:val="20"/>
          <w:szCs w:val="20"/>
          <w:lang w:val="en-GB"/>
        </w:rPr>
        <w:t>E</w:t>
      </w:r>
      <w:r w:rsidRPr="004D2898">
        <w:rPr>
          <w:rFonts w:ascii="Arial" w:hAnsi="Arial" w:cs="Arial"/>
          <w:color w:val="000000" w:themeColor="text1"/>
          <w:sz w:val="20"/>
          <w:szCs w:val="20"/>
          <w:cs/>
          <w:lang w:val="en-GB"/>
        </w:rPr>
        <w:t xml:space="preserve">. </w:t>
      </w:r>
      <w:r w:rsidRPr="004D2898">
        <w:rPr>
          <w:rFonts w:ascii="Arial" w:hAnsi="Arial" w:cs="Arial"/>
          <w:color w:val="000000" w:themeColor="text1"/>
          <w:sz w:val="20"/>
          <w:szCs w:val="20"/>
          <w:lang w:val="en-GB"/>
        </w:rPr>
        <w:t>2535, the Company is required to set aside as a legal reserve at least 5%</w:t>
      </w:r>
      <w:r w:rsidRPr="004D2898">
        <w:rPr>
          <w:rFonts w:ascii="Arial" w:hAnsi="Arial" w:cs="Arial"/>
          <w:color w:val="000000" w:themeColor="text1"/>
          <w:sz w:val="20"/>
          <w:szCs w:val="20"/>
          <w:cs/>
          <w:lang w:val="en-GB"/>
        </w:rPr>
        <w:t xml:space="preserve"> </w:t>
      </w:r>
      <w:r w:rsidRPr="004D2898">
        <w:rPr>
          <w:rFonts w:ascii="Arial" w:hAnsi="Arial" w:cs="Arial"/>
          <w:color w:val="000000" w:themeColor="text1"/>
          <w:sz w:val="20"/>
          <w:szCs w:val="20"/>
          <w:lang w:val="en-GB"/>
        </w:rPr>
        <w:t>of its net profit after accumulated deficit brought forward (if any)</w:t>
      </w:r>
      <w:r w:rsidRPr="004D2898">
        <w:rPr>
          <w:rFonts w:ascii="Arial" w:hAnsi="Arial" w:cs="Arial"/>
          <w:color w:val="000000" w:themeColor="text1"/>
          <w:sz w:val="20"/>
          <w:szCs w:val="20"/>
          <w:cs/>
          <w:lang w:val="en-GB"/>
        </w:rPr>
        <w:t xml:space="preserve"> </w:t>
      </w:r>
      <w:r w:rsidRPr="004D2898">
        <w:rPr>
          <w:rFonts w:ascii="Arial" w:hAnsi="Arial" w:cs="Arial"/>
          <w:color w:val="000000" w:themeColor="text1"/>
          <w:sz w:val="20"/>
          <w:szCs w:val="20"/>
          <w:lang w:val="en-GB"/>
        </w:rPr>
        <w:t>until the reserve is not less than 10% of the registered capital</w:t>
      </w:r>
      <w:r w:rsidRPr="004D2898">
        <w:rPr>
          <w:rFonts w:ascii="Arial" w:hAnsi="Arial" w:cs="Arial"/>
          <w:color w:val="000000" w:themeColor="text1"/>
          <w:sz w:val="20"/>
          <w:szCs w:val="20"/>
          <w:cs/>
          <w:lang w:val="en-GB"/>
        </w:rPr>
        <w:t xml:space="preserve">. </w:t>
      </w:r>
      <w:r w:rsidRPr="004D2898">
        <w:rPr>
          <w:rFonts w:ascii="Arial" w:hAnsi="Arial" w:cs="Arial"/>
          <w:color w:val="000000" w:themeColor="text1"/>
          <w:sz w:val="20"/>
          <w:szCs w:val="20"/>
          <w:lang w:val="en-GB"/>
        </w:rPr>
        <w:t>The legal reserve is non</w:t>
      </w:r>
      <w:r w:rsidRPr="004D2898">
        <w:rPr>
          <w:rFonts w:ascii="Arial" w:hAnsi="Arial" w:cs="Arial"/>
          <w:color w:val="000000" w:themeColor="text1"/>
          <w:sz w:val="20"/>
          <w:szCs w:val="20"/>
          <w:cs/>
          <w:lang w:val="en-GB"/>
        </w:rPr>
        <w:t>-</w:t>
      </w:r>
      <w:r w:rsidRPr="004D2898">
        <w:rPr>
          <w:rFonts w:ascii="Arial" w:hAnsi="Arial" w:cs="Arial"/>
          <w:color w:val="000000" w:themeColor="text1"/>
          <w:sz w:val="20"/>
          <w:szCs w:val="20"/>
          <w:lang w:val="en-GB"/>
        </w:rPr>
        <w:t>distributable</w:t>
      </w:r>
      <w:r w:rsidRPr="004D2898">
        <w:rPr>
          <w:rFonts w:ascii="Arial" w:hAnsi="Arial" w:cs="Arial"/>
          <w:color w:val="000000" w:themeColor="text1"/>
          <w:sz w:val="20"/>
          <w:szCs w:val="25"/>
          <w:lang w:val="en-GB"/>
        </w:rPr>
        <w:t>.</w:t>
      </w:r>
    </w:p>
    <w:p w14:paraId="2F0F591D" w14:textId="77777777" w:rsidR="00EC3E18" w:rsidRPr="004D2898" w:rsidRDefault="00EC3E18" w:rsidP="00EF60FD">
      <w:pPr>
        <w:jc w:val="thaiDistribute"/>
        <w:rPr>
          <w:rFonts w:ascii="Arial" w:hAnsi="Arial" w:cs="Arial"/>
          <w:color w:val="000000" w:themeColor="text1"/>
          <w:sz w:val="20"/>
          <w:szCs w:val="25"/>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EC3E18" w:rsidRPr="00EF60FD" w14:paraId="279472CC" w14:textId="77777777" w:rsidTr="00EF60FD">
        <w:tc>
          <w:tcPr>
            <w:tcW w:w="6039" w:type="dxa"/>
          </w:tcPr>
          <w:p w14:paraId="7ADA7696" w14:textId="77777777" w:rsidR="00EC3E18" w:rsidRPr="00EF60FD"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2A045C84"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045E0FE5"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31 December</w:t>
            </w:r>
          </w:p>
        </w:tc>
      </w:tr>
      <w:tr w:rsidR="00EC3E18" w:rsidRPr="00EF60FD" w14:paraId="50B91F51" w14:textId="77777777" w:rsidTr="00EF60FD">
        <w:tc>
          <w:tcPr>
            <w:tcW w:w="6039" w:type="dxa"/>
          </w:tcPr>
          <w:p w14:paraId="0504D534" w14:textId="77777777" w:rsidR="00EC3E18" w:rsidRPr="00EF60FD" w:rsidRDefault="00EC3E18" w:rsidP="00EF60FD">
            <w:pPr>
              <w:ind w:left="-96" w:right="5103"/>
              <w:rPr>
                <w:rFonts w:ascii="Arial" w:hAnsi="Arial" w:cs="Arial"/>
                <w:color w:val="000000" w:themeColor="text1"/>
                <w:sz w:val="20"/>
                <w:szCs w:val="20"/>
                <w:lang w:val="en-GB"/>
              </w:rPr>
            </w:pPr>
          </w:p>
        </w:tc>
        <w:tc>
          <w:tcPr>
            <w:tcW w:w="1695" w:type="dxa"/>
            <w:shd w:val="clear" w:color="auto" w:fill="auto"/>
          </w:tcPr>
          <w:p w14:paraId="2573DE3F"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2020</w:t>
            </w:r>
          </w:p>
        </w:tc>
        <w:tc>
          <w:tcPr>
            <w:tcW w:w="1695" w:type="dxa"/>
            <w:shd w:val="clear" w:color="auto" w:fill="auto"/>
          </w:tcPr>
          <w:p w14:paraId="6921CCC2"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2019</w:t>
            </w:r>
          </w:p>
        </w:tc>
      </w:tr>
      <w:tr w:rsidR="00EC3E18" w:rsidRPr="00EF60FD" w14:paraId="373EF61C" w14:textId="77777777" w:rsidTr="00EF60FD">
        <w:tc>
          <w:tcPr>
            <w:tcW w:w="6039" w:type="dxa"/>
          </w:tcPr>
          <w:p w14:paraId="68F35564" w14:textId="77777777" w:rsidR="00EC3E18" w:rsidRPr="00EF60FD" w:rsidRDefault="00EC3E18" w:rsidP="00EF60FD">
            <w:pPr>
              <w:ind w:left="-96"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390DB6F" w14:textId="77777777" w:rsidR="00EC3E18" w:rsidRPr="00EF60FD" w:rsidRDefault="00EC3E18" w:rsidP="00EF60FD">
            <w:pPr>
              <w:ind w:right="-72"/>
              <w:jc w:val="right"/>
              <w:rPr>
                <w:rFonts w:ascii="Arial" w:hAnsi="Arial" w:cs="Arial"/>
                <w:b/>
                <w:bCs/>
                <w:color w:val="000000" w:themeColor="text1"/>
                <w:sz w:val="20"/>
                <w:szCs w:val="20"/>
                <w:lang w:val="en-GB"/>
              </w:rPr>
            </w:pPr>
            <w:r w:rsidRPr="00EF60FD">
              <w:rPr>
                <w:rFonts w:ascii="Arial" w:hAnsi="Arial" w:cs="Arial"/>
                <w:b/>
                <w:bCs/>
                <w:color w:val="000000" w:themeColor="text1"/>
                <w:sz w:val="20"/>
                <w:szCs w:val="20"/>
                <w:lang w:val="en-GB"/>
              </w:rPr>
              <w:t>Baht</w:t>
            </w:r>
          </w:p>
        </w:tc>
      </w:tr>
      <w:tr w:rsidR="00EC3E18" w:rsidRPr="00EF60FD" w14:paraId="3BFDEB4D" w14:textId="77777777" w:rsidTr="00EF60FD">
        <w:tc>
          <w:tcPr>
            <w:tcW w:w="6039" w:type="dxa"/>
          </w:tcPr>
          <w:p w14:paraId="05746046" w14:textId="77777777" w:rsidR="00EC3E18" w:rsidRPr="00CD7389" w:rsidRDefault="00EC3E18" w:rsidP="00EF60FD">
            <w:pPr>
              <w:ind w:left="-96" w:right="5103"/>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C9E1793" w14:textId="77777777" w:rsidR="00EC3E18" w:rsidRPr="00CD7389" w:rsidRDefault="00EC3E18"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37FB3A72" w14:textId="77777777" w:rsidR="00EC3E18" w:rsidRPr="00CD7389" w:rsidRDefault="00EC3E18" w:rsidP="00EF60FD">
            <w:pPr>
              <w:ind w:right="-72"/>
              <w:jc w:val="right"/>
              <w:rPr>
                <w:rFonts w:ascii="Arial" w:hAnsi="Arial" w:cs="Arial"/>
                <w:color w:val="000000" w:themeColor="text1"/>
                <w:sz w:val="12"/>
                <w:szCs w:val="12"/>
                <w:lang w:val="en-GB"/>
              </w:rPr>
            </w:pPr>
          </w:p>
        </w:tc>
      </w:tr>
      <w:tr w:rsidR="00EC3E18" w:rsidRPr="00EF60FD" w14:paraId="17BDFCBA" w14:textId="77777777" w:rsidTr="00EF60FD">
        <w:tc>
          <w:tcPr>
            <w:tcW w:w="6039" w:type="dxa"/>
          </w:tcPr>
          <w:p w14:paraId="1738B22E" w14:textId="502972DC" w:rsidR="00EC3E18" w:rsidRPr="00EF60FD" w:rsidRDefault="00EC3E18" w:rsidP="00EF60FD">
            <w:pPr>
              <w:ind w:left="-96"/>
              <w:rPr>
                <w:rFonts w:ascii="Arial" w:hAnsi="Arial" w:cs="Arial"/>
                <w:color w:val="000000" w:themeColor="text1"/>
                <w:sz w:val="20"/>
                <w:szCs w:val="20"/>
                <w:lang w:val="en-GB"/>
              </w:rPr>
            </w:pPr>
            <w:r w:rsidRPr="00EF60FD">
              <w:rPr>
                <w:rFonts w:ascii="Arial" w:hAnsi="Arial" w:cs="Arial"/>
                <w:color w:val="000000" w:themeColor="text1"/>
                <w:sz w:val="20"/>
                <w:szCs w:val="20"/>
                <w:lang w:val="en-GB"/>
              </w:rPr>
              <w:t>Beginning balance for the per</w:t>
            </w:r>
            <w:r w:rsidR="001237D2" w:rsidRPr="00EF60FD">
              <w:rPr>
                <w:rFonts w:ascii="Arial" w:hAnsi="Arial" w:cs="Arial"/>
                <w:color w:val="000000" w:themeColor="text1"/>
                <w:sz w:val="20"/>
                <w:szCs w:val="20"/>
                <w:lang w:val="en-GB"/>
              </w:rPr>
              <w:t>i</w:t>
            </w:r>
            <w:r w:rsidRPr="00EF60FD">
              <w:rPr>
                <w:rFonts w:ascii="Arial" w:hAnsi="Arial" w:cs="Arial"/>
                <w:color w:val="000000" w:themeColor="text1"/>
                <w:sz w:val="20"/>
                <w:szCs w:val="20"/>
                <w:lang w:val="en-GB"/>
              </w:rPr>
              <w:t>od/year</w:t>
            </w:r>
          </w:p>
        </w:tc>
        <w:tc>
          <w:tcPr>
            <w:tcW w:w="1695" w:type="dxa"/>
            <w:shd w:val="clear" w:color="auto" w:fill="FAFAFA"/>
          </w:tcPr>
          <w:p w14:paraId="751853F1" w14:textId="77777777" w:rsidR="00EC3E18" w:rsidRPr="00EF60FD" w:rsidRDefault="00EC3E18"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163,542,963</w:t>
            </w:r>
          </w:p>
        </w:tc>
        <w:tc>
          <w:tcPr>
            <w:tcW w:w="1695" w:type="dxa"/>
          </w:tcPr>
          <w:p w14:paraId="41593E76" w14:textId="77777777" w:rsidR="00EC3E18" w:rsidRPr="00EF60FD" w:rsidRDefault="00EC3E18"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123,000,000</w:t>
            </w:r>
          </w:p>
        </w:tc>
      </w:tr>
      <w:tr w:rsidR="00EC3E18" w:rsidRPr="00EF60FD" w14:paraId="6CC21ADA" w14:textId="77777777" w:rsidTr="00EF60FD">
        <w:tc>
          <w:tcPr>
            <w:tcW w:w="6039" w:type="dxa"/>
          </w:tcPr>
          <w:p w14:paraId="6E952676" w14:textId="5F1F1E4C" w:rsidR="00EC3E18" w:rsidRPr="00EF60FD" w:rsidRDefault="00EC3E18" w:rsidP="00EF60FD">
            <w:pPr>
              <w:ind w:left="-96"/>
              <w:rPr>
                <w:rFonts w:ascii="Arial" w:hAnsi="Arial" w:cs="Arial"/>
                <w:color w:val="000000" w:themeColor="text1"/>
                <w:sz w:val="20"/>
                <w:szCs w:val="20"/>
                <w:lang w:val="en-GB"/>
              </w:rPr>
            </w:pPr>
            <w:r w:rsidRPr="00EF60FD">
              <w:rPr>
                <w:rFonts w:ascii="Arial" w:hAnsi="Arial" w:cs="Arial"/>
                <w:color w:val="000000" w:themeColor="text1"/>
                <w:sz w:val="20"/>
                <w:szCs w:val="20"/>
              </w:rPr>
              <w:t>Appropriation during the period/year</w:t>
            </w:r>
          </w:p>
        </w:tc>
        <w:tc>
          <w:tcPr>
            <w:tcW w:w="1695" w:type="dxa"/>
            <w:tcBorders>
              <w:bottom w:val="single" w:sz="4" w:space="0" w:color="auto"/>
            </w:tcBorders>
            <w:shd w:val="clear" w:color="auto" w:fill="FAFAFA"/>
          </w:tcPr>
          <w:p w14:paraId="6AF1743A" w14:textId="77777777" w:rsidR="00EC3E18" w:rsidRPr="00EF60FD" w:rsidRDefault="00E31952"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w:t>
            </w:r>
          </w:p>
        </w:tc>
        <w:tc>
          <w:tcPr>
            <w:tcW w:w="1695" w:type="dxa"/>
            <w:tcBorders>
              <w:bottom w:val="single" w:sz="4" w:space="0" w:color="auto"/>
            </w:tcBorders>
          </w:tcPr>
          <w:p w14:paraId="4C04BC8C" w14:textId="77777777" w:rsidR="00EC3E18" w:rsidRPr="00EF60FD" w:rsidRDefault="00EC3E18"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t>40,542,963</w:t>
            </w:r>
          </w:p>
        </w:tc>
      </w:tr>
      <w:tr w:rsidR="00EC3E18" w:rsidRPr="00EF60FD" w14:paraId="38DA46ED" w14:textId="77777777" w:rsidTr="00EF60FD">
        <w:tc>
          <w:tcPr>
            <w:tcW w:w="6039" w:type="dxa"/>
          </w:tcPr>
          <w:p w14:paraId="6D8D0EC9" w14:textId="77777777" w:rsidR="00EC3E18" w:rsidRPr="00CD7389" w:rsidRDefault="00EC3E18" w:rsidP="00EF60FD">
            <w:pPr>
              <w:ind w:left="-96"/>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77D1CF2" w14:textId="77777777" w:rsidR="00EC3E18" w:rsidRPr="00CD7389" w:rsidRDefault="00EC3E18" w:rsidP="00EF60FD">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75CC475A" w14:textId="77777777" w:rsidR="00EC3E18" w:rsidRPr="00CD7389" w:rsidRDefault="00EC3E18" w:rsidP="00EF60FD">
            <w:pPr>
              <w:ind w:right="-72"/>
              <w:jc w:val="right"/>
              <w:rPr>
                <w:rFonts w:ascii="Arial" w:hAnsi="Arial" w:cs="Arial"/>
                <w:color w:val="000000" w:themeColor="text1"/>
                <w:sz w:val="12"/>
                <w:szCs w:val="12"/>
                <w:lang w:val="en-GB"/>
              </w:rPr>
            </w:pPr>
          </w:p>
        </w:tc>
      </w:tr>
      <w:tr w:rsidR="00EC3E18" w:rsidRPr="00EF60FD" w14:paraId="0DA43C15" w14:textId="77777777" w:rsidTr="00EF60FD">
        <w:tc>
          <w:tcPr>
            <w:tcW w:w="6039" w:type="dxa"/>
          </w:tcPr>
          <w:p w14:paraId="28DFB60F" w14:textId="165826E9" w:rsidR="00EC3E18" w:rsidRPr="00EF60FD" w:rsidRDefault="00EC3E18" w:rsidP="00EF60FD">
            <w:pPr>
              <w:ind w:left="-96"/>
              <w:rPr>
                <w:rFonts w:ascii="Arial" w:hAnsi="Arial" w:cs="Arial"/>
                <w:color w:val="000000" w:themeColor="text1"/>
                <w:sz w:val="20"/>
                <w:szCs w:val="20"/>
                <w:lang w:val="en-GB"/>
              </w:rPr>
            </w:pPr>
            <w:r w:rsidRPr="00EF60FD">
              <w:rPr>
                <w:rFonts w:ascii="Arial" w:hAnsi="Arial" w:cs="Arial"/>
                <w:color w:val="000000" w:themeColor="text1"/>
                <w:sz w:val="20"/>
                <w:szCs w:val="20"/>
                <w:lang w:val="en-GB"/>
              </w:rPr>
              <w:t>Ending balance for the period/year</w:t>
            </w:r>
          </w:p>
        </w:tc>
        <w:tc>
          <w:tcPr>
            <w:tcW w:w="1695" w:type="dxa"/>
            <w:tcBorders>
              <w:bottom w:val="single" w:sz="4" w:space="0" w:color="auto"/>
            </w:tcBorders>
            <w:shd w:val="clear" w:color="auto" w:fill="FAFAFA"/>
          </w:tcPr>
          <w:p w14:paraId="29582DA0" w14:textId="77777777" w:rsidR="00EC3E18" w:rsidRPr="00EF60FD" w:rsidRDefault="00E31952"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noProof/>
                <w:color w:val="000000" w:themeColor="text1"/>
                <w:sz w:val="20"/>
                <w:szCs w:val="20"/>
                <w:lang w:val="en-GB"/>
              </w:rPr>
              <w:t>163,542,963</w:t>
            </w:r>
            <w:r w:rsidRPr="00EF60FD">
              <w:rPr>
                <w:rFonts w:ascii="Arial" w:hAnsi="Arial" w:cs="Arial"/>
                <w:color w:val="000000" w:themeColor="text1"/>
                <w:sz w:val="20"/>
                <w:szCs w:val="20"/>
                <w:lang w:val="en-GB"/>
              </w:rPr>
              <w:fldChar w:fldCharType="end"/>
            </w:r>
          </w:p>
        </w:tc>
        <w:tc>
          <w:tcPr>
            <w:tcW w:w="1695" w:type="dxa"/>
            <w:tcBorders>
              <w:bottom w:val="single" w:sz="4" w:space="0" w:color="auto"/>
            </w:tcBorders>
          </w:tcPr>
          <w:p w14:paraId="36DB143D" w14:textId="77777777" w:rsidR="00EC3E18" w:rsidRPr="00EF60FD" w:rsidRDefault="00EC3E18" w:rsidP="00EF60FD">
            <w:pPr>
              <w:ind w:right="-72"/>
              <w:jc w:val="right"/>
              <w:rPr>
                <w:rFonts w:ascii="Arial" w:hAnsi="Arial" w:cs="Arial"/>
                <w:color w:val="000000" w:themeColor="text1"/>
                <w:sz w:val="20"/>
                <w:szCs w:val="20"/>
                <w:lang w:val="en-GB"/>
              </w:rPr>
            </w:pPr>
            <w:r w:rsidRPr="00EF60FD">
              <w:rPr>
                <w:rFonts w:ascii="Arial" w:hAnsi="Arial" w:cs="Arial"/>
                <w:color w:val="000000" w:themeColor="text1"/>
                <w:sz w:val="20"/>
                <w:szCs w:val="20"/>
                <w:lang w:val="en-GB"/>
              </w:rPr>
              <w:fldChar w:fldCharType="begin"/>
            </w:r>
            <w:r w:rsidRPr="00EF60FD">
              <w:rPr>
                <w:rFonts w:ascii="Arial" w:hAnsi="Arial" w:cs="Arial"/>
                <w:color w:val="000000" w:themeColor="text1"/>
                <w:sz w:val="20"/>
                <w:szCs w:val="20"/>
                <w:lang w:val="en-GB"/>
              </w:rPr>
              <w:instrText xml:space="preserve"> =SUM(ABOVE) </w:instrText>
            </w:r>
            <w:r w:rsidRPr="00EF60FD">
              <w:rPr>
                <w:rFonts w:ascii="Arial" w:hAnsi="Arial" w:cs="Arial"/>
                <w:color w:val="000000" w:themeColor="text1"/>
                <w:sz w:val="20"/>
                <w:szCs w:val="20"/>
                <w:lang w:val="en-GB"/>
              </w:rPr>
              <w:fldChar w:fldCharType="separate"/>
            </w:r>
            <w:r w:rsidRPr="00EF60FD">
              <w:rPr>
                <w:rFonts w:ascii="Arial" w:hAnsi="Arial" w:cs="Arial"/>
                <w:noProof/>
                <w:color w:val="000000" w:themeColor="text1"/>
                <w:sz w:val="20"/>
                <w:szCs w:val="20"/>
                <w:lang w:val="en-GB"/>
              </w:rPr>
              <w:t>163,542,963</w:t>
            </w:r>
            <w:r w:rsidRPr="00EF60FD">
              <w:rPr>
                <w:rFonts w:ascii="Arial" w:hAnsi="Arial" w:cs="Arial"/>
                <w:color w:val="000000" w:themeColor="text1"/>
                <w:sz w:val="20"/>
                <w:szCs w:val="20"/>
                <w:lang w:val="en-GB"/>
              </w:rPr>
              <w:fldChar w:fldCharType="end"/>
            </w:r>
          </w:p>
        </w:tc>
      </w:tr>
    </w:tbl>
    <w:p w14:paraId="15085CB1" w14:textId="16B4F0B2" w:rsidR="00163BE0" w:rsidRDefault="00163BE0">
      <w:pPr>
        <w:overflowPunct/>
        <w:autoSpaceDE/>
        <w:autoSpaceDN/>
        <w:adjustRightInd/>
        <w:textAlignment w:val="auto"/>
        <w:rPr>
          <w:rFonts w:ascii="Arial" w:hAnsi="Arial" w:cs="Arial"/>
          <w:b/>
          <w:bCs/>
          <w:color w:val="000000" w:themeColor="text1"/>
          <w:sz w:val="20"/>
          <w:szCs w:val="25"/>
          <w:lang w:val="en-GB"/>
        </w:rPr>
      </w:pPr>
    </w:p>
    <w:p w14:paraId="07FC2ED0" w14:textId="5A496A2F" w:rsidR="00CD7389" w:rsidRDefault="00CD7389">
      <w:pPr>
        <w:overflowPunct/>
        <w:autoSpaceDE/>
        <w:autoSpaceDN/>
        <w:adjustRightInd/>
        <w:textAlignment w:val="auto"/>
        <w:rPr>
          <w:rFonts w:ascii="Arial" w:hAnsi="Arial" w:cs="Arial"/>
          <w:b/>
          <w:bCs/>
          <w:color w:val="000000" w:themeColor="text1"/>
          <w:sz w:val="20"/>
          <w:szCs w:val="25"/>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2739FD" w14:paraId="13DE82EA" w14:textId="77777777" w:rsidTr="002739FD">
        <w:trPr>
          <w:trHeight w:val="386"/>
        </w:trPr>
        <w:tc>
          <w:tcPr>
            <w:tcW w:w="9449" w:type="dxa"/>
            <w:shd w:val="clear" w:color="auto" w:fill="FFA543"/>
            <w:vAlign w:val="center"/>
          </w:tcPr>
          <w:p w14:paraId="088C928B" w14:textId="6026B7DC" w:rsidR="002739FD" w:rsidRPr="002739FD" w:rsidRDefault="002739FD" w:rsidP="002739FD">
            <w:pPr>
              <w:tabs>
                <w:tab w:val="left" w:pos="432"/>
              </w:tabs>
              <w:ind w:left="432" w:hanging="432"/>
              <w:rPr>
                <w:rFonts w:ascii="Arial" w:eastAsia="Arial Unicode MS" w:hAnsi="Arial" w:cs="Arial"/>
                <w:b/>
                <w:bCs/>
                <w:color w:val="FFFFFF"/>
                <w:sz w:val="20"/>
                <w:szCs w:val="20"/>
                <w:lang w:val="en-GB"/>
              </w:rPr>
            </w:pPr>
            <w:r w:rsidRPr="002739FD">
              <w:rPr>
                <w:rFonts w:ascii="Arial" w:eastAsia="Arial Unicode MS" w:hAnsi="Arial" w:cs="Arial"/>
                <w:b/>
                <w:bCs/>
                <w:color w:val="FFFFFF"/>
                <w:sz w:val="20"/>
                <w:szCs w:val="20"/>
                <w:lang w:val="en-GB"/>
              </w:rPr>
              <w:t xml:space="preserve">22 </w:t>
            </w:r>
            <w:r>
              <w:rPr>
                <w:rFonts w:ascii="Arial" w:eastAsia="Arial Unicode MS" w:hAnsi="Arial" w:cs="Arial"/>
                <w:b/>
                <w:bCs/>
                <w:color w:val="FFFFFF"/>
                <w:sz w:val="20"/>
                <w:szCs w:val="20"/>
                <w:lang w:val="en-GB"/>
              </w:rPr>
              <w:t xml:space="preserve">    </w:t>
            </w:r>
            <w:r w:rsidRPr="002739FD">
              <w:rPr>
                <w:rFonts w:ascii="Arial" w:eastAsia="Arial Unicode MS" w:hAnsi="Arial" w:cs="Arial"/>
                <w:b/>
                <w:bCs/>
                <w:color w:val="FFFFFF"/>
                <w:sz w:val="20"/>
                <w:szCs w:val="20"/>
                <w:lang w:val="en-GB"/>
              </w:rPr>
              <w:t>Dividend paid</w:t>
            </w:r>
          </w:p>
        </w:tc>
      </w:tr>
    </w:tbl>
    <w:p w14:paraId="4D7B8436" w14:textId="0F0771AA" w:rsidR="002739FD" w:rsidRDefault="002739FD">
      <w:pPr>
        <w:overflowPunct/>
        <w:autoSpaceDE/>
        <w:autoSpaceDN/>
        <w:adjustRightInd/>
        <w:textAlignment w:val="auto"/>
        <w:rPr>
          <w:rFonts w:ascii="Arial" w:hAnsi="Arial" w:cs="Arial"/>
          <w:b/>
          <w:bCs/>
          <w:color w:val="000000" w:themeColor="text1"/>
          <w:sz w:val="20"/>
          <w:szCs w:val="25"/>
          <w:lang w:val="en-GB"/>
        </w:rPr>
      </w:pPr>
    </w:p>
    <w:p w14:paraId="64A34305" w14:textId="580E3A03" w:rsidR="002739FD" w:rsidRPr="00314482" w:rsidRDefault="002739FD" w:rsidP="002739FD">
      <w:pPr>
        <w:jc w:val="thaiDistribute"/>
        <w:rPr>
          <w:rFonts w:ascii="Arial" w:hAnsi="Arial" w:cs="Browallia New"/>
          <w:color w:val="000000" w:themeColor="text1"/>
          <w:sz w:val="20"/>
          <w:szCs w:val="25"/>
          <w:lang w:val="en-GB"/>
        </w:rPr>
      </w:pPr>
      <w:r w:rsidRPr="002739FD">
        <w:rPr>
          <w:rFonts w:ascii="Arial" w:hAnsi="Arial" w:cs="Arial"/>
          <w:color w:val="000000" w:themeColor="text1"/>
          <w:sz w:val="20"/>
          <w:szCs w:val="20"/>
          <w:lang w:val="en-GB"/>
        </w:rPr>
        <w:t xml:space="preserve">On 24 March 2020, the Board of Directors' meeting of </w:t>
      </w:r>
      <w:proofErr w:type="spellStart"/>
      <w:r w:rsidRPr="002739FD">
        <w:rPr>
          <w:rFonts w:ascii="Arial" w:hAnsi="Arial" w:cs="Arial"/>
          <w:color w:val="000000" w:themeColor="text1"/>
          <w:sz w:val="20"/>
          <w:szCs w:val="20"/>
          <w:lang w:val="en-GB"/>
        </w:rPr>
        <w:t>Srisawad</w:t>
      </w:r>
      <w:proofErr w:type="spellEnd"/>
      <w:r w:rsidRPr="002739FD">
        <w:rPr>
          <w:rFonts w:ascii="Arial" w:hAnsi="Arial" w:cs="Arial"/>
          <w:color w:val="000000" w:themeColor="text1"/>
          <w:sz w:val="20"/>
          <w:szCs w:val="20"/>
          <w:lang w:val="en-GB"/>
        </w:rPr>
        <w:t xml:space="preserve"> Finance Public Company Limited no. 3/2020 approved to pay interim dividend from retained earnings and operating profit for 2019 at Baht 2.25 per share, total</w:t>
      </w:r>
      <w:r w:rsidR="00977467">
        <w:rPr>
          <w:rFonts w:ascii="Arial" w:hAnsi="Arial" w:cs="Arial"/>
          <w:color w:val="000000" w:themeColor="text1"/>
          <w:sz w:val="20"/>
          <w:szCs w:val="20"/>
          <w:lang w:val="en-GB"/>
        </w:rPr>
        <w:t>l</w:t>
      </w:r>
      <w:r w:rsidRPr="002739FD">
        <w:rPr>
          <w:rFonts w:ascii="Arial" w:hAnsi="Arial" w:cs="Arial"/>
          <w:color w:val="000000" w:themeColor="text1"/>
          <w:sz w:val="20"/>
          <w:szCs w:val="20"/>
          <w:lang w:val="en-GB"/>
        </w:rPr>
        <w:t>ing Baht 1,240.31 million. All dividends will be taxed at the rate stipulated by law, with the record date on 8 April 2020 and the dividend payment on 23 April 2020</w:t>
      </w:r>
      <w:r w:rsidR="00314482">
        <w:rPr>
          <w:rFonts w:ascii="Arial" w:hAnsi="Arial" w:cs="Browallia New"/>
          <w:color w:val="000000" w:themeColor="text1"/>
          <w:sz w:val="20"/>
          <w:szCs w:val="25"/>
          <w:lang w:val="en-GB"/>
        </w:rPr>
        <w:t xml:space="preserve">. The interim dividend payment will be paid from 2019; </w:t>
      </w:r>
      <w:proofErr w:type="gramStart"/>
      <w:r w:rsidR="00314482">
        <w:rPr>
          <w:rFonts w:ascii="Arial" w:hAnsi="Arial" w:cs="Browallia New"/>
          <w:color w:val="000000" w:themeColor="text1"/>
          <w:sz w:val="20"/>
          <w:szCs w:val="25"/>
          <w:lang w:val="en-GB"/>
        </w:rPr>
        <w:t>therefore</w:t>
      </w:r>
      <w:proofErr w:type="gramEnd"/>
      <w:r w:rsidR="00314482">
        <w:rPr>
          <w:rFonts w:ascii="Arial" w:hAnsi="Arial" w:cs="Browallia New"/>
          <w:color w:val="000000" w:themeColor="text1"/>
          <w:sz w:val="20"/>
          <w:szCs w:val="25"/>
          <w:lang w:val="en-GB"/>
        </w:rPr>
        <w:t xml:space="preserve"> the Board will not be re-proposing another dividend payment for the 2019 year.</w:t>
      </w:r>
    </w:p>
    <w:p w14:paraId="2BA05223" w14:textId="77777777" w:rsidR="002739FD" w:rsidRPr="002739FD" w:rsidRDefault="002739FD">
      <w:pPr>
        <w:overflowPunct/>
        <w:autoSpaceDE/>
        <w:autoSpaceDN/>
        <w:adjustRightInd/>
        <w:textAlignment w:val="auto"/>
        <w:rPr>
          <w:rFonts w:ascii="Arial" w:hAnsi="Arial" w:cs="Arial"/>
          <w:b/>
          <w:bCs/>
          <w:color w:val="000000" w:themeColor="text1"/>
          <w:sz w:val="20"/>
          <w:szCs w:val="25"/>
        </w:rPr>
      </w:pPr>
    </w:p>
    <w:p w14:paraId="60D4AEF9" w14:textId="77777777" w:rsidR="002739FD" w:rsidRDefault="002739FD">
      <w:pPr>
        <w:overflowPunct/>
        <w:autoSpaceDE/>
        <w:autoSpaceDN/>
        <w:adjustRightInd/>
        <w:textAlignment w:val="auto"/>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743039" w:rsidRPr="000B66FE" w14:paraId="409DD5FB" w14:textId="77777777" w:rsidTr="00CB0156">
        <w:trPr>
          <w:trHeight w:val="386"/>
        </w:trPr>
        <w:tc>
          <w:tcPr>
            <w:tcW w:w="9461" w:type="dxa"/>
            <w:shd w:val="clear" w:color="auto" w:fill="FFA543"/>
            <w:vAlign w:val="center"/>
          </w:tcPr>
          <w:p w14:paraId="06DF53C8" w14:textId="5DE2B71B" w:rsidR="00743039" w:rsidRPr="000B66FE" w:rsidRDefault="00743039" w:rsidP="00CB0156">
            <w:pPr>
              <w:tabs>
                <w:tab w:val="left" w:pos="432"/>
              </w:tabs>
              <w:ind w:left="432" w:hanging="432"/>
              <w:rPr>
                <w:rFonts w:ascii="Arial" w:eastAsia="Arial Unicode MS" w:hAnsi="Arial" w:cs="Arial"/>
                <w:b/>
                <w:bCs/>
                <w:color w:val="FFFFFF"/>
                <w:sz w:val="20"/>
                <w:szCs w:val="20"/>
                <w:cs/>
                <w:lang w:val="en-GB"/>
              </w:rPr>
            </w:pPr>
            <w:r w:rsidRPr="00743039">
              <w:rPr>
                <w:rFonts w:ascii="Arial" w:eastAsia="Arial Unicode MS" w:hAnsi="Arial" w:cs="Arial"/>
                <w:b/>
                <w:bCs/>
                <w:color w:val="FFFFFF"/>
                <w:sz w:val="20"/>
                <w:szCs w:val="20"/>
                <w:lang w:val="en-GB"/>
              </w:rPr>
              <w:t>2</w:t>
            </w:r>
            <w:r w:rsidR="002739FD">
              <w:rPr>
                <w:rFonts w:ascii="Arial" w:eastAsia="Arial Unicode MS" w:hAnsi="Arial" w:cs="Arial"/>
                <w:b/>
                <w:bCs/>
                <w:color w:val="FFFFFF"/>
                <w:sz w:val="20"/>
                <w:szCs w:val="20"/>
                <w:lang w:val="en-GB"/>
              </w:rPr>
              <w:t>3</w:t>
            </w:r>
            <w:r w:rsidRPr="00743039">
              <w:rPr>
                <w:rFonts w:ascii="Arial" w:eastAsia="Arial Unicode MS" w:hAnsi="Arial" w:cs="Arial"/>
                <w:b/>
                <w:bCs/>
                <w:color w:val="FFFFFF"/>
                <w:sz w:val="20"/>
                <w:szCs w:val="20"/>
                <w:lang w:val="en-GB"/>
              </w:rPr>
              <w:tab/>
              <w:t xml:space="preserve">Capital </w:t>
            </w:r>
            <w:proofErr w:type="gramStart"/>
            <w:r w:rsidRPr="00743039">
              <w:rPr>
                <w:rFonts w:ascii="Arial" w:eastAsia="Arial Unicode MS" w:hAnsi="Arial" w:cs="Arial"/>
                <w:b/>
                <w:bCs/>
                <w:color w:val="FFFFFF"/>
                <w:sz w:val="20"/>
                <w:szCs w:val="20"/>
                <w:lang w:val="en-GB"/>
              </w:rPr>
              <w:t>fund</w:t>
            </w:r>
            <w:proofErr w:type="gramEnd"/>
          </w:p>
        </w:tc>
      </w:tr>
    </w:tbl>
    <w:p w14:paraId="1B7E5085" w14:textId="57E3BD08" w:rsidR="00743039" w:rsidRDefault="00743039" w:rsidP="00743039">
      <w:pPr>
        <w:jc w:val="both"/>
        <w:rPr>
          <w:rFonts w:ascii="Arial" w:hAnsi="Arial" w:cs="Arial"/>
          <w:color w:val="000000" w:themeColor="text1"/>
          <w:sz w:val="20"/>
          <w:szCs w:val="20"/>
        </w:rPr>
      </w:pPr>
    </w:p>
    <w:p w14:paraId="2ABA65BC" w14:textId="7CD8A613" w:rsidR="006D7DCC" w:rsidRPr="004D2898" w:rsidRDefault="006D7DCC" w:rsidP="00743039">
      <w:pPr>
        <w:jc w:val="both"/>
        <w:rPr>
          <w:rFonts w:ascii="Arial" w:hAnsi="Arial" w:cs="Arial"/>
          <w:color w:val="000000" w:themeColor="text1"/>
          <w:sz w:val="20"/>
          <w:szCs w:val="20"/>
        </w:rPr>
      </w:pPr>
      <w:r w:rsidRPr="004D2898">
        <w:rPr>
          <w:rFonts w:ascii="Arial" w:hAnsi="Arial" w:cs="Arial"/>
          <w:color w:val="000000" w:themeColor="text1"/>
          <w:spacing w:val="-4"/>
          <w:sz w:val="20"/>
          <w:szCs w:val="20"/>
        </w:rPr>
        <w:t xml:space="preserve">As at </w:t>
      </w:r>
      <w:r w:rsidR="00DD4780" w:rsidRPr="004D2898">
        <w:rPr>
          <w:rFonts w:ascii="Arial" w:hAnsi="Arial" w:cs="Arial"/>
          <w:color w:val="000000" w:themeColor="text1"/>
          <w:spacing w:val="-4"/>
          <w:sz w:val="20"/>
          <w:szCs w:val="20"/>
          <w:lang w:val="en-GB"/>
        </w:rPr>
        <w:t>31 March</w:t>
      </w:r>
      <w:r w:rsidRPr="004D2898">
        <w:rPr>
          <w:rFonts w:ascii="Arial" w:hAnsi="Arial" w:cs="Arial"/>
          <w:color w:val="000000" w:themeColor="text1"/>
          <w:spacing w:val="-4"/>
          <w:sz w:val="20"/>
          <w:szCs w:val="20"/>
        </w:rPr>
        <w:t xml:space="preserve"> </w:t>
      </w:r>
      <w:r w:rsidR="00DD4780" w:rsidRPr="004D2898">
        <w:rPr>
          <w:rFonts w:ascii="Arial" w:hAnsi="Arial" w:cs="Arial"/>
          <w:color w:val="000000" w:themeColor="text1"/>
          <w:spacing w:val="-4"/>
          <w:sz w:val="20"/>
          <w:szCs w:val="20"/>
          <w:lang w:val="en-GB"/>
        </w:rPr>
        <w:t>2020</w:t>
      </w:r>
      <w:r w:rsidRPr="004D2898">
        <w:rPr>
          <w:rFonts w:ascii="Arial" w:hAnsi="Arial" w:cs="Arial"/>
          <w:color w:val="000000" w:themeColor="text1"/>
          <w:spacing w:val="-4"/>
          <w:sz w:val="20"/>
          <w:szCs w:val="20"/>
          <w:lang w:val="en-GB"/>
        </w:rPr>
        <w:t xml:space="preserve"> and 31 December </w:t>
      </w:r>
      <w:r w:rsidR="00DD4780" w:rsidRPr="004D2898">
        <w:rPr>
          <w:rFonts w:ascii="Arial" w:hAnsi="Arial" w:cs="Arial"/>
          <w:color w:val="000000" w:themeColor="text1"/>
          <w:spacing w:val="-4"/>
          <w:sz w:val="20"/>
          <w:szCs w:val="20"/>
          <w:lang w:val="en-GB"/>
        </w:rPr>
        <w:t>2019</w:t>
      </w:r>
      <w:r w:rsidRPr="004D2898">
        <w:rPr>
          <w:rFonts w:ascii="Arial" w:hAnsi="Arial" w:cs="Arial"/>
          <w:color w:val="000000" w:themeColor="text1"/>
          <w:spacing w:val="-4"/>
          <w:sz w:val="20"/>
          <w:szCs w:val="20"/>
        </w:rPr>
        <w:t>, the Company maintained the capital funds in accordance</w:t>
      </w:r>
      <w:r w:rsidRPr="004D2898">
        <w:rPr>
          <w:rFonts w:ascii="Arial" w:hAnsi="Arial" w:cs="Arial"/>
          <w:color w:val="000000" w:themeColor="text1"/>
          <w:sz w:val="20"/>
          <w:szCs w:val="20"/>
        </w:rPr>
        <w:t xml:space="preserve"> with Section </w:t>
      </w:r>
      <w:r w:rsidRPr="004D2898">
        <w:rPr>
          <w:rFonts w:ascii="Arial" w:hAnsi="Arial" w:cs="Arial"/>
          <w:color w:val="000000" w:themeColor="text1"/>
          <w:sz w:val="20"/>
          <w:szCs w:val="20"/>
          <w:lang w:val="en-GB"/>
        </w:rPr>
        <w:t>30</w:t>
      </w:r>
      <w:r w:rsidRPr="004D2898">
        <w:rPr>
          <w:rFonts w:ascii="Arial" w:hAnsi="Arial" w:cs="Arial"/>
          <w:color w:val="000000" w:themeColor="text1"/>
          <w:sz w:val="20"/>
          <w:szCs w:val="20"/>
        </w:rPr>
        <w:t xml:space="preserve"> of the Financial Institution Business Act as follows:</w:t>
      </w:r>
    </w:p>
    <w:p w14:paraId="4BDDA5D4" w14:textId="77777777" w:rsidR="00D458A1" w:rsidRPr="00743039" w:rsidRDefault="00D458A1" w:rsidP="00743039">
      <w:pPr>
        <w:jc w:val="both"/>
        <w:rPr>
          <w:rFonts w:ascii="Arial" w:hAnsi="Arial" w:cs="Arial"/>
          <w:color w:val="000000" w:themeColor="text1"/>
          <w:sz w:val="20"/>
          <w:szCs w:val="20"/>
        </w:rPr>
      </w:pPr>
    </w:p>
    <w:tbl>
      <w:tblPr>
        <w:tblStyle w:val="TableGrid"/>
        <w:tblW w:w="95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0"/>
        <w:gridCol w:w="5287"/>
        <w:gridCol w:w="1695"/>
        <w:gridCol w:w="1695"/>
      </w:tblGrid>
      <w:tr w:rsidR="00D458A1" w:rsidRPr="00743039" w14:paraId="749FD504" w14:textId="77777777" w:rsidTr="00743039">
        <w:tc>
          <w:tcPr>
            <w:tcW w:w="860" w:type="dxa"/>
          </w:tcPr>
          <w:p w14:paraId="112F8944" w14:textId="77777777" w:rsidR="00D458A1" w:rsidRPr="00743039" w:rsidRDefault="00D458A1" w:rsidP="00743039">
            <w:pPr>
              <w:jc w:val="both"/>
              <w:rPr>
                <w:rFonts w:ascii="Arial" w:hAnsi="Arial" w:cs="Arial"/>
                <w:color w:val="000000" w:themeColor="text1"/>
                <w:sz w:val="20"/>
                <w:szCs w:val="20"/>
              </w:rPr>
            </w:pPr>
          </w:p>
        </w:tc>
        <w:tc>
          <w:tcPr>
            <w:tcW w:w="5287" w:type="dxa"/>
          </w:tcPr>
          <w:p w14:paraId="67B1A19C" w14:textId="77777777" w:rsidR="00D458A1" w:rsidRPr="00743039" w:rsidRDefault="00D458A1" w:rsidP="00743039">
            <w:pPr>
              <w:jc w:val="both"/>
              <w:rPr>
                <w:rFonts w:ascii="Arial" w:hAnsi="Arial" w:cs="Arial"/>
                <w:color w:val="000000" w:themeColor="text1"/>
                <w:sz w:val="20"/>
                <w:szCs w:val="20"/>
              </w:rPr>
            </w:pPr>
          </w:p>
        </w:tc>
        <w:tc>
          <w:tcPr>
            <w:tcW w:w="1695" w:type="dxa"/>
            <w:tcBorders>
              <w:top w:val="single" w:sz="4" w:space="0" w:color="auto"/>
            </w:tcBorders>
            <w:shd w:val="clear" w:color="auto" w:fill="auto"/>
          </w:tcPr>
          <w:p w14:paraId="2491C872" w14:textId="77777777" w:rsidR="00D458A1" w:rsidRPr="00743039" w:rsidRDefault="00D458A1"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07C3910A" w14:textId="77777777" w:rsidR="00D458A1" w:rsidRPr="00743039" w:rsidRDefault="00D458A1"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31 December</w:t>
            </w:r>
          </w:p>
        </w:tc>
      </w:tr>
      <w:tr w:rsidR="00D458A1" w:rsidRPr="00743039" w14:paraId="587AB0EB" w14:textId="77777777" w:rsidTr="00743039">
        <w:tc>
          <w:tcPr>
            <w:tcW w:w="860" w:type="dxa"/>
          </w:tcPr>
          <w:p w14:paraId="32BBF6FC" w14:textId="77777777" w:rsidR="00D458A1" w:rsidRPr="00743039" w:rsidRDefault="00D458A1" w:rsidP="00743039">
            <w:pPr>
              <w:jc w:val="both"/>
              <w:rPr>
                <w:rFonts w:ascii="Arial" w:hAnsi="Arial" w:cs="Arial"/>
                <w:color w:val="000000" w:themeColor="text1"/>
                <w:sz w:val="20"/>
                <w:szCs w:val="20"/>
              </w:rPr>
            </w:pPr>
          </w:p>
        </w:tc>
        <w:tc>
          <w:tcPr>
            <w:tcW w:w="5287" w:type="dxa"/>
          </w:tcPr>
          <w:p w14:paraId="6FFEF730" w14:textId="77777777" w:rsidR="00D458A1" w:rsidRPr="00743039" w:rsidRDefault="00D458A1" w:rsidP="00743039">
            <w:pPr>
              <w:jc w:val="both"/>
              <w:rPr>
                <w:rFonts w:ascii="Arial" w:hAnsi="Arial" w:cs="Arial"/>
                <w:color w:val="000000" w:themeColor="text1"/>
                <w:sz w:val="20"/>
                <w:szCs w:val="20"/>
              </w:rPr>
            </w:pPr>
          </w:p>
        </w:tc>
        <w:tc>
          <w:tcPr>
            <w:tcW w:w="1695" w:type="dxa"/>
            <w:shd w:val="clear" w:color="auto" w:fill="auto"/>
          </w:tcPr>
          <w:p w14:paraId="235DDDE2" w14:textId="77777777" w:rsidR="00D458A1" w:rsidRPr="00743039" w:rsidRDefault="00D458A1"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2020</w:t>
            </w:r>
          </w:p>
        </w:tc>
        <w:tc>
          <w:tcPr>
            <w:tcW w:w="1695" w:type="dxa"/>
            <w:shd w:val="clear" w:color="auto" w:fill="auto"/>
          </w:tcPr>
          <w:p w14:paraId="6315DAE0" w14:textId="77777777" w:rsidR="00D458A1" w:rsidRPr="00743039" w:rsidRDefault="00D458A1"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2019</w:t>
            </w:r>
          </w:p>
        </w:tc>
      </w:tr>
      <w:tr w:rsidR="00D458A1" w:rsidRPr="00743039" w14:paraId="05C78131" w14:textId="77777777" w:rsidTr="00743039">
        <w:tc>
          <w:tcPr>
            <w:tcW w:w="860" w:type="dxa"/>
          </w:tcPr>
          <w:p w14:paraId="75E216A3" w14:textId="77777777" w:rsidR="00D458A1" w:rsidRPr="00743039" w:rsidRDefault="00D458A1" w:rsidP="00743039">
            <w:pPr>
              <w:jc w:val="both"/>
              <w:rPr>
                <w:rFonts w:ascii="Arial" w:hAnsi="Arial" w:cs="Arial"/>
                <w:color w:val="000000" w:themeColor="text1"/>
                <w:sz w:val="20"/>
                <w:szCs w:val="20"/>
              </w:rPr>
            </w:pPr>
          </w:p>
        </w:tc>
        <w:tc>
          <w:tcPr>
            <w:tcW w:w="5287" w:type="dxa"/>
          </w:tcPr>
          <w:p w14:paraId="7D8B614C" w14:textId="77777777" w:rsidR="00D458A1" w:rsidRPr="00743039" w:rsidRDefault="00D458A1" w:rsidP="00743039">
            <w:pPr>
              <w:jc w:val="both"/>
              <w:rPr>
                <w:rFonts w:ascii="Arial" w:hAnsi="Arial" w:cs="Arial"/>
                <w:color w:val="000000" w:themeColor="text1"/>
                <w:sz w:val="20"/>
                <w:szCs w:val="20"/>
              </w:rPr>
            </w:pPr>
          </w:p>
        </w:tc>
        <w:tc>
          <w:tcPr>
            <w:tcW w:w="1695" w:type="dxa"/>
            <w:tcBorders>
              <w:bottom w:val="single" w:sz="4" w:space="0" w:color="auto"/>
            </w:tcBorders>
            <w:shd w:val="clear" w:color="auto" w:fill="auto"/>
          </w:tcPr>
          <w:p w14:paraId="6720AB00" w14:textId="77777777" w:rsidR="00D458A1" w:rsidRPr="00743039" w:rsidRDefault="00D458A1"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6B4D0BB8" w14:textId="77777777" w:rsidR="00D458A1" w:rsidRPr="00743039" w:rsidRDefault="00D458A1"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Baht</w:t>
            </w:r>
          </w:p>
        </w:tc>
      </w:tr>
      <w:tr w:rsidR="00D458A1" w:rsidRPr="00743039" w14:paraId="01EABAC7" w14:textId="77777777" w:rsidTr="00743039">
        <w:tc>
          <w:tcPr>
            <w:tcW w:w="860" w:type="dxa"/>
          </w:tcPr>
          <w:p w14:paraId="51B3E547" w14:textId="77777777" w:rsidR="00D458A1" w:rsidRPr="002739FD" w:rsidRDefault="00D458A1" w:rsidP="00743039">
            <w:pPr>
              <w:jc w:val="both"/>
              <w:rPr>
                <w:rFonts w:ascii="Arial" w:hAnsi="Arial" w:cs="Arial"/>
                <w:color w:val="000000" w:themeColor="text1"/>
                <w:sz w:val="12"/>
                <w:szCs w:val="12"/>
              </w:rPr>
            </w:pPr>
          </w:p>
        </w:tc>
        <w:tc>
          <w:tcPr>
            <w:tcW w:w="5287" w:type="dxa"/>
          </w:tcPr>
          <w:p w14:paraId="7D6FC2A2" w14:textId="77777777" w:rsidR="00D458A1" w:rsidRPr="002739FD" w:rsidRDefault="00D458A1" w:rsidP="00743039">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438ACBFE" w14:textId="77777777" w:rsidR="00D458A1" w:rsidRPr="002739FD" w:rsidRDefault="00D458A1"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3EC0B4F4" w14:textId="77777777" w:rsidR="00D458A1" w:rsidRPr="002739FD" w:rsidRDefault="00D458A1" w:rsidP="00743039">
            <w:pPr>
              <w:ind w:right="-72"/>
              <w:jc w:val="right"/>
              <w:rPr>
                <w:rFonts w:ascii="Arial" w:hAnsi="Arial" w:cs="Arial"/>
                <w:color w:val="000000" w:themeColor="text1"/>
                <w:sz w:val="12"/>
                <w:szCs w:val="12"/>
              </w:rPr>
            </w:pPr>
          </w:p>
        </w:tc>
      </w:tr>
      <w:tr w:rsidR="00800AC5" w:rsidRPr="00743039" w14:paraId="732F945D" w14:textId="77777777" w:rsidTr="00743039">
        <w:tc>
          <w:tcPr>
            <w:tcW w:w="6147" w:type="dxa"/>
            <w:gridSpan w:val="2"/>
            <w:vAlign w:val="bottom"/>
          </w:tcPr>
          <w:p w14:paraId="250C185F" w14:textId="77777777" w:rsidR="00800AC5" w:rsidRPr="00743039" w:rsidRDefault="00800AC5" w:rsidP="00743039">
            <w:pPr>
              <w:jc w:val="both"/>
              <w:rPr>
                <w:rFonts w:ascii="Arial" w:hAnsi="Arial" w:cs="Arial"/>
                <w:color w:val="000000" w:themeColor="text1"/>
                <w:sz w:val="20"/>
                <w:szCs w:val="20"/>
                <w:u w:val="single"/>
              </w:rPr>
            </w:pPr>
            <w:r w:rsidRPr="00743039">
              <w:rPr>
                <w:rFonts w:ascii="Arial" w:hAnsi="Arial" w:cs="Arial"/>
                <w:color w:val="000000" w:themeColor="text1"/>
                <w:sz w:val="20"/>
                <w:szCs w:val="20"/>
                <w:u w:val="single"/>
              </w:rPr>
              <w:t>Tier 1 capital</w:t>
            </w:r>
          </w:p>
        </w:tc>
        <w:tc>
          <w:tcPr>
            <w:tcW w:w="1695" w:type="dxa"/>
            <w:shd w:val="clear" w:color="auto" w:fill="FAFAFA"/>
          </w:tcPr>
          <w:p w14:paraId="5C0FB134" w14:textId="77777777" w:rsidR="00800AC5" w:rsidRPr="00743039" w:rsidRDefault="00800AC5" w:rsidP="00743039">
            <w:pPr>
              <w:ind w:right="-72"/>
              <w:jc w:val="right"/>
              <w:rPr>
                <w:rFonts w:ascii="Arial" w:hAnsi="Arial" w:cs="Arial"/>
                <w:color w:val="000000" w:themeColor="text1"/>
                <w:sz w:val="20"/>
                <w:szCs w:val="20"/>
              </w:rPr>
            </w:pPr>
          </w:p>
        </w:tc>
        <w:tc>
          <w:tcPr>
            <w:tcW w:w="1695" w:type="dxa"/>
          </w:tcPr>
          <w:p w14:paraId="610E0DAD" w14:textId="77777777" w:rsidR="00800AC5" w:rsidRPr="00743039" w:rsidRDefault="00800AC5" w:rsidP="00743039">
            <w:pPr>
              <w:ind w:right="-72"/>
              <w:jc w:val="center"/>
              <w:rPr>
                <w:rFonts w:ascii="Arial" w:hAnsi="Arial" w:cs="Arial"/>
                <w:color w:val="000000" w:themeColor="text1"/>
                <w:sz w:val="20"/>
                <w:szCs w:val="20"/>
              </w:rPr>
            </w:pPr>
          </w:p>
        </w:tc>
      </w:tr>
      <w:tr w:rsidR="001237D2" w:rsidRPr="00743039" w14:paraId="1670632A" w14:textId="77777777" w:rsidTr="00743039">
        <w:tc>
          <w:tcPr>
            <w:tcW w:w="6147" w:type="dxa"/>
            <w:gridSpan w:val="2"/>
            <w:vAlign w:val="bottom"/>
          </w:tcPr>
          <w:p w14:paraId="035BB0EB" w14:textId="77777777" w:rsidR="001237D2" w:rsidRPr="00743039" w:rsidRDefault="001237D2" w:rsidP="00743039">
            <w:pPr>
              <w:jc w:val="both"/>
              <w:rPr>
                <w:rFonts w:ascii="Arial" w:hAnsi="Arial" w:cs="Arial"/>
                <w:color w:val="000000" w:themeColor="text1"/>
                <w:sz w:val="20"/>
                <w:szCs w:val="20"/>
              </w:rPr>
            </w:pPr>
            <w:r w:rsidRPr="00743039">
              <w:rPr>
                <w:rFonts w:ascii="Arial" w:hAnsi="Arial" w:cs="Arial"/>
                <w:color w:val="000000" w:themeColor="text1"/>
                <w:sz w:val="20"/>
                <w:szCs w:val="20"/>
              </w:rPr>
              <w:t>Issued and paid</w:t>
            </w:r>
            <w:r w:rsidRPr="00743039">
              <w:rPr>
                <w:rFonts w:ascii="Arial" w:hAnsi="Arial" w:cs="Arial"/>
                <w:color w:val="000000" w:themeColor="text1"/>
                <w:sz w:val="20"/>
                <w:szCs w:val="20"/>
                <w:cs/>
              </w:rPr>
              <w:t>-</w:t>
            </w:r>
            <w:r w:rsidRPr="00743039">
              <w:rPr>
                <w:rFonts w:ascii="Arial" w:hAnsi="Arial" w:cs="Arial"/>
                <w:color w:val="000000" w:themeColor="text1"/>
                <w:sz w:val="20"/>
                <w:szCs w:val="20"/>
              </w:rPr>
              <w:t>up share capital</w:t>
            </w:r>
          </w:p>
        </w:tc>
        <w:tc>
          <w:tcPr>
            <w:tcW w:w="1695" w:type="dxa"/>
            <w:shd w:val="clear" w:color="auto" w:fill="FAFAFA"/>
          </w:tcPr>
          <w:p w14:paraId="6F9EE808" w14:textId="2791092C"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2,756,236,205</w:t>
            </w:r>
          </w:p>
        </w:tc>
        <w:tc>
          <w:tcPr>
            <w:tcW w:w="1695" w:type="dxa"/>
            <w:vAlign w:val="center"/>
          </w:tcPr>
          <w:p w14:paraId="3E3871BE"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2</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756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236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205</w:t>
            </w:r>
          </w:p>
        </w:tc>
      </w:tr>
      <w:tr w:rsidR="001237D2" w:rsidRPr="00743039" w14:paraId="6E6C613A" w14:textId="77777777" w:rsidTr="00743039">
        <w:tc>
          <w:tcPr>
            <w:tcW w:w="6147" w:type="dxa"/>
            <w:gridSpan w:val="2"/>
            <w:vAlign w:val="bottom"/>
          </w:tcPr>
          <w:p w14:paraId="7098ED44" w14:textId="6FFA6D1D" w:rsidR="001237D2" w:rsidRPr="00743039" w:rsidRDefault="007D2A02" w:rsidP="00743039">
            <w:pPr>
              <w:jc w:val="both"/>
              <w:rPr>
                <w:rFonts w:ascii="Arial" w:hAnsi="Arial" w:cs="Arial"/>
                <w:color w:val="000000" w:themeColor="text1"/>
                <w:sz w:val="20"/>
                <w:szCs w:val="20"/>
              </w:rPr>
            </w:pPr>
            <w:r w:rsidRPr="007D2A02">
              <w:rPr>
                <w:rFonts w:ascii="Arial" w:hAnsi="Arial" w:cs="Arial"/>
                <w:color w:val="000000" w:themeColor="text1"/>
                <w:sz w:val="20"/>
                <w:szCs w:val="20"/>
              </w:rPr>
              <w:t>Premium on ordinary shares</w:t>
            </w:r>
          </w:p>
        </w:tc>
        <w:tc>
          <w:tcPr>
            <w:tcW w:w="1695" w:type="dxa"/>
            <w:shd w:val="clear" w:color="auto" w:fill="FAFAFA"/>
            <w:vAlign w:val="bottom"/>
          </w:tcPr>
          <w:p w14:paraId="35D32D95" w14:textId="0219A2E6"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4,299,728,472</w:t>
            </w:r>
          </w:p>
        </w:tc>
        <w:tc>
          <w:tcPr>
            <w:tcW w:w="1695" w:type="dxa"/>
            <w:vAlign w:val="center"/>
          </w:tcPr>
          <w:p w14:paraId="01888BEB"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4</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299</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728</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472</w:t>
            </w:r>
          </w:p>
        </w:tc>
      </w:tr>
      <w:tr w:rsidR="001237D2" w:rsidRPr="00743039" w14:paraId="2F6E657A" w14:textId="77777777" w:rsidTr="00743039">
        <w:tc>
          <w:tcPr>
            <w:tcW w:w="6147" w:type="dxa"/>
            <w:gridSpan w:val="2"/>
            <w:vAlign w:val="bottom"/>
          </w:tcPr>
          <w:p w14:paraId="4EDAEA60" w14:textId="77777777" w:rsidR="001237D2" w:rsidRPr="00743039" w:rsidRDefault="001237D2" w:rsidP="00743039">
            <w:pPr>
              <w:jc w:val="both"/>
              <w:rPr>
                <w:rFonts w:ascii="Arial" w:hAnsi="Arial" w:cs="Arial"/>
                <w:color w:val="000000" w:themeColor="text1"/>
                <w:sz w:val="20"/>
                <w:szCs w:val="20"/>
              </w:rPr>
            </w:pPr>
            <w:r w:rsidRPr="00743039">
              <w:rPr>
                <w:rFonts w:ascii="Arial" w:hAnsi="Arial" w:cs="Arial"/>
                <w:color w:val="000000" w:themeColor="text1"/>
                <w:sz w:val="20"/>
                <w:szCs w:val="20"/>
              </w:rPr>
              <w:t>Legal reserve</w:t>
            </w:r>
          </w:p>
        </w:tc>
        <w:tc>
          <w:tcPr>
            <w:tcW w:w="1695" w:type="dxa"/>
            <w:shd w:val="clear" w:color="auto" w:fill="FAFAFA"/>
            <w:vAlign w:val="bottom"/>
          </w:tcPr>
          <w:p w14:paraId="3F5E5771" w14:textId="2C8AF0BA"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163,542,963</w:t>
            </w:r>
          </w:p>
        </w:tc>
        <w:tc>
          <w:tcPr>
            <w:tcW w:w="1695" w:type="dxa"/>
            <w:vAlign w:val="center"/>
          </w:tcPr>
          <w:p w14:paraId="214D597A"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163</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542</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963</w:t>
            </w:r>
          </w:p>
        </w:tc>
      </w:tr>
      <w:tr w:rsidR="001237D2" w:rsidRPr="00743039" w14:paraId="00CE8B17" w14:textId="77777777" w:rsidTr="00743039">
        <w:tc>
          <w:tcPr>
            <w:tcW w:w="6147" w:type="dxa"/>
            <w:gridSpan w:val="2"/>
            <w:vAlign w:val="bottom"/>
          </w:tcPr>
          <w:p w14:paraId="3937D017" w14:textId="62DAC134" w:rsidR="001237D2" w:rsidRPr="00743039" w:rsidRDefault="001237D2" w:rsidP="00743039">
            <w:pPr>
              <w:jc w:val="both"/>
              <w:rPr>
                <w:rFonts w:ascii="Arial" w:hAnsi="Arial" w:cs="Arial"/>
                <w:color w:val="000000" w:themeColor="text1"/>
                <w:sz w:val="20"/>
                <w:szCs w:val="20"/>
              </w:rPr>
            </w:pPr>
            <w:r w:rsidRPr="00743039">
              <w:rPr>
                <w:rFonts w:ascii="Arial" w:hAnsi="Arial" w:cs="Arial"/>
                <w:color w:val="000000" w:themeColor="text1"/>
                <w:sz w:val="20"/>
                <w:szCs w:val="20"/>
              </w:rPr>
              <w:t xml:space="preserve">Retained earnings </w:t>
            </w:r>
            <w:r w:rsidRPr="00743039">
              <w:rPr>
                <w:rFonts w:ascii="Arial" w:hAnsi="Arial" w:cs="Arial"/>
                <w:color w:val="000000" w:themeColor="text1"/>
                <w:sz w:val="20"/>
                <w:szCs w:val="20"/>
                <w:cs/>
              </w:rPr>
              <w:t xml:space="preserve">- </w:t>
            </w:r>
            <w:r w:rsidR="007E5F6B">
              <w:rPr>
                <w:rFonts w:ascii="Arial" w:hAnsi="Arial" w:cs="Arial"/>
                <w:color w:val="000000" w:themeColor="text1"/>
                <w:sz w:val="20"/>
                <w:szCs w:val="20"/>
              </w:rPr>
              <w:t>U</w:t>
            </w:r>
            <w:r w:rsidRPr="00743039">
              <w:rPr>
                <w:rFonts w:ascii="Arial" w:hAnsi="Arial" w:cs="Arial"/>
                <w:color w:val="000000" w:themeColor="text1"/>
                <w:sz w:val="20"/>
                <w:szCs w:val="20"/>
              </w:rPr>
              <w:t>nappropriated</w:t>
            </w:r>
          </w:p>
        </w:tc>
        <w:tc>
          <w:tcPr>
            <w:tcW w:w="1695" w:type="dxa"/>
            <w:shd w:val="clear" w:color="auto" w:fill="FAFAFA"/>
            <w:vAlign w:val="bottom"/>
          </w:tcPr>
          <w:p w14:paraId="2D36C2DF" w14:textId="6941D8A0"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1,289,310,929</w:t>
            </w:r>
          </w:p>
        </w:tc>
        <w:tc>
          <w:tcPr>
            <w:tcW w:w="1695" w:type="dxa"/>
            <w:vAlign w:val="center"/>
          </w:tcPr>
          <w:p w14:paraId="28DEA78D"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1,289,310,929</w:t>
            </w:r>
          </w:p>
        </w:tc>
      </w:tr>
      <w:tr w:rsidR="001237D2" w:rsidRPr="00743039" w14:paraId="6764B111" w14:textId="77777777" w:rsidTr="00743039">
        <w:tc>
          <w:tcPr>
            <w:tcW w:w="6147" w:type="dxa"/>
            <w:gridSpan w:val="2"/>
            <w:vAlign w:val="bottom"/>
          </w:tcPr>
          <w:p w14:paraId="0EBAB40C" w14:textId="77777777" w:rsidR="001237D2" w:rsidRPr="00743039" w:rsidRDefault="001237D2" w:rsidP="00743039">
            <w:pPr>
              <w:jc w:val="both"/>
              <w:rPr>
                <w:rFonts w:ascii="Arial" w:hAnsi="Arial" w:cs="Arial"/>
                <w:color w:val="000000" w:themeColor="text1"/>
                <w:sz w:val="20"/>
                <w:szCs w:val="20"/>
                <w:cs/>
              </w:rPr>
            </w:pPr>
            <w:r w:rsidRPr="00743039">
              <w:rPr>
                <w:rFonts w:ascii="Arial" w:hAnsi="Arial" w:cs="Arial"/>
                <w:color w:val="000000" w:themeColor="text1"/>
                <w:sz w:val="20"/>
                <w:szCs w:val="20"/>
              </w:rPr>
              <w:t>Other components of equity</w:t>
            </w:r>
          </w:p>
        </w:tc>
        <w:tc>
          <w:tcPr>
            <w:tcW w:w="1695" w:type="dxa"/>
            <w:shd w:val="clear" w:color="auto" w:fill="FAFAFA"/>
          </w:tcPr>
          <w:p w14:paraId="2B99D6CD" w14:textId="1E2066CA"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1,143,242</w:t>
            </w:r>
          </w:p>
        </w:tc>
        <w:tc>
          <w:tcPr>
            <w:tcW w:w="1695" w:type="dxa"/>
            <w:vAlign w:val="center"/>
          </w:tcPr>
          <w:p w14:paraId="47D23C6B"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933,129</w:t>
            </w:r>
          </w:p>
        </w:tc>
      </w:tr>
      <w:tr w:rsidR="001237D2" w:rsidRPr="00743039" w14:paraId="677902BB" w14:textId="77777777" w:rsidTr="00743039">
        <w:tc>
          <w:tcPr>
            <w:tcW w:w="860" w:type="dxa"/>
          </w:tcPr>
          <w:p w14:paraId="1CE9D9C1" w14:textId="77777777" w:rsidR="001237D2" w:rsidRPr="00743039" w:rsidRDefault="001237D2" w:rsidP="00743039">
            <w:pPr>
              <w:jc w:val="both"/>
              <w:rPr>
                <w:rFonts w:ascii="Arial" w:hAnsi="Arial" w:cs="Arial"/>
                <w:color w:val="000000" w:themeColor="text1"/>
                <w:sz w:val="20"/>
                <w:szCs w:val="20"/>
                <w:lang w:val="en-GB"/>
              </w:rPr>
            </w:pPr>
            <w:proofErr w:type="gramStart"/>
            <w:r w:rsidRPr="00743039">
              <w:rPr>
                <w:rFonts w:ascii="Arial" w:hAnsi="Arial" w:cs="Arial"/>
                <w:color w:val="000000" w:themeColor="text1"/>
                <w:sz w:val="20"/>
                <w:szCs w:val="20"/>
                <w:lang w:val="en-GB"/>
              </w:rPr>
              <w:t>Less :</w:t>
            </w:r>
            <w:proofErr w:type="gramEnd"/>
          </w:p>
        </w:tc>
        <w:tc>
          <w:tcPr>
            <w:tcW w:w="5287" w:type="dxa"/>
          </w:tcPr>
          <w:p w14:paraId="52538F43" w14:textId="77777777" w:rsidR="001237D2" w:rsidRPr="00743039" w:rsidRDefault="001237D2" w:rsidP="00D12C26">
            <w:pPr>
              <w:ind w:left="-99"/>
              <w:jc w:val="both"/>
              <w:rPr>
                <w:rFonts w:ascii="Arial" w:hAnsi="Arial" w:cs="Arial"/>
                <w:color w:val="000000" w:themeColor="text1"/>
                <w:sz w:val="20"/>
                <w:szCs w:val="20"/>
              </w:rPr>
            </w:pPr>
            <w:r w:rsidRPr="00743039">
              <w:rPr>
                <w:rFonts w:ascii="Arial" w:hAnsi="Arial" w:cs="Arial"/>
                <w:color w:val="000000" w:themeColor="text1"/>
                <w:sz w:val="20"/>
                <w:szCs w:val="20"/>
              </w:rPr>
              <w:t>Deduction items from common equity Tier 1 capital</w:t>
            </w:r>
          </w:p>
        </w:tc>
        <w:tc>
          <w:tcPr>
            <w:tcW w:w="1695" w:type="dxa"/>
            <w:shd w:val="clear" w:color="auto" w:fill="FAFAFA"/>
            <w:vAlign w:val="center"/>
          </w:tcPr>
          <w:p w14:paraId="6AABE87C" w14:textId="08DBFF0A"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(12,994,402)</w:t>
            </w:r>
          </w:p>
        </w:tc>
        <w:tc>
          <w:tcPr>
            <w:tcW w:w="1695" w:type="dxa"/>
            <w:vAlign w:val="center"/>
          </w:tcPr>
          <w:p w14:paraId="6002D382"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346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515)</w:t>
            </w:r>
          </w:p>
        </w:tc>
      </w:tr>
      <w:tr w:rsidR="001237D2" w:rsidRPr="00743039" w14:paraId="51950F6A" w14:textId="77777777" w:rsidTr="00743039">
        <w:tc>
          <w:tcPr>
            <w:tcW w:w="860" w:type="dxa"/>
          </w:tcPr>
          <w:p w14:paraId="286ABE57" w14:textId="77777777" w:rsidR="001237D2" w:rsidRPr="00743039" w:rsidRDefault="001237D2" w:rsidP="00743039">
            <w:pPr>
              <w:jc w:val="both"/>
              <w:rPr>
                <w:rFonts w:ascii="Arial" w:hAnsi="Arial" w:cs="Arial"/>
                <w:color w:val="000000" w:themeColor="text1"/>
                <w:sz w:val="20"/>
                <w:szCs w:val="20"/>
              </w:rPr>
            </w:pPr>
          </w:p>
        </w:tc>
        <w:tc>
          <w:tcPr>
            <w:tcW w:w="5287" w:type="dxa"/>
          </w:tcPr>
          <w:p w14:paraId="2214D37E" w14:textId="77777777" w:rsidR="001237D2" w:rsidRPr="00743039" w:rsidRDefault="001237D2" w:rsidP="00D12C26">
            <w:pPr>
              <w:ind w:left="-99"/>
              <w:jc w:val="both"/>
              <w:rPr>
                <w:rFonts w:ascii="Arial" w:hAnsi="Arial" w:cs="Arial"/>
                <w:color w:val="000000" w:themeColor="text1"/>
                <w:sz w:val="20"/>
                <w:szCs w:val="20"/>
              </w:rPr>
            </w:pPr>
            <w:r w:rsidRPr="00743039">
              <w:rPr>
                <w:rFonts w:ascii="Arial" w:hAnsi="Arial" w:cs="Arial"/>
                <w:color w:val="000000" w:themeColor="text1"/>
                <w:sz w:val="20"/>
                <w:szCs w:val="20"/>
              </w:rPr>
              <w:t>Deduction 50 percent of Tier 1 and Tier 2</w:t>
            </w:r>
          </w:p>
        </w:tc>
        <w:tc>
          <w:tcPr>
            <w:tcW w:w="1695" w:type="dxa"/>
            <w:tcBorders>
              <w:bottom w:val="single" w:sz="4" w:space="0" w:color="auto"/>
            </w:tcBorders>
            <w:shd w:val="clear" w:color="auto" w:fill="FAFAFA"/>
            <w:vAlign w:val="center"/>
          </w:tcPr>
          <w:p w14:paraId="140251FB" w14:textId="2C291811"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(9,268,956)</w:t>
            </w:r>
          </w:p>
        </w:tc>
        <w:tc>
          <w:tcPr>
            <w:tcW w:w="1695" w:type="dxa"/>
            <w:tcBorders>
              <w:bottom w:val="single" w:sz="4" w:space="0" w:color="auto"/>
            </w:tcBorders>
            <w:vAlign w:val="center"/>
          </w:tcPr>
          <w:p w14:paraId="380FCF6B"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(36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922</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813)</w:t>
            </w:r>
          </w:p>
        </w:tc>
      </w:tr>
      <w:tr w:rsidR="001237D2" w:rsidRPr="00743039" w14:paraId="1678C25C" w14:textId="77777777" w:rsidTr="00743039">
        <w:tc>
          <w:tcPr>
            <w:tcW w:w="860" w:type="dxa"/>
          </w:tcPr>
          <w:p w14:paraId="5E7D43A7" w14:textId="77777777" w:rsidR="001237D2" w:rsidRPr="002739FD" w:rsidRDefault="001237D2" w:rsidP="00743039">
            <w:pPr>
              <w:jc w:val="both"/>
              <w:rPr>
                <w:rFonts w:ascii="Arial" w:hAnsi="Arial" w:cs="Arial"/>
                <w:color w:val="000000" w:themeColor="text1"/>
                <w:sz w:val="12"/>
                <w:szCs w:val="12"/>
              </w:rPr>
            </w:pPr>
          </w:p>
        </w:tc>
        <w:tc>
          <w:tcPr>
            <w:tcW w:w="5287" w:type="dxa"/>
          </w:tcPr>
          <w:p w14:paraId="069937F6" w14:textId="77777777" w:rsidR="001237D2" w:rsidRPr="002739FD" w:rsidRDefault="001237D2" w:rsidP="00743039">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3F04871F" w14:textId="77777777" w:rsidR="001237D2" w:rsidRPr="002739FD" w:rsidRDefault="001237D2"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2BC0974A" w14:textId="77777777" w:rsidR="001237D2" w:rsidRPr="002739FD" w:rsidRDefault="001237D2" w:rsidP="00743039">
            <w:pPr>
              <w:ind w:right="-72"/>
              <w:jc w:val="right"/>
              <w:rPr>
                <w:rFonts w:ascii="Arial" w:hAnsi="Arial" w:cs="Arial"/>
                <w:color w:val="000000" w:themeColor="text1"/>
                <w:sz w:val="12"/>
                <w:szCs w:val="12"/>
              </w:rPr>
            </w:pPr>
          </w:p>
        </w:tc>
      </w:tr>
      <w:tr w:rsidR="001237D2" w:rsidRPr="00743039" w14:paraId="0200E6B0" w14:textId="77777777" w:rsidTr="00743039">
        <w:tc>
          <w:tcPr>
            <w:tcW w:w="6147" w:type="dxa"/>
            <w:gridSpan w:val="2"/>
          </w:tcPr>
          <w:p w14:paraId="31C4FA0C" w14:textId="77777777" w:rsidR="001237D2" w:rsidRPr="00743039" w:rsidRDefault="001237D2" w:rsidP="00743039">
            <w:pPr>
              <w:jc w:val="both"/>
              <w:rPr>
                <w:rFonts w:ascii="Arial" w:hAnsi="Arial" w:cs="Arial"/>
                <w:color w:val="000000" w:themeColor="text1"/>
                <w:sz w:val="20"/>
                <w:szCs w:val="20"/>
              </w:rPr>
            </w:pPr>
            <w:r w:rsidRPr="00743039">
              <w:rPr>
                <w:rFonts w:ascii="Arial" w:hAnsi="Arial" w:cs="Arial"/>
                <w:color w:val="000000" w:themeColor="text1"/>
                <w:sz w:val="20"/>
                <w:szCs w:val="20"/>
              </w:rPr>
              <w:t>Common equity Tier 1 capital</w:t>
            </w:r>
          </w:p>
        </w:tc>
        <w:tc>
          <w:tcPr>
            <w:tcW w:w="1695" w:type="dxa"/>
            <w:tcBorders>
              <w:bottom w:val="single" w:sz="4" w:space="0" w:color="auto"/>
            </w:tcBorders>
            <w:shd w:val="clear" w:color="auto" w:fill="FAFAFA"/>
          </w:tcPr>
          <w:p w14:paraId="6CB961CB" w14:textId="6E7930AA"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fldChar w:fldCharType="begin"/>
            </w:r>
            <w:r w:rsidRPr="00743039">
              <w:rPr>
                <w:rFonts w:ascii="Arial" w:hAnsi="Arial" w:cs="Arial"/>
                <w:color w:val="000000" w:themeColor="text1"/>
                <w:sz w:val="20"/>
                <w:szCs w:val="20"/>
              </w:rPr>
              <w:instrText xml:space="preserve"> =SUM(ABOVE) </w:instrText>
            </w:r>
            <w:r w:rsidRPr="00743039">
              <w:rPr>
                <w:rFonts w:ascii="Arial" w:hAnsi="Arial" w:cs="Arial"/>
                <w:color w:val="000000" w:themeColor="text1"/>
                <w:sz w:val="20"/>
                <w:szCs w:val="20"/>
              </w:rPr>
              <w:fldChar w:fldCharType="separate"/>
            </w:r>
            <w:r w:rsidRPr="00743039">
              <w:rPr>
                <w:rFonts w:ascii="Arial" w:hAnsi="Arial" w:cs="Arial"/>
                <w:noProof/>
                <w:color w:val="000000" w:themeColor="text1"/>
                <w:sz w:val="20"/>
                <w:szCs w:val="20"/>
              </w:rPr>
              <w:t>8,487,698,453</w:t>
            </w:r>
            <w:r w:rsidRPr="00743039">
              <w:rPr>
                <w:rFonts w:ascii="Arial" w:hAnsi="Arial" w:cs="Arial"/>
                <w:color w:val="000000" w:themeColor="text1"/>
                <w:sz w:val="20"/>
                <w:szCs w:val="20"/>
              </w:rPr>
              <w:fldChar w:fldCharType="end"/>
            </w:r>
          </w:p>
        </w:tc>
        <w:tc>
          <w:tcPr>
            <w:tcW w:w="1695" w:type="dxa"/>
            <w:tcBorders>
              <w:bottom w:val="single" w:sz="4" w:space="0" w:color="auto"/>
            </w:tcBorders>
          </w:tcPr>
          <w:p w14:paraId="1EE994DF"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8</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466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482</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370</w:t>
            </w:r>
          </w:p>
        </w:tc>
      </w:tr>
      <w:tr w:rsidR="001237D2" w:rsidRPr="00743039" w14:paraId="21470DEC" w14:textId="77777777" w:rsidTr="00743039">
        <w:tc>
          <w:tcPr>
            <w:tcW w:w="860" w:type="dxa"/>
          </w:tcPr>
          <w:p w14:paraId="779E9FD6" w14:textId="77777777" w:rsidR="001237D2" w:rsidRPr="002739FD" w:rsidRDefault="001237D2" w:rsidP="00743039">
            <w:pPr>
              <w:jc w:val="both"/>
              <w:rPr>
                <w:rFonts w:ascii="Arial" w:hAnsi="Arial" w:cs="Arial"/>
                <w:color w:val="000000" w:themeColor="text1"/>
                <w:sz w:val="12"/>
                <w:szCs w:val="12"/>
              </w:rPr>
            </w:pPr>
          </w:p>
        </w:tc>
        <w:tc>
          <w:tcPr>
            <w:tcW w:w="5287" w:type="dxa"/>
          </w:tcPr>
          <w:p w14:paraId="1B66D3E7" w14:textId="77777777" w:rsidR="001237D2" w:rsidRPr="002739FD" w:rsidRDefault="001237D2" w:rsidP="00743039">
            <w:pPr>
              <w:jc w:val="both"/>
              <w:rPr>
                <w:rFonts w:ascii="Arial" w:hAnsi="Arial" w:cs="Arial"/>
                <w:color w:val="000000" w:themeColor="text1"/>
                <w:sz w:val="12"/>
                <w:szCs w:val="12"/>
              </w:rPr>
            </w:pPr>
          </w:p>
        </w:tc>
        <w:tc>
          <w:tcPr>
            <w:tcW w:w="1695" w:type="dxa"/>
            <w:shd w:val="clear" w:color="auto" w:fill="FAFAFA"/>
          </w:tcPr>
          <w:p w14:paraId="52DBF266" w14:textId="77777777" w:rsidR="001237D2" w:rsidRPr="002739FD" w:rsidRDefault="001237D2"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5AEF16B5" w14:textId="77777777" w:rsidR="001237D2" w:rsidRPr="002739FD" w:rsidRDefault="001237D2" w:rsidP="00743039">
            <w:pPr>
              <w:ind w:right="-72"/>
              <w:jc w:val="right"/>
              <w:rPr>
                <w:rFonts w:ascii="Arial" w:hAnsi="Arial" w:cs="Arial"/>
                <w:color w:val="000000" w:themeColor="text1"/>
                <w:sz w:val="12"/>
                <w:szCs w:val="12"/>
              </w:rPr>
            </w:pPr>
          </w:p>
        </w:tc>
      </w:tr>
      <w:tr w:rsidR="001237D2" w:rsidRPr="00743039" w14:paraId="0F1D4DE8" w14:textId="77777777" w:rsidTr="00743039">
        <w:tc>
          <w:tcPr>
            <w:tcW w:w="6147" w:type="dxa"/>
            <w:gridSpan w:val="2"/>
          </w:tcPr>
          <w:p w14:paraId="3DEDED5A" w14:textId="77777777" w:rsidR="001237D2" w:rsidRPr="00743039" w:rsidRDefault="001237D2" w:rsidP="00743039">
            <w:pPr>
              <w:jc w:val="both"/>
              <w:rPr>
                <w:rFonts w:ascii="Arial" w:hAnsi="Arial" w:cs="Arial"/>
                <w:color w:val="000000" w:themeColor="text1"/>
                <w:sz w:val="20"/>
                <w:szCs w:val="20"/>
              </w:rPr>
            </w:pPr>
            <w:r w:rsidRPr="00743039">
              <w:rPr>
                <w:rFonts w:ascii="Arial" w:hAnsi="Arial" w:cs="Arial"/>
                <w:color w:val="000000" w:themeColor="text1"/>
                <w:sz w:val="20"/>
                <w:szCs w:val="20"/>
              </w:rPr>
              <w:t>Total Tier 1 capital</w:t>
            </w:r>
          </w:p>
        </w:tc>
        <w:tc>
          <w:tcPr>
            <w:tcW w:w="1695" w:type="dxa"/>
            <w:shd w:val="clear" w:color="auto" w:fill="FAFAFA"/>
          </w:tcPr>
          <w:p w14:paraId="6BB76EA2" w14:textId="3405F0B3"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fldChar w:fldCharType="begin"/>
            </w:r>
            <w:r w:rsidRPr="00743039">
              <w:rPr>
                <w:rFonts w:ascii="Arial" w:hAnsi="Arial" w:cs="Arial"/>
                <w:color w:val="000000" w:themeColor="text1"/>
                <w:sz w:val="20"/>
                <w:szCs w:val="20"/>
              </w:rPr>
              <w:instrText xml:space="preserve"> =SUM(ABOVE) </w:instrText>
            </w:r>
            <w:r w:rsidRPr="00743039">
              <w:rPr>
                <w:rFonts w:ascii="Arial" w:hAnsi="Arial" w:cs="Arial"/>
                <w:color w:val="000000" w:themeColor="text1"/>
                <w:sz w:val="20"/>
                <w:szCs w:val="20"/>
              </w:rPr>
              <w:fldChar w:fldCharType="separate"/>
            </w:r>
            <w:r w:rsidRPr="00743039">
              <w:rPr>
                <w:rFonts w:ascii="Arial" w:hAnsi="Arial" w:cs="Arial"/>
                <w:noProof/>
                <w:color w:val="000000" w:themeColor="text1"/>
                <w:sz w:val="20"/>
                <w:szCs w:val="20"/>
              </w:rPr>
              <w:t>8,487,698,453</w:t>
            </w:r>
            <w:r w:rsidRPr="00743039">
              <w:rPr>
                <w:rFonts w:ascii="Arial" w:hAnsi="Arial" w:cs="Arial"/>
                <w:color w:val="000000" w:themeColor="text1"/>
                <w:sz w:val="20"/>
                <w:szCs w:val="20"/>
              </w:rPr>
              <w:fldChar w:fldCharType="end"/>
            </w:r>
          </w:p>
        </w:tc>
        <w:tc>
          <w:tcPr>
            <w:tcW w:w="1695" w:type="dxa"/>
          </w:tcPr>
          <w:p w14:paraId="771C2DFE" w14:textId="77777777" w:rsidR="001237D2" w:rsidRPr="00743039" w:rsidRDefault="001237D2" w:rsidP="00743039">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8</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466</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482</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370</w:t>
            </w:r>
          </w:p>
        </w:tc>
      </w:tr>
    </w:tbl>
    <w:p w14:paraId="6DD4B3F2" w14:textId="5B543F40" w:rsidR="00860A69" w:rsidRDefault="00860A69" w:rsidP="00743039">
      <w:pPr>
        <w:overflowPunct/>
        <w:autoSpaceDE/>
        <w:autoSpaceDN/>
        <w:adjustRightInd/>
        <w:textAlignment w:val="auto"/>
        <w:rPr>
          <w:rFonts w:ascii="Arial" w:hAnsi="Arial" w:cs="Arial"/>
          <w:color w:val="000000" w:themeColor="text1"/>
          <w:sz w:val="20"/>
          <w:szCs w:val="25"/>
          <w:lang w:val="en-GB"/>
        </w:rPr>
      </w:pPr>
    </w:p>
    <w:p w14:paraId="0F2BCD4C" w14:textId="77777777" w:rsidR="002739FD" w:rsidRDefault="002739FD" w:rsidP="00743039">
      <w:pPr>
        <w:overflowPunct/>
        <w:autoSpaceDE/>
        <w:autoSpaceDN/>
        <w:adjustRightInd/>
        <w:textAlignment w:val="auto"/>
        <w:rPr>
          <w:rFonts w:ascii="Arial" w:hAnsi="Arial" w:cs="Arial"/>
          <w:color w:val="000000" w:themeColor="text1"/>
          <w:sz w:val="20"/>
          <w:szCs w:val="25"/>
          <w:lang w:val="en-GB"/>
        </w:rPr>
      </w:pPr>
    </w:p>
    <w:tbl>
      <w:tblPr>
        <w:tblStyle w:val="TableGrid"/>
        <w:tblW w:w="95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0"/>
        <w:gridCol w:w="5287"/>
        <w:gridCol w:w="1695"/>
        <w:gridCol w:w="1695"/>
      </w:tblGrid>
      <w:tr w:rsidR="002739FD" w:rsidRPr="00743039" w14:paraId="42FE550D" w14:textId="77777777" w:rsidTr="009A76B2">
        <w:tc>
          <w:tcPr>
            <w:tcW w:w="860" w:type="dxa"/>
          </w:tcPr>
          <w:p w14:paraId="6B5C7AA1" w14:textId="77777777" w:rsidR="002739FD" w:rsidRPr="00743039" w:rsidRDefault="002739FD" w:rsidP="009A76B2">
            <w:pPr>
              <w:jc w:val="both"/>
              <w:rPr>
                <w:rFonts w:ascii="Arial" w:hAnsi="Arial" w:cs="Arial"/>
                <w:color w:val="000000" w:themeColor="text1"/>
                <w:sz w:val="20"/>
                <w:szCs w:val="20"/>
              </w:rPr>
            </w:pPr>
          </w:p>
        </w:tc>
        <w:tc>
          <w:tcPr>
            <w:tcW w:w="5287" w:type="dxa"/>
          </w:tcPr>
          <w:p w14:paraId="55D96A99" w14:textId="77777777" w:rsidR="002739FD" w:rsidRPr="00743039" w:rsidRDefault="002739FD" w:rsidP="009A76B2">
            <w:pPr>
              <w:jc w:val="both"/>
              <w:rPr>
                <w:rFonts w:ascii="Arial" w:hAnsi="Arial" w:cs="Arial"/>
                <w:color w:val="000000" w:themeColor="text1"/>
                <w:sz w:val="20"/>
                <w:szCs w:val="20"/>
              </w:rPr>
            </w:pPr>
          </w:p>
        </w:tc>
        <w:tc>
          <w:tcPr>
            <w:tcW w:w="1695" w:type="dxa"/>
            <w:tcBorders>
              <w:top w:val="single" w:sz="4" w:space="0" w:color="auto"/>
            </w:tcBorders>
            <w:shd w:val="clear" w:color="auto" w:fill="auto"/>
          </w:tcPr>
          <w:p w14:paraId="10DB5005" w14:textId="77777777" w:rsidR="002739FD" w:rsidRPr="00743039" w:rsidRDefault="002739FD" w:rsidP="009A76B2">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48997A86" w14:textId="77777777" w:rsidR="002739FD" w:rsidRPr="00743039" w:rsidRDefault="002739FD" w:rsidP="009A76B2">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31 December</w:t>
            </w:r>
          </w:p>
        </w:tc>
      </w:tr>
      <w:tr w:rsidR="002739FD" w:rsidRPr="00743039" w14:paraId="36F8F880" w14:textId="77777777" w:rsidTr="009A76B2">
        <w:tc>
          <w:tcPr>
            <w:tcW w:w="860" w:type="dxa"/>
          </w:tcPr>
          <w:p w14:paraId="32119C8E" w14:textId="77777777" w:rsidR="002739FD" w:rsidRPr="00743039" w:rsidRDefault="002739FD" w:rsidP="009A76B2">
            <w:pPr>
              <w:jc w:val="both"/>
              <w:rPr>
                <w:rFonts w:ascii="Arial" w:hAnsi="Arial" w:cs="Arial"/>
                <w:color w:val="000000" w:themeColor="text1"/>
                <w:sz w:val="20"/>
                <w:szCs w:val="20"/>
              </w:rPr>
            </w:pPr>
          </w:p>
        </w:tc>
        <w:tc>
          <w:tcPr>
            <w:tcW w:w="5287" w:type="dxa"/>
          </w:tcPr>
          <w:p w14:paraId="68AFBC57" w14:textId="77777777" w:rsidR="002739FD" w:rsidRPr="00743039" w:rsidRDefault="002739FD" w:rsidP="009A76B2">
            <w:pPr>
              <w:jc w:val="both"/>
              <w:rPr>
                <w:rFonts w:ascii="Arial" w:hAnsi="Arial" w:cs="Arial"/>
                <w:color w:val="000000" w:themeColor="text1"/>
                <w:sz w:val="20"/>
                <w:szCs w:val="20"/>
              </w:rPr>
            </w:pPr>
          </w:p>
        </w:tc>
        <w:tc>
          <w:tcPr>
            <w:tcW w:w="1695" w:type="dxa"/>
            <w:shd w:val="clear" w:color="auto" w:fill="auto"/>
          </w:tcPr>
          <w:p w14:paraId="38D93DC2" w14:textId="77777777" w:rsidR="002739FD" w:rsidRPr="00743039" w:rsidRDefault="002739FD" w:rsidP="009A76B2">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2020</w:t>
            </w:r>
          </w:p>
        </w:tc>
        <w:tc>
          <w:tcPr>
            <w:tcW w:w="1695" w:type="dxa"/>
            <w:shd w:val="clear" w:color="auto" w:fill="auto"/>
          </w:tcPr>
          <w:p w14:paraId="01230164" w14:textId="77777777" w:rsidR="002739FD" w:rsidRPr="00743039" w:rsidRDefault="002739FD" w:rsidP="009A76B2">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2019</w:t>
            </w:r>
          </w:p>
        </w:tc>
      </w:tr>
      <w:tr w:rsidR="002739FD" w:rsidRPr="00743039" w14:paraId="7DB33317" w14:textId="77777777" w:rsidTr="009A76B2">
        <w:tc>
          <w:tcPr>
            <w:tcW w:w="860" w:type="dxa"/>
          </w:tcPr>
          <w:p w14:paraId="08620F8F" w14:textId="77777777" w:rsidR="002739FD" w:rsidRPr="00743039" w:rsidRDefault="002739FD" w:rsidP="009A76B2">
            <w:pPr>
              <w:jc w:val="both"/>
              <w:rPr>
                <w:rFonts w:ascii="Arial" w:hAnsi="Arial" w:cs="Arial"/>
                <w:color w:val="000000" w:themeColor="text1"/>
                <w:sz w:val="20"/>
                <w:szCs w:val="20"/>
              </w:rPr>
            </w:pPr>
          </w:p>
        </w:tc>
        <w:tc>
          <w:tcPr>
            <w:tcW w:w="5287" w:type="dxa"/>
          </w:tcPr>
          <w:p w14:paraId="34FBA3B6" w14:textId="77777777" w:rsidR="002739FD" w:rsidRPr="00743039" w:rsidRDefault="002739FD" w:rsidP="009A76B2">
            <w:pPr>
              <w:jc w:val="both"/>
              <w:rPr>
                <w:rFonts w:ascii="Arial" w:hAnsi="Arial" w:cs="Arial"/>
                <w:color w:val="000000" w:themeColor="text1"/>
                <w:sz w:val="20"/>
                <w:szCs w:val="20"/>
              </w:rPr>
            </w:pPr>
          </w:p>
        </w:tc>
        <w:tc>
          <w:tcPr>
            <w:tcW w:w="1695" w:type="dxa"/>
            <w:tcBorders>
              <w:bottom w:val="single" w:sz="4" w:space="0" w:color="auto"/>
            </w:tcBorders>
            <w:shd w:val="clear" w:color="auto" w:fill="auto"/>
          </w:tcPr>
          <w:p w14:paraId="34C450E3" w14:textId="77777777" w:rsidR="002739FD" w:rsidRPr="00743039" w:rsidRDefault="002739FD" w:rsidP="009A76B2">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6A5FF126" w14:textId="77777777" w:rsidR="002739FD" w:rsidRPr="00743039" w:rsidRDefault="002739FD" w:rsidP="009A76B2">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Baht</w:t>
            </w:r>
          </w:p>
        </w:tc>
      </w:tr>
      <w:tr w:rsidR="002739FD" w:rsidRPr="00743039" w14:paraId="3FBD43AD" w14:textId="77777777" w:rsidTr="009A76B2">
        <w:tc>
          <w:tcPr>
            <w:tcW w:w="860" w:type="dxa"/>
          </w:tcPr>
          <w:p w14:paraId="5EBBF5F6" w14:textId="77777777" w:rsidR="002739FD" w:rsidRPr="002739FD" w:rsidRDefault="002739FD" w:rsidP="009A76B2">
            <w:pPr>
              <w:jc w:val="both"/>
              <w:rPr>
                <w:rFonts w:ascii="Arial" w:hAnsi="Arial" w:cs="Arial"/>
                <w:color w:val="000000" w:themeColor="text1"/>
                <w:sz w:val="12"/>
                <w:szCs w:val="12"/>
              </w:rPr>
            </w:pPr>
          </w:p>
        </w:tc>
        <w:tc>
          <w:tcPr>
            <w:tcW w:w="5287" w:type="dxa"/>
          </w:tcPr>
          <w:p w14:paraId="6BD7BAE7" w14:textId="77777777" w:rsidR="002739FD" w:rsidRPr="002739FD" w:rsidRDefault="002739FD" w:rsidP="009A76B2">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4E2A1645" w14:textId="77777777" w:rsidR="002739FD" w:rsidRPr="002739FD" w:rsidRDefault="002739FD" w:rsidP="009A76B2">
            <w:pPr>
              <w:ind w:right="-72"/>
              <w:jc w:val="right"/>
              <w:rPr>
                <w:rFonts w:ascii="Arial" w:hAnsi="Arial" w:cs="Arial"/>
                <w:color w:val="000000" w:themeColor="text1"/>
                <w:sz w:val="12"/>
                <w:szCs w:val="12"/>
              </w:rPr>
            </w:pPr>
          </w:p>
        </w:tc>
        <w:tc>
          <w:tcPr>
            <w:tcW w:w="1695" w:type="dxa"/>
            <w:tcBorders>
              <w:top w:val="single" w:sz="4" w:space="0" w:color="auto"/>
            </w:tcBorders>
          </w:tcPr>
          <w:p w14:paraId="3FA533B4" w14:textId="77777777" w:rsidR="002739FD" w:rsidRPr="002739FD" w:rsidRDefault="002739FD" w:rsidP="009A76B2">
            <w:pPr>
              <w:ind w:right="-72"/>
              <w:jc w:val="right"/>
              <w:rPr>
                <w:rFonts w:ascii="Arial" w:hAnsi="Arial" w:cs="Arial"/>
                <w:color w:val="000000" w:themeColor="text1"/>
                <w:sz w:val="12"/>
                <w:szCs w:val="12"/>
              </w:rPr>
            </w:pPr>
          </w:p>
        </w:tc>
      </w:tr>
      <w:tr w:rsidR="002739FD" w:rsidRPr="00743039" w14:paraId="3CE3B3DB" w14:textId="77777777" w:rsidTr="009A76B2">
        <w:tc>
          <w:tcPr>
            <w:tcW w:w="6147" w:type="dxa"/>
            <w:gridSpan w:val="2"/>
            <w:vAlign w:val="bottom"/>
          </w:tcPr>
          <w:p w14:paraId="01A81757" w14:textId="77777777" w:rsidR="002739FD" w:rsidRPr="00743039" w:rsidRDefault="002739FD" w:rsidP="009A76B2">
            <w:pPr>
              <w:jc w:val="both"/>
              <w:rPr>
                <w:rFonts w:ascii="Arial" w:hAnsi="Arial" w:cs="Arial"/>
                <w:color w:val="000000" w:themeColor="text1"/>
                <w:sz w:val="20"/>
                <w:szCs w:val="20"/>
                <w:u w:val="single"/>
                <w:cs/>
              </w:rPr>
            </w:pPr>
            <w:r w:rsidRPr="00743039">
              <w:rPr>
                <w:rFonts w:ascii="Arial" w:hAnsi="Arial" w:cs="Arial"/>
                <w:color w:val="000000" w:themeColor="text1"/>
                <w:sz w:val="20"/>
                <w:szCs w:val="20"/>
                <w:u w:val="single"/>
              </w:rPr>
              <w:t>Tier</w:t>
            </w:r>
            <w:r w:rsidRPr="00743039">
              <w:rPr>
                <w:rFonts w:ascii="Arial" w:hAnsi="Arial" w:cs="Arial"/>
                <w:color w:val="000000" w:themeColor="text1"/>
                <w:sz w:val="20"/>
                <w:szCs w:val="20"/>
                <w:u w:val="single"/>
                <w:cs/>
              </w:rPr>
              <w:t xml:space="preserve"> </w:t>
            </w:r>
            <w:r w:rsidRPr="00743039">
              <w:rPr>
                <w:rFonts w:ascii="Arial" w:hAnsi="Arial" w:cs="Arial"/>
                <w:color w:val="000000" w:themeColor="text1"/>
                <w:sz w:val="20"/>
                <w:szCs w:val="20"/>
                <w:u w:val="single"/>
              </w:rPr>
              <w:t>2 capital</w:t>
            </w:r>
          </w:p>
        </w:tc>
        <w:tc>
          <w:tcPr>
            <w:tcW w:w="1695" w:type="dxa"/>
            <w:shd w:val="clear" w:color="auto" w:fill="FAFAFA"/>
          </w:tcPr>
          <w:p w14:paraId="289425CB" w14:textId="77777777" w:rsidR="002739FD" w:rsidRPr="00743039" w:rsidRDefault="002739FD" w:rsidP="009A76B2">
            <w:pPr>
              <w:ind w:right="-72"/>
              <w:jc w:val="right"/>
              <w:rPr>
                <w:rFonts w:ascii="Arial" w:hAnsi="Arial" w:cs="Arial"/>
                <w:color w:val="000000" w:themeColor="text1"/>
                <w:sz w:val="20"/>
                <w:szCs w:val="20"/>
              </w:rPr>
            </w:pPr>
          </w:p>
        </w:tc>
        <w:tc>
          <w:tcPr>
            <w:tcW w:w="1695" w:type="dxa"/>
          </w:tcPr>
          <w:p w14:paraId="567AB7A2" w14:textId="77777777" w:rsidR="002739FD" w:rsidRPr="00743039" w:rsidRDefault="002739FD" w:rsidP="009A76B2">
            <w:pPr>
              <w:ind w:right="-72"/>
              <w:jc w:val="right"/>
              <w:rPr>
                <w:rFonts w:ascii="Arial" w:hAnsi="Arial" w:cs="Arial"/>
                <w:color w:val="000000" w:themeColor="text1"/>
                <w:sz w:val="20"/>
                <w:szCs w:val="20"/>
              </w:rPr>
            </w:pPr>
          </w:p>
        </w:tc>
      </w:tr>
      <w:tr w:rsidR="002739FD" w:rsidRPr="00743039" w14:paraId="6863C999" w14:textId="77777777" w:rsidTr="009A76B2">
        <w:tc>
          <w:tcPr>
            <w:tcW w:w="6147" w:type="dxa"/>
            <w:gridSpan w:val="2"/>
            <w:vAlign w:val="bottom"/>
          </w:tcPr>
          <w:p w14:paraId="0677AD3B" w14:textId="77777777" w:rsidR="002739FD" w:rsidRPr="00743039" w:rsidRDefault="002739FD" w:rsidP="009A76B2">
            <w:pPr>
              <w:jc w:val="both"/>
              <w:rPr>
                <w:rFonts w:ascii="Arial" w:hAnsi="Arial" w:cs="Arial"/>
                <w:color w:val="000000" w:themeColor="text1"/>
                <w:sz w:val="20"/>
                <w:szCs w:val="20"/>
              </w:rPr>
            </w:pPr>
            <w:r w:rsidRPr="00743039">
              <w:rPr>
                <w:rFonts w:ascii="Arial" w:hAnsi="Arial" w:cs="Arial"/>
                <w:color w:val="000000" w:themeColor="text1"/>
                <w:sz w:val="20"/>
                <w:szCs w:val="20"/>
              </w:rPr>
              <w:t>Reserve for assets classified as normal</w:t>
            </w:r>
          </w:p>
        </w:tc>
        <w:tc>
          <w:tcPr>
            <w:tcW w:w="1695" w:type="dxa"/>
            <w:shd w:val="clear" w:color="auto" w:fill="FAFAFA"/>
          </w:tcPr>
          <w:p w14:paraId="383D6DA7"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73</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503</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997</w:t>
            </w:r>
          </w:p>
        </w:tc>
        <w:tc>
          <w:tcPr>
            <w:tcW w:w="1695" w:type="dxa"/>
            <w:vAlign w:val="center"/>
          </w:tcPr>
          <w:p w14:paraId="27A46281"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t>45</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459</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860</w:t>
            </w:r>
          </w:p>
        </w:tc>
      </w:tr>
      <w:tr w:rsidR="002739FD" w:rsidRPr="00743039" w14:paraId="4C441686" w14:textId="77777777" w:rsidTr="009A76B2">
        <w:tc>
          <w:tcPr>
            <w:tcW w:w="860" w:type="dxa"/>
          </w:tcPr>
          <w:p w14:paraId="5739F182" w14:textId="77777777" w:rsidR="002739FD" w:rsidRPr="00743039" w:rsidRDefault="002739FD" w:rsidP="009A76B2">
            <w:pPr>
              <w:jc w:val="both"/>
              <w:rPr>
                <w:rFonts w:ascii="Arial" w:hAnsi="Arial" w:cs="Arial"/>
                <w:color w:val="000000" w:themeColor="text1"/>
                <w:sz w:val="20"/>
                <w:szCs w:val="20"/>
              </w:rPr>
            </w:pPr>
            <w:proofErr w:type="gramStart"/>
            <w:r w:rsidRPr="00743039">
              <w:rPr>
                <w:rFonts w:ascii="Arial" w:hAnsi="Arial" w:cs="Arial"/>
                <w:color w:val="000000" w:themeColor="text1"/>
                <w:sz w:val="20"/>
                <w:szCs w:val="20"/>
              </w:rPr>
              <w:t>Less :</w:t>
            </w:r>
            <w:proofErr w:type="gramEnd"/>
          </w:p>
        </w:tc>
        <w:tc>
          <w:tcPr>
            <w:tcW w:w="5287" w:type="dxa"/>
          </w:tcPr>
          <w:p w14:paraId="64F2FCE3" w14:textId="77777777" w:rsidR="002739FD" w:rsidRPr="00743039" w:rsidRDefault="002739FD" w:rsidP="009A76B2">
            <w:pPr>
              <w:jc w:val="both"/>
              <w:rPr>
                <w:rFonts w:ascii="Arial" w:hAnsi="Arial" w:cs="Arial"/>
                <w:color w:val="000000" w:themeColor="text1"/>
                <w:sz w:val="20"/>
                <w:szCs w:val="20"/>
              </w:rPr>
            </w:pPr>
            <w:r w:rsidRPr="00743039">
              <w:rPr>
                <w:rFonts w:ascii="Arial" w:hAnsi="Arial" w:cs="Arial"/>
                <w:color w:val="000000" w:themeColor="text1"/>
                <w:sz w:val="20"/>
                <w:szCs w:val="20"/>
              </w:rPr>
              <w:t>Deduction items from Tier 2 capital</w:t>
            </w:r>
          </w:p>
        </w:tc>
        <w:tc>
          <w:tcPr>
            <w:tcW w:w="1695" w:type="dxa"/>
            <w:tcBorders>
              <w:bottom w:val="single" w:sz="4" w:space="0" w:color="auto"/>
            </w:tcBorders>
            <w:shd w:val="clear" w:color="auto" w:fill="FAFAFA"/>
            <w:vAlign w:val="center"/>
          </w:tcPr>
          <w:p w14:paraId="58DC898C"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w:t>
            </w:r>
            <w:r w:rsidRPr="00743039">
              <w:rPr>
                <w:rFonts w:ascii="Arial" w:hAnsi="Arial" w:cs="Arial"/>
                <w:color w:val="000000" w:themeColor="text1"/>
                <w:sz w:val="20"/>
                <w:szCs w:val="20"/>
                <w:cs/>
              </w:rPr>
              <w:t>73</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503</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997</w:t>
            </w:r>
            <w:r w:rsidRPr="00743039">
              <w:rPr>
                <w:rFonts w:ascii="Arial" w:hAnsi="Arial" w:cs="Arial"/>
                <w:color w:val="000000" w:themeColor="text1"/>
                <w:sz w:val="20"/>
                <w:szCs w:val="20"/>
              </w:rPr>
              <w:t>)</w:t>
            </w:r>
          </w:p>
        </w:tc>
        <w:tc>
          <w:tcPr>
            <w:tcW w:w="1695" w:type="dxa"/>
            <w:tcBorders>
              <w:bottom w:val="single" w:sz="4" w:space="0" w:color="auto"/>
            </w:tcBorders>
          </w:tcPr>
          <w:p w14:paraId="1F95AE15"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w:t>
            </w:r>
            <w:r w:rsidRPr="00743039">
              <w:rPr>
                <w:rFonts w:ascii="Arial" w:hAnsi="Arial" w:cs="Arial"/>
                <w:color w:val="000000" w:themeColor="text1"/>
                <w:sz w:val="20"/>
                <w:szCs w:val="20"/>
                <w:cs/>
              </w:rPr>
              <w:t>45</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459</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860</w:t>
            </w:r>
            <w:r w:rsidRPr="00743039">
              <w:rPr>
                <w:rFonts w:ascii="Arial" w:hAnsi="Arial" w:cs="Arial"/>
                <w:color w:val="000000" w:themeColor="text1"/>
                <w:sz w:val="20"/>
                <w:szCs w:val="20"/>
              </w:rPr>
              <w:t>)</w:t>
            </w:r>
          </w:p>
        </w:tc>
      </w:tr>
      <w:tr w:rsidR="002739FD" w:rsidRPr="00743039" w14:paraId="125BA4E4" w14:textId="77777777" w:rsidTr="009A76B2">
        <w:tc>
          <w:tcPr>
            <w:tcW w:w="860" w:type="dxa"/>
          </w:tcPr>
          <w:p w14:paraId="6B20E3AD" w14:textId="77777777" w:rsidR="002739FD" w:rsidRPr="00743039" w:rsidRDefault="002739FD" w:rsidP="009A76B2">
            <w:pPr>
              <w:jc w:val="both"/>
              <w:rPr>
                <w:rFonts w:ascii="Arial" w:hAnsi="Arial" w:cs="Arial"/>
                <w:color w:val="000000" w:themeColor="text1"/>
                <w:sz w:val="20"/>
                <w:szCs w:val="20"/>
              </w:rPr>
            </w:pPr>
          </w:p>
        </w:tc>
        <w:tc>
          <w:tcPr>
            <w:tcW w:w="5287" w:type="dxa"/>
          </w:tcPr>
          <w:p w14:paraId="67CB4B3F" w14:textId="77777777" w:rsidR="002739FD" w:rsidRPr="00743039" w:rsidRDefault="002739FD" w:rsidP="009A76B2">
            <w:pPr>
              <w:jc w:val="both"/>
              <w:rPr>
                <w:rFonts w:ascii="Arial" w:hAnsi="Arial" w:cs="Arial"/>
                <w:color w:val="000000" w:themeColor="text1"/>
                <w:sz w:val="20"/>
                <w:szCs w:val="20"/>
              </w:rPr>
            </w:pPr>
          </w:p>
        </w:tc>
        <w:tc>
          <w:tcPr>
            <w:tcW w:w="1695" w:type="dxa"/>
            <w:tcBorders>
              <w:top w:val="single" w:sz="4" w:space="0" w:color="auto"/>
            </w:tcBorders>
            <w:shd w:val="clear" w:color="auto" w:fill="FAFAFA"/>
          </w:tcPr>
          <w:p w14:paraId="7D12A333" w14:textId="77777777" w:rsidR="002739FD" w:rsidRPr="00743039" w:rsidRDefault="002739FD" w:rsidP="009A76B2">
            <w:pPr>
              <w:ind w:right="-72"/>
              <w:jc w:val="right"/>
              <w:rPr>
                <w:rFonts w:ascii="Arial" w:hAnsi="Arial" w:cs="Arial"/>
                <w:color w:val="000000" w:themeColor="text1"/>
                <w:sz w:val="20"/>
                <w:szCs w:val="20"/>
              </w:rPr>
            </w:pPr>
          </w:p>
        </w:tc>
        <w:tc>
          <w:tcPr>
            <w:tcW w:w="1695" w:type="dxa"/>
            <w:tcBorders>
              <w:top w:val="single" w:sz="4" w:space="0" w:color="auto"/>
            </w:tcBorders>
          </w:tcPr>
          <w:p w14:paraId="4F0BCA45" w14:textId="77777777" w:rsidR="002739FD" w:rsidRPr="00743039" w:rsidRDefault="002739FD" w:rsidP="009A76B2">
            <w:pPr>
              <w:ind w:right="-72"/>
              <w:jc w:val="right"/>
              <w:rPr>
                <w:rFonts w:ascii="Arial" w:hAnsi="Arial" w:cs="Arial"/>
                <w:color w:val="000000" w:themeColor="text1"/>
                <w:sz w:val="20"/>
                <w:szCs w:val="20"/>
              </w:rPr>
            </w:pPr>
          </w:p>
        </w:tc>
      </w:tr>
      <w:tr w:rsidR="002739FD" w:rsidRPr="00743039" w14:paraId="3CFC7EAA" w14:textId="77777777" w:rsidTr="009A76B2">
        <w:tc>
          <w:tcPr>
            <w:tcW w:w="6147" w:type="dxa"/>
            <w:gridSpan w:val="2"/>
          </w:tcPr>
          <w:p w14:paraId="60D180EA" w14:textId="77777777" w:rsidR="002739FD" w:rsidRPr="00743039" w:rsidRDefault="002739FD" w:rsidP="009A76B2">
            <w:pPr>
              <w:jc w:val="both"/>
              <w:rPr>
                <w:rFonts w:ascii="Arial" w:hAnsi="Arial" w:cs="Arial"/>
                <w:color w:val="000000" w:themeColor="text1"/>
                <w:sz w:val="20"/>
                <w:szCs w:val="20"/>
              </w:rPr>
            </w:pPr>
            <w:r w:rsidRPr="00743039">
              <w:rPr>
                <w:rFonts w:ascii="Arial" w:hAnsi="Arial" w:cs="Arial"/>
                <w:color w:val="000000" w:themeColor="text1"/>
                <w:sz w:val="20"/>
                <w:szCs w:val="20"/>
              </w:rPr>
              <w:t>Total Tier 2 capital</w:t>
            </w:r>
          </w:p>
        </w:tc>
        <w:tc>
          <w:tcPr>
            <w:tcW w:w="1695" w:type="dxa"/>
            <w:tcBorders>
              <w:bottom w:val="single" w:sz="4" w:space="0" w:color="auto"/>
            </w:tcBorders>
            <w:shd w:val="clear" w:color="auto" w:fill="FAFAFA"/>
          </w:tcPr>
          <w:p w14:paraId="604B72CA"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w:t>
            </w:r>
          </w:p>
        </w:tc>
        <w:tc>
          <w:tcPr>
            <w:tcW w:w="1695" w:type="dxa"/>
            <w:tcBorders>
              <w:bottom w:val="single" w:sz="4" w:space="0" w:color="auto"/>
            </w:tcBorders>
          </w:tcPr>
          <w:p w14:paraId="497F8ACC"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w:t>
            </w:r>
          </w:p>
        </w:tc>
      </w:tr>
      <w:tr w:rsidR="002739FD" w:rsidRPr="00743039" w14:paraId="4816820E" w14:textId="77777777" w:rsidTr="009A76B2">
        <w:tc>
          <w:tcPr>
            <w:tcW w:w="860" w:type="dxa"/>
          </w:tcPr>
          <w:p w14:paraId="3D940F55" w14:textId="77777777" w:rsidR="002739FD" w:rsidRPr="002739FD" w:rsidRDefault="002739FD" w:rsidP="009A76B2">
            <w:pPr>
              <w:jc w:val="both"/>
              <w:rPr>
                <w:rFonts w:ascii="Arial" w:hAnsi="Arial" w:cs="Arial"/>
                <w:color w:val="000000" w:themeColor="text1"/>
                <w:sz w:val="12"/>
                <w:szCs w:val="12"/>
              </w:rPr>
            </w:pPr>
          </w:p>
        </w:tc>
        <w:tc>
          <w:tcPr>
            <w:tcW w:w="5287" w:type="dxa"/>
          </w:tcPr>
          <w:p w14:paraId="741D05F8" w14:textId="77777777" w:rsidR="002739FD" w:rsidRPr="002739FD" w:rsidRDefault="002739FD" w:rsidP="009A76B2">
            <w:pPr>
              <w:jc w:val="both"/>
              <w:rPr>
                <w:rFonts w:ascii="Arial" w:hAnsi="Arial" w:cs="Arial"/>
                <w:color w:val="000000" w:themeColor="text1"/>
                <w:sz w:val="12"/>
                <w:szCs w:val="12"/>
              </w:rPr>
            </w:pPr>
          </w:p>
        </w:tc>
        <w:tc>
          <w:tcPr>
            <w:tcW w:w="1695" w:type="dxa"/>
            <w:shd w:val="clear" w:color="auto" w:fill="FAFAFA"/>
          </w:tcPr>
          <w:p w14:paraId="187AEFFC" w14:textId="77777777" w:rsidR="002739FD" w:rsidRPr="002739FD" w:rsidRDefault="002739FD" w:rsidP="009A76B2">
            <w:pPr>
              <w:ind w:right="-72"/>
              <w:jc w:val="right"/>
              <w:rPr>
                <w:rFonts w:ascii="Arial" w:hAnsi="Arial" w:cs="Arial"/>
                <w:color w:val="000000" w:themeColor="text1"/>
                <w:sz w:val="12"/>
                <w:szCs w:val="12"/>
              </w:rPr>
            </w:pPr>
          </w:p>
        </w:tc>
        <w:tc>
          <w:tcPr>
            <w:tcW w:w="1695" w:type="dxa"/>
            <w:tcBorders>
              <w:top w:val="single" w:sz="4" w:space="0" w:color="auto"/>
            </w:tcBorders>
          </w:tcPr>
          <w:p w14:paraId="3F5557CF" w14:textId="77777777" w:rsidR="002739FD" w:rsidRPr="002739FD" w:rsidRDefault="002739FD" w:rsidP="009A76B2">
            <w:pPr>
              <w:ind w:right="-72"/>
              <w:jc w:val="right"/>
              <w:rPr>
                <w:rFonts w:ascii="Arial" w:hAnsi="Arial" w:cs="Arial"/>
                <w:color w:val="000000" w:themeColor="text1"/>
                <w:sz w:val="12"/>
                <w:szCs w:val="12"/>
              </w:rPr>
            </w:pPr>
          </w:p>
        </w:tc>
      </w:tr>
      <w:tr w:rsidR="002739FD" w:rsidRPr="00743039" w14:paraId="0141FB59" w14:textId="77777777" w:rsidTr="009A76B2">
        <w:tc>
          <w:tcPr>
            <w:tcW w:w="6147" w:type="dxa"/>
            <w:gridSpan w:val="2"/>
          </w:tcPr>
          <w:p w14:paraId="22883578" w14:textId="77777777" w:rsidR="002739FD" w:rsidRPr="00743039" w:rsidRDefault="002739FD" w:rsidP="009A76B2">
            <w:pPr>
              <w:jc w:val="both"/>
              <w:rPr>
                <w:rFonts w:ascii="Arial" w:hAnsi="Arial" w:cs="Arial"/>
                <w:color w:val="000000" w:themeColor="text1"/>
                <w:sz w:val="20"/>
                <w:szCs w:val="20"/>
              </w:rPr>
            </w:pPr>
            <w:r w:rsidRPr="00743039">
              <w:rPr>
                <w:rFonts w:ascii="Arial" w:hAnsi="Arial" w:cs="Arial"/>
                <w:color w:val="000000" w:themeColor="text1"/>
                <w:sz w:val="20"/>
                <w:szCs w:val="20"/>
              </w:rPr>
              <w:t>Total capital fund</w:t>
            </w:r>
          </w:p>
        </w:tc>
        <w:tc>
          <w:tcPr>
            <w:tcW w:w="1695" w:type="dxa"/>
            <w:tcBorders>
              <w:bottom w:val="single" w:sz="4" w:space="0" w:color="auto"/>
            </w:tcBorders>
            <w:shd w:val="clear" w:color="auto" w:fill="FAFAFA"/>
          </w:tcPr>
          <w:p w14:paraId="5E780306"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cs/>
              </w:rPr>
              <w:fldChar w:fldCharType="begin"/>
            </w:r>
            <w:r w:rsidRPr="00743039">
              <w:rPr>
                <w:rFonts w:ascii="Arial" w:hAnsi="Arial" w:cs="Arial"/>
                <w:color w:val="000000" w:themeColor="text1"/>
                <w:sz w:val="20"/>
                <w:szCs w:val="20"/>
                <w:cs/>
              </w:rPr>
              <w:instrText xml:space="preserve"> =</w:instrText>
            </w:r>
            <w:r w:rsidRPr="00743039">
              <w:rPr>
                <w:rFonts w:ascii="Arial" w:hAnsi="Arial" w:cs="Arial"/>
                <w:color w:val="000000" w:themeColor="text1"/>
                <w:sz w:val="20"/>
                <w:szCs w:val="20"/>
              </w:rPr>
              <w:instrText>SUM(ABOVE)</w:instrText>
            </w:r>
            <w:r w:rsidRPr="00743039">
              <w:rPr>
                <w:rFonts w:ascii="Arial" w:hAnsi="Arial" w:cs="Arial"/>
                <w:color w:val="000000" w:themeColor="text1"/>
                <w:sz w:val="20"/>
                <w:szCs w:val="20"/>
                <w:cs/>
              </w:rPr>
              <w:instrText xml:space="preserve"> </w:instrText>
            </w:r>
            <w:r w:rsidRPr="00743039">
              <w:rPr>
                <w:rFonts w:ascii="Arial" w:hAnsi="Arial" w:cs="Arial"/>
                <w:color w:val="000000" w:themeColor="text1"/>
                <w:sz w:val="20"/>
                <w:szCs w:val="20"/>
                <w:cs/>
              </w:rPr>
              <w:fldChar w:fldCharType="separate"/>
            </w:r>
            <w:r w:rsidRPr="00743039">
              <w:rPr>
                <w:rFonts w:ascii="Arial" w:hAnsi="Arial" w:cs="Arial"/>
                <w:color w:val="000000" w:themeColor="text1"/>
                <w:sz w:val="20"/>
                <w:szCs w:val="20"/>
                <w:cs/>
              </w:rPr>
              <w:t>8</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487</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698</w:t>
            </w:r>
            <w:r w:rsidRPr="00743039">
              <w:rPr>
                <w:rFonts w:ascii="Arial" w:hAnsi="Arial" w:cs="Arial"/>
                <w:color w:val="000000" w:themeColor="text1"/>
                <w:sz w:val="20"/>
                <w:szCs w:val="20"/>
              </w:rPr>
              <w:t>,</w:t>
            </w:r>
            <w:r w:rsidRPr="00743039">
              <w:rPr>
                <w:rFonts w:ascii="Arial" w:hAnsi="Arial" w:cs="Arial"/>
                <w:color w:val="000000" w:themeColor="text1"/>
                <w:sz w:val="20"/>
                <w:szCs w:val="20"/>
                <w:cs/>
              </w:rPr>
              <w:t>453</w:t>
            </w:r>
            <w:r w:rsidRPr="00743039">
              <w:rPr>
                <w:rFonts w:ascii="Arial" w:hAnsi="Arial" w:cs="Arial"/>
                <w:color w:val="000000" w:themeColor="text1"/>
                <w:sz w:val="20"/>
                <w:szCs w:val="20"/>
                <w:cs/>
              </w:rPr>
              <w:fldChar w:fldCharType="end"/>
            </w:r>
          </w:p>
        </w:tc>
        <w:tc>
          <w:tcPr>
            <w:tcW w:w="1695" w:type="dxa"/>
            <w:tcBorders>
              <w:bottom w:val="single" w:sz="4" w:space="0" w:color="auto"/>
            </w:tcBorders>
          </w:tcPr>
          <w:p w14:paraId="3D18F37E" w14:textId="77777777" w:rsidR="002739FD" w:rsidRPr="00743039" w:rsidRDefault="002739FD" w:rsidP="009A76B2">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8,466,482,370</w:t>
            </w:r>
          </w:p>
        </w:tc>
      </w:tr>
      <w:tr w:rsidR="00860A69" w:rsidRPr="00743039" w14:paraId="2711833F" w14:textId="77777777" w:rsidTr="005B022A">
        <w:tc>
          <w:tcPr>
            <w:tcW w:w="860" w:type="dxa"/>
          </w:tcPr>
          <w:p w14:paraId="332C580F" w14:textId="77777777" w:rsidR="00860A69" w:rsidRPr="00743039" w:rsidRDefault="00860A69" w:rsidP="005B022A">
            <w:pPr>
              <w:jc w:val="both"/>
              <w:rPr>
                <w:rFonts w:ascii="Arial" w:hAnsi="Arial" w:cs="Arial"/>
                <w:color w:val="000000" w:themeColor="text1"/>
                <w:sz w:val="20"/>
                <w:szCs w:val="20"/>
              </w:rPr>
            </w:pPr>
          </w:p>
        </w:tc>
        <w:tc>
          <w:tcPr>
            <w:tcW w:w="5287" w:type="dxa"/>
          </w:tcPr>
          <w:p w14:paraId="473B0BD2" w14:textId="77777777" w:rsidR="00860A69" w:rsidRPr="00743039" w:rsidRDefault="00860A69" w:rsidP="005B022A">
            <w:pPr>
              <w:jc w:val="both"/>
              <w:rPr>
                <w:rFonts w:ascii="Arial" w:hAnsi="Arial" w:cs="Arial"/>
                <w:color w:val="000000" w:themeColor="text1"/>
                <w:sz w:val="20"/>
                <w:szCs w:val="20"/>
              </w:rPr>
            </w:pPr>
          </w:p>
        </w:tc>
        <w:tc>
          <w:tcPr>
            <w:tcW w:w="1695" w:type="dxa"/>
            <w:tcBorders>
              <w:top w:val="single" w:sz="4" w:space="0" w:color="auto"/>
            </w:tcBorders>
            <w:shd w:val="clear" w:color="auto" w:fill="FAFAFA"/>
          </w:tcPr>
          <w:p w14:paraId="3F413EFF" w14:textId="77777777" w:rsidR="00860A69" w:rsidRPr="00743039" w:rsidRDefault="00860A69" w:rsidP="005B022A">
            <w:pPr>
              <w:ind w:right="-72"/>
              <w:jc w:val="right"/>
              <w:rPr>
                <w:rFonts w:ascii="Arial" w:hAnsi="Arial" w:cs="Arial"/>
                <w:color w:val="000000" w:themeColor="text1"/>
                <w:sz w:val="20"/>
                <w:szCs w:val="20"/>
              </w:rPr>
            </w:pPr>
          </w:p>
        </w:tc>
        <w:tc>
          <w:tcPr>
            <w:tcW w:w="1695" w:type="dxa"/>
            <w:tcBorders>
              <w:top w:val="single" w:sz="4" w:space="0" w:color="auto"/>
            </w:tcBorders>
          </w:tcPr>
          <w:p w14:paraId="451A8FF5" w14:textId="77777777" w:rsidR="00860A69" w:rsidRPr="00743039" w:rsidRDefault="00860A69" w:rsidP="005B022A">
            <w:pPr>
              <w:ind w:right="-72"/>
              <w:jc w:val="right"/>
              <w:rPr>
                <w:rFonts w:ascii="Arial" w:hAnsi="Arial" w:cs="Arial"/>
                <w:color w:val="000000" w:themeColor="text1"/>
                <w:sz w:val="20"/>
                <w:szCs w:val="20"/>
              </w:rPr>
            </w:pPr>
          </w:p>
        </w:tc>
      </w:tr>
      <w:tr w:rsidR="00860A69" w:rsidRPr="00743039" w14:paraId="06BE42D3" w14:textId="77777777" w:rsidTr="005B022A">
        <w:tc>
          <w:tcPr>
            <w:tcW w:w="6147" w:type="dxa"/>
            <w:gridSpan w:val="2"/>
            <w:vAlign w:val="bottom"/>
          </w:tcPr>
          <w:p w14:paraId="63F76B73" w14:textId="77777777" w:rsidR="00860A69" w:rsidRPr="00743039" w:rsidRDefault="00860A69" w:rsidP="005B022A">
            <w:pPr>
              <w:tabs>
                <w:tab w:val="left" w:pos="4242"/>
              </w:tabs>
              <w:rPr>
                <w:rFonts w:ascii="Arial" w:hAnsi="Arial" w:cs="Arial"/>
                <w:color w:val="000000" w:themeColor="text1"/>
                <w:sz w:val="20"/>
                <w:szCs w:val="20"/>
              </w:rPr>
            </w:pPr>
            <w:r w:rsidRPr="00743039">
              <w:rPr>
                <w:rFonts w:ascii="Arial" w:hAnsi="Arial" w:cs="Arial"/>
                <w:color w:val="000000" w:themeColor="text1"/>
                <w:sz w:val="20"/>
                <w:szCs w:val="20"/>
              </w:rPr>
              <w:t>Tier 1 capital ratio (%)</w:t>
            </w:r>
          </w:p>
        </w:tc>
        <w:tc>
          <w:tcPr>
            <w:tcW w:w="1695" w:type="dxa"/>
            <w:shd w:val="clear" w:color="auto" w:fill="FAFAFA"/>
          </w:tcPr>
          <w:p w14:paraId="25E21596"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43.29</w:t>
            </w:r>
          </w:p>
        </w:tc>
        <w:tc>
          <w:tcPr>
            <w:tcW w:w="1695" w:type="dxa"/>
            <w:vAlign w:val="center"/>
          </w:tcPr>
          <w:p w14:paraId="6D62EA2A"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45.16</w:t>
            </w:r>
          </w:p>
        </w:tc>
      </w:tr>
      <w:tr w:rsidR="00860A69" w:rsidRPr="00743039" w14:paraId="02B0DFD8" w14:textId="77777777" w:rsidTr="005B022A">
        <w:tc>
          <w:tcPr>
            <w:tcW w:w="6147" w:type="dxa"/>
            <w:gridSpan w:val="2"/>
            <w:vAlign w:val="bottom"/>
          </w:tcPr>
          <w:p w14:paraId="4C164BFA" w14:textId="77777777" w:rsidR="00860A69" w:rsidRPr="002739FD" w:rsidRDefault="00860A69" w:rsidP="005B022A">
            <w:pPr>
              <w:tabs>
                <w:tab w:val="left" w:pos="4242"/>
              </w:tabs>
              <w:rPr>
                <w:rFonts w:ascii="Arial" w:hAnsi="Arial" w:cs="Arial"/>
                <w:color w:val="000000" w:themeColor="text1"/>
                <w:sz w:val="12"/>
                <w:szCs w:val="12"/>
              </w:rPr>
            </w:pPr>
          </w:p>
        </w:tc>
        <w:tc>
          <w:tcPr>
            <w:tcW w:w="1695" w:type="dxa"/>
            <w:shd w:val="clear" w:color="auto" w:fill="FAFAFA"/>
          </w:tcPr>
          <w:p w14:paraId="0E6D9FEC" w14:textId="77777777" w:rsidR="00860A69" w:rsidRPr="002739FD" w:rsidRDefault="00860A69" w:rsidP="005B022A">
            <w:pPr>
              <w:ind w:right="-72"/>
              <w:jc w:val="right"/>
              <w:rPr>
                <w:rFonts w:ascii="Arial" w:hAnsi="Arial" w:cs="Arial"/>
                <w:color w:val="000000" w:themeColor="text1"/>
                <w:sz w:val="12"/>
                <w:szCs w:val="12"/>
              </w:rPr>
            </w:pPr>
          </w:p>
        </w:tc>
        <w:tc>
          <w:tcPr>
            <w:tcW w:w="1695" w:type="dxa"/>
            <w:vAlign w:val="center"/>
          </w:tcPr>
          <w:p w14:paraId="1E9CDC01" w14:textId="77777777" w:rsidR="00860A69" w:rsidRPr="002739FD" w:rsidRDefault="00860A69" w:rsidP="005B022A">
            <w:pPr>
              <w:ind w:right="-72"/>
              <w:jc w:val="right"/>
              <w:rPr>
                <w:rFonts w:ascii="Arial" w:hAnsi="Arial" w:cs="Arial"/>
                <w:color w:val="000000" w:themeColor="text1"/>
                <w:sz w:val="12"/>
                <w:szCs w:val="12"/>
              </w:rPr>
            </w:pPr>
          </w:p>
        </w:tc>
      </w:tr>
      <w:tr w:rsidR="00860A69" w:rsidRPr="00743039" w14:paraId="4015B990" w14:textId="77777777" w:rsidTr="005B022A">
        <w:tc>
          <w:tcPr>
            <w:tcW w:w="6147" w:type="dxa"/>
            <w:gridSpan w:val="2"/>
            <w:vAlign w:val="bottom"/>
          </w:tcPr>
          <w:p w14:paraId="56880DE6" w14:textId="77777777" w:rsidR="00860A69" w:rsidRPr="00743039" w:rsidRDefault="00860A69" w:rsidP="005B022A">
            <w:pPr>
              <w:tabs>
                <w:tab w:val="left" w:pos="4242"/>
              </w:tabs>
              <w:rPr>
                <w:rFonts w:ascii="Arial" w:hAnsi="Arial" w:cs="Arial"/>
                <w:color w:val="000000" w:themeColor="text1"/>
                <w:sz w:val="20"/>
                <w:szCs w:val="20"/>
              </w:rPr>
            </w:pPr>
            <w:r w:rsidRPr="00743039">
              <w:rPr>
                <w:rFonts w:ascii="Arial" w:hAnsi="Arial" w:cs="Arial"/>
                <w:color w:val="000000" w:themeColor="text1"/>
                <w:sz w:val="20"/>
                <w:szCs w:val="20"/>
              </w:rPr>
              <w:t>Common equity Tier 1 capital ratio (%)</w:t>
            </w:r>
          </w:p>
        </w:tc>
        <w:tc>
          <w:tcPr>
            <w:tcW w:w="1695" w:type="dxa"/>
            <w:shd w:val="clear" w:color="auto" w:fill="FAFAFA"/>
          </w:tcPr>
          <w:p w14:paraId="3C8A25BF"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43.29</w:t>
            </w:r>
          </w:p>
        </w:tc>
        <w:tc>
          <w:tcPr>
            <w:tcW w:w="1695" w:type="dxa"/>
            <w:vAlign w:val="center"/>
          </w:tcPr>
          <w:p w14:paraId="1AD6DE2A"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45.16</w:t>
            </w:r>
          </w:p>
        </w:tc>
      </w:tr>
      <w:tr w:rsidR="00860A69" w:rsidRPr="00743039" w14:paraId="6F7150E9" w14:textId="77777777" w:rsidTr="005B022A">
        <w:tc>
          <w:tcPr>
            <w:tcW w:w="6147" w:type="dxa"/>
            <w:gridSpan w:val="2"/>
            <w:vAlign w:val="bottom"/>
          </w:tcPr>
          <w:p w14:paraId="1C7CAE05" w14:textId="77777777" w:rsidR="00860A69" w:rsidRPr="002739FD" w:rsidRDefault="00860A69" w:rsidP="005B022A">
            <w:pPr>
              <w:tabs>
                <w:tab w:val="left" w:pos="1440"/>
                <w:tab w:val="center" w:pos="5940"/>
                <w:tab w:val="center" w:pos="7650"/>
              </w:tabs>
              <w:rPr>
                <w:rFonts w:ascii="Arial" w:hAnsi="Arial" w:cs="Arial"/>
                <w:color w:val="000000" w:themeColor="text1"/>
                <w:sz w:val="12"/>
                <w:szCs w:val="12"/>
                <w:u w:val="single"/>
              </w:rPr>
            </w:pPr>
          </w:p>
        </w:tc>
        <w:tc>
          <w:tcPr>
            <w:tcW w:w="1695" w:type="dxa"/>
            <w:shd w:val="clear" w:color="auto" w:fill="FAFAFA"/>
          </w:tcPr>
          <w:p w14:paraId="762CAE16" w14:textId="77777777" w:rsidR="00860A69" w:rsidRPr="002739FD" w:rsidRDefault="00860A69" w:rsidP="005B022A">
            <w:pPr>
              <w:ind w:right="-72"/>
              <w:jc w:val="right"/>
              <w:rPr>
                <w:rFonts w:ascii="Arial" w:hAnsi="Arial" w:cs="Arial"/>
                <w:color w:val="000000" w:themeColor="text1"/>
                <w:sz w:val="12"/>
                <w:szCs w:val="12"/>
              </w:rPr>
            </w:pPr>
          </w:p>
        </w:tc>
        <w:tc>
          <w:tcPr>
            <w:tcW w:w="1695" w:type="dxa"/>
            <w:vAlign w:val="center"/>
          </w:tcPr>
          <w:p w14:paraId="2B1F6BA5" w14:textId="77777777" w:rsidR="00860A69" w:rsidRPr="002739FD" w:rsidRDefault="00860A69" w:rsidP="005B022A">
            <w:pPr>
              <w:ind w:right="-72"/>
              <w:jc w:val="right"/>
              <w:rPr>
                <w:rFonts w:ascii="Arial" w:hAnsi="Arial" w:cs="Arial"/>
                <w:color w:val="000000" w:themeColor="text1"/>
                <w:sz w:val="12"/>
                <w:szCs w:val="12"/>
              </w:rPr>
            </w:pPr>
          </w:p>
        </w:tc>
      </w:tr>
      <w:tr w:rsidR="00860A69" w:rsidRPr="00743039" w14:paraId="66B20D1F" w14:textId="77777777" w:rsidTr="005B022A">
        <w:tc>
          <w:tcPr>
            <w:tcW w:w="6147" w:type="dxa"/>
            <w:gridSpan w:val="2"/>
            <w:vAlign w:val="bottom"/>
          </w:tcPr>
          <w:p w14:paraId="6939EEC8" w14:textId="77777777" w:rsidR="00860A69" w:rsidRPr="00743039" w:rsidRDefault="00860A69" w:rsidP="005B022A">
            <w:pPr>
              <w:tabs>
                <w:tab w:val="left" w:pos="4242"/>
              </w:tabs>
              <w:rPr>
                <w:rFonts w:ascii="Arial" w:hAnsi="Arial" w:cs="Arial"/>
                <w:color w:val="000000" w:themeColor="text1"/>
                <w:sz w:val="20"/>
                <w:szCs w:val="20"/>
              </w:rPr>
            </w:pPr>
            <w:r w:rsidRPr="00743039">
              <w:rPr>
                <w:rFonts w:ascii="Arial" w:hAnsi="Arial" w:cs="Arial"/>
                <w:color w:val="000000" w:themeColor="text1"/>
                <w:sz w:val="20"/>
                <w:szCs w:val="20"/>
              </w:rPr>
              <w:t>Total capital ratio (%)</w:t>
            </w:r>
          </w:p>
        </w:tc>
        <w:tc>
          <w:tcPr>
            <w:tcW w:w="1695" w:type="dxa"/>
            <w:shd w:val="clear" w:color="auto" w:fill="FAFAFA"/>
          </w:tcPr>
          <w:p w14:paraId="6E8A5D79"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43.29</w:t>
            </w:r>
          </w:p>
        </w:tc>
        <w:tc>
          <w:tcPr>
            <w:tcW w:w="1695" w:type="dxa"/>
            <w:vAlign w:val="center"/>
          </w:tcPr>
          <w:p w14:paraId="4D30DD99"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45.16</w:t>
            </w:r>
          </w:p>
        </w:tc>
      </w:tr>
      <w:tr w:rsidR="00860A69" w:rsidRPr="00743039" w14:paraId="5C2A26A2" w14:textId="77777777" w:rsidTr="005B022A">
        <w:tc>
          <w:tcPr>
            <w:tcW w:w="6147" w:type="dxa"/>
            <w:gridSpan w:val="2"/>
            <w:vAlign w:val="bottom"/>
          </w:tcPr>
          <w:p w14:paraId="57AE5698" w14:textId="77777777" w:rsidR="00860A69" w:rsidRPr="002739FD" w:rsidRDefault="00860A69" w:rsidP="005B022A">
            <w:pPr>
              <w:tabs>
                <w:tab w:val="left" w:pos="4242"/>
              </w:tabs>
              <w:rPr>
                <w:rFonts w:ascii="Arial" w:hAnsi="Arial" w:cs="Arial"/>
                <w:color w:val="000000" w:themeColor="text1"/>
                <w:sz w:val="12"/>
                <w:szCs w:val="12"/>
              </w:rPr>
            </w:pPr>
          </w:p>
        </w:tc>
        <w:tc>
          <w:tcPr>
            <w:tcW w:w="1695" w:type="dxa"/>
            <w:shd w:val="clear" w:color="auto" w:fill="FAFAFA"/>
          </w:tcPr>
          <w:p w14:paraId="563CFA7B" w14:textId="77777777" w:rsidR="00860A69" w:rsidRPr="002739FD" w:rsidRDefault="00860A69" w:rsidP="005B022A">
            <w:pPr>
              <w:ind w:right="-72"/>
              <w:jc w:val="right"/>
              <w:rPr>
                <w:rFonts w:ascii="Arial" w:hAnsi="Arial" w:cs="Arial"/>
                <w:color w:val="000000" w:themeColor="text1"/>
                <w:sz w:val="12"/>
                <w:szCs w:val="12"/>
              </w:rPr>
            </w:pPr>
          </w:p>
        </w:tc>
        <w:tc>
          <w:tcPr>
            <w:tcW w:w="1695" w:type="dxa"/>
            <w:vAlign w:val="center"/>
          </w:tcPr>
          <w:p w14:paraId="7C6224C9" w14:textId="77777777" w:rsidR="00860A69" w:rsidRPr="002739FD" w:rsidRDefault="00860A69" w:rsidP="005B022A">
            <w:pPr>
              <w:ind w:right="-72"/>
              <w:jc w:val="right"/>
              <w:rPr>
                <w:rFonts w:ascii="Arial" w:hAnsi="Arial" w:cs="Arial"/>
                <w:color w:val="000000" w:themeColor="text1"/>
                <w:sz w:val="12"/>
                <w:szCs w:val="12"/>
              </w:rPr>
            </w:pPr>
          </w:p>
        </w:tc>
      </w:tr>
      <w:tr w:rsidR="00860A69" w:rsidRPr="00743039" w14:paraId="5EC30971" w14:textId="77777777" w:rsidTr="005B022A">
        <w:tc>
          <w:tcPr>
            <w:tcW w:w="6147" w:type="dxa"/>
            <w:gridSpan w:val="2"/>
            <w:vAlign w:val="bottom"/>
          </w:tcPr>
          <w:p w14:paraId="5818F92E" w14:textId="77777777" w:rsidR="00860A69" w:rsidRPr="00743039" w:rsidRDefault="00860A69" w:rsidP="005B022A">
            <w:pPr>
              <w:tabs>
                <w:tab w:val="left" w:pos="4242"/>
              </w:tabs>
              <w:rPr>
                <w:rFonts w:ascii="Arial" w:hAnsi="Arial" w:cs="Arial"/>
                <w:color w:val="000000" w:themeColor="text1"/>
                <w:sz w:val="20"/>
                <w:szCs w:val="20"/>
              </w:rPr>
            </w:pPr>
            <w:r w:rsidRPr="00743039">
              <w:rPr>
                <w:rFonts w:ascii="Arial" w:hAnsi="Arial" w:cs="Arial"/>
                <w:color w:val="000000" w:themeColor="text1"/>
                <w:sz w:val="20"/>
                <w:szCs w:val="20"/>
              </w:rPr>
              <w:t>Minimum Tier 1 capital ratio requirement (%)</w:t>
            </w:r>
          </w:p>
        </w:tc>
        <w:tc>
          <w:tcPr>
            <w:tcW w:w="1695" w:type="dxa"/>
            <w:shd w:val="clear" w:color="auto" w:fill="FAFAFA"/>
          </w:tcPr>
          <w:p w14:paraId="511C3BDE"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6.00</w:t>
            </w:r>
          </w:p>
        </w:tc>
        <w:tc>
          <w:tcPr>
            <w:tcW w:w="1695" w:type="dxa"/>
            <w:vAlign w:val="center"/>
          </w:tcPr>
          <w:p w14:paraId="43318B8A"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6</w:t>
            </w:r>
            <w:r w:rsidRPr="00743039">
              <w:rPr>
                <w:rFonts w:ascii="Arial" w:hAnsi="Arial" w:cs="Arial"/>
                <w:color w:val="000000" w:themeColor="text1"/>
                <w:sz w:val="20"/>
                <w:szCs w:val="20"/>
                <w:cs/>
              </w:rPr>
              <w:t>.</w:t>
            </w:r>
            <w:r w:rsidRPr="00743039">
              <w:rPr>
                <w:rFonts w:ascii="Arial" w:hAnsi="Arial" w:cs="Arial"/>
                <w:color w:val="000000" w:themeColor="text1"/>
                <w:sz w:val="20"/>
                <w:szCs w:val="20"/>
              </w:rPr>
              <w:t>00</w:t>
            </w:r>
          </w:p>
        </w:tc>
      </w:tr>
      <w:tr w:rsidR="002739FD" w:rsidRPr="00743039" w14:paraId="32C85269" w14:textId="77777777" w:rsidTr="005B022A">
        <w:tc>
          <w:tcPr>
            <w:tcW w:w="6147" w:type="dxa"/>
            <w:gridSpan w:val="2"/>
            <w:vAlign w:val="bottom"/>
          </w:tcPr>
          <w:p w14:paraId="6042CB75" w14:textId="77777777" w:rsidR="002739FD" w:rsidRPr="002739FD" w:rsidRDefault="002739FD" w:rsidP="005B022A">
            <w:pPr>
              <w:tabs>
                <w:tab w:val="left" w:pos="4242"/>
              </w:tabs>
              <w:rPr>
                <w:rFonts w:ascii="Arial" w:hAnsi="Arial" w:cs="Arial"/>
                <w:color w:val="000000" w:themeColor="text1"/>
                <w:sz w:val="12"/>
                <w:szCs w:val="12"/>
              </w:rPr>
            </w:pPr>
          </w:p>
        </w:tc>
        <w:tc>
          <w:tcPr>
            <w:tcW w:w="1695" w:type="dxa"/>
            <w:shd w:val="clear" w:color="auto" w:fill="FAFAFA"/>
          </w:tcPr>
          <w:p w14:paraId="7D8430DA" w14:textId="77777777" w:rsidR="002739FD" w:rsidRPr="002739FD" w:rsidRDefault="002739FD" w:rsidP="005B022A">
            <w:pPr>
              <w:ind w:right="-72"/>
              <w:jc w:val="right"/>
              <w:rPr>
                <w:rFonts w:ascii="Arial" w:hAnsi="Arial" w:cs="Arial"/>
                <w:color w:val="000000" w:themeColor="text1"/>
                <w:sz w:val="12"/>
                <w:szCs w:val="12"/>
              </w:rPr>
            </w:pPr>
          </w:p>
        </w:tc>
        <w:tc>
          <w:tcPr>
            <w:tcW w:w="1695" w:type="dxa"/>
            <w:vAlign w:val="center"/>
          </w:tcPr>
          <w:p w14:paraId="535303DF" w14:textId="77777777" w:rsidR="002739FD" w:rsidRPr="002739FD" w:rsidRDefault="002739FD" w:rsidP="005B022A">
            <w:pPr>
              <w:ind w:right="-72"/>
              <w:jc w:val="right"/>
              <w:rPr>
                <w:rFonts w:ascii="Arial" w:hAnsi="Arial" w:cs="Arial"/>
                <w:color w:val="000000" w:themeColor="text1"/>
                <w:sz w:val="12"/>
                <w:szCs w:val="12"/>
              </w:rPr>
            </w:pPr>
          </w:p>
        </w:tc>
      </w:tr>
      <w:tr w:rsidR="00860A69" w:rsidRPr="00743039" w14:paraId="03BCB1E8" w14:textId="77777777" w:rsidTr="005B022A">
        <w:tc>
          <w:tcPr>
            <w:tcW w:w="6147" w:type="dxa"/>
            <w:gridSpan w:val="2"/>
            <w:vAlign w:val="bottom"/>
          </w:tcPr>
          <w:p w14:paraId="7B4E2BDC" w14:textId="77777777" w:rsidR="00860A69" w:rsidRPr="00743039" w:rsidRDefault="00860A69" w:rsidP="005B022A">
            <w:pPr>
              <w:tabs>
                <w:tab w:val="left" w:pos="4242"/>
              </w:tabs>
              <w:rPr>
                <w:rFonts w:ascii="Arial" w:hAnsi="Arial" w:cs="Arial"/>
                <w:color w:val="000000" w:themeColor="text1"/>
                <w:sz w:val="20"/>
                <w:szCs w:val="20"/>
              </w:rPr>
            </w:pPr>
            <w:r w:rsidRPr="00743039">
              <w:rPr>
                <w:rFonts w:ascii="Arial" w:hAnsi="Arial" w:cs="Arial"/>
                <w:color w:val="000000" w:themeColor="text1"/>
                <w:sz w:val="20"/>
                <w:szCs w:val="20"/>
              </w:rPr>
              <w:t>Minimum common equity Tier 1 capital ratio requirement (%)</w:t>
            </w:r>
          </w:p>
        </w:tc>
        <w:tc>
          <w:tcPr>
            <w:tcW w:w="1695" w:type="dxa"/>
            <w:shd w:val="clear" w:color="auto" w:fill="FAFAFA"/>
          </w:tcPr>
          <w:p w14:paraId="00F581C6"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4.50</w:t>
            </w:r>
          </w:p>
        </w:tc>
        <w:tc>
          <w:tcPr>
            <w:tcW w:w="1695" w:type="dxa"/>
            <w:vAlign w:val="center"/>
          </w:tcPr>
          <w:p w14:paraId="65803D4D"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4</w:t>
            </w:r>
            <w:r w:rsidRPr="00743039">
              <w:rPr>
                <w:rFonts w:ascii="Arial" w:hAnsi="Arial" w:cs="Arial"/>
                <w:color w:val="000000" w:themeColor="text1"/>
                <w:sz w:val="20"/>
                <w:szCs w:val="20"/>
                <w:cs/>
              </w:rPr>
              <w:t>.</w:t>
            </w:r>
            <w:r w:rsidRPr="00743039">
              <w:rPr>
                <w:rFonts w:ascii="Arial" w:hAnsi="Arial" w:cs="Arial"/>
                <w:color w:val="000000" w:themeColor="text1"/>
                <w:sz w:val="20"/>
                <w:szCs w:val="20"/>
              </w:rPr>
              <w:t>50</w:t>
            </w:r>
          </w:p>
        </w:tc>
      </w:tr>
      <w:tr w:rsidR="002739FD" w:rsidRPr="00743039" w14:paraId="3E00DFFA" w14:textId="77777777" w:rsidTr="005B022A">
        <w:tc>
          <w:tcPr>
            <w:tcW w:w="6147" w:type="dxa"/>
            <w:gridSpan w:val="2"/>
            <w:vAlign w:val="bottom"/>
          </w:tcPr>
          <w:p w14:paraId="47F2012E" w14:textId="77777777" w:rsidR="002739FD" w:rsidRPr="002739FD" w:rsidRDefault="002739FD" w:rsidP="005B022A">
            <w:pPr>
              <w:tabs>
                <w:tab w:val="left" w:pos="4242"/>
              </w:tabs>
              <w:rPr>
                <w:rFonts w:ascii="Arial" w:hAnsi="Arial" w:cs="Arial"/>
                <w:color w:val="000000" w:themeColor="text1"/>
                <w:sz w:val="12"/>
                <w:szCs w:val="12"/>
              </w:rPr>
            </w:pPr>
          </w:p>
        </w:tc>
        <w:tc>
          <w:tcPr>
            <w:tcW w:w="1695" w:type="dxa"/>
            <w:shd w:val="clear" w:color="auto" w:fill="FAFAFA"/>
          </w:tcPr>
          <w:p w14:paraId="2A24279D" w14:textId="77777777" w:rsidR="002739FD" w:rsidRPr="002739FD" w:rsidRDefault="002739FD" w:rsidP="005B022A">
            <w:pPr>
              <w:ind w:right="-72"/>
              <w:jc w:val="right"/>
              <w:rPr>
                <w:rFonts w:ascii="Arial" w:hAnsi="Arial" w:cs="Arial"/>
                <w:color w:val="000000" w:themeColor="text1"/>
                <w:sz w:val="12"/>
                <w:szCs w:val="12"/>
              </w:rPr>
            </w:pPr>
          </w:p>
        </w:tc>
        <w:tc>
          <w:tcPr>
            <w:tcW w:w="1695" w:type="dxa"/>
            <w:vAlign w:val="center"/>
          </w:tcPr>
          <w:p w14:paraId="48108D13" w14:textId="77777777" w:rsidR="002739FD" w:rsidRPr="002739FD" w:rsidRDefault="002739FD" w:rsidP="005B022A">
            <w:pPr>
              <w:ind w:right="-72"/>
              <w:jc w:val="right"/>
              <w:rPr>
                <w:rFonts w:ascii="Arial" w:hAnsi="Arial" w:cs="Arial"/>
                <w:color w:val="000000" w:themeColor="text1"/>
                <w:sz w:val="12"/>
                <w:szCs w:val="12"/>
              </w:rPr>
            </w:pPr>
          </w:p>
        </w:tc>
      </w:tr>
      <w:tr w:rsidR="00860A69" w:rsidRPr="00743039" w14:paraId="558A330E" w14:textId="77777777" w:rsidTr="005B022A">
        <w:tc>
          <w:tcPr>
            <w:tcW w:w="6147" w:type="dxa"/>
            <w:gridSpan w:val="2"/>
            <w:vAlign w:val="bottom"/>
          </w:tcPr>
          <w:p w14:paraId="7901C4AE" w14:textId="77777777" w:rsidR="00860A69" w:rsidRPr="00743039" w:rsidRDefault="00860A69" w:rsidP="005B022A">
            <w:pPr>
              <w:tabs>
                <w:tab w:val="left" w:pos="4242"/>
              </w:tabs>
              <w:rPr>
                <w:rFonts w:ascii="Arial" w:hAnsi="Arial" w:cs="Arial"/>
                <w:color w:val="000000" w:themeColor="text1"/>
                <w:sz w:val="20"/>
                <w:szCs w:val="20"/>
              </w:rPr>
            </w:pPr>
            <w:r w:rsidRPr="00743039">
              <w:rPr>
                <w:rFonts w:ascii="Arial" w:hAnsi="Arial" w:cs="Arial"/>
                <w:color w:val="000000" w:themeColor="text1"/>
                <w:sz w:val="20"/>
                <w:szCs w:val="20"/>
              </w:rPr>
              <w:t>Minimum total capital ratio requirement (%)</w:t>
            </w:r>
          </w:p>
        </w:tc>
        <w:tc>
          <w:tcPr>
            <w:tcW w:w="1695" w:type="dxa"/>
            <w:shd w:val="clear" w:color="auto" w:fill="FAFAFA"/>
          </w:tcPr>
          <w:p w14:paraId="53E33847"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8.50</w:t>
            </w:r>
          </w:p>
        </w:tc>
        <w:tc>
          <w:tcPr>
            <w:tcW w:w="1695" w:type="dxa"/>
            <w:vAlign w:val="center"/>
          </w:tcPr>
          <w:p w14:paraId="4EF2D961" w14:textId="77777777" w:rsidR="00860A69" w:rsidRPr="00743039" w:rsidRDefault="00860A69" w:rsidP="005B022A">
            <w:pPr>
              <w:ind w:right="-72"/>
              <w:jc w:val="right"/>
              <w:rPr>
                <w:rFonts w:ascii="Arial" w:hAnsi="Arial" w:cs="Arial"/>
                <w:color w:val="000000" w:themeColor="text1"/>
                <w:sz w:val="20"/>
                <w:szCs w:val="20"/>
              </w:rPr>
            </w:pPr>
            <w:r w:rsidRPr="00743039">
              <w:rPr>
                <w:rFonts w:ascii="Arial" w:hAnsi="Arial" w:cs="Arial"/>
                <w:color w:val="000000" w:themeColor="text1"/>
                <w:sz w:val="20"/>
                <w:szCs w:val="20"/>
              </w:rPr>
              <w:t>8</w:t>
            </w:r>
            <w:r w:rsidRPr="00743039">
              <w:rPr>
                <w:rFonts w:ascii="Arial" w:hAnsi="Arial" w:cs="Arial"/>
                <w:color w:val="000000" w:themeColor="text1"/>
                <w:sz w:val="20"/>
                <w:szCs w:val="20"/>
                <w:cs/>
              </w:rPr>
              <w:t>.</w:t>
            </w:r>
            <w:r w:rsidRPr="00743039">
              <w:rPr>
                <w:rFonts w:ascii="Arial" w:hAnsi="Arial" w:cs="Arial"/>
                <w:color w:val="000000" w:themeColor="text1"/>
                <w:sz w:val="20"/>
                <w:szCs w:val="20"/>
              </w:rPr>
              <w:t>50</w:t>
            </w:r>
          </w:p>
        </w:tc>
      </w:tr>
    </w:tbl>
    <w:p w14:paraId="6B49788E" w14:textId="77777777" w:rsidR="00860A69" w:rsidRPr="00743039" w:rsidRDefault="00860A69" w:rsidP="00743039">
      <w:pPr>
        <w:overflowPunct/>
        <w:autoSpaceDE/>
        <w:autoSpaceDN/>
        <w:adjustRightInd/>
        <w:textAlignment w:val="auto"/>
        <w:rPr>
          <w:rFonts w:ascii="Arial" w:hAnsi="Arial" w:cs="Arial"/>
          <w:color w:val="000000" w:themeColor="text1"/>
          <w:sz w:val="20"/>
          <w:szCs w:val="25"/>
          <w:lang w:val="en-GB"/>
        </w:rPr>
      </w:pPr>
    </w:p>
    <w:p w14:paraId="0C6B3B79" w14:textId="09DE2D42" w:rsidR="00201F36" w:rsidRPr="00743039" w:rsidRDefault="00201F36">
      <w:pPr>
        <w:overflowPunct/>
        <w:autoSpaceDE/>
        <w:autoSpaceDN/>
        <w:adjustRightInd/>
        <w:textAlignment w:val="auto"/>
        <w:rPr>
          <w:rFonts w:ascii="Arial" w:hAnsi="Arial" w:cs="Arial"/>
          <w:color w:val="000000" w:themeColor="text1"/>
          <w:sz w:val="20"/>
          <w:szCs w:val="25"/>
          <w:lang w:val="en-GB"/>
        </w:rPr>
      </w:pPr>
      <w:bookmarkStart w:id="5" w:name="_Toc467491296"/>
      <w:bookmarkStart w:id="6" w:name="_Toc474502713"/>
    </w:p>
    <w:tbl>
      <w:tblPr>
        <w:tblW w:w="9461" w:type="dxa"/>
        <w:tblInd w:w="9" w:type="dxa"/>
        <w:shd w:val="clear" w:color="auto" w:fill="FFA543"/>
        <w:tblLook w:val="04A0" w:firstRow="1" w:lastRow="0" w:firstColumn="1" w:lastColumn="0" w:noHBand="0" w:noVBand="1"/>
      </w:tblPr>
      <w:tblGrid>
        <w:gridCol w:w="9461"/>
      </w:tblGrid>
      <w:tr w:rsidR="00743039" w:rsidRPr="000B66FE" w14:paraId="43F2E82F" w14:textId="77777777" w:rsidTr="00CB0156">
        <w:trPr>
          <w:trHeight w:val="386"/>
        </w:trPr>
        <w:tc>
          <w:tcPr>
            <w:tcW w:w="9461" w:type="dxa"/>
            <w:shd w:val="clear" w:color="auto" w:fill="FFA543"/>
            <w:vAlign w:val="center"/>
          </w:tcPr>
          <w:p w14:paraId="5C4AFDAE" w14:textId="2A2BFA39" w:rsidR="00743039" w:rsidRPr="000B66FE" w:rsidRDefault="00743039" w:rsidP="00CB0156">
            <w:pPr>
              <w:tabs>
                <w:tab w:val="left" w:pos="432"/>
              </w:tabs>
              <w:ind w:left="432" w:hanging="432"/>
              <w:rPr>
                <w:rFonts w:ascii="Arial" w:eastAsia="Arial Unicode MS" w:hAnsi="Arial" w:cs="Arial"/>
                <w:b/>
                <w:bCs/>
                <w:color w:val="FFFFFF"/>
                <w:sz w:val="20"/>
                <w:szCs w:val="20"/>
                <w:cs/>
                <w:lang w:val="en-GB"/>
              </w:rPr>
            </w:pPr>
            <w:r w:rsidRPr="00743039">
              <w:rPr>
                <w:rFonts w:ascii="Arial" w:eastAsia="Arial Unicode MS" w:hAnsi="Arial" w:cs="Arial"/>
                <w:b/>
                <w:bCs/>
                <w:color w:val="FFFFFF"/>
                <w:sz w:val="20"/>
                <w:szCs w:val="20"/>
                <w:lang w:val="en-GB"/>
              </w:rPr>
              <w:t>2</w:t>
            </w:r>
            <w:r w:rsidR="002739FD">
              <w:rPr>
                <w:rFonts w:ascii="Arial" w:eastAsia="Arial Unicode MS" w:hAnsi="Arial" w:cs="Arial"/>
                <w:b/>
                <w:bCs/>
                <w:color w:val="FFFFFF"/>
                <w:sz w:val="20"/>
                <w:szCs w:val="20"/>
                <w:lang w:val="en-GB"/>
              </w:rPr>
              <w:t>4</w:t>
            </w:r>
            <w:r w:rsidRPr="00743039">
              <w:rPr>
                <w:rFonts w:ascii="Arial" w:eastAsia="Arial Unicode MS" w:hAnsi="Arial" w:cs="Arial"/>
                <w:b/>
                <w:bCs/>
                <w:color w:val="FFFFFF"/>
                <w:sz w:val="20"/>
                <w:szCs w:val="20"/>
                <w:lang w:val="en-GB"/>
              </w:rPr>
              <w:tab/>
              <w:t>Interest income - net</w:t>
            </w:r>
          </w:p>
        </w:tc>
      </w:tr>
    </w:tbl>
    <w:p w14:paraId="2B7AF64C" w14:textId="274799BA" w:rsidR="00743039" w:rsidRPr="00743039" w:rsidRDefault="00743039">
      <w:pPr>
        <w:overflowPunct/>
        <w:autoSpaceDE/>
        <w:autoSpaceDN/>
        <w:adjustRightInd/>
        <w:textAlignment w:val="auto"/>
        <w:rPr>
          <w:rFonts w:ascii="Arial" w:hAnsi="Arial" w:cs="Arial"/>
          <w:color w:val="000000" w:themeColor="text1"/>
          <w:sz w:val="20"/>
          <w:szCs w:val="25"/>
          <w:lang w:val="en-GB"/>
        </w:rPr>
      </w:pPr>
    </w:p>
    <w:p w14:paraId="08CF4992" w14:textId="2FD9C1AB" w:rsidR="00A1447D" w:rsidRPr="00743039" w:rsidRDefault="00800AC5" w:rsidP="00743039">
      <w:pPr>
        <w:overflowPunct/>
        <w:autoSpaceDE/>
        <w:autoSpaceDN/>
        <w:adjustRightInd/>
        <w:textAlignment w:val="auto"/>
        <w:rPr>
          <w:rFonts w:ascii="Arial" w:hAnsi="Arial" w:cs="Arial"/>
          <w:color w:val="000000" w:themeColor="text1"/>
          <w:sz w:val="20"/>
          <w:szCs w:val="20"/>
          <w:lang w:val="en-GB"/>
        </w:rPr>
      </w:pPr>
      <w:r w:rsidRPr="00743039">
        <w:rPr>
          <w:rFonts w:ascii="Arial" w:hAnsi="Arial" w:cs="Arial"/>
          <w:color w:val="000000" w:themeColor="text1"/>
          <w:sz w:val="20"/>
          <w:szCs w:val="20"/>
          <w:lang w:val="en-GB"/>
        </w:rPr>
        <w:t xml:space="preserve">Interest income - net for the </w:t>
      </w:r>
      <w:r w:rsidR="00A1447D" w:rsidRPr="00743039">
        <w:rPr>
          <w:rFonts w:ascii="Arial" w:hAnsi="Arial" w:cs="Arial"/>
          <w:color w:val="000000" w:themeColor="text1"/>
          <w:sz w:val="20"/>
          <w:szCs w:val="20"/>
          <w:lang w:val="en-GB"/>
        </w:rPr>
        <w:t xml:space="preserve">three-month </w:t>
      </w:r>
      <w:r w:rsidRPr="00743039">
        <w:rPr>
          <w:rFonts w:ascii="Arial" w:hAnsi="Arial" w:cs="Arial"/>
          <w:color w:val="000000" w:themeColor="text1"/>
          <w:sz w:val="20"/>
          <w:szCs w:val="20"/>
          <w:lang w:val="en-GB"/>
        </w:rPr>
        <w:t>periods ended 31 March 2020 and 2019 as follows</w:t>
      </w:r>
      <w:r w:rsidRPr="00743039">
        <w:rPr>
          <w:rFonts w:ascii="Arial" w:hAnsi="Arial" w:cs="Arial"/>
          <w:color w:val="000000" w:themeColor="text1"/>
          <w:sz w:val="20"/>
          <w:szCs w:val="20"/>
          <w:cs/>
          <w:lang w:val="en-GB"/>
        </w:rPr>
        <w:t>:</w:t>
      </w:r>
    </w:p>
    <w:p w14:paraId="13461074" w14:textId="77777777" w:rsidR="00A1447D" w:rsidRPr="00743039" w:rsidRDefault="00A1447D" w:rsidP="00743039">
      <w:pPr>
        <w:overflowPunct/>
        <w:autoSpaceDE/>
        <w:autoSpaceDN/>
        <w:adjustRightInd/>
        <w:textAlignment w:val="auto"/>
        <w:rPr>
          <w:rFonts w:ascii="Arial" w:hAnsi="Arial" w:cs="Arial"/>
          <w:color w:val="000000" w:themeColor="text1"/>
          <w:sz w:val="20"/>
          <w:szCs w:val="25"/>
          <w:lang w:val="en-GB"/>
        </w:rPr>
      </w:pPr>
    </w:p>
    <w:tbl>
      <w:tblPr>
        <w:tblStyle w:val="TableGrid"/>
        <w:tblW w:w="956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44"/>
        <w:gridCol w:w="1695"/>
        <w:gridCol w:w="1695"/>
      </w:tblGrid>
      <w:tr w:rsidR="00A1447D" w:rsidRPr="00743039" w14:paraId="639C4B99" w14:textId="77777777" w:rsidTr="00743039">
        <w:tc>
          <w:tcPr>
            <w:tcW w:w="430" w:type="dxa"/>
          </w:tcPr>
          <w:p w14:paraId="059CEFE2" w14:textId="77777777" w:rsidR="00A1447D" w:rsidRPr="00743039" w:rsidRDefault="00A1447D" w:rsidP="00A1447D">
            <w:pPr>
              <w:jc w:val="both"/>
              <w:rPr>
                <w:rFonts w:ascii="Arial" w:hAnsi="Arial" w:cs="Arial"/>
                <w:color w:val="000000" w:themeColor="text1"/>
                <w:spacing w:val="-4"/>
                <w:sz w:val="20"/>
                <w:szCs w:val="20"/>
              </w:rPr>
            </w:pPr>
          </w:p>
        </w:tc>
        <w:tc>
          <w:tcPr>
            <w:tcW w:w="5744" w:type="dxa"/>
          </w:tcPr>
          <w:p w14:paraId="70AB73C9" w14:textId="77777777" w:rsidR="00A1447D" w:rsidRPr="00743039" w:rsidRDefault="00A1447D" w:rsidP="00A1447D">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7C85D92E" w14:textId="77777777" w:rsidR="00A1447D" w:rsidRPr="00743039" w:rsidRDefault="00A1447D"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35E9C0F5" w14:textId="77777777" w:rsidR="00A1447D" w:rsidRPr="00743039" w:rsidRDefault="00A1447D"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2019</w:t>
            </w:r>
          </w:p>
        </w:tc>
      </w:tr>
      <w:tr w:rsidR="00A1447D" w:rsidRPr="00743039" w14:paraId="4D918B6A" w14:textId="77777777" w:rsidTr="00743039">
        <w:tc>
          <w:tcPr>
            <w:tcW w:w="430" w:type="dxa"/>
          </w:tcPr>
          <w:p w14:paraId="7E0D0931" w14:textId="77777777" w:rsidR="00A1447D" w:rsidRPr="00743039" w:rsidRDefault="00A1447D" w:rsidP="00A1447D">
            <w:pPr>
              <w:jc w:val="both"/>
              <w:rPr>
                <w:rFonts w:ascii="Arial" w:hAnsi="Arial" w:cs="Arial"/>
                <w:color w:val="000000" w:themeColor="text1"/>
                <w:spacing w:val="-4"/>
                <w:sz w:val="20"/>
                <w:szCs w:val="20"/>
              </w:rPr>
            </w:pPr>
          </w:p>
        </w:tc>
        <w:tc>
          <w:tcPr>
            <w:tcW w:w="5744" w:type="dxa"/>
          </w:tcPr>
          <w:p w14:paraId="55268A1F" w14:textId="77777777" w:rsidR="00A1447D" w:rsidRPr="00743039" w:rsidRDefault="00A1447D" w:rsidP="00A1447D">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428DA1B3" w14:textId="77777777" w:rsidR="00A1447D" w:rsidRPr="00743039" w:rsidRDefault="00A1447D"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4E813315" w14:textId="77777777" w:rsidR="00A1447D" w:rsidRPr="00743039" w:rsidRDefault="00A1447D" w:rsidP="00743039">
            <w:pPr>
              <w:ind w:right="-72"/>
              <w:jc w:val="right"/>
              <w:rPr>
                <w:rFonts w:ascii="Arial" w:hAnsi="Arial" w:cs="Arial"/>
                <w:b/>
                <w:bCs/>
                <w:color w:val="000000" w:themeColor="text1"/>
                <w:sz w:val="20"/>
                <w:szCs w:val="20"/>
                <w:lang w:val="en-GB"/>
              </w:rPr>
            </w:pPr>
            <w:r w:rsidRPr="00743039">
              <w:rPr>
                <w:rFonts w:ascii="Arial" w:hAnsi="Arial" w:cs="Arial"/>
                <w:b/>
                <w:bCs/>
                <w:color w:val="000000" w:themeColor="text1"/>
                <w:sz w:val="20"/>
                <w:szCs w:val="20"/>
                <w:lang w:val="en-GB"/>
              </w:rPr>
              <w:t>Baht</w:t>
            </w:r>
          </w:p>
        </w:tc>
      </w:tr>
      <w:tr w:rsidR="00A1447D" w:rsidRPr="00743039" w14:paraId="13C2D1ED" w14:textId="77777777" w:rsidTr="00743039">
        <w:tc>
          <w:tcPr>
            <w:tcW w:w="430" w:type="dxa"/>
          </w:tcPr>
          <w:p w14:paraId="639E32BA" w14:textId="77777777" w:rsidR="00A1447D" w:rsidRPr="002739FD" w:rsidRDefault="00A1447D" w:rsidP="00A1447D">
            <w:pPr>
              <w:jc w:val="both"/>
              <w:rPr>
                <w:rFonts w:ascii="Arial" w:hAnsi="Arial" w:cs="Arial"/>
                <w:color w:val="000000" w:themeColor="text1"/>
                <w:spacing w:val="-4"/>
                <w:sz w:val="12"/>
                <w:szCs w:val="12"/>
              </w:rPr>
            </w:pPr>
          </w:p>
        </w:tc>
        <w:tc>
          <w:tcPr>
            <w:tcW w:w="5744" w:type="dxa"/>
          </w:tcPr>
          <w:p w14:paraId="470D05E0" w14:textId="77777777" w:rsidR="00A1447D" w:rsidRPr="002739FD" w:rsidRDefault="00A1447D" w:rsidP="00A1447D">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59A74953" w14:textId="77777777" w:rsidR="00A1447D" w:rsidRPr="002739FD" w:rsidRDefault="00A1447D" w:rsidP="00743039">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01B4E506" w14:textId="77777777" w:rsidR="00A1447D" w:rsidRPr="002739FD" w:rsidRDefault="00A1447D" w:rsidP="00743039">
            <w:pPr>
              <w:ind w:right="-72"/>
              <w:jc w:val="right"/>
              <w:rPr>
                <w:rFonts w:ascii="Arial" w:hAnsi="Arial" w:cs="Arial"/>
                <w:color w:val="000000" w:themeColor="text1"/>
                <w:spacing w:val="-4"/>
                <w:sz w:val="12"/>
                <w:szCs w:val="12"/>
              </w:rPr>
            </w:pPr>
          </w:p>
        </w:tc>
      </w:tr>
      <w:tr w:rsidR="00A1447D" w:rsidRPr="00743039" w14:paraId="4C47F114" w14:textId="77777777" w:rsidTr="00743039">
        <w:tc>
          <w:tcPr>
            <w:tcW w:w="6174" w:type="dxa"/>
            <w:gridSpan w:val="2"/>
          </w:tcPr>
          <w:p w14:paraId="33FC3429" w14:textId="77777777" w:rsidR="00A1447D" w:rsidRPr="00743039" w:rsidRDefault="00A1447D" w:rsidP="00A1447D">
            <w:pPr>
              <w:jc w:val="both"/>
              <w:rPr>
                <w:rFonts w:ascii="Arial" w:hAnsi="Arial" w:cs="Arial"/>
                <w:color w:val="000000" w:themeColor="text1"/>
                <w:spacing w:val="-4"/>
                <w:sz w:val="20"/>
                <w:szCs w:val="20"/>
              </w:rPr>
            </w:pPr>
            <w:r w:rsidRPr="00743039">
              <w:rPr>
                <w:rFonts w:ascii="Arial" w:hAnsi="Arial" w:cs="Arial"/>
                <w:color w:val="000000" w:themeColor="text1"/>
                <w:spacing w:val="-4"/>
                <w:sz w:val="20"/>
                <w:szCs w:val="20"/>
              </w:rPr>
              <w:t>Interbank and money market items</w:t>
            </w:r>
          </w:p>
        </w:tc>
        <w:tc>
          <w:tcPr>
            <w:tcW w:w="1695" w:type="dxa"/>
            <w:shd w:val="clear" w:color="auto" w:fill="FAFAFA"/>
          </w:tcPr>
          <w:p w14:paraId="6D69E92D" w14:textId="77777777" w:rsidR="00A1447D" w:rsidRPr="00743039" w:rsidRDefault="00E31952"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t>3,149,84</w:t>
            </w:r>
            <w:r w:rsidR="00560014" w:rsidRPr="00743039">
              <w:rPr>
                <w:rFonts w:ascii="Arial" w:hAnsi="Arial" w:cs="Arial"/>
                <w:color w:val="000000" w:themeColor="text1"/>
                <w:spacing w:val="-4"/>
                <w:sz w:val="20"/>
                <w:szCs w:val="20"/>
              </w:rPr>
              <w:t>2</w:t>
            </w:r>
          </w:p>
        </w:tc>
        <w:tc>
          <w:tcPr>
            <w:tcW w:w="1695" w:type="dxa"/>
            <w:vAlign w:val="bottom"/>
          </w:tcPr>
          <w:p w14:paraId="13234CDA" w14:textId="77777777" w:rsidR="00A1447D" w:rsidRPr="00743039" w:rsidRDefault="00A1447D"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t>3,450,728</w:t>
            </w:r>
          </w:p>
        </w:tc>
      </w:tr>
      <w:tr w:rsidR="00A1447D" w:rsidRPr="00743039" w14:paraId="580A59C2" w14:textId="77777777" w:rsidTr="00743039">
        <w:tc>
          <w:tcPr>
            <w:tcW w:w="6174" w:type="dxa"/>
            <w:gridSpan w:val="2"/>
          </w:tcPr>
          <w:p w14:paraId="7EF87AB5" w14:textId="77777777" w:rsidR="00A1447D" w:rsidRPr="00743039" w:rsidRDefault="00A1447D" w:rsidP="00A1447D">
            <w:pPr>
              <w:jc w:val="both"/>
              <w:rPr>
                <w:rFonts w:ascii="Arial" w:hAnsi="Arial" w:cs="Arial"/>
                <w:color w:val="000000" w:themeColor="text1"/>
                <w:spacing w:val="-4"/>
                <w:sz w:val="20"/>
                <w:szCs w:val="20"/>
              </w:rPr>
            </w:pPr>
            <w:r w:rsidRPr="00743039">
              <w:rPr>
                <w:rFonts w:ascii="Arial" w:hAnsi="Arial" w:cs="Arial"/>
                <w:color w:val="000000" w:themeColor="text1"/>
                <w:spacing w:val="-4"/>
                <w:sz w:val="20"/>
                <w:szCs w:val="20"/>
              </w:rPr>
              <w:t>Investment in debt and equity securities</w:t>
            </w:r>
          </w:p>
        </w:tc>
        <w:tc>
          <w:tcPr>
            <w:tcW w:w="1695" w:type="dxa"/>
            <w:shd w:val="clear" w:color="auto" w:fill="FAFAFA"/>
          </w:tcPr>
          <w:p w14:paraId="1D8867EB" w14:textId="77777777" w:rsidR="00A1447D" w:rsidRPr="00743039" w:rsidRDefault="00E31952"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t>1,891,739</w:t>
            </w:r>
          </w:p>
        </w:tc>
        <w:tc>
          <w:tcPr>
            <w:tcW w:w="1695" w:type="dxa"/>
            <w:vAlign w:val="bottom"/>
          </w:tcPr>
          <w:p w14:paraId="15076715" w14:textId="77777777" w:rsidR="00A1447D" w:rsidRPr="00743039" w:rsidRDefault="00A1447D"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t>2,078,753</w:t>
            </w:r>
          </w:p>
        </w:tc>
      </w:tr>
      <w:tr w:rsidR="00A1447D" w:rsidRPr="00743039" w14:paraId="368FE762" w14:textId="77777777" w:rsidTr="00743039">
        <w:tc>
          <w:tcPr>
            <w:tcW w:w="6174" w:type="dxa"/>
            <w:gridSpan w:val="2"/>
          </w:tcPr>
          <w:p w14:paraId="20224C1C" w14:textId="77777777" w:rsidR="00A1447D" w:rsidRPr="00743039" w:rsidRDefault="00A1447D" w:rsidP="00A1447D">
            <w:pPr>
              <w:jc w:val="both"/>
              <w:rPr>
                <w:rFonts w:ascii="Arial" w:hAnsi="Arial" w:cs="Arial"/>
                <w:color w:val="000000" w:themeColor="text1"/>
                <w:spacing w:val="-4"/>
                <w:sz w:val="20"/>
                <w:szCs w:val="20"/>
              </w:rPr>
            </w:pPr>
            <w:r w:rsidRPr="00743039">
              <w:rPr>
                <w:rFonts w:ascii="Arial" w:hAnsi="Arial" w:cs="Arial"/>
                <w:color w:val="000000" w:themeColor="text1"/>
                <w:spacing w:val="-4"/>
                <w:sz w:val="20"/>
                <w:szCs w:val="20"/>
              </w:rPr>
              <w:t>Loans to customers</w:t>
            </w:r>
          </w:p>
        </w:tc>
        <w:tc>
          <w:tcPr>
            <w:tcW w:w="1695" w:type="dxa"/>
            <w:tcBorders>
              <w:bottom w:val="single" w:sz="4" w:space="0" w:color="auto"/>
            </w:tcBorders>
            <w:shd w:val="clear" w:color="auto" w:fill="FAFAFA"/>
          </w:tcPr>
          <w:p w14:paraId="5ECE7F79" w14:textId="77777777" w:rsidR="00A1447D" w:rsidRPr="00743039" w:rsidRDefault="00E31952"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t>889,410,889</w:t>
            </w:r>
          </w:p>
        </w:tc>
        <w:tc>
          <w:tcPr>
            <w:tcW w:w="1695" w:type="dxa"/>
            <w:tcBorders>
              <w:bottom w:val="single" w:sz="4" w:space="0" w:color="auto"/>
            </w:tcBorders>
            <w:vAlign w:val="bottom"/>
          </w:tcPr>
          <w:p w14:paraId="32FD32BA" w14:textId="77777777" w:rsidR="00A1447D" w:rsidRPr="00743039" w:rsidRDefault="00A1447D"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t>727,143,742</w:t>
            </w:r>
          </w:p>
        </w:tc>
      </w:tr>
      <w:tr w:rsidR="00A1447D" w:rsidRPr="00743039" w14:paraId="431F5320" w14:textId="77777777" w:rsidTr="00743039">
        <w:tc>
          <w:tcPr>
            <w:tcW w:w="430" w:type="dxa"/>
          </w:tcPr>
          <w:p w14:paraId="49AC5DF6" w14:textId="77777777" w:rsidR="00A1447D" w:rsidRPr="002739FD" w:rsidRDefault="00A1447D" w:rsidP="00A1447D">
            <w:pPr>
              <w:jc w:val="both"/>
              <w:rPr>
                <w:rFonts w:ascii="Arial" w:hAnsi="Arial" w:cs="Arial"/>
                <w:color w:val="000000" w:themeColor="text1"/>
                <w:spacing w:val="-4"/>
                <w:sz w:val="12"/>
                <w:szCs w:val="12"/>
              </w:rPr>
            </w:pPr>
          </w:p>
        </w:tc>
        <w:tc>
          <w:tcPr>
            <w:tcW w:w="5744" w:type="dxa"/>
          </w:tcPr>
          <w:p w14:paraId="749D8B84" w14:textId="77777777" w:rsidR="00A1447D" w:rsidRPr="002739FD" w:rsidRDefault="00A1447D" w:rsidP="00A1447D">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5AFE4F65" w14:textId="77777777" w:rsidR="00A1447D" w:rsidRPr="002739FD" w:rsidRDefault="00A1447D" w:rsidP="00743039">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6938CD0D" w14:textId="77777777" w:rsidR="00A1447D" w:rsidRPr="002739FD" w:rsidRDefault="00A1447D" w:rsidP="00743039">
            <w:pPr>
              <w:ind w:right="-72"/>
              <w:jc w:val="right"/>
              <w:rPr>
                <w:rFonts w:ascii="Arial" w:hAnsi="Arial" w:cs="Arial"/>
                <w:color w:val="000000" w:themeColor="text1"/>
                <w:spacing w:val="-4"/>
                <w:sz w:val="12"/>
                <w:szCs w:val="12"/>
              </w:rPr>
            </w:pPr>
          </w:p>
        </w:tc>
      </w:tr>
      <w:tr w:rsidR="00A1447D" w:rsidRPr="00743039" w14:paraId="00926963" w14:textId="77777777" w:rsidTr="00743039">
        <w:tc>
          <w:tcPr>
            <w:tcW w:w="430" w:type="dxa"/>
          </w:tcPr>
          <w:p w14:paraId="23C4BF94" w14:textId="77777777" w:rsidR="00A1447D" w:rsidRPr="00743039" w:rsidRDefault="00A1447D" w:rsidP="00A1447D">
            <w:pPr>
              <w:jc w:val="both"/>
              <w:rPr>
                <w:rFonts w:ascii="Arial" w:hAnsi="Arial" w:cs="Arial"/>
                <w:color w:val="000000" w:themeColor="text1"/>
                <w:spacing w:val="-4"/>
                <w:sz w:val="20"/>
                <w:szCs w:val="20"/>
              </w:rPr>
            </w:pPr>
          </w:p>
        </w:tc>
        <w:tc>
          <w:tcPr>
            <w:tcW w:w="5744" w:type="dxa"/>
          </w:tcPr>
          <w:p w14:paraId="4DF65925" w14:textId="77777777" w:rsidR="00A1447D" w:rsidRPr="00743039" w:rsidRDefault="00A1447D" w:rsidP="00A1447D">
            <w:pPr>
              <w:jc w:val="both"/>
              <w:rPr>
                <w:rFonts w:ascii="Arial" w:hAnsi="Arial" w:cs="Arial"/>
                <w:color w:val="000000" w:themeColor="text1"/>
                <w:spacing w:val="-4"/>
                <w:sz w:val="20"/>
                <w:szCs w:val="20"/>
              </w:rPr>
            </w:pPr>
            <w:r w:rsidRPr="00743039">
              <w:rPr>
                <w:rFonts w:ascii="Arial" w:hAnsi="Arial" w:cs="Arial"/>
                <w:color w:val="000000" w:themeColor="text1"/>
                <w:spacing w:val="-4"/>
                <w:sz w:val="20"/>
                <w:szCs w:val="20"/>
              </w:rPr>
              <w:t>Total interest income - net</w:t>
            </w:r>
          </w:p>
        </w:tc>
        <w:tc>
          <w:tcPr>
            <w:tcW w:w="1695" w:type="dxa"/>
            <w:tcBorders>
              <w:bottom w:val="single" w:sz="4" w:space="0" w:color="auto"/>
            </w:tcBorders>
            <w:shd w:val="clear" w:color="auto" w:fill="FAFAFA"/>
          </w:tcPr>
          <w:p w14:paraId="7EC6CC1C" w14:textId="77777777" w:rsidR="00A1447D" w:rsidRPr="00743039" w:rsidRDefault="00560014"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fldChar w:fldCharType="begin"/>
            </w:r>
            <w:r w:rsidRPr="00743039">
              <w:rPr>
                <w:rFonts w:ascii="Arial" w:hAnsi="Arial" w:cs="Arial"/>
                <w:color w:val="000000" w:themeColor="text1"/>
                <w:spacing w:val="-4"/>
                <w:sz w:val="20"/>
                <w:szCs w:val="20"/>
              </w:rPr>
              <w:instrText xml:space="preserve"> =SUM(ABOVE) </w:instrText>
            </w:r>
            <w:r w:rsidRPr="00743039">
              <w:rPr>
                <w:rFonts w:ascii="Arial" w:hAnsi="Arial" w:cs="Arial"/>
                <w:color w:val="000000" w:themeColor="text1"/>
                <w:spacing w:val="-4"/>
                <w:sz w:val="20"/>
                <w:szCs w:val="20"/>
              </w:rPr>
              <w:fldChar w:fldCharType="separate"/>
            </w:r>
            <w:r w:rsidRPr="00743039">
              <w:rPr>
                <w:rFonts w:ascii="Arial" w:hAnsi="Arial" w:cs="Arial"/>
                <w:noProof/>
                <w:color w:val="000000" w:themeColor="text1"/>
                <w:spacing w:val="-4"/>
                <w:sz w:val="20"/>
                <w:szCs w:val="20"/>
              </w:rPr>
              <w:t>894,452,470</w:t>
            </w:r>
            <w:r w:rsidRPr="00743039">
              <w:rPr>
                <w:rFonts w:ascii="Arial" w:hAnsi="Arial" w:cs="Arial"/>
                <w:color w:val="000000" w:themeColor="text1"/>
                <w:spacing w:val="-4"/>
                <w:sz w:val="20"/>
                <w:szCs w:val="20"/>
              </w:rPr>
              <w:fldChar w:fldCharType="end"/>
            </w:r>
          </w:p>
        </w:tc>
        <w:tc>
          <w:tcPr>
            <w:tcW w:w="1695" w:type="dxa"/>
            <w:tcBorders>
              <w:bottom w:val="single" w:sz="4" w:space="0" w:color="auto"/>
            </w:tcBorders>
          </w:tcPr>
          <w:p w14:paraId="2B914F0D" w14:textId="77777777" w:rsidR="00A1447D" w:rsidRPr="00743039" w:rsidRDefault="00A1447D" w:rsidP="00743039">
            <w:pPr>
              <w:ind w:right="-72"/>
              <w:jc w:val="right"/>
              <w:rPr>
                <w:rFonts w:ascii="Arial" w:hAnsi="Arial" w:cs="Arial"/>
                <w:color w:val="000000" w:themeColor="text1"/>
                <w:spacing w:val="-4"/>
                <w:sz w:val="20"/>
                <w:szCs w:val="20"/>
              </w:rPr>
            </w:pPr>
            <w:r w:rsidRPr="00743039">
              <w:rPr>
                <w:rFonts w:ascii="Arial" w:hAnsi="Arial" w:cs="Arial"/>
                <w:color w:val="000000" w:themeColor="text1"/>
                <w:spacing w:val="-4"/>
                <w:sz w:val="20"/>
                <w:szCs w:val="20"/>
              </w:rPr>
              <w:fldChar w:fldCharType="begin"/>
            </w:r>
            <w:r w:rsidRPr="00743039">
              <w:rPr>
                <w:rFonts w:ascii="Arial" w:hAnsi="Arial" w:cs="Arial"/>
                <w:color w:val="000000" w:themeColor="text1"/>
                <w:spacing w:val="-4"/>
                <w:sz w:val="20"/>
                <w:szCs w:val="20"/>
              </w:rPr>
              <w:instrText xml:space="preserve"> =SUM(ABOVE) </w:instrText>
            </w:r>
            <w:r w:rsidRPr="00743039">
              <w:rPr>
                <w:rFonts w:ascii="Arial" w:hAnsi="Arial" w:cs="Arial"/>
                <w:color w:val="000000" w:themeColor="text1"/>
                <w:spacing w:val="-4"/>
                <w:sz w:val="20"/>
                <w:szCs w:val="20"/>
              </w:rPr>
              <w:fldChar w:fldCharType="separate"/>
            </w:r>
            <w:r w:rsidRPr="00743039">
              <w:rPr>
                <w:rFonts w:ascii="Arial" w:hAnsi="Arial" w:cs="Arial"/>
                <w:noProof/>
                <w:color w:val="000000" w:themeColor="text1"/>
                <w:spacing w:val="-4"/>
                <w:sz w:val="20"/>
                <w:szCs w:val="20"/>
              </w:rPr>
              <w:t>732,673,223</w:t>
            </w:r>
            <w:r w:rsidRPr="00743039">
              <w:rPr>
                <w:rFonts w:ascii="Arial" w:hAnsi="Arial" w:cs="Arial"/>
                <w:color w:val="000000" w:themeColor="text1"/>
                <w:spacing w:val="-4"/>
                <w:sz w:val="20"/>
                <w:szCs w:val="20"/>
              </w:rPr>
              <w:fldChar w:fldCharType="end"/>
            </w:r>
          </w:p>
        </w:tc>
      </w:tr>
    </w:tbl>
    <w:p w14:paraId="590DF497" w14:textId="742B1679" w:rsidR="00C57459" w:rsidRDefault="00C57459">
      <w:pPr>
        <w:overflowPunct/>
        <w:autoSpaceDE/>
        <w:autoSpaceDN/>
        <w:adjustRightInd/>
        <w:textAlignment w:val="auto"/>
        <w:rPr>
          <w:rFonts w:ascii="Arial" w:hAnsi="Arial" w:cs="Arial"/>
          <w:b/>
          <w:bCs/>
          <w:color w:val="000000" w:themeColor="text1"/>
          <w:sz w:val="20"/>
          <w:szCs w:val="25"/>
          <w:lang w:val="en-GB"/>
        </w:rPr>
      </w:pPr>
    </w:p>
    <w:p w14:paraId="340A21E2" w14:textId="77777777" w:rsidR="002739FD" w:rsidRDefault="002739FD">
      <w:pPr>
        <w:overflowPunct/>
        <w:autoSpaceDE/>
        <w:autoSpaceDN/>
        <w:adjustRightInd/>
        <w:textAlignment w:val="auto"/>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CB0156" w:rsidRPr="000B66FE" w14:paraId="60D75EA6" w14:textId="77777777" w:rsidTr="00CB0156">
        <w:trPr>
          <w:trHeight w:val="386"/>
        </w:trPr>
        <w:tc>
          <w:tcPr>
            <w:tcW w:w="9461" w:type="dxa"/>
            <w:shd w:val="clear" w:color="auto" w:fill="FFA543"/>
            <w:vAlign w:val="center"/>
          </w:tcPr>
          <w:p w14:paraId="1C2F6235" w14:textId="5F76554A" w:rsidR="00CB0156" w:rsidRPr="000B66FE" w:rsidRDefault="00CB0156" w:rsidP="00CB0156">
            <w:pPr>
              <w:tabs>
                <w:tab w:val="left" w:pos="432"/>
              </w:tabs>
              <w:ind w:left="432" w:hanging="432"/>
              <w:rPr>
                <w:rFonts w:ascii="Arial" w:eastAsia="Arial Unicode MS" w:hAnsi="Arial" w:cs="Arial"/>
                <w:b/>
                <w:bCs/>
                <w:color w:val="FFFFFF"/>
                <w:sz w:val="20"/>
                <w:szCs w:val="20"/>
                <w:cs/>
                <w:lang w:val="en-GB"/>
              </w:rPr>
            </w:pPr>
            <w:r w:rsidRPr="00CB0156">
              <w:rPr>
                <w:rFonts w:ascii="Arial" w:eastAsia="Arial Unicode MS" w:hAnsi="Arial" w:cs="Arial"/>
                <w:b/>
                <w:bCs/>
                <w:color w:val="FFFFFF"/>
                <w:sz w:val="20"/>
                <w:szCs w:val="20"/>
                <w:lang w:val="en-GB"/>
              </w:rPr>
              <w:t>2</w:t>
            </w:r>
            <w:r w:rsidR="002739FD">
              <w:rPr>
                <w:rFonts w:ascii="Arial" w:eastAsia="Arial Unicode MS" w:hAnsi="Arial" w:cs="Arial"/>
                <w:b/>
                <w:bCs/>
                <w:color w:val="FFFFFF"/>
                <w:sz w:val="20"/>
                <w:szCs w:val="20"/>
                <w:lang w:val="en-GB"/>
              </w:rPr>
              <w:t>5</w:t>
            </w:r>
            <w:r w:rsidRPr="00CB0156">
              <w:rPr>
                <w:rFonts w:ascii="Arial" w:eastAsia="Arial Unicode MS" w:hAnsi="Arial" w:cs="Arial"/>
                <w:b/>
                <w:bCs/>
                <w:color w:val="FFFFFF"/>
                <w:sz w:val="20"/>
                <w:szCs w:val="20"/>
                <w:lang w:val="en-GB"/>
              </w:rPr>
              <w:tab/>
              <w:t>Interest expenses</w:t>
            </w:r>
          </w:p>
        </w:tc>
      </w:tr>
    </w:tbl>
    <w:p w14:paraId="27865F2A" w14:textId="77777777" w:rsidR="00A1447D" w:rsidRPr="004D2898" w:rsidRDefault="00A1447D" w:rsidP="00CB0156">
      <w:pPr>
        <w:jc w:val="both"/>
        <w:rPr>
          <w:rFonts w:ascii="Arial" w:hAnsi="Arial" w:cs="Arial"/>
          <w:color w:val="000000" w:themeColor="text1"/>
          <w:spacing w:val="-4"/>
          <w:sz w:val="20"/>
          <w:szCs w:val="20"/>
        </w:rPr>
      </w:pPr>
    </w:p>
    <w:p w14:paraId="68FD9BA8" w14:textId="4FE794A3" w:rsidR="00A1447D" w:rsidRPr="004D2898" w:rsidRDefault="00A1447D" w:rsidP="00CB0156">
      <w:pPr>
        <w:jc w:val="both"/>
        <w:rPr>
          <w:rFonts w:ascii="Arial" w:hAnsi="Arial" w:cs="Arial"/>
          <w:color w:val="000000" w:themeColor="text1"/>
          <w:spacing w:val="-4"/>
          <w:sz w:val="20"/>
          <w:szCs w:val="20"/>
        </w:rPr>
      </w:pPr>
      <w:r w:rsidRPr="004D2898">
        <w:rPr>
          <w:rFonts w:ascii="Arial" w:hAnsi="Arial" w:cs="Arial"/>
          <w:color w:val="000000" w:themeColor="text1"/>
          <w:spacing w:val="-4"/>
          <w:sz w:val="20"/>
          <w:szCs w:val="20"/>
        </w:rPr>
        <w:t>Interest expenses for the three-month periods ended 31 March 2020 and 2019 as follows</w:t>
      </w:r>
      <w:r w:rsidRPr="004D2898">
        <w:rPr>
          <w:rFonts w:ascii="Arial" w:hAnsi="Arial" w:cs="Arial"/>
          <w:color w:val="000000" w:themeColor="text1"/>
          <w:spacing w:val="-4"/>
          <w:sz w:val="20"/>
          <w:szCs w:val="20"/>
          <w:cs/>
        </w:rPr>
        <w:t>:</w:t>
      </w:r>
    </w:p>
    <w:p w14:paraId="64496E38" w14:textId="77777777" w:rsidR="00A1447D" w:rsidRPr="004D2898" w:rsidRDefault="00A1447D" w:rsidP="00CB0156">
      <w:pPr>
        <w:jc w:val="both"/>
        <w:rPr>
          <w:rFonts w:ascii="Arial" w:hAnsi="Arial" w:cs="Arial"/>
          <w:color w:val="000000" w:themeColor="text1"/>
          <w:spacing w:val="-4"/>
          <w:sz w:val="20"/>
          <w:szCs w:val="20"/>
        </w:rPr>
      </w:pPr>
    </w:p>
    <w:tbl>
      <w:tblPr>
        <w:tblStyle w:val="TableGrid"/>
        <w:tblW w:w="0" w:type="auto"/>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08"/>
        <w:gridCol w:w="1695"/>
        <w:gridCol w:w="1695"/>
      </w:tblGrid>
      <w:tr w:rsidR="00A1447D" w:rsidRPr="00CB0156" w14:paraId="5E53EF56" w14:textId="77777777" w:rsidTr="00CB0156">
        <w:tc>
          <w:tcPr>
            <w:tcW w:w="430" w:type="dxa"/>
          </w:tcPr>
          <w:p w14:paraId="258D393E" w14:textId="77777777" w:rsidR="00A1447D" w:rsidRPr="00CB0156" w:rsidRDefault="00A1447D" w:rsidP="00CB0156">
            <w:pPr>
              <w:jc w:val="both"/>
              <w:rPr>
                <w:rFonts w:ascii="Arial" w:hAnsi="Arial" w:cs="Arial"/>
                <w:color w:val="000000" w:themeColor="text1"/>
                <w:spacing w:val="-4"/>
                <w:sz w:val="20"/>
                <w:szCs w:val="20"/>
              </w:rPr>
            </w:pPr>
          </w:p>
        </w:tc>
        <w:tc>
          <w:tcPr>
            <w:tcW w:w="5708" w:type="dxa"/>
          </w:tcPr>
          <w:p w14:paraId="35D9CC67" w14:textId="77777777" w:rsidR="00A1447D" w:rsidRPr="00CB0156" w:rsidRDefault="00A1447D"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7F834CD4"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6B2750CE"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2019</w:t>
            </w:r>
          </w:p>
        </w:tc>
      </w:tr>
      <w:tr w:rsidR="00A1447D" w:rsidRPr="00CB0156" w14:paraId="7FA17C41" w14:textId="77777777" w:rsidTr="00CB0156">
        <w:tc>
          <w:tcPr>
            <w:tcW w:w="430" w:type="dxa"/>
          </w:tcPr>
          <w:p w14:paraId="5511A3DC" w14:textId="77777777" w:rsidR="00A1447D" w:rsidRPr="00CB0156" w:rsidRDefault="00A1447D" w:rsidP="00CB0156">
            <w:pPr>
              <w:jc w:val="both"/>
              <w:rPr>
                <w:rFonts w:ascii="Arial" w:hAnsi="Arial" w:cs="Arial"/>
                <w:color w:val="000000" w:themeColor="text1"/>
                <w:spacing w:val="-4"/>
                <w:sz w:val="20"/>
                <w:szCs w:val="20"/>
              </w:rPr>
            </w:pPr>
          </w:p>
        </w:tc>
        <w:tc>
          <w:tcPr>
            <w:tcW w:w="5708" w:type="dxa"/>
          </w:tcPr>
          <w:p w14:paraId="20C82529" w14:textId="77777777" w:rsidR="00A1447D" w:rsidRPr="00CB0156" w:rsidRDefault="00A1447D" w:rsidP="00CB0156">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3946617F"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17298A"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Baht</w:t>
            </w:r>
          </w:p>
        </w:tc>
      </w:tr>
      <w:tr w:rsidR="00A1447D" w:rsidRPr="00CB0156" w14:paraId="026F0EBD" w14:textId="77777777" w:rsidTr="00CB0156">
        <w:tc>
          <w:tcPr>
            <w:tcW w:w="430" w:type="dxa"/>
          </w:tcPr>
          <w:p w14:paraId="7128C3BE" w14:textId="77777777" w:rsidR="00A1447D" w:rsidRPr="002739FD" w:rsidRDefault="00A1447D" w:rsidP="00CB0156">
            <w:pPr>
              <w:jc w:val="both"/>
              <w:rPr>
                <w:rFonts w:ascii="Arial" w:hAnsi="Arial" w:cs="Arial"/>
                <w:color w:val="000000" w:themeColor="text1"/>
                <w:spacing w:val="-4"/>
                <w:sz w:val="12"/>
                <w:szCs w:val="12"/>
              </w:rPr>
            </w:pPr>
          </w:p>
        </w:tc>
        <w:tc>
          <w:tcPr>
            <w:tcW w:w="5708" w:type="dxa"/>
          </w:tcPr>
          <w:p w14:paraId="43EA5339" w14:textId="77777777" w:rsidR="00A1447D" w:rsidRPr="002739FD" w:rsidRDefault="00A1447D"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0F878DA6" w14:textId="77777777" w:rsidR="00A1447D" w:rsidRPr="002739FD" w:rsidRDefault="00A1447D" w:rsidP="00CB0156">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5E51C7E9" w14:textId="77777777" w:rsidR="00A1447D" w:rsidRPr="002739FD" w:rsidRDefault="00A1447D" w:rsidP="00CB0156">
            <w:pPr>
              <w:ind w:right="-72"/>
              <w:jc w:val="right"/>
              <w:rPr>
                <w:rFonts w:ascii="Arial" w:hAnsi="Arial" w:cs="Arial"/>
                <w:color w:val="000000" w:themeColor="text1"/>
                <w:spacing w:val="-4"/>
                <w:sz w:val="12"/>
                <w:szCs w:val="12"/>
              </w:rPr>
            </w:pPr>
          </w:p>
        </w:tc>
      </w:tr>
      <w:tr w:rsidR="00A1447D" w:rsidRPr="00CB0156" w14:paraId="5AE4E58A" w14:textId="77777777" w:rsidTr="00CB0156">
        <w:tc>
          <w:tcPr>
            <w:tcW w:w="6138" w:type="dxa"/>
            <w:gridSpan w:val="2"/>
          </w:tcPr>
          <w:p w14:paraId="79951B02" w14:textId="77777777" w:rsidR="00A1447D" w:rsidRPr="00CB0156" w:rsidRDefault="00A1447D" w:rsidP="00CB0156">
            <w:pPr>
              <w:jc w:val="both"/>
              <w:rPr>
                <w:rFonts w:ascii="Arial" w:hAnsi="Arial" w:cs="Arial"/>
                <w:color w:val="000000" w:themeColor="text1"/>
                <w:spacing w:val="-4"/>
                <w:sz w:val="20"/>
                <w:szCs w:val="20"/>
              </w:rPr>
            </w:pPr>
            <w:r w:rsidRPr="00CB0156">
              <w:rPr>
                <w:rFonts w:ascii="Arial" w:hAnsi="Arial" w:cs="Arial"/>
                <w:color w:val="000000" w:themeColor="text1"/>
                <w:spacing w:val="-4"/>
                <w:sz w:val="20"/>
                <w:szCs w:val="20"/>
              </w:rPr>
              <w:t>Deposits</w:t>
            </w:r>
          </w:p>
        </w:tc>
        <w:tc>
          <w:tcPr>
            <w:tcW w:w="1695" w:type="dxa"/>
            <w:shd w:val="clear" w:color="auto" w:fill="FAFAFA"/>
          </w:tcPr>
          <w:p w14:paraId="683A1E54" w14:textId="6457556B" w:rsidR="00A1447D" w:rsidRPr="00CB0156" w:rsidRDefault="00E31952"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37,156,74</w:t>
            </w:r>
            <w:r w:rsidR="007B2A6F" w:rsidRPr="00CB0156">
              <w:rPr>
                <w:rFonts w:ascii="Arial" w:hAnsi="Arial" w:cs="Arial"/>
                <w:color w:val="000000" w:themeColor="text1"/>
                <w:spacing w:val="-4"/>
                <w:sz w:val="20"/>
                <w:szCs w:val="20"/>
              </w:rPr>
              <w:t>1</w:t>
            </w:r>
          </w:p>
        </w:tc>
        <w:tc>
          <w:tcPr>
            <w:tcW w:w="1695" w:type="dxa"/>
            <w:vAlign w:val="bottom"/>
          </w:tcPr>
          <w:p w14:paraId="18AA5E00"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42,520,473</w:t>
            </w:r>
          </w:p>
        </w:tc>
      </w:tr>
      <w:tr w:rsidR="00A1447D" w:rsidRPr="00CB0156" w14:paraId="662AF6E3" w14:textId="77777777" w:rsidTr="00CB0156">
        <w:tc>
          <w:tcPr>
            <w:tcW w:w="6138" w:type="dxa"/>
            <w:gridSpan w:val="2"/>
          </w:tcPr>
          <w:p w14:paraId="1A46BA2C" w14:textId="77777777" w:rsidR="00A1447D" w:rsidRPr="00CB0156" w:rsidRDefault="00A1447D" w:rsidP="00CB0156">
            <w:pPr>
              <w:jc w:val="both"/>
              <w:rPr>
                <w:rFonts w:ascii="Arial" w:hAnsi="Arial" w:cs="Arial"/>
                <w:color w:val="000000" w:themeColor="text1"/>
                <w:sz w:val="20"/>
                <w:szCs w:val="20"/>
              </w:rPr>
            </w:pPr>
            <w:r w:rsidRPr="00CB0156">
              <w:rPr>
                <w:rFonts w:ascii="Arial" w:hAnsi="Arial" w:cs="Arial"/>
                <w:color w:val="000000" w:themeColor="text1"/>
                <w:sz w:val="20"/>
                <w:szCs w:val="20"/>
              </w:rPr>
              <w:t xml:space="preserve">Contributions to Financial Institution Development Fund and </w:t>
            </w:r>
          </w:p>
          <w:p w14:paraId="2660F810" w14:textId="77777777" w:rsidR="00A1447D" w:rsidRPr="00CB0156" w:rsidRDefault="00A1447D" w:rsidP="00CB0156">
            <w:pPr>
              <w:jc w:val="both"/>
              <w:rPr>
                <w:rFonts w:ascii="Arial" w:hAnsi="Arial" w:cs="Arial"/>
                <w:color w:val="000000" w:themeColor="text1"/>
                <w:spacing w:val="-4"/>
                <w:sz w:val="20"/>
                <w:szCs w:val="20"/>
              </w:rPr>
            </w:pPr>
            <w:r w:rsidRPr="00CB0156">
              <w:rPr>
                <w:rFonts w:ascii="Arial" w:hAnsi="Arial" w:cs="Arial"/>
                <w:color w:val="000000" w:themeColor="text1"/>
                <w:sz w:val="20"/>
                <w:szCs w:val="20"/>
              </w:rPr>
              <w:t xml:space="preserve">   Deposit Protection Agency</w:t>
            </w:r>
          </w:p>
        </w:tc>
        <w:tc>
          <w:tcPr>
            <w:tcW w:w="1695" w:type="dxa"/>
            <w:shd w:val="clear" w:color="auto" w:fill="FAFAFA"/>
            <w:vAlign w:val="bottom"/>
          </w:tcPr>
          <w:p w14:paraId="71193BA0" w14:textId="77777777" w:rsidR="00A1447D" w:rsidRPr="00CB0156" w:rsidRDefault="00E31952"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5,147,429</w:t>
            </w:r>
          </w:p>
        </w:tc>
        <w:tc>
          <w:tcPr>
            <w:tcW w:w="1695" w:type="dxa"/>
            <w:vAlign w:val="bottom"/>
          </w:tcPr>
          <w:p w14:paraId="701163B4"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18,334,526</w:t>
            </w:r>
          </w:p>
        </w:tc>
      </w:tr>
      <w:tr w:rsidR="00A1447D" w:rsidRPr="00CB0156" w14:paraId="1F42DDFE" w14:textId="77777777" w:rsidTr="00CB0156">
        <w:tc>
          <w:tcPr>
            <w:tcW w:w="6138" w:type="dxa"/>
            <w:gridSpan w:val="2"/>
          </w:tcPr>
          <w:p w14:paraId="194E3E1B" w14:textId="77777777" w:rsidR="00A1447D" w:rsidRPr="00CB0156" w:rsidRDefault="00A1447D" w:rsidP="00CB0156">
            <w:pPr>
              <w:jc w:val="both"/>
              <w:rPr>
                <w:rFonts w:ascii="Arial" w:hAnsi="Arial" w:cs="Arial"/>
                <w:color w:val="000000" w:themeColor="text1"/>
                <w:sz w:val="20"/>
                <w:szCs w:val="20"/>
              </w:rPr>
            </w:pPr>
            <w:r w:rsidRPr="00CB0156">
              <w:rPr>
                <w:rFonts w:ascii="Arial" w:hAnsi="Arial" w:cs="Arial"/>
                <w:color w:val="000000" w:themeColor="text1"/>
                <w:sz w:val="20"/>
                <w:szCs w:val="20"/>
              </w:rPr>
              <w:t>Debt issued</w:t>
            </w:r>
          </w:p>
        </w:tc>
        <w:tc>
          <w:tcPr>
            <w:tcW w:w="1695" w:type="dxa"/>
            <w:shd w:val="clear" w:color="auto" w:fill="FAFAFA"/>
          </w:tcPr>
          <w:p w14:paraId="69B14AE7" w14:textId="77777777" w:rsidR="00A1447D" w:rsidRPr="00CB0156" w:rsidRDefault="00E31952"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26,178</w:t>
            </w:r>
          </w:p>
        </w:tc>
        <w:tc>
          <w:tcPr>
            <w:tcW w:w="1695" w:type="dxa"/>
            <w:vAlign w:val="bottom"/>
          </w:tcPr>
          <w:p w14:paraId="5193697E"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25,891</w:t>
            </w:r>
          </w:p>
        </w:tc>
      </w:tr>
      <w:tr w:rsidR="00A1447D" w:rsidRPr="00CB0156" w14:paraId="0CF40CA1" w14:textId="77777777" w:rsidTr="00CB0156">
        <w:tc>
          <w:tcPr>
            <w:tcW w:w="6138" w:type="dxa"/>
            <w:gridSpan w:val="2"/>
          </w:tcPr>
          <w:p w14:paraId="634B1D3B" w14:textId="77777777" w:rsidR="00A1447D" w:rsidRPr="00CB0156" w:rsidRDefault="00A1447D" w:rsidP="00CB0156">
            <w:pPr>
              <w:jc w:val="both"/>
              <w:rPr>
                <w:rFonts w:ascii="Arial" w:hAnsi="Arial" w:cs="Arial"/>
                <w:color w:val="000000" w:themeColor="text1"/>
                <w:sz w:val="20"/>
                <w:szCs w:val="20"/>
              </w:rPr>
            </w:pPr>
            <w:r w:rsidRPr="00CB0156">
              <w:rPr>
                <w:rFonts w:ascii="Arial" w:hAnsi="Arial" w:cs="Arial"/>
                <w:color w:val="000000" w:themeColor="text1"/>
                <w:sz w:val="20"/>
                <w:szCs w:val="20"/>
              </w:rPr>
              <w:t>Short-term and long-term borrowings from parent company</w:t>
            </w:r>
          </w:p>
          <w:p w14:paraId="53AD56F8" w14:textId="5BD49344" w:rsidR="00A1447D" w:rsidRPr="00CB0156" w:rsidRDefault="00A1447D" w:rsidP="00CB0156">
            <w:pPr>
              <w:jc w:val="both"/>
              <w:rPr>
                <w:rFonts w:ascii="Arial" w:hAnsi="Arial" w:cs="Arial"/>
                <w:color w:val="000000" w:themeColor="text1"/>
                <w:sz w:val="20"/>
                <w:szCs w:val="20"/>
              </w:rPr>
            </w:pPr>
            <w:r w:rsidRPr="00CB0156">
              <w:rPr>
                <w:rFonts w:ascii="Arial" w:hAnsi="Arial" w:cs="Arial"/>
                <w:color w:val="000000" w:themeColor="text1"/>
                <w:sz w:val="20"/>
                <w:szCs w:val="20"/>
              </w:rPr>
              <w:t xml:space="preserve">   (Note 3</w:t>
            </w:r>
            <w:r w:rsidR="00637EA0" w:rsidRPr="00CB0156">
              <w:rPr>
                <w:rFonts w:ascii="Arial" w:hAnsi="Arial" w:cs="Arial"/>
                <w:color w:val="000000" w:themeColor="text1"/>
                <w:sz w:val="20"/>
                <w:szCs w:val="20"/>
              </w:rPr>
              <w:t>1</w:t>
            </w:r>
            <w:r w:rsidRPr="00CB0156">
              <w:rPr>
                <w:rFonts w:ascii="Arial" w:hAnsi="Arial" w:cs="Arial"/>
                <w:color w:val="000000" w:themeColor="text1"/>
                <w:sz w:val="20"/>
                <w:szCs w:val="20"/>
              </w:rPr>
              <w:t xml:space="preserve"> </w:t>
            </w:r>
            <w:r w:rsidR="00F46770" w:rsidRPr="00CB0156">
              <w:rPr>
                <w:rFonts w:ascii="Arial" w:hAnsi="Arial" w:cs="Arial"/>
                <w:color w:val="000000" w:themeColor="text1"/>
                <w:sz w:val="20"/>
                <w:szCs w:val="20"/>
              </w:rPr>
              <w:t>b</w:t>
            </w:r>
            <w:r w:rsidRPr="00CB0156">
              <w:rPr>
                <w:rFonts w:ascii="Arial" w:hAnsi="Arial" w:cs="Arial"/>
                <w:color w:val="000000" w:themeColor="text1"/>
                <w:sz w:val="20"/>
                <w:szCs w:val="20"/>
              </w:rPr>
              <w:t>))</w:t>
            </w:r>
          </w:p>
        </w:tc>
        <w:tc>
          <w:tcPr>
            <w:tcW w:w="1695" w:type="dxa"/>
            <w:shd w:val="clear" w:color="auto" w:fill="FAFAFA"/>
            <w:vAlign w:val="bottom"/>
          </w:tcPr>
          <w:p w14:paraId="3BEE4F92" w14:textId="77777777" w:rsidR="00A1447D" w:rsidRPr="00CB0156" w:rsidRDefault="00E31952"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24,133,562</w:t>
            </w:r>
          </w:p>
        </w:tc>
        <w:tc>
          <w:tcPr>
            <w:tcW w:w="1695" w:type="dxa"/>
            <w:vAlign w:val="bottom"/>
          </w:tcPr>
          <w:p w14:paraId="406F67F6"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99,246,575</w:t>
            </w:r>
          </w:p>
        </w:tc>
      </w:tr>
      <w:tr w:rsidR="00FA10CD" w:rsidRPr="00CB0156" w14:paraId="519544B2" w14:textId="77777777" w:rsidTr="00CB0156">
        <w:tc>
          <w:tcPr>
            <w:tcW w:w="6138" w:type="dxa"/>
            <w:gridSpan w:val="2"/>
          </w:tcPr>
          <w:p w14:paraId="0995422D" w14:textId="77777777" w:rsidR="00FA10CD" w:rsidRPr="00CB0156" w:rsidRDefault="00FA10CD" w:rsidP="00CB0156">
            <w:pPr>
              <w:jc w:val="both"/>
              <w:rPr>
                <w:rFonts w:ascii="Arial" w:hAnsi="Arial" w:cs="Arial"/>
                <w:color w:val="000000" w:themeColor="text1"/>
                <w:sz w:val="20"/>
                <w:szCs w:val="20"/>
              </w:rPr>
            </w:pPr>
            <w:r w:rsidRPr="00CB0156">
              <w:rPr>
                <w:rFonts w:ascii="Arial" w:hAnsi="Arial" w:cs="Arial"/>
                <w:color w:val="000000" w:themeColor="text1"/>
                <w:sz w:val="20"/>
                <w:szCs w:val="20"/>
              </w:rPr>
              <w:t>Lease liabilities</w:t>
            </w:r>
          </w:p>
        </w:tc>
        <w:tc>
          <w:tcPr>
            <w:tcW w:w="1695" w:type="dxa"/>
            <w:shd w:val="clear" w:color="auto" w:fill="FAFAFA"/>
            <w:vAlign w:val="bottom"/>
          </w:tcPr>
          <w:p w14:paraId="3E1868FA" w14:textId="5DEDF611" w:rsidR="00FA10CD" w:rsidRPr="00CB0156" w:rsidRDefault="00B6028B"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3,556,491</w:t>
            </w:r>
          </w:p>
        </w:tc>
        <w:tc>
          <w:tcPr>
            <w:tcW w:w="1695" w:type="dxa"/>
            <w:vAlign w:val="bottom"/>
          </w:tcPr>
          <w:p w14:paraId="4980143D" w14:textId="77777777" w:rsidR="00FA10CD" w:rsidRPr="00CB0156" w:rsidRDefault="00FA10C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w:t>
            </w:r>
          </w:p>
        </w:tc>
      </w:tr>
      <w:tr w:rsidR="00B6028B" w:rsidRPr="00CB0156" w14:paraId="11DF1DDB" w14:textId="77777777" w:rsidTr="00CB0156">
        <w:tc>
          <w:tcPr>
            <w:tcW w:w="6138" w:type="dxa"/>
            <w:gridSpan w:val="2"/>
          </w:tcPr>
          <w:p w14:paraId="37F63DF8" w14:textId="5C890CDA" w:rsidR="00B6028B" w:rsidRPr="00CB0156" w:rsidRDefault="00B6028B" w:rsidP="00CB0156">
            <w:pPr>
              <w:jc w:val="both"/>
              <w:rPr>
                <w:rFonts w:ascii="Arial" w:hAnsi="Arial" w:cs="Arial"/>
                <w:color w:val="000000" w:themeColor="text1"/>
                <w:sz w:val="20"/>
                <w:szCs w:val="20"/>
              </w:rPr>
            </w:pPr>
            <w:r w:rsidRPr="00CB0156">
              <w:rPr>
                <w:rFonts w:ascii="Arial" w:hAnsi="Arial" w:cs="Arial"/>
                <w:color w:val="000000" w:themeColor="text1"/>
                <w:sz w:val="20"/>
                <w:szCs w:val="20"/>
              </w:rPr>
              <w:t>Decommissioning cost</w:t>
            </w:r>
          </w:p>
        </w:tc>
        <w:tc>
          <w:tcPr>
            <w:tcW w:w="1695" w:type="dxa"/>
            <w:tcBorders>
              <w:bottom w:val="single" w:sz="4" w:space="0" w:color="auto"/>
            </w:tcBorders>
            <w:shd w:val="clear" w:color="auto" w:fill="FAFAFA"/>
            <w:vAlign w:val="bottom"/>
          </w:tcPr>
          <w:p w14:paraId="7CB41840" w14:textId="5DF77D2D" w:rsidR="00B6028B" w:rsidRPr="00CB0156" w:rsidRDefault="00B6028B"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47,140</w:t>
            </w:r>
          </w:p>
        </w:tc>
        <w:tc>
          <w:tcPr>
            <w:tcW w:w="1695" w:type="dxa"/>
            <w:tcBorders>
              <w:bottom w:val="single" w:sz="4" w:space="0" w:color="auto"/>
            </w:tcBorders>
            <w:vAlign w:val="bottom"/>
          </w:tcPr>
          <w:p w14:paraId="24134231" w14:textId="6B7B7F65" w:rsidR="00B6028B" w:rsidRPr="00CB0156" w:rsidRDefault="00E54ACE"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w:t>
            </w:r>
          </w:p>
        </w:tc>
      </w:tr>
      <w:tr w:rsidR="00A1447D" w:rsidRPr="00CB0156" w14:paraId="0B6377A4" w14:textId="77777777" w:rsidTr="00CB0156">
        <w:tc>
          <w:tcPr>
            <w:tcW w:w="430" w:type="dxa"/>
          </w:tcPr>
          <w:p w14:paraId="66794704" w14:textId="77777777" w:rsidR="00A1447D" w:rsidRPr="002739FD" w:rsidRDefault="00A1447D" w:rsidP="00CB0156">
            <w:pPr>
              <w:jc w:val="both"/>
              <w:rPr>
                <w:rFonts w:ascii="Arial" w:hAnsi="Arial" w:cs="Arial"/>
                <w:color w:val="000000" w:themeColor="text1"/>
                <w:spacing w:val="-4"/>
                <w:sz w:val="12"/>
                <w:szCs w:val="12"/>
              </w:rPr>
            </w:pPr>
          </w:p>
        </w:tc>
        <w:tc>
          <w:tcPr>
            <w:tcW w:w="5708" w:type="dxa"/>
          </w:tcPr>
          <w:p w14:paraId="55A642F0" w14:textId="77777777" w:rsidR="00A1447D" w:rsidRPr="002739FD" w:rsidRDefault="00A1447D"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6662CCE6" w14:textId="77777777" w:rsidR="00A1447D" w:rsidRPr="002739FD" w:rsidRDefault="00A1447D" w:rsidP="00CB0156">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775B79FB" w14:textId="77777777" w:rsidR="00A1447D" w:rsidRPr="002739FD" w:rsidRDefault="00A1447D" w:rsidP="00CB0156">
            <w:pPr>
              <w:ind w:right="-72"/>
              <w:jc w:val="right"/>
              <w:rPr>
                <w:rFonts w:ascii="Arial" w:hAnsi="Arial" w:cs="Arial"/>
                <w:color w:val="000000" w:themeColor="text1"/>
                <w:spacing w:val="-4"/>
                <w:sz w:val="12"/>
                <w:szCs w:val="12"/>
              </w:rPr>
            </w:pPr>
          </w:p>
        </w:tc>
      </w:tr>
      <w:tr w:rsidR="00A1447D" w:rsidRPr="00CB0156" w14:paraId="446E0818" w14:textId="77777777" w:rsidTr="00CB0156">
        <w:tc>
          <w:tcPr>
            <w:tcW w:w="430" w:type="dxa"/>
          </w:tcPr>
          <w:p w14:paraId="01F17FF6" w14:textId="77777777" w:rsidR="00A1447D" w:rsidRPr="00CB0156" w:rsidRDefault="00A1447D" w:rsidP="00CB0156">
            <w:pPr>
              <w:jc w:val="both"/>
              <w:rPr>
                <w:rFonts w:ascii="Arial" w:hAnsi="Arial" w:cs="Arial"/>
                <w:color w:val="000000" w:themeColor="text1"/>
                <w:spacing w:val="-4"/>
                <w:sz w:val="20"/>
                <w:szCs w:val="20"/>
              </w:rPr>
            </w:pPr>
          </w:p>
        </w:tc>
        <w:tc>
          <w:tcPr>
            <w:tcW w:w="5708" w:type="dxa"/>
          </w:tcPr>
          <w:p w14:paraId="28C6A861" w14:textId="5E4A7ACF" w:rsidR="00A1447D" w:rsidRPr="00CB0156" w:rsidRDefault="00A1447D" w:rsidP="00CB0156">
            <w:pPr>
              <w:jc w:val="both"/>
              <w:rPr>
                <w:rFonts w:ascii="Arial" w:hAnsi="Arial" w:cs="Arial"/>
                <w:color w:val="000000" w:themeColor="text1"/>
                <w:spacing w:val="-4"/>
                <w:sz w:val="20"/>
                <w:szCs w:val="20"/>
              </w:rPr>
            </w:pPr>
            <w:r w:rsidRPr="00CB0156">
              <w:rPr>
                <w:rFonts w:ascii="Arial" w:hAnsi="Arial" w:cs="Arial"/>
                <w:color w:val="000000" w:themeColor="text1"/>
                <w:spacing w:val="-4"/>
                <w:sz w:val="20"/>
                <w:szCs w:val="20"/>
              </w:rPr>
              <w:t xml:space="preserve">Total interest </w:t>
            </w:r>
            <w:r w:rsidR="00FA10CD" w:rsidRPr="00CB0156">
              <w:rPr>
                <w:rFonts w:ascii="Arial" w:hAnsi="Arial" w:cs="Arial"/>
                <w:color w:val="000000" w:themeColor="text1"/>
                <w:spacing w:val="-4"/>
                <w:sz w:val="20"/>
                <w:szCs w:val="20"/>
              </w:rPr>
              <w:t>expenses</w:t>
            </w:r>
          </w:p>
        </w:tc>
        <w:tc>
          <w:tcPr>
            <w:tcW w:w="1695" w:type="dxa"/>
            <w:tcBorders>
              <w:bottom w:val="single" w:sz="4" w:space="0" w:color="auto"/>
            </w:tcBorders>
            <w:shd w:val="clear" w:color="auto" w:fill="FAFAFA"/>
          </w:tcPr>
          <w:p w14:paraId="68366AED" w14:textId="54F128E6" w:rsidR="00A1447D" w:rsidRPr="00CB0156" w:rsidRDefault="007B2A6F"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fldChar w:fldCharType="begin"/>
            </w:r>
            <w:r w:rsidRPr="00CB0156">
              <w:rPr>
                <w:rFonts w:ascii="Arial" w:hAnsi="Arial" w:cs="Arial"/>
                <w:color w:val="000000" w:themeColor="text1"/>
                <w:spacing w:val="-4"/>
                <w:sz w:val="20"/>
                <w:szCs w:val="20"/>
              </w:rPr>
              <w:instrText xml:space="preserve"> =SUM(ABOVE) </w:instrText>
            </w:r>
            <w:r w:rsidRPr="00CB0156">
              <w:rPr>
                <w:rFonts w:ascii="Arial" w:hAnsi="Arial" w:cs="Arial"/>
                <w:color w:val="000000" w:themeColor="text1"/>
                <w:spacing w:val="-4"/>
                <w:sz w:val="20"/>
                <w:szCs w:val="20"/>
              </w:rPr>
              <w:fldChar w:fldCharType="separate"/>
            </w:r>
            <w:r w:rsidRPr="00CB0156">
              <w:rPr>
                <w:rFonts w:ascii="Arial" w:hAnsi="Arial" w:cs="Arial"/>
                <w:noProof/>
                <w:color w:val="000000" w:themeColor="text1"/>
                <w:spacing w:val="-4"/>
                <w:sz w:val="20"/>
                <w:szCs w:val="20"/>
              </w:rPr>
              <w:t>70,067,541</w:t>
            </w:r>
            <w:r w:rsidRPr="00CB0156">
              <w:rPr>
                <w:rFonts w:ascii="Arial" w:hAnsi="Arial" w:cs="Arial"/>
                <w:color w:val="000000" w:themeColor="text1"/>
                <w:spacing w:val="-4"/>
                <w:sz w:val="20"/>
                <w:szCs w:val="20"/>
              </w:rPr>
              <w:fldChar w:fldCharType="end"/>
            </w:r>
          </w:p>
        </w:tc>
        <w:tc>
          <w:tcPr>
            <w:tcW w:w="1695" w:type="dxa"/>
            <w:tcBorders>
              <w:bottom w:val="single" w:sz="4" w:space="0" w:color="auto"/>
            </w:tcBorders>
          </w:tcPr>
          <w:p w14:paraId="0AB10734" w14:textId="22976344" w:rsidR="00A1447D" w:rsidRPr="00CB0156" w:rsidRDefault="00E54ACE" w:rsidP="00CB0156">
            <w:pPr>
              <w:ind w:right="-72"/>
              <w:jc w:val="right"/>
              <w:rPr>
                <w:rFonts w:ascii="Arial" w:hAnsi="Arial" w:cs="Arial"/>
                <w:color w:val="000000" w:themeColor="text1"/>
                <w:spacing w:val="-4"/>
                <w:sz w:val="20"/>
                <w:szCs w:val="20"/>
              </w:rPr>
            </w:pPr>
            <w:r w:rsidRPr="00CB0156">
              <w:rPr>
                <w:rFonts w:ascii="Arial" w:hAnsi="Arial" w:cs="Arial"/>
                <w:noProof/>
                <w:color w:val="000000" w:themeColor="text1"/>
                <w:spacing w:val="-4"/>
                <w:sz w:val="20"/>
                <w:szCs w:val="20"/>
              </w:rPr>
              <w:t>160,127,465</w:t>
            </w:r>
          </w:p>
        </w:tc>
      </w:tr>
    </w:tbl>
    <w:p w14:paraId="40D2E07F" w14:textId="77777777" w:rsidR="008744EF" w:rsidRPr="004D2898" w:rsidRDefault="008744EF" w:rsidP="00201F36">
      <w:pPr>
        <w:jc w:val="thaiDistribute"/>
        <w:rPr>
          <w:rFonts w:ascii="Arial" w:hAnsi="Arial" w:cs="Arial"/>
          <w:b/>
          <w:bCs/>
          <w:color w:val="000000" w:themeColor="text1"/>
          <w:sz w:val="20"/>
          <w:szCs w:val="25"/>
          <w:lang w:val="en-GB"/>
        </w:rPr>
      </w:pPr>
      <w:bookmarkStart w:id="7" w:name="_Toc467491297"/>
      <w:bookmarkStart w:id="8" w:name="_Toc474502714"/>
      <w:bookmarkEnd w:id="5"/>
      <w:bookmarkEnd w:id="6"/>
    </w:p>
    <w:p w14:paraId="68804A13" w14:textId="103CE656" w:rsidR="008744EF" w:rsidRDefault="008744EF" w:rsidP="00A1447D">
      <w:pPr>
        <w:ind w:left="539" w:hanging="539"/>
        <w:jc w:val="thaiDistribute"/>
        <w:rPr>
          <w:rFonts w:ascii="Arial" w:hAnsi="Arial" w:cs="Arial"/>
          <w:b/>
          <w:bCs/>
          <w:color w:val="000000" w:themeColor="text1"/>
          <w:sz w:val="20"/>
          <w:szCs w:val="25"/>
          <w:lang w:val="en-GB"/>
        </w:rPr>
      </w:pPr>
    </w:p>
    <w:p w14:paraId="0B5D2625" w14:textId="0F8D1610" w:rsidR="00930D7F" w:rsidRDefault="00930D7F" w:rsidP="00A1447D">
      <w:pPr>
        <w:ind w:left="539" w:hanging="539"/>
        <w:jc w:val="thaiDistribute"/>
        <w:rPr>
          <w:rFonts w:ascii="Arial" w:hAnsi="Arial" w:cs="Arial"/>
          <w:b/>
          <w:bCs/>
          <w:color w:val="000000" w:themeColor="text1"/>
          <w:sz w:val="20"/>
          <w:szCs w:val="25"/>
          <w:lang w:val="en-GB"/>
        </w:rPr>
      </w:pPr>
    </w:p>
    <w:p w14:paraId="32941544" w14:textId="7600A70B" w:rsidR="00930D7F" w:rsidRDefault="00930D7F" w:rsidP="00A1447D">
      <w:pPr>
        <w:ind w:left="539" w:hanging="539"/>
        <w:jc w:val="thaiDistribute"/>
        <w:rPr>
          <w:rFonts w:ascii="Arial" w:hAnsi="Arial" w:cs="Arial"/>
          <w:b/>
          <w:bCs/>
          <w:color w:val="000000" w:themeColor="text1"/>
          <w:sz w:val="20"/>
          <w:szCs w:val="25"/>
          <w:lang w:val="en-GB"/>
        </w:rPr>
      </w:pPr>
    </w:p>
    <w:p w14:paraId="12154CEE" w14:textId="56350AB8" w:rsidR="00930D7F" w:rsidRDefault="00930D7F" w:rsidP="00A1447D">
      <w:pPr>
        <w:ind w:left="539" w:hanging="539"/>
        <w:jc w:val="thaiDistribute"/>
        <w:rPr>
          <w:rFonts w:ascii="Arial" w:hAnsi="Arial" w:cs="Arial"/>
          <w:b/>
          <w:bCs/>
          <w:color w:val="000000" w:themeColor="text1"/>
          <w:sz w:val="20"/>
          <w:szCs w:val="25"/>
          <w:lang w:val="en-GB"/>
        </w:rPr>
      </w:pPr>
    </w:p>
    <w:p w14:paraId="4BE920E4" w14:textId="499FA1D2" w:rsidR="00930D7F" w:rsidRDefault="00930D7F" w:rsidP="00A1447D">
      <w:pPr>
        <w:ind w:left="539" w:hanging="539"/>
        <w:jc w:val="thaiDistribute"/>
        <w:rPr>
          <w:rFonts w:ascii="Arial" w:hAnsi="Arial" w:cs="Arial"/>
          <w:b/>
          <w:bCs/>
          <w:color w:val="000000" w:themeColor="text1"/>
          <w:sz w:val="20"/>
          <w:szCs w:val="25"/>
          <w:lang w:val="en-GB"/>
        </w:rPr>
      </w:pPr>
    </w:p>
    <w:p w14:paraId="0C0FCAB6" w14:textId="77777777" w:rsidR="00930D7F" w:rsidRDefault="00930D7F" w:rsidP="00A1447D">
      <w:pPr>
        <w:ind w:left="539" w:hanging="539"/>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CB0156" w:rsidRPr="000B66FE" w14:paraId="687B1957" w14:textId="77777777" w:rsidTr="00CB0156">
        <w:trPr>
          <w:trHeight w:val="386"/>
        </w:trPr>
        <w:tc>
          <w:tcPr>
            <w:tcW w:w="9461" w:type="dxa"/>
            <w:shd w:val="clear" w:color="auto" w:fill="FFA543"/>
            <w:vAlign w:val="center"/>
          </w:tcPr>
          <w:p w14:paraId="326504EF" w14:textId="1DBD82DE" w:rsidR="00CB0156" w:rsidRPr="000B66FE" w:rsidRDefault="00CB0156" w:rsidP="00CB0156">
            <w:pPr>
              <w:tabs>
                <w:tab w:val="left" w:pos="432"/>
              </w:tabs>
              <w:ind w:left="432" w:hanging="432"/>
              <w:rPr>
                <w:rFonts w:ascii="Arial" w:eastAsia="Arial Unicode MS" w:hAnsi="Arial" w:cs="Arial"/>
                <w:b/>
                <w:bCs/>
                <w:color w:val="FFFFFF"/>
                <w:sz w:val="20"/>
                <w:szCs w:val="20"/>
                <w:cs/>
                <w:lang w:val="en-GB"/>
              </w:rPr>
            </w:pPr>
            <w:r w:rsidRPr="00CB0156">
              <w:rPr>
                <w:rFonts w:ascii="Arial" w:eastAsia="Arial Unicode MS" w:hAnsi="Arial" w:cs="Arial"/>
                <w:b/>
                <w:bCs/>
                <w:color w:val="FFFFFF"/>
                <w:sz w:val="20"/>
                <w:szCs w:val="20"/>
                <w:lang w:val="en-GB"/>
              </w:rPr>
              <w:lastRenderedPageBreak/>
              <w:t>2</w:t>
            </w:r>
            <w:r w:rsidR="00930D7F">
              <w:rPr>
                <w:rFonts w:ascii="Arial" w:eastAsia="Arial Unicode MS" w:hAnsi="Arial" w:cs="Arial"/>
                <w:b/>
                <w:bCs/>
                <w:color w:val="FFFFFF"/>
                <w:sz w:val="20"/>
                <w:szCs w:val="20"/>
                <w:lang w:val="en-GB"/>
              </w:rPr>
              <w:t>6</w:t>
            </w:r>
            <w:r w:rsidRPr="00CB0156">
              <w:rPr>
                <w:rFonts w:ascii="Arial" w:eastAsia="Arial Unicode MS" w:hAnsi="Arial" w:cs="Arial"/>
                <w:b/>
                <w:bCs/>
                <w:color w:val="FFFFFF"/>
                <w:sz w:val="20"/>
                <w:szCs w:val="20"/>
                <w:lang w:val="en-GB"/>
              </w:rPr>
              <w:tab/>
              <w:t xml:space="preserve">Fees and services income </w:t>
            </w:r>
            <w:r w:rsidR="00BF31D5">
              <w:rPr>
                <w:rFonts w:ascii="Arial" w:eastAsia="Arial Unicode MS" w:hAnsi="Arial" w:cs="Arial"/>
                <w:b/>
                <w:bCs/>
                <w:color w:val="FFFFFF"/>
                <w:sz w:val="20"/>
                <w:szCs w:val="20"/>
                <w:lang w:val="en-GB"/>
              </w:rPr>
              <w:t>-</w:t>
            </w:r>
            <w:r w:rsidRPr="00CB0156">
              <w:rPr>
                <w:rFonts w:ascii="Arial" w:eastAsia="Arial Unicode MS" w:hAnsi="Arial" w:cs="Arial"/>
                <w:b/>
                <w:bCs/>
                <w:color w:val="FFFFFF"/>
                <w:sz w:val="20"/>
                <w:szCs w:val="20"/>
                <w:lang w:val="en-GB"/>
              </w:rPr>
              <w:t xml:space="preserve"> net</w:t>
            </w:r>
          </w:p>
        </w:tc>
      </w:tr>
    </w:tbl>
    <w:p w14:paraId="54E6B971" w14:textId="77777777" w:rsidR="00CB0156" w:rsidRPr="00CB0156" w:rsidRDefault="00CB0156" w:rsidP="00A1447D">
      <w:pPr>
        <w:ind w:left="539" w:hanging="539"/>
        <w:jc w:val="thaiDistribute"/>
        <w:rPr>
          <w:rFonts w:ascii="Arial" w:hAnsi="Arial" w:cs="Arial"/>
          <w:color w:val="000000" w:themeColor="text1"/>
          <w:sz w:val="20"/>
          <w:szCs w:val="25"/>
          <w:lang w:val="en-GB"/>
        </w:rPr>
      </w:pPr>
    </w:p>
    <w:bookmarkEnd w:id="7"/>
    <w:bookmarkEnd w:id="8"/>
    <w:p w14:paraId="5BA38FE0" w14:textId="519B653F" w:rsidR="00A1447D" w:rsidRPr="00CB0156" w:rsidRDefault="00A1447D" w:rsidP="00CB0156">
      <w:pPr>
        <w:ind w:left="539" w:hanging="539"/>
        <w:jc w:val="thaiDistribute"/>
        <w:rPr>
          <w:rFonts w:ascii="Arial" w:hAnsi="Arial" w:cs="Arial"/>
          <w:color w:val="000000" w:themeColor="text1"/>
          <w:sz w:val="20"/>
          <w:szCs w:val="20"/>
          <w:lang w:val="en-GB"/>
        </w:rPr>
      </w:pPr>
      <w:r w:rsidRPr="00CB0156">
        <w:rPr>
          <w:rFonts w:ascii="Arial" w:hAnsi="Arial" w:cs="Arial"/>
          <w:color w:val="000000" w:themeColor="text1"/>
          <w:sz w:val="20"/>
          <w:szCs w:val="20"/>
          <w:lang w:val="en-GB"/>
        </w:rPr>
        <w:t>Fees and services income for the three-month periods ended 31 March 2020 and 2019 as follows</w:t>
      </w:r>
      <w:r w:rsidRPr="00CB0156">
        <w:rPr>
          <w:rFonts w:ascii="Arial" w:hAnsi="Arial" w:cs="Arial"/>
          <w:color w:val="000000" w:themeColor="text1"/>
          <w:sz w:val="20"/>
          <w:szCs w:val="20"/>
          <w:cs/>
          <w:lang w:val="en-GB"/>
        </w:rPr>
        <w:t>:</w:t>
      </w:r>
    </w:p>
    <w:p w14:paraId="2CD3585F" w14:textId="77777777" w:rsidR="00A1447D" w:rsidRPr="00CB0156" w:rsidRDefault="00A1447D" w:rsidP="00CB0156">
      <w:pPr>
        <w:ind w:left="539" w:hanging="539"/>
        <w:jc w:val="thaiDistribute"/>
        <w:rPr>
          <w:rFonts w:ascii="Arial" w:hAnsi="Arial" w:cs="Arial"/>
          <w:color w:val="000000" w:themeColor="text1"/>
          <w:sz w:val="20"/>
          <w:szCs w:val="20"/>
          <w:lang w:val="en-GB"/>
        </w:rPr>
      </w:pPr>
    </w:p>
    <w:tbl>
      <w:tblPr>
        <w:tblStyle w:val="TableGrid"/>
        <w:tblW w:w="9546"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26"/>
        <w:gridCol w:w="1695"/>
        <w:gridCol w:w="1695"/>
      </w:tblGrid>
      <w:tr w:rsidR="00A1447D" w:rsidRPr="00CB0156" w14:paraId="31C605EB" w14:textId="77777777" w:rsidTr="00CB0156">
        <w:tc>
          <w:tcPr>
            <w:tcW w:w="430" w:type="dxa"/>
          </w:tcPr>
          <w:p w14:paraId="0F445F93" w14:textId="77777777" w:rsidR="00A1447D" w:rsidRPr="00CB0156" w:rsidRDefault="00A1447D" w:rsidP="00CB0156">
            <w:pPr>
              <w:jc w:val="both"/>
              <w:rPr>
                <w:rFonts w:ascii="Arial" w:hAnsi="Arial" w:cs="Arial"/>
                <w:color w:val="000000" w:themeColor="text1"/>
                <w:spacing w:val="-4"/>
                <w:sz w:val="20"/>
                <w:szCs w:val="20"/>
              </w:rPr>
            </w:pPr>
          </w:p>
        </w:tc>
        <w:tc>
          <w:tcPr>
            <w:tcW w:w="5726" w:type="dxa"/>
          </w:tcPr>
          <w:p w14:paraId="4D1330EA" w14:textId="77777777" w:rsidR="00A1447D" w:rsidRPr="00CB0156" w:rsidRDefault="00A1447D"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744868C8"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18E8B074"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2019</w:t>
            </w:r>
          </w:p>
        </w:tc>
      </w:tr>
      <w:tr w:rsidR="00A1447D" w:rsidRPr="00CB0156" w14:paraId="6ECC3BE7" w14:textId="77777777" w:rsidTr="00CB0156">
        <w:tc>
          <w:tcPr>
            <w:tcW w:w="430" w:type="dxa"/>
          </w:tcPr>
          <w:p w14:paraId="14DDCF8E" w14:textId="77777777" w:rsidR="00A1447D" w:rsidRPr="00CB0156" w:rsidRDefault="00A1447D" w:rsidP="00CB0156">
            <w:pPr>
              <w:jc w:val="both"/>
              <w:rPr>
                <w:rFonts w:ascii="Arial" w:hAnsi="Arial" w:cs="Arial"/>
                <w:color w:val="000000" w:themeColor="text1"/>
                <w:spacing w:val="-4"/>
                <w:sz w:val="20"/>
                <w:szCs w:val="20"/>
              </w:rPr>
            </w:pPr>
          </w:p>
        </w:tc>
        <w:tc>
          <w:tcPr>
            <w:tcW w:w="5726" w:type="dxa"/>
          </w:tcPr>
          <w:p w14:paraId="1C70437E" w14:textId="77777777" w:rsidR="00A1447D" w:rsidRPr="00CB0156" w:rsidRDefault="00A1447D" w:rsidP="00CB0156">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19DA0880"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84D42A" w14:textId="77777777" w:rsidR="00A1447D" w:rsidRPr="00CB0156" w:rsidRDefault="00A1447D" w:rsidP="00CB0156">
            <w:pPr>
              <w:ind w:right="-72"/>
              <w:jc w:val="right"/>
              <w:rPr>
                <w:rFonts w:ascii="Arial" w:hAnsi="Arial" w:cs="Arial"/>
                <w:b/>
                <w:bCs/>
                <w:color w:val="000000" w:themeColor="text1"/>
                <w:sz w:val="20"/>
                <w:szCs w:val="20"/>
                <w:lang w:val="en-GB"/>
              </w:rPr>
            </w:pPr>
            <w:r w:rsidRPr="00CB0156">
              <w:rPr>
                <w:rFonts w:ascii="Arial" w:hAnsi="Arial" w:cs="Arial"/>
                <w:b/>
                <w:bCs/>
                <w:color w:val="000000" w:themeColor="text1"/>
                <w:sz w:val="20"/>
                <w:szCs w:val="20"/>
                <w:lang w:val="en-GB"/>
              </w:rPr>
              <w:t>Baht</w:t>
            </w:r>
          </w:p>
        </w:tc>
      </w:tr>
      <w:tr w:rsidR="00A1447D" w:rsidRPr="00CB0156" w14:paraId="261A46DF" w14:textId="77777777" w:rsidTr="00CB0156">
        <w:tc>
          <w:tcPr>
            <w:tcW w:w="430" w:type="dxa"/>
          </w:tcPr>
          <w:p w14:paraId="2C22F54B" w14:textId="77777777" w:rsidR="00A1447D" w:rsidRPr="00930D7F" w:rsidRDefault="00A1447D" w:rsidP="00CB0156">
            <w:pPr>
              <w:jc w:val="both"/>
              <w:rPr>
                <w:rFonts w:ascii="Arial" w:hAnsi="Arial" w:cs="Arial"/>
                <w:color w:val="000000" w:themeColor="text1"/>
                <w:spacing w:val="-4"/>
                <w:sz w:val="12"/>
                <w:szCs w:val="12"/>
              </w:rPr>
            </w:pPr>
          </w:p>
        </w:tc>
        <w:tc>
          <w:tcPr>
            <w:tcW w:w="5726" w:type="dxa"/>
          </w:tcPr>
          <w:p w14:paraId="54291922" w14:textId="77777777" w:rsidR="00A1447D" w:rsidRPr="00930D7F" w:rsidRDefault="00A1447D"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47B613DA" w14:textId="77777777" w:rsidR="00A1447D" w:rsidRPr="00930D7F" w:rsidRDefault="00A1447D" w:rsidP="00CB0156">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2F247E9E" w14:textId="77777777" w:rsidR="00A1447D" w:rsidRPr="00930D7F" w:rsidRDefault="00A1447D" w:rsidP="00CB0156">
            <w:pPr>
              <w:ind w:right="-72"/>
              <w:jc w:val="right"/>
              <w:rPr>
                <w:rFonts w:ascii="Arial" w:hAnsi="Arial" w:cs="Arial"/>
                <w:color w:val="000000" w:themeColor="text1"/>
                <w:spacing w:val="-4"/>
                <w:sz w:val="12"/>
                <w:szCs w:val="12"/>
              </w:rPr>
            </w:pPr>
          </w:p>
        </w:tc>
      </w:tr>
      <w:tr w:rsidR="00A1447D" w:rsidRPr="00CB0156" w14:paraId="3C1D82F9" w14:textId="77777777" w:rsidTr="00CB0156">
        <w:tc>
          <w:tcPr>
            <w:tcW w:w="6156" w:type="dxa"/>
            <w:gridSpan w:val="2"/>
          </w:tcPr>
          <w:p w14:paraId="66F00B6E" w14:textId="37050976" w:rsidR="00A1447D" w:rsidRPr="00CB0156" w:rsidRDefault="00A1447D" w:rsidP="00CB0156">
            <w:pPr>
              <w:jc w:val="both"/>
              <w:rPr>
                <w:rFonts w:ascii="Arial" w:hAnsi="Arial" w:cs="Arial"/>
                <w:color w:val="000000" w:themeColor="text1"/>
                <w:spacing w:val="-4"/>
                <w:sz w:val="20"/>
                <w:szCs w:val="20"/>
              </w:rPr>
            </w:pPr>
            <w:r w:rsidRPr="00CB0156">
              <w:rPr>
                <w:rFonts w:ascii="Arial" w:hAnsi="Arial" w:cs="Arial"/>
                <w:color w:val="000000" w:themeColor="text1"/>
                <w:sz w:val="20"/>
                <w:szCs w:val="20"/>
                <w:lang w:val="en-GB"/>
              </w:rPr>
              <w:t xml:space="preserve">Penalty charge </w:t>
            </w:r>
            <w:r w:rsidR="00BF31D5">
              <w:rPr>
                <w:rFonts w:ascii="Arial" w:hAnsi="Arial" w:cs="Arial"/>
                <w:color w:val="000000" w:themeColor="text1"/>
                <w:sz w:val="20"/>
                <w:szCs w:val="20"/>
                <w:lang w:val="en-GB"/>
              </w:rPr>
              <w:t>-</w:t>
            </w:r>
            <w:r w:rsidRPr="00CB0156">
              <w:rPr>
                <w:rFonts w:ascii="Arial" w:hAnsi="Arial" w:cs="Arial"/>
                <w:color w:val="000000" w:themeColor="text1"/>
                <w:sz w:val="20"/>
                <w:szCs w:val="20"/>
                <w:lang w:val="en-GB"/>
              </w:rPr>
              <w:t xml:space="preserve"> net</w:t>
            </w:r>
          </w:p>
        </w:tc>
        <w:tc>
          <w:tcPr>
            <w:tcW w:w="1695" w:type="dxa"/>
            <w:shd w:val="clear" w:color="auto" w:fill="FAFAFA"/>
          </w:tcPr>
          <w:p w14:paraId="21F35613" w14:textId="0358EC31" w:rsidR="00A1447D" w:rsidRPr="00CB0156" w:rsidRDefault="0046234A"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58,805,48</w:t>
            </w:r>
            <w:r w:rsidR="00E54ACE" w:rsidRPr="00CB0156">
              <w:rPr>
                <w:rFonts w:ascii="Arial" w:hAnsi="Arial" w:cs="Arial"/>
                <w:color w:val="000000" w:themeColor="text1"/>
                <w:spacing w:val="-4"/>
                <w:sz w:val="20"/>
                <w:szCs w:val="20"/>
              </w:rPr>
              <w:t>6</w:t>
            </w:r>
          </w:p>
        </w:tc>
        <w:tc>
          <w:tcPr>
            <w:tcW w:w="1695" w:type="dxa"/>
            <w:vAlign w:val="bottom"/>
          </w:tcPr>
          <w:p w14:paraId="0F39EBF3"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37,899,511</w:t>
            </w:r>
          </w:p>
        </w:tc>
      </w:tr>
      <w:tr w:rsidR="00A1447D" w:rsidRPr="00CB0156" w14:paraId="485EA2E4" w14:textId="77777777" w:rsidTr="00CB0156">
        <w:tc>
          <w:tcPr>
            <w:tcW w:w="6156" w:type="dxa"/>
            <w:gridSpan w:val="2"/>
          </w:tcPr>
          <w:p w14:paraId="53365F0D" w14:textId="77777777" w:rsidR="00A1447D" w:rsidRPr="00CB0156" w:rsidRDefault="00A1447D" w:rsidP="00CB0156">
            <w:pPr>
              <w:jc w:val="both"/>
              <w:rPr>
                <w:rFonts w:ascii="Arial" w:hAnsi="Arial" w:cs="Arial"/>
                <w:color w:val="000000" w:themeColor="text1"/>
                <w:spacing w:val="-4"/>
                <w:sz w:val="20"/>
                <w:szCs w:val="20"/>
              </w:rPr>
            </w:pPr>
            <w:r w:rsidRPr="00CB0156">
              <w:rPr>
                <w:rFonts w:ascii="Arial" w:hAnsi="Arial" w:cs="Arial"/>
                <w:color w:val="000000" w:themeColor="text1"/>
                <w:spacing w:val="-4"/>
                <w:sz w:val="20"/>
                <w:szCs w:val="20"/>
              </w:rPr>
              <w:t>Others</w:t>
            </w:r>
          </w:p>
        </w:tc>
        <w:tc>
          <w:tcPr>
            <w:tcW w:w="1695" w:type="dxa"/>
            <w:tcBorders>
              <w:bottom w:val="single" w:sz="4" w:space="0" w:color="auto"/>
            </w:tcBorders>
            <w:shd w:val="clear" w:color="auto" w:fill="FAFAFA"/>
          </w:tcPr>
          <w:p w14:paraId="67E95255" w14:textId="77777777" w:rsidR="00A1447D" w:rsidRPr="00CB0156" w:rsidRDefault="0046234A"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3,771,112</w:t>
            </w:r>
          </w:p>
        </w:tc>
        <w:tc>
          <w:tcPr>
            <w:tcW w:w="1695" w:type="dxa"/>
            <w:tcBorders>
              <w:bottom w:val="single" w:sz="4" w:space="0" w:color="auto"/>
            </w:tcBorders>
            <w:vAlign w:val="bottom"/>
          </w:tcPr>
          <w:p w14:paraId="7D087432"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2,796,522</w:t>
            </w:r>
          </w:p>
        </w:tc>
      </w:tr>
      <w:tr w:rsidR="00A1447D" w:rsidRPr="00CB0156" w14:paraId="7AB3A4E4" w14:textId="77777777" w:rsidTr="00CB0156">
        <w:tc>
          <w:tcPr>
            <w:tcW w:w="430" w:type="dxa"/>
          </w:tcPr>
          <w:p w14:paraId="719BE110" w14:textId="77777777" w:rsidR="00A1447D" w:rsidRPr="00930D7F" w:rsidRDefault="00A1447D" w:rsidP="00CB0156">
            <w:pPr>
              <w:jc w:val="both"/>
              <w:rPr>
                <w:rFonts w:ascii="Arial" w:hAnsi="Arial" w:cs="Arial"/>
                <w:color w:val="000000" w:themeColor="text1"/>
                <w:spacing w:val="-4"/>
                <w:sz w:val="12"/>
                <w:szCs w:val="12"/>
              </w:rPr>
            </w:pPr>
          </w:p>
        </w:tc>
        <w:tc>
          <w:tcPr>
            <w:tcW w:w="5726" w:type="dxa"/>
          </w:tcPr>
          <w:p w14:paraId="041613A9" w14:textId="77777777" w:rsidR="00A1447D" w:rsidRPr="00930D7F" w:rsidRDefault="00A1447D"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5DFCDCC9" w14:textId="77777777" w:rsidR="00A1447D" w:rsidRPr="00930D7F" w:rsidRDefault="00A1447D" w:rsidP="00CB0156">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48AEF32B" w14:textId="77777777" w:rsidR="00A1447D" w:rsidRPr="00930D7F" w:rsidRDefault="00A1447D" w:rsidP="00CB0156">
            <w:pPr>
              <w:ind w:right="-72"/>
              <w:jc w:val="right"/>
              <w:rPr>
                <w:rFonts w:ascii="Arial" w:hAnsi="Arial" w:cs="Arial"/>
                <w:color w:val="000000" w:themeColor="text1"/>
                <w:spacing w:val="-4"/>
                <w:sz w:val="12"/>
                <w:szCs w:val="12"/>
              </w:rPr>
            </w:pPr>
          </w:p>
        </w:tc>
      </w:tr>
      <w:tr w:rsidR="00A1447D" w:rsidRPr="00CB0156" w14:paraId="69A17F4E" w14:textId="77777777" w:rsidTr="00CB0156">
        <w:tc>
          <w:tcPr>
            <w:tcW w:w="430" w:type="dxa"/>
          </w:tcPr>
          <w:p w14:paraId="58C9AAB9" w14:textId="77777777" w:rsidR="00A1447D" w:rsidRPr="00CB0156" w:rsidRDefault="00A1447D" w:rsidP="00CB0156">
            <w:pPr>
              <w:jc w:val="both"/>
              <w:rPr>
                <w:rFonts w:ascii="Arial" w:hAnsi="Arial" w:cs="Arial"/>
                <w:color w:val="000000" w:themeColor="text1"/>
                <w:spacing w:val="-4"/>
                <w:sz w:val="20"/>
                <w:szCs w:val="20"/>
              </w:rPr>
            </w:pPr>
          </w:p>
        </w:tc>
        <w:tc>
          <w:tcPr>
            <w:tcW w:w="5726" w:type="dxa"/>
          </w:tcPr>
          <w:p w14:paraId="4BA76AA0" w14:textId="2E2B737B" w:rsidR="00A1447D" w:rsidRPr="00CB0156" w:rsidRDefault="00A1447D" w:rsidP="00CB0156">
            <w:pPr>
              <w:jc w:val="both"/>
              <w:rPr>
                <w:rFonts w:ascii="Arial" w:hAnsi="Arial" w:cs="Arial"/>
                <w:color w:val="000000" w:themeColor="text1"/>
                <w:spacing w:val="-4"/>
                <w:sz w:val="20"/>
                <w:szCs w:val="20"/>
              </w:rPr>
            </w:pPr>
            <w:r w:rsidRPr="00CB0156">
              <w:rPr>
                <w:rFonts w:ascii="Arial" w:hAnsi="Arial" w:cs="Arial"/>
                <w:color w:val="000000" w:themeColor="text1"/>
                <w:spacing w:val="-4"/>
                <w:sz w:val="20"/>
                <w:szCs w:val="20"/>
              </w:rPr>
              <w:t>Total fees and services income</w:t>
            </w:r>
            <w:r w:rsidR="00F51666" w:rsidRPr="00CB0156">
              <w:rPr>
                <w:rFonts w:ascii="Arial" w:hAnsi="Arial" w:cs="Arial"/>
                <w:color w:val="000000" w:themeColor="text1"/>
                <w:spacing w:val="-4"/>
                <w:sz w:val="20"/>
                <w:szCs w:val="20"/>
              </w:rPr>
              <w:t xml:space="preserve"> </w:t>
            </w:r>
            <w:r w:rsidR="00BF31D5">
              <w:rPr>
                <w:rFonts w:ascii="Arial" w:hAnsi="Arial" w:cs="Arial"/>
                <w:color w:val="000000" w:themeColor="text1"/>
                <w:spacing w:val="-4"/>
                <w:sz w:val="20"/>
                <w:szCs w:val="20"/>
              </w:rPr>
              <w:t>-</w:t>
            </w:r>
            <w:r w:rsidR="00F51666" w:rsidRPr="00CB0156">
              <w:rPr>
                <w:rFonts w:ascii="Arial" w:hAnsi="Arial" w:cs="Arial"/>
                <w:color w:val="000000" w:themeColor="text1"/>
                <w:spacing w:val="-4"/>
                <w:sz w:val="20"/>
                <w:szCs w:val="20"/>
              </w:rPr>
              <w:t xml:space="preserve"> net</w:t>
            </w:r>
          </w:p>
        </w:tc>
        <w:tc>
          <w:tcPr>
            <w:tcW w:w="1695" w:type="dxa"/>
            <w:tcBorders>
              <w:bottom w:val="single" w:sz="4" w:space="0" w:color="auto"/>
            </w:tcBorders>
            <w:shd w:val="clear" w:color="auto" w:fill="FAFAFA"/>
          </w:tcPr>
          <w:p w14:paraId="70B259C8" w14:textId="6310610C" w:rsidR="00A1447D" w:rsidRPr="00CB0156" w:rsidRDefault="00E54ACE"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fldChar w:fldCharType="begin"/>
            </w:r>
            <w:r w:rsidRPr="00CB0156">
              <w:rPr>
                <w:rFonts w:ascii="Arial" w:hAnsi="Arial" w:cs="Arial"/>
                <w:color w:val="000000" w:themeColor="text1"/>
                <w:spacing w:val="-4"/>
                <w:sz w:val="20"/>
                <w:szCs w:val="20"/>
              </w:rPr>
              <w:instrText xml:space="preserve"> =SUM(ABOVE) </w:instrText>
            </w:r>
            <w:r w:rsidRPr="00CB0156">
              <w:rPr>
                <w:rFonts w:ascii="Arial" w:hAnsi="Arial" w:cs="Arial"/>
                <w:color w:val="000000" w:themeColor="text1"/>
                <w:spacing w:val="-4"/>
                <w:sz w:val="20"/>
                <w:szCs w:val="20"/>
              </w:rPr>
              <w:fldChar w:fldCharType="separate"/>
            </w:r>
            <w:r w:rsidRPr="00CB0156">
              <w:rPr>
                <w:rFonts w:ascii="Arial" w:hAnsi="Arial" w:cs="Arial"/>
                <w:noProof/>
                <w:color w:val="000000" w:themeColor="text1"/>
                <w:spacing w:val="-4"/>
                <w:sz w:val="20"/>
                <w:szCs w:val="20"/>
              </w:rPr>
              <w:t>62,576,598</w:t>
            </w:r>
            <w:r w:rsidRPr="00CB0156">
              <w:rPr>
                <w:rFonts w:ascii="Arial" w:hAnsi="Arial" w:cs="Arial"/>
                <w:color w:val="000000" w:themeColor="text1"/>
                <w:spacing w:val="-4"/>
                <w:sz w:val="20"/>
                <w:szCs w:val="20"/>
              </w:rPr>
              <w:fldChar w:fldCharType="end"/>
            </w:r>
          </w:p>
        </w:tc>
        <w:tc>
          <w:tcPr>
            <w:tcW w:w="1695" w:type="dxa"/>
            <w:tcBorders>
              <w:bottom w:val="single" w:sz="4" w:space="0" w:color="auto"/>
            </w:tcBorders>
          </w:tcPr>
          <w:p w14:paraId="052B4FD0" w14:textId="77777777" w:rsidR="00A1447D" w:rsidRPr="00CB0156" w:rsidRDefault="00A1447D" w:rsidP="00CB0156">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fldChar w:fldCharType="begin"/>
            </w:r>
            <w:r w:rsidRPr="00CB0156">
              <w:rPr>
                <w:rFonts w:ascii="Arial" w:hAnsi="Arial" w:cs="Arial"/>
                <w:color w:val="000000" w:themeColor="text1"/>
                <w:spacing w:val="-4"/>
                <w:sz w:val="20"/>
                <w:szCs w:val="20"/>
              </w:rPr>
              <w:instrText xml:space="preserve"> =SUM(ABOVE) </w:instrText>
            </w:r>
            <w:r w:rsidRPr="00CB0156">
              <w:rPr>
                <w:rFonts w:ascii="Arial" w:hAnsi="Arial" w:cs="Arial"/>
                <w:color w:val="000000" w:themeColor="text1"/>
                <w:spacing w:val="-4"/>
                <w:sz w:val="20"/>
                <w:szCs w:val="20"/>
              </w:rPr>
              <w:fldChar w:fldCharType="separate"/>
            </w:r>
            <w:r w:rsidRPr="00CB0156">
              <w:rPr>
                <w:rFonts w:ascii="Arial" w:hAnsi="Arial" w:cs="Arial"/>
                <w:noProof/>
                <w:color w:val="000000" w:themeColor="text1"/>
                <w:spacing w:val="-4"/>
                <w:sz w:val="20"/>
                <w:szCs w:val="20"/>
              </w:rPr>
              <w:t>40,696,033</w:t>
            </w:r>
            <w:r w:rsidRPr="00CB0156">
              <w:rPr>
                <w:rFonts w:ascii="Arial" w:hAnsi="Arial" w:cs="Arial"/>
                <w:color w:val="000000" w:themeColor="text1"/>
                <w:spacing w:val="-4"/>
                <w:sz w:val="20"/>
                <w:szCs w:val="20"/>
              </w:rPr>
              <w:fldChar w:fldCharType="end"/>
            </w:r>
          </w:p>
        </w:tc>
      </w:tr>
    </w:tbl>
    <w:p w14:paraId="35E69A3A" w14:textId="6AB78477" w:rsidR="00BF31D5" w:rsidRDefault="00BF31D5" w:rsidP="00BF31D5">
      <w:pPr>
        <w:rPr>
          <w:rFonts w:ascii="Arial" w:hAnsi="Arial" w:cs="Arial"/>
          <w:sz w:val="20"/>
          <w:szCs w:val="25"/>
          <w:lang w:val="en-GB"/>
        </w:rPr>
      </w:pPr>
    </w:p>
    <w:tbl>
      <w:tblPr>
        <w:tblpPr w:leftFromText="180" w:rightFromText="180" w:vertAnchor="text" w:horzAnchor="margin" w:tblpY="273"/>
        <w:tblW w:w="9461" w:type="dxa"/>
        <w:shd w:val="clear" w:color="auto" w:fill="FFA543"/>
        <w:tblLook w:val="04A0" w:firstRow="1" w:lastRow="0" w:firstColumn="1" w:lastColumn="0" w:noHBand="0" w:noVBand="1"/>
      </w:tblPr>
      <w:tblGrid>
        <w:gridCol w:w="9461"/>
      </w:tblGrid>
      <w:tr w:rsidR="00BF31D5" w:rsidRPr="000B66FE" w14:paraId="71BD1DBA" w14:textId="77777777" w:rsidTr="00BF31D5">
        <w:trPr>
          <w:trHeight w:val="386"/>
        </w:trPr>
        <w:tc>
          <w:tcPr>
            <w:tcW w:w="9461" w:type="dxa"/>
            <w:shd w:val="clear" w:color="auto" w:fill="FFA543"/>
            <w:vAlign w:val="center"/>
          </w:tcPr>
          <w:p w14:paraId="0E4B16FA" w14:textId="77777777" w:rsidR="00BF31D5" w:rsidRPr="000B66FE" w:rsidRDefault="00BF31D5" w:rsidP="00BF31D5">
            <w:pPr>
              <w:tabs>
                <w:tab w:val="left" w:pos="432"/>
              </w:tabs>
              <w:ind w:left="432" w:hanging="432"/>
              <w:rPr>
                <w:rFonts w:ascii="Arial" w:eastAsia="Arial Unicode MS" w:hAnsi="Arial" w:cs="Arial"/>
                <w:b/>
                <w:bCs/>
                <w:color w:val="FFFFFF"/>
                <w:sz w:val="20"/>
                <w:szCs w:val="20"/>
                <w:cs/>
                <w:lang w:val="en-GB"/>
              </w:rPr>
            </w:pPr>
            <w:r w:rsidRPr="00CB0156">
              <w:rPr>
                <w:rFonts w:ascii="Arial" w:eastAsia="Arial Unicode MS" w:hAnsi="Arial" w:cs="Arial"/>
                <w:b/>
                <w:bCs/>
                <w:color w:val="FFFFFF"/>
                <w:sz w:val="20"/>
                <w:szCs w:val="20"/>
                <w:lang w:val="en-GB"/>
              </w:rPr>
              <w:t>2</w:t>
            </w:r>
            <w:r>
              <w:rPr>
                <w:rFonts w:ascii="Arial" w:eastAsia="Arial Unicode MS" w:hAnsi="Arial" w:cs="Arial"/>
                <w:b/>
                <w:bCs/>
                <w:color w:val="FFFFFF"/>
                <w:sz w:val="20"/>
                <w:szCs w:val="20"/>
                <w:lang w:val="en-GB"/>
              </w:rPr>
              <w:t>7</w:t>
            </w:r>
            <w:r w:rsidRPr="00CB0156">
              <w:rPr>
                <w:rFonts w:ascii="Arial" w:eastAsia="Arial Unicode MS" w:hAnsi="Arial" w:cs="Arial"/>
                <w:b/>
                <w:bCs/>
                <w:color w:val="FFFFFF"/>
                <w:sz w:val="20"/>
                <w:szCs w:val="20"/>
                <w:lang w:val="en-GB"/>
              </w:rPr>
              <w:tab/>
              <w:t>Losses on financial instruments measured at fair value through profit or loss</w:t>
            </w:r>
          </w:p>
        </w:tc>
      </w:tr>
    </w:tbl>
    <w:p w14:paraId="1D61BF3F" w14:textId="77777777" w:rsidR="00BF31D5" w:rsidRPr="00BF31D5" w:rsidRDefault="00BF31D5" w:rsidP="00BF31D5">
      <w:pPr>
        <w:rPr>
          <w:rFonts w:ascii="Arial" w:hAnsi="Arial" w:cs="Arial"/>
          <w:sz w:val="20"/>
          <w:szCs w:val="25"/>
        </w:rPr>
      </w:pPr>
    </w:p>
    <w:p w14:paraId="444D50FD" w14:textId="77777777" w:rsidR="00930D7F" w:rsidRPr="00BF31D5" w:rsidRDefault="00930D7F" w:rsidP="00CB0156">
      <w:pPr>
        <w:jc w:val="both"/>
        <w:rPr>
          <w:rFonts w:ascii="Arial" w:hAnsi="Arial" w:cs="Arial"/>
          <w:color w:val="000000" w:themeColor="text1"/>
          <w:spacing w:val="-4"/>
          <w:sz w:val="20"/>
          <w:szCs w:val="20"/>
        </w:rPr>
      </w:pPr>
    </w:p>
    <w:p w14:paraId="5AA8DA37" w14:textId="499A6CD0" w:rsidR="00F51666" w:rsidRPr="004D2898" w:rsidRDefault="00163BE0" w:rsidP="00CB0156">
      <w:pPr>
        <w:jc w:val="both"/>
        <w:rPr>
          <w:rFonts w:ascii="Arial" w:hAnsi="Arial" w:cs="Arial"/>
          <w:color w:val="000000" w:themeColor="text1"/>
          <w:spacing w:val="-4"/>
          <w:sz w:val="20"/>
          <w:szCs w:val="20"/>
        </w:rPr>
      </w:pPr>
      <w:r>
        <w:rPr>
          <w:rFonts w:ascii="Arial" w:hAnsi="Arial" w:cs="Arial"/>
          <w:color w:val="000000" w:themeColor="text1"/>
          <w:spacing w:val="-4"/>
          <w:sz w:val="20"/>
          <w:szCs w:val="20"/>
          <w:lang w:val="en-GB"/>
        </w:rPr>
        <w:t>L</w:t>
      </w:r>
      <w:proofErr w:type="spellStart"/>
      <w:r w:rsidR="00F51666" w:rsidRPr="004D2898">
        <w:rPr>
          <w:rFonts w:ascii="Arial" w:hAnsi="Arial" w:cs="Arial"/>
          <w:color w:val="000000" w:themeColor="text1"/>
          <w:spacing w:val="-4"/>
          <w:sz w:val="20"/>
          <w:szCs w:val="20"/>
        </w:rPr>
        <w:t>osses</w:t>
      </w:r>
      <w:proofErr w:type="spellEnd"/>
      <w:r w:rsidR="00F51666" w:rsidRPr="004D2898">
        <w:rPr>
          <w:rFonts w:ascii="Arial" w:hAnsi="Arial" w:cs="Arial"/>
          <w:color w:val="000000" w:themeColor="text1"/>
          <w:spacing w:val="-4"/>
          <w:sz w:val="20"/>
          <w:szCs w:val="20"/>
        </w:rPr>
        <w:t xml:space="preserve"> on financial instruments measured at fair value through profit or loss for the three</w:t>
      </w:r>
      <w:r>
        <w:rPr>
          <w:rFonts w:ascii="Arial" w:hAnsi="Arial" w:cs="Arial"/>
          <w:color w:val="000000" w:themeColor="text1"/>
          <w:spacing w:val="-4"/>
          <w:sz w:val="20"/>
          <w:szCs w:val="20"/>
        </w:rPr>
        <w:t>-</w:t>
      </w:r>
      <w:r w:rsidR="00F51666" w:rsidRPr="004D2898">
        <w:rPr>
          <w:rFonts w:ascii="Arial" w:hAnsi="Arial" w:cs="Arial"/>
          <w:color w:val="000000" w:themeColor="text1"/>
          <w:spacing w:val="-4"/>
          <w:sz w:val="20"/>
          <w:szCs w:val="20"/>
        </w:rPr>
        <w:t xml:space="preserve">month period ended </w:t>
      </w:r>
      <w:r w:rsidR="00CB0156">
        <w:rPr>
          <w:rFonts w:ascii="Arial" w:hAnsi="Arial" w:cs="Arial"/>
          <w:color w:val="000000" w:themeColor="text1"/>
          <w:spacing w:val="-4"/>
          <w:sz w:val="20"/>
          <w:szCs w:val="20"/>
        </w:rPr>
        <w:br/>
      </w:r>
      <w:r w:rsidR="00F51666" w:rsidRPr="004D2898">
        <w:rPr>
          <w:rFonts w:ascii="Arial" w:hAnsi="Arial" w:cs="Arial"/>
          <w:color w:val="000000" w:themeColor="text1"/>
          <w:spacing w:val="-4"/>
          <w:sz w:val="20"/>
          <w:szCs w:val="20"/>
        </w:rPr>
        <w:t>31 March 2020 as follows:</w:t>
      </w:r>
    </w:p>
    <w:p w14:paraId="1AC8597B" w14:textId="77777777" w:rsidR="00F51666" w:rsidRPr="004D2898" w:rsidRDefault="00F51666" w:rsidP="00CB0156">
      <w:pPr>
        <w:jc w:val="both"/>
        <w:rPr>
          <w:rFonts w:ascii="Arial" w:hAnsi="Arial" w:cs="Arial"/>
          <w:color w:val="000000" w:themeColor="text1"/>
          <w:spacing w:val="-4"/>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7427"/>
        <w:gridCol w:w="1695"/>
      </w:tblGrid>
      <w:tr w:rsidR="00F51666" w:rsidRPr="00CB0156" w14:paraId="501BE556" w14:textId="77777777" w:rsidTr="00CB0156">
        <w:tc>
          <w:tcPr>
            <w:tcW w:w="430" w:type="dxa"/>
          </w:tcPr>
          <w:p w14:paraId="131D93EF" w14:textId="77777777" w:rsidR="00F51666" w:rsidRPr="00CB0156" w:rsidRDefault="00F51666" w:rsidP="00CB0156">
            <w:pPr>
              <w:jc w:val="both"/>
              <w:rPr>
                <w:rFonts w:ascii="Arial" w:hAnsi="Arial" w:cs="Arial"/>
                <w:color w:val="000000" w:themeColor="text1"/>
                <w:spacing w:val="-4"/>
                <w:sz w:val="20"/>
                <w:szCs w:val="20"/>
              </w:rPr>
            </w:pPr>
          </w:p>
        </w:tc>
        <w:tc>
          <w:tcPr>
            <w:tcW w:w="7427" w:type="dxa"/>
          </w:tcPr>
          <w:p w14:paraId="70C0FFE7" w14:textId="77777777" w:rsidR="00F51666" w:rsidRPr="00CB0156" w:rsidRDefault="00F51666" w:rsidP="00CB0156">
            <w:pPr>
              <w:jc w:val="both"/>
              <w:rPr>
                <w:rFonts w:ascii="Arial" w:hAnsi="Arial" w:cs="Arial"/>
                <w:b/>
                <w:bCs/>
                <w:color w:val="000000" w:themeColor="text1"/>
                <w:spacing w:val="-4"/>
                <w:sz w:val="20"/>
                <w:szCs w:val="20"/>
              </w:rPr>
            </w:pPr>
          </w:p>
        </w:tc>
        <w:tc>
          <w:tcPr>
            <w:tcW w:w="1695" w:type="dxa"/>
            <w:tcBorders>
              <w:top w:val="single" w:sz="4" w:space="0" w:color="auto"/>
            </w:tcBorders>
            <w:shd w:val="clear" w:color="auto" w:fill="auto"/>
          </w:tcPr>
          <w:p w14:paraId="37263715" w14:textId="77777777" w:rsidR="00F51666" w:rsidRPr="00CB0156" w:rsidRDefault="00F51666" w:rsidP="002438DB">
            <w:pPr>
              <w:ind w:right="-72"/>
              <w:jc w:val="right"/>
              <w:rPr>
                <w:rFonts w:ascii="Arial" w:hAnsi="Arial" w:cs="Arial"/>
                <w:b/>
                <w:bCs/>
                <w:color w:val="000000" w:themeColor="text1"/>
                <w:spacing w:val="-4"/>
                <w:sz w:val="20"/>
                <w:szCs w:val="20"/>
              </w:rPr>
            </w:pPr>
            <w:r w:rsidRPr="00CB0156">
              <w:rPr>
                <w:rFonts w:ascii="Arial" w:hAnsi="Arial" w:cs="Arial"/>
                <w:b/>
                <w:bCs/>
                <w:color w:val="000000" w:themeColor="text1"/>
                <w:spacing w:val="-4"/>
                <w:sz w:val="20"/>
                <w:szCs w:val="20"/>
              </w:rPr>
              <w:t>2020</w:t>
            </w:r>
          </w:p>
        </w:tc>
      </w:tr>
      <w:tr w:rsidR="00F51666" w:rsidRPr="00CB0156" w14:paraId="46C4D49C" w14:textId="77777777" w:rsidTr="00CB0156">
        <w:tc>
          <w:tcPr>
            <w:tcW w:w="430" w:type="dxa"/>
          </w:tcPr>
          <w:p w14:paraId="593A03BC" w14:textId="77777777" w:rsidR="00F51666" w:rsidRPr="00CB0156" w:rsidRDefault="00F51666" w:rsidP="00CB0156">
            <w:pPr>
              <w:jc w:val="both"/>
              <w:rPr>
                <w:rFonts w:ascii="Arial" w:hAnsi="Arial" w:cs="Arial"/>
                <w:color w:val="000000" w:themeColor="text1"/>
                <w:spacing w:val="-4"/>
                <w:sz w:val="20"/>
                <w:szCs w:val="20"/>
              </w:rPr>
            </w:pPr>
          </w:p>
        </w:tc>
        <w:tc>
          <w:tcPr>
            <w:tcW w:w="7427" w:type="dxa"/>
          </w:tcPr>
          <w:p w14:paraId="21AE27EE" w14:textId="6405410F" w:rsidR="00F51666" w:rsidRPr="00CB0156" w:rsidRDefault="00F51666" w:rsidP="00CB0156">
            <w:pPr>
              <w:jc w:val="both"/>
              <w:rPr>
                <w:rFonts w:ascii="Arial" w:hAnsi="Arial" w:cs="Arial"/>
                <w:b/>
                <w:bCs/>
                <w:color w:val="000000" w:themeColor="text1"/>
                <w:spacing w:val="-4"/>
                <w:sz w:val="20"/>
                <w:szCs w:val="20"/>
              </w:rPr>
            </w:pPr>
          </w:p>
        </w:tc>
        <w:tc>
          <w:tcPr>
            <w:tcW w:w="1695" w:type="dxa"/>
            <w:tcBorders>
              <w:bottom w:val="single" w:sz="4" w:space="0" w:color="auto"/>
            </w:tcBorders>
            <w:shd w:val="clear" w:color="auto" w:fill="auto"/>
          </w:tcPr>
          <w:p w14:paraId="313E86C4" w14:textId="77777777" w:rsidR="00F51666" w:rsidRPr="00CB0156" w:rsidRDefault="00F51666" w:rsidP="002438DB">
            <w:pPr>
              <w:ind w:right="-72"/>
              <w:jc w:val="right"/>
              <w:rPr>
                <w:rFonts w:ascii="Arial" w:hAnsi="Arial" w:cs="Arial"/>
                <w:b/>
                <w:bCs/>
                <w:color w:val="000000" w:themeColor="text1"/>
                <w:spacing w:val="-4"/>
                <w:sz w:val="20"/>
                <w:szCs w:val="20"/>
              </w:rPr>
            </w:pPr>
            <w:r w:rsidRPr="00CB0156">
              <w:rPr>
                <w:rFonts w:ascii="Arial" w:hAnsi="Arial" w:cs="Arial"/>
                <w:b/>
                <w:bCs/>
                <w:color w:val="000000" w:themeColor="text1"/>
                <w:spacing w:val="-4"/>
                <w:sz w:val="20"/>
                <w:szCs w:val="20"/>
              </w:rPr>
              <w:t>Baht</w:t>
            </w:r>
          </w:p>
        </w:tc>
      </w:tr>
      <w:tr w:rsidR="00F51666" w:rsidRPr="00CB0156" w14:paraId="305B66E8" w14:textId="77777777" w:rsidTr="002438DB">
        <w:tc>
          <w:tcPr>
            <w:tcW w:w="430" w:type="dxa"/>
          </w:tcPr>
          <w:p w14:paraId="081D427C" w14:textId="77777777" w:rsidR="00F51666" w:rsidRPr="00BF31D5" w:rsidRDefault="00F51666" w:rsidP="00CB0156">
            <w:pPr>
              <w:jc w:val="both"/>
              <w:rPr>
                <w:rFonts w:ascii="Arial" w:hAnsi="Arial" w:cs="Arial"/>
                <w:color w:val="000000" w:themeColor="text1"/>
                <w:spacing w:val="-4"/>
                <w:sz w:val="12"/>
                <w:szCs w:val="12"/>
              </w:rPr>
            </w:pPr>
          </w:p>
        </w:tc>
        <w:tc>
          <w:tcPr>
            <w:tcW w:w="7427" w:type="dxa"/>
          </w:tcPr>
          <w:p w14:paraId="658C5268" w14:textId="77777777" w:rsidR="00F51666" w:rsidRPr="00BF31D5" w:rsidRDefault="00F51666"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534244EF" w14:textId="77777777" w:rsidR="00F51666" w:rsidRPr="00BF31D5" w:rsidRDefault="00F51666" w:rsidP="002438DB">
            <w:pPr>
              <w:ind w:right="-72"/>
              <w:jc w:val="right"/>
              <w:rPr>
                <w:rFonts w:ascii="Arial" w:hAnsi="Arial" w:cs="Arial"/>
                <w:color w:val="000000" w:themeColor="text1"/>
                <w:spacing w:val="-4"/>
                <w:sz w:val="12"/>
                <w:szCs w:val="12"/>
              </w:rPr>
            </w:pPr>
          </w:p>
        </w:tc>
      </w:tr>
      <w:tr w:rsidR="00BC5F2D" w:rsidRPr="00CB0156" w14:paraId="7853156E" w14:textId="77777777" w:rsidTr="002438DB">
        <w:tc>
          <w:tcPr>
            <w:tcW w:w="7857" w:type="dxa"/>
            <w:gridSpan w:val="2"/>
          </w:tcPr>
          <w:p w14:paraId="69B81450" w14:textId="77777777" w:rsidR="00BC5F2D" w:rsidRPr="00CB0156" w:rsidRDefault="00BC5F2D" w:rsidP="00CB0156">
            <w:pPr>
              <w:jc w:val="both"/>
              <w:rPr>
                <w:rFonts w:ascii="Arial" w:hAnsi="Arial" w:cs="Arial"/>
                <w:b/>
                <w:bCs/>
                <w:color w:val="000000" w:themeColor="text1"/>
                <w:spacing w:val="-4"/>
                <w:sz w:val="20"/>
                <w:szCs w:val="20"/>
              </w:rPr>
            </w:pPr>
            <w:r w:rsidRPr="00CB0156">
              <w:rPr>
                <w:rFonts w:ascii="Arial" w:hAnsi="Arial" w:cs="Arial"/>
                <w:b/>
                <w:bCs/>
                <w:color w:val="000000" w:themeColor="text1"/>
                <w:spacing w:val="-4"/>
                <w:sz w:val="20"/>
                <w:szCs w:val="20"/>
              </w:rPr>
              <w:t>Others</w:t>
            </w:r>
          </w:p>
        </w:tc>
        <w:tc>
          <w:tcPr>
            <w:tcW w:w="1695" w:type="dxa"/>
            <w:shd w:val="clear" w:color="auto" w:fill="FAFAFA"/>
          </w:tcPr>
          <w:p w14:paraId="55F021F2" w14:textId="7277BF21" w:rsidR="00BC5F2D" w:rsidRPr="00CB0156" w:rsidRDefault="00BC5F2D" w:rsidP="002438DB">
            <w:pPr>
              <w:ind w:right="-72"/>
              <w:jc w:val="right"/>
              <w:rPr>
                <w:rFonts w:ascii="Arial" w:hAnsi="Arial" w:cs="Arial"/>
                <w:color w:val="000000" w:themeColor="text1"/>
                <w:spacing w:val="-4"/>
                <w:sz w:val="20"/>
                <w:szCs w:val="20"/>
              </w:rPr>
            </w:pPr>
          </w:p>
        </w:tc>
      </w:tr>
      <w:tr w:rsidR="00226629" w:rsidRPr="00CB0156" w14:paraId="343B7BF5" w14:textId="77777777" w:rsidTr="002438DB">
        <w:tc>
          <w:tcPr>
            <w:tcW w:w="430" w:type="dxa"/>
          </w:tcPr>
          <w:p w14:paraId="266A18F8" w14:textId="77777777" w:rsidR="00226629" w:rsidRPr="00CB0156" w:rsidRDefault="00226629" w:rsidP="00CB0156">
            <w:pPr>
              <w:jc w:val="both"/>
              <w:rPr>
                <w:rFonts w:ascii="Arial" w:hAnsi="Arial" w:cs="Arial"/>
                <w:color w:val="000000" w:themeColor="text1"/>
                <w:spacing w:val="-4"/>
                <w:sz w:val="20"/>
                <w:szCs w:val="20"/>
              </w:rPr>
            </w:pPr>
          </w:p>
        </w:tc>
        <w:tc>
          <w:tcPr>
            <w:tcW w:w="7427" w:type="dxa"/>
          </w:tcPr>
          <w:p w14:paraId="4F4CAD3F" w14:textId="4E8CFAFA" w:rsidR="00226629" w:rsidRPr="00CB0156" w:rsidRDefault="00637EA0" w:rsidP="00CB0156">
            <w:pPr>
              <w:jc w:val="both"/>
              <w:rPr>
                <w:rFonts w:ascii="Arial" w:hAnsi="Arial" w:cs="Arial"/>
                <w:color w:val="000000" w:themeColor="text1"/>
                <w:spacing w:val="-4"/>
                <w:sz w:val="20"/>
                <w:szCs w:val="20"/>
              </w:rPr>
            </w:pPr>
            <w:r w:rsidRPr="00CB0156">
              <w:rPr>
                <w:rStyle w:val="hps"/>
                <w:rFonts w:ascii="Arial" w:hAnsi="Arial" w:cs="Arial"/>
                <w:color w:val="000000" w:themeColor="text1"/>
                <w:sz w:val="20"/>
                <w:szCs w:val="20"/>
              </w:rPr>
              <w:t>Domestic marketable equity securities and unit trusts</w:t>
            </w:r>
          </w:p>
        </w:tc>
        <w:tc>
          <w:tcPr>
            <w:tcW w:w="1695" w:type="dxa"/>
            <w:tcBorders>
              <w:bottom w:val="single" w:sz="4" w:space="0" w:color="auto"/>
            </w:tcBorders>
            <w:shd w:val="clear" w:color="auto" w:fill="FAFAFA"/>
          </w:tcPr>
          <w:p w14:paraId="4B9F2AD8" w14:textId="000413D7" w:rsidR="00226629" w:rsidRPr="00CB0156" w:rsidRDefault="00637EA0" w:rsidP="002438DB">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(40,310)</w:t>
            </w:r>
          </w:p>
        </w:tc>
      </w:tr>
      <w:tr w:rsidR="00637EA0" w:rsidRPr="00CB0156" w14:paraId="49D4848E" w14:textId="77777777" w:rsidTr="003E6122">
        <w:tc>
          <w:tcPr>
            <w:tcW w:w="430" w:type="dxa"/>
          </w:tcPr>
          <w:p w14:paraId="22767894" w14:textId="77777777" w:rsidR="00637EA0" w:rsidRPr="00BF31D5" w:rsidRDefault="00637EA0" w:rsidP="00CB0156">
            <w:pPr>
              <w:jc w:val="both"/>
              <w:rPr>
                <w:rFonts w:ascii="Arial" w:hAnsi="Arial" w:cs="Arial"/>
                <w:color w:val="000000" w:themeColor="text1"/>
                <w:spacing w:val="-4"/>
                <w:sz w:val="12"/>
                <w:szCs w:val="12"/>
              </w:rPr>
            </w:pPr>
          </w:p>
        </w:tc>
        <w:tc>
          <w:tcPr>
            <w:tcW w:w="7427" w:type="dxa"/>
          </w:tcPr>
          <w:p w14:paraId="35FC793E" w14:textId="77777777" w:rsidR="00637EA0" w:rsidRPr="00BF31D5" w:rsidRDefault="00637EA0"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31C41132" w14:textId="77777777" w:rsidR="00637EA0" w:rsidRPr="00BF31D5" w:rsidRDefault="00637EA0" w:rsidP="002438DB">
            <w:pPr>
              <w:ind w:right="-72"/>
              <w:jc w:val="right"/>
              <w:rPr>
                <w:rFonts w:ascii="Arial" w:hAnsi="Arial" w:cs="Arial"/>
                <w:color w:val="000000" w:themeColor="text1"/>
                <w:spacing w:val="-4"/>
                <w:sz w:val="12"/>
                <w:szCs w:val="12"/>
              </w:rPr>
            </w:pPr>
          </w:p>
        </w:tc>
      </w:tr>
      <w:tr w:rsidR="00BC5F2D" w:rsidRPr="00CB0156" w14:paraId="1E903B9B" w14:textId="77777777" w:rsidTr="003E6122">
        <w:tc>
          <w:tcPr>
            <w:tcW w:w="7857" w:type="dxa"/>
            <w:gridSpan w:val="2"/>
          </w:tcPr>
          <w:p w14:paraId="690F3786" w14:textId="0D3F7449" w:rsidR="00BC5F2D" w:rsidRPr="00CB0156" w:rsidRDefault="00163BE0" w:rsidP="00CB0156">
            <w:pPr>
              <w:jc w:val="both"/>
              <w:rPr>
                <w:rFonts w:ascii="Arial" w:hAnsi="Arial" w:cs="Arial"/>
                <w:color w:val="000000" w:themeColor="text1"/>
                <w:spacing w:val="-4"/>
                <w:sz w:val="20"/>
                <w:szCs w:val="20"/>
              </w:rPr>
            </w:pPr>
            <w:r w:rsidRPr="00CB0156">
              <w:rPr>
                <w:rFonts w:ascii="Arial" w:hAnsi="Arial" w:cs="Arial"/>
                <w:color w:val="000000" w:themeColor="text1"/>
                <w:spacing w:val="-4"/>
                <w:sz w:val="20"/>
                <w:szCs w:val="20"/>
              </w:rPr>
              <w:t xml:space="preserve">         </w:t>
            </w:r>
            <w:r w:rsidR="00BC5F2D" w:rsidRPr="00CB0156">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7D20180" w14:textId="1966A25F" w:rsidR="00BC5F2D" w:rsidRPr="00CB0156" w:rsidRDefault="00E54ACE" w:rsidP="002438DB">
            <w:pPr>
              <w:ind w:right="-72"/>
              <w:jc w:val="right"/>
              <w:rPr>
                <w:rFonts w:ascii="Arial" w:hAnsi="Arial" w:cs="Arial"/>
                <w:color w:val="000000" w:themeColor="text1"/>
                <w:spacing w:val="-4"/>
                <w:sz w:val="20"/>
                <w:szCs w:val="20"/>
              </w:rPr>
            </w:pPr>
            <w:r w:rsidRPr="00CB0156">
              <w:rPr>
                <w:rFonts w:ascii="Arial" w:hAnsi="Arial" w:cs="Arial"/>
                <w:color w:val="000000" w:themeColor="text1"/>
                <w:spacing w:val="-4"/>
                <w:sz w:val="20"/>
                <w:szCs w:val="20"/>
              </w:rPr>
              <w:t>(</w:t>
            </w:r>
            <w:r w:rsidR="009E469E" w:rsidRPr="00CB0156">
              <w:rPr>
                <w:rFonts w:ascii="Arial" w:hAnsi="Arial" w:cs="Arial"/>
                <w:color w:val="000000" w:themeColor="text1"/>
                <w:spacing w:val="-4"/>
                <w:sz w:val="20"/>
                <w:szCs w:val="20"/>
              </w:rPr>
              <w:t>40,310</w:t>
            </w:r>
            <w:r w:rsidRPr="00CB0156">
              <w:rPr>
                <w:rFonts w:ascii="Arial" w:hAnsi="Arial" w:cs="Arial"/>
                <w:color w:val="000000" w:themeColor="text1"/>
                <w:spacing w:val="-4"/>
                <w:sz w:val="20"/>
                <w:szCs w:val="20"/>
              </w:rPr>
              <w:t>)</w:t>
            </w:r>
          </w:p>
        </w:tc>
      </w:tr>
    </w:tbl>
    <w:p w14:paraId="3F9E1B47" w14:textId="13139B7C" w:rsidR="0057411C" w:rsidRDefault="0057411C" w:rsidP="00BC5F2D">
      <w:pPr>
        <w:ind w:left="539" w:hanging="539"/>
        <w:jc w:val="thaiDistribute"/>
        <w:rPr>
          <w:rFonts w:ascii="Arial" w:hAnsi="Arial" w:cs="Arial"/>
          <w:b/>
          <w:bCs/>
          <w:color w:val="000000" w:themeColor="text1"/>
          <w:sz w:val="20"/>
          <w:szCs w:val="25"/>
          <w:lang w:val="en-GB"/>
        </w:rPr>
      </w:pPr>
    </w:p>
    <w:p w14:paraId="72409173" w14:textId="3218EBD4" w:rsidR="002438DB" w:rsidRDefault="002438DB" w:rsidP="00BC5F2D">
      <w:pPr>
        <w:ind w:left="539" w:hanging="539"/>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2438DB" w:rsidRPr="000B66FE" w14:paraId="7D293219" w14:textId="77777777" w:rsidTr="005B022A">
        <w:trPr>
          <w:trHeight w:val="386"/>
        </w:trPr>
        <w:tc>
          <w:tcPr>
            <w:tcW w:w="9461" w:type="dxa"/>
            <w:shd w:val="clear" w:color="auto" w:fill="FFA543"/>
            <w:vAlign w:val="center"/>
          </w:tcPr>
          <w:p w14:paraId="282060AA" w14:textId="1EBDADCA" w:rsidR="002438DB" w:rsidRPr="000B66FE" w:rsidRDefault="002438DB" w:rsidP="005B022A">
            <w:pPr>
              <w:tabs>
                <w:tab w:val="left" w:pos="432"/>
              </w:tabs>
              <w:ind w:left="432" w:hanging="432"/>
              <w:rPr>
                <w:rFonts w:ascii="Arial" w:eastAsia="Arial Unicode MS" w:hAnsi="Arial" w:cs="Arial"/>
                <w:b/>
                <w:bCs/>
                <w:color w:val="FFFFFF"/>
                <w:sz w:val="20"/>
                <w:szCs w:val="20"/>
                <w:cs/>
                <w:lang w:val="en-GB"/>
              </w:rPr>
            </w:pPr>
            <w:r w:rsidRPr="002438DB">
              <w:rPr>
                <w:rFonts w:ascii="Arial" w:eastAsia="Arial Unicode MS" w:hAnsi="Arial" w:cs="Arial"/>
                <w:b/>
                <w:bCs/>
                <w:color w:val="FFFFFF"/>
                <w:sz w:val="20"/>
                <w:szCs w:val="20"/>
                <w:lang w:val="en-GB"/>
              </w:rPr>
              <w:t>2</w:t>
            </w:r>
            <w:r w:rsidR="00BF31D5">
              <w:rPr>
                <w:rFonts w:ascii="Arial" w:eastAsia="Arial Unicode MS" w:hAnsi="Arial" w:cs="Arial"/>
                <w:b/>
                <w:bCs/>
                <w:color w:val="FFFFFF"/>
                <w:sz w:val="20"/>
                <w:szCs w:val="20"/>
                <w:lang w:val="en-GB"/>
              </w:rPr>
              <w:t>8</w:t>
            </w:r>
            <w:r w:rsidRPr="002438DB">
              <w:rPr>
                <w:rFonts w:ascii="Arial" w:eastAsia="Arial Unicode MS" w:hAnsi="Arial" w:cs="Arial"/>
                <w:b/>
                <w:bCs/>
                <w:color w:val="FFFFFF"/>
                <w:sz w:val="20"/>
                <w:szCs w:val="20"/>
                <w:lang w:val="en-GB"/>
              </w:rPr>
              <w:tab/>
              <w:t>Expected credit loss</w:t>
            </w:r>
          </w:p>
        </w:tc>
      </w:tr>
    </w:tbl>
    <w:p w14:paraId="251817A9" w14:textId="77777777" w:rsidR="00BC5F2D" w:rsidRPr="004D2898" w:rsidRDefault="00BC5F2D" w:rsidP="002438DB">
      <w:pPr>
        <w:ind w:right="-25"/>
        <w:rPr>
          <w:rFonts w:ascii="Arial" w:hAnsi="Arial" w:cs="Arial"/>
          <w:color w:val="000000" w:themeColor="text1"/>
          <w:sz w:val="20"/>
          <w:szCs w:val="20"/>
        </w:rPr>
      </w:pPr>
    </w:p>
    <w:p w14:paraId="285087B6" w14:textId="565CDB1A" w:rsidR="00BC5F2D" w:rsidRPr="004D2898" w:rsidRDefault="00BC5F2D" w:rsidP="002438DB">
      <w:pPr>
        <w:ind w:right="-25"/>
        <w:rPr>
          <w:rFonts w:ascii="Arial" w:hAnsi="Arial" w:cs="Arial"/>
          <w:color w:val="000000" w:themeColor="text1"/>
          <w:spacing w:val="-4"/>
          <w:sz w:val="20"/>
          <w:szCs w:val="20"/>
        </w:rPr>
      </w:pPr>
      <w:r w:rsidRPr="004D2898">
        <w:rPr>
          <w:rFonts w:ascii="Arial" w:hAnsi="Arial" w:cs="Arial"/>
          <w:color w:val="000000" w:themeColor="text1"/>
          <w:spacing w:val="-4"/>
          <w:sz w:val="20"/>
          <w:szCs w:val="20"/>
        </w:rPr>
        <w:t>Expected credit loss for the three</w:t>
      </w:r>
      <w:r w:rsidR="00E54ACE" w:rsidRPr="004D2898">
        <w:rPr>
          <w:rFonts w:ascii="Arial" w:hAnsi="Arial" w:cs="Arial"/>
          <w:color w:val="000000" w:themeColor="text1"/>
          <w:spacing w:val="-4"/>
          <w:sz w:val="20"/>
          <w:szCs w:val="20"/>
        </w:rPr>
        <w:t>-</w:t>
      </w:r>
      <w:r w:rsidRPr="004D2898">
        <w:rPr>
          <w:rFonts w:ascii="Arial" w:hAnsi="Arial" w:cs="Arial"/>
          <w:color w:val="000000" w:themeColor="text1"/>
          <w:spacing w:val="-4"/>
          <w:sz w:val="20"/>
          <w:szCs w:val="20"/>
        </w:rPr>
        <w:t>month period ended 31 March 2020 as follows:</w:t>
      </w:r>
    </w:p>
    <w:p w14:paraId="34731860" w14:textId="77777777" w:rsidR="00BC5F2D" w:rsidRPr="004D2898" w:rsidRDefault="00BC5F2D" w:rsidP="002438DB">
      <w:pPr>
        <w:ind w:right="-25"/>
        <w:rPr>
          <w:rFonts w:ascii="Arial" w:hAnsi="Arial" w:cs="Arial"/>
          <w:color w:val="000000" w:themeColor="text1"/>
          <w:spacing w:val="-4"/>
          <w:sz w:val="20"/>
          <w:szCs w:val="20"/>
        </w:rPr>
      </w:pP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7400"/>
        <w:gridCol w:w="1695"/>
      </w:tblGrid>
      <w:tr w:rsidR="00BC5F2D" w:rsidRPr="004D2898" w14:paraId="2DF25035" w14:textId="77777777" w:rsidTr="002438DB">
        <w:tc>
          <w:tcPr>
            <w:tcW w:w="430" w:type="dxa"/>
          </w:tcPr>
          <w:p w14:paraId="3E7AEAC0" w14:textId="77777777" w:rsidR="00BC5F2D" w:rsidRPr="004D2898" w:rsidRDefault="00BC5F2D" w:rsidP="002438DB">
            <w:pPr>
              <w:ind w:right="-25"/>
              <w:rPr>
                <w:rFonts w:ascii="Arial" w:hAnsi="Arial" w:cs="Arial"/>
                <w:color w:val="000000" w:themeColor="text1"/>
                <w:sz w:val="20"/>
                <w:szCs w:val="20"/>
              </w:rPr>
            </w:pPr>
          </w:p>
        </w:tc>
        <w:tc>
          <w:tcPr>
            <w:tcW w:w="7400" w:type="dxa"/>
          </w:tcPr>
          <w:p w14:paraId="0C8C935B" w14:textId="77777777" w:rsidR="00BC5F2D" w:rsidRPr="004D2898" w:rsidRDefault="00BC5F2D" w:rsidP="002438DB">
            <w:pPr>
              <w:ind w:right="-25"/>
              <w:rPr>
                <w:rFonts w:ascii="Arial" w:hAnsi="Arial" w:cs="Arial"/>
                <w:b/>
                <w:bCs/>
                <w:color w:val="000000" w:themeColor="text1"/>
                <w:sz w:val="20"/>
                <w:szCs w:val="20"/>
              </w:rPr>
            </w:pPr>
          </w:p>
        </w:tc>
        <w:tc>
          <w:tcPr>
            <w:tcW w:w="1695" w:type="dxa"/>
            <w:tcBorders>
              <w:top w:val="single" w:sz="4" w:space="0" w:color="auto"/>
            </w:tcBorders>
            <w:shd w:val="clear" w:color="auto" w:fill="auto"/>
          </w:tcPr>
          <w:p w14:paraId="07FDC81A" w14:textId="77777777" w:rsidR="00BC5F2D" w:rsidRPr="004D2898" w:rsidRDefault="00BC5F2D" w:rsidP="002438DB">
            <w:pPr>
              <w:ind w:right="-72"/>
              <w:jc w:val="right"/>
              <w:rPr>
                <w:rFonts w:ascii="Arial" w:hAnsi="Arial" w:cs="Arial"/>
                <w:b/>
                <w:bCs/>
                <w:color w:val="000000" w:themeColor="text1"/>
                <w:sz w:val="20"/>
                <w:szCs w:val="20"/>
              </w:rPr>
            </w:pPr>
            <w:r w:rsidRPr="004D2898">
              <w:rPr>
                <w:rFonts w:ascii="Arial" w:hAnsi="Arial" w:cs="Arial"/>
                <w:b/>
                <w:bCs/>
                <w:color w:val="000000" w:themeColor="text1"/>
                <w:sz w:val="20"/>
                <w:szCs w:val="20"/>
              </w:rPr>
              <w:t>2020</w:t>
            </w:r>
          </w:p>
        </w:tc>
      </w:tr>
      <w:tr w:rsidR="00BC5F2D" w:rsidRPr="004D2898" w14:paraId="16E5E2A6" w14:textId="77777777" w:rsidTr="002438DB">
        <w:tc>
          <w:tcPr>
            <w:tcW w:w="430" w:type="dxa"/>
          </w:tcPr>
          <w:p w14:paraId="43FBD506" w14:textId="77777777" w:rsidR="00BC5F2D" w:rsidRPr="004D2898" w:rsidRDefault="00BC5F2D" w:rsidP="002438DB">
            <w:pPr>
              <w:ind w:right="-25"/>
              <w:rPr>
                <w:rFonts w:ascii="Arial" w:hAnsi="Arial" w:cs="Arial"/>
                <w:color w:val="000000" w:themeColor="text1"/>
                <w:sz w:val="20"/>
                <w:szCs w:val="20"/>
              </w:rPr>
            </w:pPr>
          </w:p>
        </w:tc>
        <w:tc>
          <w:tcPr>
            <w:tcW w:w="7400" w:type="dxa"/>
          </w:tcPr>
          <w:p w14:paraId="2F2823DE" w14:textId="77777777" w:rsidR="00BC5F2D" w:rsidRPr="004D2898" w:rsidRDefault="00BC5F2D" w:rsidP="002438DB">
            <w:pPr>
              <w:ind w:right="-25"/>
              <w:rPr>
                <w:rFonts w:ascii="Arial" w:hAnsi="Arial" w:cs="Arial"/>
                <w:b/>
                <w:bCs/>
                <w:color w:val="000000" w:themeColor="text1"/>
                <w:sz w:val="20"/>
                <w:szCs w:val="20"/>
              </w:rPr>
            </w:pPr>
          </w:p>
        </w:tc>
        <w:tc>
          <w:tcPr>
            <w:tcW w:w="1695" w:type="dxa"/>
            <w:tcBorders>
              <w:bottom w:val="single" w:sz="4" w:space="0" w:color="auto"/>
            </w:tcBorders>
            <w:shd w:val="clear" w:color="auto" w:fill="auto"/>
          </w:tcPr>
          <w:p w14:paraId="31F4C993" w14:textId="77777777" w:rsidR="00BC5F2D" w:rsidRPr="004D2898" w:rsidRDefault="00BC5F2D" w:rsidP="002438DB">
            <w:pPr>
              <w:ind w:right="-72"/>
              <w:jc w:val="right"/>
              <w:rPr>
                <w:rFonts w:ascii="Arial" w:hAnsi="Arial" w:cs="Arial"/>
                <w:b/>
                <w:bCs/>
                <w:color w:val="000000" w:themeColor="text1"/>
                <w:sz w:val="20"/>
                <w:szCs w:val="20"/>
              </w:rPr>
            </w:pPr>
            <w:r w:rsidRPr="004D2898">
              <w:rPr>
                <w:rFonts w:ascii="Arial" w:hAnsi="Arial" w:cs="Arial"/>
                <w:b/>
                <w:bCs/>
                <w:color w:val="000000" w:themeColor="text1"/>
                <w:sz w:val="20"/>
                <w:szCs w:val="20"/>
              </w:rPr>
              <w:t>Baht</w:t>
            </w:r>
          </w:p>
        </w:tc>
      </w:tr>
      <w:tr w:rsidR="00BC5F2D" w:rsidRPr="004D2898" w14:paraId="4A3FD79A" w14:textId="77777777" w:rsidTr="002438DB">
        <w:tc>
          <w:tcPr>
            <w:tcW w:w="430" w:type="dxa"/>
          </w:tcPr>
          <w:p w14:paraId="0C34B068" w14:textId="77777777" w:rsidR="00BC5F2D" w:rsidRPr="004D2898" w:rsidRDefault="00BC5F2D" w:rsidP="002438DB">
            <w:pPr>
              <w:ind w:right="-25"/>
              <w:rPr>
                <w:rFonts w:ascii="Arial" w:hAnsi="Arial" w:cs="Arial"/>
                <w:color w:val="000000" w:themeColor="text1"/>
                <w:sz w:val="10"/>
                <w:szCs w:val="10"/>
              </w:rPr>
            </w:pPr>
          </w:p>
        </w:tc>
        <w:tc>
          <w:tcPr>
            <w:tcW w:w="7400" w:type="dxa"/>
          </w:tcPr>
          <w:p w14:paraId="5C603ECD" w14:textId="77777777" w:rsidR="00BC5F2D" w:rsidRPr="004D2898" w:rsidRDefault="00BC5F2D" w:rsidP="002438DB">
            <w:pPr>
              <w:ind w:right="-25"/>
              <w:rPr>
                <w:rFonts w:ascii="Arial" w:hAnsi="Arial" w:cs="Arial"/>
                <w:color w:val="000000" w:themeColor="text1"/>
                <w:sz w:val="10"/>
                <w:szCs w:val="10"/>
              </w:rPr>
            </w:pPr>
          </w:p>
        </w:tc>
        <w:tc>
          <w:tcPr>
            <w:tcW w:w="1695" w:type="dxa"/>
            <w:tcBorders>
              <w:top w:val="single" w:sz="4" w:space="0" w:color="auto"/>
            </w:tcBorders>
            <w:shd w:val="clear" w:color="auto" w:fill="FAFAFA"/>
          </w:tcPr>
          <w:p w14:paraId="73562113" w14:textId="77777777" w:rsidR="00BC5F2D" w:rsidRPr="004D2898" w:rsidRDefault="00BC5F2D" w:rsidP="002438DB">
            <w:pPr>
              <w:ind w:right="-72"/>
              <w:jc w:val="right"/>
              <w:rPr>
                <w:rFonts w:ascii="Arial" w:hAnsi="Arial" w:cs="Arial"/>
                <w:color w:val="000000" w:themeColor="text1"/>
                <w:sz w:val="10"/>
                <w:szCs w:val="10"/>
              </w:rPr>
            </w:pPr>
          </w:p>
        </w:tc>
      </w:tr>
      <w:tr w:rsidR="00BC5F2D" w:rsidRPr="004D2898" w14:paraId="152F3014" w14:textId="77777777" w:rsidTr="002438DB">
        <w:tc>
          <w:tcPr>
            <w:tcW w:w="7830" w:type="dxa"/>
            <w:gridSpan w:val="2"/>
          </w:tcPr>
          <w:p w14:paraId="0E3F18F9" w14:textId="77777777" w:rsidR="00BC5F2D" w:rsidRPr="004D2898" w:rsidRDefault="00BC5F2D" w:rsidP="002438DB">
            <w:pPr>
              <w:ind w:right="-25"/>
              <w:rPr>
                <w:rFonts w:ascii="Arial" w:hAnsi="Arial" w:cs="Arial"/>
                <w:b/>
                <w:bCs/>
                <w:color w:val="000000" w:themeColor="text1"/>
                <w:sz w:val="20"/>
                <w:szCs w:val="20"/>
              </w:rPr>
            </w:pPr>
            <w:r w:rsidRPr="004D2898">
              <w:rPr>
                <w:rFonts w:ascii="Arial" w:hAnsi="Arial" w:cs="Arial"/>
                <w:b/>
                <w:bCs/>
                <w:color w:val="000000" w:themeColor="text1"/>
                <w:sz w:val="20"/>
                <w:szCs w:val="20"/>
              </w:rPr>
              <w:t>Expected credit loss</w:t>
            </w:r>
          </w:p>
        </w:tc>
        <w:tc>
          <w:tcPr>
            <w:tcW w:w="1695" w:type="dxa"/>
            <w:shd w:val="clear" w:color="auto" w:fill="FAFAFA"/>
          </w:tcPr>
          <w:p w14:paraId="25ADBCC2" w14:textId="77777777" w:rsidR="00BC5F2D" w:rsidRPr="004D2898" w:rsidRDefault="00BC5F2D" w:rsidP="002438DB">
            <w:pPr>
              <w:ind w:right="-72"/>
              <w:jc w:val="right"/>
              <w:rPr>
                <w:rFonts w:ascii="Arial" w:hAnsi="Arial" w:cs="Arial"/>
                <w:color w:val="000000" w:themeColor="text1"/>
                <w:sz w:val="20"/>
                <w:szCs w:val="20"/>
              </w:rPr>
            </w:pPr>
          </w:p>
        </w:tc>
      </w:tr>
      <w:tr w:rsidR="00BC5F2D" w:rsidRPr="004D2898" w14:paraId="1FD5E0AE" w14:textId="77777777" w:rsidTr="002438DB">
        <w:tc>
          <w:tcPr>
            <w:tcW w:w="430" w:type="dxa"/>
          </w:tcPr>
          <w:p w14:paraId="57B351FB" w14:textId="77777777" w:rsidR="00BC5F2D" w:rsidRPr="004D2898" w:rsidRDefault="00BC5F2D" w:rsidP="002438DB">
            <w:pPr>
              <w:ind w:right="-25"/>
              <w:rPr>
                <w:rFonts w:ascii="Arial" w:hAnsi="Arial" w:cs="Arial"/>
                <w:color w:val="000000" w:themeColor="text1"/>
                <w:sz w:val="20"/>
                <w:szCs w:val="20"/>
              </w:rPr>
            </w:pPr>
          </w:p>
        </w:tc>
        <w:tc>
          <w:tcPr>
            <w:tcW w:w="7400" w:type="dxa"/>
          </w:tcPr>
          <w:p w14:paraId="155CE347" w14:textId="77777777" w:rsidR="00BC5F2D" w:rsidRPr="004D2898" w:rsidRDefault="003042D2" w:rsidP="002438DB">
            <w:pPr>
              <w:ind w:right="-25"/>
              <w:rPr>
                <w:rFonts w:ascii="Arial" w:hAnsi="Arial" w:cs="Arial"/>
                <w:color w:val="000000" w:themeColor="text1"/>
                <w:sz w:val="20"/>
                <w:szCs w:val="20"/>
              </w:rPr>
            </w:pPr>
            <w:r w:rsidRPr="004D2898">
              <w:rPr>
                <w:rFonts w:ascii="Arial" w:hAnsi="Arial" w:cs="Arial"/>
                <w:color w:val="000000" w:themeColor="text1"/>
                <w:sz w:val="20"/>
                <w:szCs w:val="20"/>
              </w:rPr>
              <w:t>Loans to customers and accrued interest receivables</w:t>
            </w:r>
          </w:p>
        </w:tc>
        <w:tc>
          <w:tcPr>
            <w:tcW w:w="1695" w:type="dxa"/>
            <w:tcBorders>
              <w:bottom w:val="single" w:sz="4" w:space="0" w:color="auto"/>
            </w:tcBorders>
            <w:shd w:val="clear" w:color="auto" w:fill="FAFAFA"/>
            <w:vAlign w:val="bottom"/>
          </w:tcPr>
          <w:p w14:paraId="2787CD26" w14:textId="0DDA1A9F" w:rsidR="00BC5F2D" w:rsidRPr="004D2898" w:rsidRDefault="0057411C" w:rsidP="002438DB">
            <w:pPr>
              <w:ind w:right="-72"/>
              <w:jc w:val="right"/>
              <w:rPr>
                <w:rFonts w:ascii="Arial" w:hAnsi="Arial" w:cs="Arial"/>
                <w:color w:val="000000" w:themeColor="text1"/>
                <w:spacing w:val="-4"/>
                <w:sz w:val="20"/>
                <w:szCs w:val="20"/>
              </w:rPr>
            </w:pPr>
            <w:r>
              <w:rPr>
                <w:rFonts w:ascii="Arial" w:hAnsi="Arial" w:cs="Arial"/>
                <w:color w:val="000000" w:themeColor="text1"/>
                <w:spacing w:val="-4"/>
                <w:sz w:val="20"/>
                <w:szCs w:val="20"/>
              </w:rPr>
              <w:t>73,179,538</w:t>
            </w:r>
          </w:p>
        </w:tc>
      </w:tr>
      <w:tr w:rsidR="00BC5F2D" w:rsidRPr="004D2898" w14:paraId="2B7B8B29" w14:textId="77777777" w:rsidTr="002438DB">
        <w:tc>
          <w:tcPr>
            <w:tcW w:w="430" w:type="dxa"/>
          </w:tcPr>
          <w:p w14:paraId="6B193DB0" w14:textId="77777777" w:rsidR="00BC5F2D" w:rsidRPr="004D2898" w:rsidRDefault="00BC5F2D" w:rsidP="002438DB">
            <w:pPr>
              <w:ind w:right="-25"/>
              <w:rPr>
                <w:rFonts w:ascii="Arial" w:hAnsi="Arial" w:cs="Arial"/>
                <w:color w:val="000000" w:themeColor="text1"/>
                <w:sz w:val="10"/>
                <w:szCs w:val="10"/>
              </w:rPr>
            </w:pPr>
          </w:p>
        </w:tc>
        <w:tc>
          <w:tcPr>
            <w:tcW w:w="7400" w:type="dxa"/>
          </w:tcPr>
          <w:p w14:paraId="426077E8" w14:textId="77777777" w:rsidR="00BC5F2D" w:rsidRPr="004D2898" w:rsidRDefault="00BC5F2D" w:rsidP="002438DB">
            <w:pPr>
              <w:ind w:right="-25"/>
              <w:rPr>
                <w:rFonts w:ascii="Arial" w:hAnsi="Arial" w:cs="Arial"/>
                <w:color w:val="000000" w:themeColor="text1"/>
                <w:sz w:val="10"/>
                <w:szCs w:val="10"/>
                <w:lang w:val="en-GB"/>
              </w:rPr>
            </w:pPr>
          </w:p>
        </w:tc>
        <w:tc>
          <w:tcPr>
            <w:tcW w:w="1695" w:type="dxa"/>
            <w:tcBorders>
              <w:top w:val="single" w:sz="4" w:space="0" w:color="auto"/>
            </w:tcBorders>
            <w:shd w:val="clear" w:color="auto" w:fill="FAFAFA"/>
            <w:vAlign w:val="bottom"/>
          </w:tcPr>
          <w:p w14:paraId="09E4D993" w14:textId="77777777" w:rsidR="00BC5F2D" w:rsidRPr="004D2898" w:rsidRDefault="00BC5F2D" w:rsidP="002438DB">
            <w:pPr>
              <w:ind w:right="-72"/>
              <w:jc w:val="right"/>
              <w:rPr>
                <w:rFonts w:ascii="Arial" w:hAnsi="Arial" w:cs="Arial"/>
                <w:color w:val="000000" w:themeColor="text1"/>
                <w:sz w:val="10"/>
                <w:szCs w:val="10"/>
              </w:rPr>
            </w:pPr>
          </w:p>
        </w:tc>
      </w:tr>
      <w:tr w:rsidR="003042D2" w:rsidRPr="004D2898" w14:paraId="3A234C25" w14:textId="77777777" w:rsidTr="002438DB">
        <w:tc>
          <w:tcPr>
            <w:tcW w:w="430" w:type="dxa"/>
          </w:tcPr>
          <w:p w14:paraId="3D96648F" w14:textId="77777777" w:rsidR="003042D2" w:rsidRPr="004D2898" w:rsidRDefault="003042D2" w:rsidP="002438DB">
            <w:pPr>
              <w:ind w:right="-25"/>
              <w:rPr>
                <w:rFonts w:ascii="Arial" w:hAnsi="Arial" w:cs="Arial"/>
                <w:color w:val="000000" w:themeColor="text1"/>
                <w:sz w:val="20"/>
                <w:szCs w:val="20"/>
              </w:rPr>
            </w:pPr>
          </w:p>
        </w:tc>
        <w:tc>
          <w:tcPr>
            <w:tcW w:w="7400" w:type="dxa"/>
          </w:tcPr>
          <w:p w14:paraId="4D9C926C" w14:textId="77777777" w:rsidR="003042D2" w:rsidRPr="004D2898" w:rsidRDefault="003042D2" w:rsidP="002438DB">
            <w:pPr>
              <w:ind w:right="-25"/>
              <w:rPr>
                <w:rFonts w:ascii="Arial" w:hAnsi="Arial" w:cs="Arial"/>
                <w:color w:val="000000" w:themeColor="text1"/>
                <w:sz w:val="20"/>
                <w:szCs w:val="20"/>
              </w:rPr>
            </w:pPr>
            <w:r w:rsidRPr="004D2898">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0AAA1639" w14:textId="58562A9D" w:rsidR="003042D2" w:rsidRPr="004D2898" w:rsidRDefault="0057411C" w:rsidP="002438DB">
            <w:pPr>
              <w:ind w:right="-72"/>
              <w:jc w:val="right"/>
              <w:rPr>
                <w:rFonts w:ascii="Arial" w:hAnsi="Arial" w:cs="Arial"/>
                <w:color w:val="000000" w:themeColor="text1"/>
                <w:sz w:val="20"/>
                <w:szCs w:val="20"/>
              </w:rPr>
            </w:pPr>
            <w:r>
              <w:rPr>
                <w:rFonts w:ascii="Arial" w:hAnsi="Arial" w:cs="Arial"/>
                <w:color w:val="000000" w:themeColor="text1"/>
                <w:spacing w:val="-4"/>
                <w:sz w:val="20"/>
                <w:szCs w:val="20"/>
              </w:rPr>
              <w:t>73,179,538</w:t>
            </w:r>
          </w:p>
        </w:tc>
      </w:tr>
    </w:tbl>
    <w:p w14:paraId="166D3F4A" w14:textId="0A523307" w:rsidR="00163BE0" w:rsidRDefault="00163BE0">
      <w:pPr>
        <w:overflowPunct/>
        <w:autoSpaceDE/>
        <w:autoSpaceDN/>
        <w:adjustRightInd/>
        <w:textAlignment w:val="auto"/>
        <w:rPr>
          <w:rFonts w:ascii="Arial" w:hAnsi="Arial" w:cs="Arial"/>
          <w:b/>
          <w:bCs/>
          <w:color w:val="000000" w:themeColor="text1"/>
          <w:sz w:val="20"/>
          <w:szCs w:val="25"/>
          <w:lang w:val="en-GB"/>
        </w:rPr>
      </w:pPr>
    </w:p>
    <w:p w14:paraId="0E7C45C0" w14:textId="77777777" w:rsidR="00BF31D5" w:rsidRDefault="00BF31D5">
      <w:pPr>
        <w:overflowPunct/>
        <w:autoSpaceDE/>
        <w:autoSpaceDN/>
        <w:adjustRightInd/>
        <w:textAlignment w:val="auto"/>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2438DB" w:rsidRPr="000B66FE" w14:paraId="4F801944" w14:textId="77777777" w:rsidTr="005B022A">
        <w:trPr>
          <w:trHeight w:val="386"/>
        </w:trPr>
        <w:tc>
          <w:tcPr>
            <w:tcW w:w="9461" w:type="dxa"/>
            <w:shd w:val="clear" w:color="auto" w:fill="FFA543"/>
            <w:vAlign w:val="center"/>
          </w:tcPr>
          <w:p w14:paraId="606CF857" w14:textId="38E4F8A9" w:rsidR="002438DB" w:rsidRPr="000B66FE" w:rsidRDefault="002438DB" w:rsidP="005B022A">
            <w:pPr>
              <w:tabs>
                <w:tab w:val="left" w:pos="432"/>
              </w:tabs>
              <w:ind w:left="432" w:hanging="432"/>
              <w:rPr>
                <w:rFonts w:ascii="Arial" w:eastAsia="Arial Unicode MS" w:hAnsi="Arial" w:cs="Arial"/>
                <w:b/>
                <w:bCs/>
                <w:color w:val="FFFFFF"/>
                <w:sz w:val="20"/>
                <w:szCs w:val="20"/>
                <w:cs/>
                <w:lang w:val="en-GB"/>
              </w:rPr>
            </w:pPr>
            <w:r w:rsidRPr="002438DB">
              <w:rPr>
                <w:rFonts w:ascii="Arial" w:eastAsia="Arial Unicode MS" w:hAnsi="Arial" w:cs="Arial"/>
                <w:b/>
                <w:bCs/>
                <w:color w:val="FFFFFF"/>
                <w:sz w:val="20"/>
                <w:szCs w:val="20"/>
                <w:lang w:val="en-GB"/>
              </w:rPr>
              <w:t>2</w:t>
            </w:r>
            <w:r w:rsidR="00BF31D5">
              <w:rPr>
                <w:rFonts w:ascii="Arial" w:eastAsia="Arial Unicode MS" w:hAnsi="Arial" w:cs="Arial"/>
                <w:b/>
                <w:bCs/>
                <w:color w:val="FFFFFF"/>
                <w:sz w:val="20"/>
                <w:szCs w:val="20"/>
                <w:lang w:val="en-GB"/>
              </w:rPr>
              <w:t>9</w:t>
            </w:r>
            <w:r w:rsidRPr="002438DB">
              <w:rPr>
                <w:rFonts w:ascii="Arial" w:eastAsia="Arial Unicode MS" w:hAnsi="Arial" w:cs="Arial"/>
                <w:b/>
                <w:bCs/>
                <w:color w:val="FFFFFF"/>
                <w:sz w:val="20"/>
                <w:szCs w:val="20"/>
                <w:lang w:val="en-GB"/>
              </w:rPr>
              <w:tab/>
              <w:t>Income tax</w:t>
            </w:r>
          </w:p>
        </w:tc>
      </w:tr>
    </w:tbl>
    <w:p w14:paraId="43171B45" w14:textId="77777777" w:rsidR="005D7483" w:rsidRPr="004D2898" w:rsidRDefault="005D7483" w:rsidP="002438DB">
      <w:pPr>
        <w:jc w:val="both"/>
        <w:rPr>
          <w:rFonts w:ascii="Arial" w:hAnsi="Arial" w:cs="Arial"/>
          <w:color w:val="000000" w:themeColor="text1"/>
          <w:sz w:val="20"/>
          <w:szCs w:val="20"/>
        </w:rPr>
      </w:pPr>
    </w:p>
    <w:p w14:paraId="687DF663" w14:textId="7821B5F9" w:rsidR="00C47DFF" w:rsidRPr="004D2898" w:rsidRDefault="00C47DFF" w:rsidP="002438DB">
      <w:pPr>
        <w:jc w:val="both"/>
        <w:rPr>
          <w:rFonts w:ascii="Arial" w:hAnsi="Arial" w:cs="Arial"/>
          <w:color w:val="000000" w:themeColor="text1"/>
          <w:sz w:val="20"/>
          <w:szCs w:val="20"/>
        </w:rPr>
      </w:pPr>
      <w:r w:rsidRPr="004D2898">
        <w:rPr>
          <w:rFonts w:ascii="Arial" w:hAnsi="Arial" w:cs="Arial"/>
          <w:color w:val="000000" w:themeColor="text1"/>
          <w:sz w:val="20"/>
          <w:szCs w:val="20"/>
        </w:rPr>
        <w:t>Income tax expenses for the three-month periods ended 31 March 2020</w:t>
      </w:r>
      <w:r w:rsidR="0057411C">
        <w:rPr>
          <w:rFonts w:ascii="Arial" w:hAnsi="Arial" w:cs="Arial"/>
          <w:color w:val="000000" w:themeColor="text1"/>
          <w:sz w:val="20"/>
          <w:szCs w:val="20"/>
        </w:rPr>
        <w:t xml:space="preserve"> and 2019</w:t>
      </w:r>
      <w:r w:rsidRPr="004D2898">
        <w:rPr>
          <w:rFonts w:ascii="Arial" w:hAnsi="Arial" w:cs="Arial"/>
          <w:color w:val="000000" w:themeColor="text1"/>
          <w:sz w:val="20"/>
          <w:szCs w:val="20"/>
        </w:rPr>
        <w:t xml:space="preserve"> as follows:</w:t>
      </w:r>
    </w:p>
    <w:p w14:paraId="43622961" w14:textId="77777777" w:rsidR="00C47DFF" w:rsidRPr="004D2898" w:rsidRDefault="00C47DFF" w:rsidP="002438DB">
      <w:pPr>
        <w:jc w:val="both"/>
        <w:rPr>
          <w:rFonts w:ascii="Arial" w:hAnsi="Arial" w:cs="Arial"/>
          <w:color w:val="000000" w:themeColor="text1"/>
          <w:sz w:val="20"/>
          <w:szCs w:val="20"/>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5"/>
        <w:gridCol w:w="1695"/>
        <w:gridCol w:w="1695"/>
      </w:tblGrid>
      <w:tr w:rsidR="00C47DFF" w:rsidRPr="002438DB" w14:paraId="044A324A" w14:textId="77777777" w:rsidTr="002438DB">
        <w:tc>
          <w:tcPr>
            <w:tcW w:w="430" w:type="dxa"/>
          </w:tcPr>
          <w:p w14:paraId="27DA39EB" w14:textId="77777777" w:rsidR="00C47DFF" w:rsidRPr="002438DB" w:rsidRDefault="00C47DFF" w:rsidP="002438DB">
            <w:pPr>
              <w:jc w:val="both"/>
              <w:rPr>
                <w:rFonts w:ascii="Arial" w:hAnsi="Arial" w:cs="Arial"/>
                <w:color w:val="000000" w:themeColor="text1"/>
                <w:spacing w:val="-4"/>
                <w:sz w:val="20"/>
                <w:szCs w:val="20"/>
              </w:rPr>
            </w:pPr>
          </w:p>
        </w:tc>
        <w:tc>
          <w:tcPr>
            <w:tcW w:w="5735" w:type="dxa"/>
          </w:tcPr>
          <w:p w14:paraId="79ECB160" w14:textId="77777777" w:rsidR="00C47DFF" w:rsidRPr="002438DB" w:rsidRDefault="00C47DFF" w:rsidP="002438DB">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085DBB3F" w14:textId="77777777" w:rsidR="00C47DFF" w:rsidRPr="002438DB" w:rsidRDefault="00C47DFF" w:rsidP="002438DB">
            <w:pPr>
              <w:ind w:right="-72"/>
              <w:jc w:val="right"/>
              <w:rPr>
                <w:rFonts w:ascii="Arial" w:hAnsi="Arial" w:cs="Arial"/>
                <w:b/>
                <w:bCs/>
                <w:color w:val="000000" w:themeColor="text1"/>
                <w:sz w:val="20"/>
                <w:szCs w:val="20"/>
                <w:lang w:val="en-GB"/>
              </w:rPr>
            </w:pPr>
            <w:r w:rsidRPr="002438DB">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0EE50DAC" w14:textId="77777777" w:rsidR="00C47DFF" w:rsidRPr="002438DB" w:rsidRDefault="00C47DFF" w:rsidP="002438DB">
            <w:pPr>
              <w:ind w:right="-72"/>
              <w:jc w:val="right"/>
              <w:rPr>
                <w:rFonts w:ascii="Arial" w:hAnsi="Arial" w:cs="Arial"/>
                <w:b/>
                <w:bCs/>
                <w:color w:val="000000" w:themeColor="text1"/>
                <w:sz w:val="20"/>
                <w:szCs w:val="20"/>
                <w:lang w:val="en-GB"/>
              </w:rPr>
            </w:pPr>
            <w:r w:rsidRPr="002438DB">
              <w:rPr>
                <w:rFonts w:ascii="Arial" w:hAnsi="Arial" w:cs="Arial"/>
                <w:b/>
                <w:bCs/>
                <w:color w:val="000000" w:themeColor="text1"/>
                <w:sz w:val="20"/>
                <w:szCs w:val="20"/>
                <w:lang w:val="en-GB"/>
              </w:rPr>
              <w:t>31 March</w:t>
            </w:r>
          </w:p>
        </w:tc>
      </w:tr>
      <w:tr w:rsidR="00C47DFF" w:rsidRPr="002438DB" w14:paraId="61185075" w14:textId="77777777" w:rsidTr="002438DB">
        <w:tc>
          <w:tcPr>
            <w:tcW w:w="430" w:type="dxa"/>
          </w:tcPr>
          <w:p w14:paraId="2D77FA34" w14:textId="77777777" w:rsidR="00C47DFF" w:rsidRPr="002438DB" w:rsidRDefault="00C47DFF" w:rsidP="002438DB">
            <w:pPr>
              <w:jc w:val="both"/>
              <w:rPr>
                <w:rFonts w:ascii="Arial" w:hAnsi="Arial" w:cs="Arial"/>
                <w:color w:val="000000" w:themeColor="text1"/>
                <w:spacing w:val="-4"/>
                <w:sz w:val="20"/>
                <w:szCs w:val="20"/>
              </w:rPr>
            </w:pPr>
          </w:p>
        </w:tc>
        <w:tc>
          <w:tcPr>
            <w:tcW w:w="5735" w:type="dxa"/>
          </w:tcPr>
          <w:p w14:paraId="6EC67501" w14:textId="77777777" w:rsidR="00C47DFF" w:rsidRPr="002438DB" w:rsidRDefault="00C47DFF" w:rsidP="002438DB">
            <w:pPr>
              <w:jc w:val="both"/>
              <w:rPr>
                <w:rFonts w:ascii="Arial" w:hAnsi="Arial" w:cs="Arial"/>
                <w:color w:val="000000" w:themeColor="text1"/>
                <w:spacing w:val="-4"/>
                <w:sz w:val="20"/>
                <w:szCs w:val="20"/>
              </w:rPr>
            </w:pPr>
          </w:p>
        </w:tc>
        <w:tc>
          <w:tcPr>
            <w:tcW w:w="1695" w:type="dxa"/>
            <w:shd w:val="clear" w:color="auto" w:fill="auto"/>
          </w:tcPr>
          <w:p w14:paraId="4E839894" w14:textId="77777777" w:rsidR="00C47DFF" w:rsidRPr="002438DB" w:rsidRDefault="00C47DFF" w:rsidP="002438DB">
            <w:pPr>
              <w:ind w:right="-72"/>
              <w:jc w:val="right"/>
              <w:rPr>
                <w:rFonts w:ascii="Arial" w:hAnsi="Arial" w:cs="Arial"/>
                <w:b/>
                <w:bCs/>
                <w:color w:val="000000" w:themeColor="text1"/>
                <w:sz w:val="20"/>
                <w:szCs w:val="20"/>
                <w:lang w:val="en-GB"/>
              </w:rPr>
            </w:pPr>
            <w:r w:rsidRPr="002438DB">
              <w:rPr>
                <w:rFonts w:ascii="Arial" w:hAnsi="Arial" w:cs="Arial"/>
                <w:b/>
                <w:bCs/>
                <w:color w:val="000000" w:themeColor="text1"/>
                <w:sz w:val="20"/>
                <w:szCs w:val="20"/>
                <w:lang w:val="en-GB"/>
              </w:rPr>
              <w:t>2020</w:t>
            </w:r>
          </w:p>
        </w:tc>
        <w:tc>
          <w:tcPr>
            <w:tcW w:w="1695" w:type="dxa"/>
            <w:shd w:val="clear" w:color="auto" w:fill="auto"/>
          </w:tcPr>
          <w:p w14:paraId="2981514A" w14:textId="77777777" w:rsidR="00C47DFF" w:rsidRPr="002438DB" w:rsidRDefault="00C47DFF" w:rsidP="002438DB">
            <w:pPr>
              <w:ind w:right="-72"/>
              <w:jc w:val="right"/>
              <w:rPr>
                <w:rFonts w:ascii="Arial" w:hAnsi="Arial" w:cs="Arial"/>
                <w:b/>
                <w:bCs/>
                <w:color w:val="000000" w:themeColor="text1"/>
                <w:sz w:val="20"/>
                <w:szCs w:val="20"/>
                <w:lang w:val="en-GB"/>
              </w:rPr>
            </w:pPr>
            <w:r w:rsidRPr="002438DB">
              <w:rPr>
                <w:rFonts w:ascii="Arial" w:hAnsi="Arial" w:cs="Arial"/>
                <w:b/>
                <w:bCs/>
                <w:color w:val="000000" w:themeColor="text1"/>
                <w:sz w:val="20"/>
                <w:szCs w:val="20"/>
                <w:lang w:val="en-GB"/>
              </w:rPr>
              <w:t>2019</w:t>
            </w:r>
          </w:p>
        </w:tc>
      </w:tr>
      <w:tr w:rsidR="00C47DFF" w:rsidRPr="002438DB" w14:paraId="43C852D6" w14:textId="77777777" w:rsidTr="002438DB">
        <w:tc>
          <w:tcPr>
            <w:tcW w:w="430" w:type="dxa"/>
          </w:tcPr>
          <w:p w14:paraId="7CD38AC4" w14:textId="77777777" w:rsidR="00C47DFF" w:rsidRPr="002438DB" w:rsidRDefault="00C47DFF" w:rsidP="002438DB">
            <w:pPr>
              <w:jc w:val="both"/>
              <w:rPr>
                <w:rFonts w:ascii="Arial" w:hAnsi="Arial" w:cs="Arial"/>
                <w:color w:val="000000" w:themeColor="text1"/>
                <w:spacing w:val="-4"/>
                <w:sz w:val="20"/>
                <w:szCs w:val="20"/>
              </w:rPr>
            </w:pPr>
          </w:p>
        </w:tc>
        <w:tc>
          <w:tcPr>
            <w:tcW w:w="5735" w:type="dxa"/>
          </w:tcPr>
          <w:p w14:paraId="5A7F817B" w14:textId="77777777" w:rsidR="00C47DFF" w:rsidRPr="002438DB" w:rsidRDefault="00C47DFF" w:rsidP="002438DB">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68972452" w14:textId="77777777" w:rsidR="00C47DFF" w:rsidRPr="002438DB" w:rsidRDefault="00C47DFF" w:rsidP="002438DB">
            <w:pPr>
              <w:ind w:right="-72"/>
              <w:jc w:val="right"/>
              <w:rPr>
                <w:rFonts w:ascii="Arial" w:hAnsi="Arial" w:cs="Arial"/>
                <w:b/>
                <w:bCs/>
                <w:color w:val="000000" w:themeColor="text1"/>
                <w:sz w:val="20"/>
                <w:szCs w:val="20"/>
                <w:lang w:val="en-GB"/>
              </w:rPr>
            </w:pPr>
            <w:r w:rsidRPr="002438DB">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959596D" w14:textId="77777777" w:rsidR="00C47DFF" w:rsidRPr="002438DB" w:rsidRDefault="00C47DFF" w:rsidP="002438DB">
            <w:pPr>
              <w:ind w:right="-72"/>
              <w:jc w:val="right"/>
              <w:rPr>
                <w:rFonts w:ascii="Arial" w:hAnsi="Arial" w:cs="Arial"/>
                <w:b/>
                <w:bCs/>
                <w:color w:val="000000" w:themeColor="text1"/>
                <w:sz w:val="20"/>
                <w:szCs w:val="20"/>
                <w:lang w:val="en-GB"/>
              </w:rPr>
            </w:pPr>
            <w:r w:rsidRPr="002438DB">
              <w:rPr>
                <w:rFonts w:ascii="Arial" w:hAnsi="Arial" w:cs="Arial"/>
                <w:b/>
                <w:bCs/>
                <w:color w:val="000000" w:themeColor="text1"/>
                <w:sz w:val="20"/>
                <w:szCs w:val="20"/>
                <w:lang w:val="en-GB"/>
              </w:rPr>
              <w:t>Baht</w:t>
            </w:r>
          </w:p>
        </w:tc>
      </w:tr>
      <w:tr w:rsidR="00C47DFF" w:rsidRPr="002438DB" w14:paraId="09391665" w14:textId="77777777" w:rsidTr="002438DB">
        <w:tc>
          <w:tcPr>
            <w:tcW w:w="430" w:type="dxa"/>
          </w:tcPr>
          <w:p w14:paraId="771EA3F8" w14:textId="77777777" w:rsidR="00C47DFF" w:rsidRPr="00BF31D5" w:rsidRDefault="00C47DFF" w:rsidP="002438DB">
            <w:pPr>
              <w:jc w:val="both"/>
              <w:rPr>
                <w:rFonts w:ascii="Arial" w:hAnsi="Arial" w:cs="Arial"/>
                <w:color w:val="000000" w:themeColor="text1"/>
                <w:spacing w:val="-4"/>
                <w:sz w:val="12"/>
                <w:szCs w:val="12"/>
              </w:rPr>
            </w:pPr>
          </w:p>
        </w:tc>
        <w:tc>
          <w:tcPr>
            <w:tcW w:w="5735" w:type="dxa"/>
          </w:tcPr>
          <w:p w14:paraId="6D856531" w14:textId="77777777" w:rsidR="00C47DFF" w:rsidRPr="00BF31D5" w:rsidRDefault="00C47DFF" w:rsidP="002438DB">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3187EBA2" w14:textId="77777777" w:rsidR="00C47DFF" w:rsidRPr="00BF31D5" w:rsidRDefault="00C47DFF" w:rsidP="002438DB">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46676FCE" w14:textId="77777777" w:rsidR="00C47DFF" w:rsidRPr="00BF31D5" w:rsidRDefault="00C47DFF" w:rsidP="002438DB">
            <w:pPr>
              <w:ind w:right="-72"/>
              <w:jc w:val="right"/>
              <w:rPr>
                <w:rFonts w:ascii="Arial" w:hAnsi="Arial" w:cs="Arial"/>
                <w:color w:val="000000" w:themeColor="text1"/>
                <w:spacing w:val="-4"/>
                <w:sz w:val="12"/>
                <w:szCs w:val="12"/>
              </w:rPr>
            </w:pPr>
          </w:p>
        </w:tc>
      </w:tr>
      <w:tr w:rsidR="00C47DFF" w:rsidRPr="002438DB" w14:paraId="5391BFB4" w14:textId="77777777" w:rsidTr="002438DB">
        <w:tc>
          <w:tcPr>
            <w:tcW w:w="6165" w:type="dxa"/>
            <w:gridSpan w:val="2"/>
          </w:tcPr>
          <w:p w14:paraId="6E1CCB06" w14:textId="77777777" w:rsidR="00C47DFF" w:rsidRPr="002438DB" w:rsidRDefault="00C47DFF" w:rsidP="002438DB">
            <w:pPr>
              <w:jc w:val="both"/>
              <w:rPr>
                <w:rFonts w:ascii="Arial" w:hAnsi="Arial" w:cs="Arial"/>
                <w:color w:val="000000" w:themeColor="text1"/>
                <w:spacing w:val="-4"/>
                <w:sz w:val="20"/>
                <w:szCs w:val="20"/>
              </w:rPr>
            </w:pPr>
            <w:r w:rsidRPr="002438DB">
              <w:rPr>
                <w:rFonts w:ascii="Arial" w:hAnsi="Arial" w:cs="Arial"/>
                <w:color w:val="000000" w:themeColor="text1"/>
                <w:spacing w:val="-4"/>
                <w:sz w:val="20"/>
                <w:szCs w:val="20"/>
              </w:rPr>
              <w:t>Current income tax</w:t>
            </w:r>
          </w:p>
        </w:tc>
        <w:tc>
          <w:tcPr>
            <w:tcW w:w="1695" w:type="dxa"/>
            <w:shd w:val="clear" w:color="auto" w:fill="FAFAFA"/>
          </w:tcPr>
          <w:p w14:paraId="61A59712" w14:textId="158DF122" w:rsidR="00C47DFF" w:rsidRPr="002438DB" w:rsidRDefault="008744EF" w:rsidP="002438DB">
            <w:pPr>
              <w:ind w:right="-72"/>
              <w:jc w:val="right"/>
              <w:rPr>
                <w:rFonts w:ascii="Arial" w:hAnsi="Arial" w:cs="Arial"/>
                <w:color w:val="000000" w:themeColor="text1"/>
                <w:spacing w:val="-4"/>
                <w:sz w:val="20"/>
                <w:szCs w:val="20"/>
              </w:rPr>
            </w:pPr>
            <w:r w:rsidRPr="002438DB">
              <w:rPr>
                <w:rFonts w:ascii="Arial" w:hAnsi="Arial" w:cs="Arial"/>
                <w:color w:val="000000" w:themeColor="text1"/>
                <w:spacing w:val="-4"/>
                <w:sz w:val="20"/>
                <w:szCs w:val="20"/>
              </w:rPr>
              <w:t>94,945,420</w:t>
            </w:r>
          </w:p>
        </w:tc>
        <w:tc>
          <w:tcPr>
            <w:tcW w:w="1695" w:type="dxa"/>
            <w:vAlign w:val="bottom"/>
          </w:tcPr>
          <w:p w14:paraId="28A16AFA" w14:textId="77777777" w:rsidR="00C47DFF" w:rsidRPr="002438DB" w:rsidRDefault="00C47DFF" w:rsidP="002438DB">
            <w:pPr>
              <w:ind w:right="-72"/>
              <w:jc w:val="right"/>
              <w:rPr>
                <w:rFonts w:ascii="Arial" w:hAnsi="Arial" w:cs="Arial"/>
                <w:color w:val="000000" w:themeColor="text1"/>
                <w:spacing w:val="-4"/>
                <w:sz w:val="20"/>
                <w:szCs w:val="20"/>
              </w:rPr>
            </w:pPr>
            <w:r w:rsidRPr="002438DB">
              <w:rPr>
                <w:rFonts w:ascii="Arial" w:hAnsi="Arial" w:cs="Arial"/>
                <w:color w:val="000000" w:themeColor="text1"/>
                <w:spacing w:val="-4"/>
                <w:sz w:val="20"/>
                <w:szCs w:val="20"/>
              </w:rPr>
              <w:t>13,882,908</w:t>
            </w:r>
          </w:p>
        </w:tc>
      </w:tr>
      <w:tr w:rsidR="00C47DFF" w:rsidRPr="002438DB" w14:paraId="7ACE7150" w14:textId="77777777" w:rsidTr="002438DB">
        <w:tc>
          <w:tcPr>
            <w:tcW w:w="6165" w:type="dxa"/>
            <w:gridSpan w:val="2"/>
          </w:tcPr>
          <w:p w14:paraId="19742FCA" w14:textId="77777777" w:rsidR="00C47DFF" w:rsidRPr="002438DB" w:rsidRDefault="00C47DFF" w:rsidP="002438DB">
            <w:pPr>
              <w:jc w:val="both"/>
              <w:rPr>
                <w:rFonts w:ascii="Arial" w:hAnsi="Arial" w:cs="Arial"/>
                <w:color w:val="000000" w:themeColor="text1"/>
                <w:spacing w:val="-4"/>
                <w:sz w:val="20"/>
                <w:szCs w:val="20"/>
              </w:rPr>
            </w:pPr>
            <w:r w:rsidRPr="002438DB">
              <w:rPr>
                <w:rFonts w:ascii="Arial" w:hAnsi="Arial" w:cs="Arial"/>
                <w:color w:val="000000" w:themeColor="text1"/>
                <w:spacing w:val="-4"/>
                <w:sz w:val="20"/>
                <w:szCs w:val="20"/>
              </w:rPr>
              <w:t>Deferred income tax</w:t>
            </w:r>
          </w:p>
        </w:tc>
        <w:tc>
          <w:tcPr>
            <w:tcW w:w="1695" w:type="dxa"/>
            <w:tcBorders>
              <w:bottom w:val="single" w:sz="4" w:space="0" w:color="auto"/>
            </w:tcBorders>
            <w:shd w:val="clear" w:color="auto" w:fill="FAFAFA"/>
          </w:tcPr>
          <w:p w14:paraId="195A123B" w14:textId="23EE8F4A" w:rsidR="00C47DFF" w:rsidRPr="002438DB" w:rsidRDefault="008744EF" w:rsidP="002438DB">
            <w:pPr>
              <w:ind w:right="-72"/>
              <w:jc w:val="right"/>
              <w:rPr>
                <w:rFonts w:ascii="Arial" w:hAnsi="Arial" w:cs="Arial"/>
                <w:color w:val="000000" w:themeColor="text1"/>
                <w:spacing w:val="-4"/>
                <w:sz w:val="20"/>
                <w:szCs w:val="20"/>
              </w:rPr>
            </w:pPr>
            <w:r w:rsidRPr="002438DB">
              <w:rPr>
                <w:rFonts w:ascii="Arial" w:hAnsi="Arial" w:cs="Arial"/>
                <w:color w:val="000000" w:themeColor="text1"/>
                <w:spacing w:val="-4"/>
                <w:sz w:val="20"/>
                <w:szCs w:val="20"/>
              </w:rPr>
              <w:t>(2,0</w:t>
            </w:r>
            <w:r w:rsidR="00637EA0" w:rsidRPr="002438DB">
              <w:rPr>
                <w:rFonts w:ascii="Arial" w:hAnsi="Arial" w:cs="Arial"/>
                <w:color w:val="000000" w:themeColor="text1"/>
                <w:spacing w:val="-4"/>
                <w:sz w:val="20"/>
                <w:szCs w:val="20"/>
              </w:rPr>
              <w:t>27</w:t>
            </w:r>
            <w:r w:rsidRPr="002438DB">
              <w:rPr>
                <w:rFonts w:ascii="Arial" w:hAnsi="Arial" w:cs="Arial"/>
                <w:color w:val="000000" w:themeColor="text1"/>
                <w:spacing w:val="-4"/>
                <w:sz w:val="20"/>
                <w:szCs w:val="20"/>
              </w:rPr>
              <w:t>,</w:t>
            </w:r>
            <w:r w:rsidR="00637EA0" w:rsidRPr="002438DB">
              <w:rPr>
                <w:rFonts w:ascii="Arial" w:hAnsi="Arial" w:cs="Arial"/>
                <w:color w:val="000000" w:themeColor="text1"/>
                <w:spacing w:val="-4"/>
                <w:sz w:val="20"/>
                <w:szCs w:val="20"/>
              </w:rPr>
              <w:t>396</w:t>
            </w:r>
            <w:r w:rsidRPr="002438DB">
              <w:rPr>
                <w:rFonts w:ascii="Arial" w:hAnsi="Arial" w:cs="Arial"/>
                <w:color w:val="000000" w:themeColor="text1"/>
                <w:spacing w:val="-4"/>
                <w:sz w:val="20"/>
                <w:szCs w:val="20"/>
              </w:rPr>
              <w:t>)</w:t>
            </w:r>
          </w:p>
        </w:tc>
        <w:tc>
          <w:tcPr>
            <w:tcW w:w="1695" w:type="dxa"/>
            <w:tcBorders>
              <w:bottom w:val="single" w:sz="4" w:space="0" w:color="auto"/>
            </w:tcBorders>
            <w:vAlign w:val="bottom"/>
          </w:tcPr>
          <w:p w14:paraId="2F7A1D9A" w14:textId="77777777" w:rsidR="00C47DFF" w:rsidRPr="002438DB" w:rsidRDefault="00C47DFF" w:rsidP="002438DB">
            <w:pPr>
              <w:ind w:right="-72"/>
              <w:jc w:val="right"/>
              <w:rPr>
                <w:rFonts w:ascii="Arial" w:hAnsi="Arial" w:cs="Arial"/>
                <w:color w:val="000000" w:themeColor="text1"/>
                <w:spacing w:val="-4"/>
                <w:sz w:val="20"/>
                <w:szCs w:val="20"/>
              </w:rPr>
            </w:pPr>
            <w:r w:rsidRPr="002438DB">
              <w:rPr>
                <w:rFonts w:ascii="Arial" w:hAnsi="Arial" w:cs="Arial"/>
                <w:color w:val="000000" w:themeColor="text1"/>
                <w:spacing w:val="-4"/>
                <w:sz w:val="20"/>
                <w:szCs w:val="20"/>
              </w:rPr>
              <w:t>(426,366)</w:t>
            </w:r>
          </w:p>
        </w:tc>
      </w:tr>
      <w:tr w:rsidR="00C47DFF" w:rsidRPr="002438DB" w14:paraId="517CC532" w14:textId="77777777" w:rsidTr="002438DB">
        <w:tc>
          <w:tcPr>
            <w:tcW w:w="430" w:type="dxa"/>
          </w:tcPr>
          <w:p w14:paraId="5CDDF821" w14:textId="77777777" w:rsidR="00C47DFF" w:rsidRPr="00BF31D5" w:rsidRDefault="00C47DFF" w:rsidP="002438DB">
            <w:pPr>
              <w:jc w:val="both"/>
              <w:rPr>
                <w:rFonts w:ascii="Arial" w:hAnsi="Arial" w:cs="Arial"/>
                <w:color w:val="000000" w:themeColor="text1"/>
                <w:spacing w:val="-4"/>
                <w:sz w:val="12"/>
                <w:szCs w:val="12"/>
              </w:rPr>
            </w:pPr>
          </w:p>
        </w:tc>
        <w:tc>
          <w:tcPr>
            <w:tcW w:w="5735" w:type="dxa"/>
          </w:tcPr>
          <w:p w14:paraId="4A8503BF" w14:textId="77777777" w:rsidR="00C47DFF" w:rsidRPr="00BF31D5" w:rsidRDefault="00C47DFF" w:rsidP="002438DB">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6BED9698" w14:textId="77777777" w:rsidR="00C47DFF" w:rsidRPr="00BF31D5" w:rsidRDefault="00C47DFF" w:rsidP="002438DB">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14B727C1" w14:textId="77777777" w:rsidR="00C47DFF" w:rsidRPr="00BF31D5" w:rsidRDefault="00C47DFF" w:rsidP="002438DB">
            <w:pPr>
              <w:ind w:right="-72"/>
              <w:jc w:val="right"/>
              <w:rPr>
                <w:rFonts w:ascii="Arial" w:hAnsi="Arial" w:cs="Arial"/>
                <w:color w:val="000000" w:themeColor="text1"/>
                <w:spacing w:val="-4"/>
                <w:sz w:val="12"/>
                <w:szCs w:val="12"/>
              </w:rPr>
            </w:pPr>
          </w:p>
        </w:tc>
      </w:tr>
      <w:tr w:rsidR="00C47DFF" w:rsidRPr="002438DB" w14:paraId="1F899589" w14:textId="77777777" w:rsidTr="002438DB">
        <w:tc>
          <w:tcPr>
            <w:tcW w:w="430" w:type="dxa"/>
          </w:tcPr>
          <w:p w14:paraId="3AA5DDD7" w14:textId="77777777" w:rsidR="00C47DFF" w:rsidRPr="002438DB" w:rsidRDefault="00C47DFF" w:rsidP="002438DB">
            <w:pPr>
              <w:jc w:val="both"/>
              <w:rPr>
                <w:rFonts w:ascii="Arial" w:hAnsi="Arial" w:cs="Arial"/>
                <w:color w:val="000000" w:themeColor="text1"/>
                <w:spacing w:val="-4"/>
                <w:sz w:val="20"/>
                <w:szCs w:val="20"/>
              </w:rPr>
            </w:pPr>
          </w:p>
        </w:tc>
        <w:tc>
          <w:tcPr>
            <w:tcW w:w="5735" w:type="dxa"/>
          </w:tcPr>
          <w:p w14:paraId="083C504F" w14:textId="77777777" w:rsidR="00C47DFF" w:rsidRPr="002438DB" w:rsidRDefault="00C47DFF" w:rsidP="002438DB">
            <w:pPr>
              <w:jc w:val="both"/>
              <w:rPr>
                <w:rFonts w:ascii="Arial" w:hAnsi="Arial" w:cs="Arial"/>
                <w:color w:val="000000" w:themeColor="text1"/>
                <w:spacing w:val="-4"/>
                <w:sz w:val="20"/>
                <w:szCs w:val="20"/>
              </w:rPr>
            </w:pPr>
            <w:r w:rsidRPr="002438DB">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CE199F4" w14:textId="6E555838" w:rsidR="00C47DFF" w:rsidRPr="002438DB" w:rsidRDefault="00637EA0" w:rsidP="002438DB">
            <w:pPr>
              <w:ind w:right="-72"/>
              <w:jc w:val="right"/>
              <w:rPr>
                <w:rFonts w:ascii="Arial" w:hAnsi="Arial" w:cs="Arial"/>
                <w:color w:val="000000" w:themeColor="text1"/>
                <w:spacing w:val="-4"/>
                <w:sz w:val="20"/>
                <w:szCs w:val="20"/>
              </w:rPr>
            </w:pPr>
            <w:r w:rsidRPr="002438DB">
              <w:rPr>
                <w:rFonts w:ascii="Arial" w:hAnsi="Arial" w:cs="Arial"/>
                <w:color w:val="000000" w:themeColor="text1"/>
                <w:spacing w:val="-4"/>
                <w:sz w:val="20"/>
                <w:szCs w:val="20"/>
              </w:rPr>
              <w:fldChar w:fldCharType="begin"/>
            </w:r>
            <w:r w:rsidRPr="002438DB">
              <w:rPr>
                <w:rFonts w:ascii="Arial" w:hAnsi="Arial" w:cs="Arial"/>
                <w:color w:val="000000" w:themeColor="text1"/>
                <w:spacing w:val="-4"/>
                <w:sz w:val="20"/>
                <w:szCs w:val="20"/>
              </w:rPr>
              <w:instrText xml:space="preserve"> =SUM(ABOVE) </w:instrText>
            </w:r>
            <w:r w:rsidRPr="002438DB">
              <w:rPr>
                <w:rFonts w:ascii="Arial" w:hAnsi="Arial" w:cs="Arial"/>
                <w:color w:val="000000" w:themeColor="text1"/>
                <w:spacing w:val="-4"/>
                <w:sz w:val="20"/>
                <w:szCs w:val="20"/>
              </w:rPr>
              <w:fldChar w:fldCharType="separate"/>
            </w:r>
            <w:r w:rsidRPr="002438DB">
              <w:rPr>
                <w:rFonts w:ascii="Arial" w:hAnsi="Arial" w:cs="Arial"/>
                <w:noProof/>
                <w:color w:val="000000" w:themeColor="text1"/>
                <w:spacing w:val="-4"/>
                <w:sz w:val="20"/>
                <w:szCs w:val="20"/>
              </w:rPr>
              <w:t>92,918,024</w:t>
            </w:r>
            <w:r w:rsidRPr="002438DB">
              <w:rPr>
                <w:rFonts w:ascii="Arial" w:hAnsi="Arial" w:cs="Arial"/>
                <w:color w:val="000000" w:themeColor="text1"/>
                <w:spacing w:val="-4"/>
                <w:sz w:val="20"/>
                <w:szCs w:val="20"/>
              </w:rPr>
              <w:fldChar w:fldCharType="end"/>
            </w:r>
          </w:p>
        </w:tc>
        <w:tc>
          <w:tcPr>
            <w:tcW w:w="1695" w:type="dxa"/>
            <w:tcBorders>
              <w:bottom w:val="single" w:sz="4" w:space="0" w:color="auto"/>
            </w:tcBorders>
          </w:tcPr>
          <w:p w14:paraId="45DBE268" w14:textId="77777777" w:rsidR="00C47DFF" w:rsidRPr="002438DB" w:rsidRDefault="00C47DFF" w:rsidP="002438DB">
            <w:pPr>
              <w:ind w:right="-72"/>
              <w:jc w:val="right"/>
              <w:rPr>
                <w:rFonts w:ascii="Arial" w:hAnsi="Arial" w:cs="Arial"/>
                <w:color w:val="000000" w:themeColor="text1"/>
                <w:spacing w:val="-4"/>
                <w:sz w:val="20"/>
                <w:szCs w:val="20"/>
              </w:rPr>
            </w:pPr>
            <w:r w:rsidRPr="002438DB">
              <w:rPr>
                <w:rFonts w:ascii="Arial" w:hAnsi="Arial" w:cs="Arial"/>
                <w:color w:val="000000" w:themeColor="text1"/>
                <w:spacing w:val="-4"/>
                <w:sz w:val="20"/>
                <w:szCs w:val="20"/>
                <w:cs/>
              </w:rPr>
              <w:t>13</w:t>
            </w:r>
            <w:r w:rsidRPr="002438DB">
              <w:rPr>
                <w:rFonts w:ascii="Arial" w:hAnsi="Arial" w:cs="Arial"/>
                <w:color w:val="000000" w:themeColor="text1"/>
                <w:spacing w:val="-4"/>
                <w:sz w:val="20"/>
                <w:szCs w:val="20"/>
              </w:rPr>
              <w:t>,</w:t>
            </w:r>
            <w:r w:rsidRPr="002438DB">
              <w:rPr>
                <w:rFonts w:ascii="Arial" w:hAnsi="Arial" w:cs="Arial"/>
                <w:color w:val="000000" w:themeColor="text1"/>
                <w:spacing w:val="-4"/>
                <w:sz w:val="20"/>
                <w:szCs w:val="20"/>
                <w:cs/>
              </w:rPr>
              <w:t>456</w:t>
            </w:r>
            <w:r w:rsidRPr="002438DB">
              <w:rPr>
                <w:rFonts w:ascii="Arial" w:hAnsi="Arial" w:cs="Arial"/>
                <w:color w:val="000000" w:themeColor="text1"/>
                <w:spacing w:val="-4"/>
                <w:sz w:val="20"/>
                <w:szCs w:val="20"/>
              </w:rPr>
              <w:t>,</w:t>
            </w:r>
            <w:r w:rsidRPr="002438DB">
              <w:rPr>
                <w:rFonts w:ascii="Arial" w:hAnsi="Arial" w:cs="Arial"/>
                <w:color w:val="000000" w:themeColor="text1"/>
                <w:spacing w:val="-4"/>
                <w:sz w:val="20"/>
                <w:szCs w:val="20"/>
                <w:cs/>
              </w:rPr>
              <w:t>5</w:t>
            </w:r>
            <w:r w:rsidRPr="002438DB">
              <w:rPr>
                <w:rFonts w:ascii="Arial" w:hAnsi="Arial" w:cs="Arial"/>
                <w:color w:val="000000" w:themeColor="text1"/>
                <w:spacing w:val="-4"/>
                <w:sz w:val="20"/>
                <w:szCs w:val="20"/>
                <w:cs/>
              </w:rPr>
              <w:fldChar w:fldCharType="begin"/>
            </w:r>
            <w:r w:rsidRPr="002438DB">
              <w:rPr>
                <w:rFonts w:ascii="Arial" w:hAnsi="Arial" w:cs="Arial"/>
                <w:color w:val="000000" w:themeColor="text1"/>
                <w:spacing w:val="-4"/>
                <w:sz w:val="20"/>
                <w:szCs w:val="20"/>
                <w:cs/>
              </w:rPr>
              <w:instrText xml:space="preserve"> =</w:instrText>
            </w:r>
            <w:r w:rsidRPr="002438DB">
              <w:rPr>
                <w:rFonts w:ascii="Arial" w:hAnsi="Arial" w:cs="Arial"/>
                <w:color w:val="000000" w:themeColor="text1"/>
                <w:spacing w:val="-4"/>
                <w:sz w:val="20"/>
                <w:szCs w:val="20"/>
              </w:rPr>
              <w:instrText>SUM(ABOVE)</w:instrText>
            </w:r>
            <w:r w:rsidRPr="002438DB">
              <w:rPr>
                <w:rFonts w:ascii="Arial" w:hAnsi="Arial" w:cs="Arial"/>
                <w:color w:val="000000" w:themeColor="text1"/>
                <w:spacing w:val="-4"/>
                <w:sz w:val="20"/>
                <w:szCs w:val="20"/>
                <w:cs/>
              </w:rPr>
              <w:instrText xml:space="preserve"> </w:instrText>
            </w:r>
            <w:r w:rsidRPr="002438DB">
              <w:rPr>
                <w:rFonts w:ascii="Arial" w:hAnsi="Arial" w:cs="Arial"/>
                <w:color w:val="000000" w:themeColor="text1"/>
                <w:spacing w:val="-4"/>
                <w:sz w:val="20"/>
                <w:szCs w:val="20"/>
                <w:cs/>
              </w:rPr>
              <w:fldChar w:fldCharType="separate"/>
            </w:r>
            <w:r w:rsidRPr="002438DB">
              <w:rPr>
                <w:rFonts w:ascii="Arial" w:hAnsi="Arial" w:cs="Arial"/>
                <w:color w:val="000000" w:themeColor="text1"/>
                <w:spacing w:val="-4"/>
                <w:sz w:val="20"/>
                <w:szCs w:val="20"/>
                <w:cs/>
              </w:rPr>
              <w:t>42</w:t>
            </w:r>
            <w:r w:rsidRPr="002438DB">
              <w:rPr>
                <w:rFonts w:ascii="Arial" w:hAnsi="Arial" w:cs="Arial"/>
                <w:color w:val="000000" w:themeColor="text1"/>
                <w:spacing w:val="-4"/>
                <w:sz w:val="20"/>
                <w:szCs w:val="20"/>
                <w:cs/>
              </w:rPr>
              <w:fldChar w:fldCharType="end"/>
            </w:r>
          </w:p>
        </w:tc>
      </w:tr>
    </w:tbl>
    <w:p w14:paraId="7C3A75DE" w14:textId="77777777" w:rsidR="00C47DFF" w:rsidRPr="004D2898" w:rsidRDefault="00C47DFF" w:rsidP="002438DB">
      <w:pPr>
        <w:jc w:val="both"/>
        <w:rPr>
          <w:rFonts w:ascii="Arial" w:hAnsi="Arial" w:cs="Arial"/>
          <w:color w:val="000000" w:themeColor="text1"/>
          <w:sz w:val="20"/>
          <w:szCs w:val="20"/>
        </w:rPr>
      </w:pPr>
    </w:p>
    <w:p w14:paraId="69C8C254" w14:textId="1B710AFD" w:rsidR="00C47DFF" w:rsidRPr="004D2898" w:rsidRDefault="00C47DFF" w:rsidP="002438DB">
      <w:pPr>
        <w:jc w:val="both"/>
        <w:rPr>
          <w:rFonts w:ascii="Arial" w:hAnsi="Arial" w:cs="Arial"/>
          <w:color w:val="000000" w:themeColor="text1"/>
          <w:sz w:val="20"/>
          <w:szCs w:val="20"/>
        </w:rPr>
      </w:pPr>
      <w:r w:rsidRPr="004D2898">
        <w:rPr>
          <w:rFonts w:ascii="Arial" w:hAnsi="Arial" w:cs="Arial"/>
          <w:color w:val="000000" w:themeColor="text1"/>
          <w:sz w:val="20"/>
          <w:szCs w:val="20"/>
        </w:rPr>
        <w:t xml:space="preserve">The interim income tax expense is accrued based on management’s estimate using the tax rate that would be applicable to expected total annual earnings. The estimated average annual tax rate used is </w:t>
      </w:r>
      <w:r w:rsidR="00163BE0">
        <w:rPr>
          <w:rFonts w:ascii="Arial" w:hAnsi="Arial" w:cs="Arial"/>
          <w:color w:val="000000" w:themeColor="text1"/>
          <w:sz w:val="20"/>
          <w:szCs w:val="20"/>
        </w:rPr>
        <w:t>20</w:t>
      </w:r>
      <w:r w:rsidR="00646ECA">
        <w:rPr>
          <w:rFonts w:ascii="Arial" w:hAnsi="Arial" w:cs="Arial"/>
          <w:color w:val="000000" w:themeColor="text1"/>
          <w:sz w:val="20"/>
          <w:szCs w:val="20"/>
        </w:rPr>
        <w:t>.</w:t>
      </w:r>
      <w:r w:rsidR="00163BE0">
        <w:rPr>
          <w:rFonts w:ascii="Arial" w:hAnsi="Arial" w:cs="Arial"/>
          <w:color w:val="000000" w:themeColor="text1"/>
          <w:sz w:val="20"/>
          <w:szCs w:val="20"/>
        </w:rPr>
        <w:t>01</w:t>
      </w:r>
      <w:r w:rsidRPr="004D2898">
        <w:rPr>
          <w:rFonts w:ascii="Arial" w:hAnsi="Arial" w:cs="Arial"/>
          <w:color w:val="000000" w:themeColor="text1"/>
          <w:sz w:val="20"/>
          <w:szCs w:val="20"/>
        </w:rPr>
        <w:t xml:space="preserve"> %. (For the </w:t>
      </w:r>
      <w:r w:rsidR="00860A69">
        <w:rPr>
          <w:rFonts w:ascii="Arial" w:hAnsi="Arial" w:cs="Arial"/>
          <w:color w:val="000000" w:themeColor="text1"/>
          <w:sz w:val="20"/>
          <w:szCs w:val="20"/>
        </w:rPr>
        <w:t>three</w:t>
      </w:r>
      <w:r w:rsidRPr="004D2898">
        <w:rPr>
          <w:rFonts w:ascii="Arial" w:hAnsi="Arial" w:cs="Arial"/>
          <w:color w:val="000000" w:themeColor="text1"/>
          <w:sz w:val="20"/>
          <w:szCs w:val="20"/>
        </w:rPr>
        <w:t xml:space="preserve">-month period ended 31 March 2019: 20.85 %). </w:t>
      </w:r>
    </w:p>
    <w:p w14:paraId="560109D2" w14:textId="7706F261" w:rsidR="00C57459" w:rsidRDefault="00C57459">
      <w:pPr>
        <w:overflowPunct/>
        <w:autoSpaceDE/>
        <w:autoSpaceDN/>
        <w:adjustRightInd/>
        <w:textAlignment w:val="auto"/>
        <w:rPr>
          <w:rFonts w:ascii="Arial" w:hAnsi="Arial" w:cs="Arial"/>
          <w:b/>
          <w:bCs/>
          <w:color w:val="000000" w:themeColor="text1"/>
          <w:sz w:val="20"/>
          <w:szCs w:val="20"/>
          <w:lang w:val="en-GB" w:eastAsia="x-none"/>
        </w:rPr>
      </w:pPr>
      <w:bookmarkStart w:id="9" w:name="_Toc462067397"/>
      <w:bookmarkStart w:id="10" w:name="_Toc462127908"/>
      <w:bookmarkStart w:id="11" w:name="_Toc462128152"/>
      <w:bookmarkStart w:id="12" w:name="_Toc462144405"/>
      <w:r>
        <w:rPr>
          <w:rFonts w:ascii="Arial" w:hAnsi="Arial" w:cs="Arial"/>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2438DB" w:rsidRPr="000B66FE" w14:paraId="3AED037A" w14:textId="77777777" w:rsidTr="005B022A">
        <w:trPr>
          <w:trHeight w:val="386"/>
        </w:trPr>
        <w:tc>
          <w:tcPr>
            <w:tcW w:w="9461" w:type="dxa"/>
            <w:shd w:val="clear" w:color="auto" w:fill="FFA543"/>
            <w:vAlign w:val="center"/>
          </w:tcPr>
          <w:p w14:paraId="20F39021" w14:textId="496148C1" w:rsidR="002438DB" w:rsidRPr="000B66FE" w:rsidRDefault="00BF31D5" w:rsidP="005B022A">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lastRenderedPageBreak/>
              <w:t>30</w:t>
            </w:r>
            <w:r w:rsidR="002438DB" w:rsidRPr="002438DB">
              <w:rPr>
                <w:rFonts w:ascii="Arial" w:eastAsia="Arial Unicode MS" w:hAnsi="Arial" w:cs="Arial"/>
                <w:b/>
                <w:bCs/>
                <w:color w:val="FFFFFF"/>
                <w:sz w:val="20"/>
                <w:szCs w:val="20"/>
                <w:lang w:val="en-GB"/>
              </w:rPr>
              <w:tab/>
              <w:t>Information on quality of assets</w:t>
            </w:r>
          </w:p>
        </w:tc>
      </w:tr>
    </w:tbl>
    <w:p w14:paraId="020BE9C8" w14:textId="5E326BDA" w:rsidR="00201F36" w:rsidRDefault="00201F36" w:rsidP="002438DB">
      <w:pPr>
        <w:rPr>
          <w:rFonts w:ascii="Arial" w:hAnsi="Arial" w:cs="Arial"/>
          <w:color w:val="000000" w:themeColor="text1"/>
          <w:sz w:val="20"/>
          <w:szCs w:val="20"/>
          <w:lang w:val="en-GB" w:eastAsia="x-none"/>
        </w:rPr>
      </w:pPr>
    </w:p>
    <w:bookmarkEnd w:id="9"/>
    <w:bookmarkEnd w:id="10"/>
    <w:bookmarkEnd w:id="11"/>
    <w:bookmarkEnd w:id="12"/>
    <w:p w14:paraId="60173D3F" w14:textId="7027AB09" w:rsidR="005F43BA" w:rsidRPr="004D2898" w:rsidRDefault="005F43BA" w:rsidP="002438DB">
      <w:pPr>
        <w:jc w:val="both"/>
        <w:rPr>
          <w:rFonts w:ascii="Arial" w:hAnsi="Arial" w:cs="Arial"/>
          <w:color w:val="000000" w:themeColor="text1"/>
          <w:sz w:val="20"/>
          <w:szCs w:val="20"/>
        </w:rPr>
      </w:pPr>
      <w:r w:rsidRPr="004D2898">
        <w:rPr>
          <w:rFonts w:ascii="Arial" w:hAnsi="Arial" w:cs="Arial"/>
          <w:color w:val="000000" w:themeColor="text1"/>
          <w:sz w:val="20"/>
          <w:szCs w:val="20"/>
        </w:rPr>
        <w:t xml:space="preserve">The quality of assets classified in accordance with the guidelines of the Securities Exchange Commission as at </w:t>
      </w:r>
      <w:r w:rsidR="00DD4780" w:rsidRPr="004D2898">
        <w:rPr>
          <w:rFonts w:ascii="Arial" w:hAnsi="Arial" w:cs="Arial"/>
          <w:color w:val="000000" w:themeColor="text1"/>
          <w:sz w:val="20"/>
          <w:szCs w:val="20"/>
        </w:rPr>
        <w:t>31 March</w:t>
      </w:r>
      <w:r w:rsidR="0021408C" w:rsidRPr="004D2898">
        <w:rPr>
          <w:rFonts w:ascii="Arial" w:hAnsi="Arial" w:cs="Arial"/>
          <w:color w:val="000000" w:themeColor="text1"/>
          <w:sz w:val="20"/>
          <w:szCs w:val="20"/>
        </w:rPr>
        <w:t xml:space="preserve"> </w:t>
      </w:r>
      <w:r w:rsidR="00DD4780" w:rsidRPr="004D2898">
        <w:rPr>
          <w:rFonts w:ascii="Arial" w:hAnsi="Arial" w:cs="Arial"/>
          <w:color w:val="000000" w:themeColor="text1"/>
          <w:sz w:val="20"/>
          <w:szCs w:val="20"/>
        </w:rPr>
        <w:t>2020</w:t>
      </w:r>
      <w:r w:rsidR="004729A4" w:rsidRPr="004D2898">
        <w:rPr>
          <w:rFonts w:ascii="Arial" w:hAnsi="Arial" w:cs="Arial"/>
          <w:color w:val="000000" w:themeColor="text1"/>
          <w:sz w:val="20"/>
          <w:szCs w:val="20"/>
        </w:rPr>
        <w:t xml:space="preserve"> </w:t>
      </w:r>
      <w:r w:rsidRPr="004D2898">
        <w:rPr>
          <w:rFonts w:ascii="Arial" w:hAnsi="Arial" w:cs="Arial"/>
          <w:color w:val="000000" w:themeColor="text1"/>
          <w:sz w:val="20"/>
          <w:szCs w:val="20"/>
        </w:rPr>
        <w:t xml:space="preserve">and </w:t>
      </w:r>
      <w:r w:rsidR="00C945CF" w:rsidRPr="004D2898">
        <w:rPr>
          <w:rFonts w:ascii="Arial" w:hAnsi="Arial" w:cs="Arial"/>
          <w:color w:val="000000" w:themeColor="text1"/>
          <w:sz w:val="20"/>
          <w:szCs w:val="20"/>
        </w:rPr>
        <w:t>31</w:t>
      </w:r>
      <w:r w:rsidR="004729A4" w:rsidRPr="004D2898">
        <w:rPr>
          <w:rFonts w:ascii="Arial" w:hAnsi="Arial" w:cs="Arial"/>
          <w:color w:val="000000" w:themeColor="text1"/>
          <w:sz w:val="20"/>
          <w:szCs w:val="20"/>
        </w:rPr>
        <w:t xml:space="preserve"> December </w:t>
      </w:r>
      <w:r w:rsidR="00DD4780" w:rsidRPr="004D2898">
        <w:rPr>
          <w:rFonts w:ascii="Arial" w:hAnsi="Arial" w:cs="Arial"/>
          <w:color w:val="000000" w:themeColor="text1"/>
          <w:sz w:val="20"/>
          <w:szCs w:val="20"/>
        </w:rPr>
        <w:t>2019</w:t>
      </w:r>
      <w:r w:rsidR="00906306" w:rsidRPr="004D2898">
        <w:rPr>
          <w:rFonts w:ascii="Arial" w:hAnsi="Arial" w:cs="Arial"/>
          <w:color w:val="000000" w:themeColor="text1"/>
          <w:sz w:val="20"/>
          <w:szCs w:val="20"/>
        </w:rPr>
        <w:t xml:space="preserve"> as follows:</w:t>
      </w:r>
    </w:p>
    <w:p w14:paraId="769574FF" w14:textId="77777777" w:rsidR="00AC03F5" w:rsidRPr="004D2898" w:rsidRDefault="00AC03F5" w:rsidP="002438DB">
      <w:pPr>
        <w:pStyle w:val="a"/>
        <w:tabs>
          <w:tab w:val="right" w:pos="7200"/>
        </w:tabs>
        <w:ind w:right="-29"/>
        <w:jc w:val="thaiDistribute"/>
        <w:rPr>
          <w:rFonts w:ascii="Arial" w:hAnsi="Arial" w:cs="Arial"/>
          <w:color w:val="000000" w:themeColor="text1"/>
          <w:sz w:val="20"/>
          <w:szCs w:val="20"/>
        </w:rPr>
      </w:pPr>
    </w:p>
    <w:p w14:paraId="140FC422" w14:textId="1C800093" w:rsidR="005F43BA" w:rsidRPr="002438DB" w:rsidRDefault="00BF31D5" w:rsidP="002438DB">
      <w:pPr>
        <w:ind w:left="540" w:hanging="540"/>
        <w:jc w:val="thaiDistribute"/>
        <w:outlineLvl w:val="0"/>
        <w:rPr>
          <w:rFonts w:ascii="Arial" w:hAnsi="Arial" w:cs="Arial"/>
          <w:b/>
          <w:bCs/>
          <w:color w:val="CF4A02"/>
          <w:sz w:val="20"/>
          <w:szCs w:val="20"/>
        </w:rPr>
      </w:pPr>
      <w:bookmarkStart w:id="13" w:name="_Toc461192991"/>
      <w:bookmarkStart w:id="14" w:name="_Toc462067398"/>
      <w:bookmarkStart w:id="15" w:name="_Toc462127909"/>
      <w:bookmarkStart w:id="16" w:name="_Toc462128153"/>
      <w:bookmarkStart w:id="17" w:name="_Toc462128881"/>
      <w:bookmarkStart w:id="18" w:name="_Toc462129183"/>
      <w:bookmarkStart w:id="19" w:name="_Toc462129263"/>
      <w:bookmarkStart w:id="20" w:name="_Toc462144406"/>
      <w:r>
        <w:rPr>
          <w:rFonts w:ascii="Arial" w:hAnsi="Arial" w:cs="Arial"/>
          <w:b/>
          <w:bCs/>
          <w:color w:val="CF4A02"/>
          <w:sz w:val="20"/>
          <w:szCs w:val="20"/>
          <w:lang w:val="en-GB"/>
        </w:rPr>
        <w:t>30</w:t>
      </w:r>
      <w:r w:rsidR="005F43BA" w:rsidRPr="002438DB">
        <w:rPr>
          <w:rFonts w:ascii="Arial" w:hAnsi="Arial" w:cs="Arial"/>
          <w:b/>
          <w:bCs/>
          <w:color w:val="CF4A02"/>
          <w:sz w:val="20"/>
          <w:szCs w:val="20"/>
        </w:rPr>
        <w:t>.</w:t>
      </w:r>
      <w:r w:rsidR="00C945CF" w:rsidRPr="002438DB">
        <w:rPr>
          <w:rFonts w:ascii="Arial" w:hAnsi="Arial" w:cs="Arial"/>
          <w:b/>
          <w:bCs/>
          <w:color w:val="CF4A02"/>
          <w:sz w:val="20"/>
          <w:szCs w:val="20"/>
          <w:lang w:val="en-GB"/>
        </w:rPr>
        <w:t>1</w:t>
      </w:r>
      <w:r w:rsidR="005F43BA" w:rsidRPr="002438DB">
        <w:rPr>
          <w:rFonts w:ascii="Arial" w:hAnsi="Arial" w:cs="Arial"/>
          <w:b/>
          <w:bCs/>
          <w:color w:val="CF4A02"/>
          <w:sz w:val="20"/>
          <w:szCs w:val="20"/>
        </w:rPr>
        <w:tab/>
        <w:t>Investments in securities</w:t>
      </w:r>
      <w:bookmarkEnd w:id="13"/>
      <w:bookmarkEnd w:id="14"/>
      <w:bookmarkEnd w:id="15"/>
      <w:bookmarkEnd w:id="16"/>
      <w:bookmarkEnd w:id="17"/>
      <w:bookmarkEnd w:id="18"/>
      <w:bookmarkEnd w:id="19"/>
      <w:bookmarkEnd w:id="20"/>
    </w:p>
    <w:p w14:paraId="3BE4018D" w14:textId="77777777" w:rsidR="00235ACE" w:rsidRPr="004D2898" w:rsidRDefault="00235ACE" w:rsidP="002438DB">
      <w:pPr>
        <w:pStyle w:val="a"/>
        <w:tabs>
          <w:tab w:val="right" w:pos="7200"/>
        </w:tabs>
        <w:ind w:left="540" w:right="0"/>
        <w:jc w:val="thaiDistribute"/>
        <w:rPr>
          <w:rFonts w:ascii="Arial" w:hAnsi="Arial" w:cs="Arial"/>
          <w:color w:val="000000" w:themeColor="text1"/>
          <w:sz w:val="20"/>
          <w:szCs w:val="20"/>
        </w:rPr>
      </w:pPr>
    </w:p>
    <w:p w14:paraId="351C56B7" w14:textId="77777777" w:rsidR="005114CC" w:rsidRPr="004D2898" w:rsidRDefault="005F43BA" w:rsidP="002438DB">
      <w:pPr>
        <w:pStyle w:val="a"/>
        <w:tabs>
          <w:tab w:val="right" w:pos="7200"/>
        </w:tabs>
        <w:ind w:left="540" w:right="0"/>
        <w:jc w:val="thaiDistribute"/>
        <w:rPr>
          <w:rFonts w:ascii="Arial" w:hAnsi="Arial" w:cs="Arial"/>
          <w:color w:val="000000" w:themeColor="text1"/>
          <w:sz w:val="20"/>
          <w:szCs w:val="20"/>
        </w:rPr>
      </w:pPr>
      <w:r w:rsidRPr="004D2898">
        <w:rPr>
          <w:rFonts w:ascii="Arial" w:hAnsi="Arial" w:cs="Arial"/>
          <w:color w:val="000000" w:themeColor="text1"/>
          <w:sz w:val="20"/>
          <w:szCs w:val="20"/>
        </w:rPr>
        <w:t>The Company has</w:t>
      </w:r>
      <w:r w:rsidR="00FE3813" w:rsidRPr="004D2898">
        <w:rPr>
          <w:rFonts w:ascii="Arial" w:hAnsi="Arial" w:cs="Arial"/>
          <w:color w:val="000000" w:themeColor="text1"/>
          <w:sz w:val="20"/>
          <w:szCs w:val="20"/>
        </w:rPr>
        <w:t xml:space="preserve"> no</w:t>
      </w:r>
      <w:r w:rsidR="009C1AFD" w:rsidRPr="004D2898">
        <w:rPr>
          <w:rFonts w:ascii="Arial" w:hAnsi="Arial" w:cs="Arial"/>
          <w:color w:val="000000" w:themeColor="text1"/>
          <w:sz w:val="20"/>
          <w:szCs w:val="20"/>
        </w:rPr>
        <w:t xml:space="preserve"> investments in companies having problems in financial position and operation </w:t>
      </w:r>
      <w:r w:rsidRPr="004D2898">
        <w:rPr>
          <w:rFonts w:ascii="Arial" w:hAnsi="Arial" w:cs="Arial"/>
          <w:color w:val="000000" w:themeColor="text1"/>
          <w:sz w:val="20"/>
          <w:szCs w:val="20"/>
        </w:rPr>
        <w:t xml:space="preserve">as at </w:t>
      </w:r>
      <w:r w:rsidR="00DD4780" w:rsidRPr="002438DB">
        <w:rPr>
          <w:rFonts w:ascii="Arial" w:hAnsi="Arial" w:cs="Arial"/>
          <w:color w:val="000000" w:themeColor="text1"/>
          <w:sz w:val="20"/>
          <w:szCs w:val="20"/>
        </w:rPr>
        <w:t>31 March</w:t>
      </w:r>
      <w:r w:rsidR="0021408C" w:rsidRPr="002438DB">
        <w:rPr>
          <w:rFonts w:ascii="Arial" w:hAnsi="Arial" w:cs="Arial"/>
          <w:color w:val="000000" w:themeColor="text1"/>
          <w:sz w:val="20"/>
          <w:szCs w:val="20"/>
        </w:rPr>
        <w:t xml:space="preserve"> </w:t>
      </w:r>
      <w:r w:rsidR="00DD4780" w:rsidRPr="002438DB">
        <w:rPr>
          <w:rFonts w:ascii="Arial" w:hAnsi="Arial" w:cs="Arial"/>
          <w:color w:val="000000" w:themeColor="text1"/>
          <w:sz w:val="20"/>
          <w:szCs w:val="20"/>
        </w:rPr>
        <w:t>2020</w:t>
      </w:r>
      <w:r w:rsidR="0021408C" w:rsidRPr="002438DB">
        <w:rPr>
          <w:rFonts w:ascii="Arial" w:hAnsi="Arial" w:cs="Arial"/>
          <w:color w:val="000000" w:themeColor="text1"/>
          <w:sz w:val="20"/>
          <w:szCs w:val="20"/>
        </w:rPr>
        <w:t xml:space="preserve"> </w:t>
      </w:r>
      <w:r w:rsidR="0021408C" w:rsidRPr="004D2898">
        <w:rPr>
          <w:rFonts w:ascii="Arial" w:hAnsi="Arial" w:cs="Arial"/>
          <w:color w:val="000000" w:themeColor="text1"/>
          <w:sz w:val="20"/>
          <w:szCs w:val="20"/>
        </w:rPr>
        <w:t xml:space="preserve">and </w:t>
      </w:r>
      <w:r w:rsidR="0021408C" w:rsidRPr="002438DB">
        <w:rPr>
          <w:rFonts w:ascii="Arial" w:hAnsi="Arial" w:cs="Arial"/>
          <w:color w:val="000000" w:themeColor="text1"/>
          <w:sz w:val="20"/>
          <w:szCs w:val="20"/>
        </w:rPr>
        <w:t xml:space="preserve">31 December </w:t>
      </w:r>
      <w:r w:rsidR="00DD4780" w:rsidRPr="002438DB">
        <w:rPr>
          <w:rFonts w:ascii="Arial" w:hAnsi="Arial" w:cs="Arial"/>
          <w:color w:val="000000" w:themeColor="text1"/>
          <w:sz w:val="20"/>
          <w:szCs w:val="20"/>
        </w:rPr>
        <w:t>2019</w:t>
      </w:r>
      <w:r w:rsidR="000B3F57" w:rsidRPr="004D2898">
        <w:rPr>
          <w:rFonts w:ascii="Arial" w:hAnsi="Arial" w:cs="Arial"/>
          <w:color w:val="000000" w:themeColor="text1"/>
          <w:sz w:val="20"/>
          <w:szCs w:val="20"/>
        </w:rPr>
        <w:t>.</w:t>
      </w:r>
      <w:bookmarkStart w:id="21" w:name="_Toc461192993"/>
      <w:bookmarkStart w:id="22" w:name="_Toc462067400"/>
      <w:bookmarkStart w:id="23" w:name="_Toc462127911"/>
      <w:bookmarkStart w:id="24" w:name="_Toc462128155"/>
      <w:bookmarkStart w:id="25" w:name="_Toc462128883"/>
      <w:bookmarkStart w:id="26" w:name="_Toc462129185"/>
      <w:bookmarkStart w:id="27" w:name="_Toc462129265"/>
      <w:bookmarkStart w:id="28" w:name="_Toc462144408"/>
    </w:p>
    <w:bookmarkEnd w:id="21"/>
    <w:bookmarkEnd w:id="22"/>
    <w:bookmarkEnd w:id="23"/>
    <w:bookmarkEnd w:id="24"/>
    <w:bookmarkEnd w:id="25"/>
    <w:bookmarkEnd w:id="26"/>
    <w:bookmarkEnd w:id="27"/>
    <w:bookmarkEnd w:id="28"/>
    <w:p w14:paraId="1B3771D1" w14:textId="77777777" w:rsidR="008154F2" w:rsidRPr="004D2898" w:rsidRDefault="008154F2" w:rsidP="002438DB">
      <w:pPr>
        <w:pStyle w:val="a"/>
        <w:tabs>
          <w:tab w:val="right" w:pos="7200"/>
        </w:tabs>
        <w:ind w:left="540" w:right="0"/>
        <w:jc w:val="thaiDistribute"/>
        <w:rPr>
          <w:rFonts w:ascii="Arial" w:hAnsi="Arial" w:cs="Arial"/>
          <w:color w:val="000000" w:themeColor="text1"/>
          <w:sz w:val="20"/>
          <w:szCs w:val="20"/>
        </w:rPr>
      </w:pPr>
    </w:p>
    <w:p w14:paraId="1E59D044" w14:textId="46FC8787" w:rsidR="008154F2" w:rsidRPr="002438DB" w:rsidRDefault="00BF31D5" w:rsidP="002438DB">
      <w:pPr>
        <w:ind w:left="540" w:hanging="540"/>
        <w:jc w:val="thaiDistribute"/>
        <w:outlineLvl w:val="0"/>
        <w:rPr>
          <w:rFonts w:ascii="Arial" w:hAnsi="Arial" w:cs="Arial"/>
          <w:b/>
          <w:bCs/>
          <w:color w:val="CF4A02"/>
          <w:sz w:val="20"/>
          <w:szCs w:val="20"/>
          <w:lang w:val="en-GB"/>
        </w:rPr>
      </w:pPr>
      <w:r>
        <w:rPr>
          <w:rFonts w:ascii="Arial" w:hAnsi="Arial" w:cs="Arial"/>
          <w:b/>
          <w:bCs/>
          <w:color w:val="CF4A02"/>
          <w:sz w:val="20"/>
          <w:szCs w:val="20"/>
          <w:lang w:val="en-GB"/>
        </w:rPr>
        <w:t>30</w:t>
      </w:r>
      <w:r w:rsidR="008154F2" w:rsidRPr="002438DB">
        <w:rPr>
          <w:rFonts w:ascii="Arial" w:hAnsi="Arial" w:cs="Arial"/>
          <w:b/>
          <w:bCs/>
          <w:color w:val="CF4A02"/>
          <w:sz w:val="20"/>
          <w:szCs w:val="20"/>
          <w:lang w:val="en-GB"/>
        </w:rPr>
        <w:t>.2</w:t>
      </w:r>
      <w:r w:rsidR="008154F2" w:rsidRPr="002438DB">
        <w:rPr>
          <w:rFonts w:ascii="Arial" w:hAnsi="Arial" w:cs="Arial"/>
          <w:b/>
          <w:bCs/>
          <w:color w:val="CF4A02"/>
          <w:sz w:val="20"/>
          <w:szCs w:val="20"/>
          <w:lang w:val="en-GB"/>
        </w:rPr>
        <w:tab/>
        <w:t>Loans to customers and accrued interest receivables</w:t>
      </w:r>
    </w:p>
    <w:p w14:paraId="76977F1E" w14:textId="77777777" w:rsidR="008154F2" w:rsidRPr="004D2898" w:rsidRDefault="008154F2" w:rsidP="002438DB">
      <w:pPr>
        <w:pStyle w:val="a"/>
        <w:tabs>
          <w:tab w:val="right" w:pos="7200"/>
        </w:tabs>
        <w:ind w:left="540" w:right="0"/>
        <w:jc w:val="thaiDistribute"/>
        <w:rPr>
          <w:rFonts w:ascii="Arial" w:hAnsi="Arial" w:cs="Arial"/>
          <w:color w:val="000000" w:themeColor="text1"/>
          <w:sz w:val="20"/>
          <w:szCs w:val="20"/>
          <w:cs/>
        </w:rPr>
      </w:pPr>
    </w:p>
    <w:p w14:paraId="2CF48781" w14:textId="2547F9E9" w:rsidR="008154F2" w:rsidRPr="004D2898" w:rsidRDefault="008154F2" w:rsidP="002438DB">
      <w:pPr>
        <w:pStyle w:val="a"/>
        <w:tabs>
          <w:tab w:val="right" w:pos="7200"/>
        </w:tabs>
        <w:ind w:left="540" w:right="0"/>
        <w:jc w:val="thaiDistribute"/>
        <w:rPr>
          <w:rFonts w:ascii="Arial" w:hAnsi="Arial" w:cs="Arial"/>
          <w:color w:val="000000" w:themeColor="text1"/>
          <w:sz w:val="20"/>
          <w:szCs w:val="20"/>
        </w:rPr>
      </w:pPr>
      <w:r w:rsidRPr="004D2898">
        <w:rPr>
          <w:rFonts w:ascii="Arial" w:hAnsi="Arial" w:cs="Arial"/>
          <w:color w:val="000000" w:themeColor="text1"/>
          <w:sz w:val="20"/>
          <w:szCs w:val="20"/>
        </w:rPr>
        <w:t xml:space="preserve">The Company had granted loans to customers and accrued interest receivables to companies which faced the financial operational difficulties and provided related allowance for </w:t>
      </w:r>
      <w:r w:rsidR="00BF31D5">
        <w:rPr>
          <w:rFonts w:ascii="Arial" w:hAnsi="Arial" w:cs="Arial"/>
          <w:color w:val="000000" w:themeColor="text1"/>
          <w:sz w:val="20"/>
          <w:szCs w:val="20"/>
        </w:rPr>
        <w:t>expected credit loss</w:t>
      </w:r>
      <w:r w:rsidRPr="004D2898">
        <w:rPr>
          <w:rFonts w:ascii="Arial" w:hAnsi="Arial" w:cs="Arial"/>
          <w:color w:val="000000" w:themeColor="text1"/>
          <w:sz w:val="20"/>
          <w:szCs w:val="20"/>
        </w:rPr>
        <w:t xml:space="preserve"> as follows:</w:t>
      </w:r>
    </w:p>
    <w:p w14:paraId="3BFF1F07" w14:textId="77777777" w:rsidR="0038455C" w:rsidRPr="004D2898"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89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97"/>
        <w:gridCol w:w="1304"/>
        <w:gridCol w:w="1304"/>
        <w:gridCol w:w="1304"/>
        <w:gridCol w:w="1304"/>
      </w:tblGrid>
      <w:tr w:rsidR="0038455C" w:rsidRPr="00A35F10" w14:paraId="04BE574B" w14:textId="77777777" w:rsidTr="00A35F10">
        <w:tc>
          <w:tcPr>
            <w:tcW w:w="283" w:type="dxa"/>
          </w:tcPr>
          <w:p w14:paraId="45562E1A" w14:textId="77777777" w:rsidR="0038455C" w:rsidRPr="00A35F10" w:rsidRDefault="0038455C" w:rsidP="00A35F10">
            <w:pPr>
              <w:jc w:val="thaiDistribute"/>
              <w:rPr>
                <w:rFonts w:ascii="Arial" w:hAnsi="Arial" w:cs="Arial"/>
                <w:color w:val="000000" w:themeColor="text1"/>
                <w:sz w:val="18"/>
                <w:szCs w:val="18"/>
              </w:rPr>
            </w:pPr>
          </w:p>
        </w:tc>
        <w:tc>
          <w:tcPr>
            <w:tcW w:w="3497" w:type="dxa"/>
          </w:tcPr>
          <w:p w14:paraId="16337E21" w14:textId="77777777" w:rsidR="0038455C" w:rsidRPr="00A35F10"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507A73EE" w14:textId="77777777" w:rsidR="0038455C" w:rsidRPr="00A35F10" w:rsidRDefault="0038455C" w:rsidP="00A35F10">
            <w:pPr>
              <w:jc w:val="center"/>
              <w:rPr>
                <w:rFonts w:ascii="Arial" w:hAnsi="Arial" w:cs="Arial"/>
                <w:b/>
                <w:bCs/>
                <w:color w:val="000000" w:themeColor="text1"/>
                <w:sz w:val="18"/>
                <w:szCs w:val="18"/>
              </w:rPr>
            </w:pPr>
            <w:r w:rsidRPr="00A35F10">
              <w:rPr>
                <w:rFonts w:ascii="Arial" w:hAnsi="Arial" w:cs="Arial"/>
                <w:b/>
                <w:bCs/>
                <w:color w:val="000000" w:themeColor="text1"/>
                <w:sz w:val="18"/>
                <w:szCs w:val="18"/>
              </w:rPr>
              <w:t>31 March 2020</w:t>
            </w:r>
          </w:p>
        </w:tc>
      </w:tr>
      <w:tr w:rsidR="0038455C" w:rsidRPr="00A35F10" w14:paraId="5C1AF13C" w14:textId="77777777" w:rsidTr="00A35F10">
        <w:tc>
          <w:tcPr>
            <w:tcW w:w="283" w:type="dxa"/>
          </w:tcPr>
          <w:p w14:paraId="152785F5" w14:textId="77777777" w:rsidR="0038455C" w:rsidRPr="00A35F10" w:rsidRDefault="0038455C" w:rsidP="00A35F10">
            <w:pPr>
              <w:jc w:val="thaiDistribute"/>
              <w:rPr>
                <w:rFonts w:ascii="Arial" w:hAnsi="Arial" w:cs="Arial"/>
                <w:b/>
                <w:bCs/>
                <w:color w:val="000000" w:themeColor="text1"/>
                <w:sz w:val="18"/>
                <w:szCs w:val="18"/>
              </w:rPr>
            </w:pPr>
          </w:p>
        </w:tc>
        <w:tc>
          <w:tcPr>
            <w:tcW w:w="3497" w:type="dxa"/>
          </w:tcPr>
          <w:p w14:paraId="284AB3D7" w14:textId="77777777" w:rsidR="0038455C" w:rsidRPr="00A35F10"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54E1FC8C" w14:textId="77777777" w:rsidR="0038455C" w:rsidRPr="00A35F10"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CA25E99"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Total debts</w:t>
            </w:r>
          </w:p>
        </w:tc>
        <w:tc>
          <w:tcPr>
            <w:tcW w:w="1304" w:type="dxa"/>
            <w:tcBorders>
              <w:top w:val="single" w:sz="4" w:space="0" w:color="auto"/>
            </w:tcBorders>
            <w:vAlign w:val="bottom"/>
          </w:tcPr>
          <w:p w14:paraId="7C140851"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Collateral</w:t>
            </w:r>
          </w:p>
        </w:tc>
        <w:tc>
          <w:tcPr>
            <w:tcW w:w="1304" w:type="dxa"/>
            <w:tcBorders>
              <w:top w:val="single" w:sz="4" w:space="0" w:color="auto"/>
            </w:tcBorders>
            <w:vAlign w:val="bottom"/>
          </w:tcPr>
          <w:p w14:paraId="27900BA1" w14:textId="3C4C2CB0" w:rsidR="0038455C" w:rsidRPr="00A35F10" w:rsidRDefault="0038455C" w:rsidP="00A35F10">
            <w:pPr>
              <w:ind w:left="-52"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 xml:space="preserve">Allowance for </w:t>
            </w:r>
            <w:r w:rsidR="00BF31D5">
              <w:rPr>
                <w:rFonts w:ascii="Arial" w:hAnsi="Arial" w:cs="Arial"/>
                <w:b/>
                <w:bCs/>
                <w:color w:val="000000" w:themeColor="text1"/>
                <w:sz w:val="18"/>
                <w:szCs w:val="18"/>
              </w:rPr>
              <w:t>expected credit loss</w:t>
            </w:r>
          </w:p>
        </w:tc>
      </w:tr>
      <w:tr w:rsidR="0038455C" w:rsidRPr="00A35F10" w14:paraId="2E7A999A" w14:textId="77777777" w:rsidTr="00A35F10">
        <w:tc>
          <w:tcPr>
            <w:tcW w:w="283" w:type="dxa"/>
          </w:tcPr>
          <w:p w14:paraId="10A56B28" w14:textId="77777777" w:rsidR="0038455C" w:rsidRPr="00A35F10" w:rsidRDefault="0038455C" w:rsidP="00A35F10">
            <w:pPr>
              <w:jc w:val="thaiDistribute"/>
              <w:rPr>
                <w:rFonts w:ascii="Arial" w:hAnsi="Arial" w:cs="Arial"/>
                <w:b/>
                <w:bCs/>
                <w:color w:val="000000" w:themeColor="text1"/>
                <w:sz w:val="18"/>
                <w:szCs w:val="18"/>
              </w:rPr>
            </w:pPr>
          </w:p>
        </w:tc>
        <w:tc>
          <w:tcPr>
            <w:tcW w:w="3497" w:type="dxa"/>
          </w:tcPr>
          <w:p w14:paraId="350CA7A3" w14:textId="77777777" w:rsidR="0038455C" w:rsidRPr="00A35F10"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4187E458"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Numbers</w:t>
            </w:r>
          </w:p>
        </w:tc>
        <w:tc>
          <w:tcPr>
            <w:tcW w:w="1304" w:type="dxa"/>
            <w:tcBorders>
              <w:bottom w:val="single" w:sz="4" w:space="0" w:color="auto"/>
            </w:tcBorders>
          </w:tcPr>
          <w:p w14:paraId="154FCC6D"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Baht</w:t>
            </w:r>
          </w:p>
        </w:tc>
        <w:tc>
          <w:tcPr>
            <w:tcW w:w="1304" w:type="dxa"/>
            <w:tcBorders>
              <w:bottom w:val="single" w:sz="4" w:space="0" w:color="auto"/>
            </w:tcBorders>
          </w:tcPr>
          <w:p w14:paraId="31623DE0"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Baht</w:t>
            </w:r>
          </w:p>
        </w:tc>
        <w:tc>
          <w:tcPr>
            <w:tcW w:w="1304" w:type="dxa"/>
            <w:tcBorders>
              <w:bottom w:val="single" w:sz="4" w:space="0" w:color="auto"/>
            </w:tcBorders>
          </w:tcPr>
          <w:p w14:paraId="20EC90C5"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Baht</w:t>
            </w:r>
          </w:p>
        </w:tc>
      </w:tr>
      <w:tr w:rsidR="0038455C" w:rsidRPr="00A35F10" w14:paraId="129C6885" w14:textId="77777777" w:rsidTr="00A35F10">
        <w:tc>
          <w:tcPr>
            <w:tcW w:w="283" w:type="dxa"/>
          </w:tcPr>
          <w:p w14:paraId="30638017" w14:textId="77777777" w:rsidR="0038455C" w:rsidRPr="00BF31D5" w:rsidRDefault="0038455C" w:rsidP="00A35F10">
            <w:pPr>
              <w:jc w:val="thaiDistribute"/>
              <w:rPr>
                <w:rFonts w:ascii="Arial" w:hAnsi="Arial" w:cs="Arial"/>
                <w:color w:val="000000" w:themeColor="text1"/>
                <w:sz w:val="12"/>
                <w:szCs w:val="12"/>
              </w:rPr>
            </w:pPr>
          </w:p>
        </w:tc>
        <w:tc>
          <w:tcPr>
            <w:tcW w:w="3497" w:type="dxa"/>
          </w:tcPr>
          <w:p w14:paraId="7435AF58" w14:textId="77777777" w:rsidR="0038455C" w:rsidRPr="00BF31D5" w:rsidRDefault="0038455C" w:rsidP="00A35F10">
            <w:pPr>
              <w:jc w:val="thaiDistribute"/>
              <w:rPr>
                <w:rFonts w:ascii="Arial" w:hAnsi="Arial" w:cs="Arial"/>
                <w:color w:val="000000" w:themeColor="text1"/>
                <w:sz w:val="12"/>
                <w:szCs w:val="12"/>
              </w:rPr>
            </w:pPr>
          </w:p>
        </w:tc>
        <w:tc>
          <w:tcPr>
            <w:tcW w:w="1304" w:type="dxa"/>
            <w:tcBorders>
              <w:top w:val="single" w:sz="4" w:space="0" w:color="auto"/>
            </w:tcBorders>
            <w:shd w:val="clear" w:color="auto" w:fill="FAFAFA"/>
          </w:tcPr>
          <w:p w14:paraId="4A94BDA0" w14:textId="77777777" w:rsidR="0038455C" w:rsidRPr="00BF31D5" w:rsidRDefault="0038455C" w:rsidP="00A35F10">
            <w:pPr>
              <w:ind w:right="-72"/>
              <w:jc w:val="right"/>
              <w:rPr>
                <w:rFonts w:ascii="Arial" w:hAnsi="Arial" w:cs="Arial"/>
                <w:color w:val="000000" w:themeColor="text1"/>
                <w:sz w:val="12"/>
                <w:szCs w:val="12"/>
              </w:rPr>
            </w:pPr>
          </w:p>
        </w:tc>
        <w:tc>
          <w:tcPr>
            <w:tcW w:w="1304" w:type="dxa"/>
            <w:tcBorders>
              <w:top w:val="single" w:sz="4" w:space="0" w:color="auto"/>
            </w:tcBorders>
            <w:shd w:val="clear" w:color="auto" w:fill="FAFAFA"/>
          </w:tcPr>
          <w:p w14:paraId="473B8A4D" w14:textId="77777777" w:rsidR="0038455C" w:rsidRPr="00BF31D5" w:rsidRDefault="0038455C" w:rsidP="00A35F10">
            <w:pPr>
              <w:ind w:right="-72"/>
              <w:jc w:val="right"/>
              <w:rPr>
                <w:rFonts w:ascii="Arial" w:hAnsi="Arial" w:cs="Arial"/>
                <w:color w:val="000000" w:themeColor="text1"/>
                <w:sz w:val="12"/>
                <w:szCs w:val="12"/>
              </w:rPr>
            </w:pPr>
          </w:p>
        </w:tc>
        <w:tc>
          <w:tcPr>
            <w:tcW w:w="1304" w:type="dxa"/>
            <w:tcBorders>
              <w:top w:val="single" w:sz="4" w:space="0" w:color="auto"/>
            </w:tcBorders>
            <w:shd w:val="clear" w:color="auto" w:fill="FAFAFA"/>
          </w:tcPr>
          <w:p w14:paraId="52358A62" w14:textId="77777777" w:rsidR="0038455C" w:rsidRPr="00BF31D5" w:rsidRDefault="0038455C" w:rsidP="00A35F10">
            <w:pPr>
              <w:ind w:right="-72"/>
              <w:jc w:val="right"/>
              <w:rPr>
                <w:rFonts w:ascii="Arial" w:hAnsi="Arial" w:cs="Arial"/>
                <w:color w:val="000000" w:themeColor="text1"/>
                <w:sz w:val="12"/>
                <w:szCs w:val="12"/>
              </w:rPr>
            </w:pPr>
          </w:p>
        </w:tc>
        <w:tc>
          <w:tcPr>
            <w:tcW w:w="1304" w:type="dxa"/>
            <w:tcBorders>
              <w:top w:val="single" w:sz="4" w:space="0" w:color="auto"/>
            </w:tcBorders>
            <w:shd w:val="clear" w:color="auto" w:fill="FAFAFA"/>
          </w:tcPr>
          <w:p w14:paraId="6B0AA658" w14:textId="77777777" w:rsidR="0038455C" w:rsidRPr="00BF31D5" w:rsidRDefault="0038455C" w:rsidP="00A35F10">
            <w:pPr>
              <w:ind w:right="-72"/>
              <w:jc w:val="right"/>
              <w:rPr>
                <w:rFonts w:ascii="Arial" w:hAnsi="Arial" w:cs="Arial"/>
                <w:color w:val="000000" w:themeColor="text1"/>
                <w:sz w:val="12"/>
                <w:szCs w:val="12"/>
              </w:rPr>
            </w:pPr>
          </w:p>
        </w:tc>
      </w:tr>
      <w:tr w:rsidR="0038455C" w:rsidRPr="00A35F10" w14:paraId="7A1803BC" w14:textId="77777777" w:rsidTr="00A35F10">
        <w:tc>
          <w:tcPr>
            <w:tcW w:w="3780" w:type="dxa"/>
            <w:gridSpan w:val="2"/>
          </w:tcPr>
          <w:p w14:paraId="1562752F"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 xml:space="preserve">Companies which having problems in </w:t>
            </w:r>
          </w:p>
          <w:p w14:paraId="7D364EC2"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 xml:space="preserve">   debt settlement or have defaulted on </w:t>
            </w:r>
          </w:p>
          <w:p w14:paraId="27785BA5"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 xml:space="preserve">   debt settlement</w:t>
            </w:r>
          </w:p>
        </w:tc>
        <w:tc>
          <w:tcPr>
            <w:tcW w:w="1304" w:type="dxa"/>
            <w:tcBorders>
              <w:bottom w:val="single" w:sz="4" w:space="0" w:color="auto"/>
            </w:tcBorders>
            <w:shd w:val="clear" w:color="auto" w:fill="FAFAFA"/>
            <w:vAlign w:val="bottom"/>
          </w:tcPr>
          <w:p w14:paraId="4F608376" w14:textId="0C02AB12"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8</w:t>
            </w:r>
          </w:p>
        </w:tc>
        <w:tc>
          <w:tcPr>
            <w:tcW w:w="1304" w:type="dxa"/>
            <w:tcBorders>
              <w:bottom w:val="single" w:sz="4" w:space="0" w:color="auto"/>
            </w:tcBorders>
            <w:shd w:val="clear" w:color="auto" w:fill="FAFAFA"/>
            <w:vAlign w:val="bottom"/>
          </w:tcPr>
          <w:p w14:paraId="44A01A63" w14:textId="5CABD2B9"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192,594,083</w:t>
            </w:r>
          </w:p>
        </w:tc>
        <w:tc>
          <w:tcPr>
            <w:tcW w:w="1304" w:type="dxa"/>
            <w:tcBorders>
              <w:bottom w:val="single" w:sz="4" w:space="0" w:color="auto"/>
            </w:tcBorders>
            <w:shd w:val="clear" w:color="auto" w:fill="FAFAFA"/>
            <w:vAlign w:val="bottom"/>
          </w:tcPr>
          <w:p w14:paraId="4D211D9B" w14:textId="21ADCCE2"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35,000,000</w:t>
            </w:r>
          </w:p>
        </w:tc>
        <w:tc>
          <w:tcPr>
            <w:tcW w:w="1304" w:type="dxa"/>
            <w:tcBorders>
              <w:bottom w:val="single" w:sz="4" w:space="0" w:color="auto"/>
            </w:tcBorders>
            <w:shd w:val="clear" w:color="auto" w:fill="FAFAFA"/>
            <w:vAlign w:val="bottom"/>
          </w:tcPr>
          <w:p w14:paraId="0A79B4C1" w14:textId="0579BE62"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157,594,083</w:t>
            </w:r>
          </w:p>
        </w:tc>
      </w:tr>
      <w:tr w:rsidR="0038455C" w:rsidRPr="00A35F10" w14:paraId="57A36BA3" w14:textId="77777777" w:rsidTr="00A35F10">
        <w:tc>
          <w:tcPr>
            <w:tcW w:w="283" w:type="dxa"/>
          </w:tcPr>
          <w:p w14:paraId="06544946" w14:textId="77777777" w:rsidR="0038455C" w:rsidRPr="00BF31D5" w:rsidRDefault="0038455C" w:rsidP="00A35F10">
            <w:pPr>
              <w:jc w:val="thaiDistribute"/>
              <w:rPr>
                <w:rFonts w:ascii="Arial" w:hAnsi="Arial" w:cs="Arial"/>
                <w:color w:val="000000" w:themeColor="text1"/>
                <w:sz w:val="12"/>
                <w:szCs w:val="12"/>
              </w:rPr>
            </w:pPr>
          </w:p>
        </w:tc>
        <w:tc>
          <w:tcPr>
            <w:tcW w:w="3497" w:type="dxa"/>
          </w:tcPr>
          <w:p w14:paraId="6A8BAD36" w14:textId="77777777" w:rsidR="0038455C" w:rsidRPr="00BF31D5" w:rsidRDefault="0038455C" w:rsidP="00A35F10">
            <w:pPr>
              <w:jc w:val="thaiDistribute"/>
              <w:rPr>
                <w:rFonts w:ascii="Arial" w:hAnsi="Arial" w:cs="Arial"/>
                <w:color w:val="000000" w:themeColor="text1"/>
                <w:sz w:val="12"/>
                <w:szCs w:val="12"/>
              </w:rPr>
            </w:pPr>
          </w:p>
        </w:tc>
        <w:tc>
          <w:tcPr>
            <w:tcW w:w="1304" w:type="dxa"/>
            <w:shd w:val="clear" w:color="auto" w:fill="FAFAFA"/>
          </w:tcPr>
          <w:p w14:paraId="0B80E5F5" w14:textId="77777777" w:rsidR="0038455C" w:rsidRPr="00BF31D5" w:rsidRDefault="0038455C" w:rsidP="00A35F10">
            <w:pPr>
              <w:ind w:right="-72"/>
              <w:jc w:val="right"/>
              <w:rPr>
                <w:rFonts w:ascii="Arial" w:hAnsi="Arial" w:cs="Arial"/>
                <w:color w:val="000000" w:themeColor="text1"/>
                <w:sz w:val="12"/>
                <w:szCs w:val="12"/>
              </w:rPr>
            </w:pPr>
          </w:p>
        </w:tc>
        <w:tc>
          <w:tcPr>
            <w:tcW w:w="1304" w:type="dxa"/>
            <w:tcBorders>
              <w:top w:val="single" w:sz="4" w:space="0" w:color="auto"/>
            </w:tcBorders>
            <w:shd w:val="clear" w:color="auto" w:fill="FAFAFA"/>
          </w:tcPr>
          <w:p w14:paraId="6B02ACB6" w14:textId="77777777" w:rsidR="0038455C" w:rsidRPr="00BF31D5" w:rsidRDefault="0038455C" w:rsidP="00A35F10">
            <w:pPr>
              <w:ind w:right="-72"/>
              <w:jc w:val="right"/>
              <w:rPr>
                <w:rFonts w:ascii="Arial" w:hAnsi="Arial" w:cs="Arial"/>
                <w:color w:val="000000" w:themeColor="text1"/>
                <w:sz w:val="12"/>
                <w:szCs w:val="12"/>
              </w:rPr>
            </w:pPr>
          </w:p>
        </w:tc>
        <w:tc>
          <w:tcPr>
            <w:tcW w:w="1304" w:type="dxa"/>
            <w:tcBorders>
              <w:top w:val="single" w:sz="4" w:space="0" w:color="auto"/>
            </w:tcBorders>
            <w:shd w:val="clear" w:color="auto" w:fill="FAFAFA"/>
          </w:tcPr>
          <w:p w14:paraId="60A8B19C" w14:textId="77777777" w:rsidR="0038455C" w:rsidRPr="00BF31D5" w:rsidRDefault="0038455C" w:rsidP="00A35F10">
            <w:pPr>
              <w:ind w:right="-72"/>
              <w:jc w:val="right"/>
              <w:rPr>
                <w:rFonts w:ascii="Arial" w:hAnsi="Arial" w:cs="Arial"/>
                <w:color w:val="000000" w:themeColor="text1"/>
                <w:sz w:val="12"/>
                <w:szCs w:val="12"/>
              </w:rPr>
            </w:pPr>
          </w:p>
        </w:tc>
        <w:tc>
          <w:tcPr>
            <w:tcW w:w="1304" w:type="dxa"/>
            <w:tcBorders>
              <w:top w:val="single" w:sz="4" w:space="0" w:color="auto"/>
            </w:tcBorders>
            <w:shd w:val="clear" w:color="auto" w:fill="FAFAFA"/>
          </w:tcPr>
          <w:p w14:paraId="42B2924D" w14:textId="77777777" w:rsidR="0038455C" w:rsidRPr="00BF31D5" w:rsidRDefault="0038455C" w:rsidP="00A35F10">
            <w:pPr>
              <w:ind w:right="-72"/>
              <w:jc w:val="right"/>
              <w:rPr>
                <w:rFonts w:ascii="Arial" w:hAnsi="Arial" w:cs="Arial"/>
                <w:color w:val="000000" w:themeColor="text1"/>
                <w:sz w:val="12"/>
                <w:szCs w:val="12"/>
              </w:rPr>
            </w:pPr>
          </w:p>
        </w:tc>
      </w:tr>
      <w:tr w:rsidR="0038455C" w:rsidRPr="00A35F10" w14:paraId="3074C8B3" w14:textId="77777777" w:rsidTr="00A35F10">
        <w:tc>
          <w:tcPr>
            <w:tcW w:w="283" w:type="dxa"/>
          </w:tcPr>
          <w:p w14:paraId="336539FC" w14:textId="77777777" w:rsidR="0038455C" w:rsidRPr="00A35F10" w:rsidRDefault="0038455C" w:rsidP="00A35F10">
            <w:pPr>
              <w:jc w:val="thaiDistribute"/>
              <w:rPr>
                <w:rFonts w:ascii="Arial" w:hAnsi="Arial" w:cs="Arial"/>
                <w:color w:val="000000" w:themeColor="text1"/>
                <w:sz w:val="18"/>
                <w:szCs w:val="18"/>
              </w:rPr>
            </w:pPr>
          </w:p>
        </w:tc>
        <w:tc>
          <w:tcPr>
            <w:tcW w:w="3497" w:type="dxa"/>
          </w:tcPr>
          <w:p w14:paraId="4D6E565B"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Total</w:t>
            </w:r>
          </w:p>
        </w:tc>
        <w:tc>
          <w:tcPr>
            <w:tcW w:w="1304" w:type="dxa"/>
            <w:tcBorders>
              <w:bottom w:val="single" w:sz="4" w:space="0" w:color="auto"/>
            </w:tcBorders>
            <w:shd w:val="clear" w:color="auto" w:fill="FAFAFA"/>
          </w:tcPr>
          <w:p w14:paraId="1CF3CAC9" w14:textId="2A89706C"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8</w:t>
            </w:r>
          </w:p>
        </w:tc>
        <w:tc>
          <w:tcPr>
            <w:tcW w:w="1304" w:type="dxa"/>
            <w:tcBorders>
              <w:bottom w:val="single" w:sz="4" w:space="0" w:color="auto"/>
            </w:tcBorders>
            <w:shd w:val="clear" w:color="auto" w:fill="FAFAFA"/>
          </w:tcPr>
          <w:p w14:paraId="4FB73FCF" w14:textId="24003DBD"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192,594,083</w:t>
            </w:r>
          </w:p>
        </w:tc>
        <w:tc>
          <w:tcPr>
            <w:tcW w:w="1304" w:type="dxa"/>
            <w:tcBorders>
              <w:bottom w:val="single" w:sz="4" w:space="0" w:color="auto"/>
            </w:tcBorders>
            <w:shd w:val="clear" w:color="auto" w:fill="FAFAFA"/>
          </w:tcPr>
          <w:p w14:paraId="4417CA48" w14:textId="542C03A3"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35,000,000</w:t>
            </w:r>
          </w:p>
        </w:tc>
        <w:tc>
          <w:tcPr>
            <w:tcW w:w="1304" w:type="dxa"/>
            <w:tcBorders>
              <w:bottom w:val="single" w:sz="4" w:space="0" w:color="auto"/>
            </w:tcBorders>
            <w:shd w:val="clear" w:color="auto" w:fill="FAFAFA"/>
          </w:tcPr>
          <w:p w14:paraId="5FB7FD14" w14:textId="4CC0F33E" w:rsidR="0038455C" w:rsidRPr="00A35F10" w:rsidRDefault="00E919CF"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157,594,083</w:t>
            </w:r>
          </w:p>
        </w:tc>
      </w:tr>
    </w:tbl>
    <w:p w14:paraId="7C9D53FB" w14:textId="77777777" w:rsidR="00201F36" w:rsidRPr="004D2898"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8978"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79"/>
        <w:gridCol w:w="1304"/>
        <w:gridCol w:w="1304"/>
        <w:gridCol w:w="1304"/>
        <w:gridCol w:w="1304"/>
      </w:tblGrid>
      <w:tr w:rsidR="0038455C" w:rsidRPr="00A35F10" w14:paraId="24807BC5" w14:textId="77777777" w:rsidTr="00A35F10">
        <w:tc>
          <w:tcPr>
            <w:tcW w:w="283" w:type="dxa"/>
          </w:tcPr>
          <w:p w14:paraId="56284973" w14:textId="77777777" w:rsidR="0038455C" w:rsidRPr="00A35F10" w:rsidRDefault="0038455C" w:rsidP="00A35F10">
            <w:pPr>
              <w:jc w:val="thaiDistribute"/>
              <w:rPr>
                <w:rFonts w:ascii="Arial" w:hAnsi="Arial" w:cs="Arial"/>
                <w:color w:val="000000" w:themeColor="text1"/>
                <w:sz w:val="18"/>
                <w:szCs w:val="18"/>
              </w:rPr>
            </w:pPr>
          </w:p>
        </w:tc>
        <w:tc>
          <w:tcPr>
            <w:tcW w:w="3479" w:type="dxa"/>
          </w:tcPr>
          <w:p w14:paraId="6296AFF8" w14:textId="77777777" w:rsidR="0038455C" w:rsidRPr="00A35F10"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9E9AC36" w14:textId="77777777" w:rsidR="0038455C" w:rsidRPr="00A35F10" w:rsidRDefault="0038455C" w:rsidP="00A35F10">
            <w:pPr>
              <w:jc w:val="center"/>
              <w:rPr>
                <w:rFonts w:ascii="Arial" w:hAnsi="Arial" w:cs="Arial"/>
                <w:b/>
                <w:bCs/>
                <w:color w:val="000000" w:themeColor="text1"/>
                <w:sz w:val="18"/>
                <w:szCs w:val="18"/>
              </w:rPr>
            </w:pPr>
            <w:r w:rsidRPr="00A35F10">
              <w:rPr>
                <w:rFonts w:ascii="Arial" w:hAnsi="Arial" w:cs="Arial"/>
                <w:b/>
                <w:bCs/>
                <w:color w:val="000000" w:themeColor="text1"/>
                <w:sz w:val="18"/>
                <w:szCs w:val="18"/>
              </w:rPr>
              <w:t>31 December 2019</w:t>
            </w:r>
          </w:p>
        </w:tc>
      </w:tr>
      <w:tr w:rsidR="0038455C" w:rsidRPr="00A35F10" w14:paraId="7275272F" w14:textId="77777777" w:rsidTr="00A35F10">
        <w:tc>
          <w:tcPr>
            <w:tcW w:w="283" w:type="dxa"/>
          </w:tcPr>
          <w:p w14:paraId="7018FA79" w14:textId="77777777" w:rsidR="0038455C" w:rsidRPr="00A35F10" w:rsidRDefault="0038455C" w:rsidP="00A35F10">
            <w:pPr>
              <w:jc w:val="thaiDistribute"/>
              <w:rPr>
                <w:rFonts w:ascii="Arial" w:hAnsi="Arial" w:cs="Arial"/>
                <w:b/>
                <w:bCs/>
                <w:color w:val="000000" w:themeColor="text1"/>
                <w:sz w:val="18"/>
                <w:szCs w:val="18"/>
              </w:rPr>
            </w:pPr>
          </w:p>
        </w:tc>
        <w:tc>
          <w:tcPr>
            <w:tcW w:w="3479" w:type="dxa"/>
          </w:tcPr>
          <w:p w14:paraId="094DDFDC" w14:textId="77777777" w:rsidR="0038455C" w:rsidRPr="00A35F10"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0B919D9E" w14:textId="77777777" w:rsidR="0038455C" w:rsidRPr="00A35F10"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6C586DB1"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Total debts</w:t>
            </w:r>
          </w:p>
        </w:tc>
        <w:tc>
          <w:tcPr>
            <w:tcW w:w="1304" w:type="dxa"/>
            <w:tcBorders>
              <w:top w:val="single" w:sz="4" w:space="0" w:color="auto"/>
            </w:tcBorders>
            <w:vAlign w:val="bottom"/>
          </w:tcPr>
          <w:p w14:paraId="17752174"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Collateral</w:t>
            </w:r>
          </w:p>
        </w:tc>
        <w:tc>
          <w:tcPr>
            <w:tcW w:w="1304" w:type="dxa"/>
            <w:tcBorders>
              <w:top w:val="single" w:sz="4" w:space="0" w:color="auto"/>
            </w:tcBorders>
            <w:vAlign w:val="bottom"/>
          </w:tcPr>
          <w:p w14:paraId="03912640" w14:textId="77777777" w:rsidR="0038455C" w:rsidRPr="00A35F10" w:rsidRDefault="0038455C" w:rsidP="00A35F10">
            <w:pPr>
              <w:ind w:left="-52"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Allowance for doubtful accounts</w:t>
            </w:r>
          </w:p>
        </w:tc>
      </w:tr>
      <w:tr w:rsidR="0038455C" w:rsidRPr="00A35F10" w14:paraId="66644757" w14:textId="77777777" w:rsidTr="00A35F10">
        <w:tc>
          <w:tcPr>
            <w:tcW w:w="283" w:type="dxa"/>
          </w:tcPr>
          <w:p w14:paraId="136D3049" w14:textId="77777777" w:rsidR="0038455C" w:rsidRPr="00A35F10" w:rsidRDefault="0038455C" w:rsidP="00A35F10">
            <w:pPr>
              <w:jc w:val="thaiDistribute"/>
              <w:rPr>
                <w:rFonts w:ascii="Arial" w:hAnsi="Arial" w:cs="Arial"/>
                <w:b/>
                <w:bCs/>
                <w:color w:val="000000" w:themeColor="text1"/>
                <w:sz w:val="18"/>
                <w:szCs w:val="18"/>
              </w:rPr>
            </w:pPr>
          </w:p>
        </w:tc>
        <w:tc>
          <w:tcPr>
            <w:tcW w:w="3479" w:type="dxa"/>
          </w:tcPr>
          <w:p w14:paraId="5EE21DE2" w14:textId="77777777" w:rsidR="0038455C" w:rsidRPr="00A35F10"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23A15E3D"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Numbers</w:t>
            </w:r>
          </w:p>
        </w:tc>
        <w:tc>
          <w:tcPr>
            <w:tcW w:w="1304" w:type="dxa"/>
            <w:tcBorders>
              <w:bottom w:val="single" w:sz="4" w:space="0" w:color="auto"/>
            </w:tcBorders>
          </w:tcPr>
          <w:p w14:paraId="00A91CA9"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Baht</w:t>
            </w:r>
          </w:p>
        </w:tc>
        <w:tc>
          <w:tcPr>
            <w:tcW w:w="1304" w:type="dxa"/>
            <w:tcBorders>
              <w:bottom w:val="single" w:sz="4" w:space="0" w:color="auto"/>
            </w:tcBorders>
          </w:tcPr>
          <w:p w14:paraId="72BD3258"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Baht</w:t>
            </w:r>
          </w:p>
        </w:tc>
        <w:tc>
          <w:tcPr>
            <w:tcW w:w="1304" w:type="dxa"/>
            <w:tcBorders>
              <w:bottom w:val="single" w:sz="4" w:space="0" w:color="auto"/>
            </w:tcBorders>
          </w:tcPr>
          <w:p w14:paraId="5F414797" w14:textId="77777777" w:rsidR="0038455C" w:rsidRPr="00A35F10" w:rsidRDefault="0038455C" w:rsidP="00A35F10">
            <w:pPr>
              <w:ind w:right="-72"/>
              <w:jc w:val="right"/>
              <w:rPr>
                <w:rFonts w:ascii="Arial" w:hAnsi="Arial" w:cs="Arial"/>
                <w:b/>
                <w:bCs/>
                <w:color w:val="000000" w:themeColor="text1"/>
                <w:sz w:val="18"/>
                <w:szCs w:val="18"/>
              </w:rPr>
            </w:pPr>
            <w:r w:rsidRPr="00A35F10">
              <w:rPr>
                <w:rFonts w:ascii="Arial" w:hAnsi="Arial" w:cs="Arial"/>
                <w:b/>
                <w:bCs/>
                <w:color w:val="000000" w:themeColor="text1"/>
                <w:sz w:val="18"/>
                <w:szCs w:val="18"/>
              </w:rPr>
              <w:t>Baht</w:t>
            </w:r>
          </w:p>
        </w:tc>
      </w:tr>
      <w:tr w:rsidR="0038455C" w:rsidRPr="00A35F10" w14:paraId="0004AF52" w14:textId="77777777" w:rsidTr="00A35F10">
        <w:tc>
          <w:tcPr>
            <w:tcW w:w="283" w:type="dxa"/>
          </w:tcPr>
          <w:p w14:paraId="3011CC7E" w14:textId="77777777" w:rsidR="0038455C" w:rsidRPr="00A35F10" w:rsidRDefault="0038455C" w:rsidP="00A35F10">
            <w:pPr>
              <w:jc w:val="thaiDistribute"/>
              <w:rPr>
                <w:rFonts w:ascii="Arial" w:hAnsi="Arial" w:cs="Arial"/>
                <w:color w:val="000000" w:themeColor="text1"/>
                <w:sz w:val="18"/>
                <w:szCs w:val="18"/>
              </w:rPr>
            </w:pPr>
          </w:p>
        </w:tc>
        <w:tc>
          <w:tcPr>
            <w:tcW w:w="3479" w:type="dxa"/>
          </w:tcPr>
          <w:p w14:paraId="35DEC93A" w14:textId="77777777" w:rsidR="0038455C" w:rsidRPr="00A35F10"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tcPr>
          <w:p w14:paraId="3EDA8C8A" w14:textId="77777777" w:rsidR="0038455C" w:rsidRPr="00A35F10"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14E5522" w14:textId="77777777" w:rsidR="0038455C" w:rsidRPr="00A35F10"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1524F2BD" w14:textId="77777777" w:rsidR="0038455C" w:rsidRPr="00A35F10"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4580FA07" w14:textId="77777777" w:rsidR="0038455C" w:rsidRPr="00A35F10" w:rsidRDefault="0038455C" w:rsidP="00A35F10">
            <w:pPr>
              <w:ind w:right="-72"/>
              <w:jc w:val="right"/>
              <w:rPr>
                <w:rFonts w:ascii="Arial" w:hAnsi="Arial" w:cs="Arial"/>
                <w:color w:val="000000" w:themeColor="text1"/>
                <w:sz w:val="18"/>
                <w:szCs w:val="18"/>
              </w:rPr>
            </w:pPr>
          </w:p>
        </w:tc>
      </w:tr>
      <w:tr w:rsidR="0038455C" w:rsidRPr="00A35F10" w14:paraId="32A52636" w14:textId="77777777" w:rsidTr="00A35F10">
        <w:tc>
          <w:tcPr>
            <w:tcW w:w="3762" w:type="dxa"/>
            <w:gridSpan w:val="2"/>
          </w:tcPr>
          <w:p w14:paraId="4EC688EC"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 xml:space="preserve">Companies which having problems in </w:t>
            </w:r>
          </w:p>
          <w:p w14:paraId="317F9F0D"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 xml:space="preserve">   debt settlement or have defaulted on </w:t>
            </w:r>
          </w:p>
          <w:p w14:paraId="08058AD8"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 xml:space="preserve">   debt settlement</w:t>
            </w:r>
          </w:p>
        </w:tc>
        <w:tc>
          <w:tcPr>
            <w:tcW w:w="1304" w:type="dxa"/>
            <w:tcBorders>
              <w:bottom w:val="single" w:sz="4" w:space="0" w:color="auto"/>
            </w:tcBorders>
            <w:vAlign w:val="bottom"/>
          </w:tcPr>
          <w:p w14:paraId="57AC4121"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9</w:t>
            </w:r>
          </w:p>
        </w:tc>
        <w:tc>
          <w:tcPr>
            <w:tcW w:w="1304" w:type="dxa"/>
            <w:tcBorders>
              <w:bottom w:val="single" w:sz="4" w:space="0" w:color="auto"/>
            </w:tcBorders>
            <w:vAlign w:val="bottom"/>
          </w:tcPr>
          <w:p w14:paraId="064B85D4"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220,266,311</w:t>
            </w:r>
          </w:p>
        </w:tc>
        <w:tc>
          <w:tcPr>
            <w:tcW w:w="1304" w:type="dxa"/>
            <w:tcBorders>
              <w:bottom w:val="single" w:sz="4" w:space="0" w:color="auto"/>
            </w:tcBorders>
            <w:vAlign w:val="bottom"/>
          </w:tcPr>
          <w:p w14:paraId="1A59CCA4"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35,000,000</w:t>
            </w:r>
          </w:p>
        </w:tc>
        <w:tc>
          <w:tcPr>
            <w:tcW w:w="1304" w:type="dxa"/>
            <w:tcBorders>
              <w:bottom w:val="single" w:sz="4" w:space="0" w:color="auto"/>
            </w:tcBorders>
            <w:vAlign w:val="bottom"/>
          </w:tcPr>
          <w:p w14:paraId="020C7305"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185,266,311</w:t>
            </w:r>
          </w:p>
        </w:tc>
      </w:tr>
      <w:tr w:rsidR="0038455C" w:rsidRPr="00A35F10" w14:paraId="65344F71" w14:textId="77777777" w:rsidTr="00A35F10">
        <w:tc>
          <w:tcPr>
            <w:tcW w:w="283" w:type="dxa"/>
          </w:tcPr>
          <w:p w14:paraId="04B7C395" w14:textId="77777777" w:rsidR="0038455C" w:rsidRPr="00A35F10" w:rsidRDefault="0038455C" w:rsidP="00A35F10">
            <w:pPr>
              <w:jc w:val="thaiDistribute"/>
              <w:rPr>
                <w:rFonts w:ascii="Arial" w:hAnsi="Arial" w:cs="Arial"/>
                <w:color w:val="000000" w:themeColor="text1"/>
                <w:sz w:val="18"/>
                <w:szCs w:val="18"/>
              </w:rPr>
            </w:pPr>
          </w:p>
        </w:tc>
        <w:tc>
          <w:tcPr>
            <w:tcW w:w="3479" w:type="dxa"/>
          </w:tcPr>
          <w:p w14:paraId="18D6ED12" w14:textId="77777777" w:rsidR="0038455C" w:rsidRPr="00A35F10" w:rsidRDefault="0038455C" w:rsidP="00A35F10">
            <w:pPr>
              <w:jc w:val="thaiDistribute"/>
              <w:rPr>
                <w:rFonts w:ascii="Arial" w:hAnsi="Arial" w:cs="Arial"/>
                <w:color w:val="000000" w:themeColor="text1"/>
                <w:sz w:val="18"/>
                <w:szCs w:val="18"/>
              </w:rPr>
            </w:pPr>
          </w:p>
        </w:tc>
        <w:tc>
          <w:tcPr>
            <w:tcW w:w="1304" w:type="dxa"/>
          </w:tcPr>
          <w:p w14:paraId="08517906" w14:textId="77777777" w:rsidR="0038455C" w:rsidRPr="00A35F10"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389C9879" w14:textId="77777777" w:rsidR="0038455C" w:rsidRPr="00A35F10"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A9223C2" w14:textId="77777777" w:rsidR="0038455C" w:rsidRPr="00A35F10"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0372C676" w14:textId="77777777" w:rsidR="0038455C" w:rsidRPr="00A35F10" w:rsidRDefault="0038455C" w:rsidP="00A35F10">
            <w:pPr>
              <w:ind w:right="-72"/>
              <w:jc w:val="right"/>
              <w:rPr>
                <w:rFonts w:ascii="Arial" w:hAnsi="Arial" w:cs="Arial"/>
                <w:color w:val="000000" w:themeColor="text1"/>
                <w:sz w:val="18"/>
                <w:szCs w:val="18"/>
              </w:rPr>
            </w:pPr>
          </w:p>
        </w:tc>
      </w:tr>
      <w:tr w:rsidR="0038455C" w:rsidRPr="00A35F10" w14:paraId="0B4F914B" w14:textId="77777777" w:rsidTr="00A35F10">
        <w:tc>
          <w:tcPr>
            <w:tcW w:w="283" w:type="dxa"/>
          </w:tcPr>
          <w:p w14:paraId="22D89332" w14:textId="77777777" w:rsidR="0038455C" w:rsidRPr="00A35F10" w:rsidRDefault="0038455C" w:rsidP="00A35F10">
            <w:pPr>
              <w:jc w:val="thaiDistribute"/>
              <w:rPr>
                <w:rFonts w:ascii="Arial" w:hAnsi="Arial" w:cs="Arial"/>
                <w:color w:val="000000" w:themeColor="text1"/>
                <w:sz w:val="18"/>
                <w:szCs w:val="18"/>
              </w:rPr>
            </w:pPr>
          </w:p>
        </w:tc>
        <w:tc>
          <w:tcPr>
            <w:tcW w:w="3479" w:type="dxa"/>
          </w:tcPr>
          <w:p w14:paraId="6993A347" w14:textId="77777777" w:rsidR="0038455C" w:rsidRPr="00A35F10" w:rsidRDefault="0038455C" w:rsidP="00A35F10">
            <w:pPr>
              <w:jc w:val="thaiDistribute"/>
              <w:rPr>
                <w:rFonts w:ascii="Arial" w:hAnsi="Arial" w:cs="Arial"/>
                <w:color w:val="000000" w:themeColor="text1"/>
                <w:sz w:val="18"/>
                <w:szCs w:val="18"/>
              </w:rPr>
            </w:pPr>
            <w:r w:rsidRPr="00A35F10">
              <w:rPr>
                <w:rFonts w:ascii="Arial" w:hAnsi="Arial" w:cs="Arial"/>
                <w:color w:val="000000" w:themeColor="text1"/>
                <w:sz w:val="18"/>
                <w:szCs w:val="18"/>
              </w:rPr>
              <w:t>Total</w:t>
            </w:r>
          </w:p>
        </w:tc>
        <w:tc>
          <w:tcPr>
            <w:tcW w:w="1304" w:type="dxa"/>
            <w:tcBorders>
              <w:bottom w:val="single" w:sz="4" w:space="0" w:color="auto"/>
            </w:tcBorders>
            <w:vAlign w:val="bottom"/>
          </w:tcPr>
          <w:p w14:paraId="5FEBCAE2"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9</w:t>
            </w:r>
          </w:p>
        </w:tc>
        <w:tc>
          <w:tcPr>
            <w:tcW w:w="1304" w:type="dxa"/>
            <w:tcBorders>
              <w:bottom w:val="single" w:sz="4" w:space="0" w:color="auto"/>
            </w:tcBorders>
            <w:vAlign w:val="bottom"/>
          </w:tcPr>
          <w:p w14:paraId="73D3361C"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220,266,311</w:t>
            </w:r>
          </w:p>
        </w:tc>
        <w:tc>
          <w:tcPr>
            <w:tcW w:w="1304" w:type="dxa"/>
            <w:tcBorders>
              <w:bottom w:val="single" w:sz="4" w:space="0" w:color="auto"/>
            </w:tcBorders>
            <w:vAlign w:val="bottom"/>
          </w:tcPr>
          <w:p w14:paraId="08CFD39A"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35,000,000</w:t>
            </w:r>
          </w:p>
        </w:tc>
        <w:tc>
          <w:tcPr>
            <w:tcW w:w="1304" w:type="dxa"/>
            <w:tcBorders>
              <w:bottom w:val="single" w:sz="4" w:space="0" w:color="auto"/>
            </w:tcBorders>
            <w:vAlign w:val="bottom"/>
          </w:tcPr>
          <w:p w14:paraId="27F55F23" w14:textId="77777777" w:rsidR="0038455C" w:rsidRPr="00A35F10" w:rsidRDefault="0038455C" w:rsidP="00A35F10">
            <w:pPr>
              <w:ind w:right="-72"/>
              <w:jc w:val="right"/>
              <w:rPr>
                <w:rFonts w:ascii="Arial" w:hAnsi="Arial" w:cs="Arial"/>
                <w:color w:val="000000" w:themeColor="text1"/>
                <w:sz w:val="18"/>
                <w:szCs w:val="18"/>
              </w:rPr>
            </w:pPr>
            <w:r w:rsidRPr="00A35F10">
              <w:rPr>
                <w:rFonts w:ascii="Arial" w:hAnsi="Arial" w:cs="Arial"/>
                <w:color w:val="000000" w:themeColor="text1"/>
                <w:sz w:val="18"/>
                <w:szCs w:val="18"/>
              </w:rPr>
              <w:t>185,266,311</w:t>
            </w:r>
          </w:p>
        </w:tc>
      </w:tr>
    </w:tbl>
    <w:p w14:paraId="2D0E8E99" w14:textId="3AD31791" w:rsidR="00C57459" w:rsidRDefault="00C57459">
      <w:pPr>
        <w:overflowPunct/>
        <w:autoSpaceDE/>
        <w:autoSpaceDN/>
        <w:adjustRightInd/>
        <w:textAlignment w:val="auto"/>
        <w:rPr>
          <w:rFonts w:ascii="Arial" w:hAnsi="Arial" w:cs="Arial"/>
          <w:color w:val="000000" w:themeColor="text1"/>
          <w:sz w:val="20"/>
          <w:szCs w:val="20"/>
          <w:lang w:val="en-GB"/>
        </w:rPr>
      </w:pPr>
      <w:bookmarkStart w:id="29" w:name="_Toc443764695"/>
    </w:p>
    <w:p w14:paraId="4F3BF6EF" w14:textId="77777777" w:rsidR="00BF31D5" w:rsidRDefault="00BF31D5">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A35F10" w:rsidRPr="000B66FE" w14:paraId="5CC95E09" w14:textId="77777777" w:rsidTr="005B022A">
        <w:trPr>
          <w:trHeight w:val="386"/>
        </w:trPr>
        <w:tc>
          <w:tcPr>
            <w:tcW w:w="9461" w:type="dxa"/>
            <w:shd w:val="clear" w:color="auto" w:fill="FFA543"/>
            <w:vAlign w:val="center"/>
          </w:tcPr>
          <w:p w14:paraId="61BAF802" w14:textId="386F02B1" w:rsidR="00A35F10" w:rsidRPr="000B66FE" w:rsidRDefault="00A35F10" w:rsidP="005B022A">
            <w:pPr>
              <w:tabs>
                <w:tab w:val="left" w:pos="432"/>
              </w:tabs>
              <w:ind w:left="432" w:hanging="432"/>
              <w:rPr>
                <w:rFonts w:ascii="Arial" w:eastAsia="Arial Unicode MS" w:hAnsi="Arial" w:cs="Arial"/>
                <w:b/>
                <w:bCs/>
                <w:color w:val="FFFFFF"/>
                <w:sz w:val="20"/>
                <w:szCs w:val="20"/>
                <w:cs/>
                <w:lang w:val="en-GB"/>
              </w:rPr>
            </w:pPr>
            <w:r w:rsidRPr="00A35F10">
              <w:rPr>
                <w:rFonts w:ascii="Arial" w:eastAsia="Arial Unicode MS" w:hAnsi="Arial" w:cs="Arial"/>
                <w:b/>
                <w:bCs/>
                <w:color w:val="FFFFFF"/>
                <w:sz w:val="20"/>
                <w:szCs w:val="20"/>
                <w:lang w:val="en-GB"/>
              </w:rPr>
              <w:t>3</w:t>
            </w:r>
            <w:r w:rsidR="00BF31D5">
              <w:rPr>
                <w:rFonts w:ascii="Arial" w:eastAsia="Arial Unicode MS" w:hAnsi="Arial" w:cs="Arial"/>
                <w:b/>
                <w:bCs/>
                <w:color w:val="FFFFFF"/>
                <w:sz w:val="20"/>
                <w:szCs w:val="20"/>
                <w:lang w:val="en-GB"/>
              </w:rPr>
              <w:t>1</w:t>
            </w:r>
            <w:r w:rsidRPr="00A35F10">
              <w:rPr>
                <w:rFonts w:ascii="Arial" w:eastAsia="Arial Unicode MS" w:hAnsi="Arial" w:cs="Arial"/>
                <w:b/>
                <w:bCs/>
                <w:color w:val="FFFFFF"/>
                <w:sz w:val="20"/>
                <w:szCs w:val="20"/>
                <w:lang w:val="en-GB"/>
              </w:rPr>
              <w:tab/>
              <w:t>Related-party transactions</w:t>
            </w:r>
          </w:p>
        </w:tc>
      </w:tr>
    </w:tbl>
    <w:p w14:paraId="1CB3AF96" w14:textId="36D7D28F" w:rsidR="00A35F10" w:rsidRDefault="00A35F10" w:rsidP="00357F05">
      <w:pPr>
        <w:pStyle w:val="a"/>
        <w:ind w:left="540" w:right="0"/>
        <w:jc w:val="thaiDistribute"/>
        <w:rPr>
          <w:rFonts w:ascii="Arial" w:hAnsi="Arial" w:cs="Arial"/>
          <w:color w:val="000000" w:themeColor="text1"/>
          <w:sz w:val="20"/>
          <w:szCs w:val="20"/>
          <w:lang w:val="en-GB"/>
        </w:rPr>
      </w:pPr>
    </w:p>
    <w:bookmarkEnd w:id="29"/>
    <w:p w14:paraId="32153797" w14:textId="77777777" w:rsidR="00843C3A" w:rsidRPr="00A35F10" w:rsidRDefault="00843C3A" w:rsidP="00A35F10">
      <w:pPr>
        <w:pStyle w:val="ListParagraph"/>
        <w:numPr>
          <w:ilvl w:val="0"/>
          <w:numId w:val="7"/>
        </w:numPr>
        <w:spacing w:after="0" w:line="240" w:lineRule="auto"/>
        <w:ind w:left="547" w:hanging="547"/>
        <w:jc w:val="thaiDistribute"/>
        <w:outlineLvl w:val="0"/>
        <w:rPr>
          <w:rFonts w:ascii="Arial" w:hAnsi="Arial" w:cs="Arial"/>
          <w:b/>
          <w:bCs/>
          <w:color w:val="CF4A02"/>
          <w:sz w:val="20"/>
          <w:szCs w:val="25"/>
          <w:lang w:val="en-GB"/>
        </w:rPr>
      </w:pPr>
      <w:r w:rsidRPr="00A35F10">
        <w:rPr>
          <w:rFonts w:ascii="Arial" w:hAnsi="Arial" w:cs="Arial"/>
          <w:b/>
          <w:bCs/>
          <w:color w:val="CF4A02"/>
          <w:sz w:val="20"/>
          <w:szCs w:val="25"/>
          <w:lang w:val="en-GB"/>
        </w:rPr>
        <w:t>Parent entity</w:t>
      </w:r>
    </w:p>
    <w:p w14:paraId="73026E6C" w14:textId="77777777" w:rsidR="00843C3A" w:rsidRPr="00A35F10" w:rsidRDefault="00843C3A" w:rsidP="00A35F10">
      <w:pPr>
        <w:pStyle w:val="a"/>
        <w:ind w:left="540" w:right="0"/>
        <w:jc w:val="thaiDistribute"/>
        <w:rPr>
          <w:rFonts w:ascii="Arial" w:hAnsi="Arial" w:cs="Arial"/>
          <w:color w:val="000000" w:themeColor="text1"/>
          <w:sz w:val="20"/>
          <w:szCs w:val="20"/>
          <w:lang w:val="en-GB"/>
        </w:rPr>
      </w:pPr>
    </w:p>
    <w:p w14:paraId="3F532BE2" w14:textId="5BA79C09" w:rsidR="00843C3A" w:rsidRPr="00A35F10" w:rsidRDefault="00843C3A" w:rsidP="00A35F10">
      <w:pPr>
        <w:pStyle w:val="a"/>
        <w:ind w:left="540" w:right="0"/>
        <w:jc w:val="thaiDistribute"/>
        <w:rPr>
          <w:rFonts w:ascii="Arial" w:hAnsi="Arial" w:cs="Arial"/>
          <w:color w:val="000000" w:themeColor="text1"/>
          <w:sz w:val="20"/>
          <w:szCs w:val="20"/>
          <w:lang w:val="en-GB"/>
        </w:rPr>
      </w:pPr>
      <w:r w:rsidRPr="00A35F10">
        <w:rPr>
          <w:rFonts w:ascii="Arial" w:hAnsi="Arial" w:cs="Arial"/>
          <w:color w:val="000000" w:themeColor="text1"/>
          <w:sz w:val="20"/>
          <w:szCs w:val="20"/>
          <w:lang w:val="en-GB"/>
        </w:rPr>
        <w:t>The Company is controlled by the following entity:</w:t>
      </w:r>
    </w:p>
    <w:p w14:paraId="74C7404F" w14:textId="77777777" w:rsidR="00843C3A" w:rsidRPr="00A35F10" w:rsidRDefault="00843C3A" w:rsidP="00A35F10">
      <w:pPr>
        <w:pStyle w:val="a"/>
        <w:ind w:left="540" w:right="0"/>
        <w:jc w:val="thaiDistribute"/>
        <w:rPr>
          <w:rFonts w:ascii="Arial" w:hAnsi="Arial" w:cs="Arial"/>
          <w:color w:val="000000" w:themeColor="text1"/>
          <w:sz w:val="20"/>
          <w:szCs w:val="20"/>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2682"/>
      </w:tblGrid>
      <w:tr w:rsidR="00843C3A" w:rsidRPr="00A35F10" w14:paraId="47EF2F04" w14:textId="77777777" w:rsidTr="00A35F10">
        <w:tc>
          <w:tcPr>
            <w:tcW w:w="4680" w:type="dxa"/>
            <w:tcBorders>
              <w:top w:val="single" w:sz="4" w:space="0" w:color="auto"/>
              <w:bottom w:val="single" w:sz="4" w:space="0" w:color="auto"/>
            </w:tcBorders>
            <w:shd w:val="clear" w:color="auto" w:fill="auto"/>
            <w:vAlign w:val="bottom"/>
          </w:tcPr>
          <w:p w14:paraId="1AFB1448" w14:textId="77777777" w:rsidR="00843C3A" w:rsidRPr="00A35F10" w:rsidRDefault="00843C3A" w:rsidP="00A35F10">
            <w:pPr>
              <w:pStyle w:val="ListParagraph"/>
              <w:spacing w:after="0"/>
              <w:ind w:left="0"/>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Name</w:t>
            </w:r>
          </w:p>
        </w:tc>
        <w:tc>
          <w:tcPr>
            <w:tcW w:w="1620" w:type="dxa"/>
            <w:tcBorders>
              <w:top w:val="single" w:sz="4" w:space="0" w:color="auto"/>
              <w:bottom w:val="single" w:sz="4" w:space="0" w:color="auto"/>
            </w:tcBorders>
            <w:shd w:val="clear" w:color="auto" w:fill="auto"/>
            <w:vAlign w:val="bottom"/>
          </w:tcPr>
          <w:p w14:paraId="2D45D21E" w14:textId="77777777" w:rsidR="00843C3A" w:rsidRPr="00A35F10" w:rsidRDefault="00843C3A" w:rsidP="00A35F10">
            <w:pPr>
              <w:pStyle w:val="ListParagraph"/>
              <w:spacing w:after="0"/>
              <w:ind w:left="0"/>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Type</w:t>
            </w:r>
          </w:p>
        </w:tc>
        <w:tc>
          <w:tcPr>
            <w:tcW w:w="2682" w:type="dxa"/>
            <w:tcBorders>
              <w:top w:val="single" w:sz="4" w:space="0" w:color="auto"/>
              <w:bottom w:val="single" w:sz="4" w:space="0" w:color="auto"/>
            </w:tcBorders>
            <w:shd w:val="clear" w:color="auto" w:fill="auto"/>
            <w:vAlign w:val="bottom"/>
          </w:tcPr>
          <w:p w14:paraId="6A9A9912" w14:textId="77777777" w:rsidR="00843C3A" w:rsidRPr="00A35F10" w:rsidRDefault="00843C3A" w:rsidP="00A35F10">
            <w:pPr>
              <w:pStyle w:val="ListParagraph"/>
              <w:spacing w:after="0"/>
              <w:ind w:left="0"/>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Place of incorporation</w:t>
            </w:r>
          </w:p>
        </w:tc>
      </w:tr>
      <w:tr w:rsidR="00843C3A" w:rsidRPr="00A35F10" w14:paraId="3BF5B30C" w14:textId="77777777" w:rsidTr="00A35F10">
        <w:tc>
          <w:tcPr>
            <w:tcW w:w="4680" w:type="dxa"/>
            <w:tcBorders>
              <w:top w:val="single" w:sz="4" w:space="0" w:color="auto"/>
            </w:tcBorders>
          </w:tcPr>
          <w:p w14:paraId="3DEB8060" w14:textId="77777777" w:rsidR="00843C3A" w:rsidRPr="00A35F10" w:rsidRDefault="00843C3A" w:rsidP="00843C3A">
            <w:pPr>
              <w:pStyle w:val="ListParagraph"/>
              <w:spacing w:after="0"/>
              <w:ind w:left="0"/>
              <w:jc w:val="thaiDistribute"/>
              <w:outlineLvl w:val="0"/>
              <w:rPr>
                <w:rFonts w:ascii="Arial" w:hAnsi="Arial" w:cs="Arial"/>
                <w:color w:val="000000" w:themeColor="text1"/>
                <w:sz w:val="12"/>
                <w:szCs w:val="12"/>
                <w:lang w:val="en-GB"/>
              </w:rPr>
            </w:pPr>
          </w:p>
        </w:tc>
        <w:tc>
          <w:tcPr>
            <w:tcW w:w="1620" w:type="dxa"/>
            <w:tcBorders>
              <w:top w:val="single" w:sz="4" w:space="0" w:color="auto"/>
            </w:tcBorders>
          </w:tcPr>
          <w:p w14:paraId="0EA8A723" w14:textId="77777777" w:rsidR="00843C3A" w:rsidRPr="00A35F10" w:rsidRDefault="00843C3A" w:rsidP="00843C3A">
            <w:pPr>
              <w:pStyle w:val="ListParagraph"/>
              <w:spacing w:after="0"/>
              <w:ind w:left="0"/>
              <w:jc w:val="thaiDistribute"/>
              <w:outlineLvl w:val="0"/>
              <w:rPr>
                <w:rFonts w:ascii="Arial" w:hAnsi="Arial" w:cs="Arial"/>
                <w:color w:val="000000" w:themeColor="text1"/>
                <w:sz w:val="12"/>
                <w:szCs w:val="12"/>
                <w:lang w:val="en-GB"/>
              </w:rPr>
            </w:pPr>
          </w:p>
        </w:tc>
        <w:tc>
          <w:tcPr>
            <w:tcW w:w="2682" w:type="dxa"/>
            <w:tcBorders>
              <w:top w:val="single" w:sz="4" w:space="0" w:color="auto"/>
            </w:tcBorders>
          </w:tcPr>
          <w:p w14:paraId="7720AF65" w14:textId="77777777" w:rsidR="00843C3A" w:rsidRPr="00A35F10" w:rsidRDefault="00843C3A" w:rsidP="00843C3A">
            <w:pPr>
              <w:pStyle w:val="ListParagraph"/>
              <w:spacing w:after="0"/>
              <w:ind w:left="0"/>
              <w:jc w:val="thaiDistribute"/>
              <w:outlineLvl w:val="0"/>
              <w:rPr>
                <w:rFonts w:ascii="Arial" w:hAnsi="Arial" w:cs="Arial"/>
                <w:color w:val="000000" w:themeColor="text1"/>
                <w:sz w:val="12"/>
                <w:szCs w:val="12"/>
                <w:lang w:val="en-GB"/>
              </w:rPr>
            </w:pPr>
          </w:p>
        </w:tc>
      </w:tr>
      <w:tr w:rsidR="00843C3A" w:rsidRPr="00A35F10" w14:paraId="1EA949D7" w14:textId="77777777" w:rsidTr="00A35F10">
        <w:tc>
          <w:tcPr>
            <w:tcW w:w="4680" w:type="dxa"/>
          </w:tcPr>
          <w:p w14:paraId="5BE2A8DA" w14:textId="77777777" w:rsidR="00843C3A" w:rsidRPr="00A35F10" w:rsidRDefault="00843C3A" w:rsidP="00843C3A">
            <w:pPr>
              <w:pStyle w:val="ListParagraph"/>
              <w:spacing w:after="0"/>
              <w:ind w:left="0"/>
              <w:jc w:val="thaiDistribute"/>
              <w:outlineLvl w:val="0"/>
              <w:rPr>
                <w:rFonts w:ascii="Arial" w:hAnsi="Arial" w:cs="Arial"/>
                <w:color w:val="000000" w:themeColor="text1"/>
                <w:sz w:val="20"/>
                <w:szCs w:val="20"/>
                <w:lang w:val="en-GB"/>
              </w:rPr>
            </w:pPr>
            <w:proofErr w:type="spellStart"/>
            <w:r w:rsidRPr="00A35F10">
              <w:rPr>
                <w:rFonts w:ascii="Arial" w:hAnsi="Arial" w:cs="Arial"/>
                <w:color w:val="000000" w:themeColor="text1"/>
                <w:sz w:val="20"/>
                <w:szCs w:val="20"/>
                <w:lang w:val="en-GB"/>
              </w:rPr>
              <w:t>Srisawad</w:t>
            </w:r>
            <w:proofErr w:type="spellEnd"/>
            <w:r w:rsidRPr="00A35F10">
              <w:rPr>
                <w:rFonts w:ascii="Arial" w:hAnsi="Arial" w:cs="Arial"/>
                <w:color w:val="000000" w:themeColor="text1"/>
                <w:sz w:val="20"/>
                <w:szCs w:val="20"/>
                <w:lang w:val="en-GB"/>
              </w:rPr>
              <w:t xml:space="preserve"> Corporation Public Company Limited</w:t>
            </w:r>
          </w:p>
        </w:tc>
        <w:tc>
          <w:tcPr>
            <w:tcW w:w="1620" w:type="dxa"/>
          </w:tcPr>
          <w:p w14:paraId="217496B4" w14:textId="77777777" w:rsidR="00843C3A" w:rsidRPr="00A35F10"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Parent</w:t>
            </w:r>
          </w:p>
        </w:tc>
        <w:tc>
          <w:tcPr>
            <w:tcW w:w="2682" w:type="dxa"/>
          </w:tcPr>
          <w:p w14:paraId="10C63343" w14:textId="77777777" w:rsidR="00843C3A" w:rsidRPr="00A35F10"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Thailand</w:t>
            </w:r>
          </w:p>
        </w:tc>
      </w:tr>
    </w:tbl>
    <w:p w14:paraId="5F826EEE" w14:textId="0B0181F3" w:rsidR="00BF31D5" w:rsidRDefault="00BF31D5" w:rsidP="00A35F10">
      <w:pPr>
        <w:pStyle w:val="a"/>
        <w:ind w:left="540" w:right="0"/>
        <w:jc w:val="thaiDistribute"/>
        <w:rPr>
          <w:rFonts w:ascii="Arial" w:hAnsi="Arial" w:cs="Arial"/>
          <w:color w:val="000000" w:themeColor="text1"/>
          <w:sz w:val="20"/>
          <w:szCs w:val="20"/>
          <w:lang w:val="en-GB"/>
        </w:rPr>
      </w:pPr>
    </w:p>
    <w:p w14:paraId="53E2FB6D" w14:textId="77777777" w:rsidR="00BF31D5" w:rsidRDefault="00BF31D5">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29E698A6" w14:textId="77777777" w:rsidR="00843C3A" w:rsidRPr="00A35F10"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A35F10">
        <w:rPr>
          <w:rFonts w:ascii="Arial" w:hAnsi="Arial" w:cs="Arial"/>
          <w:b/>
          <w:bCs/>
          <w:color w:val="CF4A02"/>
          <w:sz w:val="20"/>
          <w:szCs w:val="25"/>
          <w:lang w:val="en-GB"/>
        </w:rPr>
        <w:lastRenderedPageBreak/>
        <w:t>Transaction with related parties</w:t>
      </w:r>
    </w:p>
    <w:p w14:paraId="0E7AD945" w14:textId="77777777" w:rsidR="00843C3A" w:rsidRPr="00A35F10" w:rsidRDefault="00843C3A" w:rsidP="00A35F10">
      <w:pPr>
        <w:pStyle w:val="a"/>
        <w:ind w:left="547" w:right="0"/>
        <w:jc w:val="thaiDistribute"/>
        <w:rPr>
          <w:rFonts w:ascii="Arial" w:hAnsi="Arial" w:cs="Arial"/>
          <w:color w:val="000000" w:themeColor="text1"/>
          <w:sz w:val="20"/>
          <w:szCs w:val="20"/>
          <w:lang w:val="en-GB"/>
        </w:rPr>
      </w:pPr>
    </w:p>
    <w:p w14:paraId="19EDF20D" w14:textId="0C455A58" w:rsidR="00843C3A" w:rsidRPr="00A35F10" w:rsidRDefault="00843C3A" w:rsidP="00A35F10">
      <w:pPr>
        <w:pStyle w:val="a"/>
        <w:ind w:left="547" w:right="0"/>
        <w:jc w:val="thaiDistribute"/>
        <w:rPr>
          <w:rFonts w:ascii="Arial" w:hAnsi="Arial" w:cs="Arial"/>
          <w:color w:val="000000" w:themeColor="text1"/>
          <w:sz w:val="20"/>
          <w:szCs w:val="20"/>
          <w:lang w:val="en-GB"/>
        </w:rPr>
      </w:pPr>
      <w:r w:rsidRPr="00A35F10">
        <w:rPr>
          <w:rFonts w:ascii="Arial" w:hAnsi="Arial" w:cs="Arial"/>
          <w:color w:val="000000" w:themeColor="text1"/>
          <w:sz w:val="20"/>
          <w:szCs w:val="20"/>
          <w:lang w:val="en-GB"/>
        </w:rPr>
        <w:t>Transactions with related parties for the three-month</w:t>
      </w:r>
      <w:r w:rsidR="00540B98" w:rsidRPr="00A35F10">
        <w:rPr>
          <w:rFonts w:ascii="Arial" w:hAnsi="Arial" w:cs="Arial"/>
          <w:color w:val="000000" w:themeColor="text1"/>
          <w:sz w:val="20"/>
          <w:szCs w:val="20"/>
          <w:lang w:val="en-GB"/>
        </w:rPr>
        <w:t xml:space="preserve"> periods</w:t>
      </w:r>
      <w:r w:rsidRPr="00A35F10">
        <w:rPr>
          <w:rFonts w:ascii="Arial" w:hAnsi="Arial" w:cs="Arial"/>
          <w:color w:val="000000" w:themeColor="text1"/>
          <w:sz w:val="20"/>
          <w:szCs w:val="20"/>
          <w:lang w:val="en-GB"/>
        </w:rPr>
        <w:t xml:space="preserve"> ended 31 March 2020</w:t>
      </w:r>
      <w:r w:rsidR="0057411C" w:rsidRPr="00A35F10">
        <w:rPr>
          <w:rFonts w:ascii="Arial" w:hAnsi="Arial" w:cs="Arial"/>
          <w:color w:val="000000" w:themeColor="text1"/>
          <w:sz w:val="20"/>
          <w:szCs w:val="20"/>
          <w:lang w:val="en-GB"/>
        </w:rPr>
        <w:t xml:space="preserve"> and 2019</w:t>
      </w:r>
      <w:r w:rsidRPr="00A35F10">
        <w:rPr>
          <w:rFonts w:ascii="Arial" w:hAnsi="Arial" w:cs="Arial"/>
          <w:color w:val="000000" w:themeColor="text1"/>
          <w:sz w:val="20"/>
          <w:szCs w:val="20"/>
          <w:lang w:val="en-GB"/>
        </w:rPr>
        <w:t xml:space="preserve"> are as follows:</w:t>
      </w:r>
    </w:p>
    <w:p w14:paraId="586BA939" w14:textId="77777777" w:rsidR="00843C3A" w:rsidRPr="00A35F10" w:rsidRDefault="00843C3A" w:rsidP="00A35F10">
      <w:pPr>
        <w:pStyle w:val="a"/>
        <w:ind w:left="547" w:right="0"/>
        <w:jc w:val="thaiDistribute"/>
        <w:rPr>
          <w:rFonts w:ascii="Arial" w:hAnsi="Arial" w:cs="Arial"/>
          <w:color w:val="000000" w:themeColor="text1"/>
          <w:sz w:val="20"/>
          <w:szCs w:val="20"/>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24"/>
        <w:gridCol w:w="1695"/>
        <w:gridCol w:w="1695"/>
      </w:tblGrid>
      <w:tr w:rsidR="00843C3A" w:rsidRPr="00A35F10" w14:paraId="21EB32F9" w14:textId="77777777" w:rsidTr="00A35F10">
        <w:tc>
          <w:tcPr>
            <w:tcW w:w="283" w:type="dxa"/>
          </w:tcPr>
          <w:p w14:paraId="3547DB01"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20A99367"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24888852"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24E28A95"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31 March</w:t>
            </w:r>
          </w:p>
        </w:tc>
      </w:tr>
      <w:tr w:rsidR="00843C3A" w:rsidRPr="00A35F10" w14:paraId="72EAD8AC" w14:textId="77777777" w:rsidTr="00A35F10">
        <w:tc>
          <w:tcPr>
            <w:tcW w:w="283" w:type="dxa"/>
          </w:tcPr>
          <w:p w14:paraId="570F40D0"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7F365AE7"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634A4CF9"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2020</w:t>
            </w:r>
          </w:p>
        </w:tc>
        <w:tc>
          <w:tcPr>
            <w:tcW w:w="1695" w:type="dxa"/>
            <w:shd w:val="clear" w:color="auto" w:fill="auto"/>
          </w:tcPr>
          <w:p w14:paraId="3477CC71"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2019</w:t>
            </w:r>
          </w:p>
        </w:tc>
      </w:tr>
      <w:tr w:rsidR="00843C3A" w:rsidRPr="00A35F10" w14:paraId="2216C247" w14:textId="77777777" w:rsidTr="00A35F10">
        <w:tc>
          <w:tcPr>
            <w:tcW w:w="283" w:type="dxa"/>
          </w:tcPr>
          <w:p w14:paraId="36874595"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7E852BC8"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55EDA2DF"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88E31BC"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Baht</w:t>
            </w:r>
          </w:p>
        </w:tc>
      </w:tr>
      <w:tr w:rsidR="00843C3A" w:rsidRPr="00A35F10" w14:paraId="72745274" w14:textId="77777777" w:rsidTr="00A35F10">
        <w:tc>
          <w:tcPr>
            <w:tcW w:w="283" w:type="dxa"/>
          </w:tcPr>
          <w:p w14:paraId="5E27F47C"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5324" w:type="dxa"/>
          </w:tcPr>
          <w:p w14:paraId="3DDB18F5"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195935AA"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0E6C7940"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r>
      <w:tr w:rsidR="00075601" w:rsidRPr="00A35F10" w14:paraId="76ECCEED" w14:textId="77777777" w:rsidTr="00A35F10">
        <w:tc>
          <w:tcPr>
            <w:tcW w:w="5607" w:type="dxa"/>
            <w:gridSpan w:val="2"/>
          </w:tcPr>
          <w:p w14:paraId="3DF4F0DC" w14:textId="31F5B3BC" w:rsidR="00075601" w:rsidRPr="00A35F10" w:rsidRDefault="00075601" w:rsidP="00A35F10">
            <w:pPr>
              <w:pStyle w:val="ListParagraph"/>
              <w:spacing w:after="0"/>
              <w:ind w:left="0"/>
              <w:jc w:val="thaiDistribute"/>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Oth</w:t>
            </w:r>
            <w:bookmarkStart w:id="30" w:name="_GoBack"/>
            <w:bookmarkEnd w:id="30"/>
            <w:r w:rsidRPr="00A35F10">
              <w:rPr>
                <w:rFonts w:ascii="Arial" w:hAnsi="Arial" w:cs="Arial"/>
                <w:b/>
                <w:bCs/>
                <w:color w:val="000000" w:themeColor="text1"/>
                <w:sz w:val="20"/>
                <w:szCs w:val="20"/>
                <w:lang w:val="en-GB"/>
              </w:rPr>
              <w:t>er operating income</w:t>
            </w:r>
          </w:p>
        </w:tc>
        <w:tc>
          <w:tcPr>
            <w:tcW w:w="1695" w:type="dxa"/>
            <w:shd w:val="clear" w:color="auto" w:fill="FAFAFA"/>
          </w:tcPr>
          <w:p w14:paraId="78C8EB47" w14:textId="77777777" w:rsidR="00075601"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EF70E4F" w14:textId="77777777" w:rsidR="00075601"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p>
        </w:tc>
      </w:tr>
      <w:tr w:rsidR="00075601" w:rsidRPr="00A35F10" w14:paraId="078DA475" w14:textId="77777777" w:rsidTr="00A35F10">
        <w:tc>
          <w:tcPr>
            <w:tcW w:w="283" w:type="dxa"/>
          </w:tcPr>
          <w:p w14:paraId="0CB0AB41" w14:textId="77777777" w:rsidR="00075601" w:rsidRPr="00A35F10"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70A6903C" w14:textId="747BE49B" w:rsidR="00075601" w:rsidRPr="00BF31D5" w:rsidRDefault="00075601"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Related companies</w:t>
            </w:r>
            <w:r w:rsidRPr="00A35F10">
              <w:rPr>
                <w:rFonts w:ascii="Arial" w:hAnsi="Arial" w:cs="Arial"/>
                <w:color w:val="000000" w:themeColor="text1"/>
                <w:sz w:val="20"/>
                <w:szCs w:val="20"/>
                <w:cs/>
              </w:rPr>
              <w:t xml:space="preserve"> </w:t>
            </w:r>
            <w:r w:rsidRPr="00A35F10">
              <w:rPr>
                <w:rFonts w:ascii="Arial" w:hAnsi="Arial" w:cs="Arial"/>
                <w:color w:val="000000" w:themeColor="text1"/>
                <w:sz w:val="20"/>
                <w:szCs w:val="20"/>
                <w:lang w:val="en-GB"/>
              </w:rPr>
              <w:t>(Common parent company)</w:t>
            </w:r>
          </w:p>
        </w:tc>
        <w:tc>
          <w:tcPr>
            <w:tcW w:w="1695" w:type="dxa"/>
            <w:tcBorders>
              <w:bottom w:val="single" w:sz="4" w:space="0" w:color="auto"/>
            </w:tcBorders>
            <w:shd w:val="clear" w:color="auto" w:fill="FAFAFA"/>
            <w:vAlign w:val="bottom"/>
          </w:tcPr>
          <w:p w14:paraId="40F853C5" w14:textId="0E121135" w:rsidR="00075601"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4,190,425</w:t>
            </w:r>
          </w:p>
        </w:tc>
        <w:tc>
          <w:tcPr>
            <w:tcW w:w="1695" w:type="dxa"/>
            <w:tcBorders>
              <w:bottom w:val="single" w:sz="4" w:space="0" w:color="auto"/>
            </w:tcBorders>
            <w:vAlign w:val="bottom"/>
          </w:tcPr>
          <w:p w14:paraId="11B27DB8" w14:textId="0BAE2729" w:rsidR="00075601" w:rsidRPr="00A35F10" w:rsidRDefault="00540B98" w:rsidP="00A35F10">
            <w:pPr>
              <w:pStyle w:val="ListParagraph"/>
              <w:spacing w:after="0"/>
              <w:ind w:left="0" w:right="-72"/>
              <w:jc w:val="right"/>
              <w:outlineLvl w:val="0"/>
              <w:rPr>
                <w:rFonts w:ascii="Arial" w:hAnsi="Arial" w:cstheme="minorBidi"/>
                <w:color w:val="000000" w:themeColor="text1"/>
                <w:sz w:val="20"/>
                <w:szCs w:val="20"/>
                <w:lang w:val="en-GB"/>
              </w:rPr>
            </w:pPr>
            <w:r w:rsidRPr="00A35F10">
              <w:rPr>
                <w:rFonts w:ascii="Arial" w:hAnsi="Arial" w:cstheme="minorBidi"/>
                <w:color w:val="000000" w:themeColor="text1"/>
                <w:sz w:val="20"/>
                <w:szCs w:val="20"/>
                <w:lang w:val="en-GB"/>
              </w:rPr>
              <w:t>21,000,000</w:t>
            </w:r>
          </w:p>
        </w:tc>
      </w:tr>
      <w:tr w:rsidR="00075601" w:rsidRPr="00A35F10" w14:paraId="60972E1C" w14:textId="77777777" w:rsidTr="003E6122">
        <w:tc>
          <w:tcPr>
            <w:tcW w:w="283" w:type="dxa"/>
          </w:tcPr>
          <w:p w14:paraId="24EDCF87" w14:textId="77777777" w:rsidR="00075601" w:rsidRPr="00BF31D5" w:rsidRDefault="00075601" w:rsidP="00A35F10">
            <w:pPr>
              <w:pStyle w:val="ListParagraph"/>
              <w:spacing w:after="0"/>
              <w:ind w:left="0"/>
              <w:jc w:val="thaiDistribute"/>
              <w:outlineLvl w:val="0"/>
              <w:rPr>
                <w:rFonts w:ascii="Arial" w:hAnsi="Arial" w:cs="Arial"/>
                <w:color w:val="000000" w:themeColor="text1"/>
                <w:sz w:val="12"/>
                <w:szCs w:val="12"/>
                <w:lang w:val="en-GB"/>
              </w:rPr>
            </w:pPr>
          </w:p>
        </w:tc>
        <w:tc>
          <w:tcPr>
            <w:tcW w:w="5324" w:type="dxa"/>
          </w:tcPr>
          <w:p w14:paraId="523F3A3F" w14:textId="77777777" w:rsidR="00075601" w:rsidRPr="00BF31D5" w:rsidRDefault="00075601" w:rsidP="00A35F10">
            <w:pPr>
              <w:pStyle w:val="ListParagraph"/>
              <w:spacing w:after="0"/>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vAlign w:val="bottom"/>
          </w:tcPr>
          <w:p w14:paraId="5EAA524F" w14:textId="77777777" w:rsidR="00075601" w:rsidRPr="00BF31D5" w:rsidRDefault="00075601"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vAlign w:val="bottom"/>
          </w:tcPr>
          <w:p w14:paraId="47248F38" w14:textId="77777777" w:rsidR="00075601" w:rsidRPr="00BF31D5" w:rsidRDefault="00075601" w:rsidP="00A35F10">
            <w:pPr>
              <w:pStyle w:val="ListParagraph"/>
              <w:spacing w:after="0"/>
              <w:ind w:left="0" w:right="-72"/>
              <w:jc w:val="right"/>
              <w:outlineLvl w:val="0"/>
              <w:rPr>
                <w:rFonts w:ascii="Arial" w:hAnsi="Arial" w:cs="Arial"/>
                <w:color w:val="000000" w:themeColor="text1"/>
                <w:sz w:val="12"/>
                <w:szCs w:val="12"/>
                <w:lang w:val="en-GB"/>
              </w:rPr>
            </w:pPr>
          </w:p>
        </w:tc>
      </w:tr>
      <w:tr w:rsidR="00075601" w:rsidRPr="00A35F10" w14:paraId="782E7E6C" w14:textId="77777777" w:rsidTr="003E6122">
        <w:tc>
          <w:tcPr>
            <w:tcW w:w="283" w:type="dxa"/>
          </w:tcPr>
          <w:p w14:paraId="5E3EA5C6" w14:textId="77777777" w:rsidR="00075601" w:rsidRPr="00A35F10"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246A8BD3" w14:textId="1407DA58" w:rsidR="00075601" w:rsidRPr="00A35F10" w:rsidRDefault="00075601"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2682F0E6" w14:textId="56368122" w:rsidR="00075601"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4,190,425</w:t>
            </w:r>
          </w:p>
        </w:tc>
        <w:tc>
          <w:tcPr>
            <w:tcW w:w="1695" w:type="dxa"/>
            <w:tcBorders>
              <w:bottom w:val="single" w:sz="4" w:space="0" w:color="auto"/>
            </w:tcBorders>
          </w:tcPr>
          <w:p w14:paraId="086079D4" w14:textId="0FCB2436" w:rsidR="00075601" w:rsidRPr="00A35F10" w:rsidRDefault="00540B98"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21,000,000</w:t>
            </w:r>
          </w:p>
        </w:tc>
      </w:tr>
      <w:tr w:rsidR="00075601" w:rsidRPr="00A35F10" w14:paraId="34BA9E96" w14:textId="77777777" w:rsidTr="003E6122">
        <w:tc>
          <w:tcPr>
            <w:tcW w:w="283" w:type="dxa"/>
          </w:tcPr>
          <w:p w14:paraId="796A6FD8" w14:textId="77777777" w:rsidR="00075601" w:rsidRPr="00A35F10"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3519D98" w14:textId="77777777" w:rsidR="00075601" w:rsidRPr="00A35F10"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D1787E3" w14:textId="77777777" w:rsidR="00075601"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AC50E19" w14:textId="77777777" w:rsidR="00075601"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A35F10" w14:paraId="14355DAC" w14:textId="77777777" w:rsidTr="00A35F10">
        <w:tc>
          <w:tcPr>
            <w:tcW w:w="5607" w:type="dxa"/>
            <w:gridSpan w:val="2"/>
          </w:tcPr>
          <w:p w14:paraId="738C33E8"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Interest expenses</w:t>
            </w:r>
          </w:p>
        </w:tc>
        <w:tc>
          <w:tcPr>
            <w:tcW w:w="1695" w:type="dxa"/>
            <w:shd w:val="clear" w:color="auto" w:fill="FAFAFA"/>
          </w:tcPr>
          <w:p w14:paraId="64B05094"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B101D00"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A35F10" w14:paraId="08F05182" w14:textId="77777777" w:rsidTr="00A35F10">
        <w:tc>
          <w:tcPr>
            <w:tcW w:w="283" w:type="dxa"/>
          </w:tcPr>
          <w:p w14:paraId="5E574CB3"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5626583A" w14:textId="01A4A46E"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Parent company (Note 2</w:t>
            </w:r>
            <w:r w:rsidR="00BF31D5">
              <w:rPr>
                <w:rFonts w:ascii="Arial" w:hAnsi="Arial" w:cs="Arial"/>
                <w:color w:val="000000" w:themeColor="text1"/>
                <w:sz w:val="20"/>
                <w:szCs w:val="20"/>
                <w:lang w:val="en-GB"/>
              </w:rPr>
              <w:t>5</w:t>
            </w:r>
            <w:r w:rsidRPr="00A35F10">
              <w:rPr>
                <w:rFonts w:ascii="Arial" w:hAnsi="Arial" w:cs="Arial"/>
                <w:color w:val="000000" w:themeColor="text1"/>
                <w:sz w:val="20"/>
                <w:szCs w:val="20"/>
                <w:lang w:val="en-GB"/>
              </w:rPr>
              <w:t>)</w:t>
            </w:r>
          </w:p>
        </w:tc>
        <w:tc>
          <w:tcPr>
            <w:tcW w:w="1695" w:type="dxa"/>
            <w:shd w:val="clear" w:color="auto" w:fill="FAFAFA"/>
          </w:tcPr>
          <w:p w14:paraId="181383D0" w14:textId="7F1528FA" w:rsidR="00843C3A"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24,133,562</w:t>
            </w:r>
          </w:p>
        </w:tc>
        <w:tc>
          <w:tcPr>
            <w:tcW w:w="1695" w:type="dxa"/>
          </w:tcPr>
          <w:p w14:paraId="3FB474C4"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99,246,575</w:t>
            </w:r>
          </w:p>
        </w:tc>
      </w:tr>
      <w:tr w:rsidR="00843C3A" w:rsidRPr="00A35F10" w14:paraId="67207688" w14:textId="77777777" w:rsidTr="00A35F10">
        <w:tc>
          <w:tcPr>
            <w:tcW w:w="283" w:type="dxa"/>
          </w:tcPr>
          <w:p w14:paraId="06739497"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3B86598" w14:textId="6BA41D85" w:rsidR="00843C3A" w:rsidRPr="00BF31D5" w:rsidRDefault="00843C3A" w:rsidP="00A35F10">
            <w:pPr>
              <w:pStyle w:val="ListParagraph"/>
              <w:spacing w:after="0"/>
              <w:ind w:left="0"/>
              <w:jc w:val="thaiDistribute"/>
              <w:outlineLvl w:val="0"/>
              <w:rPr>
                <w:rFonts w:ascii="Arial" w:hAnsi="Arial" w:cs="Arial"/>
                <w:color w:val="000000" w:themeColor="text1"/>
                <w:spacing w:val="-6"/>
                <w:sz w:val="20"/>
                <w:szCs w:val="20"/>
                <w:lang w:val="en-GB"/>
              </w:rPr>
            </w:pPr>
            <w:r w:rsidRPr="00BF31D5">
              <w:rPr>
                <w:rFonts w:ascii="Arial" w:hAnsi="Arial" w:cs="Arial"/>
                <w:color w:val="000000" w:themeColor="text1"/>
                <w:spacing w:val="-6"/>
                <w:sz w:val="20"/>
                <w:szCs w:val="20"/>
                <w:lang w:val="en-GB"/>
              </w:rPr>
              <w:t>Related companies</w:t>
            </w:r>
            <w:r w:rsidR="00BF31D5" w:rsidRPr="00BF31D5">
              <w:rPr>
                <w:rFonts w:ascii="Arial" w:hAnsi="Arial" w:cs="Arial"/>
                <w:color w:val="000000" w:themeColor="text1"/>
                <w:spacing w:val="-6"/>
                <w:sz w:val="20"/>
                <w:szCs w:val="20"/>
                <w:lang w:val="en-GB"/>
              </w:rPr>
              <w:t xml:space="preserve"> </w:t>
            </w:r>
            <w:r w:rsidRPr="00BF31D5">
              <w:rPr>
                <w:rFonts w:ascii="Arial" w:hAnsi="Arial" w:cs="Arial"/>
                <w:color w:val="000000" w:themeColor="text1"/>
                <w:spacing w:val="-6"/>
                <w:sz w:val="20"/>
                <w:szCs w:val="20"/>
                <w:lang w:val="en-GB"/>
              </w:rPr>
              <w:t>(Common director and/or shareholders)</w:t>
            </w:r>
          </w:p>
        </w:tc>
        <w:tc>
          <w:tcPr>
            <w:tcW w:w="1695" w:type="dxa"/>
            <w:shd w:val="clear" w:color="auto" w:fill="FAFAFA"/>
            <w:vAlign w:val="bottom"/>
          </w:tcPr>
          <w:p w14:paraId="541E22DA" w14:textId="7F8F69CF" w:rsidR="00843C3A"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11,635,324</w:t>
            </w:r>
          </w:p>
        </w:tc>
        <w:tc>
          <w:tcPr>
            <w:tcW w:w="1695" w:type="dxa"/>
            <w:vAlign w:val="bottom"/>
          </w:tcPr>
          <w:p w14:paraId="232BEC99"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11,254,379</w:t>
            </w:r>
          </w:p>
        </w:tc>
      </w:tr>
      <w:tr w:rsidR="00843C3A" w:rsidRPr="00A35F10" w14:paraId="59E78461" w14:textId="77777777" w:rsidTr="00A35F10">
        <w:tc>
          <w:tcPr>
            <w:tcW w:w="283" w:type="dxa"/>
          </w:tcPr>
          <w:p w14:paraId="63702E26"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61A7537A"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Directors and management at the position of</w:t>
            </w:r>
          </w:p>
          <w:p w14:paraId="6B3A49D5" w14:textId="68585FB5" w:rsidR="00843C3A" w:rsidRPr="00A35F10" w:rsidRDefault="00843C3A"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   department head and above including </w:t>
            </w:r>
            <w:proofErr w:type="gramStart"/>
            <w:r w:rsidRPr="00A35F10">
              <w:rPr>
                <w:rFonts w:ascii="Arial" w:hAnsi="Arial" w:cs="Arial"/>
                <w:color w:val="000000" w:themeColor="text1"/>
                <w:sz w:val="20"/>
                <w:szCs w:val="20"/>
              </w:rPr>
              <w:t>th</w:t>
            </w:r>
            <w:r w:rsidR="00540B98" w:rsidRPr="00A35F10">
              <w:rPr>
                <w:rFonts w:ascii="Arial" w:hAnsi="Arial" w:cs="Arial"/>
                <w:color w:val="000000" w:themeColor="text1"/>
                <w:sz w:val="20"/>
                <w:szCs w:val="20"/>
              </w:rPr>
              <w:t>eir</w:t>
            </w:r>
            <w:proofErr w:type="gramEnd"/>
          </w:p>
          <w:p w14:paraId="362F5A67"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51ABFC28" w14:textId="53122546" w:rsidR="00843C3A"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1,238,029</w:t>
            </w:r>
          </w:p>
        </w:tc>
        <w:tc>
          <w:tcPr>
            <w:tcW w:w="1695" w:type="dxa"/>
            <w:tcBorders>
              <w:bottom w:val="single" w:sz="4" w:space="0" w:color="auto"/>
            </w:tcBorders>
            <w:vAlign w:val="bottom"/>
          </w:tcPr>
          <w:p w14:paraId="4DF56319"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1,195,190</w:t>
            </w:r>
          </w:p>
        </w:tc>
      </w:tr>
      <w:tr w:rsidR="00843C3A" w:rsidRPr="00A35F10" w14:paraId="575142E5" w14:textId="77777777" w:rsidTr="00A35F10">
        <w:tc>
          <w:tcPr>
            <w:tcW w:w="283" w:type="dxa"/>
          </w:tcPr>
          <w:p w14:paraId="21CE7653"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5324" w:type="dxa"/>
            <w:vAlign w:val="bottom"/>
          </w:tcPr>
          <w:p w14:paraId="089E1603"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tcPr>
          <w:p w14:paraId="33BF2BFC"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4807338B"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r>
      <w:tr w:rsidR="00843C3A" w:rsidRPr="00A35F10" w14:paraId="1D76CBB1" w14:textId="77777777" w:rsidTr="00A35F10">
        <w:tc>
          <w:tcPr>
            <w:tcW w:w="283" w:type="dxa"/>
          </w:tcPr>
          <w:p w14:paraId="63803E81"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49EAC99B"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4F452AFB" w14:textId="6EF9EF41" w:rsidR="00843C3A"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fldChar w:fldCharType="begin"/>
            </w:r>
            <w:r w:rsidRPr="00A35F10">
              <w:rPr>
                <w:rFonts w:ascii="Arial" w:hAnsi="Arial" w:cs="Arial"/>
                <w:color w:val="000000" w:themeColor="text1"/>
                <w:sz w:val="20"/>
                <w:szCs w:val="20"/>
                <w:lang w:val="en-GB"/>
              </w:rPr>
              <w:instrText xml:space="preserve"> =SUM(ABOVE) </w:instrText>
            </w:r>
            <w:r w:rsidRPr="00A35F10">
              <w:rPr>
                <w:rFonts w:ascii="Arial" w:hAnsi="Arial" w:cs="Arial"/>
                <w:color w:val="000000" w:themeColor="text1"/>
                <w:sz w:val="20"/>
                <w:szCs w:val="20"/>
                <w:lang w:val="en-GB"/>
              </w:rPr>
              <w:fldChar w:fldCharType="separate"/>
            </w:r>
            <w:r w:rsidRPr="00A35F10">
              <w:rPr>
                <w:rFonts w:ascii="Arial" w:hAnsi="Arial" w:cs="Arial"/>
                <w:noProof/>
                <w:color w:val="000000" w:themeColor="text1"/>
                <w:sz w:val="20"/>
                <w:szCs w:val="20"/>
                <w:lang w:val="en-GB"/>
              </w:rPr>
              <w:t>37,006,915</w:t>
            </w:r>
            <w:r w:rsidRPr="00A35F10">
              <w:rPr>
                <w:rFonts w:ascii="Arial" w:hAnsi="Arial" w:cs="Arial"/>
                <w:color w:val="000000" w:themeColor="text1"/>
                <w:sz w:val="20"/>
                <w:szCs w:val="20"/>
                <w:lang w:val="en-GB"/>
              </w:rPr>
              <w:fldChar w:fldCharType="end"/>
            </w:r>
          </w:p>
        </w:tc>
        <w:tc>
          <w:tcPr>
            <w:tcW w:w="1695" w:type="dxa"/>
            <w:tcBorders>
              <w:bottom w:val="single" w:sz="4" w:space="0" w:color="auto"/>
            </w:tcBorders>
          </w:tcPr>
          <w:p w14:paraId="2B8EB9B3" w14:textId="11CC8323" w:rsidR="00843C3A" w:rsidRPr="00A35F10" w:rsidRDefault="00075601"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fldChar w:fldCharType="begin"/>
            </w:r>
            <w:r w:rsidRPr="00A35F10">
              <w:rPr>
                <w:rFonts w:ascii="Arial" w:hAnsi="Arial" w:cs="Arial"/>
                <w:color w:val="000000" w:themeColor="text1"/>
                <w:sz w:val="20"/>
                <w:szCs w:val="20"/>
                <w:lang w:val="en-GB"/>
              </w:rPr>
              <w:instrText xml:space="preserve"> =SUM(above) </w:instrText>
            </w:r>
            <w:r w:rsidRPr="00A35F10">
              <w:rPr>
                <w:rFonts w:ascii="Arial" w:hAnsi="Arial" w:cs="Arial"/>
                <w:color w:val="000000" w:themeColor="text1"/>
                <w:sz w:val="20"/>
                <w:szCs w:val="20"/>
                <w:lang w:val="en-GB"/>
              </w:rPr>
              <w:fldChar w:fldCharType="separate"/>
            </w:r>
            <w:r w:rsidRPr="00A35F10">
              <w:rPr>
                <w:rFonts w:ascii="Arial" w:hAnsi="Arial" w:cs="Arial"/>
                <w:noProof/>
                <w:color w:val="000000" w:themeColor="text1"/>
                <w:sz w:val="20"/>
                <w:szCs w:val="20"/>
                <w:lang w:val="en-GB"/>
              </w:rPr>
              <w:t>111,696,144</w:t>
            </w:r>
            <w:r w:rsidRPr="00A35F10">
              <w:rPr>
                <w:rFonts w:ascii="Arial" w:hAnsi="Arial" w:cs="Arial"/>
                <w:color w:val="000000" w:themeColor="text1"/>
                <w:sz w:val="20"/>
                <w:szCs w:val="20"/>
                <w:lang w:val="en-GB"/>
              </w:rPr>
              <w:fldChar w:fldCharType="end"/>
            </w:r>
          </w:p>
        </w:tc>
      </w:tr>
      <w:tr w:rsidR="00540B98" w:rsidRPr="00A35F10" w14:paraId="4C6357C1" w14:textId="77777777" w:rsidTr="00A35F10">
        <w:tc>
          <w:tcPr>
            <w:tcW w:w="283" w:type="dxa"/>
          </w:tcPr>
          <w:p w14:paraId="39742D03" w14:textId="77777777" w:rsidR="00540B98" w:rsidRPr="00A35F10" w:rsidRDefault="00540B98"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38EF9C0A" w14:textId="77777777" w:rsidR="00540B98" w:rsidRPr="00A35F10" w:rsidRDefault="00540B98"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B4209AB" w14:textId="77777777" w:rsidR="00540B98" w:rsidRPr="00A35F10" w:rsidRDefault="00540B98"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F79BD64" w14:textId="77777777" w:rsidR="00540B98" w:rsidRPr="00A35F10" w:rsidRDefault="00540B98" w:rsidP="00A35F10">
            <w:pPr>
              <w:pStyle w:val="ListParagraph"/>
              <w:spacing w:after="0"/>
              <w:ind w:left="0" w:right="-72"/>
              <w:jc w:val="right"/>
              <w:outlineLvl w:val="0"/>
              <w:rPr>
                <w:rFonts w:ascii="Arial" w:hAnsi="Arial" w:cs="Arial"/>
                <w:color w:val="000000" w:themeColor="text1"/>
                <w:sz w:val="20"/>
                <w:szCs w:val="20"/>
                <w:lang w:val="en-GB"/>
              </w:rPr>
            </w:pPr>
          </w:p>
        </w:tc>
      </w:tr>
      <w:tr w:rsidR="00201F36" w:rsidRPr="00A35F10" w14:paraId="189C24F1" w14:textId="77777777" w:rsidTr="00A35F10">
        <w:tc>
          <w:tcPr>
            <w:tcW w:w="5607" w:type="dxa"/>
            <w:gridSpan w:val="2"/>
          </w:tcPr>
          <w:p w14:paraId="1ED0A0B9"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b/>
                <w:bCs/>
                <w:color w:val="000000" w:themeColor="text1"/>
                <w:sz w:val="20"/>
                <w:szCs w:val="20"/>
                <w:lang w:val="en-GB"/>
              </w:rPr>
              <w:t>Loan management fee</w:t>
            </w:r>
          </w:p>
        </w:tc>
        <w:tc>
          <w:tcPr>
            <w:tcW w:w="1695" w:type="dxa"/>
            <w:shd w:val="clear" w:color="auto" w:fill="FAFAFA"/>
          </w:tcPr>
          <w:p w14:paraId="44B29A9F"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12E28F32"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201F36" w:rsidRPr="00A35F10" w14:paraId="165EDD08" w14:textId="77777777" w:rsidTr="00A35F10">
        <w:tc>
          <w:tcPr>
            <w:tcW w:w="283" w:type="dxa"/>
          </w:tcPr>
          <w:p w14:paraId="3941F8BC"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3E37539D" w14:textId="307352BF" w:rsidR="00201F36" w:rsidRPr="00BF31D5" w:rsidRDefault="00201F36"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Related companies</w:t>
            </w:r>
            <w:r w:rsidRPr="00A35F10">
              <w:rPr>
                <w:rFonts w:ascii="Arial" w:hAnsi="Arial" w:cs="Arial"/>
                <w:color w:val="000000" w:themeColor="text1"/>
                <w:sz w:val="20"/>
                <w:szCs w:val="20"/>
                <w:cs/>
              </w:rPr>
              <w:t xml:space="preserve"> </w:t>
            </w:r>
            <w:r w:rsidRPr="00A35F10">
              <w:rPr>
                <w:rFonts w:ascii="Arial" w:hAnsi="Arial" w:cs="Arial"/>
                <w:color w:val="000000" w:themeColor="text1"/>
                <w:sz w:val="20"/>
                <w:szCs w:val="20"/>
                <w:lang w:val="en-GB"/>
              </w:rPr>
              <w:t>(Common parent company)</w:t>
            </w:r>
          </w:p>
        </w:tc>
        <w:tc>
          <w:tcPr>
            <w:tcW w:w="1695" w:type="dxa"/>
            <w:tcBorders>
              <w:bottom w:val="single" w:sz="4" w:space="0" w:color="auto"/>
            </w:tcBorders>
            <w:shd w:val="clear" w:color="auto" w:fill="FAFAFA"/>
            <w:vAlign w:val="bottom"/>
          </w:tcPr>
          <w:p w14:paraId="6B8F9210"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207,725,784</w:t>
            </w:r>
          </w:p>
        </w:tc>
        <w:tc>
          <w:tcPr>
            <w:tcW w:w="1695" w:type="dxa"/>
            <w:tcBorders>
              <w:bottom w:val="single" w:sz="4" w:space="0" w:color="auto"/>
            </w:tcBorders>
            <w:vAlign w:val="bottom"/>
          </w:tcPr>
          <w:p w14:paraId="7DE35C75"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468,429,354</w:t>
            </w:r>
          </w:p>
        </w:tc>
      </w:tr>
      <w:tr w:rsidR="00201F36" w:rsidRPr="00A35F10" w14:paraId="3F688D73" w14:textId="77777777" w:rsidTr="00A35F10">
        <w:tc>
          <w:tcPr>
            <w:tcW w:w="283" w:type="dxa"/>
          </w:tcPr>
          <w:p w14:paraId="50523E5E" w14:textId="77777777" w:rsidR="00201F36" w:rsidRPr="00BF31D5" w:rsidRDefault="00201F36" w:rsidP="00A35F10">
            <w:pPr>
              <w:pStyle w:val="ListParagraph"/>
              <w:spacing w:after="0"/>
              <w:ind w:left="0"/>
              <w:jc w:val="thaiDistribute"/>
              <w:outlineLvl w:val="0"/>
              <w:rPr>
                <w:rFonts w:ascii="Arial" w:hAnsi="Arial" w:cs="Arial"/>
                <w:color w:val="000000" w:themeColor="text1"/>
                <w:sz w:val="12"/>
                <w:szCs w:val="12"/>
                <w:lang w:val="en-GB"/>
              </w:rPr>
            </w:pPr>
          </w:p>
        </w:tc>
        <w:tc>
          <w:tcPr>
            <w:tcW w:w="5324" w:type="dxa"/>
          </w:tcPr>
          <w:p w14:paraId="7E2F7A68" w14:textId="77777777" w:rsidR="00201F36" w:rsidRPr="00BF31D5" w:rsidRDefault="00201F36" w:rsidP="00A35F10">
            <w:pPr>
              <w:pStyle w:val="ListParagraph"/>
              <w:spacing w:after="0"/>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vAlign w:val="bottom"/>
          </w:tcPr>
          <w:p w14:paraId="7E77D4F3" w14:textId="77777777" w:rsidR="00201F36" w:rsidRPr="00BF31D5" w:rsidRDefault="00201F36"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vAlign w:val="bottom"/>
          </w:tcPr>
          <w:p w14:paraId="56316124" w14:textId="77777777" w:rsidR="00201F36" w:rsidRPr="00BF31D5" w:rsidRDefault="00201F36" w:rsidP="00A35F10">
            <w:pPr>
              <w:pStyle w:val="ListParagraph"/>
              <w:spacing w:after="0"/>
              <w:ind w:left="0" w:right="-72"/>
              <w:jc w:val="right"/>
              <w:outlineLvl w:val="0"/>
              <w:rPr>
                <w:rFonts w:ascii="Arial" w:hAnsi="Arial" w:cs="Arial"/>
                <w:color w:val="000000" w:themeColor="text1"/>
                <w:sz w:val="12"/>
                <w:szCs w:val="12"/>
                <w:lang w:val="en-GB"/>
              </w:rPr>
            </w:pPr>
          </w:p>
        </w:tc>
      </w:tr>
      <w:tr w:rsidR="00201F36" w:rsidRPr="00A35F10" w14:paraId="5E4A69AB" w14:textId="77777777" w:rsidTr="00A35F10">
        <w:tc>
          <w:tcPr>
            <w:tcW w:w="283" w:type="dxa"/>
          </w:tcPr>
          <w:p w14:paraId="290759C8"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1A0C21CE"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E798EA3"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207,725,784</w:t>
            </w:r>
          </w:p>
        </w:tc>
        <w:tc>
          <w:tcPr>
            <w:tcW w:w="1695" w:type="dxa"/>
            <w:tcBorders>
              <w:bottom w:val="single" w:sz="4" w:space="0" w:color="auto"/>
            </w:tcBorders>
          </w:tcPr>
          <w:p w14:paraId="7861E2E5"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468,429,354</w:t>
            </w:r>
          </w:p>
        </w:tc>
      </w:tr>
      <w:tr w:rsidR="00201F36" w:rsidRPr="00A35F10" w14:paraId="7195961F" w14:textId="77777777" w:rsidTr="00A35F10">
        <w:tc>
          <w:tcPr>
            <w:tcW w:w="283" w:type="dxa"/>
          </w:tcPr>
          <w:p w14:paraId="67C4B656"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093ECB2"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5EC07E9"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AF845AC"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201F36" w:rsidRPr="00A35F10" w14:paraId="39F77F68" w14:textId="77777777" w:rsidTr="00A35F10">
        <w:tc>
          <w:tcPr>
            <w:tcW w:w="5607" w:type="dxa"/>
            <w:gridSpan w:val="2"/>
          </w:tcPr>
          <w:p w14:paraId="12AD1DC6"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b/>
                <w:bCs/>
                <w:color w:val="000000" w:themeColor="text1"/>
                <w:sz w:val="20"/>
                <w:szCs w:val="20"/>
              </w:rPr>
              <w:t>Other expenses</w:t>
            </w:r>
          </w:p>
        </w:tc>
        <w:tc>
          <w:tcPr>
            <w:tcW w:w="1695" w:type="dxa"/>
            <w:shd w:val="clear" w:color="auto" w:fill="FAFAFA"/>
          </w:tcPr>
          <w:p w14:paraId="165BE7CF"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ED8B07C"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201F36" w:rsidRPr="00A35F10" w14:paraId="2B307F73" w14:textId="77777777" w:rsidTr="00A35F10">
        <w:tc>
          <w:tcPr>
            <w:tcW w:w="283" w:type="dxa"/>
          </w:tcPr>
          <w:p w14:paraId="66DF8402"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2A9C6609" w14:textId="05C00C2C" w:rsidR="00201F36" w:rsidRPr="00BF31D5" w:rsidRDefault="00201F36" w:rsidP="00A35F10">
            <w:pPr>
              <w:pStyle w:val="ListParagraph"/>
              <w:spacing w:after="0"/>
              <w:ind w:left="0"/>
              <w:jc w:val="thaiDistribute"/>
              <w:outlineLvl w:val="0"/>
              <w:rPr>
                <w:rFonts w:ascii="Arial" w:hAnsi="Arial" w:cs="Arial"/>
                <w:color w:val="000000" w:themeColor="text1"/>
                <w:spacing w:val="-6"/>
                <w:sz w:val="20"/>
                <w:szCs w:val="20"/>
                <w:lang w:val="en-GB"/>
              </w:rPr>
            </w:pPr>
            <w:r w:rsidRPr="00A35F10">
              <w:rPr>
                <w:rFonts w:ascii="Arial" w:hAnsi="Arial" w:cs="Arial"/>
                <w:color w:val="000000" w:themeColor="text1"/>
                <w:spacing w:val="-6"/>
                <w:sz w:val="20"/>
                <w:szCs w:val="20"/>
                <w:lang w:val="en-GB"/>
              </w:rPr>
              <w:t>Related companies</w:t>
            </w:r>
            <w:r w:rsidR="00BF31D5">
              <w:rPr>
                <w:rFonts w:ascii="Arial" w:hAnsi="Arial" w:cs="Arial"/>
                <w:color w:val="000000" w:themeColor="text1"/>
                <w:spacing w:val="-6"/>
                <w:sz w:val="20"/>
                <w:szCs w:val="20"/>
                <w:lang w:val="en-GB"/>
              </w:rPr>
              <w:t xml:space="preserve"> </w:t>
            </w:r>
            <w:r w:rsidRPr="00A35F10">
              <w:rPr>
                <w:rFonts w:ascii="Arial" w:hAnsi="Arial" w:cs="Arial"/>
                <w:color w:val="000000" w:themeColor="text1"/>
                <w:spacing w:val="-6"/>
                <w:sz w:val="20"/>
                <w:szCs w:val="20"/>
                <w:lang w:val="en-GB"/>
              </w:rPr>
              <w:t>(Common director and/or shareholders)</w:t>
            </w:r>
          </w:p>
        </w:tc>
        <w:tc>
          <w:tcPr>
            <w:tcW w:w="1695" w:type="dxa"/>
            <w:tcBorders>
              <w:bottom w:val="single" w:sz="4" w:space="0" w:color="auto"/>
            </w:tcBorders>
            <w:shd w:val="clear" w:color="auto" w:fill="FAFAFA"/>
            <w:vAlign w:val="bottom"/>
          </w:tcPr>
          <w:p w14:paraId="4D03392A"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7,797,503</w:t>
            </w:r>
          </w:p>
        </w:tc>
        <w:tc>
          <w:tcPr>
            <w:tcW w:w="1695" w:type="dxa"/>
            <w:tcBorders>
              <w:bottom w:val="single" w:sz="4" w:space="0" w:color="auto"/>
            </w:tcBorders>
            <w:vAlign w:val="bottom"/>
          </w:tcPr>
          <w:p w14:paraId="0FB4EE8E"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7,795,834</w:t>
            </w:r>
          </w:p>
        </w:tc>
      </w:tr>
      <w:tr w:rsidR="00201F36" w:rsidRPr="00A35F10" w14:paraId="1014F8BF" w14:textId="77777777" w:rsidTr="00A35F10">
        <w:tc>
          <w:tcPr>
            <w:tcW w:w="283" w:type="dxa"/>
          </w:tcPr>
          <w:p w14:paraId="7E962BA6" w14:textId="77777777" w:rsidR="00201F36" w:rsidRPr="00BF31D5" w:rsidRDefault="00201F36" w:rsidP="00A35F10">
            <w:pPr>
              <w:pStyle w:val="ListParagraph"/>
              <w:spacing w:after="0"/>
              <w:ind w:left="0"/>
              <w:jc w:val="thaiDistribute"/>
              <w:outlineLvl w:val="0"/>
              <w:rPr>
                <w:rFonts w:ascii="Arial" w:hAnsi="Arial" w:cs="Arial"/>
                <w:color w:val="000000" w:themeColor="text1"/>
                <w:sz w:val="12"/>
                <w:szCs w:val="12"/>
                <w:lang w:val="en-GB"/>
              </w:rPr>
            </w:pPr>
          </w:p>
        </w:tc>
        <w:tc>
          <w:tcPr>
            <w:tcW w:w="5324" w:type="dxa"/>
          </w:tcPr>
          <w:p w14:paraId="62158D71" w14:textId="77777777" w:rsidR="00201F36" w:rsidRPr="00BF31D5" w:rsidRDefault="00201F36" w:rsidP="00A35F10">
            <w:pPr>
              <w:pStyle w:val="ListParagraph"/>
              <w:spacing w:after="0"/>
              <w:ind w:left="0"/>
              <w:jc w:val="thaiDistribute"/>
              <w:outlineLvl w:val="0"/>
              <w:rPr>
                <w:rFonts w:ascii="Arial" w:hAnsi="Arial" w:cs="Arial"/>
                <w:color w:val="000000" w:themeColor="text1"/>
                <w:spacing w:val="-6"/>
                <w:sz w:val="12"/>
                <w:szCs w:val="12"/>
                <w:lang w:val="en-GB"/>
              </w:rPr>
            </w:pPr>
          </w:p>
        </w:tc>
        <w:tc>
          <w:tcPr>
            <w:tcW w:w="1695" w:type="dxa"/>
            <w:tcBorders>
              <w:top w:val="single" w:sz="4" w:space="0" w:color="auto"/>
            </w:tcBorders>
            <w:shd w:val="clear" w:color="auto" w:fill="FAFAFA"/>
          </w:tcPr>
          <w:p w14:paraId="6FE017EB" w14:textId="77777777" w:rsidR="00201F36" w:rsidRPr="00BF31D5" w:rsidRDefault="00201F36"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0302737B" w14:textId="77777777" w:rsidR="00201F36" w:rsidRPr="00BF31D5" w:rsidRDefault="00201F36" w:rsidP="00A35F10">
            <w:pPr>
              <w:pStyle w:val="ListParagraph"/>
              <w:spacing w:after="0"/>
              <w:ind w:left="0" w:right="-72"/>
              <w:jc w:val="right"/>
              <w:outlineLvl w:val="0"/>
              <w:rPr>
                <w:rFonts w:ascii="Arial" w:hAnsi="Arial" w:cs="Arial"/>
                <w:color w:val="000000" w:themeColor="text1"/>
                <w:sz w:val="12"/>
                <w:szCs w:val="12"/>
                <w:lang w:val="en-GB"/>
              </w:rPr>
            </w:pPr>
          </w:p>
        </w:tc>
      </w:tr>
      <w:tr w:rsidR="00201F36" w:rsidRPr="00A35F10" w14:paraId="466A76C0" w14:textId="77777777" w:rsidTr="00A35F10">
        <w:tc>
          <w:tcPr>
            <w:tcW w:w="283" w:type="dxa"/>
          </w:tcPr>
          <w:p w14:paraId="0F9780AC"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42300354" w14:textId="77777777" w:rsidR="00201F36" w:rsidRPr="00A35F10" w:rsidRDefault="00201F36"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46FC73E0"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7,797,503</w:t>
            </w:r>
          </w:p>
        </w:tc>
        <w:tc>
          <w:tcPr>
            <w:tcW w:w="1695" w:type="dxa"/>
            <w:tcBorders>
              <w:bottom w:val="single" w:sz="4" w:space="0" w:color="auto"/>
            </w:tcBorders>
          </w:tcPr>
          <w:p w14:paraId="5DF6215B" w14:textId="77777777" w:rsidR="00201F36" w:rsidRPr="00A35F10" w:rsidRDefault="00201F36"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7,795,834</w:t>
            </w:r>
          </w:p>
        </w:tc>
      </w:tr>
    </w:tbl>
    <w:p w14:paraId="797F74A9" w14:textId="4FFDF675" w:rsidR="00540B98" w:rsidRDefault="00540B98">
      <w:pPr>
        <w:overflowPunct/>
        <w:autoSpaceDE/>
        <w:autoSpaceDN/>
        <w:adjustRightInd/>
        <w:textAlignment w:val="auto"/>
        <w:rPr>
          <w:rFonts w:ascii="Arial" w:hAnsi="Arial" w:cs="Arial"/>
          <w:b/>
          <w:bCs/>
          <w:color w:val="000000" w:themeColor="text1"/>
          <w:sz w:val="20"/>
          <w:szCs w:val="25"/>
          <w:lang w:val="en-GB"/>
        </w:rPr>
      </w:pPr>
    </w:p>
    <w:p w14:paraId="4A972E6D" w14:textId="72EB40F9" w:rsidR="00843C3A" w:rsidRPr="00A35F10"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A35F10">
        <w:rPr>
          <w:rFonts w:ascii="Arial" w:hAnsi="Arial" w:cs="Arial"/>
          <w:b/>
          <w:bCs/>
          <w:color w:val="CF4A02"/>
          <w:sz w:val="20"/>
          <w:szCs w:val="25"/>
          <w:lang w:val="en-GB"/>
        </w:rPr>
        <w:t>Outstanding balances</w:t>
      </w:r>
    </w:p>
    <w:p w14:paraId="24DCE91C" w14:textId="77777777" w:rsidR="00843C3A" w:rsidRPr="004D2898" w:rsidRDefault="00843C3A" w:rsidP="00A35F10">
      <w:pPr>
        <w:pStyle w:val="ListParagraph"/>
        <w:spacing w:after="0" w:line="240" w:lineRule="auto"/>
        <w:ind w:left="547"/>
        <w:jc w:val="thaiDistribute"/>
        <w:outlineLvl w:val="0"/>
        <w:rPr>
          <w:rFonts w:ascii="Arial" w:hAnsi="Arial" w:cs="Arial"/>
          <w:b/>
          <w:bCs/>
          <w:color w:val="000000" w:themeColor="text1"/>
          <w:sz w:val="20"/>
          <w:szCs w:val="25"/>
          <w:lang w:val="en-GB"/>
        </w:rPr>
      </w:pPr>
    </w:p>
    <w:p w14:paraId="49E7A506" w14:textId="5923A78A" w:rsidR="00843C3A" w:rsidRPr="004D2898"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r w:rsidRPr="004D2898">
        <w:rPr>
          <w:rFonts w:ascii="Arial" w:hAnsi="Arial" w:cs="Arial"/>
          <w:color w:val="000000" w:themeColor="text1"/>
          <w:sz w:val="20"/>
          <w:szCs w:val="25"/>
          <w:lang w:val="en-GB"/>
        </w:rPr>
        <w:t>The outstanding balances at the end of the reporting period in relation to transactions with related parties are as follows:</w:t>
      </w:r>
    </w:p>
    <w:p w14:paraId="56B2A674" w14:textId="77777777" w:rsidR="00843C3A" w:rsidRPr="004D2898"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297"/>
        <w:gridCol w:w="1695"/>
        <w:gridCol w:w="1695"/>
      </w:tblGrid>
      <w:tr w:rsidR="00843C3A" w:rsidRPr="00A35F10" w14:paraId="10DCA8FA" w14:textId="77777777" w:rsidTr="00A35F10">
        <w:tc>
          <w:tcPr>
            <w:tcW w:w="283" w:type="dxa"/>
          </w:tcPr>
          <w:p w14:paraId="1EA890BA"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43C4E837"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40D6C1B"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41F937C0"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 xml:space="preserve">31 </w:t>
            </w:r>
            <w:r w:rsidR="007E167C" w:rsidRPr="00A35F10">
              <w:rPr>
                <w:rFonts w:ascii="Arial" w:hAnsi="Arial" w:cs="Arial"/>
                <w:b/>
                <w:bCs/>
                <w:color w:val="000000" w:themeColor="text1"/>
                <w:sz w:val="20"/>
                <w:szCs w:val="20"/>
                <w:lang w:val="en-GB"/>
              </w:rPr>
              <w:t>December</w:t>
            </w:r>
          </w:p>
        </w:tc>
      </w:tr>
      <w:tr w:rsidR="00843C3A" w:rsidRPr="00A35F10" w14:paraId="1FBB6EAC" w14:textId="77777777" w:rsidTr="00A35F10">
        <w:tc>
          <w:tcPr>
            <w:tcW w:w="283" w:type="dxa"/>
          </w:tcPr>
          <w:p w14:paraId="7C4B4BB2"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6FA3D370"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7AF35F8D"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2020</w:t>
            </w:r>
          </w:p>
        </w:tc>
        <w:tc>
          <w:tcPr>
            <w:tcW w:w="1695" w:type="dxa"/>
            <w:shd w:val="clear" w:color="auto" w:fill="auto"/>
          </w:tcPr>
          <w:p w14:paraId="65A5ABC4"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2019</w:t>
            </w:r>
          </w:p>
        </w:tc>
      </w:tr>
      <w:tr w:rsidR="00843C3A" w:rsidRPr="00A35F10" w14:paraId="4BD7E2D3" w14:textId="77777777" w:rsidTr="00A35F10">
        <w:tc>
          <w:tcPr>
            <w:tcW w:w="283" w:type="dxa"/>
          </w:tcPr>
          <w:p w14:paraId="7491889C"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0E32B77F" w14:textId="77777777" w:rsidR="00843C3A" w:rsidRPr="00A35F10"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AB62920"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49548DFC" w14:textId="77777777" w:rsidR="00843C3A" w:rsidRPr="00A35F10"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Baht</w:t>
            </w:r>
          </w:p>
        </w:tc>
      </w:tr>
      <w:tr w:rsidR="00843C3A" w:rsidRPr="00A35F10" w14:paraId="62378533" w14:textId="77777777" w:rsidTr="00A35F10">
        <w:tc>
          <w:tcPr>
            <w:tcW w:w="283" w:type="dxa"/>
          </w:tcPr>
          <w:p w14:paraId="3425902B"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2018A175"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6BF6C531"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74F7D1C6"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r>
      <w:tr w:rsidR="00843C3A" w:rsidRPr="00A35F10" w14:paraId="33C18982" w14:textId="77777777" w:rsidTr="00A35F10">
        <w:tc>
          <w:tcPr>
            <w:tcW w:w="5580" w:type="dxa"/>
            <w:gridSpan w:val="2"/>
          </w:tcPr>
          <w:p w14:paraId="06FDE181" w14:textId="77777777" w:rsidR="00843C3A" w:rsidRPr="00A35F10" w:rsidRDefault="007E167C" w:rsidP="00A35F10">
            <w:pPr>
              <w:pStyle w:val="ListParagraph"/>
              <w:spacing w:after="0"/>
              <w:ind w:left="0"/>
              <w:jc w:val="thaiDistribute"/>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Other assets</w:t>
            </w:r>
          </w:p>
        </w:tc>
        <w:tc>
          <w:tcPr>
            <w:tcW w:w="1695" w:type="dxa"/>
            <w:shd w:val="clear" w:color="auto" w:fill="FAFAFA"/>
          </w:tcPr>
          <w:p w14:paraId="54C0BB86"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0E6DD39"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A35F10" w14:paraId="2D58729A" w14:textId="77777777" w:rsidTr="00A35F10">
        <w:tc>
          <w:tcPr>
            <w:tcW w:w="283" w:type="dxa"/>
          </w:tcPr>
          <w:p w14:paraId="22C503BE"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24589F5" w14:textId="5E38006C" w:rsidR="00843C3A" w:rsidRPr="00A35F10" w:rsidRDefault="007E167C"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Related companies (Common parent company)</w:t>
            </w:r>
          </w:p>
        </w:tc>
        <w:tc>
          <w:tcPr>
            <w:tcW w:w="1695" w:type="dxa"/>
            <w:shd w:val="clear" w:color="auto" w:fill="FAFAFA"/>
            <w:vAlign w:val="bottom"/>
          </w:tcPr>
          <w:p w14:paraId="10CA27D7" w14:textId="09A6520C" w:rsidR="00843C3A" w:rsidRPr="00A35F10" w:rsidRDefault="006E1A64" w:rsidP="00A35F10">
            <w:pPr>
              <w:pStyle w:val="ListParagraph"/>
              <w:spacing w:after="0"/>
              <w:ind w:left="0" w:right="-72"/>
              <w:jc w:val="right"/>
              <w:outlineLvl w:val="0"/>
              <w:rPr>
                <w:rFonts w:ascii="Arial" w:hAnsi="Arial" w:cs="Arial"/>
                <w:color w:val="000000" w:themeColor="text1"/>
                <w:sz w:val="20"/>
                <w:szCs w:val="20"/>
              </w:rPr>
            </w:pPr>
            <w:r w:rsidRPr="00A35F10">
              <w:rPr>
                <w:rFonts w:ascii="Arial" w:hAnsi="Arial" w:cs="Arial"/>
                <w:color w:val="000000" w:themeColor="text1"/>
                <w:sz w:val="20"/>
                <w:szCs w:val="20"/>
              </w:rPr>
              <w:t>313,706,804</w:t>
            </w:r>
          </w:p>
        </w:tc>
        <w:tc>
          <w:tcPr>
            <w:tcW w:w="1695" w:type="dxa"/>
            <w:vAlign w:val="bottom"/>
          </w:tcPr>
          <w:p w14:paraId="3667208C" w14:textId="77777777" w:rsidR="00843C3A" w:rsidRPr="00A35F10" w:rsidRDefault="007E167C" w:rsidP="00A35F10">
            <w:pPr>
              <w:pStyle w:val="ListParagraph"/>
              <w:spacing w:after="0"/>
              <w:ind w:left="0" w:right="-72"/>
              <w:jc w:val="right"/>
              <w:outlineLvl w:val="0"/>
              <w:rPr>
                <w:rFonts w:ascii="Arial" w:hAnsi="Arial" w:cs="Arial"/>
                <w:color w:val="000000" w:themeColor="text1"/>
                <w:sz w:val="20"/>
                <w:szCs w:val="20"/>
              </w:rPr>
            </w:pPr>
            <w:r w:rsidRPr="00A35F10">
              <w:rPr>
                <w:rFonts w:ascii="Arial" w:hAnsi="Arial" w:cs="Arial"/>
                <w:color w:val="000000" w:themeColor="text1"/>
                <w:sz w:val="20"/>
                <w:szCs w:val="20"/>
              </w:rPr>
              <w:t>329,464,371</w:t>
            </w:r>
          </w:p>
        </w:tc>
      </w:tr>
      <w:tr w:rsidR="00843C3A" w:rsidRPr="00A35F10" w14:paraId="4701D967" w14:textId="77777777" w:rsidTr="00A35F10">
        <w:tc>
          <w:tcPr>
            <w:tcW w:w="283" w:type="dxa"/>
          </w:tcPr>
          <w:p w14:paraId="35314C52"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0B43956C" w14:textId="11437746" w:rsidR="00843C3A" w:rsidRPr="00BF31D5" w:rsidRDefault="007E167C" w:rsidP="00A35F10">
            <w:pPr>
              <w:pStyle w:val="ListParagraph"/>
              <w:spacing w:after="0"/>
              <w:ind w:left="0"/>
              <w:jc w:val="thaiDistribute"/>
              <w:outlineLvl w:val="0"/>
              <w:rPr>
                <w:rFonts w:ascii="Arial" w:hAnsi="Arial" w:cs="Arial"/>
                <w:color w:val="000000" w:themeColor="text1"/>
                <w:sz w:val="20"/>
                <w:szCs w:val="20"/>
              </w:rPr>
            </w:pPr>
            <w:r w:rsidRPr="00BF31D5">
              <w:rPr>
                <w:rFonts w:ascii="Arial" w:hAnsi="Arial" w:cs="Arial"/>
                <w:color w:val="000000" w:themeColor="text1"/>
                <w:spacing w:val="-6"/>
                <w:sz w:val="20"/>
                <w:szCs w:val="20"/>
                <w:lang w:val="en-GB"/>
              </w:rPr>
              <w:t>Related companies (Common director and/or shareholders)</w:t>
            </w:r>
          </w:p>
        </w:tc>
        <w:tc>
          <w:tcPr>
            <w:tcW w:w="1695" w:type="dxa"/>
            <w:tcBorders>
              <w:bottom w:val="single" w:sz="4" w:space="0" w:color="auto"/>
            </w:tcBorders>
            <w:shd w:val="clear" w:color="auto" w:fill="FAFAFA"/>
            <w:vAlign w:val="bottom"/>
          </w:tcPr>
          <w:p w14:paraId="3AC80B81" w14:textId="786F25D1" w:rsidR="00843C3A" w:rsidRPr="00A35F10" w:rsidRDefault="006E1A64"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rPr>
              <w:t>2,493,516</w:t>
            </w:r>
          </w:p>
        </w:tc>
        <w:tc>
          <w:tcPr>
            <w:tcW w:w="1695" w:type="dxa"/>
            <w:tcBorders>
              <w:bottom w:val="single" w:sz="4" w:space="0" w:color="auto"/>
            </w:tcBorders>
            <w:shd w:val="clear" w:color="auto" w:fill="auto"/>
            <w:vAlign w:val="bottom"/>
          </w:tcPr>
          <w:p w14:paraId="276E2157" w14:textId="77777777" w:rsidR="00843C3A" w:rsidRPr="00A35F10" w:rsidRDefault="007E167C" w:rsidP="00A35F10">
            <w:pPr>
              <w:pStyle w:val="ListParagraph"/>
              <w:spacing w:after="0"/>
              <w:ind w:left="0" w:right="-72"/>
              <w:jc w:val="right"/>
              <w:outlineLvl w:val="0"/>
              <w:rPr>
                <w:rFonts w:ascii="Arial" w:hAnsi="Arial" w:cs="Arial"/>
                <w:color w:val="000000" w:themeColor="text1"/>
                <w:sz w:val="20"/>
                <w:szCs w:val="20"/>
              </w:rPr>
            </w:pPr>
            <w:r w:rsidRPr="00A35F10">
              <w:rPr>
                <w:rFonts w:ascii="Arial" w:hAnsi="Arial" w:cs="Arial"/>
                <w:color w:val="000000" w:themeColor="text1"/>
                <w:sz w:val="20"/>
                <w:szCs w:val="20"/>
              </w:rPr>
              <w:t>2,513,516</w:t>
            </w:r>
          </w:p>
        </w:tc>
      </w:tr>
      <w:tr w:rsidR="00843C3A" w:rsidRPr="00A35F10" w14:paraId="64DBE556" w14:textId="77777777" w:rsidTr="00A35F10">
        <w:tc>
          <w:tcPr>
            <w:tcW w:w="283" w:type="dxa"/>
          </w:tcPr>
          <w:p w14:paraId="2CFE133E"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5297" w:type="dxa"/>
            <w:vAlign w:val="bottom"/>
          </w:tcPr>
          <w:p w14:paraId="2A350EA9"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tcPr>
          <w:p w14:paraId="50803AC4"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625B5515"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r>
      <w:tr w:rsidR="00843C3A" w:rsidRPr="00A35F10" w14:paraId="2149E105" w14:textId="77777777" w:rsidTr="00A35F10">
        <w:tc>
          <w:tcPr>
            <w:tcW w:w="283" w:type="dxa"/>
          </w:tcPr>
          <w:p w14:paraId="62FA04DC"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vAlign w:val="bottom"/>
          </w:tcPr>
          <w:p w14:paraId="2C9945FD"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0F1EBB21" w14:textId="0FC7C61D" w:rsidR="00843C3A" w:rsidRPr="00A35F10" w:rsidRDefault="006E1A64"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fldChar w:fldCharType="begin"/>
            </w:r>
            <w:r w:rsidRPr="00A35F10">
              <w:rPr>
                <w:rFonts w:ascii="Arial" w:hAnsi="Arial" w:cs="Arial"/>
                <w:color w:val="000000" w:themeColor="text1"/>
                <w:sz w:val="20"/>
                <w:szCs w:val="20"/>
                <w:lang w:val="en-GB"/>
              </w:rPr>
              <w:instrText xml:space="preserve"> =SUM(ABOVE) </w:instrText>
            </w:r>
            <w:r w:rsidRPr="00A35F10">
              <w:rPr>
                <w:rFonts w:ascii="Arial" w:hAnsi="Arial" w:cs="Arial"/>
                <w:color w:val="000000" w:themeColor="text1"/>
                <w:sz w:val="20"/>
                <w:szCs w:val="20"/>
                <w:lang w:val="en-GB"/>
              </w:rPr>
              <w:fldChar w:fldCharType="separate"/>
            </w:r>
            <w:r w:rsidRPr="00A35F10">
              <w:rPr>
                <w:rFonts w:ascii="Arial" w:hAnsi="Arial" w:cs="Arial"/>
                <w:color w:val="000000" w:themeColor="text1"/>
                <w:sz w:val="20"/>
                <w:szCs w:val="20"/>
                <w:lang w:val="en-GB"/>
              </w:rPr>
              <w:t>316,200,320</w:t>
            </w:r>
            <w:r w:rsidRPr="00A35F10">
              <w:rPr>
                <w:rFonts w:ascii="Arial" w:hAnsi="Arial" w:cs="Arial"/>
                <w:color w:val="000000" w:themeColor="text1"/>
                <w:sz w:val="20"/>
                <w:szCs w:val="20"/>
                <w:lang w:val="en-GB"/>
              </w:rPr>
              <w:fldChar w:fldCharType="end"/>
            </w:r>
          </w:p>
        </w:tc>
        <w:tc>
          <w:tcPr>
            <w:tcW w:w="1695" w:type="dxa"/>
            <w:tcBorders>
              <w:bottom w:val="single" w:sz="4" w:space="0" w:color="auto"/>
            </w:tcBorders>
          </w:tcPr>
          <w:p w14:paraId="28FD87A7" w14:textId="77777777" w:rsidR="00843C3A" w:rsidRPr="00A35F10" w:rsidRDefault="007E167C"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cs/>
                <w:lang w:val="en-GB"/>
              </w:rPr>
              <w:fldChar w:fldCharType="begin"/>
            </w:r>
            <w:r w:rsidRPr="00A35F10">
              <w:rPr>
                <w:rFonts w:ascii="Arial" w:hAnsi="Arial" w:cs="Arial"/>
                <w:color w:val="000000" w:themeColor="text1"/>
                <w:sz w:val="20"/>
                <w:szCs w:val="20"/>
                <w:cs/>
                <w:lang w:val="en-GB"/>
              </w:rPr>
              <w:instrText xml:space="preserve"> =</w:instrText>
            </w:r>
            <w:r w:rsidRPr="00A35F10">
              <w:rPr>
                <w:rFonts w:ascii="Arial" w:hAnsi="Arial" w:cs="Arial"/>
                <w:color w:val="000000" w:themeColor="text1"/>
                <w:sz w:val="20"/>
                <w:szCs w:val="20"/>
                <w:lang w:val="en-GB"/>
              </w:rPr>
              <w:instrText>SUM(ABOVE)</w:instrText>
            </w:r>
            <w:r w:rsidRPr="00A35F10">
              <w:rPr>
                <w:rFonts w:ascii="Arial" w:hAnsi="Arial" w:cs="Arial"/>
                <w:color w:val="000000" w:themeColor="text1"/>
                <w:sz w:val="20"/>
                <w:szCs w:val="20"/>
                <w:cs/>
                <w:lang w:val="en-GB"/>
              </w:rPr>
              <w:instrText xml:space="preserve"> </w:instrText>
            </w:r>
            <w:r w:rsidRPr="00A35F10">
              <w:rPr>
                <w:rFonts w:ascii="Arial" w:hAnsi="Arial" w:cs="Arial"/>
                <w:color w:val="000000" w:themeColor="text1"/>
                <w:sz w:val="20"/>
                <w:szCs w:val="20"/>
                <w:cs/>
                <w:lang w:val="en-GB"/>
              </w:rPr>
              <w:fldChar w:fldCharType="separate"/>
            </w:r>
            <w:r w:rsidRPr="00A35F10">
              <w:rPr>
                <w:rFonts w:ascii="Arial" w:hAnsi="Arial" w:cs="Arial"/>
                <w:color w:val="000000" w:themeColor="text1"/>
                <w:sz w:val="20"/>
                <w:szCs w:val="20"/>
                <w:cs/>
                <w:lang w:val="en-GB"/>
              </w:rPr>
              <w:t>331</w:t>
            </w:r>
            <w:r w:rsidRPr="00A35F10">
              <w:rPr>
                <w:rFonts w:ascii="Arial" w:hAnsi="Arial" w:cs="Arial"/>
                <w:color w:val="000000" w:themeColor="text1"/>
                <w:sz w:val="20"/>
                <w:szCs w:val="20"/>
                <w:lang w:val="en-GB"/>
              </w:rPr>
              <w:t>,</w:t>
            </w:r>
            <w:r w:rsidRPr="00A35F10">
              <w:rPr>
                <w:rFonts w:ascii="Arial" w:hAnsi="Arial" w:cs="Arial"/>
                <w:color w:val="000000" w:themeColor="text1"/>
                <w:sz w:val="20"/>
                <w:szCs w:val="20"/>
                <w:cs/>
                <w:lang w:val="en-GB"/>
              </w:rPr>
              <w:t>977</w:t>
            </w:r>
            <w:r w:rsidRPr="00A35F10">
              <w:rPr>
                <w:rFonts w:ascii="Arial" w:hAnsi="Arial" w:cs="Arial"/>
                <w:color w:val="000000" w:themeColor="text1"/>
                <w:sz w:val="20"/>
                <w:szCs w:val="20"/>
                <w:lang w:val="en-GB"/>
              </w:rPr>
              <w:t>,</w:t>
            </w:r>
            <w:r w:rsidRPr="00A35F10">
              <w:rPr>
                <w:rFonts w:ascii="Arial" w:hAnsi="Arial" w:cs="Arial"/>
                <w:color w:val="000000" w:themeColor="text1"/>
                <w:sz w:val="20"/>
                <w:szCs w:val="20"/>
                <w:cs/>
                <w:lang w:val="en-GB"/>
              </w:rPr>
              <w:t>887</w:t>
            </w:r>
            <w:r w:rsidRPr="00A35F10">
              <w:rPr>
                <w:rFonts w:ascii="Arial" w:hAnsi="Arial" w:cs="Arial"/>
                <w:color w:val="000000" w:themeColor="text1"/>
                <w:sz w:val="20"/>
                <w:szCs w:val="20"/>
                <w:cs/>
                <w:lang w:val="en-GB"/>
              </w:rPr>
              <w:fldChar w:fldCharType="end"/>
            </w:r>
          </w:p>
        </w:tc>
      </w:tr>
      <w:tr w:rsidR="00843C3A" w:rsidRPr="00A35F10" w14:paraId="742DDD74" w14:textId="77777777" w:rsidTr="00A35F10">
        <w:tc>
          <w:tcPr>
            <w:tcW w:w="283" w:type="dxa"/>
          </w:tcPr>
          <w:p w14:paraId="2A4A3E01"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D39873F"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230688C1"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CB91A2C"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A35F10" w14:paraId="57341A7C" w14:textId="77777777" w:rsidTr="00A35F10">
        <w:tc>
          <w:tcPr>
            <w:tcW w:w="5580" w:type="dxa"/>
            <w:gridSpan w:val="2"/>
          </w:tcPr>
          <w:p w14:paraId="1E959252" w14:textId="77777777" w:rsidR="00843C3A" w:rsidRPr="00A35F10" w:rsidRDefault="007E167C"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b/>
                <w:bCs/>
                <w:color w:val="000000" w:themeColor="text1"/>
                <w:sz w:val="20"/>
                <w:szCs w:val="20"/>
                <w:lang w:val="en-GB"/>
              </w:rPr>
              <w:t>Deposits</w:t>
            </w:r>
          </w:p>
        </w:tc>
        <w:tc>
          <w:tcPr>
            <w:tcW w:w="1695" w:type="dxa"/>
            <w:shd w:val="clear" w:color="auto" w:fill="FAFAFA"/>
          </w:tcPr>
          <w:p w14:paraId="6B1B0BE8"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7A4C55C" w14:textId="77777777" w:rsidR="00843C3A" w:rsidRPr="00A35F10"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7E167C" w:rsidRPr="00A35F10" w14:paraId="414F5DA8" w14:textId="77777777" w:rsidTr="00A35F10">
        <w:tc>
          <w:tcPr>
            <w:tcW w:w="283" w:type="dxa"/>
          </w:tcPr>
          <w:p w14:paraId="04E8EC81" w14:textId="77777777" w:rsidR="007E167C" w:rsidRPr="00A35F10" w:rsidRDefault="007E167C"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BB3D329" w14:textId="5EA62E7E" w:rsidR="007E167C" w:rsidRPr="00BF31D5" w:rsidRDefault="007E167C" w:rsidP="00A35F10">
            <w:pPr>
              <w:pStyle w:val="ListParagraph"/>
              <w:spacing w:after="0"/>
              <w:ind w:left="0"/>
              <w:jc w:val="thaiDistribute"/>
              <w:outlineLvl w:val="0"/>
              <w:rPr>
                <w:rFonts w:ascii="Arial" w:hAnsi="Arial" w:cs="Arial"/>
                <w:color w:val="000000" w:themeColor="text1"/>
                <w:sz w:val="20"/>
                <w:szCs w:val="20"/>
              </w:rPr>
            </w:pPr>
            <w:r w:rsidRPr="00BF31D5">
              <w:rPr>
                <w:rFonts w:ascii="Arial" w:hAnsi="Arial" w:cs="Arial"/>
                <w:color w:val="000000" w:themeColor="text1"/>
                <w:spacing w:val="-6"/>
                <w:sz w:val="20"/>
                <w:szCs w:val="20"/>
                <w:lang w:val="en-GB"/>
              </w:rPr>
              <w:t>Related companies (Common director and/or shareholders)</w:t>
            </w:r>
          </w:p>
        </w:tc>
        <w:tc>
          <w:tcPr>
            <w:tcW w:w="1695" w:type="dxa"/>
            <w:shd w:val="clear" w:color="auto" w:fill="FAFAFA"/>
            <w:vAlign w:val="bottom"/>
          </w:tcPr>
          <w:p w14:paraId="5CB88776" w14:textId="063BF518" w:rsidR="007E167C" w:rsidRPr="00A35F10" w:rsidRDefault="006E1A64"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2,468,919,591</w:t>
            </w:r>
          </w:p>
        </w:tc>
        <w:tc>
          <w:tcPr>
            <w:tcW w:w="1695" w:type="dxa"/>
            <w:vAlign w:val="bottom"/>
          </w:tcPr>
          <w:p w14:paraId="2E31A338" w14:textId="77777777" w:rsidR="007E167C" w:rsidRPr="00A35F10" w:rsidRDefault="007E167C"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2,450,153,712</w:t>
            </w:r>
          </w:p>
        </w:tc>
      </w:tr>
      <w:tr w:rsidR="007E167C" w:rsidRPr="00A35F10" w14:paraId="362D7B3E" w14:textId="77777777" w:rsidTr="00A35F10">
        <w:tc>
          <w:tcPr>
            <w:tcW w:w="283" w:type="dxa"/>
          </w:tcPr>
          <w:p w14:paraId="1CC8C65B" w14:textId="77777777" w:rsidR="007E167C" w:rsidRPr="00A35F10" w:rsidRDefault="007E167C"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D6E601B" w14:textId="77777777" w:rsidR="007E167C" w:rsidRPr="00A35F10" w:rsidRDefault="007E167C"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Directors and management at the position of </w:t>
            </w:r>
          </w:p>
          <w:p w14:paraId="6E69DDD9" w14:textId="77777777" w:rsidR="007E167C" w:rsidRPr="00A35F10" w:rsidRDefault="007E167C"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   department head and above including </w:t>
            </w:r>
            <w:proofErr w:type="gramStart"/>
            <w:r w:rsidRPr="00A35F10">
              <w:rPr>
                <w:rFonts w:ascii="Arial" w:hAnsi="Arial" w:cs="Arial"/>
                <w:color w:val="000000" w:themeColor="text1"/>
                <w:sz w:val="20"/>
                <w:szCs w:val="20"/>
              </w:rPr>
              <w:t>their</w:t>
            </w:r>
            <w:proofErr w:type="gramEnd"/>
          </w:p>
          <w:p w14:paraId="6E70B934" w14:textId="77777777" w:rsidR="007E167C" w:rsidRPr="00A35F10" w:rsidRDefault="007E167C" w:rsidP="00A35F10">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757DE4F7" w14:textId="115B6529" w:rsidR="007E167C" w:rsidRPr="00A35F10" w:rsidRDefault="006E1A64"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150,000,000</w:t>
            </w:r>
          </w:p>
        </w:tc>
        <w:tc>
          <w:tcPr>
            <w:tcW w:w="1695" w:type="dxa"/>
            <w:tcBorders>
              <w:bottom w:val="single" w:sz="4" w:space="0" w:color="auto"/>
            </w:tcBorders>
            <w:vAlign w:val="bottom"/>
          </w:tcPr>
          <w:p w14:paraId="79C5D947" w14:textId="77777777" w:rsidR="007E167C" w:rsidRPr="00A35F10" w:rsidRDefault="007E167C"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147,500,000</w:t>
            </w:r>
          </w:p>
        </w:tc>
      </w:tr>
      <w:tr w:rsidR="00843C3A" w:rsidRPr="00A35F10" w14:paraId="693EEBCA" w14:textId="77777777" w:rsidTr="00A35F10">
        <w:tc>
          <w:tcPr>
            <w:tcW w:w="283" w:type="dxa"/>
          </w:tcPr>
          <w:p w14:paraId="09DDDC82"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1F6118AE" w14:textId="77777777" w:rsidR="00843C3A" w:rsidRPr="00BF31D5" w:rsidRDefault="00843C3A" w:rsidP="00A35F10">
            <w:pPr>
              <w:pStyle w:val="ListParagraph"/>
              <w:spacing w:after="0"/>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vAlign w:val="bottom"/>
          </w:tcPr>
          <w:p w14:paraId="6AFCA08D"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vAlign w:val="bottom"/>
          </w:tcPr>
          <w:p w14:paraId="78A83D27" w14:textId="77777777" w:rsidR="00843C3A" w:rsidRPr="00BF31D5" w:rsidRDefault="00843C3A" w:rsidP="00A35F10">
            <w:pPr>
              <w:pStyle w:val="ListParagraph"/>
              <w:spacing w:after="0"/>
              <w:ind w:left="0" w:right="-72"/>
              <w:jc w:val="right"/>
              <w:outlineLvl w:val="0"/>
              <w:rPr>
                <w:rFonts w:ascii="Arial" w:hAnsi="Arial" w:cs="Arial"/>
                <w:color w:val="000000" w:themeColor="text1"/>
                <w:sz w:val="12"/>
                <w:szCs w:val="12"/>
                <w:lang w:val="en-GB"/>
              </w:rPr>
            </w:pPr>
          </w:p>
        </w:tc>
      </w:tr>
      <w:tr w:rsidR="00843C3A" w:rsidRPr="00A35F10" w14:paraId="32D99045" w14:textId="77777777" w:rsidTr="00A35F10">
        <w:tc>
          <w:tcPr>
            <w:tcW w:w="283" w:type="dxa"/>
          </w:tcPr>
          <w:p w14:paraId="2DE89081"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4DFC82D3" w14:textId="77777777" w:rsidR="00843C3A" w:rsidRPr="00A35F10" w:rsidRDefault="00843C3A" w:rsidP="00A35F10">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B33A9F2" w14:textId="45863AAD" w:rsidR="00843C3A" w:rsidRPr="00A35F10" w:rsidRDefault="006E1A64"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fldChar w:fldCharType="begin"/>
            </w:r>
            <w:r w:rsidRPr="00A35F10">
              <w:rPr>
                <w:rFonts w:ascii="Arial" w:hAnsi="Arial" w:cs="Arial"/>
                <w:color w:val="000000" w:themeColor="text1"/>
                <w:sz w:val="20"/>
                <w:szCs w:val="20"/>
                <w:lang w:val="en-GB"/>
              </w:rPr>
              <w:instrText xml:space="preserve"> =SUM(ABOVE) </w:instrText>
            </w:r>
            <w:r w:rsidRPr="00A35F10">
              <w:rPr>
                <w:rFonts w:ascii="Arial" w:hAnsi="Arial" w:cs="Arial"/>
                <w:color w:val="000000" w:themeColor="text1"/>
                <w:sz w:val="20"/>
                <w:szCs w:val="20"/>
                <w:lang w:val="en-GB"/>
              </w:rPr>
              <w:fldChar w:fldCharType="separate"/>
            </w:r>
            <w:r w:rsidRPr="00A35F10">
              <w:rPr>
                <w:rFonts w:ascii="Arial" w:hAnsi="Arial" w:cs="Arial"/>
                <w:color w:val="000000" w:themeColor="text1"/>
                <w:sz w:val="20"/>
                <w:szCs w:val="20"/>
                <w:lang w:val="en-GB"/>
              </w:rPr>
              <w:t>2,618,919,591</w:t>
            </w:r>
            <w:r w:rsidRPr="00A35F10">
              <w:rPr>
                <w:rFonts w:ascii="Arial" w:hAnsi="Arial" w:cs="Arial"/>
                <w:color w:val="000000" w:themeColor="text1"/>
                <w:sz w:val="20"/>
                <w:szCs w:val="20"/>
                <w:lang w:val="en-GB"/>
              </w:rPr>
              <w:fldChar w:fldCharType="end"/>
            </w:r>
          </w:p>
        </w:tc>
        <w:tc>
          <w:tcPr>
            <w:tcW w:w="1695" w:type="dxa"/>
            <w:tcBorders>
              <w:bottom w:val="single" w:sz="4" w:space="0" w:color="auto"/>
            </w:tcBorders>
          </w:tcPr>
          <w:p w14:paraId="380BAC30" w14:textId="77777777" w:rsidR="00843C3A" w:rsidRPr="00A35F10" w:rsidRDefault="007E167C" w:rsidP="00A35F10">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cs/>
                <w:lang w:val="en-GB"/>
              </w:rPr>
              <w:fldChar w:fldCharType="begin"/>
            </w:r>
            <w:r w:rsidRPr="00A35F10">
              <w:rPr>
                <w:rFonts w:ascii="Arial" w:hAnsi="Arial" w:cs="Arial"/>
                <w:color w:val="000000" w:themeColor="text1"/>
                <w:sz w:val="20"/>
                <w:szCs w:val="20"/>
                <w:cs/>
                <w:lang w:val="en-GB"/>
              </w:rPr>
              <w:instrText xml:space="preserve"> =</w:instrText>
            </w:r>
            <w:r w:rsidRPr="00A35F10">
              <w:rPr>
                <w:rFonts w:ascii="Arial" w:hAnsi="Arial" w:cs="Arial"/>
                <w:color w:val="000000" w:themeColor="text1"/>
                <w:sz w:val="20"/>
                <w:szCs w:val="20"/>
                <w:lang w:val="en-GB"/>
              </w:rPr>
              <w:instrText>SUM(ABOVE)</w:instrText>
            </w:r>
            <w:r w:rsidRPr="00A35F10">
              <w:rPr>
                <w:rFonts w:ascii="Arial" w:hAnsi="Arial" w:cs="Arial"/>
                <w:color w:val="000000" w:themeColor="text1"/>
                <w:sz w:val="20"/>
                <w:szCs w:val="20"/>
                <w:cs/>
                <w:lang w:val="en-GB"/>
              </w:rPr>
              <w:instrText xml:space="preserve"> </w:instrText>
            </w:r>
            <w:r w:rsidRPr="00A35F10">
              <w:rPr>
                <w:rFonts w:ascii="Arial" w:hAnsi="Arial" w:cs="Arial"/>
                <w:color w:val="000000" w:themeColor="text1"/>
                <w:sz w:val="20"/>
                <w:szCs w:val="20"/>
                <w:cs/>
                <w:lang w:val="en-GB"/>
              </w:rPr>
              <w:fldChar w:fldCharType="separate"/>
            </w:r>
            <w:r w:rsidRPr="00A35F10">
              <w:rPr>
                <w:rFonts w:ascii="Arial" w:hAnsi="Arial" w:cs="Arial"/>
                <w:color w:val="000000" w:themeColor="text1"/>
                <w:sz w:val="20"/>
                <w:szCs w:val="20"/>
                <w:cs/>
                <w:lang w:val="en-GB"/>
              </w:rPr>
              <w:t>2</w:t>
            </w:r>
            <w:r w:rsidRPr="00A35F10">
              <w:rPr>
                <w:rFonts w:ascii="Arial" w:hAnsi="Arial" w:cs="Arial"/>
                <w:color w:val="000000" w:themeColor="text1"/>
                <w:sz w:val="20"/>
                <w:szCs w:val="20"/>
                <w:lang w:val="en-GB"/>
              </w:rPr>
              <w:t>,</w:t>
            </w:r>
            <w:r w:rsidRPr="00A35F10">
              <w:rPr>
                <w:rFonts w:ascii="Arial" w:hAnsi="Arial" w:cs="Arial"/>
                <w:color w:val="000000" w:themeColor="text1"/>
                <w:sz w:val="20"/>
                <w:szCs w:val="20"/>
                <w:cs/>
                <w:lang w:val="en-GB"/>
              </w:rPr>
              <w:t>597</w:t>
            </w:r>
            <w:r w:rsidRPr="00A35F10">
              <w:rPr>
                <w:rFonts w:ascii="Arial" w:hAnsi="Arial" w:cs="Arial"/>
                <w:color w:val="000000" w:themeColor="text1"/>
                <w:sz w:val="20"/>
                <w:szCs w:val="20"/>
                <w:lang w:val="en-GB"/>
              </w:rPr>
              <w:t>,</w:t>
            </w:r>
            <w:r w:rsidRPr="00A35F10">
              <w:rPr>
                <w:rFonts w:ascii="Arial" w:hAnsi="Arial" w:cs="Arial"/>
                <w:color w:val="000000" w:themeColor="text1"/>
                <w:sz w:val="20"/>
                <w:szCs w:val="20"/>
                <w:cs/>
                <w:lang w:val="en-GB"/>
              </w:rPr>
              <w:t>653</w:t>
            </w:r>
            <w:r w:rsidRPr="00A35F10">
              <w:rPr>
                <w:rFonts w:ascii="Arial" w:hAnsi="Arial" w:cs="Arial"/>
                <w:color w:val="000000" w:themeColor="text1"/>
                <w:sz w:val="20"/>
                <w:szCs w:val="20"/>
                <w:lang w:val="en-GB"/>
              </w:rPr>
              <w:t>,</w:t>
            </w:r>
            <w:r w:rsidRPr="00A35F10">
              <w:rPr>
                <w:rFonts w:ascii="Arial" w:hAnsi="Arial" w:cs="Arial"/>
                <w:color w:val="000000" w:themeColor="text1"/>
                <w:sz w:val="20"/>
                <w:szCs w:val="20"/>
                <w:cs/>
                <w:lang w:val="en-GB"/>
              </w:rPr>
              <w:t>712</w:t>
            </w:r>
            <w:r w:rsidRPr="00A35F10">
              <w:rPr>
                <w:rFonts w:ascii="Arial" w:hAnsi="Arial" w:cs="Arial"/>
                <w:color w:val="000000" w:themeColor="text1"/>
                <w:sz w:val="20"/>
                <w:szCs w:val="20"/>
                <w:cs/>
                <w:lang w:val="en-GB"/>
              </w:rPr>
              <w:fldChar w:fldCharType="end"/>
            </w:r>
          </w:p>
        </w:tc>
      </w:tr>
    </w:tbl>
    <w:p w14:paraId="76777459" w14:textId="2FD06D0D" w:rsidR="00BF31D5" w:rsidRDefault="00A35F10">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297"/>
        <w:gridCol w:w="1695"/>
        <w:gridCol w:w="1695"/>
      </w:tblGrid>
      <w:tr w:rsidR="00BF31D5" w:rsidRPr="00A35F10" w14:paraId="0F902D32" w14:textId="77777777" w:rsidTr="009A76B2">
        <w:tc>
          <w:tcPr>
            <w:tcW w:w="283" w:type="dxa"/>
          </w:tcPr>
          <w:p w14:paraId="5E200B8C"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0E67D653"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095E72C" w14:textId="77777777" w:rsidR="00BF31D5" w:rsidRPr="00A35F10" w:rsidRDefault="00BF31D5" w:rsidP="009A76B2">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51D26597" w14:textId="77777777" w:rsidR="00BF31D5" w:rsidRPr="00A35F10" w:rsidRDefault="00BF31D5" w:rsidP="009A76B2">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31 December</w:t>
            </w:r>
          </w:p>
        </w:tc>
      </w:tr>
      <w:tr w:rsidR="00BF31D5" w:rsidRPr="00A35F10" w14:paraId="32E45AEC" w14:textId="77777777" w:rsidTr="009A76B2">
        <w:tc>
          <w:tcPr>
            <w:tcW w:w="283" w:type="dxa"/>
          </w:tcPr>
          <w:p w14:paraId="29229AC0"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2F978B72"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63CD6A21" w14:textId="77777777" w:rsidR="00BF31D5" w:rsidRPr="00A35F10" w:rsidRDefault="00BF31D5" w:rsidP="009A76B2">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2020</w:t>
            </w:r>
          </w:p>
        </w:tc>
        <w:tc>
          <w:tcPr>
            <w:tcW w:w="1695" w:type="dxa"/>
            <w:shd w:val="clear" w:color="auto" w:fill="auto"/>
          </w:tcPr>
          <w:p w14:paraId="5A6D6C66" w14:textId="77777777" w:rsidR="00BF31D5" w:rsidRPr="00A35F10" w:rsidRDefault="00BF31D5" w:rsidP="009A76B2">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2019</w:t>
            </w:r>
          </w:p>
        </w:tc>
      </w:tr>
      <w:tr w:rsidR="00BF31D5" w:rsidRPr="00A35F10" w14:paraId="57F220F8" w14:textId="77777777" w:rsidTr="009A76B2">
        <w:tc>
          <w:tcPr>
            <w:tcW w:w="283" w:type="dxa"/>
          </w:tcPr>
          <w:p w14:paraId="7D80EFB7"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56793378"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2B86355" w14:textId="77777777" w:rsidR="00BF31D5" w:rsidRPr="00A35F10" w:rsidRDefault="00BF31D5" w:rsidP="009A76B2">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6C75418" w14:textId="77777777" w:rsidR="00BF31D5" w:rsidRPr="00A35F10" w:rsidRDefault="00BF31D5" w:rsidP="009A76B2">
            <w:pPr>
              <w:pStyle w:val="ListParagraph"/>
              <w:spacing w:after="0"/>
              <w:ind w:left="0" w:right="-72"/>
              <w:jc w:val="right"/>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Baht</w:t>
            </w:r>
          </w:p>
        </w:tc>
      </w:tr>
      <w:tr w:rsidR="00BF31D5" w:rsidRPr="00A35F10" w14:paraId="3F274280" w14:textId="77777777" w:rsidTr="009A76B2">
        <w:tc>
          <w:tcPr>
            <w:tcW w:w="283" w:type="dxa"/>
          </w:tcPr>
          <w:p w14:paraId="7EE7AB6C"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18A84C91"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0B8E13BF"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64983B49"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r>
      <w:tr w:rsidR="00BF31D5" w:rsidRPr="00A35F10" w14:paraId="19D7EC06" w14:textId="77777777" w:rsidTr="009A76B2">
        <w:tc>
          <w:tcPr>
            <w:tcW w:w="5580" w:type="dxa"/>
            <w:gridSpan w:val="2"/>
          </w:tcPr>
          <w:p w14:paraId="634FB81B"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b/>
                <w:bCs/>
                <w:color w:val="000000" w:themeColor="text1"/>
                <w:sz w:val="20"/>
                <w:szCs w:val="20"/>
              </w:rPr>
              <w:t>Borrowings</w:t>
            </w:r>
          </w:p>
        </w:tc>
        <w:tc>
          <w:tcPr>
            <w:tcW w:w="1695" w:type="dxa"/>
            <w:shd w:val="clear" w:color="auto" w:fill="FAFAFA"/>
          </w:tcPr>
          <w:p w14:paraId="0456D674"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126DD02C"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6FD88B91" w14:textId="77777777" w:rsidTr="009A76B2">
        <w:tc>
          <w:tcPr>
            <w:tcW w:w="283" w:type="dxa"/>
          </w:tcPr>
          <w:p w14:paraId="0B8652F6"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B29645C"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Parent company (Note 19)</w:t>
            </w:r>
          </w:p>
        </w:tc>
        <w:tc>
          <w:tcPr>
            <w:tcW w:w="1695" w:type="dxa"/>
            <w:tcBorders>
              <w:bottom w:val="single" w:sz="4" w:space="0" w:color="auto"/>
            </w:tcBorders>
            <w:shd w:val="clear" w:color="auto" w:fill="FAFAFA"/>
            <w:vAlign w:val="bottom"/>
          </w:tcPr>
          <w:p w14:paraId="3DFBF1B7"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1,500,000,000</w:t>
            </w:r>
          </w:p>
        </w:tc>
        <w:tc>
          <w:tcPr>
            <w:tcW w:w="1695" w:type="dxa"/>
            <w:tcBorders>
              <w:bottom w:val="single" w:sz="4" w:space="0" w:color="auto"/>
            </w:tcBorders>
            <w:vAlign w:val="bottom"/>
          </w:tcPr>
          <w:p w14:paraId="0574E096"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2,000,000,000</w:t>
            </w:r>
          </w:p>
        </w:tc>
      </w:tr>
      <w:tr w:rsidR="00BF31D5" w:rsidRPr="00A35F10" w14:paraId="6179DE00" w14:textId="77777777" w:rsidTr="009A76B2">
        <w:tc>
          <w:tcPr>
            <w:tcW w:w="283" w:type="dxa"/>
          </w:tcPr>
          <w:p w14:paraId="616F38E7"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02E6E03F" w14:textId="77777777" w:rsidR="00BF31D5" w:rsidRPr="00BF31D5" w:rsidRDefault="00BF31D5" w:rsidP="009A76B2">
            <w:pPr>
              <w:pStyle w:val="ListParagraph"/>
              <w:spacing w:after="0"/>
              <w:ind w:left="0"/>
              <w:jc w:val="thaiDistribute"/>
              <w:outlineLvl w:val="0"/>
              <w:rPr>
                <w:rFonts w:ascii="Arial" w:hAnsi="Arial" w:cs="Arial"/>
                <w:color w:val="000000" w:themeColor="text1"/>
                <w:spacing w:val="-6"/>
                <w:sz w:val="12"/>
                <w:szCs w:val="12"/>
                <w:lang w:val="en-GB"/>
              </w:rPr>
            </w:pPr>
          </w:p>
        </w:tc>
        <w:tc>
          <w:tcPr>
            <w:tcW w:w="1695" w:type="dxa"/>
            <w:tcBorders>
              <w:top w:val="single" w:sz="4" w:space="0" w:color="auto"/>
            </w:tcBorders>
            <w:shd w:val="clear" w:color="auto" w:fill="FAFAFA"/>
          </w:tcPr>
          <w:p w14:paraId="6E357AB2"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14B0E625"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r>
      <w:tr w:rsidR="00BF31D5" w:rsidRPr="00A35F10" w14:paraId="7B68D53A" w14:textId="77777777" w:rsidTr="009A76B2">
        <w:tc>
          <w:tcPr>
            <w:tcW w:w="283" w:type="dxa"/>
          </w:tcPr>
          <w:p w14:paraId="1B46878F"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BCB3F74"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3F4E426C"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1,500,000,000</w:t>
            </w:r>
          </w:p>
        </w:tc>
        <w:tc>
          <w:tcPr>
            <w:tcW w:w="1695" w:type="dxa"/>
            <w:tcBorders>
              <w:bottom w:val="single" w:sz="4" w:space="0" w:color="auto"/>
            </w:tcBorders>
          </w:tcPr>
          <w:p w14:paraId="3856F7AF"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2,000,000,000</w:t>
            </w:r>
          </w:p>
        </w:tc>
      </w:tr>
      <w:tr w:rsidR="00BF31D5" w:rsidRPr="00A35F10" w14:paraId="78F167B7" w14:textId="77777777" w:rsidTr="009A76B2">
        <w:tc>
          <w:tcPr>
            <w:tcW w:w="283" w:type="dxa"/>
          </w:tcPr>
          <w:p w14:paraId="7FC91E68"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61A08439"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5FD7611"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7A75194"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54BAFEB4" w14:textId="77777777" w:rsidTr="009A76B2">
        <w:tc>
          <w:tcPr>
            <w:tcW w:w="5580" w:type="dxa"/>
            <w:gridSpan w:val="2"/>
          </w:tcPr>
          <w:p w14:paraId="6024C639"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rPr>
            </w:pPr>
            <w:r w:rsidRPr="00A35F10">
              <w:rPr>
                <w:rFonts w:ascii="Arial" w:hAnsi="Arial" w:cs="Arial"/>
                <w:b/>
                <w:bCs/>
                <w:color w:val="000000" w:themeColor="text1"/>
                <w:sz w:val="20"/>
                <w:szCs w:val="20"/>
                <w:lang w:val="en-GB"/>
              </w:rPr>
              <w:t>Lease liabilities</w:t>
            </w:r>
          </w:p>
        </w:tc>
        <w:tc>
          <w:tcPr>
            <w:tcW w:w="1695" w:type="dxa"/>
            <w:shd w:val="clear" w:color="auto" w:fill="FAFAFA"/>
          </w:tcPr>
          <w:p w14:paraId="7DD56487"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7E7E777D"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290B817E" w14:textId="77777777" w:rsidTr="009A76B2">
        <w:tc>
          <w:tcPr>
            <w:tcW w:w="283" w:type="dxa"/>
          </w:tcPr>
          <w:p w14:paraId="24CA28D1"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vAlign w:val="center"/>
          </w:tcPr>
          <w:p w14:paraId="7A8CA334"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Related companies (Common director)</w:t>
            </w:r>
          </w:p>
        </w:tc>
        <w:tc>
          <w:tcPr>
            <w:tcW w:w="1695" w:type="dxa"/>
            <w:tcBorders>
              <w:bottom w:val="single" w:sz="4" w:space="0" w:color="auto"/>
            </w:tcBorders>
            <w:shd w:val="clear" w:color="auto" w:fill="FAFAFA"/>
            <w:vAlign w:val="center"/>
          </w:tcPr>
          <w:p w14:paraId="005DF476"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cs/>
                <w:lang w:val="en-GB"/>
              </w:rPr>
            </w:pPr>
            <w:r w:rsidRPr="00A35F10">
              <w:rPr>
                <w:rFonts w:ascii="Arial" w:hAnsi="Arial" w:cs="Arial"/>
                <w:color w:val="000000" w:themeColor="text1"/>
                <w:sz w:val="20"/>
                <w:szCs w:val="20"/>
                <w:lang w:val="en-GB"/>
              </w:rPr>
              <w:t>342,955,779</w:t>
            </w:r>
          </w:p>
        </w:tc>
        <w:tc>
          <w:tcPr>
            <w:tcW w:w="1695" w:type="dxa"/>
            <w:tcBorders>
              <w:bottom w:val="single" w:sz="4" w:space="0" w:color="auto"/>
            </w:tcBorders>
            <w:vAlign w:val="center"/>
          </w:tcPr>
          <w:p w14:paraId="2F77FC01"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w:t>
            </w:r>
          </w:p>
        </w:tc>
      </w:tr>
      <w:tr w:rsidR="00BF31D5" w:rsidRPr="00A35F10" w14:paraId="5EDD185F" w14:textId="77777777" w:rsidTr="00BF31D5">
        <w:tc>
          <w:tcPr>
            <w:tcW w:w="283" w:type="dxa"/>
          </w:tcPr>
          <w:p w14:paraId="39737971"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1E06C682"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04FA36A2"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0E0E8A52"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r>
      <w:tr w:rsidR="00BF31D5" w:rsidRPr="00A35F10" w14:paraId="127FCB91" w14:textId="77777777" w:rsidTr="00BF31D5">
        <w:tc>
          <w:tcPr>
            <w:tcW w:w="283" w:type="dxa"/>
          </w:tcPr>
          <w:p w14:paraId="62FCD145"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7F53F54"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cs/>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368B2546"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342,955,779</w:t>
            </w:r>
          </w:p>
        </w:tc>
        <w:tc>
          <w:tcPr>
            <w:tcW w:w="1695" w:type="dxa"/>
            <w:tcBorders>
              <w:bottom w:val="single" w:sz="4" w:space="0" w:color="auto"/>
            </w:tcBorders>
          </w:tcPr>
          <w:p w14:paraId="1321CB45"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w:t>
            </w:r>
          </w:p>
        </w:tc>
      </w:tr>
      <w:tr w:rsidR="00BF31D5" w:rsidRPr="00A35F10" w14:paraId="56957D37" w14:textId="77777777" w:rsidTr="00BF31D5">
        <w:tc>
          <w:tcPr>
            <w:tcW w:w="5580" w:type="dxa"/>
            <w:gridSpan w:val="2"/>
          </w:tcPr>
          <w:p w14:paraId="4BB147AD"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6B17950E"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2BE38CB"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1FA6DD30" w14:textId="77777777" w:rsidTr="009A76B2">
        <w:tc>
          <w:tcPr>
            <w:tcW w:w="5580" w:type="dxa"/>
            <w:gridSpan w:val="2"/>
          </w:tcPr>
          <w:p w14:paraId="3FF18D09"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b/>
                <w:bCs/>
                <w:color w:val="000000" w:themeColor="text1"/>
                <w:sz w:val="20"/>
                <w:szCs w:val="20"/>
              </w:rPr>
              <w:t>Accrued interest expenses</w:t>
            </w:r>
          </w:p>
        </w:tc>
        <w:tc>
          <w:tcPr>
            <w:tcW w:w="1695" w:type="dxa"/>
            <w:shd w:val="clear" w:color="auto" w:fill="FAFAFA"/>
          </w:tcPr>
          <w:p w14:paraId="30BC6BE3"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783A03B"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2792A8EF" w14:textId="77777777" w:rsidTr="009A76B2">
        <w:tc>
          <w:tcPr>
            <w:tcW w:w="283" w:type="dxa"/>
          </w:tcPr>
          <w:p w14:paraId="5F80478A"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7454F73"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Parent company</w:t>
            </w:r>
          </w:p>
        </w:tc>
        <w:tc>
          <w:tcPr>
            <w:tcW w:w="1695" w:type="dxa"/>
            <w:shd w:val="clear" w:color="auto" w:fill="FAFAFA"/>
          </w:tcPr>
          <w:p w14:paraId="1905D236"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cs/>
                <w:lang w:val="en-GB"/>
              </w:rPr>
            </w:pPr>
            <w:r w:rsidRPr="00A35F10">
              <w:rPr>
                <w:rFonts w:ascii="Arial" w:hAnsi="Arial" w:cs="Arial"/>
                <w:color w:val="000000" w:themeColor="text1"/>
                <w:sz w:val="20"/>
                <w:szCs w:val="20"/>
                <w:lang w:val="en-GB"/>
              </w:rPr>
              <w:t>6,565,068</w:t>
            </w:r>
          </w:p>
        </w:tc>
        <w:tc>
          <w:tcPr>
            <w:tcW w:w="1695" w:type="dxa"/>
          </w:tcPr>
          <w:p w14:paraId="0F5E1685"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7,215,754</w:t>
            </w:r>
          </w:p>
        </w:tc>
      </w:tr>
      <w:tr w:rsidR="00BF31D5" w:rsidRPr="00A35F10" w14:paraId="1B5705DD" w14:textId="77777777" w:rsidTr="009A76B2">
        <w:tc>
          <w:tcPr>
            <w:tcW w:w="283" w:type="dxa"/>
          </w:tcPr>
          <w:p w14:paraId="4067B0A4"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3902B4D" w14:textId="13236B57" w:rsidR="00BF31D5" w:rsidRPr="00BF31D5" w:rsidRDefault="00BF31D5" w:rsidP="009A76B2">
            <w:pPr>
              <w:pStyle w:val="ListParagraph"/>
              <w:spacing w:after="0"/>
              <w:ind w:left="0"/>
              <w:jc w:val="thaiDistribute"/>
              <w:outlineLvl w:val="0"/>
              <w:rPr>
                <w:rFonts w:ascii="Arial" w:hAnsi="Arial" w:cs="Arial"/>
                <w:color w:val="000000" w:themeColor="text1"/>
                <w:sz w:val="20"/>
                <w:szCs w:val="20"/>
              </w:rPr>
            </w:pPr>
            <w:r w:rsidRPr="00BF31D5">
              <w:rPr>
                <w:rFonts w:ascii="Arial" w:hAnsi="Arial" w:cs="Arial"/>
                <w:color w:val="000000" w:themeColor="text1"/>
                <w:spacing w:val="-6"/>
                <w:sz w:val="20"/>
                <w:szCs w:val="20"/>
                <w:lang w:val="en-GB"/>
              </w:rPr>
              <w:t>Related companies (Common director and/or shareholders)</w:t>
            </w:r>
          </w:p>
        </w:tc>
        <w:tc>
          <w:tcPr>
            <w:tcW w:w="1695" w:type="dxa"/>
            <w:shd w:val="clear" w:color="auto" w:fill="FAFAFA"/>
            <w:vAlign w:val="bottom"/>
          </w:tcPr>
          <w:p w14:paraId="7CDA1371"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15,259,334</w:t>
            </w:r>
          </w:p>
        </w:tc>
        <w:tc>
          <w:tcPr>
            <w:tcW w:w="1695" w:type="dxa"/>
            <w:vAlign w:val="bottom"/>
          </w:tcPr>
          <w:p w14:paraId="5528DA99"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15,202,848</w:t>
            </w:r>
          </w:p>
        </w:tc>
      </w:tr>
      <w:tr w:rsidR="00BF31D5" w:rsidRPr="00A35F10" w14:paraId="23D5EFDF" w14:textId="77777777" w:rsidTr="009A76B2">
        <w:tc>
          <w:tcPr>
            <w:tcW w:w="283" w:type="dxa"/>
          </w:tcPr>
          <w:p w14:paraId="7488A06F"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87FC886"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Directors and management at the position of </w:t>
            </w:r>
          </w:p>
          <w:p w14:paraId="193C7C72"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 xml:space="preserve">   department head and above including </w:t>
            </w:r>
            <w:proofErr w:type="gramStart"/>
            <w:r w:rsidRPr="00A35F10">
              <w:rPr>
                <w:rFonts w:ascii="Arial" w:hAnsi="Arial" w:cs="Arial"/>
                <w:color w:val="000000" w:themeColor="text1"/>
                <w:sz w:val="20"/>
                <w:szCs w:val="20"/>
              </w:rPr>
              <w:t>their</w:t>
            </w:r>
            <w:proofErr w:type="gramEnd"/>
          </w:p>
          <w:p w14:paraId="407EEAFE"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6009FA59"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1,843,665</w:t>
            </w:r>
          </w:p>
        </w:tc>
        <w:tc>
          <w:tcPr>
            <w:tcW w:w="1695" w:type="dxa"/>
            <w:tcBorders>
              <w:bottom w:val="single" w:sz="4" w:space="0" w:color="auto"/>
            </w:tcBorders>
            <w:vAlign w:val="bottom"/>
          </w:tcPr>
          <w:p w14:paraId="79D60DA2"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1,652,819</w:t>
            </w:r>
          </w:p>
        </w:tc>
      </w:tr>
      <w:tr w:rsidR="00BF31D5" w:rsidRPr="00A35F10" w14:paraId="3A60AD8B" w14:textId="77777777" w:rsidTr="009A76B2">
        <w:tc>
          <w:tcPr>
            <w:tcW w:w="283" w:type="dxa"/>
          </w:tcPr>
          <w:p w14:paraId="616006C4"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3BF0755B"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12D2E9F8"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406694A1"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r>
      <w:tr w:rsidR="00BF31D5" w:rsidRPr="00A35F10" w14:paraId="4C4F4DCD" w14:textId="77777777" w:rsidTr="009A76B2">
        <w:tc>
          <w:tcPr>
            <w:tcW w:w="283" w:type="dxa"/>
          </w:tcPr>
          <w:p w14:paraId="29EE8B28"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F5D5952"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cs/>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7B3865D1"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noProof/>
                <w:color w:val="000000" w:themeColor="text1"/>
                <w:sz w:val="20"/>
                <w:szCs w:val="20"/>
                <w:lang w:val="en-GB"/>
              </w:rPr>
              <w:fldChar w:fldCharType="begin"/>
            </w:r>
            <w:r w:rsidRPr="00A35F10">
              <w:rPr>
                <w:rFonts w:ascii="Arial" w:hAnsi="Arial" w:cs="Arial"/>
                <w:noProof/>
                <w:color w:val="000000" w:themeColor="text1"/>
                <w:sz w:val="20"/>
                <w:szCs w:val="20"/>
                <w:lang w:val="en-GB"/>
              </w:rPr>
              <w:instrText xml:space="preserve"> =SUM(ABOVE) </w:instrText>
            </w:r>
            <w:r w:rsidRPr="00A35F10">
              <w:rPr>
                <w:rFonts w:ascii="Arial" w:hAnsi="Arial" w:cs="Arial"/>
                <w:noProof/>
                <w:color w:val="000000" w:themeColor="text1"/>
                <w:sz w:val="20"/>
                <w:szCs w:val="20"/>
                <w:lang w:val="en-GB"/>
              </w:rPr>
              <w:fldChar w:fldCharType="separate"/>
            </w:r>
            <w:r w:rsidRPr="00A35F10">
              <w:rPr>
                <w:rFonts w:ascii="Arial" w:hAnsi="Arial" w:cs="Arial"/>
                <w:noProof/>
                <w:color w:val="000000" w:themeColor="text1"/>
                <w:sz w:val="20"/>
                <w:szCs w:val="20"/>
                <w:lang w:val="en-GB"/>
              </w:rPr>
              <w:t>23,668,067</w:t>
            </w:r>
            <w:r w:rsidRPr="00A35F10">
              <w:rPr>
                <w:rFonts w:ascii="Arial" w:hAnsi="Arial" w:cs="Arial"/>
                <w:noProof/>
                <w:color w:val="000000" w:themeColor="text1"/>
                <w:sz w:val="20"/>
                <w:szCs w:val="20"/>
                <w:lang w:val="en-GB"/>
              </w:rPr>
              <w:fldChar w:fldCharType="end"/>
            </w:r>
          </w:p>
        </w:tc>
        <w:tc>
          <w:tcPr>
            <w:tcW w:w="1695" w:type="dxa"/>
            <w:tcBorders>
              <w:bottom w:val="single" w:sz="4" w:space="0" w:color="auto"/>
            </w:tcBorders>
          </w:tcPr>
          <w:p w14:paraId="3DA70A9F"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fldChar w:fldCharType="begin"/>
            </w:r>
            <w:r w:rsidRPr="00A35F10">
              <w:rPr>
                <w:rFonts w:ascii="Arial" w:hAnsi="Arial" w:cs="Arial"/>
                <w:color w:val="000000" w:themeColor="text1"/>
                <w:sz w:val="20"/>
                <w:szCs w:val="20"/>
                <w:lang w:val="en-GB"/>
              </w:rPr>
              <w:instrText xml:space="preserve"> =SUM(ABOVE) </w:instrText>
            </w:r>
            <w:r w:rsidRPr="00A35F10">
              <w:rPr>
                <w:rFonts w:ascii="Arial" w:hAnsi="Arial" w:cs="Arial"/>
                <w:color w:val="000000" w:themeColor="text1"/>
                <w:sz w:val="20"/>
                <w:szCs w:val="20"/>
                <w:lang w:val="en-GB"/>
              </w:rPr>
              <w:fldChar w:fldCharType="separate"/>
            </w:r>
            <w:r w:rsidRPr="00A35F10">
              <w:rPr>
                <w:rFonts w:ascii="Arial" w:hAnsi="Arial" w:cs="Arial"/>
                <w:noProof/>
                <w:color w:val="000000" w:themeColor="text1"/>
                <w:sz w:val="20"/>
                <w:szCs w:val="20"/>
                <w:lang w:val="en-GB"/>
              </w:rPr>
              <w:t>24,071,421</w:t>
            </w:r>
            <w:r w:rsidRPr="00A35F10">
              <w:rPr>
                <w:rFonts w:ascii="Arial" w:hAnsi="Arial" w:cs="Arial"/>
                <w:color w:val="000000" w:themeColor="text1"/>
                <w:sz w:val="20"/>
                <w:szCs w:val="20"/>
                <w:lang w:val="en-GB"/>
              </w:rPr>
              <w:fldChar w:fldCharType="end"/>
            </w:r>
          </w:p>
        </w:tc>
      </w:tr>
      <w:tr w:rsidR="00BF31D5" w:rsidRPr="00A35F10" w14:paraId="2C5378D2" w14:textId="77777777" w:rsidTr="00F72737">
        <w:tc>
          <w:tcPr>
            <w:tcW w:w="283" w:type="dxa"/>
          </w:tcPr>
          <w:p w14:paraId="19689BB9"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D2AD169"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EB094BE"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7471091"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F72737" w:rsidRPr="00A35F10" w14:paraId="613C2864" w14:textId="77777777" w:rsidTr="00F72737">
        <w:tc>
          <w:tcPr>
            <w:tcW w:w="5580" w:type="dxa"/>
            <w:gridSpan w:val="2"/>
          </w:tcPr>
          <w:p w14:paraId="1E05EE43" w14:textId="51F673AB" w:rsidR="00F72737" w:rsidRPr="00DE02E4" w:rsidRDefault="00F72737" w:rsidP="009A76B2">
            <w:pPr>
              <w:pStyle w:val="ListParagraph"/>
              <w:spacing w:after="0"/>
              <w:ind w:left="0"/>
              <w:jc w:val="thaiDistribute"/>
              <w:outlineLvl w:val="0"/>
              <w:rPr>
                <w:rFonts w:ascii="Arial" w:hAnsi="Arial" w:cs="Arial"/>
                <w:b/>
                <w:bCs/>
                <w:color w:val="000000" w:themeColor="text1"/>
                <w:sz w:val="20"/>
                <w:szCs w:val="20"/>
                <w:lang w:val="en-GB"/>
              </w:rPr>
            </w:pPr>
            <w:r w:rsidRPr="00DE02E4">
              <w:rPr>
                <w:rFonts w:ascii="Arial" w:hAnsi="Arial" w:cs="Arial"/>
                <w:b/>
                <w:bCs/>
                <w:color w:val="000000" w:themeColor="text1"/>
                <w:sz w:val="20"/>
                <w:szCs w:val="20"/>
                <w:lang w:val="en-GB"/>
              </w:rPr>
              <w:t>Interim dividends payable</w:t>
            </w:r>
          </w:p>
        </w:tc>
        <w:tc>
          <w:tcPr>
            <w:tcW w:w="1695" w:type="dxa"/>
            <w:shd w:val="clear" w:color="auto" w:fill="FAFAFA"/>
          </w:tcPr>
          <w:p w14:paraId="649232D7" w14:textId="77777777" w:rsidR="00F72737" w:rsidRPr="00DE02E4" w:rsidRDefault="00F72737"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7B54C47" w14:textId="77777777" w:rsidR="00F72737" w:rsidRPr="00DE02E4" w:rsidRDefault="00F72737" w:rsidP="009A76B2">
            <w:pPr>
              <w:pStyle w:val="ListParagraph"/>
              <w:spacing w:after="0"/>
              <w:ind w:left="0" w:right="-72"/>
              <w:jc w:val="right"/>
              <w:outlineLvl w:val="0"/>
              <w:rPr>
                <w:rFonts w:ascii="Arial" w:hAnsi="Arial" w:cs="Arial"/>
                <w:color w:val="000000" w:themeColor="text1"/>
                <w:sz w:val="20"/>
                <w:szCs w:val="20"/>
                <w:lang w:val="en-GB"/>
              </w:rPr>
            </w:pPr>
          </w:p>
        </w:tc>
      </w:tr>
      <w:tr w:rsidR="00F72737" w:rsidRPr="00A35F10" w14:paraId="369D4F75" w14:textId="77777777" w:rsidTr="00F72737">
        <w:tc>
          <w:tcPr>
            <w:tcW w:w="283" w:type="dxa"/>
          </w:tcPr>
          <w:p w14:paraId="3F49E146" w14:textId="77777777" w:rsidR="00F72737" w:rsidRPr="00A35F10" w:rsidRDefault="00F72737"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0541C97" w14:textId="4B9F6B79" w:rsidR="00F72737" w:rsidRPr="00DE02E4" w:rsidRDefault="00F72737" w:rsidP="009A76B2">
            <w:pPr>
              <w:pStyle w:val="ListParagraph"/>
              <w:spacing w:after="0"/>
              <w:ind w:left="0"/>
              <w:jc w:val="thaiDistribute"/>
              <w:outlineLvl w:val="0"/>
              <w:rPr>
                <w:rFonts w:ascii="Arial" w:hAnsi="Arial" w:cs="Arial"/>
                <w:color w:val="000000" w:themeColor="text1"/>
                <w:sz w:val="20"/>
                <w:szCs w:val="20"/>
                <w:lang w:val="en-GB"/>
              </w:rPr>
            </w:pPr>
            <w:r w:rsidRPr="00DE02E4">
              <w:rPr>
                <w:rFonts w:ascii="Arial" w:hAnsi="Arial" w:cs="Arial"/>
                <w:color w:val="000000" w:themeColor="text1"/>
                <w:sz w:val="20"/>
                <w:szCs w:val="20"/>
                <w:lang w:val="en-GB"/>
              </w:rPr>
              <w:t>Parent company</w:t>
            </w:r>
          </w:p>
        </w:tc>
        <w:tc>
          <w:tcPr>
            <w:tcW w:w="1695" w:type="dxa"/>
            <w:tcBorders>
              <w:bottom w:val="single" w:sz="4" w:space="0" w:color="auto"/>
            </w:tcBorders>
            <w:shd w:val="clear" w:color="auto" w:fill="FAFAFA"/>
          </w:tcPr>
          <w:p w14:paraId="05D97E63" w14:textId="2E07C3EE" w:rsidR="00F72737" w:rsidRPr="00DE02E4" w:rsidRDefault="00DE02E4" w:rsidP="009A76B2">
            <w:pPr>
              <w:pStyle w:val="ListParagraph"/>
              <w:spacing w:after="0"/>
              <w:ind w:left="0" w:right="-72"/>
              <w:jc w:val="right"/>
              <w:outlineLvl w:val="0"/>
              <w:rPr>
                <w:rFonts w:ascii="Arial" w:hAnsi="Arial" w:cs="Arial"/>
                <w:color w:val="000000" w:themeColor="text1"/>
                <w:sz w:val="20"/>
                <w:szCs w:val="20"/>
                <w:lang w:val="en-GB"/>
              </w:rPr>
            </w:pPr>
            <w:r w:rsidRPr="00DE02E4">
              <w:rPr>
                <w:rFonts w:ascii="Arial" w:hAnsi="Arial" w:cs="Arial"/>
                <w:color w:val="000000" w:themeColor="text1"/>
                <w:sz w:val="20"/>
                <w:szCs w:val="20"/>
                <w:lang w:val="en-GB"/>
              </w:rPr>
              <w:t>1,017,547,283</w:t>
            </w:r>
          </w:p>
        </w:tc>
        <w:tc>
          <w:tcPr>
            <w:tcW w:w="1695" w:type="dxa"/>
            <w:tcBorders>
              <w:bottom w:val="single" w:sz="4" w:space="0" w:color="auto"/>
            </w:tcBorders>
          </w:tcPr>
          <w:p w14:paraId="03D251EB" w14:textId="520CB000" w:rsidR="00F72737" w:rsidRPr="00DE02E4" w:rsidRDefault="00F72737" w:rsidP="009A76B2">
            <w:pPr>
              <w:pStyle w:val="ListParagraph"/>
              <w:spacing w:after="0"/>
              <w:ind w:left="0" w:right="-72"/>
              <w:jc w:val="right"/>
              <w:outlineLvl w:val="0"/>
              <w:rPr>
                <w:rFonts w:ascii="Arial" w:hAnsi="Arial" w:cs="Arial"/>
                <w:color w:val="000000" w:themeColor="text1"/>
                <w:sz w:val="20"/>
                <w:szCs w:val="20"/>
                <w:lang w:val="en-GB"/>
              </w:rPr>
            </w:pPr>
            <w:r w:rsidRPr="00DE02E4">
              <w:rPr>
                <w:rFonts w:ascii="Arial" w:hAnsi="Arial" w:cs="Arial"/>
                <w:color w:val="000000" w:themeColor="text1"/>
                <w:sz w:val="20"/>
                <w:szCs w:val="20"/>
                <w:lang w:val="en-GB"/>
              </w:rPr>
              <w:t>-</w:t>
            </w:r>
          </w:p>
        </w:tc>
      </w:tr>
      <w:tr w:rsidR="00F72737" w:rsidRPr="00A35F10" w14:paraId="7A0FDDF4" w14:textId="77777777" w:rsidTr="00F72737">
        <w:tc>
          <w:tcPr>
            <w:tcW w:w="283" w:type="dxa"/>
          </w:tcPr>
          <w:p w14:paraId="1BFF4A51" w14:textId="77777777" w:rsidR="00F72737" w:rsidRPr="00F72737" w:rsidRDefault="00F72737" w:rsidP="009A76B2">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2BD2CFC2" w14:textId="77777777" w:rsidR="00F72737" w:rsidRPr="00DE02E4" w:rsidRDefault="00F72737" w:rsidP="009A76B2">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1790025" w14:textId="77777777" w:rsidR="00F72737" w:rsidRPr="00DE02E4" w:rsidRDefault="00F72737" w:rsidP="009A76B2">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2A076DE6" w14:textId="77777777" w:rsidR="00F72737" w:rsidRPr="00DE02E4" w:rsidRDefault="00F72737" w:rsidP="009A76B2">
            <w:pPr>
              <w:pStyle w:val="ListParagraph"/>
              <w:spacing w:after="0"/>
              <w:ind w:left="0" w:right="-72"/>
              <w:jc w:val="right"/>
              <w:outlineLvl w:val="0"/>
              <w:rPr>
                <w:rFonts w:ascii="Arial" w:hAnsi="Arial" w:cs="Arial"/>
                <w:color w:val="000000" w:themeColor="text1"/>
                <w:sz w:val="12"/>
                <w:szCs w:val="12"/>
                <w:lang w:val="en-GB"/>
              </w:rPr>
            </w:pPr>
          </w:p>
        </w:tc>
      </w:tr>
      <w:tr w:rsidR="00F72737" w:rsidRPr="00A35F10" w14:paraId="11EA2C41" w14:textId="77777777" w:rsidTr="00F72737">
        <w:tc>
          <w:tcPr>
            <w:tcW w:w="283" w:type="dxa"/>
          </w:tcPr>
          <w:p w14:paraId="5F02842C" w14:textId="77777777" w:rsidR="00F72737" w:rsidRPr="00A35F10" w:rsidRDefault="00F72737"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E95715C" w14:textId="07D35912" w:rsidR="00F72737" w:rsidRPr="00DE02E4" w:rsidRDefault="00F72737" w:rsidP="009A76B2">
            <w:pPr>
              <w:pStyle w:val="ListParagraph"/>
              <w:spacing w:after="0"/>
              <w:ind w:left="0"/>
              <w:jc w:val="thaiDistribute"/>
              <w:outlineLvl w:val="0"/>
              <w:rPr>
                <w:rFonts w:ascii="Arial" w:hAnsi="Arial" w:cs="Browallia New"/>
                <w:color w:val="000000" w:themeColor="text1"/>
                <w:sz w:val="20"/>
                <w:szCs w:val="25"/>
                <w:lang w:val="en-GB"/>
              </w:rPr>
            </w:pPr>
            <w:r w:rsidRPr="00DE02E4">
              <w:rPr>
                <w:rFonts w:ascii="Arial" w:hAnsi="Arial" w:cs="Browallia New"/>
                <w:color w:val="000000" w:themeColor="text1"/>
                <w:sz w:val="20"/>
                <w:szCs w:val="25"/>
                <w:lang w:val="en-GB"/>
              </w:rPr>
              <w:t>Total</w:t>
            </w:r>
          </w:p>
        </w:tc>
        <w:tc>
          <w:tcPr>
            <w:tcW w:w="1695" w:type="dxa"/>
            <w:tcBorders>
              <w:bottom w:val="single" w:sz="4" w:space="0" w:color="auto"/>
            </w:tcBorders>
            <w:shd w:val="clear" w:color="auto" w:fill="FAFAFA"/>
          </w:tcPr>
          <w:p w14:paraId="462AE469" w14:textId="06044DF3" w:rsidR="00F72737" w:rsidRPr="00DE02E4" w:rsidRDefault="00DE02E4" w:rsidP="009A76B2">
            <w:pPr>
              <w:pStyle w:val="ListParagraph"/>
              <w:spacing w:after="0"/>
              <w:ind w:left="0" w:right="-72"/>
              <w:jc w:val="right"/>
              <w:outlineLvl w:val="0"/>
              <w:rPr>
                <w:rFonts w:ascii="Arial" w:hAnsi="Arial" w:cstheme="minorBidi"/>
                <w:color w:val="000000" w:themeColor="text1"/>
                <w:sz w:val="20"/>
                <w:szCs w:val="20"/>
                <w:cs/>
                <w:lang w:val="en-GB"/>
              </w:rPr>
            </w:pPr>
            <w:r w:rsidRPr="00DE02E4">
              <w:rPr>
                <w:rFonts w:ascii="Arial" w:hAnsi="Arial" w:cs="Arial"/>
                <w:color w:val="000000" w:themeColor="text1"/>
                <w:sz w:val="20"/>
                <w:szCs w:val="20"/>
                <w:lang w:val="en-GB"/>
              </w:rPr>
              <w:t>1,017,547,283</w:t>
            </w:r>
          </w:p>
        </w:tc>
        <w:tc>
          <w:tcPr>
            <w:tcW w:w="1695" w:type="dxa"/>
            <w:tcBorders>
              <w:bottom w:val="single" w:sz="4" w:space="0" w:color="auto"/>
            </w:tcBorders>
          </w:tcPr>
          <w:p w14:paraId="76897213" w14:textId="4BC8CD23" w:rsidR="00F72737" w:rsidRPr="00DE02E4" w:rsidRDefault="00F72737" w:rsidP="009A76B2">
            <w:pPr>
              <w:pStyle w:val="ListParagraph"/>
              <w:spacing w:after="0"/>
              <w:ind w:left="0" w:right="-72"/>
              <w:jc w:val="right"/>
              <w:outlineLvl w:val="0"/>
              <w:rPr>
                <w:rFonts w:ascii="Arial" w:hAnsi="Arial" w:cstheme="minorBidi"/>
                <w:color w:val="000000" w:themeColor="text1"/>
                <w:sz w:val="20"/>
                <w:szCs w:val="20"/>
                <w:cs/>
                <w:lang w:val="en-GB"/>
              </w:rPr>
            </w:pPr>
            <w:r w:rsidRPr="00DE02E4">
              <w:rPr>
                <w:rFonts w:ascii="Arial" w:hAnsi="Arial" w:cs="Arial"/>
                <w:color w:val="000000" w:themeColor="text1"/>
                <w:sz w:val="20"/>
                <w:szCs w:val="20"/>
                <w:lang w:val="en-GB"/>
              </w:rPr>
              <w:t>-</w:t>
            </w:r>
          </w:p>
        </w:tc>
      </w:tr>
      <w:tr w:rsidR="00F72737" w:rsidRPr="00A35F10" w14:paraId="287CBD79" w14:textId="77777777" w:rsidTr="00F72737">
        <w:tc>
          <w:tcPr>
            <w:tcW w:w="283" w:type="dxa"/>
          </w:tcPr>
          <w:p w14:paraId="14398909" w14:textId="77777777" w:rsidR="00F72737" w:rsidRPr="00A35F10" w:rsidRDefault="00F72737"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E4ACC59" w14:textId="77777777" w:rsidR="00F72737" w:rsidRPr="00A35F10" w:rsidRDefault="00F72737" w:rsidP="009A76B2">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68E675F" w14:textId="77777777" w:rsidR="00F72737" w:rsidRPr="00A35F10" w:rsidRDefault="00F72737"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02076DC" w14:textId="77777777" w:rsidR="00F72737" w:rsidRPr="00A35F10" w:rsidRDefault="00F72737"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149E7777" w14:textId="77777777" w:rsidTr="009A76B2">
        <w:tc>
          <w:tcPr>
            <w:tcW w:w="5580" w:type="dxa"/>
            <w:gridSpan w:val="2"/>
          </w:tcPr>
          <w:p w14:paraId="194EEA95" w14:textId="77777777" w:rsidR="00BF31D5" w:rsidRPr="00A35F10" w:rsidRDefault="00BF31D5" w:rsidP="009A76B2">
            <w:pPr>
              <w:pStyle w:val="ListParagraph"/>
              <w:spacing w:after="0"/>
              <w:ind w:left="0"/>
              <w:jc w:val="thaiDistribute"/>
              <w:outlineLvl w:val="0"/>
              <w:rPr>
                <w:rFonts w:ascii="Arial" w:hAnsi="Arial" w:cs="Arial"/>
                <w:b/>
                <w:bCs/>
                <w:color w:val="000000" w:themeColor="text1"/>
                <w:sz w:val="20"/>
                <w:szCs w:val="20"/>
                <w:lang w:val="en-GB"/>
              </w:rPr>
            </w:pPr>
            <w:r w:rsidRPr="00A35F10">
              <w:rPr>
                <w:rFonts w:ascii="Arial" w:hAnsi="Arial" w:cs="Arial"/>
                <w:b/>
                <w:bCs/>
                <w:color w:val="000000" w:themeColor="text1"/>
                <w:sz w:val="20"/>
                <w:szCs w:val="20"/>
                <w:lang w:val="en-GB"/>
              </w:rPr>
              <w:t>Other liabilities</w:t>
            </w:r>
          </w:p>
        </w:tc>
        <w:tc>
          <w:tcPr>
            <w:tcW w:w="1695" w:type="dxa"/>
            <w:shd w:val="clear" w:color="auto" w:fill="FAFAFA"/>
          </w:tcPr>
          <w:p w14:paraId="038A04E3"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60EA3920"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p>
        </w:tc>
      </w:tr>
      <w:tr w:rsidR="00BF31D5" w:rsidRPr="00A35F10" w14:paraId="64E11DD5" w14:textId="77777777" w:rsidTr="009A76B2">
        <w:tc>
          <w:tcPr>
            <w:tcW w:w="283" w:type="dxa"/>
          </w:tcPr>
          <w:p w14:paraId="1E59C6DB"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52E82FE"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rPr>
            </w:pPr>
            <w:r w:rsidRPr="00A35F10">
              <w:rPr>
                <w:rFonts w:ascii="Arial" w:hAnsi="Arial" w:cs="Arial"/>
                <w:color w:val="000000" w:themeColor="text1"/>
                <w:sz w:val="20"/>
                <w:szCs w:val="20"/>
              </w:rPr>
              <w:t>Related companies (Common parent company)</w:t>
            </w:r>
          </w:p>
        </w:tc>
        <w:tc>
          <w:tcPr>
            <w:tcW w:w="1695" w:type="dxa"/>
            <w:tcBorders>
              <w:bottom w:val="single" w:sz="4" w:space="0" w:color="auto"/>
            </w:tcBorders>
            <w:shd w:val="clear" w:color="auto" w:fill="FAFAFA"/>
            <w:vAlign w:val="bottom"/>
          </w:tcPr>
          <w:p w14:paraId="14643666"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cs/>
                <w:lang w:val="en-GB"/>
              </w:rPr>
              <w:t>3</w:t>
            </w:r>
            <w:r w:rsidRPr="00A35F10">
              <w:rPr>
                <w:rFonts w:ascii="Arial" w:hAnsi="Arial" w:cs="Arial"/>
                <w:color w:val="000000" w:themeColor="text1"/>
                <w:sz w:val="20"/>
                <w:szCs w:val="20"/>
                <w:lang w:val="en-GB"/>
              </w:rPr>
              <w:t>,</w:t>
            </w:r>
            <w:r w:rsidRPr="00A35F10">
              <w:rPr>
                <w:rFonts w:ascii="Arial" w:hAnsi="Arial" w:cs="Arial"/>
                <w:color w:val="000000" w:themeColor="text1"/>
                <w:sz w:val="20"/>
                <w:szCs w:val="20"/>
                <w:cs/>
                <w:lang w:val="en-GB"/>
              </w:rPr>
              <w:t>1</w:t>
            </w:r>
            <w:r w:rsidRPr="00A35F10">
              <w:rPr>
                <w:rFonts w:ascii="Arial" w:hAnsi="Arial" w:cs="Arial"/>
                <w:color w:val="000000" w:themeColor="text1"/>
                <w:sz w:val="20"/>
                <w:szCs w:val="20"/>
                <w:lang w:val="en-GB"/>
              </w:rPr>
              <w:t>82,808,747</w:t>
            </w:r>
          </w:p>
        </w:tc>
        <w:tc>
          <w:tcPr>
            <w:tcW w:w="1695" w:type="dxa"/>
            <w:tcBorders>
              <w:bottom w:val="single" w:sz="4" w:space="0" w:color="auto"/>
            </w:tcBorders>
            <w:vAlign w:val="bottom"/>
          </w:tcPr>
          <w:p w14:paraId="63879EB9"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2,635,496,327</w:t>
            </w:r>
          </w:p>
        </w:tc>
      </w:tr>
      <w:tr w:rsidR="00BF31D5" w:rsidRPr="00A35F10" w14:paraId="26D1A82E" w14:textId="77777777" w:rsidTr="009A76B2">
        <w:tc>
          <w:tcPr>
            <w:tcW w:w="283" w:type="dxa"/>
          </w:tcPr>
          <w:p w14:paraId="2B427389"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5297" w:type="dxa"/>
          </w:tcPr>
          <w:p w14:paraId="2F570B9D" w14:textId="77777777" w:rsidR="00BF31D5" w:rsidRPr="00BF31D5" w:rsidRDefault="00BF31D5" w:rsidP="009A76B2">
            <w:pPr>
              <w:pStyle w:val="ListParagraph"/>
              <w:spacing w:after="0"/>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39654C65"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7E3087AB" w14:textId="77777777" w:rsidR="00BF31D5" w:rsidRPr="00BF31D5" w:rsidRDefault="00BF31D5" w:rsidP="009A76B2">
            <w:pPr>
              <w:pStyle w:val="ListParagraph"/>
              <w:spacing w:after="0"/>
              <w:ind w:left="0" w:right="-72"/>
              <w:jc w:val="right"/>
              <w:outlineLvl w:val="0"/>
              <w:rPr>
                <w:rFonts w:ascii="Arial" w:hAnsi="Arial" w:cs="Arial"/>
                <w:color w:val="000000" w:themeColor="text1"/>
                <w:sz w:val="12"/>
                <w:szCs w:val="12"/>
                <w:lang w:val="en-GB"/>
              </w:rPr>
            </w:pPr>
          </w:p>
        </w:tc>
      </w:tr>
      <w:tr w:rsidR="00BF31D5" w:rsidRPr="00A35F10" w14:paraId="728F4203" w14:textId="77777777" w:rsidTr="009A76B2">
        <w:tc>
          <w:tcPr>
            <w:tcW w:w="283" w:type="dxa"/>
          </w:tcPr>
          <w:p w14:paraId="542DA654"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652D880" w14:textId="77777777" w:rsidR="00BF31D5" w:rsidRPr="00A35F10" w:rsidRDefault="00BF31D5" w:rsidP="009A76B2">
            <w:pPr>
              <w:pStyle w:val="ListParagraph"/>
              <w:spacing w:after="0"/>
              <w:ind w:left="0"/>
              <w:jc w:val="thaiDistribute"/>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348AD98"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3,1</w:t>
            </w:r>
            <w:r w:rsidRPr="00A35F10">
              <w:rPr>
                <w:rFonts w:ascii="Arial" w:hAnsi="Arial" w:cstheme="minorBidi"/>
                <w:color w:val="000000" w:themeColor="text1"/>
                <w:sz w:val="20"/>
                <w:szCs w:val="20"/>
                <w:lang w:val="en-GB"/>
              </w:rPr>
              <w:t>82</w:t>
            </w:r>
            <w:r w:rsidRPr="00A35F10">
              <w:rPr>
                <w:rFonts w:ascii="Arial" w:hAnsi="Arial" w:cs="Arial"/>
                <w:color w:val="000000" w:themeColor="text1"/>
                <w:sz w:val="20"/>
                <w:szCs w:val="20"/>
                <w:lang w:val="en-GB"/>
              </w:rPr>
              <w:t>,808,747</w:t>
            </w:r>
          </w:p>
        </w:tc>
        <w:tc>
          <w:tcPr>
            <w:tcW w:w="1695" w:type="dxa"/>
            <w:tcBorders>
              <w:bottom w:val="single" w:sz="4" w:space="0" w:color="auto"/>
            </w:tcBorders>
          </w:tcPr>
          <w:p w14:paraId="76388D3D" w14:textId="77777777" w:rsidR="00BF31D5" w:rsidRPr="00A35F10" w:rsidRDefault="00BF31D5" w:rsidP="009A76B2">
            <w:pPr>
              <w:pStyle w:val="ListParagraph"/>
              <w:spacing w:after="0"/>
              <w:ind w:left="0" w:right="-72"/>
              <w:jc w:val="right"/>
              <w:outlineLvl w:val="0"/>
              <w:rPr>
                <w:rFonts w:ascii="Arial" w:hAnsi="Arial" w:cs="Arial"/>
                <w:color w:val="000000" w:themeColor="text1"/>
                <w:sz w:val="20"/>
                <w:szCs w:val="20"/>
                <w:lang w:val="en-GB"/>
              </w:rPr>
            </w:pPr>
            <w:r w:rsidRPr="00A35F10">
              <w:rPr>
                <w:rFonts w:ascii="Arial" w:hAnsi="Arial" w:cs="Arial"/>
                <w:color w:val="000000" w:themeColor="text1"/>
                <w:sz w:val="20"/>
                <w:szCs w:val="20"/>
                <w:lang w:val="en-GB"/>
              </w:rPr>
              <w:t>2,635,496,327</w:t>
            </w:r>
          </w:p>
        </w:tc>
      </w:tr>
    </w:tbl>
    <w:p w14:paraId="69F459A5" w14:textId="77777777" w:rsidR="00BF31D5" w:rsidRDefault="00BF31D5">
      <w:pPr>
        <w:overflowPunct/>
        <w:autoSpaceDE/>
        <w:autoSpaceDN/>
        <w:adjustRightInd/>
        <w:textAlignment w:val="auto"/>
        <w:rPr>
          <w:rFonts w:ascii="Arial" w:hAnsi="Arial" w:cs="Arial"/>
          <w:b/>
          <w:bCs/>
          <w:color w:val="000000" w:themeColor="text1"/>
          <w:sz w:val="20"/>
          <w:szCs w:val="25"/>
          <w:lang w:val="en-GB"/>
        </w:rPr>
      </w:pPr>
    </w:p>
    <w:p w14:paraId="2000C35C" w14:textId="61449BED" w:rsidR="001674EA" w:rsidRPr="00A66EBB"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The movements of borr</w:t>
      </w:r>
      <w:r w:rsidR="00C37A6F">
        <w:rPr>
          <w:rFonts w:ascii="Arial" w:hAnsi="Arial" w:cs="Arial"/>
          <w:color w:val="000000" w:themeColor="text1"/>
          <w:sz w:val="20"/>
          <w:szCs w:val="20"/>
          <w:lang w:val="en-GB"/>
        </w:rPr>
        <w:t>ow</w:t>
      </w:r>
      <w:r w:rsidRPr="00A66EBB">
        <w:rPr>
          <w:rFonts w:ascii="Arial" w:hAnsi="Arial" w:cs="Arial"/>
          <w:color w:val="000000" w:themeColor="text1"/>
          <w:sz w:val="20"/>
          <w:szCs w:val="20"/>
          <w:lang w:val="en-GB"/>
        </w:rPr>
        <w:t xml:space="preserve">ings from related parties for the three-month period ended 31 March 2020 and </w:t>
      </w:r>
      <w:r w:rsidR="00540B98" w:rsidRPr="00A66EBB">
        <w:rPr>
          <w:rFonts w:ascii="Arial" w:hAnsi="Arial" w:cs="Arial"/>
          <w:color w:val="000000" w:themeColor="text1"/>
          <w:sz w:val="20"/>
          <w:szCs w:val="20"/>
          <w:lang w:val="en-GB"/>
        </w:rPr>
        <w:t xml:space="preserve">year ended </w:t>
      </w:r>
      <w:r w:rsidRPr="00A66EBB">
        <w:rPr>
          <w:rFonts w:ascii="Arial" w:hAnsi="Arial" w:cs="Arial"/>
          <w:color w:val="000000" w:themeColor="text1"/>
          <w:sz w:val="20"/>
          <w:szCs w:val="20"/>
          <w:lang w:val="en-GB"/>
        </w:rPr>
        <w:t>31 December 2019 are as follows:</w:t>
      </w:r>
    </w:p>
    <w:p w14:paraId="58536774" w14:textId="77777777" w:rsidR="001674EA" w:rsidRPr="00A66EBB"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3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4849"/>
        <w:gridCol w:w="1695"/>
        <w:gridCol w:w="1695"/>
      </w:tblGrid>
      <w:tr w:rsidR="001674EA" w:rsidRPr="00A66EBB" w14:paraId="10B3BF85" w14:textId="77777777" w:rsidTr="00A66EBB">
        <w:tc>
          <w:tcPr>
            <w:tcW w:w="794" w:type="dxa"/>
          </w:tcPr>
          <w:p w14:paraId="12B4AE7A" w14:textId="77777777" w:rsidR="001674EA" w:rsidRPr="00A66EBB"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8962FEC" w14:textId="77777777" w:rsidR="001674EA" w:rsidRPr="00A66EBB"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4B95403" w14:textId="77777777" w:rsidR="001674EA" w:rsidRPr="00A66EBB"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04D8EAC8" w14:textId="77777777" w:rsidR="001674EA" w:rsidRPr="00A66EBB"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31 December</w:t>
            </w:r>
          </w:p>
        </w:tc>
      </w:tr>
      <w:tr w:rsidR="001674EA" w:rsidRPr="00A66EBB" w14:paraId="615DC4C6" w14:textId="77777777" w:rsidTr="00A66EBB">
        <w:tc>
          <w:tcPr>
            <w:tcW w:w="794" w:type="dxa"/>
          </w:tcPr>
          <w:p w14:paraId="5AC70205" w14:textId="77777777" w:rsidR="001674EA" w:rsidRPr="00A66EBB"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1FA55635" w14:textId="77777777" w:rsidR="001674EA" w:rsidRPr="00A66EBB"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24E8E14F" w14:textId="77777777" w:rsidR="001674EA" w:rsidRPr="00A66EBB"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2020</w:t>
            </w:r>
          </w:p>
        </w:tc>
        <w:tc>
          <w:tcPr>
            <w:tcW w:w="1695" w:type="dxa"/>
            <w:shd w:val="clear" w:color="auto" w:fill="auto"/>
          </w:tcPr>
          <w:p w14:paraId="15185411" w14:textId="77777777" w:rsidR="001674EA" w:rsidRPr="00A66EBB"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2019</w:t>
            </w:r>
          </w:p>
        </w:tc>
      </w:tr>
      <w:tr w:rsidR="001674EA" w:rsidRPr="00A66EBB" w14:paraId="7D58A634" w14:textId="77777777" w:rsidTr="00A66EBB">
        <w:tc>
          <w:tcPr>
            <w:tcW w:w="794" w:type="dxa"/>
          </w:tcPr>
          <w:p w14:paraId="6552CD66" w14:textId="77777777" w:rsidR="001674EA" w:rsidRPr="00A66EBB"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49EAA5B" w14:textId="77777777" w:rsidR="001674EA" w:rsidRPr="00A66EBB"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5FA38E7" w14:textId="77777777" w:rsidR="001674EA" w:rsidRPr="00A66EBB"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B65D993" w14:textId="77777777" w:rsidR="001674EA" w:rsidRPr="00A66EBB"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Baht</w:t>
            </w:r>
          </w:p>
        </w:tc>
      </w:tr>
      <w:tr w:rsidR="001674EA" w:rsidRPr="000F451F" w14:paraId="24FA4680" w14:textId="77777777" w:rsidTr="00A66EBB">
        <w:tc>
          <w:tcPr>
            <w:tcW w:w="794" w:type="dxa"/>
          </w:tcPr>
          <w:p w14:paraId="4CED15DF" w14:textId="77777777" w:rsidR="001674EA" w:rsidRPr="000F451F" w:rsidRDefault="001674E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4849" w:type="dxa"/>
          </w:tcPr>
          <w:p w14:paraId="3E6CE4F4" w14:textId="77777777" w:rsidR="001674EA" w:rsidRPr="000F451F" w:rsidRDefault="001674E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72982F6B" w14:textId="77777777" w:rsidR="001674EA" w:rsidRPr="000F451F" w:rsidRDefault="001674E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53600059" w14:textId="77777777" w:rsidR="001674EA" w:rsidRPr="000F451F" w:rsidRDefault="001674E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r>
      <w:tr w:rsidR="001674EA" w:rsidRPr="00A66EBB" w14:paraId="6CB20A94" w14:textId="77777777" w:rsidTr="00A66EBB">
        <w:tc>
          <w:tcPr>
            <w:tcW w:w="5643" w:type="dxa"/>
            <w:gridSpan w:val="2"/>
          </w:tcPr>
          <w:p w14:paraId="306F731E" w14:textId="6BB09FC8" w:rsidR="001674EA" w:rsidRPr="00A66EBB"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Beginning balance for the period/year</w:t>
            </w:r>
          </w:p>
        </w:tc>
        <w:tc>
          <w:tcPr>
            <w:tcW w:w="1695" w:type="dxa"/>
            <w:shd w:val="clear" w:color="auto" w:fill="FAFAFA"/>
          </w:tcPr>
          <w:p w14:paraId="3EA01ED7" w14:textId="75B3A291" w:rsidR="001674EA" w:rsidRPr="00A66EBB"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2,007,215,754</w:t>
            </w:r>
          </w:p>
        </w:tc>
        <w:tc>
          <w:tcPr>
            <w:tcW w:w="1695" w:type="dxa"/>
          </w:tcPr>
          <w:p w14:paraId="1FCBE8E3" w14:textId="77777777" w:rsidR="001674EA" w:rsidRPr="00A66EBB"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8,517,205,479</w:t>
            </w:r>
          </w:p>
        </w:tc>
      </w:tr>
      <w:tr w:rsidR="001674EA" w:rsidRPr="00A66EBB" w14:paraId="05A7BF94" w14:textId="77777777" w:rsidTr="00A66EBB">
        <w:tc>
          <w:tcPr>
            <w:tcW w:w="794" w:type="dxa"/>
          </w:tcPr>
          <w:p w14:paraId="054CBFDD" w14:textId="77777777" w:rsidR="001674EA" w:rsidRPr="00A66EBB"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A66EBB">
              <w:rPr>
                <w:rFonts w:ascii="Arial" w:hAnsi="Arial" w:cs="Arial"/>
                <w:color w:val="000000" w:themeColor="text1"/>
                <w:sz w:val="20"/>
                <w:szCs w:val="20"/>
                <w:lang w:val="en-GB"/>
              </w:rPr>
              <w:t>Add :</w:t>
            </w:r>
            <w:proofErr w:type="gramEnd"/>
          </w:p>
        </w:tc>
        <w:tc>
          <w:tcPr>
            <w:tcW w:w="4849" w:type="dxa"/>
          </w:tcPr>
          <w:p w14:paraId="6C692A91" w14:textId="6E703B41" w:rsidR="001674EA" w:rsidRPr="00A66EBB" w:rsidRDefault="001674EA" w:rsidP="00A66EBB">
            <w:pPr>
              <w:pStyle w:val="ListParagraph"/>
              <w:spacing w:after="0" w:line="240" w:lineRule="auto"/>
              <w:ind w:left="-48"/>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Borrowings received during the period/year</w:t>
            </w:r>
          </w:p>
        </w:tc>
        <w:tc>
          <w:tcPr>
            <w:tcW w:w="1695" w:type="dxa"/>
            <w:shd w:val="clear" w:color="auto" w:fill="FAFAFA"/>
          </w:tcPr>
          <w:p w14:paraId="1993001A" w14:textId="09AB614E" w:rsidR="001674EA" w:rsidRPr="00A66EBB"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w:t>
            </w:r>
          </w:p>
        </w:tc>
        <w:tc>
          <w:tcPr>
            <w:tcW w:w="1695" w:type="dxa"/>
          </w:tcPr>
          <w:p w14:paraId="3777B000" w14:textId="77777777" w:rsidR="001674EA" w:rsidRPr="00A66EBB"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500,000,000</w:t>
            </w:r>
          </w:p>
        </w:tc>
      </w:tr>
      <w:tr w:rsidR="001674EA" w:rsidRPr="00A66EBB" w14:paraId="5A56C6BC" w14:textId="77777777" w:rsidTr="00A66EBB">
        <w:tc>
          <w:tcPr>
            <w:tcW w:w="794" w:type="dxa"/>
          </w:tcPr>
          <w:p w14:paraId="0F6D4080" w14:textId="77777777" w:rsidR="001674EA" w:rsidRPr="00A66EBB"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6D5016A9" w14:textId="6541CCAD" w:rsidR="001674EA" w:rsidRPr="00A66EBB" w:rsidRDefault="001674EA" w:rsidP="00A66EBB">
            <w:pPr>
              <w:pStyle w:val="ListParagraph"/>
              <w:spacing w:after="0" w:line="240" w:lineRule="auto"/>
              <w:ind w:left="-48"/>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Interest expense during the period/year</w:t>
            </w:r>
          </w:p>
        </w:tc>
        <w:tc>
          <w:tcPr>
            <w:tcW w:w="1695" w:type="dxa"/>
            <w:shd w:val="clear" w:color="auto" w:fill="FAFAFA"/>
            <w:vAlign w:val="bottom"/>
          </w:tcPr>
          <w:p w14:paraId="34823905" w14:textId="7B7E48E0" w:rsidR="001674EA" w:rsidRPr="00A66EBB"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cs/>
                <w:lang w:val="en-GB"/>
              </w:rPr>
              <w:t>24</w:t>
            </w:r>
            <w:r w:rsidRPr="00A66EBB">
              <w:rPr>
                <w:rFonts w:ascii="Arial" w:hAnsi="Arial" w:cs="Arial"/>
                <w:color w:val="000000" w:themeColor="text1"/>
                <w:sz w:val="20"/>
                <w:szCs w:val="20"/>
                <w:lang w:val="en-GB"/>
              </w:rPr>
              <w:t>,</w:t>
            </w:r>
            <w:r w:rsidRPr="00A66EBB">
              <w:rPr>
                <w:rFonts w:ascii="Arial" w:hAnsi="Arial" w:cs="Arial"/>
                <w:color w:val="000000" w:themeColor="text1"/>
                <w:sz w:val="20"/>
                <w:szCs w:val="20"/>
                <w:cs/>
                <w:lang w:val="en-GB"/>
              </w:rPr>
              <w:t>133</w:t>
            </w:r>
            <w:r w:rsidRPr="00A66EBB">
              <w:rPr>
                <w:rFonts w:ascii="Arial" w:hAnsi="Arial" w:cs="Arial"/>
                <w:color w:val="000000" w:themeColor="text1"/>
                <w:sz w:val="20"/>
                <w:szCs w:val="20"/>
                <w:lang w:val="en-GB"/>
              </w:rPr>
              <w:t>,</w:t>
            </w:r>
            <w:r w:rsidRPr="00A66EBB">
              <w:rPr>
                <w:rFonts w:ascii="Arial" w:hAnsi="Arial" w:cs="Arial"/>
                <w:color w:val="000000" w:themeColor="text1"/>
                <w:sz w:val="20"/>
                <w:szCs w:val="20"/>
                <w:cs/>
                <w:lang w:val="en-GB"/>
              </w:rPr>
              <w:t>562</w:t>
            </w:r>
          </w:p>
        </w:tc>
        <w:tc>
          <w:tcPr>
            <w:tcW w:w="1695" w:type="dxa"/>
            <w:vAlign w:val="bottom"/>
          </w:tcPr>
          <w:p w14:paraId="02D256C0" w14:textId="77777777" w:rsidR="001674EA" w:rsidRPr="00A66EBB"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233,936,165</w:t>
            </w:r>
          </w:p>
        </w:tc>
      </w:tr>
      <w:tr w:rsidR="001674EA" w:rsidRPr="00A66EBB" w14:paraId="70D27594" w14:textId="77777777" w:rsidTr="00A66EBB">
        <w:tc>
          <w:tcPr>
            <w:tcW w:w="794" w:type="dxa"/>
          </w:tcPr>
          <w:p w14:paraId="4E1302F9" w14:textId="77777777" w:rsidR="001674EA" w:rsidRPr="00A66EBB"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A66EBB">
              <w:rPr>
                <w:rFonts w:ascii="Arial" w:hAnsi="Arial" w:cs="Arial"/>
                <w:color w:val="000000" w:themeColor="text1"/>
                <w:sz w:val="20"/>
                <w:szCs w:val="20"/>
                <w:lang w:val="en-GB"/>
              </w:rPr>
              <w:t>Less :</w:t>
            </w:r>
            <w:proofErr w:type="gramEnd"/>
          </w:p>
        </w:tc>
        <w:tc>
          <w:tcPr>
            <w:tcW w:w="4849" w:type="dxa"/>
            <w:vAlign w:val="bottom"/>
          </w:tcPr>
          <w:p w14:paraId="4A65F1C8" w14:textId="0513C704" w:rsidR="001674EA" w:rsidRPr="00A66EBB" w:rsidRDefault="001674EA" w:rsidP="00A66EBB">
            <w:pPr>
              <w:pStyle w:val="ListParagraph"/>
              <w:spacing w:after="0" w:line="240" w:lineRule="auto"/>
              <w:ind w:left="-48"/>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rPr>
              <w:t>Borrowings repaid during the period/year</w:t>
            </w:r>
          </w:p>
        </w:tc>
        <w:tc>
          <w:tcPr>
            <w:tcW w:w="1695" w:type="dxa"/>
            <w:shd w:val="clear" w:color="auto" w:fill="FAFAFA"/>
            <w:vAlign w:val="bottom"/>
          </w:tcPr>
          <w:p w14:paraId="43F97201" w14:textId="5195D226" w:rsidR="001674EA" w:rsidRPr="00A66EBB"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(500,000,000)</w:t>
            </w:r>
          </w:p>
        </w:tc>
        <w:tc>
          <w:tcPr>
            <w:tcW w:w="1695" w:type="dxa"/>
            <w:vAlign w:val="bottom"/>
          </w:tcPr>
          <w:p w14:paraId="53975CDD" w14:textId="77777777" w:rsidR="001674EA" w:rsidRPr="00A66EBB"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(7,000,000,000)</w:t>
            </w:r>
          </w:p>
        </w:tc>
      </w:tr>
      <w:tr w:rsidR="001674EA" w:rsidRPr="00A66EBB" w14:paraId="67CF1BD9" w14:textId="77777777" w:rsidTr="00A66EBB">
        <w:tc>
          <w:tcPr>
            <w:tcW w:w="794" w:type="dxa"/>
          </w:tcPr>
          <w:p w14:paraId="54F5B32A" w14:textId="77777777" w:rsidR="001674EA" w:rsidRPr="00A66EBB"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70E72A98" w14:textId="7560D26B" w:rsidR="001674EA" w:rsidRPr="00A66EBB" w:rsidRDefault="001674EA" w:rsidP="00A66EBB">
            <w:pPr>
              <w:pStyle w:val="ListParagraph"/>
              <w:spacing w:after="0" w:line="240" w:lineRule="auto"/>
              <w:ind w:left="-48"/>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rPr>
              <w:t>Interest paid during the period/year</w:t>
            </w:r>
          </w:p>
        </w:tc>
        <w:tc>
          <w:tcPr>
            <w:tcW w:w="1695" w:type="dxa"/>
            <w:tcBorders>
              <w:bottom w:val="single" w:sz="4" w:space="0" w:color="auto"/>
            </w:tcBorders>
            <w:shd w:val="clear" w:color="auto" w:fill="FAFAFA"/>
            <w:vAlign w:val="bottom"/>
          </w:tcPr>
          <w:p w14:paraId="6F5A0F56" w14:textId="7033AFE8" w:rsidR="001674EA" w:rsidRPr="00A66EBB"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w:t>
            </w:r>
            <w:r w:rsidRPr="00A66EBB">
              <w:rPr>
                <w:rFonts w:ascii="Arial" w:hAnsi="Arial" w:cs="Arial"/>
                <w:color w:val="000000" w:themeColor="text1"/>
                <w:sz w:val="20"/>
                <w:szCs w:val="20"/>
                <w:cs/>
                <w:lang w:val="en-GB"/>
              </w:rPr>
              <w:t>24</w:t>
            </w:r>
            <w:r w:rsidRPr="00A66EBB">
              <w:rPr>
                <w:rFonts w:ascii="Arial" w:hAnsi="Arial" w:cs="Arial"/>
                <w:color w:val="000000" w:themeColor="text1"/>
                <w:sz w:val="20"/>
                <w:szCs w:val="20"/>
                <w:lang w:val="en-GB"/>
              </w:rPr>
              <w:t>,</w:t>
            </w:r>
            <w:r w:rsidRPr="00A66EBB">
              <w:rPr>
                <w:rFonts w:ascii="Arial" w:hAnsi="Arial" w:cs="Arial"/>
                <w:color w:val="000000" w:themeColor="text1"/>
                <w:sz w:val="20"/>
                <w:szCs w:val="20"/>
                <w:cs/>
                <w:lang w:val="en-GB"/>
              </w:rPr>
              <w:t>784</w:t>
            </w:r>
            <w:r w:rsidRPr="00A66EBB">
              <w:rPr>
                <w:rFonts w:ascii="Arial" w:hAnsi="Arial" w:cs="Arial"/>
                <w:color w:val="000000" w:themeColor="text1"/>
                <w:sz w:val="20"/>
                <w:szCs w:val="20"/>
                <w:lang w:val="en-GB"/>
              </w:rPr>
              <w:t>,</w:t>
            </w:r>
            <w:r w:rsidRPr="00A66EBB">
              <w:rPr>
                <w:rFonts w:ascii="Arial" w:hAnsi="Arial" w:cs="Arial"/>
                <w:color w:val="000000" w:themeColor="text1"/>
                <w:sz w:val="20"/>
                <w:szCs w:val="20"/>
                <w:cs/>
                <w:lang w:val="en-GB"/>
              </w:rPr>
              <w:t>248</w:t>
            </w:r>
            <w:r w:rsidRPr="00A66EBB">
              <w:rPr>
                <w:rFonts w:ascii="Arial" w:hAnsi="Arial" w:cs="Arial"/>
                <w:color w:val="000000" w:themeColor="text1"/>
                <w:sz w:val="20"/>
                <w:szCs w:val="20"/>
                <w:lang w:val="en-GB"/>
              </w:rPr>
              <w:t>)</w:t>
            </w:r>
          </w:p>
        </w:tc>
        <w:tc>
          <w:tcPr>
            <w:tcW w:w="1695" w:type="dxa"/>
            <w:tcBorders>
              <w:bottom w:val="single" w:sz="4" w:space="0" w:color="auto"/>
            </w:tcBorders>
            <w:vAlign w:val="bottom"/>
          </w:tcPr>
          <w:p w14:paraId="6D0B5BD6" w14:textId="77777777" w:rsidR="001674EA" w:rsidRPr="00A66EBB"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cs/>
                <w:lang w:val="en-GB"/>
              </w:rPr>
              <w:t>(</w:t>
            </w:r>
            <w:r w:rsidRPr="00A66EBB">
              <w:rPr>
                <w:rFonts w:ascii="Arial" w:hAnsi="Arial" w:cs="Arial"/>
                <w:color w:val="000000" w:themeColor="text1"/>
                <w:sz w:val="20"/>
                <w:szCs w:val="20"/>
                <w:lang w:val="en-GB"/>
              </w:rPr>
              <w:t>243,925,890</w:t>
            </w:r>
            <w:r w:rsidRPr="00A66EBB">
              <w:rPr>
                <w:rFonts w:ascii="Arial" w:hAnsi="Arial" w:cs="Arial"/>
                <w:color w:val="000000" w:themeColor="text1"/>
                <w:sz w:val="20"/>
                <w:szCs w:val="20"/>
                <w:cs/>
                <w:lang w:val="en-GB"/>
              </w:rPr>
              <w:t>)</w:t>
            </w:r>
          </w:p>
        </w:tc>
      </w:tr>
      <w:tr w:rsidR="001674EA" w:rsidRPr="000F451F" w14:paraId="36423EC7" w14:textId="77777777" w:rsidTr="00A66EBB">
        <w:tc>
          <w:tcPr>
            <w:tcW w:w="794" w:type="dxa"/>
          </w:tcPr>
          <w:p w14:paraId="0F6C3E75" w14:textId="77777777" w:rsidR="001674EA" w:rsidRPr="000F451F" w:rsidRDefault="001674E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4849" w:type="dxa"/>
            <w:vAlign w:val="bottom"/>
          </w:tcPr>
          <w:p w14:paraId="46A4D430" w14:textId="77777777" w:rsidR="001674EA" w:rsidRPr="000F451F" w:rsidRDefault="001674EA" w:rsidP="00A66EBB">
            <w:pPr>
              <w:pStyle w:val="ListParagraph"/>
              <w:spacing w:after="0" w:line="240" w:lineRule="auto"/>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tcPr>
          <w:p w14:paraId="3C6D0C6E" w14:textId="77777777" w:rsidR="001674EA" w:rsidRPr="000F451F" w:rsidRDefault="001674E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3E82AD61" w14:textId="77777777" w:rsidR="001674EA" w:rsidRPr="000F451F" w:rsidRDefault="001674E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r>
      <w:tr w:rsidR="001674EA" w:rsidRPr="00A66EBB" w14:paraId="6DB1B04F" w14:textId="77777777" w:rsidTr="00A66EBB">
        <w:tc>
          <w:tcPr>
            <w:tcW w:w="5643" w:type="dxa"/>
            <w:gridSpan w:val="2"/>
          </w:tcPr>
          <w:p w14:paraId="266F1849" w14:textId="1404089E" w:rsidR="001674EA" w:rsidRPr="00A66EBB" w:rsidRDefault="001674EA" w:rsidP="00A66EBB">
            <w:pPr>
              <w:pStyle w:val="ListParagraph"/>
              <w:spacing w:after="0" w:line="240" w:lineRule="auto"/>
              <w:ind w:left="0"/>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lang w:val="en-GB"/>
              </w:rPr>
              <w:t>Ending balance for the period/year</w:t>
            </w:r>
          </w:p>
        </w:tc>
        <w:tc>
          <w:tcPr>
            <w:tcW w:w="1695" w:type="dxa"/>
            <w:tcBorders>
              <w:bottom w:val="single" w:sz="4" w:space="0" w:color="auto"/>
            </w:tcBorders>
            <w:shd w:val="clear" w:color="auto" w:fill="FAFAFA"/>
          </w:tcPr>
          <w:p w14:paraId="0F0360A5" w14:textId="6B4BAF5C" w:rsidR="001674EA" w:rsidRPr="00A66EBB"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noProof/>
                <w:color w:val="000000" w:themeColor="text1"/>
                <w:sz w:val="20"/>
                <w:szCs w:val="20"/>
                <w:lang w:val="en-GB"/>
              </w:rPr>
              <w:t>1,506,565,068</w:t>
            </w:r>
          </w:p>
        </w:tc>
        <w:tc>
          <w:tcPr>
            <w:tcW w:w="1695" w:type="dxa"/>
            <w:tcBorders>
              <w:bottom w:val="single" w:sz="4" w:space="0" w:color="auto"/>
            </w:tcBorders>
          </w:tcPr>
          <w:p w14:paraId="0F9F4F4B" w14:textId="77777777" w:rsidR="001674EA" w:rsidRPr="00A66EBB"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fldChar w:fldCharType="begin"/>
            </w:r>
            <w:r w:rsidRPr="00A66EBB">
              <w:rPr>
                <w:rFonts w:ascii="Arial" w:hAnsi="Arial" w:cs="Arial"/>
                <w:color w:val="000000" w:themeColor="text1"/>
                <w:sz w:val="20"/>
                <w:szCs w:val="20"/>
                <w:lang w:val="en-GB"/>
              </w:rPr>
              <w:instrText xml:space="preserve"> =SUM(ABOVE) </w:instrText>
            </w:r>
            <w:r w:rsidRPr="00A66EBB">
              <w:rPr>
                <w:rFonts w:ascii="Arial" w:hAnsi="Arial" w:cs="Arial"/>
                <w:color w:val="000000" w:themeColor="text1"/>
                <w:sz w:val="20"/>
                <w:szCs w:val="20"/>
                <w:lang w:val="en-GB"/>
              </w:rPr>
              <w:fldChar w:fldCharType="separate"/>
            </w:r>
            <w:r w:rsidRPr="00A66EBB">
              <w:rPr>
                <w:rFonts w:ascii="Arial" w:hAnsi="Arial" w:cs="Arial"/>
                <w:noProof/>
                <w:color w:val="000000" w:themeColor="text1"/>
                <w:sz w:val="20"/>
                <w:szCs w:val="20"/>
                <w:lang w:val="en-GB"/>
              </w:rPr>
              <w:t>2,007,215,754</w:t>
            </w:r>
            <w:r w:rsidRPr="00A66EBB">
              <w:rPr>
                <w:rFonts w:ascii="Arial" w:hAnsi="Arial" w:cs="Arial"/>
                <w:color w:val="000000" w:themeColor="text1"/>
                <w:sz w:val="20"/>
                <w:szCs w:val="20"/>
                <w:lang w:val="en-GB"/>
              </w:rPr>
              <w:fldChar w:fldCharType="end"/>
            </w:r>
          </w:p>
        </w:tc>
      </w:tr>
    </w:tbl>
    <w:p w14:paraId="78EA2C02" w14:textId="5275B8A3" w:rsidR="00646ECA" w:rsidRDefault="00646EC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9393589" w14:textId="72C786F5" w:rsidR="00F72737" w:rsidRDefault="00F72737">
      <w:pPr>
        <w:overflowPunct/>
        <w:autoSpaceDE/>
        <w:autoSpaceDN/>
        <w:adjustRightInd/>
        <w:textAlignment w:val="auto"/>
        <w:rPr>
          <w:rFonts w:ascii="Arial" w:eastAsia="Calibri" w:hAnsi="Arial" w:cs="Arial"/>
          <w:color w:val="000000" w:themeColor="text1"/>
          <w:sz w:val="20"/>
          <w:szCs w:val="20"/>
          <w:lang w:val="en-GB"/>
        </w:rPr>
      </w:pPr>
      <w:r>
        <w:rPr>
          <w:rFonts w:ascii="Arial" w:hAnsi="Arial" w:cs="Arial"/>
          <w:color w:val="000000" w:themeColor="text1"/>
          <w:sz w:val="20"/>
          <w:szCs w:val="20"/>
          <w:lang w:val="en-GB"/>
        </w:rPr>
        <w:br w:type="page"/>
      </w:r>
    </w:p>
    <w:p w14:paraId="3E6A2BE9" w14:textId="77777777" w:rsidR="001674EA" w:rsidRPr="00A66EBB" w:rsidRDefault="001674E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A66EBB">
        <w:rPr>
          <w:rFonts w:ascii="Arial" w:hAnsi="Arial" w:cs="Arial"/>
          <w:b/>
          <w:bCs/>
          <w:color w:val="CF4A02"/>
          <w:sz w:val="20"/>
          <w:szCs w:val="20"/>
          <w:lang w:val="en-GB"/>
        </w:rPr>
        <w:lastRenderedPageBreak/>
        <w:t>Key management compensation</w:t>
      </w:r>
    </w:p>
    <w:p w14:paraId="0A235806" w14:textId="77777777" w:rsidR="00843C3A" w:rsidRPr="00A66EBB"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1E5193AB" w:rsidR="000E097A" w:rsidRPr="00A66EBB"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Key management includes directors and members of the executive committee. The compensation paid or payable to key management for the three-month periods ended 31 March 2020 and 2019 are as follows:</w:t>
      </w:r>
    </w:p>
    <w:p w14:paraId="297EEBF7" w14:textId="77777777" w:rsidR="000E097A" w:rsidRPr="00A66EBB"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51"/>
        <w:gridCol w:w="1695"/>
        <w:gridCol w:w="1695"/>
      </w:tblGrid>
      <w:tr w:rsidR="000E097A" w:rsidRPr="00A66EBB" w14:paraId="582F2136" w14:textId="77777777" w:rsidTr="00A66EBB">
        <w:tc>
          <w:tcPr>
            <w:tcW w:w="283" w:type="dxa"/>
          </w:tcPr>
          <w:p w14:paraId="052F1E01"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7B9EB379"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258221F" w14:textId="77777777" w:rsidR="000E097A" w:rsidRPr="00A66EBB"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5A21A7CC" w14:textId="77777777" w:rsidR="000E097A" w:rsidRPr="00A66EBB"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2019</w:t>
            </w:r>
          </w:p>
        </w:tc>
      </w:tr>
      <w:tr w:rsidR="000E097A" w:rsidRPr="00A66EBB" w14:paraId="20B27627" w14:textId="77777777" w:rsidTr="00A66EBB">
        <w:tc>
          <w:tcPr>
            <w:tcW w:w="283" w:type="dxa"/>
          </w:tcPr>
          <w:p w14:paraId="231A083C"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38BAA3B0"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B26721F" w14:textId="77777777" w:rsidR="000E097A" w:rsidRPr="00A66EBB"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CF511A3" w14:textId="77777777" w:rsidR="000E097A" w:rsidRPr="00A66EBB"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Baht</w:t>
            </w:r>
          </w:p>
        </w:tc>
      </w:tr>
      <w:tr w:rsidR="000E097A" w:rsidRPr="000F451F" w14:paraId="78C5693C" w14:textId="77777777" w:rsidTr="00A66EBB">
        <w:tc>
          <w:tcPr>
            <w:tcW w:w="283" w:type="dxa"/>
          </w:tcPr>
          <w:p w14:paraId="796B8B22" w14:textId="77777777" w:rsidR="000E097A" w:rsidRPr="000F451F" w:rsidRDefault="000E097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5351" w:type="dxa"/>
          </w:tcPr>
          <w:p w14:paraId="2DC596CE" w14:textId="77777777" w:rsidR="000E097A" w:rsidRPr="000F451F" w:rsidRDefault="000E097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103735A1" w14:textId="77777777" w:rsidR="000E097A" w:rsidRPr="000F451F" w:rsidRDefault="000E097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31111E55" w14:textId="77777777" w:rsidR="000E097A" w:rsidRPr="000F451F" w:rsidRDefault="000E097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r>
      <w:tr w:rsidR="000E097A" w:rsidRPr="00A66EBB" w14:paraId="02EF40C3" w14:textId="77777777" w:rsidTr="00A66EBB">
        <w:tc>
          <w:tcPr>
            <w:tcW w:w="5634" w:type="dxa"/>
            <w:gridSpan w:val="2"/>
          </w:tcPr>
          <w:p w14:paraId="48631224"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Salaries and other short-term employee benefits</w:t>
            </w:r>
          </w:p>
        </w:tc>
        <w:tc>
          <w:tcPr>
            <w:tcW w:w="1695" w:type="dxa"/>
            <w:shd w:val="clear" w:color="auto" w:fill="FAFAFA"/>
          </w:tcPr>
          <w:p w14:paraId="1BBBC5EC" w14:textId="159BDB1E" w:rsidR="000E097A" w:rsidRPr="00A66EBB" w:rsidRDefault="0046523F"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7,730,000</w:t>
            </w:r>
          </w:p>
        </w:tc>
        <w:tc>
          <w:tcPr>
            <w:tcW w:w="1695" w:type="dxa"/>
          </w:tcPr>
          <w:p w14:paraId="0DA4B638" w14:textId="77777777" w:rsidR="000E097A" w:rsidRPr="00A66EBB" w:rsidRDefault="000E097A" w:rsidP="00A66EBB">
            <w:pPr>
              <w:pStyle w:val="ListParagraph"/>
              <w:spacing w:after="0" w:line="240" w:lineRule="auto"/>
              <w:ind w:left="0" w:right="-72"/>
              <w:jc w:val="right"/>
              <w:outlineLvl w:val="0"/>
              <w:rPr>
                <w:rFonts w:ascii="Arial" w:hAnsi="Arial" w:cs="Arial"/>
                <w:snapToGrid w:val="0"/>
                <w:color w:val="000000" w:themeColor="text1"/>
                <w:sz w:val="20"/>
                <w:szCs w:val="20"/>
                <w:lang w:eastAsia="th-TH"/>
              </w:rPr>
            </w:pPr>
            <w:r w:rsidRPr="00A66EBB">
              <w:rPr>
                <w:rFonts w:ascii="Arial" w:hAnsi="Arial" w:cs="Arial"/>
                <w:snapToGrid w:val="0"/>
                <w:color w:val="000000" w:themeColor="text1"/>
                <w:sz w:val="20"/>
                <w:szCs w:val="20"/>
                <w:lang w:eastAsia="th-TH"/>
              </w:rPr>
              <w:t>6,734,684</w:t>
            </w:r>
          </w:p>
        </w:tc>
      </w:tr>
      <w:tr w:rsidR="000E097A" w:rsidRPr="00A66EBB" w14:paraId="77841840" w14:textId="77777777" w:rsidTr="00A66EBB">
        <w:tc>
          <w:tcPr>
            <w:tcW w:w="5634" w:type="dxa"/>
            <w:gridSpan w:val="2"/>
          </w:tcPr>
          <w:p w14:paraId="2FD62532"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Post-employment benefits</w:t>
            </w:r>
          </w:p>
        </w:tc>
        <w:tc>
          <w:tcPr>
            <w:tcW w:w="1695" w:type="dxa"/>
            <w:tcBorders>
              <w:bottom w:val="single" w:sz="4" w:space="0" w:color="auto"/>
            </w:tcBorders>
            <w:shd w:val="clear" w:color="auto" w:fill="FAFAFA"/>
          </w:tcPr>
          <w:p w14:paraId="455DAE8E" w14:textId="5FF166FB" w:rsidR="000E097A" w:rsidRPr="00A66EBB" w:rsidRDefault="0046523F"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29,828</w:t>
            </w:r>
          </w:p>
        </w:tc>
        <w:tc>
          <w:tcPr>
            <w:tcW w:w="1695" w:type="dxa"/>
            <w:tcBorders>
              <w:bottom w:val="single" w:sz="4" w:space="0" w:color="auto"/>
            </w:tcBorders>
          </w:tcPr>
          <w:p w14:paraId="35FE4AB0" w14:textId="77777777" w:rsidR="000E097A" w:rsidRPr="00A66EBB"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snapToGrid w:val="0"/>
                <w:color w:val="000000" w:themeColor="text1"/>
                <w:sz w:val="20"/>
                <w:szCs w:val="20"/>
                <w:lang w:eastAsia="th-TH"/>
              </w:rPr>
              <w:t>305,805</w:t>
            </w:r>
          </w:p>
        </w:tc>
      </w:tr>
      <w:tr w:rsidR="000E097A" w:rsidRPr="000F451F" w14:paraId="157AECB7" w14:textId="77777777" w:rsidTr="00A66EBB">
        <w:tc>
          <w:tcPr>
            <w:tcW w:w="5634" w:type="dxa"/>
            <w:gridSpan w:val="2"/>
          </w:tcPr>
          <w:p w14:paraId="21A3590C" w14:textId="77777777" w:rsidR="000E097A" w:rsidRPr="000F451F" w:rsidRDefault="000E097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129BD656" w14:textId="77777777" w:rsidR="000E097A" w:rsidRPr="000F451F" w:rsidRDefault="000E097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c>
          <w:tcPr>
            <w:tcW w:w="1695" w:type="dxa"/>
            <w:tcBorders>
              <w:top w:val="single" w:sz="4" w:space="0" w:color="auto"/>
            </w:tcBorders>
          </w:tcPr>
          <w:p w14:paraId="7F7A64D3" w14:textId="77777777" w:rsidR="000E097A" w:rsidRPr="000F451F" w:rsidRDefault="000E097A" w:rsidP="00A66EBB">
            <w:pPr>
              <w:pStyle w:val="ListParagraph"/>
              <w:spacing w:after="0" w:line="240" w:lineRule="auto"/>
              <w:ind w:left="0" w:right="-72"/>
              <w:jc w:val="right"/>
              <w:outlineLvl w:val="0"/>
              <w:rPr>
                <w:rFonts w:ascii="Arial" w:hAnsi="Arial" w:cs="Arial"/>
                <w:snapToGrid w:val="0"/>
                <w:color w:val="000000" w:themeColor="text1"/>
                <w:sz w:val="12"/>
                <w:szCs w:val="12"/>
                <w:lang w:eastAsia="th-TH"/>
              </w:rPr>
            </w:pPr>
          </w:p>
        </w:tc>
      </w:tr>
      <w:tr w:rsidR="000E097A" w:rsidRPr="00A66EBB" w14:paraId="0C4106CC" w14:textId="77777777" w:rsidTr="00A66EBB">
        <w:tc>
          <w:tcPr>
            <w:tcW w:w="283" w:type="dxa"/>
          </w:tcPr>
          <w:p w14:paraId="27D7D7E9"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51" w:type="dxa"/>
          </w:tcPr>
          <w:p w14:paraId="1E82DEA9"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1DA4CB25" w14:textId="018565E6" w:rsidR="000E097A" w:rsidRPr="00A66EBB" w:rsidRDefault="0046523F"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7,759</w:t>
            </w:r>
            <w:r w:rsidR="00DE2076" w:rsidRPr="00A66EBB">
              <w:rPr>
                <w:rFonts w:ascii="Arial" w:hAnsi="Arial" w:cs="Arial"/>
                <w:color w:val="000000" w:themeColor="text1"/>
                <w:sz w:val="20"/>
                <w:szCs w:val="20"/>
                <w:lang w:val="en-GB"/>
              </w:rPr>
              <w:t>,</w:t>
            </w:r>
            <w:r w:rsidRPr="00A66EBB">
              <w:rPr>
                <w:rFonts w:ascii="Arial" w:hAnsi="Arial" w:cs="Arial"/>
                <w:color w:val="000000" w:themeColor="text1"/>
                <w:sz w:val="20"/>
                <w:szCs w:val="20"/>
                <w:lang w:val="en-GB"/>
              </w:rPr>
              <w:t>828</w:t>
            </w:r>
          </w:p>
        </w:tc>
        <w:tc>
          <w:tcPr>
            <w:tcW w:w="1695" w:type="dxa"/>
            <w:tcBorders>
              <w:bottom w:val="single" w:sz="4" w:space="0" w:color="auto"/>
            </w:tcBorders>
            <w:vAlign w:val="bottom"/>
          </w:tcPr>
          <w:p w14:paraId="5612046F" w14:textId="77777777" w:rsidR="000E097A" w:rsidRPr="00A66EBB"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7,040,489</w:t>
            </w:r>
          </w:p>
        </w:tc>
      </w:tr>
    </w:tbl>
    <w:p w14:paraId="35AE65E0" w14:textId="656D1D43" w:rsidR="000E097A" w:rsidRPr="00A66EBB"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77777777" w:rsidR="001C6F78" w:rsidRPr="00A66EBB"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A66EBB">
        <w:rPr>
          <w:rFonts w:ascii="Arial" w:hAnsi="Arial" w:cs="Arial"/>
          <w:color w:val="000000" w:themeColor="text1"/>
          <w:spacing w:val="-4"/>
          <w:sz w:val="20"/>
          <w:szCs w:val="20"/>
          <w:lang w:val="en-GB"/>
        </w:rPr>
        <w:t>The Company has no special benefits given to the directors and executives beyond the general benefits</w:t>
      </w:r>
      <w:r w:rsidRPr="00A66EBB">
        <w:rPr>
          <w:rFonts w:ascii="Arial" w:hAnsi="Arial" w:cs="Arial"/>
          <w:color w:val="000000" w:themeColor="text1"/>
          <w:sz w:val="20"/>
          <w:szCs w:val="20"/>
          <w:lang w:val="en-GB"/>
        </w:rPr>
        <w:t xml:space="preserve"> provided such as directors</w:t>
      </w:r>
      <w:r w:rsidRPr="00A66EBB">
        <w:rPr>
          <w:rFonts w:ascii="Arial" w:hAnsi="Arial" w:cs="Arial"/>
          <w:color w:val="000000" w:themeColor="text1"/>
          <w:sz w:val="20"/>
          <w:szCs w:val="20"/>
          <w:cs/>
          <w:lang w:val="en-GB"/>
        </w:rPr>
        <w:t xml:space="preserve">’ </w:t>
      </w:r>
      <w:r w:rsidRPr="00A66EBB">
        <w:rPr>
          <w:rFonts w:ascii="Arial" w:hAnsi="Arial" w:cs="Arial"/>
          <w:color w:val="000000" w:themeColor="text1"/>
          <w:sz w:val="20"/>
          <w:szCs w:val="20"/>
          <w:lang w:val="en-GB"/>
        </w:rPr>
        <w:t>remuneration, executives</w:t>
      </w:r>
      <w:r w:rsidRPr="00A66EBB">
        <w:rPr>
          <w:rFonts w:ascii="Arial" w:hAnsi="Arial" w:cs="Arial"/>
          <w:color w:val="000000" w:themeColor="text1"/>
          <w:sz w:val="20"/>
          <w:szCs w:val="20"/>
          <w:cs/>
          <w:lang w:val="en-GB"/>
        </w:rPr>
        <w:t xml:space="preserve">’ </w:t>
      </w:r>
      <w:r w:rsidRPr="00A66EBB">
        <w:rPr>
          <w:rFonts w:ascii="Arial" w:hAnsi="Arial" w:cs="Arial"/>
          <w:color w:val="000000" w:themeColor="text1"/>
          <w:sz w:val="20"/>
          <w:szCs w:val="20"/>
          <w:lang w:val="en-GB"/>
        </w:rPr>
        <w:t xml:space="preserve">salary and bonus </w:t>
      </w:r>
      <w:r w:rsidRPr="00A66EBB">
        <w:rPr>
          <w:rFonts w:ascii="Arial" w:hAnsi="Arial" w:cs="Arial"/>
          <w:color w:val="000000" w:themeColor="text1"/>
          <w:sz w:val="20"/>
          <w:szCs w:val="20"/>
          <w:cs/>
          <w:lang w:val="en-GB"/>
        </w:rPr>
        <w:t>(</w:t>
      </w:r>
      <w:r w:rsidRPr="00A66EBB">
        <w:rPr>
          <w:rFonts w:ascii="Arial" w:hAnsi="Arial" w:cs="Arial"/>
          <w:color w:val="000000" w:themeColor="text1"/>
          <w:sz w:val="20"/>
          <w:szCs w:val="20"/>
          <w:lang w:val="en-GB"/>
        </w:rPr>
        <w:t>if any</w:t>
      </w:r>
      <w:r w:rsidRPr="00A66EBB">
        <w:rPr>
          <w:rFonts w:ascii="Arial" w:hAnsi="Arial" w:cs="Arial"/>
          <w:color w:val="000000" w:themeColor="text1"/>
          <w:sz w:val="20"/>
          <w:szCs w:val="20"/>
          <w:cs/>
          <w:lang w:val="en-GB"/>
        </w:rPr>
        <w:t xml:space="preserve">). </w:t>
      </w:r>
    </w:p>
    <w:p w14:paraId="26088828" w14:textId="77777777" w:rsidR="001C6F78" w:rsidRPr="00A66EBB"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7E870AD4" w14:textId="77777777" w:rsidR="000E097A" w:rsidRPr="00A66EBB" w:rsidRDefault="000E097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A66EBB">
        <w:rPr>
          <w:rFonts w:ascii="Arial" w:hAnsi="Arial" w:cs="Arial"/>
          <w:b/>
          <w:bCs/>
          <w:color w:val="CF4A02"/>
          <w:sz w:val="20"/>
          <w:szCs w:val="20"/>
          <w:lang w:val="en-GB"/>
        </w:rPr>
        <w:t>Service and lease commitments</w:t>
      </w:r>
    </w:p>
    <w:p w14:paraId="350DD160" w14:textId="77777777" w:rsidR="000E097A" w:rsidRPr="00A66EBB"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7034"/>
        <w:gridCol w:w="1695"/>
      </w:tblGrid>
      <w:tr w:rsidR="000E097A" w:rsidRPr="00A66EBB" w14:paraId="61D24692" w14:textId="77777777" w:rsidTr="00A66EBB">
        <w:tc>
          <w:tcPr>
            <w:tcW w:w="283" w:type="dxa"/>
          </w:tcPr>
          <w:p w14:paraId="6E261EC6"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47777609"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CF80485" w14:textId="5E87DF8E" w:rsidR="000E097A" w:rsidRPr="00A66EBB"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31 December</w:t>
            </w:r>
          </w:p>
        </w:tc>
      </w:tr>
      <w:tr w:rsidR="0057411C" w:rsidRPr="00A66EBB" w14:paraId="691D982E" w14:textId="77777777" w:rsidTr="00A66EBB">
        <w:tc>
          <w:tcPr>
            <w:tcW w:w="283" w:type="dxa"/>
          </w:tcPr>
          <w:p w14:paraId="6EA2D8A0" w14:textId="77777777" w:rsidR="0057411C" w:rsidRPr="00A66EBB"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785D6390" w14:textId="77777777" w:rsidR="0057411C" w:rsidRPr="00A66EBB"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31C18BD1" w14:textId="07D65AB1" w:rsidR="0057411C" w:rsidRPr="00A66EBB"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2019</w:t>
            </w:r>
          </w:p>
        </w:tc>
      </w:tr>
      <w:tr w:rsidR="000E097A" w:rsidRPr="00A66EBB" w14:paraId="058073A6" w14:textId="77777777" w:rsidTr="00A66EBB">
        <w:tc>
          <w:tcPr>
            <w:tcW w:w="283" w:type="dxa"/>
          </w:tcPr>
          <w:p w14:paraId="5AEA2A3A"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6462CF15" w14:textId="77777777" w:rsidR="000E097A" w:rsidRPr="00A66EBB"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3DAF3491" w14:textId="77777777" w:rsidR="000E097A" w:rsidRPr="00A66EBB"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A66EBB">
              <w:rPr>
                <w:rFonts w:ascii="Arial" w:hAnsi="Arial" w:cs="Arial"/>
                <w:b/>
                <w:bCs/>
                <w:color w:val="000000" w:themeColor="text1"/>
                <w:sz w:val="20"/>
                <w:szCs w:val="20"/>
                <w:lang w:val="en-GB"/>
              </w:rPr>
              <w:t>Baht</w:t>
            </w:r>
          </w:p>
        </w:tc>
      </w:tr>
      <w:tr w:rsidR="000E097A" w:rsidRPr="000F451F" w14:paraId="525D1F8E" w14:textId="77777777" w:rsidTr="00A66EBB">
        <w:tc>
          <w:tcPr>
            <w:tcW w:w="283" w:type="dxa"/>
          </w:tcPr>
          <w:p w14:paraId="2BE15A08" w14:textId="77777777" w:rsidR="000E097A" w:rsidRPr="000F451F" w:rsidRDefault="000E097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7034" w:type="dxa"/>
          </w:tcPr>
          <w:p w14:paraId="7F47BD9E" w14:textId="77777777" w:rsidR="000E097A" w:rsidRPr="000F451F" w:rsidRDefault="000E097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7E4258FF" w14:textId="77777777" w:rsidR="000E097A" w:rsidRPr="000F451F" w:rsidRDefault="000E097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r>
      <w:tr w:rsidR="000E097A" w:rsidRPr="00A66EBB" w14:paraId="3B429E54" w14:textId="77777777" w:rsidTr="00A66EBB">
        <w:tc>
          <w:tcPr>
            <w:tcW w:w="7317" w:type="dxa"/>
            <w:gridSpan w:val="2"/>
          </w:tcPr>
          <w:p w14:paraId="59905A3C" w14:textId="393B8CC2"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A66EBB">
              <w:rPr>
                <w:rFonts w:ascii="Arial" w:hAnsi="Arial" w:cs="Arial"/>
                <w:color w:val="000000" w:themeColor="text1"/>
                <w:sz w:val="20"/>
                <w:szCs w:val="20"/>
              </w:rPr>
              <w:t>Payment within</w:t>
            </w:r>
            <w:r w:rsidRPr="00A66EBB">
              <w:rPr>
                <w:rFonts w:ascii="Arial" w:hAnsi="Arial" w:cs="Arial"/>
                <w:color w:val="000000" w:themeColor="text1"/>
                <w:sz w:val="20"/>
                <w:szCs w:val="20"/>
                <w:cs/>
              </w:rPr>
              <w:t>:</w:t>
            </w:r>
          </w:p>
        </w:tc>
        <w:tc>
          <w:tcPr>
            <w:tcW w:w="1695" w:type="dxa"/>
            <w:shd w:val="clear" w:color="auto" w:fill="FAFAFA"/>
          </w:tcPr>
          <w:p w14:paraId="11E28CDC" w14:textId="77777777" w:rsidR="000E097A" w:rsidRPr="00A66EBB"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A66EBB" w14:paraId="622051E2" w14:textId="77777777" w:rsidTr="00A66EBB">
        <w:tc>
          <w:tcPr>
            <w:tcW w:w="283" w:type="dxa"/>
          </w:tcPr>
          <w:p w14:paraId="05C0BE28"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E4BBC81"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rPr>
              <w:t>Not later than 1 year</w:t>
            </w:r>
          </w:p>
        </w:tc>
        <w:tc>
          <w:tcPr>
            <w:tcW w:w="1695" w:type="dxa"/>
            <w:shd w:val="clear" w:color="auto" w:fill="FAFAFA"/>
            <w:vAlign w:val="bottom"/>
          </w:tcPr>
          <w:p w14:paraId="4A8B6EA3" w14:textId="77777777" w:rsidR="000E097A" w:rsidRPr="00A66EBB"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29,016,000</w:t>
            </w:r>
          </w:p>
        </w:tc>
      </w:tr>
      <w:tr w:rsidR="000E097A" w:rsidRPr="00A66EBB" w14:paraId="60A0A9B5" w14:textId="77777777" w:rsidTr="00A66EBB">
        <w:tc>
          <w:tcPr>
            <w:tcW w:w="283" w:type="dxa"/>
          </w:tcPr>
          <w:p w14:paraId="0CF22FCF"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220D078"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rPr>
              <w:t>Later than 1 year but not later than 5 years</w:t>
            </w:r>
          </w:p>
        </w:tc>
        <w:tc>
          <w:tcPr>
            <w:tcW w:w="1695" w:type="dxa"/>
            <w:tcBorders>
              <w:bottom w:val="single" w:sz="4" w:space="0" w:color="auto"/>
            </w:tcBorders>
            <w:shd w:val="clear" w:color="auto" w:fill="FAFAFA"/>
            <w:vAlign w:val="bottom"/>
          </w:tcPr>
          <w:p w14:paraId="7FEA753D" w14:textId="77777777" w:rsidR="000E097A" w:rsidRPr="00A66EBB"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t>12,090,000</w:t>
            </w:r>
          </w:p>
        </w:tc>
      </w:tr>
      <w:tr w:rsidR="000E097A" w:rsidRPr="00A66EBB" w14:paraId="3BE0D64E" w14:textId="77777777" w:rsidTr="00A66EBB">
        <w:tc>
          <w:tcPr>
            <w:tcW w:w="283" w:type="dxa"/>
          </w:tcPr>
          <w:p w14:paraId="0E9B6B09" w14:textId="77777777" w:rsidR="000E097A" w:rsidRPr="00C37A6F" w:rsidRDefault="000E097A" w:rsidP="00A66EBB">
            <w:pPr>
              <w:pStyle w:val="ListParagraph"/>
              <w:spacing w:after="0" w:line="240" w:lineRule="auto"/>
              <w:ind w:left="0"/>
              <w:jc w:val="thaiDistribute"/>
              <w:outlineLvl w:val="0"/>
              <w:rPr>
                <w:rFonts w:ascii="Arial" w:hAnsi="Arial" w:cs="Arial"/>
                <w:color w:val="000000" w:themeColor="text1"/>
                <w:sz w:val="12"/>
                <w:szCs w:val="12"/>
                <w:lang w:val="en-GB"/>
              </w:rPr>
            </w:pPr>
          </w:p>
        </w:tc>
        <w:tc>
          <w:tcPr>
            <w:tcW w:w="7034" w:type="dxa"/>
          </w:tcPr>
          <w:p w14:paraId="7B65E96B" w14:textId="77777777" w:rsidR="000E097A" w:rsidRPr="00C37A6F" w:rsidRDefault="000E097A" w:rsidP="00A66EBB">
            <w:pPr>
              <w:pStyle w:val="ListParagraph"/>
              <w:spacing w:after="0" w:line="240" w:lineRule="auto"/>
              <w:ind w:left="0"/>
              <w:jc w:val="thaiDistribute"/>
              <w:outlineLvl w:val="0"/>
              <w:rPr>
                <w:rFonts w:ascii="Arial" w:hAnsi="Arial" w:cs="Arial"/>
                <w:color w:val="000000" w:themeColor="text1"/>
                <w:sz w:val="12"/>
                <w:szCs w:val="12"/>
              </w:rPr>
            </w:pPr>
          </w:p>
        </w:tc>
        <w:tc>
          <w:tcPr>
            <w:tcW w:w="1695" w:type="dxa"/>
            <w:tcBorders>
              <w:top w:val="single" w:sz="4" w:space="0" w:color="auto"/>
            </w:tcBorders>
            <w:shd w:val="clear" w:color="auto" w:fill="FAFAFA"/>
            <w:vAlign w:val="bottom"/>
          </w:tcPr>
          <w:p w14:paraId="0FB8B412" w14:textId="77777777" w:rsidR="000E097A" w:rsidRPr="00C37A6F" w:rsidRDefault="000E097A" w:rsidP="00A66EBB">
            <w:pPr>
              <w:pStyle w:val="ListParagraph"/>
              <w:spacing w:after="0" w:line="240" w:lineRule="auto"/>
              <w:ind w:left="0" w:right="-72"/>
              <w:jc w:val="right"/>
              <w:outlineLvl w:val="0"/>
              <w:rPr>
                <w:rFonts w:ascii="Arial" w:hAnsi="Arial" w:cs="Arial"/>
                <w:color w:val="000000" w:themeColor="text1"/>
                <w:sz w:val="12"/>
                <w:szCs w:val="12"/>
                <w:lang w:val="en-GB"/>
              </w:rPr>
            </w:pPr>
          </w:p>
        </w:tc>
      </w:tr>
      <w:tr w:rsidR="000E097A" w:rsidRPr="00A66EBB" w14:paraId="55AAD07A" w14:textId="77777777" w:rsidTr="00A66EBB">
        <w:tc>
          <w:tcPr>
            <w:tcW w:w="283" w:type="dxa"/>
          </w:tcPr>
          <w:p w14:paraId="3B8A37EB"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08FF415" w14:textId="77777777" w:rsidR="000E097A" w:rsidRPr="00A66EBB"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A66EBB">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6D93AEEE" w14:textId="77777777" w:rsidR="000E097A" w:rsidRPr="00A66EBB"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A66EBB">
              <w:rPr>
                <w:rFonts w:ascii="Arial" w:hAnsi="Arial" w:cs="Arial"/>
                <w:color w:val="000000" w:themeColor="text1"/>
                <w:sz w:val="20"/>
                <w:szCs w:val="20"/>
                <w:lang w:val="en-GB"/>
              </w:rPr>
              <w:fldChar w:fldCharType="begin"/>
            </w:r>
            <w:r w:rsidRPr="00A66EBB">
              <w:rPr>
                <w:rFonts w:ascii="Arial" w:hAnsi="Arial" w:cs="Arial"/>
                <w:color w:val="000000" w:themeColor="text1"/>
                <w:sz w:val="20"/>
                <w:szCs w:val="20"/>
                <w:lang w:val="en-GB"/>
              </w:rPr>
              <w:instrText xml:space="preserve"> =SUM(ABOVE) </w:instrText>
            </w:r>
            <w:r w:rsidRPr="00A66EBB">
              <w:rPr>
                <w:rFonts w:ascii="Arial" w:hAnsi="Arial" w:cs="Arial"/>
                <w:color w:val="000000" w:themeColor="text1"/>
                <w:sz w:val="20"/>
                <w:szCs w:val="20"/>
                <w:lang w:val="en-GB"/>
              </w:rPr>
              <w:fldChar w:fldCharType="separate"/>
            </w:r>
            <w:r w:rsidRPr="00A66EBB">
              <w:rPr>
                <w:rFonts w:ascii="Arial" w:hAnsi="Arial" w:cs="Arial"/>
                <w:noProof/>
                <w:color w:val="000000" w:themeColor="text1"/>
                <w:sz w:val="20"/>
                <w:szCs w:val="20"/>
                <w:lang w:val="en-GB"/>
              </w:rPr>
              <w:t>41,106,000</w:t>
            </w:r>
            <w:r w:rsidRPr="00A66EBB">
              <w:rPr>
                <w:rFonts w:ascii="Arial" w:hAnsi="Arial" w:cs="Arial"/>
                <w:color w:val="000000" w:themeColor="text1"/>
                <w:sz w:val="20"/>
                <w:szCs w:val="20"/>
                <w:lang w:val="en-GB"/>
              </w:rPr>
              <w:fldChar w:fldCharType="end"/>
            </w:r>
          </w:p>
        </w:tc>
      </w:tr>
    </w:tbl>
    <w:p w14:paraId="4E3A221F" w14:textId="1BD74BF8" w:rsidR="00A66EBB" w:rsidRDefault="00A66EBB" w:rsidP="00A66EBB">
      <w:pPr>
        <w:overflowPunct/>
        <w:autoSpaceDE/>
        <w:autoSpaceDN/>
        <w:adjustRightInd/>
        <w:textAlignment w:val="auto"/>
        <w:rPr>
          <w:rFonts w:ascii="Arial" w:hAnsi="Arial" w:cs="Arial"/>
          <w:b/>
          <w:bCs/>
          <w:color w:val="000000" w:themeColor="text1"/>
          <w:sz w:val="20"/>
          <w:szCs w:val="20"/>
          <w:lang w:val="en-GB"/>
        </w:rPr>
      </w:pPr>
    </w:p>
    <w:p w14:paraId="2D8A1980" w14:textId="77777777" w:rsidR="000F451F" w:rsidRPr="00A66EBB" w:rsidRDefault="000F451F" w:rsidP="00A66EBB">
      <w:pPr>
        <w:overflowPunct/>
        <w:autoSpaceDE/>
        <w:autoSpaceDN/>
        <w:adjustRightInd/>
        <w:textAlignment w:val="auto"/>
        <w:rPr>
          <w:rFonts w:ascii="Arial" w:hAnsi="Arial" w:cs="Arial"/>
          <w:b/>
          <w:bCs/>
          <w:color w:val="000000" w:themeColor="text1"/>
          <w:sz w:val="20"/>
          <w:szCs w:val="20"/>
          <w:lang w:val="en-GB"/>
        </w:rPr>
      </w:pPr>
    </w:p>
    <w:p w14:paraId="5123EA44" w14:textId="77777777" w:rsidR="000E097A" w:rsidRPr="00860A69" w:rsidRDefault="000E097A" w:rsidP="00A66EBB">
      <w:pPr>
        <w:jc w:val="thaiDistribute"/>
        <w:rPr>
          <w:rFonts w:ascii="Arial" w:hAnsi="Arial" w:cs="Arial"/>
          <w:color w:val="000000" w:themeColor="text1"/>
          <w:sz w:val="20"/>
          <w:szCs w:val="25"/>
        </w:rPr>
      </w:pPr>
    </w:p>
    <w:sectPr w:rsidR="000E097A" w:rsidRPr="00860A69" w:rsidSect="00144472">
      <w:pgSz w:w="11907" w:h="16839"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7EEF" w14:textId="77777777" w:rsidR="00202C7F" w:rsidRDefault="00202C7F" w:rsidP="00873BBC">
      <w:r>
        <w:separator/>
      </w:r>
    </w:p>
  </w:endnote>
  <w:endnote w:type="continuationSeparator" w:id="0">
    <w:p w14:paraId="37613FB7" w14:textId="77777777" w:rsidR="00202C7F" w:rsidRDefault="00202C7F"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F253" w14:textId="77777777" w:rsidR="009A76B2" w:rsidRPr="00881F13" w:rsidRDefault="009A76B2"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 MERGEFORMAT </w:instrText>
    </w:r>
    <w:r w:rsidRPr="00B26DD3">
      <w:rPr>
        <w:rFonts w:ascii="Arial" w:hAnsi="Arial" w:cs="Arial"/>
        <w:sz w:val="20"/>
        <w:szCs w:val="20"/>
      </w:rPr>
      <w:fldChar w:fldCharType="separate"/>
    </w:r>
    <w:r>
      <w:rPr>
        <w:rFonts w:ascii="Arial" w:hAnsi="Arial" w:cs="Arial"/>
        <w:noProof/>
        <w:sz w:val="20"/>
        <w:szCs w:val="20"/>
      </w:rPr>
      <w:t>28</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47E97" w14:textId="77777777" w:rsidR="00202C7F" w:rsidRDefault="00202C7F" w:rsidP="00873BBC">
      <w:r>
        <w:separator/>
      </w:r>
    </w:p>
  </w:footnote>
  <w:footnote w:type="continuationSeparator" w:id="0">
    <w:p w14:paraId="2E5A1FD1" w14:textId="77777777" w:rsidR="00202C7F" w:rsidRDefault="00202C7F"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E60B" w14:textId="77777777" w:rsidR="009A76B2" w:rsidRPr="001C46C9" w:rsidRDefault="009A76B2"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77777777" w:rsidR="009A76B2" w:rsidRPr="001C46C9" w:rsidRDefault="009A76B2" w:rsidP="00A1531B">
    <w:pPr>
      <w:tabs>
        <w:tab w:val="left" w:pos="720"/>
      </w:tabs>
      <w:ind w:right="-43"/>
      <w:rPr>
        <w:rFonts w:ascii="Arial" w:hAnsi="Arial" w:cs="Arial"/>
        <w:b/>
        <w:bCs/>
        <w:color w:val="000000"/>
        <w:sz w:val="20"/>
        <w:szCs w:val="20"/>
      </w:rPr>
    </w:pPr>
    <w:r w:rsidRPr="001C46C9">
      <w:rPr>
        <w:rFonts w:ascii="Arial" w:hAnsi="Arial" w:cs="Arial"/>
        <w:b/>
        <w:bCs/>
        <w:color w:val="000000"/>
        <w:sz w:val="20"/>
        <w:szCs w:val="20"/>
      </w:rPr>
      <w:t xml:space="preserve">Condensed Notes to the Interim Financial Information </w:t>
    </w:r>
    <w:r w:rsidRPr="001C46C9">
      <w:rPr>
        <w:rFonts w:ascii="Arial" w:hAnsi="Arial" w:cs="Arial"/>
        <w:color w:val="000000"/>
        <w:sz w:val="20"/>
        <w:szCs w:val="20"/>
      </w:rPr>
      <w:t>(Unaudited)</w:t>
    </w:r>
    <w:r w:rsidRPr="001C46C9">
      <w:rPr>
        <w:rFonts w:ascii="Arial" w:hAnsi="Arial" w:cs="Arial"/>
        <w:b/>
        <w:bCs/>
        <w:color w:val="000000"/>
        <w:sz w:val="20"/>
        <w:szCs w:val="20"/>
        <w:cs/>
      </w:rPr>
      <w:t xml:space="preserve"> </w:t>
    </w:r>
  </w:p>
  <w:p w14:paraId="3F883E35" w14:textId="77777777" w:rsidR="009A76B2" w:rsidRPr="001C46C9" w:rsidRDefault="009A76B2" w:rsidP="00A1531B">
    <w:pPr>
      <w:pBdr>
        <w:bottom w:val="single" w:sz="8" w:space="1" w:color="auto"/>
      </w:pBdr>
      <w:rPr>
        <w:rFonts w:ascii="Arial" w:hAnsi="Arial" w:cs="Arial"/>
        <w:b/>
        <w:bCs/>
        <w:color w:val="000000"/>
        <w:sz w:val="20"/>
        <w:szCs w:val="20"/>
      </w:rPr>
    </w:pPr>
    <w:r w:rsidRPr="001C46C9">
      <w:rPr>
        <w:rFonts w:ascii="Arial" w:hAnsi="Arial" w:cs="Arial"/>
        <w:b/>
        <w:bCs/>
        <w:color w:val="000000"/>
        <w:sz w:val="20"/>
        <w:szCs w:val="20"/>
      </w:rPr>
      <w:t xml:space="preserve">For the </w:t>
    </w:r>
    <w:r>
      <w:rPr>
        <w:rFonts w:ascii="Arial" w:hAnsi="Arial" w:cs="Arial"/>
        <w:b/>
        <w:bCs/>
        <w:color w:val="000000"/>
        <w:sz w:val="20"/>
        <w:szCs w:val="20"/>
      </w:rPr>
      <w:t>three</w:t>
    </w:r>
    <w:r w:rsidRPr="001C46C9">
      <w:rPr>
        <w:rFonts w:ascii="Arial" w:hAnsi="Arial" w:cs="Arial"/>
        <w:b/>
        <w:bCs/>
        <w:color w:val="000000"/>
        <w:sz w:val="20"/>
        <w:szCs w:val="20"/>
      </w:rPr>
      <w:t>-month period ended 3</w:t>
    </w:r>
    <w:r>
      <w:rPr>
        <w:rFonts w:ascii="Arial" w:hAnsi="Arial" w:cs="Arial"/>
        <w:b/>
        <w:bCs/>
        <w:color w:val="000000"/>
        <w:sz w:val="20"/>
        <w:szCs w:val="20"/>
      </w:rPr>
      <w:t>1</w:t>
    </w:r>
    <w:r w:rsidRPr="001C46C9">
      <w:rPr>
        <w:rFonts w:ascii="Arial" w:hAnsi="Arial" w:cs="Arial"/>
        <w:b/>
        <w:bCs/>
        <w:color w:val="000000"/>
        <w:sz w:val="20"/>
        <w:szCs w:val="20"/>
      </w:rPr>
      <w:t xml:space="preserve"> </w:t>
    </w:r>
    <w:r>
      <w:rPr>
        <w:rFonts w:ascii="Arial" w:hAnsi="Arial" w:cs="Arial"/>
        <w:b/>
        <w:bCs/>
        <w:color w:val="000000"/>
        <w:sz w:val="20"/>
        <w:szCs w:val="20"/>
      </w:rPr>
      <w:t>March 2020</w:t>
    </w:r>
  </w:p>
  <w:p w14:paraId="68C75D61" w14:textId="77777777" w:rsidR="009A76B2" w:rsidRPr="00B26DD3" w:rsidRDefault="009A76B2" w:rsidP="00A1531B">
    <w:pPr>
      <w:pStyle w:val="Header"/>
      <w:rPr>
        <w:rFonts w:ascii="Arial" w:hAnsi="Arial" w:cs="Arial"/>
        <w:color w:val="000000"/>
        <w:sz w:val="20"/>
        <w:szCs w:val="20"/>
      </w:rPr>
    </w:pPr>
  </w:p>
  <w:p w14:paraId="4356422E" w14:textId="77777777" w:rsidR="009A76B2" w:rsidRPr="00B26DD3" w:rsidRDefault="009A76B2">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16"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5"/>
  </w:num>
  <w:num w:numId="2">
    <w:abstractNumId w:val="17"/>
  </w:num>
  <w:num w:numId="3">
    <w:abstractNumId w:val="14"/>
  </w:num>
  <w:num w:numId="4">
    <w:abstractNumId w:val="6"/>
  </w:num>
  <w:num w:numId="5">
    <w:abstractNumId w:val="9"/>
  </w:num>
  <w:num w:numId="6">
    <w:abstractNumId w:val="2"/>
  </w:num>
  <w:num w:numId="7">
    <w:abstractNumId w:val="7"/>
  </w:num>
  <w:num w:numId="8">
    <w:abstractNumId w:val="16"/>
  </w:num>
  <w:num w:numId="9">
    <w:abstractNumId w:val="12"/>
  </w:num>
  <w:num w:numId="10">
    <w:abstractNumId w:val="4"/>
  </w:num>
  <w:num w:numId="11">
    <w:abstractNumId w:val="10"/>
  </w:num>
  <w:num w:numId="12">
    <w:abstractNumId w:val="18"/>
  </w:num>
  <w:num w:numId="13">
    <w:abstractNumId w:val="1"/>
  </w:num>
  <w:num w:numId="14">
    <w:abstractNumId w:val="7"/>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abstractNumId w:val="15"/>
  </w:num>
  <w:num w:numId="16">
    <w:abstractNumId w:val="11"/>
  </w:num>
  <w:num w:numId="17">
    <w:abstractNumId w:val="0"/>
  </w:num>
  <w:num w:numId="18">
    <w:abstractNumId w:val="3"/>
  </w:num>
  <w:num w:numId="19">
    <w:abstractNumId w:val="8"/>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A0F"/>
    <w:rsid w:val="00001A75"/>
    <w:rsid w:val="00002C3F"/>
    <w:rsid w:val="00004C5B"/>
    <w:rsid w:val="00006EAF"/>
    <w:rsid w:val="00007070"/>
    <w:rsid w:val="00007D8C"/>
    <w:rsid w:val="00007DC7"/>
    <w:rsid w:val="00010748"/>
    <w:rsid w:val="00010CA1"/>
    <w:rsid w:val="000110CF"/>
    <w:rsid w:val="00011D3D"/>
    <w:rsid w:val="00011FFC"/>
    <w:rsid w:val="0001344E"/>
    <w:rsid w:val="000138CD"/>
    <w:rsid w:val="00013C9A"/>
    <w:rsid w:val="0001573A"/>
    <w:rsid w:val="0001771A"/>
    <w:rsid w:val="00017949"/>
    <w:rsid w:val="00017952"/>
    <w:rsid w:val="00017CF7"/>
    <w:rsid w:val="0002123D"/>
    <w:rsid w:val="00021613"/>
    <w:rsid w:val="0002187E"/>
    <w:rsid w:val="00022321"/>
    <w:rsid w:val="00022CDA"/>
    <w:rsid w:val="00022D8A"/>
    <w:rsid w:val="000241B5"/>
    <w:rsid w:val="00025510"/>
    <w:rsid w:val="00026493"/>
    <w:rsid w:val="0003011A"/>
    <w:rsid w:val="000318AE"/>
    <w:rsid w:val="00032299"/>
    <w:rsid w:val="00032721"/>
    <w:rsid w:val="000330AB"/>
    <w:rsid w:val="00035E07"/>
    <w:rsid w:val="000360B7"/>
    <w:rsid w:val="000362A6"/>
    <w:rsid w:val="00037363"/>
    <w:rsid w:val="0003765B"/>
    <w:rsid w:val="00037B9D"/>
    <w:rsid w:val="0004111F"/>
    <w:rsid w:val="00041A59"/>
    <w:rsid w:val="000432D4"/>
    <w:rsid w:val="00045B95"/>
    <w:rsid w:val="0004618C"/>
    <w:rsid w:val="000471B9"/>
    <w:rsid w:val="00047977"/>
    <w:rsid w:val="00050168"/>
    <w:rsid w:val="000501B6"/>
    <w:rsid w:val="000511B1"/>
    <w:rsid w:val="00052141"/>
    <w:rsid w:val="000521F0"/>
    <w:rsid w:val="00052826"/>
    <w:rsid w:val="00052959"/>
    <w:rsid w:val="000538B4"/>
    <w:rsid w:val="00053B3B"/>
    <w:rsid w:val="00053E59"/>
    <w:rsid w:val="00055D6C"/>
    <w:rsid w:val="000579A6"/>
    <w:rsid w:val="000639CF"/>
    <w:rsid w:val="00063B37"/>
    <w:rsid w:val="00063E2F"/>
    <w:rsid w:val="0006480D"/>
    <w:rsid w:val="000650D0"/>
    <w:rsid w:val="00065A0D"/>
    <w:rsid w:val="00066479"/>
    <w:rsid w:val="000666A3"/>
    <w:rsid w:val="0006679A"/>
    <w:rsid w:val="00066D2E"/>
    <w:rsid w:val="000678E9"/>
    <w:rsid w:val="00067C98"/>
    <w:rsid w:val="000707E2"/>
    <w:rsid w:val="000728F5"/>
    <w:rsid w:val="0007323D"/>
    <w:rsid w:val="000737C3"/>
    <w:rsid w:val="00073E6A"/>
    <w:rsid w:val="00075448"/>
    <w:rsid w:val="00075475"/>
    <w:rsid w:val="00075601"/>
    <w:rsid w:val="00076480"/>
    <w:rsid w:val="0007659F"/>
    <w:rsid w:val="000774C2"/>
    <w:rsid w:val="000806DE"/>
    <w:rsid w:val="00080D6B"/>
    <w:rsid w:val="0008136C"/>
    <w:rsid w:val="0008184E"/>
    <w:rsid w:val="00082C0C"/>
    <w:rsid w:val="0008368B"/>
    <w:rsid w:val="00086D16"/>
    <w:rsid w:val="00086DBF"/>
    <w:rsid w:val="00086E78"/>
    <w:rsid w:val="00087F00"/>
    <w:rsid w:val="00090046"/>
    <w:rsid w:val="00090330"/>
    <w:rsid w:val="000904F9"/>
    <w:rsid w:val="000905E4"/>
    <w:rsid w:val="00090B15"/>
    <w:rsid w:val="0009129D"/>
    <w:rsid w:val="00091B00"/>
    <w:rsid w:val="00091E32"/>
    <w:rsid w:val="00093C48"/>
    <w:rsid w:val="000941A4"/>
    <w:rsid w:val="0009443C"/>
    <w:rsid w:val="00095D41"/>
    <w:rsid w:val="0009625C"/>
    <w:rsid w:val="0009673F"/>
    <w:rsid w:val="000A2FC4"/>
    <w:rsid w:val="000A35AC"/>
    <w:rsid w:val="000A55B4"/>
    <w:rsid w:val="000A576C"/>
    <w:rsid w:val="000A65D3"/>
    <w:rsid w:val="000A7219"/>
    <w:rsid w:val="000B0EB8"/>
    <w:rsid w:val="000B3219"/>
    <w:rsid w:val="000B340A"/>
    <w:rsid w:val="000B3F57"/>
    <w:rsid w:val="000B4373"/>
    <w:rsid w:val="000B4A31"/>
    <w:rsid w:val="000B51E8"/>
    <w:rsid w:val="000B5B5C"/>
    <w:rsid w:val="000B66FE"/>
    <w:rsid w:val="000B713F"/>
    <w:rsid w:val="000B77C0"/>
    <w:rsid w:val="000C0084"/>
    <w:rsid w:val="000C0779"/>
    <w:rsid w:val="000C256B"/>
    <w:rsid w:val="000C3FD8"/>
    <w:rsid w:val="000C498D"/>
    <w:rsid w:val="000C4A8E"/>
    <w:rsid w:val="000C7A52"/>
    <w:rsid w:val="000D02AA"/>
    <w:rsid w:val="000D0792"/>
    <w:rsid w:val="000D0D2D"/>
    <w:rsid w:val="000D0EE8"/>
    <w:rsid w:val="000D24BF"/>
    <w:rsid w:val="000D2C0D"/>
    <w:rsid w:val="000D2D68"/>
    <w:rsid w:val="000D30AC"/>
    <w:rsid w:val="000D326D"/>
    <w:rsid w:val="000D43F7"/>
    <w:rsid w:val="000D4936"/>
    <w:rsid w:val="000D4938"/>
    <w:rsid w:val="000D689F"/>
    <w:rsid w:val="000D7C12"/>
    <w:rsid w:val="000D7C7A"/>
    <w:rsid w:val="000E097A"/>
    <w:rsid w:val="000E274B"/>
    <w:rsid w:val="000E3784"/>
    <w:rsid w:val="000E53C2"/>
    <w:rsid w:val="000E6679"/>
    <w:rsid w:val="000E6DAB"/>
    <w:rsid w:val="000F2818"/>
    <w:rsid w:val="000F3439"/>
    <w:rsid w:val="000F3AFB"/>
    <w:rsid w:val="000F3D82"/>
    <w:rsid w:val="000F4303"/>
    <w:rsid w:val="000F451F"/>
    <w:rsid w:val="000F60A9"/>
    <w:rsid w:val="000F72D7"/>
    <w:rsid w:val="000F7321"/>
    <w:rsid w:val="000F76F0"/>
    <w:rsid w:val="00101217"/>
    <w:rsid w:val="0010173C"/>
    <w:rsid w:val="00102F30"/>
    <w:rsid w:val="00103066"/>
    <w:rsid w:val="0010377B"/>
    <w:rsid w:val="00103788"/>
    <w:rsid w:val="001051A8"/>
    <w:rsid w:val="001057BC"/>
    <w:rsid w:val="00106143"/>
    <w:rsid w:val="00106785"/>
    <w:rsid w:val="0011041B"/>
    <w:rsid w:val="00110522"/>
    <w:rsid w:val="001156AE"/>
    <w:rsid w:val="00115C41"/>
    <w:rsid w:val="001161AB"/>
    <w:rsid w:val="0011727D"/>
    <w:rsid w:val="00117B21"/>
    <w:rsid w:val="00117DB1"/>
    <w:rsid w:val="00117FBA"/>
    <w:rsid w:val="0012015A"/>
    <w:rsid w:val="00120398"/>
    <w:rsid w:val="00120670"/>
    <w:rsid w:val="00120E1F"/>
    <w:rsid w:val="00121461"/>
    <w:rsid w:val="001216F8"/>
    <w:rsid w:val="001223EC"/>
    <w:rsid w:val="00122AAF"/>
    <w:rsid w:val="001237D2"/>
    <w:rsid w:val="00124AED"/>
    <w:rsid w:val="00124FC8"/>
    <w:rsid w:val="0012539A"/>
    <w:rsid w:val="001315F2"/>
    <w:rsid w:val="001322BC"/>
    <w:rsid w:val="0013232C"/>
    <w:rsid w:val="00132925"/>
    <w:rsid w:val="0013423D"/>
    <w:rsid w:val="00135E6B"/>
    <w:rsid w:val="00135EB7"/>
    <w:rsid w:val="0013609E"/>
    <w:rsid w:val="00136A90"/>
    <w:rsid w:val="00136E2D"/>
    <w:rsid w:val="0013782C"/>
    <w:rsid w:val="001426CC"/>
    <w:rsid w:val="00143883"/>
    <w:rsid w:val="00144472"/>
    <w:rsid w:val="00147218"/>
    <w:rsid w:val="00150353"/>
    <w:rsid w:val="0015150E"/>
    <w:rsid w:val="001523BB"/>
    <w:rsid w:val="001524C9"/>
    <w:rsid w:val="00153BAB"/>
    <w:rsid w:val="00153F59"/>
    <w:rsid w:val="00157093"/>
    <w:rsid w:val="001602D3"/>
    <w:rsid w:val="00160EAF"/>
    <w:rsid w:val="00161176"/>
    <w:rsid w:val="001618FB"/>
    <w:rsid w:val="00161D43"/>
    <w:rsid w:val="00161F58"/>
    <w:rsid w:val="00163BE0"/>
    <w:rsid w:val="00166ADC"/>
    <w:rsid w:val="00166DBD"/>
    <w:rsid w:val="00167251"/>
    <w:rsid w:val="001674EA"/>
    <w:rsid w:val="00170558"/>
    <w:rsid w:val="00174736"/>
    <w:rsid w:val="001768D3"/>
    <w:rsid w:val="001777C9"/>
    <w:rsid w:val="00177E01"/>
    <w:rsid w:val="00180DA2"/>
    <w:rsid w:val="00182713"/>
    <w:rsid w:val="001830C2"/>
    <w:rsid w:val="0018447A"/>
    <w:rsid w:val="00184B0B"/>
    <w:rsid w:val="001858B5"/>
    <w:rsid w:val="00185D9E"/>
    <w:rsid w:val="00185F1F"/>
    <w:rsid w:val="00185FEC"/>
    <w:rsid w:val="0018628A"/>
    <w:rsid w:val="0018694A"/>
    <w:rsid w:val="0018761F"/>
    <w:rsid w:val="001877DB"/>
    <w:rsid w:val="00190686"/>
    <w:rsid w:val="001906D1"/>
    <w:rsid w:val="00190988"/>
    <w:rsid w:val="00191037"/>
    <w:rsid w:val="00191268"/>
    <w:rsid w:val="00191DA9"/>
    <w:rsid w:val="00192A75"/>
    <w:rsid w:val="00192C66"/>
    <w:rsid w:val="00193064"/>
    <w:rsid w:val="001930E5"/>
    <w:rsid w:val="001950C4"/>
    <w:rsid w:val="0019520E"/>
    <w:rsid w:val="001952F1"/>
    <w:rsid w:val="00195742"/>
    <w:rsid w:val="001962EC"/>
    <w:rsid w:val="001A0B8B"/>
    <w:rsid w:val="001A1296"/>
    <w:rsid w:val="001A15CB"/>
    <w:rsid w:val="001A299C"/>
    <w:rsid w:val="001A2B2C"/>
    <w:rsid w:val="001A594C"/>
    <w:rsid w:val="001A6C59"/>
    <w:rsid w:val="001A6D1E"/>
    <w:rsid w:val="001A6F71"/>
    <w:rsid w:val="001B1003"/>
    <w:rsid w:val="001B159D"/>
    <w:rsid w:val="001B2691"/>
    <w:rsid w:val="001B38E4"/>
    <w:rsid w:val="001B4A59"/>
    <w:rsid w:val="001B5318"/>
    <w:rsid w:val="001B5958"/>
    <w:rsid w:val="001B5D92"/>
    <w:rsid w:val="001C07B1"/>
    <w:rsid w:val="001C1E30"/>
    <w:rsid w:val="001C46C9"/>
    <w:rsid w:val="001C48A1"/>
    <w:rsid w:val="001C6C9A"/>
    <w:rsid w:val="001C6F4B"/>
    <w:rsid w:val="001C6F78"/>
    <w:rsid w:val="001C7CD1"/>
    <w:rsid w:val="001D111A"/>
    <w:rsid w:val="001D315F"/>
    <w:rsid w:val="001D41F2"/>
    <w:rsid w:val="001D47DF"/>
    <w:rsid w:val="001D7F61"/>
    <w:rsid w:val="001E0EBB"/>
    <w:rsid w:val="001E1340"/>
    <w:rsid w:val="001E1C9A"/>
    <w:rsid w:val="001E2094"/>
    <w:rsid w:val="001E3500"/>
    <w:rsid w:val="001E65B4"/>
    <w:rsid w:val="001E67CD"/>
    <w:rsid w:val="001E7A21"/>
    <w:rsid w:val="001F0C5F"/>
    <w:rsid w:val="001F1C07"/>
    <w:rsid w:val="001F437A"/>
    <w:rsid w:val="001F615E"/>
    <w:rsid w:val="001F7151"/>
    <w:rsid w:val="001F72AA"/>
    <w:rsid w:val="001F784F"/>
    <w:rsid w:val="00200D8F"/>
    <w:rsid w:val="00201E8A"/>
    <w:rsid w:val="00201F36"/>
    <w:rsid w:val="00202C7F"/>
    <w:rsid w:val="00203497"/>
    <w:rsid w:val="002054FB"/>
    <w:rsid w:val="002057F8"/>
    <w:rsid w:val="00205B63"/>
    <w:rsid w:val="00207B5C"/>
    <w:rsid w:val="0021055B"/>
    <w:rsid w:val="00210974"/>
    <w:rsid w:val="00210C0D"/>
    <w:rsid w:val="00211CD2"/>
    <w:rsid w:val="00213E3F"/>
    <w:rsid w:val="0021408C"/>
    <w:rsid w:val="00215E86"/>
    <w:rsid w:val="0021681C"/>
    <w:rsid w:val="002168EC"/>
    <w:rsid w:val="00220B48"/>
    <w:rsid w:val="00221F31"/>
    <w:rsid w:val="00222402"/>
    <w:rsid w:val="00222D7C"/>
    <w:rsid w:val="0022355A"/>
    <w:rsid w:val="002247C0"/>
    <w:rsid w:val="00225668"/>
    <w:rsid w:val="00226629"/>
    <w:rsid w:val="00226E39"/>
    <w:rsid w:val="00231818"/>
    <w:rsid w:val="002329EC"/>
    <w:rsid w:val="002331DE"/>
    <w:rsid w:val="00233C80"/>
    <w:rsid w:val="002351A1"/>
    <w:rsid w:val="00235ACE"/>
    <w:rsid w:val="00235B3C"/>
    <w:rsid w:val="002363FC"/>
    <w:rsid w:val="0024381E"/>
    <w:rsid w:val="002438DB"/>
    <w:rsid w:val="00244660"/>
    <w:rsid w:val="0024555B"/>
    <w:rsid w:val="00245D39"/>
    <w:rsid w:val="0024738C"/>
    <w:rsid w:val="00247E77"/>
    <w:rsid w:val="00250DB1"/>
    <w:rsid w:val="00252002"/>
    <w:rsid w:val="0025304E"/>
    <w:rsid w:val="0025391B"/>
    <w:rsid w:val="00253D2E"/>
    <w:rsid w:val="00254142"/>
    <w:rsid w:val="002555C8"/>
    <w:rsid w:val="002557FC"/>
    <w:rsid w:val="002560AC"/>
    <w:rsid w:val="00256502"/>
    <w:rsid w:val="002572FC"/>
    <w:rsid w:val="00257E19"/>
    <w:rsid w:val="00260076"/>
    <w:rsid w:val="002605AC"/>
    <w:rsid w:val="002605E6"/>
    <w:rsid w:val="002612EE"/>
    <w:rsid w:val="00261970"/>
    <w:rsid w:val="002628E2"/>
    <w:rsid w:val="00263856"/>
    <w:rsid w:val="0026423E"/>
    <w:rsid w:val="00264961"/>
    <w:rsid w:val="00266775"/>
    <w:rsid w:val="0026685B"/>
    <w:rsid w:val="0026722A"/>
    <w:rsid w:val="00271918"/>
    <w:rsid w:val="00271F05"/>
    <w:rsid w:val="002728D3"/>
    <w:rsid w:val="00272C28"/>
    <w:rsid w:val="002735E4"/>
    <w:rsid w:val="002739FD"/>
    <w:rsid w:val="00275260"/>
    <w:rsid w:val="0027570F"/>
    <w:rsid w:val="00276019"/>
    <w:rsid w:val="00276F55"/>
    <w:rsid w:val="002806DF"/>
    <w:rsid w:val="00280ABD"/>
    <w:rsid w:val="00280B95"/>
    <w:rsid w:val="002811F0"/>
    <w:rsid w:val="002818FA"/>
    <w:rsid w:val="00281DF9"/>
    <w:rsid w:val="00282DFF"/>
    <w:rsid w:val="00283577"/>
    <w:rsid w:val="002849E0"/>
    <w:rsid w:val="00285713"/>
    <w:rsid w:val="00286E58"/>
    <w:rsid w:val="00286F6C"/>
    <w:rsid w:val="002876A1"/>
    <w:rsid w:val="00290010"/>
    <w:rsid w:val="002903A9"/>
    <w:rsid w:val="00296AF0"/>
    <w:rsid w:val="00297CD7"/>
    <w:rsid w:val="002A0D63"/>
    <w:rsid w:val="002A0F9E"/>
    <w:rsid w:val="002A45B1"/>
    <w:rsid w:val="002A4869"/>
    <w:rsid w:val="002A6A30"/>
    <w:rsid w:val="002A6D38"/>
    <w:rsid w:val="002A7834"/>
    <w:rsid w:val="002A799A"/>
    <w:rsid w:val="002B1353"/>
    <w:rsid w:val="002B1803"/>
    <w:rsid w:val="002B18A1"/>
    <w:rsid w:val="002B20E5"/>
    <w:rsid w:val="002B29F4"/>
    <w:rsid w:val="002B2C2C"/>
    <w:rsid w:val="002B375B"/>
    <w:rsid w:val="002B3DAD"/>
    <w:rsid w:val="002B45A9"/>
    <w:rsid w:val="002B4B24"/>
    <w:rsid w:val="002B6033"/>
    <w:rsid w:val="002B72C7"/>
    <w:rsid w:val="002B7777"/>
    <w:rsid w:val="002C0BB7"/>
    <w:rsid w:val="002C0E42"/>
    <w:rsid w:val="002C3461"/>
    <w:rsid w:val="002C4A64"/>
    <w:rsid w:val="002C4D6B"/>
    <w:rsid w:val="002C583A"/>
    <w:rsid w:val="002C5BE6"/>
    <w:rsid w:val="002C6C4E"/>
    <w:rsid w:val="002D0636"/>
    <w:rsid w:val="002D133F"/>
    <w:rsid w:val="002D1F84"/>
    <w:rsid w:val="002D2B0F"/>
    <w:rsid w:val="002D2EC0"/>
    <w:rsid w:val="002D3AA0"/>
    <w:rsid w:val="002D3AC3"/>
    <w:rsid w:val="002D3DD5"/>
    <w:rsid w:val="002D3EDA"/>
    <w:rsid w:val="002D3F19"/>
    <w:rsid w:val="002D609B"/>
    <w:rsid w:val="002D6616"/>
    <w:rsid w:val="002D7431"/>
    <w:rsid w:val="002D7837"/>
    <w:rsid w:val="002D7864"/>
    <w:rsid w:val="002E14E4"/>
    <w:rsid w:val="002E2B36"/>
    <w:rsid w:val="002E771F"/>
    <w:rsid w:val="002E78B6"/>
    <w:rsid w:val="002E7F89"/>
    <w:rsid w:val="002F0369"/>
    <w:rsid w:val="002F3111"/>
    <w:rsid w:val="002F3145"/>
    <w:rsid w:val="002F47C9"/>
    <w:rsid w:val="002F6DD9"/>
    <w:rsid w:val="002F6FFC"/>
    <w:rsid w:val="002F70BA"/>
    <w:rsid w:val="002F78AE"/>
    <w:rsid w:val="002F79D8"/>
    <w:rsid w:val="002F7BAF"/>
    <w:rsid w:val="002F7EBB"/>
    <w:rsid w:val="00300B9C"/>
    <w:rsid w:val="00300C1B"/>
    <w:rsid w:val="00303190"/>
    <w:rsid w:val="00303D66"/>
    <w:rsid w:val="003042D2"/>
    <w:rsid w:val="003056AB"/>
    <w:rsid w:val="003061F7"/>
    <w:rsid w:val="0030628A"/>
    <w:rsid w:val="0030764F"/>
    <w:rsid w:val="003109EF"/>
    <w:rsid w:val="00310B33"/>
    <w:rsid w:val="003114B0"/>
    <w:rsid w:val="00313412"/>
    <w:rsid w:val="00314482"/>
    <w:rsid w:val="00314F11"/>
    <w:rsid w:val="0032076A"/>
    <w:rsid w:val="00320F59"/>
    <w:rsid w:val="00321B4F"/>
    <w:rsid w:val="00325B6F"/>
    <w:rsid w:val="003263D8"/>
    <w:rsid w:val="0032643B"/>
    <w:rsid w:val="00330773"/>
    <w:rsid w:val="003310ED"/>
    <w:rsid w:val="003314A4"/>
    <w:rsid w:val="00331B97"/>
    <w:rsid w:val="003324D9"/>
    <w:rsid w:val="00332ADF"/>
    <w:rsid w:val="00333566"/>
    <w:rsid w:val="00334245"/>
    <w:rsid w:val="00334312"/>
    <w:rsid w:val="00334640"/>
    <w:rsid w:val="003367B4"/>
    <w:rsid w:val="00336D0F"/>
    <w:rsid w:val="00340619"/>
    <w:rsid w:val="00341395"/>
    <w:rsid w:val="00342883"/>
    <w:rsid w:val="0034371B"/>
    <w:rsid w:val="00345069"/>
    <w:rsid w:val="00347776"/>
    <w:rsid w:val="003478C9"/>
    <w:rsid w:val="00352071"/>
    <w:rsid w:val="00352481"/>
    <w:rsid w:val="00353554"/>
    <w:rsid w:val="00353A08"/>
    <w:rsid w:val="003550EA"/>
    <w:rsid w:val="00355828"/>
    <w:rsid w:val="00356867"/>
    <w:rsid w:val="00356D59"/>
    <w:rsid w:val="00357DE5"/>
    <w:rsid w:val="00357F05"/>
    <w:rsid w:val="003605F3"/>
    <w:rsid w:val="003641CC"/>
    <w:rsid w:val="00364910"/>
    <w:rsid w:val="00366F1C"/>
    <w:rsid w:val="00367021"/>
    <w:rsid w:val="003707A7"/>
    <w:rsid w:val="00370D44"/>
    <w:rsid w:val="00370E11"/>
    <w:rsid w:val="00372452"/>
    <w:rsid w:val="00372812"/>
    <w:rsid w:val="00372D12"/>
    <w:rsid w:val="00372D74"/>
    <w:rsid w:val="00372DD0"/>
    <w:rsid w:val="00373C45"/>
    <w:rsid w:val="00374C12"/>
    <w:rsid w:val="00374C99"/>
    <w:rsid w:val="00377519"/>
    <w:rsid w:val="00377924"/>
    <w:rsid w:val="00377BF5"/>
    <w:rsid w:val="00380240"/>
    <w:rsid w:val="003808FA"/>
    <w:rsid w:val="003812CA"/>
    <w:rsid w:val="0038170B"/>
    <w:rsid w:val="00381EE4"/>
    <w:rsid w:val="00382C2D"/>
    <w:rsid w:val="0038455C"/>
    <w:rsid w:val="00385D9E"/>
    <w:rsid w:val="00390BBF"/>
    <w:rsid w:val="00391CB8"/>
    <w:rsid w:val="0039217C"/>
    <w:rsid w:val="00393118"/>
    <w:rsid w:val="0039353A"/>
    <w:rsid w:val="00393783"/>
    <w:rsid w:val="003939B2"/>
    <w:rsid w:val="00394117"/>
    <w:rsid w:val="00394C99"/>
    <w:rsid w:val="00394D5D"/>
    <w:rsid w:val="003952CF"/>
    <w:rsid w:val="003956FB"/>
    <w:rsid w:val="00395770"/>
    <w:rsid w:val="00395ADC"/>
    <w:rsid w:val="00396AA9"/>
    <w:rsid w:val="00397F60"/>
    <w:rsid w:val="003A1252"/>
    <w:rsid w:val="003A13CF"/>
    <w:rsid w:val="003A21B4"/>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4B72"/>
    <w:rsid w:val="003B587B"/>
    <w:rsid w:val="003B708E"/>
    <w:rsid w:val="003B76F4"/>
    <w:rsid w:val="003C02B1"/>
    <w:rsid w:val="003C046D"/>
    <w:rsid w:val="003C0554"/>
    <w:rsid w:val="003C070F"/>
    <w:rsid w:val="003C079C"/>
    <w:rsid w:val="003C0B16"/>
    <w:rsid w:val="003C1E00"/>
    <w:rsid w:val="003C2205"/>
    <w:rsid w:val="003C2406"/>
    <w:rsid w:val="003C31F2"/>
    <w:rsid w:val="003C344D"/>
    <w:rsid w:val="003C4724"/>
    <w:rsid w:val="003C5898"/>
    <w:rsid w:val="003C65DA"/>
    <w:rsid w:val="003C779C"/>
    <w:rsid w:val="003C7814"/>
    <w:rsid w:val="003C7AF1"/>
    <w:rsid w:val="003D03A5"/>
    <w:rsid w:val="003D052C"/>
    <w:rsid w:val="003D1A45"/>
    <w:rsid w:val="003D1B2B"/>
    <w:rsid w:val="003D1FB5"/>
    <w:rsid w:val="003D2327"/>
    <w:rsid w:val="003D4846"/>
    <w:rsid w:val="003D5514"/>
    <w:rsid w:val="003D6D91"/>
    <w:rsid w:val="003D6FD1"/>
    <w:rsid w:val="003D78D2"/>
    <w:rsid w:val="003E0D79"/>
    <w:rsid w:val="003E1CEC"/>
    <w:rsid w:val="003E2CBF"/>
    <w:rsid w:val="003E534E"/>
    <w:rsid w:val="003E551F"/>
    <w:rsid w:val="003E5786"/>
    <w:rsid w:val="003E5C0D"/>
    <w:rsid w:val="003E6122"/>
    <w:rsid w:val="003E7283"/>
    <w:rsid w:val="003F0CCC"/>
    <w:rsid w:val="003F1EBE"/>
    <w:rsid w:val="003F1F38"/>
    <w:rsid w:val="003F23EE"/>
    <w:rsid w:val="003F2970"/>
    <w:rsid w:val="003F2B54"/>
    <w:rsid w:val="003F3447"/>
    <w:rsid w:val="003F4D2E"/>
    <w:rsid w:val="003F636C"/>
    <w:rsid w:val="003F6392"/>
    <w:rsid w:val="003F70AF"/>
    <w:rsid w:val="003F72A7"/>
    <w:rsid w:val="00400188"/>
    <w:rsid w:val="00401BB6"/>
    <w:rsid w:val="00403492"/>
    <w:rsid w:val="0040364A"/>
    <w:rsid w:val="0040400D"/>
    <w:rsid w:val="00404E71"/>
    <w:rsid w:val="00405A18"/>
    <w:rsid w:val="00407698"/>
    <w:rsid w:val="0041011A"/>
    <w:rsid w:val="00410E56"/>
    <w:rsid w:val="00411C44"/>
    <w:rsid w:val="00412900"/>
    <w:rsid w:val="00413C7B"/>
    <w:rsid w:val="004142DB"/>
    <w:rsid w:val="0041431A"/>
    <w:rsid w:val="00414C38"/>
    <w:rsid w:val="00415645"/>
    <w:rsid w:val="00417000"/>
    <w:rsid w:val="00421B4F"/>
    <w:rsid w:val="004234DE"/>
    <w:rsid w:val="00424610"/>
    <w:rsid w:val="00426037"/>
    <w:rsid w:val="00426148"/>
    <w:rsid w:val="004265A8"/>
    <w:rsid w:val="004313A5"/>
    <w:rsid w:val="00432C22"/>
    <w:rsid w:val="00433B30"/>
    <w:rsid w:val="00434D7E"/>
    <w:rsid w:val="00435512"/>
    <w:rsid w:val="00440C83"/>
    <w:rsid w:val="00441F5B"/>
    <w:rsid w:val="00443067"/>
    <w:rsid w:val="00443305"/>
    <w:rsid w:val="0044358F"/>
    <w:rsid w:val="00444754"/>
    <w:rsid w:val="004448E8"/>
    <w:rsid w:val="004454B6"/>
    <w:rsid w:val="00445F2D"/>
    <w:rsid w:val="00446683"/>
    <w:rsid w:val="00446B30"/>
    <w:rsid w:val="004501B7"/>
    <w:rsid w:val="00450345"/>
    <w:rsid w:val="00450435"/>
    <w:rsid w:val="0045068F"/>
    <w:rsid w:val="00450A71"/>
    <w:rsid w:val="004515F7"/>
    <w:rsid w:val="0045177F"/>
    <w:rsid w:val="00451A89"/>
    <w:rsid w:val="00451B92"/>
    <w:rsid w:val="004524A2"/>
    <w:rsid w:val="00453C6F"/>
    <w:rsid w:val="00453F52"/>
    <w:rsid w:val="00454495"/>
    <w:rsid w:val="00455050"/>
    <w:rsid w:val="00455D40"/>
    <w:rsid w:val="004565FE"/>
    <w:rsid w:val="0045724E"/>
    <w:rsid w:val="00457AC8"/>
    <w:rsid w:val="00457EAD"/>
    <w:rsid w:val="00461F5E"/>
    <w:rsid w:val="0046234A"/>
    <w:rsid w:val="00464246"/>
    <w:rsid w:val="0046523F"/>
    <w:rsid w:val="00465CAE"/>
    <w:rsid w:val="00467C04"/>
    <w:rsid w:val="00470C81"/>
    <w:rsid w:val="004716BC"/>
    <w:rsid w:val="00471D48"/>
    <w:rsid w:val="004723E3"/>
    <w:rsid w:val="00472459"/>
    <w:rsid w:val="004729A4"/>
    <w:rsid w:val="00472B7E"/>
    <w:rsid w:val="00473BED"/>
    <w:rsid w:val="00475613"/>
    <w:rsid w:val="00481541"/>
    <w:rsid w:val="0048169F"/>
    <w:rsid w:val="00481717"/>
    <w:rsid w:val="00481A32"/>
    <w:rsid w:val="004822A7"/>
    <w:rsid w:val="00483E93"/>
    <w:rsid w:val="00484C67"/>
    <w:rsid w:val="00485B5D"/>
    <w:rsid w:val="00486D70"/>
    <w:rsid w:val="00487C84"/>
    <w:rsid w:val="00490339"/>
    <w:rsid w:val="004912A5"/>
    <w:rsid w:val="00492498"/>
    <w:rsid w:val="004927A7"/>
    <w:rsid w:val="00492810"/>
    <w:rsid w:val="00493D42"/>
    <w:rsid w:val="004951C5"/>
    <w:rsid w:val="004961C4"/>
    <w:rsid w:val="004963D5"/>
    <w:rsid w:val="0049650B"/>
    <w:rsid w:val="00496C96"/>
    <w:rsid w:val="00497079"/>
    <w:rsid w:val="004A0A7A"/>
    <w:rsid w:val="004A0DE1"/>
    <w:rsid w:val="004A13E0"/>
    <w:rsid w:val="004A1C72"/>
    <w:rsid w:val="004A29B9"/>
    <w:rsid w:val="004A3350"/>
    <w:rsid w:val="004A3BE1"/>
    <w:rsid w:val="004A6271"/>
    <w:rsid w:val="004A64A4"/>
    <w:rsid w:val="004A6910"/>
    <w:rsid w:val="004A71AA"/>
    <w:rsid w:val="004A7948"/>
    <w:rsid w:val="004A7D54"/>
    <w:rsid w:val="004B0EA8"/>
    <w:rsid w:val="004B0F7B"/>
    <w:rsid w:val="004B1384"/>
    <w:rsid w:val="004B1F64"/>
    <w:rsid w:val="004B2140"/>
    <w:rsid w:val="004B550B"/>
    <w:rsid w:val="004B74F6"/>
    <w:rsid w:val="004C07F7"/>
    <w:rsid w:val="004C2061"/>
    <w:rsid w:val="004C253D"/>
    <w:rsid w:val="004C3765"/>
    <w:rsid w:val="004C3FC3"/>
    <w:rsid w:val="004C41BB"/>
    <w:rsid w:val="004C426D"/>
    <w:rsid w:val="004C46B8"/>
    <w:rsid w:val="004C473D"/>
    <w:rsid w:val="004C4A16"/>
    <w:rsid w:val="004C4CEB"/>
    <w:rsid w:val="004C69CC"/>
    <w:rsid w:val="004C6AF8"/>
    <w:rsid w:val="004D1152"/>
    <w:rsid w:val="004D1526"/>
    <w:rsid w:val="004D16AA"/>
    <w:rsid w:val="004D19C0"/>
    <w:rsid w:val="004D2024"/>
    <w:rsid w:val="004D2898"/>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4FB4"/>
    <w:rsid w:val="004E5385"/>
    <w:rsid w:val="004E5482"/>
    <w:rsid w:val="004E55E3"/>
    <w:rsid w:val="004E6219"/>
    <w:rsid w:val="004E6790"/>
    <w:rsid w:val="004E72FC"/>
    <w:rsid w:val="004E7F3A"/>
    <w:rsid w:val="004F2E9A"/>
    <w:rsid w:val="004F347C"/>
    <w:rsid w:val="004F42D1"/>
    <w:rsid w:val="004F4428"/>
    <w:rsid w:val="004F49C8"/>
    <w:rsid w:val="004F4AEA"/>
    <w:rsid w:val="004F6123"/>
    <w:rsid w:val="004F680D"/>
    <w:rsid w:val="004F6A58"/>
    <w:rsid w:val="004F6E5B"/>
    <w:rsid w:val="004F73C3"/>
    <w:rsid w:val="004F7E41"/>
    <w:rsid w:val="00500CA0"/>
    <w:rsid w:val="00503D9C"/>
    <w:rsid w:val="005048B7"/>
    <w:rsid w:val="00505104"/>
    <w:rsid w:val="00505E5E"/>
    <w:rsid w:val="00506616"/>
    <w:rsid w:val="005077FB"/>
    <w:rsid w:val="00507D9B"/>
    <w:rsid w:val="005111C3"/>
    <w:rsid w:val="005114CC"/>
    <w:rsid w:val="00511B04"/>
    <w:rsid w:val="00513072"/>
    <w:rsid w:val="0051332C"/>
    <w:rsid w:val="00513AA0"/>
    <w:rsid w:val="00513AA8"/>
    <w:rsid w:val="00514243"/>
    <w:rsid w:val="0051426F"/>
    <w:rsid w:val="00515DCA"/>
    <w:rsid w:val="005163B2"/>
    <w:rsid w:val="005166E1"/>
    <w:rsid w:val="0051777F"/>
    <w:rsid w:val="00517B33"/>
    <w:rsid w:val="00520E84"/>
    <w:rsid w:val="0052146B"/>
    <w:rsid w:val="0052175F"/>
    <w:rsid w:val="0052211B"/>
    <w:rsid w:val="00522453"/>
    <w:rsid w:val="005224B7"/>
    <w:rsid w:val="005224E6"/>
    <w:rsid w:val="00522DA8"/>
    <w:rsid w:val="005236AA"/>
    <w:rsid w:val="00523890"/>
    <w:rsid w:val="00523988"/>
    <w:rsid w:val="00523D5B"/>
    <w:rsid w:val="00524E08"/>
    <w:rsid w:val="00524E8F"/>
    <w:rsid w:val="005263BE"/>
    <w:rsid w:val="0052748E"/>
    <w:rsid w:val="0052761D"/>
    <w:rsid w:val="00527C86"/>
    <w:rsid w:val="005306C7"/>
    <w:rsid w:val="00531608"/>
    <w:rsid w:val="00531D6E"/>
    <w:rsid w:val="005339E9"/>
    <w:rsid w:val="00533ACC"/>
    <w:rsid w:val="005351A3"/>
    <w:rsid w:val="005353AA"/>
    <w:rsid w:val="00535E73"/>
    <w:rsid w:val="005361F7"/>
    <w:rsid w:val="005362E5"/>
    <w:rsid w:val="00536F9D"/>
    <w:rsid w:val="00537219"/>
    <w:rsid w:val="00537A8F"/>
    <w:rsid w:val="00540B98"/>
    <w:rsid w:val="00540BDF"/>
    <w:rsid w:val="00541779"/>
    <w:rsid w:val="005428C5"/>
    <w:rsid w:val="00543086"/>
    <w:rsid w:val="005441A6"/>
    <w:rsid w:val="005504F2"/>
    <w:rsid w:val="005505DD"/>
    <w:rsid w:val="00550B23"/>
    <w:rsid w:val="005549A6"/>
    <w:rsid w:val="00554B71"/>
    <w:rsid w:val="00555BC0"/>
    <w:rsid w:val="005563FE"/>
    <w:rsid w:val="0055691C"/>
    <w:rsid w:val="00560014"/>
    <w:rsid w:val="00560293"/>
    <w:rsid w:val="0056131E"/>
    <w:rsid w:val="00563F1A"/>
    <w:rsid w:val="0056406F"/>
    <w:rsid w:val="00565889"/>
    <w:rsid w:val="0056669D"/>
    <w:rsid w:val="0057051F"/>
    <w:rsid w:val="005715AF"/>
    <w:rsid w:val="00572020"/>
    <w:rsid w:val="0057411C"/>
    <w:rsid w:val="00574F11"/>
    <w:rsid w:val="00576082"/>
    <w:rsid w:val="00580305"/>
    <w:rsid w:val="0058182C"/>
    <w:rsid w:val="0058263B"/>
    <w:rsid w:val="005835D8"/>
    <w:rsid w:val="00585702"/>
    <w:rsid w:val="0058605E"/>
    <w:rsid w:val="005871D3"/>
    <w:rsid w:val="00590097"/>
    <w:rsid w:val="005903ED"/>
    <w:rsid w:val="005909C3"/>
    <w:rsid w:val="00591419"/>
    <w:rsid w:val="00596001"/>
    <w:rsid w:val="00596386"/>
    <w:rsid w:val="005965F4"/>
    <w:rsid w:val="00596EEE"/>
    <w:rsid w:val="005977CF"/>
    <w:rsid w:val="005978E1"/>
    <w:rsid w:val="005A0894"/>
    <w:rsid w:val="005A2847"/>
    <w:rsid w:val="005A3255"/>
    <w:rsid w:val="005A40F2"/>
    <w:rsid w:val="005A435B"/>
    <w:rsid w:val="005A4B97"/>
    <w:rsid w:val="005A52D7"/>
    <w:rsid w:val="005A5A31"/>
    <w:rsid w:val="005A6415"/>
    <w:rsid w:val="005A6CD8"/>
    <w:rsid w:val="005B022A"/>
    <w:rsid w:val="005B0885"/>
    <w:rsid w:val="005B132D"/>
    <w:rsid w:val="005B1445"/>
    <w:rsid w:val="005B195E"/>
    <w:rsid w:val="005B1E73"/>
    <w:rsid w:val="005B2417"/>
    <w:rsid w:val="005B2450"/>
    <w:rsid w:val="005B38E6"/>
    <w:rsid w:val="005B414C"/>
    <w:rsid w:val="005B4836"/>
    <w:rsid w:val="005B49F5"/>
    <w:rsid w:val="005B538F"/>
    <w:rsid w:val="005B54FB"/>
    <w:rsid w:val="005B5625"/>
    <w:rsid w:val="005B68D3"/>
    <w:rsid w:val="005B7B47"/>
    <w:rsid w:val="005C005B"/>
    <w:rsid w:val="005C03A6"/>
    <w:rsid w:val="005C05FD"/>
    <w:rsid w:val="005C073A"/>
    <w:rsid w:val="005C0A30"/>
    <w:rsid w:val="005C2A8D"/>
    <w:rsid w:val="005C3445"/>
    <w:rsid w:val="005C35E1"/>
    <w:rsid w:val="005C72F4"/>
    <w:rsid w:val="005C75B0"/>
    <w:rsid w:val="005C7708"/>
    <w:rsid w:val="005C79AF"/>
    <w:rsid w:val="005D034D"/>
    <w:rsid w:val="005D0531"/>
    <w:rsid w:val="005D0559"/>
    <w:rsid w:val="005D0624"/>
    <w:rsid w:val="005D1814"/>
    <w:rsid w:val="005D18A6"/>
    <w:rsid w:val="005D1C8F"/>
    <w:rsid w:val="005D24A1"/>
    <w:rsid w:val="005D5BB9"/>
    <w:rsid w:val="005D64E5"/>
    <w:rsid w:val="005D65E8"/>
    <w:rsid w:val="005D7483"/>
    <w:rsid w:val="005E0F67"/>
    <w:rsid w:val="005E1B05"/>
    <w:rsid w:val="005E1B4D"/>
    <w:rsid w:val="005E2060"/>
    <w:rsid w:val="005E28AF"/>
    <w:rsid w:val="005E30A1"/>
    <w:rsid w:val="005E383B"/>
    <w:rsid w:val="005E3C36"/>
    <w:rsid w:val="005E4B11"/>
    <w:rsid w:val="005E568F"/>
    <w:rsid w:val="005E57B6"/>
    <w:rsid w:val="005E57D6"/>
    <w:rsid w:val="005E638E"/>
    <w:rsid w:val="005E6FC4"/>
    <w:rsid w:val="005E7402"/>
    <w:rsid w:val="005F00BE"/>
    <w:rsid w:val="005F01BE"/>
    <w:rsid w:val="005F0227"/>
    <w:rsid w:val="005F0279"/>
    <w:rsid w:val="005F233F"/>
    <w:rsid w:val="005F256F"/>
    <w:rsid w:val="005F2AD1"/>
    <w:rsid w:val="005F2B40"/>
    <w:rsid w:val="005F2D07"/>
    <w:rsid w:val="005F33D4"/>
    <w:rsid w:val="005F43BA"/>
    <w:rsid w:val="005F4B3C"/>
    <w:rsid w:val="00600707"/>
    <w:rsid w:val="00600973"/>
    <w:rsid w:val="00600CB5"/>
    <w:rsid w:val="00600E3E"/>
    <w:rsid w:val="006028C2"/>
    <w:rsid w:val="00603651"/>
    <w:rsid w:val="006044DF"/>
    <w:rsid w:val="00605BDE"/>
    <w:rsid w:val="00606D1D"/>
    <w:rsid w:val="00607755"/>
    <w:rsid w:val="00611702"/>
    <w:rsid w:val="00612031"/>
    <w:rsid w:val="006127B5"/>
    <w:rsid w:val="00613236"/>
    <w:rsid w:val="00613667"/>
    <w:rsid w:val="00613A7D"/>
    <w:rsid w:val="00615192"/>
    <w:rsid w:val="0061578D"/>
    <w:rsid w:val="00616AB7"/>
    <w:rsid w:val="00617202"/>
    <w:rsid w:val="00617553"/>
    <w:rsid w:val="006178FD"/>
    <w:rsid w:val="00617CDF"/>
    <w:rsid w:val="006216B9"/>
    <w:rsid w:val="00622C7B"/>
    <w:rsid w:val="006238EA"/>
    <w:rsid w:val="00623F24"/>
    <w:rsid w:val="00624BBB"/>
    <w:rsid w:val="00625396"/>
    <w:rsid w:val="00625804"/>
    <w:rsid w:val="00625E6C"/>
    <w:rsid w:val="00627150"/>
    <w:rsid w:val="0062723C"/>
    <w:rsid w:val="00627266"/>
    <w:rsid w:val="006279F9"/>
    <w:rsid w:val="0063080A"/>
    <w:rsid w:val="006329C9"/>
    <w:rsid w:val="00633C12"/>
    <w:rsid w:val="00636198"/>
    <w:rsid w:val="0063674C"/>
    <w:rsid w:val="00637C92"/>
    <w:rsid w:val="00637E2D"/>
    <w:rsid w:val="00637EA0"/>
    <w:rsid w:val="00640390"/>
    <w:rsid w:val="0064227C"/>
    <w:rsid w:val="00642830"/>
    <w:rsid w:val="00642F11"/>
    <w:rsid w:val="006430BD"/>
    <w:rsid w:val="006443AA"/>
    <w:rsid w:val="0064487A"/>
    <w:rsid w:val="00644B37"/>
    <w:rsid w:val="00644F17"/>
    <w:rsid w:val="00646221"/>
    <w:rsid w:val="00646ABB"/>
    <w:rsid w:val="00646ECA"/>
    <w:rsid w:val="006504D1"/>
    <w:rsid w:val="006508B6"/>
    <w:rsid w:val="00650E05"/>
    <w:rsid w:val="00652133"/>
    <w:rsid w:val="00655FE3"/>
    <w:rsid w:val="00656471"/>
    <w:rsid w:val="006568EA"/>
    <w:rsid w:val="006573DB"/>
    <w:rsid w:val="006577C3"/>
    <w:rsid w:val="00661542"/>
    <w:rsid w:val="00661877"/>
    <w:rsid w:val="00661A43"/>
    <w:rsid w:val="00665380"/>
    <w:rsid w:val="00665B82"/>
    <w:rsid w:val="00666A32"/>
    <w:rsid w:val="00670CC9"/>
    <w:rsid w:val="00670EE0"/>
    <w:rsid w:val="00671367"/>
    <w:rsid w:val="00671B95"/>
    <w:rsid w:val="006721C4"/>
    <w:rsid w:val="00672346"/>
    <w:rsid w:val="00672AD5"/>
    <w:rsid w:val="00672ED1"/>
    <w:rsid w:val="0067370C"/>
    <w:rsid w:val="0067411B"/>
    <w:rsid w:val="00675187"/>
    <w:rsid w:val="0067585C"/>
    <w:rsid w:val="00675E7E"/>
    <w:rsid w:val="00680238"/>
    <w:rsid w:val="00680317"/>
    <w:rsid w:val="00682C0F"/>
    <w:rsid w:val="006831C2"/>
    <w:rsid w:val="00686263"/>
    <w:rsid w:val="00687A68"/>
    <w:rsid w:val="006914F6"/>
    <w:rsid w:val="00691A5B"/>
    <w:rsid w:val="00692E1C"/>
    <w:rsid w:val="00695215"/>
    <w:rsid w:val="00695637"/>
    <w:rsid w:val="00697026"/>
    <w:rsid w:val="006A0C11"/>
    <w:rsid w:val="006A50D2"/>
    <w:rsid w:val="006A6B81"/>
    <w:rsid w:val="006A6E99"/>
    <w:rsid w:val="006A7122"/>
    <w:rsid w:val="006B1547"/>
    <w:rsid w:val="006B1B78"/>
    <w:rsid w:val="006B43C4"/>
    <w:rsid w:val="006B495C"/>
    <w:rsid w:val="006B5B8B"/>
    <w:rsid w:val="006B6E0E"/>
    <w:rsid w:val="006B7A81"/>
    <w:rsid w:val="006C125E"/>
    <w:rsid w:val="006C2138"/>
    <w:rsid w:val="006C337D"/>
    <w:rsid w:val="006C43AC"/>
    <w:rsid w:val="006C43FE"/>
    <w:rsid w:val="006C46EF"/>
    <w:rsid w:val="006C5F28"/>
    <w:rsid w:val="006C7F49"/>
    <w:rsid w:val="006D0DFB"/>
    <w:rsid w:val="006D180E"/>
    <w:rsid w:val="006D2B04"/>
    <w:rsid w:val="006D2F3F"/>
    <w:rsid w:val="006D35D0"/>
    <w:rsid w:val="006D3EC0"/>
    <w:rsid w:val="006D4042"/>
    <w:rsid w:val="006D508A"/>
    <w:rsid w:val="006D5A14"/>
    <w:rsid w:val="006D7DCC"/>
    <w:rsid w:val="006E188B"/>
    <w:rsid w:val="006E18A0"/>
    <w:rsid w:val="006E1A64"/>
    <w:rsid w:val="006E1AF2"/>
    <w:rsid w:val="006E2E5D"/>
    <w:rsid w:val="006E3E37"/>
    <w:rsid w:val="006E46D3"/>
    <w:rsid w:val="006E6983"/>
    <w:rsid w:val="006F08AA"/>
    <w:rsid w:val="006F0BA9"/>
    <w:rsid w:val="006F0DEF"/>
    <w:rsid w:val="006F2CB5"/>
    <w:rsid w:val="006F2E78"/>
    <w:rsid w:val="006F2F94"/>
    <w:rsid w:val="006F310F"/>
    <w:rsid w:val="006F3312"/>
    <w:rsid w:val="006F45A2"/>
    <w:rsid w:val="006F5967"/>
    <w:rsid w:val="006F6FE5"/>
    <w:rsid w:val="0070329C"/>
    <w:rsid w:val="00703A18"/>
    <w:rsid w:val="0070434E"/>
    <w:rsid w:val="00704B6B"/>
    <w:rsid w:val="00704F6B"/>
    <w:rsid w:val="00704FEC"/>
    <w:rsid w:val="007054A2"/>
    <w:rsid w:val="00705BB9"/>
    <w:rsid w:val="00706547"/>
    <w:rsid w:val="0070675D"/>
    <w:rsid w:val="00711403"/>
    <w:rsid w:val="00712EAB"/>
    <w:rsid w:val="007135C8"/>
    <w:rsid w:val="00713CBC"/>
    <w:rsid w:val="00715074"/>
    <w:rsid w:val="007167B4"/>
    <w:rsid w:val="00717895"/>
    <w:rsid w:val="00717F30"/>
    <w:rsid w:val="007209C6"/>
    <w:rsid w:val="00721372"/>
    <w:rsid w:val="00722029"/>
    <w:rsid w:val="00722768"/>
    <w:rsid w:val="007243D3"/>
    <w:rsid w:val="007251FB"/>
    <w:rsid w:val="00725291"/>
    <w:rsid w:val="00725323"/>
    <w:rsid w:val="00726242"/>
    <w:rsid w:val="0072649D"/>
    <w:rsid w:val="00726D44"/>
    <w:rsid w:val="00730153"/>
    <w:rsid w:val="0073056E"/>
    <w:rsid w:val="0073314A"/>
    <w:rsid w:val="00734401"/>
    <w:rsid w:val="00734F9D"/>
    <w:rsid w:val="00735D12"/>
    <w:rsid w:val="00735EDD"/>
    <w:rsid w:val="00736479"/>
    <w:rsid w:val="007364F9"/>
    <w:rsid w:val="00737576"/>
    <w:rsid w:val="00737811"/>
    <w:rsid w:val="00737BBC"/>
    <w:rsid w:val="00737FB5"/>
    <w:rsid w:val="00743016"/>
    <w:rsid w:val="00743039"/>
    <w:rsid w:val="007445D1"/>
    <w:rsid w:val="00744F00"/>
    <w:rsid w:val="0074614A"/>
    <w:rsid w:val="00746493"/>
    <w:rsid w:val="0074697F"/>
    <w:rsid w:val="007509A0"/>
    <w:rsid w:val="00752CDA"/>
    <w:rsid w:val="00756EE3"/>
    <w:rsid w:val="00760DDB"/>
    <w:rsid w:val="00764B0A"/>
    <w:rsid w:val="00767109"/>
    <w:rsid w:val="007675A7"/>
    <w:rsid w:val="00767FD4"/>
    <w:rsid w:val="0077123B"/>
    <w:rsid w:val="00772E86"/>
    <w:rsid w:val="00774F74"/>
    <w:rsid w:val="00775840"/>
    <w:rsid w:val="00776E0E"/>
    <w:rsid w:val="00777798"/>
    <w:rsid w:val="007779F8"/>
    <w:rsid w:val="00777B5A"/>
    <w:rsid w:val="00780A49"/>
    <w:rsid w:val="00780DBB"/>
    <w:rsid w:val="00781526"/>
    <w:rsid w:val="0078179C"/>
    <w:rsid w:val="00783003"/>
    <w:rsid w:val="007836CE"/>
    <w:rsid w:val="0078448F"/>
    <w:rsid w:val="0078491C"/>
    <w:rsid w:val="00784BE0"/>
    <w:rsid w:val="00787B34"/>
    <w:rsid w:val="007916CD"/>
    <w:rsid w:val="007920F2"/>
    <w:rsid w:val="00793256"/>
    <w:rsid w:val="007935A9"/>
    <w:rsid w:val="00793D21"/>
    <w:rsid w:val="0079524E"/>
    <w:rsid w:val="00795F0F"/>
    <w:rsid w:val="0079603B"/>
    <w:rsid w:val="007A01A7"/>
    <w:rsid w:val="007A2607"/>
    <w:rsid w:val="007A31C5"/>
    <w:rsid w:val="007A379F"/>
    <w:rsid w:val="007A41CA"/>
    <w:rsid w:val="007A514A"/>
    <w:rsid w:val="007A542C"/>
    <w:rsid w:val="007A65DD"/>
    <w:rsid w:val="007A6ABC"/>
    <w:rsid w:val="007A6FE0"/>
    <w:rsid w:val="007B001B"/>
    <w:rsid w:val="007B0134"/>
    <w:rsid w:val="007B0B36"/>
    <w:rsid w:val="007B229A"/>
    <w:rsid w:val="007B24AC"/>
    <w:rsid w:val="007B2A6F"/>
    <w:rsid w:val="007B5259"/>
    <w:rsid w:val="007B5E4D"/>
    <w:rsid w:val="007B6036"/>
    <w:rsid w:val="007C1AF0"/>
    <w:rsid w:val="007C1D4D"/>
    <w:rsid w:val="007C1DFB"/>
    <w:rsid w:val="007C21F4"/>
    <w:rsid w:val="007C2AAE"/>
    <w:rsid w:val="007C2CD7"/>
    <w:rsid w:val="007C3025"/>
    <w:rsid w:val="007C31F6"/>
    <w:rsid w:val="007C5F29"/>
    <w:rsid w:val="007C6D7E"/>
    <w:rsid w:val="007C7983"/>
    <w:rsid w:val="007C7E2E"/>
    <w:rsid w:val="007D1A17"/>
    <w:rsid w:val="007D2A02"/>
    <w:rsid w:val="007D3E06"/>
    <w:rsid w:val="007D6ECE"/>
    <w:rsid w:val="007E00FE"/>
    <w:rsid w:val="007E167C"/>
    <w:rsid w:val="007E1D18"/>
    <w:rsid w:val="007E261A"/>
    <w:rsid w:val="007E2CA9"/>
    <w:rsid w:val="007E37E6"/>
    <w:rsid w:val="007E401F"/>
    <w:rsid w:val="007E4690"/>
    <w:rsid w:val="007E5449"/>
    <w:rsid w:val="007E5F6B"/>
    <w:rsid w:val="007E601E"/>
    <w:rsid w:val="007E767B"/>
    <w:rsid w:val="007E7B43"/>
    <w:rsid w:val="007F017E"/>
    <w:rsid w:val="007F1DC0"/>
    <w:rsid w:val="007F3909"/>
    <w:rsid w:val="007F4DAC"/>
    <w:rsid w:val="007F5786"/>
    <w:rsid w:val="007F5AC4"/>
    <w:rsid w:val="007F5B22"/>
    <w:rsid w:val="007F6556"/>
    <w:rsid w:val="007F6909"/>
    <w:rsid w:val="008002F4"/>
    <w:rsid w:val="0080081C"/>
    <w:rsid w:val="00800AC5"/>
    <w:rsid w:val="008025BA"/>
    <w:rsid w:val="00802647"/>
    <w:rsid w:val="00803404"/>
    <w:rsid w:val="00803D3E"/>
    <w:rsid w:val="008041E6"/>
    <w:rsid w:val="008046EC"/>
    <w:rsid w:val="008056BC"/>
    <w:rsid w:val="00806310"/>
    <w:rsid w:val="008072ED"/>
    <w:rsid w:val="008104C9"/>
    <w:rsid w:val="00811852"/>
    <w:rsid w:val="00812512"/>
    <w:rsid w:val="00812653"/>
    <w:rsid w:val="00812E11"/>
    <w:rsid w:val="00814338"/>
    <w:rsid w:val="00814B5C"/>
    <w:rsid w:val="008154F2"/>
    <w:rsid w:val="0081623B"/>
    <w:rsid w:val="008166C9"/>
    <w:rsid w:val="008170A7"/>
    <w:rsid w:val="00817B9E"/>
    <w:rsid w:val="00817C4F"/>
    <w:rsid w:val="0082031B"/>
    <w:rsid w:val="00820E8A"/>
    <w:rsid w:val="00824455"/>
    <w:rsid w:val="008251EA"/>
    <w:rsid w:val="008253BA"/>
    <w:rsid w:val="008269E7"/>
    <w:rsid w:val="00826A49"/>
    <w:rsid w:val="00826D39"/>
    <w:rsid w:val="008315B7"/>
    <w:rsid w:val="00832C16"/>
    <w:rsid w:val="0083459F"/>
    <w:rsid w:val="00836545"/>
    <w:rsid w:val="0084006A"/>
    <w:rsid w:val="0084049E"/>
    <w:rsid w:val="00840988"/>
    <w:rsid w:val="00841705"/>
    <w:rsid w:val="0084348F"/>
    <w:rsid w:val="00843593"/>
    <w:rsid w:val="00843C3A"/>
    <w:rsid w:val="008443F1"/>
    <w:rsid w:val="00844ECD"/>
    <w:rsid w:val="00845906"/>
    <w:rsid w:val="00845B17"/>
    <w:rsid w:val="008468CD"/>
    <w:rsid w:val="00846D59"/>
    <w:rsid w:val="008476A9"/>
    <w:rsid w:val="00852461"/>
    <w:rsid w:val="00852FE3"/>
    <w:rsid w:val="008538AB"/>
    <w:rsid w:val="00854554"/>
    <w:rsid w:val="00854ED0"/>
    <w:rsid w:val="00854F11"/>
    <w:rsid w:val="008553B6"/>
    <w:rsid w:val="00855B72"/>
    <w:rsid w:val="00855FFD"/>
    <w:rsid w:val="008604A6"/>
    <w:rsid w:val="00860A69"/>
    <w:rsid w:val="008616FC"/>
    <w:rsid w:val="008617BB"/>
    <w:rsid w:val="00862682"/>
    <w:rsid w:val="0086278B"/>
    <w:rsid w:val="008627A4"/>
    <w:rsid w:val="00862CFE"/>
    <w:rsid w:val="00863874"/>
    <w:rsid w:val="008644F6"/>
    <w:rsid w:val="00864ACD"/>
    <w:rsid w:val="008663D8"/>
    <w:rsid w:val="00867EB4"/>
    <w:rsid w:val="00870427"/>
    <w:rsid w:val="0087104B"/>
    <w:rsid w:val="00871BF1"/>
    <w:rsid w:val="008726EB"/>
    <w:rsid w:val="00872819"/>
    <w:rsid w:val="008728B3"/>
    <w:rsid w:val="008729AC"/>
    <w:rsid w:val="00873BBC"/>
    <w:rsid w:val="0087426A"/>
    <w:rsid w:val="008744EF"/>
    <w:rsid w:val="00877308"/>
    <w:rsid w:val="0087759F"/>
    <w:rsid w:val="00881F13"/>
    <w:rsid w:val="0088249C"/>
    <w:rsid w:val="00882506"/>
    <w:rsid w:val="008825C5"/>
    <w:rsid w:val="008840F1"/>
    <w:rsid w:val="0088479F"/>
    <w:rsid w:val="00887ADD"/>
    <w:rsid w:val="00887E62"/>
    <w:rsid w:val="008902CB"/>
    <w:rsid w:val="00890791"/>
    <w:rsid w:val="0089190A"/>
    <w:rsid w:val="00892D25"/>
    <w:rsid w:val="0089589A"/>
    <w:rsid w:val="00895FC2"/>
    <w:rsid w:val="008971EC"/>
    <w:rsid w:val="00897586"/>
    <w:rsid w:val="008976E7"/>
    <w:rsid w:val="00897F3A"/>
    <w:rsid w:val="008A18FF"/>
    <w:rsid w:val="008A2418"/>
    <w:rsid w:val="008A36B7"/>
    <w:rsid w:val="008A39BC"/>
    <w:rsid w:val="008A497E"/>
    <w:rsid w:val="008A6174"/>
    <w:rsid w:val="008A7325"/>
    <w:rsid w:val="008A7480"/>
    <w:rsid w:val="008A7882"/>
    <w:rsid w:val="008B33A5"/>
    <w:rsid w:val="008B3C2F"/>
    <w:rsid w:val="008B4D33"/>
    <w:rsid w:val="008B5506"/>
    <w:rsid w:val="008B6369"/>
    <w:rsid w:val="008B6BCC"/>
    <w:rsid w:val="008B761F"/>
    <w:rsid w:val="008B7EF0"/>
    <w:rsid w:val="008C01FE"/>
    <w:rsid w:val="008C0B7D"/>
    <w:rsid w:val="008C184D"/>
    <w:rsid w:val="008C25D9"/>
    <w:rsid w:val="008C2DB8"/>
    <w:rsid w:val="008C2E10"/>
    <w:rsid w:val="008C36BA"/>
    <w:rsid w:val="008C371A"/>
    <w:rsid w:val="008C39B7"/>
    <w:rsid w:val="008C4C57"/>
    <w:rsid w:val="008C5760"/>
    <w:rsid w:val="008C5D4D"/>
    <w:rsid w:val="008C64BE"/>
    <w:rsid w:val="008C6C43"/>
    <w:rsid w:val="008C7740"/>
    <w:rsid w:val="008C784A"/>
    <w:rsid w:val="008C7A2D"/>
    <w:rsid w:val="008D0BDE"/>
    <w:rsid w:val="008D21E2"/>
    <w:rsid w:val="008D2544"/>
    <w:rsid w:val="008D28BC"/>
    <w:rsid w:val="008D4671"/>
    <w:rsid w:val="008D4A18"/>
    <w:rsid w:val="008D4DD0"/>
    <w:rsid w:val="008D53FE"/>
    <w:rsid w:val="008D5543"/>
    <w:rsid w:val="008D5933"/>
    <w:rsid w:val="008D5D8A"/>
    <w:rsid w:val="008D65C9"/>
    <w:rsid w:val="008D7330"/>
    <w:rsid w:val="008E0C94"/>
    <w:rsid w:val="008E0CFB"/>
    <w:rsid w:val="008E112C"/>
    <w:rsid w:val="008E3843"/>
    <w:rsid w:val="008E5673"/>
    <w:rsid w:val="008E6392"/>
    <w:rsid w:val="008E749D"/>
    <w:rsid w:val="008E7AB9"/>
    <w:rsid w:val="008F0020"/>
    <w:rsid w:val="008F139F"/>
    <w:rsid w:val="008F1C26"/>
    <w:rsid w:val="008F4299"/>
    <w:rsid w:val="008F5D84"/>
    <w:rsid w:val="008F5F07"/>
    <w:rsid w:val="008F7CE4"/>
    <w:rsid w:val="00900305"/>
    <w:rsid w:val="0090199B"/>
    <w:rsid w:val="009038ED"/>
    <w:rsid w:val="00903906"/>
    <w:rsid w:val="00903A50"/>
    <w:rsid w:val="0090451F"/>
    <w:rsid w:val="00906306"/>
    <w:rsid w:val="0090649F"/>
    <w:rsid w:val="00906EEA"/>
    <w:rsid w:val="00910D5D"/>
    <w:rsid w:val="00912178"/>
    <w:rsid w:val="00913CB3"/>
    <w:rsid w:val="00914D18"/>
    <w:rsid w:val="0091547A"/>
    <w:rsid w:val="0091586F"/>
    <w:rsid w:val="00915AAC"/>
    <w:rsid w:val="00916EA8"/>
    <w:rsid w:val="00917377"/>
    <w:rsid w:val="00922D41"/>
    <w:rsid w:val="00923563"/>
    <w:rsid w:val="00925D57"/>
    <w:rsid w:val="0092729C"/>
    <w:rsid w:val="00930D7F"/>
    <w:rsid w:val="00931424"/>
    <w:rsid w:val="009325B4"/>
    <w:rsid w:val="00936D5F"/>
    <w:rsid w:val="009377B5"/>
    <w:rsid w:val="00937AA7"/>
    <w:rsid w:val="00937F38"/>
    <w:rsid w:val="00940B05"/>
    <w:rsid w:val="009420F4"/>
    <w:rsid w:val="009421DE"/>
    <w:rsid w:val="009435F8"/>
    <w:rsid w:val="00943E62"/>
    <w:rsid w:val="00944078"/>
    <w:rsid w:val="009458AA"/>
    <w:rsid w:val="00946041"/>
    <w:rsid w:val="00946A1A"/>
    <w:rsid w:val="00947346"/>
    <w:rsid w:val="009476FF"/>
    <w:rsid w:val="00950AB9"/>
    <w:rsid w:val="0095148C"/>
    <w:rsid w:val="00952175"/>
    <w:rsid w:val="009535DB"/>
    <w:rsid w:val="009536E7"/>
    <w:rsid w:val="009546DD"/>
    <w:rsid w:val="00954EE8"/>
    <w:rsid w:val="00955536"/>
    <w:rsid w:val="009562B3"/>
    <w:rsid w:val="0095691F"/>
    <w:rsid w:val="00960EB3"/>
    <w:rsid w:val="00961032"/>
    <w:rsid w:val="00961392"/>
    <w:rsid w:val="009620B5"/>
    <w:rsid w:val="00964F40"/>
    <w:rsid w:val="009662C0"/>
    <w:rsid w:val="00966E11"/>
    <w:rsid w:val="00967835"/>
    <w:rsid w:val="00967C7C"/>
    <w:rsid w:val="0097079F"/>
    <w:rsid w:val="00970E53"/>
    <w:rsid w:val="009712C2"/>
    <w:rsid w:val="00972716"/>
    <w:rsid w:val="0097425B"/>
    <w:rsid w:val="00974B80"/>
    <w:rsid w:val="00975A2C"/>
    <w:rsid w:val="00977467"/>
    <w:rsid w:val="00977876"/>
    <w:rsid w:val="00977C1E"/>
    <w:rsid w:val="00981CC8"/>
    <w:rsid w:val="00982673"/>
    <w:rsid w:val="00982682"/>
    <w:rsid w:val="00985B80"/>
    <w:rsid w:val="00985DD1"/>
    <w:rsid w:val="0098653F"/>
    <w:rsid w:val="009876AF"/>
    <w:rsid w:val="00991291"/>
    <w:rsid w:val="00991B95"/>
    <w:rsid w:val="00992935"/>
    <w:rsid w:val="00993451"/>
    <w:rsid w:val="00993A00"/>
    <w:rsid w:val="00993F12"/>
    <w:rsid w:val="00994318"/>
    <w:rsid w:val="00995C52"/>
    <w:rsid w:val="0099618A"/>
    <w:rsid w:val="00997A72"/>
    <w:rsid w:val="00997BA2"/>
    <w:rsid w:val="009A0C14"/>
    <w:rsid w:val="009A0E04"/>
    <w:rsid w:val="009A1D3C"/>
    <w:rsid w:val="009A271B"/>
    <w:rsid w:val="009A2E2D"/>
    <w:rsid w:val="009A4C9F"/>
    <w:rsid w:val="009A4E93"/>
    <w:rsid w:val="009A518A"/>
    <w:rsid w:val="009A5AC4"/>
    <w:rsid w:val="009A5D37"/>
    <w:rsid w:val="009A69D4"/>
    <w:rsid w:val="009A76B2"/>
    <w:rsid w:val="009A7E46"/>
    <w:rsid w:val="009B0EB9"/>
    <w:rsid w:val="009B1505"/>
    <w:rsid w:val="009B26CC"/>
    <w:rsid w:val="009B4145"/>
    <w:rsid w:val="009B4422"/>
    <w:rsid w:val="009B5F09"/>
    <w:rsid w:val="009B6120"/>
    <w:rsid w:val="009B681A"/>
    <w:rsid w:val="009B6BAD"/>
    <w:rsid w:val="009B753C"/>
    <w:rsid w:val="009C01F9"/>
    <w:rsid w:val="009C1AFD"/>
    <w:rsid w:val="009C2C90"/>
    <w:rsid w:val="009C3493"/>
    <w:rsid w:val="009C5441"/>
    <w:rsid w:val="009C61DC"/>
    <w:rsid w:val="009C6990"/>
    <w:rsid w:val="009C7576"/>
    <w:rsid w:val="009C7C32"/>
    <w:rsid w:val="009C7E68"/>
    <w:rsid w:val="009C7FBF"/>
    <w:rsid w:val="009D04CC"/>
    <w:rsid w:val="009D0E21"/>
    <w:rsid w:val="009D1037"/>
    <w:rsid w:val="009D1AB1"/>
    <w:rsid w:val="009D2303"/>
    <w:rsid w:val="009D3CBE"/>
    <w:rsid w:val="009D3CD5"/>
    <w:rsid w:val="009D44B0"/>
    <w:rsid w:val="009D496D"/>
    <w:rsid w:val="009D4AAF"/>
    <w:rsid w:val="009E05B9"/>
    <w:rsid w:val="009E0C61"/>
    <w:rsid w:val="009E17DD"/>
    <w:rsid w:val="009E1801"/>
    <w:rsid w:val="009E1833"/>
    <w:rsid w:val="009E2BB9"/>
    <w:rsid w:val="009E3CE0"/>
    <w:rsid w:val="009E40E4"/>
    <w:rsid w:val="009E469E"/>
    <w:rsid w:val="009E48AC"/>
    <w:rsid w:val="009E4AEF"/>
    <w:rsid w:val="009E4D96"/>
    <w:rsid w:val="009E52BE"/>
    <w:rsid w:val="009E5B8A"/>
    <w:rsid w:val="009E707B"/>
    <w:rsid w:val="009E78A8"/>
    <w:rsid w:val="009F02FB"/>
    <w:rsid w:val="009F0F7C"/>
    <w:rsid w:val="009F1415"/>
    <w:rsid w:val="009F18B8"/>
    <w:rsid w:val="009F2B95"/>
    <w:rsid w:val="009F2C6A"/>
    <w:rsid w:val="009F32ED"/>
    <w:rsid w:val="009F3595"/>
    <w:rsid w:val="009F377A"/>
    <w:rsid w:val="009F46AA"/>
    <w:rsid w:val="009F5292"/>
    <w:rsid w:val="009F5B6D"/>
    <w:rsid w:val="009F62AE"/>
    <w:rsid w:val="009F65CF"/>
    <w:rsid w:val="009F6D9A"/>
    <w:rsid w:val="009F743A"/>
    <w:rsid w:val="009F770C"/>
    <w:rsid w:val="00A0038B"/>
    <w:rsid w:val="00A01FF6"/>
    <w:rsid w:val="00A0211F"/>
    <w:rsid w:val="00A02206"/>
    <w:rsid w:val="00A03AB9"/>
    <w:rsid w:val="00A0517A"/>
    <w:rsid w:val="00A058A5"/>
    <w:rsid w:val="00A06CD5"/>
    <w:rsid w:val="00A073B1"/>
    <w:rsid w:val="00A11694"/>
    <w:rsid w:val="00A11A66"/>
    <w:rsid w:val="00A122D9"/>
    <w:rsid w:val="00A127FC"/>
    <w:rsid w:val="00A136C7"/>
    <w:rsid w:val="00A13E54"/>
    <w:rsid w:val="00A1447D"/>
    <w:rsid w:val="00A14BC7"/>
    <w:rsid w:val="00A1531B"/>
    <w:rsid w:val="00A15441"/>
    <w:rsid w:val="00A20879"/>
    <w:rsid w:val="00A214C1"/>
    <w:rsid w:val="00A24617"/>
    <w:rsid w:val="00A24E74"/>
    <w:rsid w:val="00A256B6"/>
    <w:rsid w:val="00A258D8"/>
    <w:rsid w:val="00A25DF5"/>
    <w:rsid w:val="00A26B15"/>
    <w:rsid w:val="00A2714A"/>
    <w:rsid w:val="00A3056A"/>
    <w:rsid w:val="00A31AE5"/>
    <w:rsid w:val="00A31D65"/>
    <w:rsid w:val="00A326BF"/>
    <w:rsid w:val="00A32945"/>
    <w:rsid w:val="00A32EAC"/>
    <w:rsid w:val="00A347D9"/>
    <w:rsid w:val="00A34AE1"/>
    <w:rsid w:val="00A35F10"/>
    <w:rsid w:val="00A368E4"/>
    <w:rsid w:val="00A36AE5"/>
    <w:rsid w:val="00A37128"/>
    <w:rsid w:val="00A4136E"/>
    <w:rsid w:val="00A42917"/>
    <w:rsid w:val="00A42B28"/>
    <w:rsid w:val="00A43335"/>
    <w:rsid w:val="00A4350C"/>
    <w:rsid w:val="00A446AA"/>
    <w:rsid w:val="00A44DC4"/>
    <w:rsid w:val="00A47506"/>
    <w:rsid w:val="00A50434"/>
    <w:rsid w:val="00A50912"/>
    <w:rsid w:val="00A51BD1"/>
    <w:rsid w:val="00A5208C"/>
    <w:rsid w:val="00A52113"/>
    <w:rsid w:val="00A53588"/>
    <w:rsid w:val="00A53C7A"/>
    <w:rsid w:val="00A53D07"/>
    <w:rsid w:val="00A5574D"/>
    <w:rsid w:val="00A561F7"/>
    <w:rsid w:val="00A56C91"/>
    <w:rsid w:val="00A575B7"/>
    <w:rsid w:val="00A60427"/>
    <w:rsid w:val="00A6381B"/>
    <w:rsid w:val="00A64F7F"/>
    <w:rsid w:val="00A6617C"/>
    <w:rsid w:val="00A664F9"/>
    <w:rsid w:val="00A66EBB"/>
    <w:rsid w:val="00A67480"/>
    <w:rsid w:val="00A70E68"/>
    <w:rsid w:val="00A7208F"/>
    <w:rsid w:val="00A7279D"/>
    <w:rsid w:val="00A73CAA"/>
    <w:rsid w:val="00A740B8"/>
    <w:rsid w:val="00A74809"/>
    <w:rsid w:val="00A76D2C"/>
    <w:rsid w:val="00A77480"/>
    <w:rsid w:val="00A809DB"/>
    <w:rsid w:val="00A81DF2"/>
    <w:rsid w:val="00A81FCC"/>
    <w:rsid w:val="00A82EEA"/>
    <w:rsid w:val="00A83BBA"/>
    <w:rsid w:val="00A849E4"/>
    <w:rsid w:val="00A84E74"/>
    <w:rsid w:val="00A866B3"/>
    <w:rsid w:val="00A86B64"/>
    <w:rsid w:val="00A87005"/>
    <w:rsid w:val="00A90131"/>
    <w:rsid w:val="00A90B83"/>
    <w:rsid w:val="00A916A8"/>
    <w:rsid w:val="00A91E22"/>
    <w:rsid w:val="00A92ADD"/>
    <w:rsid w:val="00A93251"/>
    <w:rsid w:val="00A93604"/>
    <w:rsid w:val="00A93BC9"/>
    <w:rsid w:val="00A94B02"/>
    <w:rsid w:val="00A96C20"/>
    <w:rsid w:val="00A9771B"/>
    <w:rsid w:val="00A979B9"/>
    <w:rsid w:val="00A97A77"/>
    <w:rsid w:val="00AA0BFA"/>
    <w:rsid w:val="00AA35F9"/>
    <w:rsid w:val="00AA51D0"/>
    <w:rsid w:val="00AA520B"/>
    <w:rsid w:val="00AA5DC3"/>
    <w:rsid w:val="00AA6B34"/>
    <w:rsid w:val="00AB092F"/>
    <w:rsid w:val="00AB1180"/>
    <w:rsid w:val="00AB2932"/>
    <w:rsid w:val="00AB2A9F"/>
    <w:rsid w:val="00AB4176"/>
    <w:rsid w:val="00AB5AF4"/>
    <w:rsid w:val="00AB6F85"/>
    <w:rsid w:val="00AB7C65"/>
    <w:rsid w:val="00AC03F5"/>
    <w:rsid w:val="00AC1008"/>
    <w:rsid w:val="00AC102B"/>
    <w:rsid w:val="00AC1690"/>
    <w:rsid w:val="00AC1A81"/>
    <w:rsid w:val="00AC3512"/>
    <w:rsid w:val="00AC5EB0"/>
    <w:rsid w:val="00AC6811"/>
    <w:rsid w:val="00AC6839"/>
    <w:rsid w:val="00AC7923"/>
    <w:rsid w:val="00AD0A0D"/>
    <w:rsid w:val="00AD1D06"/>
    <w:rsid w:val="00AD25BB"/>
    <w:rsid w:val="00AD2625"/>
    <w:rsid w:val="00AD281F"/>
    <w:rsid w:val="00AD3AAD"/>
    <w:rsid w:val="00AE1A9A"/>
    <w:rsid w:val="00AE1EA8"/>
    <w:rsid w:val="00AE20A2"/>
    <w:rsid w:val="00AE2554"/>
    <w:rsid w:val="00AE2570"/>
    <w:rsid w:val="00AE5114"/>
    <w:rsid w:val="00AE5AEC"/>
    <w:rsid w:val="00AE6A8B"/>
    <w:rsid w:val="00AE72F7"/>
    <w:rsid w:val="00AE7492"/>
    <w:rsid w:val="00AE7B3E"/>
    <w:rsid w:val="00AF44ED"/>
    <w:rsid w:val="00AF635B"/>
    <w:rsid w:val="00AF7034"/>
    <w:rsid w:val="00AF7954"/>
    <w:rsid w:val="00AF7F07"/>
    <w:rsid w:val="00B0064A"/>
    <w:rsid w:val="00B01CEC"/>
    <w:rsid w:val="00B01CFA"/>
    <w:rsid w:val="00B01D96"/>
    <w:rsid w:val="00B03931"/>
    <w:rsid w:val="00B04F4A"/>
    <w:rsid w:val="00B07709"/>
    <w:rsid w:val="00B10B1F"/>
    <w:rsid w:val="00B10D3D"/>
    <w:rsid w:val="00B1106D"/>
    <w:rsid w:val="00B14C36"/>
    <w:rsid w:val="00B14DF3"/>
    <w:rsid w:val="00B15210"/>
    <w:rsid w:val="00B15ABB"/>
    <w:rsid w:val="00B15C50"/>
    <w:rsid w:val="00B1620D"/>
    <w:rsid w:val="00B162E1"/>
    <w:rsid w:val="00B20072"/>
    <w:rsid w:val="00B20771"/>
    <w:rsid w:val="00B214DC"/>
    <w:rsid w:val="00B22326"/>
    <w:rsid w:val="00B22F85"/>
    <w:rsid w:val="00B23D02"/>
    <w:rsid w:val="00B242AB"/>
    <w:rsid w:val="00B257A3"/>
    <w:rsid w:val="00B26B93"/>
    <w:rsid w:val="00B26DD3"/>
    <w:rsid w:val="00B27442"/>
    <w:rsid w:val="00B27620"/>
    <w:rsid w:val="00B309AE"/>
    <w:rsid w:val="00B31256"/>
    <w:rsid w:val="00B31A05"/>
    <w:rsid w:val="00B333D6"/>
    <w:rsid w:val="00B33AEA"/>
    <w:rsid w:val="00B33D59"/>
    <w:rsid w:val="00B34B91"/>
    <w:rsid w:val="00B36758"/>
    <w:rsid w:val="00B36DDA"/>
    <w:rsid w:val="00B370DE"/>
    <w:rsid w:val="00B40118"/>
    <w:rsid w:val="00B4046D"/>
    <w:rsid w:val="00B40F4F"/>
    <w:rsid w:val="00B448EE"/>
    <w:rsid w:val="00B45E83"/>
    <w:rsid w:val="00B461A1"/>
    <w:rsid w:val="00B4739B"/>
    <w:rsid w:val="00B47676"/>
    <w:rsid w:val="00B47895"/>
    <w:rsid w:val="00B50A42"/>
    <w:rsid w:val="00B514A6"/>
    <w:rsid w:val="00B526CD"/>
    <w:rsid w:val="00B529A7"/>
    <w:rsid w:val="00B537EB"/>
    <w:rsid w:val="00B54AF9"/>
    <w:rsid w:val="00B5697B"/>
    <w:rsid w:val="00B56E45"/>
    <w:rsid w:val="00B57D60"/>
    <w:rsid w:val="00B6028B"/>
    <w:rsid w:val="00B603AF"/>
    <w:rsid w:val="00B607DB"/>
    <w:rsid w:val="00B6267A"/>
    <w:rsid w:val="00B62C3A"/>
    <w:rsid w:val="00B631FF"/>
    <w:rsid w:val="00B63F04"/>
    <w:rsid w:val="00B66228"/>
    <w:rsid w:val="00B708D3"/>
    <w:rsid w:val="00B723DD"/>
    <w:rsid w:val="00B72855"/>
    <w:rsid w:val="00B7295C"/>
    <w:rsid w:val="00B737D5"/>
    <w:rsid w:val="00B74496"/>
    <w:rsid w:val="00B74D1C"/>
    <w:rsid w:val="00B75856"/>
    <w:rsid w:val="00B76797"/>
    <w:rsid w:val="00B81C98"/>
    <w:rsid w:val="00B821D1"/>
    <w:rsid w:val="00B82ABE"/>
    <w:rsid w:val="00B8342A"/>
    <w:rsid w:val="00B848F7"/>
    <w:rsid w:val="00B909CA"/>
    <w:rsid w:val="00B90E7A"/>
    <w:rsid w:val="00B91D56"/>
    <w:rsid w:val="00B91E01"/>
    <w:rsid w:val="00B9257D"/>
    <w:rsid w:val="00B95814"/>
    <w:rsid w:val="00B97847"/>
    <w:rsid w:val="00B97CF5"/>
    <w:rsid w:val="00B97CF6"/>
    <w:rsid w:val="00BA0D4B"/>
    <w:rsid w:val="00BA0E84"/>
    <w:rsid w:val="00BA1CCC"/>
    <w:rsid w:val="00BA2269"/>
    <w:rsid w:val="00BA3B63"/>
    <w:rsid w:val="00BA5CD8"/>
    <w:rsid w:val="00BA6746"/>
    <w:rsid w:val="00BA6E76"/>
    <w:rsid w:val="00BA761A"/>
    <w:rsid w:val="00BB27C8"/>
    <w:rsid w:val="00BB2D9C"/>
    <w:rsid w:val="00BB3DE0"/>
    <w:rsid w:val="00BB45CC"/>
    <w:rsid w:val="00BB545F"/>
    <w:rsid w:val="00BB5898"/>
    <w:rsid w:val="00BB6020"/>
    <w:rsid w:val="00BB794F"/>
    <w:rsid w:val="00BC01B7"/>
    <w:rsid w:val="00BC0231"/>
    <w:rsid w:val="00BC0C16"/>
    <w:rsid w:val="00BC2357"/>
    <w:rsid w:val="00BC24C7"/>
    <w:rsid w:val="00BC394F"/>
    <w:rsid w:val="00BC3ECF"/>
    <w:rsid w:val="00BC3FF6"/>
    <w:rsid w:val="00BC49B3"/>
    <w:rsid w:val="00BC4E52"/>
    <w:rsid w:val="00BC5ADF"/>
    <w:rsid w:val="00BC5F2D"/>
    <w:rsid w:val="00BC7163"/>
    <w:rsid w:val="00BC7717"/>
    <w:rsid w:val="00BC7BC3"/>
    <w:rsid w:val="00BD0CFF"/>
    <w:rsid w:val="00BD2526"/>
    <w:rsid w:val="00BD2593"/>
    <w:rsid w:val="00BD28AA"/>
    <w:rsid w:val="00BD2BDF"/>
    <w:rsid w:val="00BD3700"/>
    <w:rsid w:val="00BD3CB8"/>
    <w:rsid w:val="00BD50D7"/>
    <w:rsid w:val="00BD5292"/>
    <w:rsid w:val="00BD6FAC"/>
    <w:rsid w:val="00BD720B"/>
    <w:rsid w:val="00BD7CBD"/>
    <w:rsid w:val="00BE07A5"/>
    <w:rsid w:val="00BE0C0A"/>
    <w:rsid w:val="00BE0C39"/>
    <w:rsid w:val="00BE1047"/>
    <w:rsid w:val="00BE1618"/>
    <w:rsid w:val="00BE214B"/>
    <w:rsid w:val="00BE29BF"/>
    <w:rsid w:val="00BE3CAD"/>
    <w:rsid w:val="00BE6286"/>
    <w:rsid w:val="00BE680D"/>
    <w:rsid w:val="00BF0E2E"/>
    <w:rsid w:val="00BF1B03"/>
    <w:rsid w:val="00BF231E"/>
    <w:rsid w:val="00BF2DF7"/>
    <w:rsid w:val="00BF308E"/>
    <w:rsid w:val="00BF31D5"/>
    <w:rsid w:val="00C0008D"/>
    <w:rsid w:val="00C00516"/>
    <w:rsid w:val="00C01BFA"/>
    <w:rsid w:val="00C022FE"/>
    <w:rsid w:val="00C02934"/>
    <w:rsid w:val="00C02B58"/>
    <w:rsid w:val="00C043E6"/>
    <w:rsid w:val="00C06170"/>
    <w:rsid w:val="00C06899"/>
    <w:rsid w:val="00C0783B"/>
    <w:rsid w:val="00C07CCE"/>
    <w:rsid w:val="00C119E8"/>
    <w:rsid w:val="00C11FF7"/>
    <w:rsid w:val="00C146E3"/>
    <w:rsid w:val="00C152F5"/>
    <w:rsid w:val="00C174A9"/>
    <w:rsid w:val="00C202BA"/>
    <w:rsid w:val="00C20390"/>
    <w:rsid w:val="00C212FA"/>
    <w:rsid w:val="00C21A92"/>
    <w:rsid w:val="00C220D4"/>
    <w:rsid w:val="00C22333"/>
    <w:rsid w:val="00C23B14"/>
    <w:rsid w:val="00C2649E"/>
    <w:rsid w:val="00C268A9"/>
    <w:rsid w:val="00C2698B"/>
    <w:rsid w:val="00C2753F"/>
    <w:rsid w:val="00C27DE3"/>
    <w:rsid w:val="00C305DC"/>
    <w:rsid w:val="00C30D3C"/>
    <w:rsid w:val="00C316AF"/>
    <w:rsid w:val="00C32D8F"/>
    <w:rsid w:val="00C348AC"/>
    <w:rsid w:val="00C370AC"/>
    <w:rsid w:val="00C37A6F"/>
    <w:rsid w:val="00C37D59"/>
    <w:rsid w:val="00C40822"/>
    <w:rsid w:val="00C41D02"/>
    <w:rsid w:val="00C42A07"/>
    <w:rsid w:val="00C42AD7"/>
    <w:rsid w:val="00C44EE4"/>
    <w:rsid w:val="00C45585"/>
    <w:rsid w:val="00C46A95"/>
    <w:rsid w:val="00C47DFF"/>
    <w:rsid w:val="00C50050"/>
    <w:rsid w:val="00C50D0C"/>
    <w:rsid w:val="00C50FE2"/>
    <w:rsid w:val="00C52237"/>
    <w:rsid w:val="00C52BA0"/>
    <w:rsid w:val="00C52D04"/>
    <w:rsid w:val="00C548E1"/>
    <w:rsid w:val="00C54CBE"/>
    <w:rsid w:val="00C5505F"/>
    <w:rsid w:val="00C55810"/>
    <w:rsid w:val="00C57459"/>
    <w:rsid w:val="00C57ECC"/>
    <w:rsid w:val="00C60AC5"/>
    <w:rsid w:val="00C610F1"/>
    <w:rsid w:val="00C6311E"/>
    <w:rsid w:val="00C632B4"/>
    <w:rsid w:val="00C633DB"/>
    <w:rsid w:val="00C638B6"/>
    <w:rsid w:val="00C649AA"/>
    <w:rsid w:val="00C64A70"/>
    <w:rsid w:val="00C64B03"/>
    <w:rsid w:val="00C64F11"/>
    <w:rsid w:val="00C66921"/>
    <w:rsid w:val="00C672E5"/>
    <w:rsid w:val="00C67B11"/>
    <w:rsid w:val="00C67C01"/>
    <w:rsid w:val="00C7131D"/>
    <w:rsid w:val="00C7216B"/>
    <w:rsid w:val="00C72DF2"/>
    <w:rsid w:val="00C73930"/>
    <w:rsid w:val="00C74CFC"/>
    <w:rsid w:val="00C74DA5"/>
    <w:rsid w:val="00C74ECB"/>
    <w:rsid w:val="00C76349"/>
    <w:rsid w:val="00C76A98"/>
    <w:rsid w:val="00C806D0"/>
    <w:rsid w:val="00C8318D"/>
    <w:rsid w:val="00C84A32"/>
    <w:rsid w:val="00C86006"/>
    <w:rsid w:val="00C87243"/>
    <w:rsid w:val="00C87268"/>
    <w:rsid w:val="00C87D70"/>
    <w:rsid w:val="00C90138"/>
    <w:rsid w:val="00C91206"/>
    <w:rsid w:val="00C91CD2"/>
    <w:rsid w:val="00C931E5"/>
    <w:rsid w:val="00C936D7"/>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35CE"/>
    <w:rsid w:val="00CA3638"/>
    <w:rsid w:val="00CA4923"/>
    <w:rsid w:val="00CA52B2"/>
    <w:rsid w:val="00CA6542"/>
    <w:rsid w:val="00CA7D8E"/>
    <w:rsid w:val="00CB0156"/>
    <w:rsid w:val="00CB2365"/>
    <w:rsid w:val="00CB269E"/>
    <w:rsid w:val="00CB29BC"/>
    <w:rsid w:val="00CB321D"/>
    <w:rsid w:val="00CB4E7E"/>
    <w:rsid w:val="00CB5969"/>
    <w:rsid w:val="00CB63AB"/>
    <w:rsid w:val="00CB6F7C"/>
    <w:rsid w:val="00CB7126"/>
    <w:rsid w:val="00CB7388"/>
    <w:rsid w:val="00CB752A"/>
    <w:rsid w:val="00CB76FB"/>
    <w:rsid w:val="00CB7F55"/>
    <w:rsid w:val="00CC0EED"/>
    <w:rsid w:val="00CC2CAA"/>
    <w:rsid w:val="00CC2E00"/>
    <w:rsid w:val="00CC4821"/>
    <w:rsid w:val="00CC4DEC"/>
    <w:rsid w:val="00CC76EB"/>
    <w:rsid w:val="00CD14A6"/>
    <w:rsid w:val="00CD25F4"/>
    <w:rsid w:val="00CD2865"/>
    <w:rsid w:val="00CD2BF6"/>
    <w:rsid w:val="00CD32E9"/>
    <w:rsid w:val="00CD389C"/>
    <w:rsid w:val="00CD3D2F"/>
    <w:rsid w:val="00CD5607"/>
    <w:rsid w:val="00CD5B89"/>
    <w:rsid w:val="00CD5ECE"/>
    <w:rsid w:val="00CD7389"/>
    <w:rsid w:val="00CE10BF"/>
    <w:rsid w:val="00CE14A4"/>
    <w:rsid w:val="00CE1A21"/>
    <w:rsid w:val="00CE2592"/>
    <w:rsid w:val="00CE2D7D"/>
    <w:rsid w:val="00CE2F1D"/>
    <w:rsid w:val="00CE346D"/>
    <w:rsid w:val="00CE3BA9"/>
    <w:rsid w:val="00CE5417"/>
    <w:rsid w:val="00CE5556"/>
    <w:rsid w:val="00CE64C6"/>
    <w:rsid w:val="00CE7945"/>
    <w:rsid w:val="00CF01EF"/>
    <w:rsid w:val="00CF0899"/>
    <w:rsid w:val="00CF2C67"/>
    <w:rsid w:val="00CF379A"/>
    <w:rsid w:val="00CF5E61"/>
    <w:rsid w:val="00CF60FC"/>
    <w:rsid w:val="00CF6824"/>
    <w:rsid w:val="00CF6FD6"/>
    <w:rsid w:val="00D01A86"/>
    <w:rsid w:val="00D064E7"/>
    <w:rsid w:val="00D07C2A"/>
    <w:rsid w:val="00D115D5"/>
    <w:rsid w:val="00D11681"/>
    <w:rsid w:val="00D116D5"/>
    <w:rsid w:val="00D1180A"/>
    <w:rsid w:val="00D11ACD"/>
    <w:rsid w:val="00D1234E"/>
    <w:rsid w:val="00D123F5"/>
    <w:rsid w:val="00D12C26"/>
    <w:rsid w:val="00D13DD6"/>
    <w:rsid w:val="00D14843"/>
    <w:rsid w:val="00D15599"/>
    <w:rsid w:val="00D1603D"/>
    <w:rsid w:val="00D1620C"/>
    <w:rsid w:val="00D171FB"/>
    <w:rsid w:val="00D17366"/>
    <w:rsid w:val="00D1744C"/>
    <w:rsid w:val="00D220CE"/>
    <w:rsid w:val="00D22180"/>
    <w:rsid w:val="00D22616"/>
    <w:rsid w:val="00D2279A"/>
    <w:rsid w:val="00D23E4D"/>
    <w:rsid w:val="00D24079"/>
    <w:rsid w:val="00D24159"/>
    <w:rsid w:val="00D24E5E"/>
    <w:rsid w:val="00D279A3"/>
    <w:rsid w:val="00D27CB7"/>
    <w:rsid w:val="00D304CF"/>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323"/>
    <w:rsid w:val="00D45735"/>
    <w:rsid w:val="00D458A1"/>
    <w:rsid w:val="00D46362"/>
    <w:rsid w:val="00D46573"/>
    <w:rsid w:val="00D46ACF"/>
    <w:rsid w:val="00D46DDB"/>
    <w:rsid w:val="00D47C48"/>
    <w:rsid w:val="00D50878"/>
    <w:rsid w:val="00D51FC0"/>
    <w:rsid w:val="00D52223"/>
    <w:rsid w:val="00D52F0C"/>
    <w:rsid w:val="00D5587B"/>
    <w:rsid w:val="00D55ED9"/>
    <w:rsid w:val="00D563DF"/>
    <w:rsid w:val="00D56722"/>
    <w:rsid w:val="00D600F2"/>
    <w:rsid w:val="00D60AB2"/>
    <w:rsid w:val="00D61E85"/>
    <w:rsid w:val="00D64394"/>
    <w:rsid w:val="00D64B2F"/>
    <w:rsid w:val="00D65547"/>
    <w:rsid w:val="00D7036A"/>
    <w:rsid w:val="00D71371"/>
    <w:rsid w:val="00D716C9"/>
    <w:rsid w:val="00D71801"/>
    <w:rsid w:val="00D71890"/>
    <w:rsid w:val="00D7266A"/>
    <w:rsid w:val="00D73436"/>
    <w:rsid w:val="00D73AEA"/>
    <w:rsid w:val="00D75466"/>
    <w:rsid w:val="00D75B3C"/>
    <w:rsid w:val="00D75EC7"/>
    <w:rsid w:val="00D764C2"/>
    <w:rsid w:val="00D77B42"/>
    <w:rsid w:val="00D80ABE"/>
    <w:rsid w:val="00D80ED4"/>
    <w:rsid w:val="00D83505"/>
    <w:rsid w:val="00D83C27"/>
    <w:rsid w:val="00D84A0C"/>
    <w:rsid w:val="00D852A8"/>
    <w:rsid w:val="00D868AD"/>
    <w:rsid w:val="00D87C79"/>
    <w:rsid w:val="00D9010A"/>
    <w:rsid w:val="00D91D43"/>
    <w:rsid w:val="00D91E7B"/>
    <w:rsid w:val="00D925AE"/>
    <w:rsid w:val="00D93158"/>
    <w:rsid w:val="00D9397B"/>
    <w:rsid w:val="00D93C61"/>
    <w:rsid w:val="00D9471F"/>
    <w:rsid w:val="00D94C47"/>
    <w:rsid w:val="00D953BC"/>
    <w:rsid w:val="00D95F3C"/>
    <w:rsid w:val="00D96227"/>
    <w:rsid w:val="00D969CF"/>
    <w:rsid w:val="00D96D09"/>
    <w:rsid w:val="00D96F35"/>
    <w:rsid w:val="00D974BC"/>
    <w:rsid w:val="00DA026B"/>
    <w:rsid w:val="00DA23CD"/>
    <w:rsid w:val="00DA7284"/>
    <w:rsid w:val="00DA74E9"/>
    <w:rsid w:val="00DB0105"/>
    <w:rsid w:val="00DB23A9"/>
    <w:rsid w:val="00DB3655"/>
    <w:rsid w:val="00DB463B"/>
    <w:rsid w:val="00DB4B5F"/>
    <w:rsid w:val="00DB5792"/>
    <w:rsid w:val="00DB5E0D"/>
    <w:rsid w:val="00DB5ED5"/>
    <w:rsid w:val="00DB7EB4"/>
    <w:rsid w:val="00DC0C5B"/>
    <w:rsid w:val="00DC17EB"/>
    <w:rsid w:val="00DC23DA"/>
    <w:rsid w:val="00DC26FA"/>
    <w:rsid w:val="00DC2EF4"/>
    <w:rsid w:val="00DC447F"/>
    <w:rsid w:val="00DC4F51"/>
    <w:rsid w:val="00DC5BA6"/>
    <w:rsid w:val="00DC7113"/>
    <w:rsid w:val="00DC7AAE"/>
    <w:rsid w:val="00DD0C58"/>
    <w:rsid w:val="00DD20E3"/>
    <w:rsid w:val="00DD258F"/>
    <w:rsid w:val="00DD32DD"/>
    <w:rsid w:val="00DD4780"/>
    <w:rsid w:val="00DD5D45"/>
    <w:rsid w:val="00DD6995"/>
    <w:rsid w:val="00DD6D1F"/>
    <w:rsid w:val="00DD7BC8"/>
    <w:rsid w:val="00DD7E46"/>
    <w:rsid w:val="00DE02E4"/>
    <w:rsid w:val="00DE0928"/>
    <w:rsid w:val="00DE14B9"/>
    <w:rsid w:val="00DE19CA"/>
    <w:rsid w:val="00DE1A91"/>
    <w:rsid w:val="00DE2076"/>
    <w:rsid w:val="00DE33D4"/>
    <w:rsid w:val="00DE3842"/>
    <w:rsid w:val="00DE4FD9"/>
    <w:rsid w:val="00DE68E2"/>
    <w:rsid w:val="00DE772E"/>
    <w:rsid w:val="00DF69CC"/>
    <w:rsid w:val="00DF69E1"/>
    <w:rsid w:val="00E00B12"/>
    <w:rsid w:val="00E030C5"/>
    <w:rsid w:val="00E030F3"/>
    <w:rsid w:val="00E03F83"/>
    <w:rsid w:val="00E05A37"/>
    <w:rsid w:val="00E069C8"/>
    <w:rsid w:val="00E079CD"/>
    <w:rsid w:val="00E07A16"/>
    <w:rsid w:val="00E11CE6"/>
    <w:rsid w:val="00E1258E"/>
    <w:rsid w:val="00E14832"/>
    <w:rsid w:val="00E1552B"/>
    <w:rsid w:val="00E159C8"/>
    <w:rsid w:val="00E161CD"/>
    <w:rsid w:val="00E16B47"/>
    <w:rsid w:val="00E16C36"/>
    <w:rsid w:val="00E16FC1"/>
    <w:rsid w:val="00E17748"/>
    <w:rsid w:val="00E17968"/>
    <w:rsid w:val="00E20C23"/>
    <w:rsid w:val="00E2182B"/>
    <w:rsid w:val="00E21B37"/>
    <w:rsid w:val="00E21BF0"/>
    <w:rsid w:val="00E224CE"/>
    <w:rsid w:val="00E22720"/>
    <w:rsid w:val="00E248C1"/>
    <w:rsid w:val="00E30DAC"/>
    <w:rsid w:val="00E314B0"/>
    <w:rsid w:val="00E3185D"/>
    <w:rsid w:val="00E31952"/>
    <w:rsid w:val="00E31EAB"/>
    <w:rsid w:val="00E32388"/>
    <w:rsid w:val="00E352CF"/>
    <w:rsid w:val="00E37293"/>
    <w:rsid w:val="00E37B88"/>
    <w:rsid w:val="00E4223A"/>
    <w:rsid w:val="00E42621"/>
    <w:rsid w:val="00E428E9"/>
    <w:rsid w:val="00E43BAE"/>
    <w:rsid w:val="00E4412E"/>
    <w:rsid w:val="00E45929"/>
    <w:rsid w:val="00E45CC2"/>
    <w:rsid w:val="00E46589"/>
    <w:rsid w:val="00E46D68"/>
    <w:rsid w:val="00E4706D"/>
    <w:rsid w:val="00E47193"/>
    <w:rsid w:val="00E47EAB"/>
    <w:rsid w:val="00E504D8"/>
    <w:rsid w:val="00E50D40"/>
    <w:rsid w:val="00E538A4"/>
    <w:rsid w:val="00E54ACE"/>
    <w:rsid w:val="00E54FCD"/>
    <w:rsid w:val="00E556B7"/>
    <w:rsid w:val="00E560F5"/>
    <w:rsid w:val="00E561AB"/>
    <w:rsid w:val="00E5683B"/>
    <w:rsid w:val="00E56B23"/>
    <w:rsid w:val="00E56E39"/>
    <w:rsid w:val="00E57576"/>
    <w:rsid w:val="00E57579"/>
    <w:rsid w:val="00E576D8"/>
    <w:rsid w:val="00E57AE4"/>
    <w:rsid w:val="00E602B4"/>
    <w:rsid w:val="00E61183"/>
    <w:rsid w:val="00E62370"/>
    <w:rsid w:val="00E63A40"/>
    <w:rsid w:val="00E63C04"/>
    <w:rsid w:val="00E640DD"/>
    <w:rsid w:val="00E655F3"/>
    <w:rsid w:val="00E65E35"/>
    <w:rsid w:val="00E65F19"/>
    <w:rsid w:val="00E66081"/>
    <w:rsid w:val="00E66C8D"/>
    <w:rsid w:val="00E66CBB"/>
    <w:rsid w:val="00E66EBE"/>
    <w:rsid w:val="00E676FC"/>
    <w:rsid w:val="00E67748"/>
    <w:rsid w:val="00E70245"/>
    <w:rsid w:val="00E70AFD"/>
    <w:rsid w:val="00E70CD3"/>
    <w:rsid w:val="00E7379B"/>
    <w:rsid w:val="00E73DEA"/>
    <w:rsid w:val="00E76B29"/>
    <w:rsid w:val="00E773BE"/>
    <w:rsid w:val="00E77694"/>
    <w:rsid w:val="00E839C6"/>
    <w:rsid w:val="00E840C9"/>
    <w:rsid w:val="00E8526B"/>
    <w:rsid w:val="00E8557B"/>
    <w:rsid w:val="00E855E3"/>
    <w:rsid w:val="00E871F9"/>
    <w:rsid w:val="00E87B34"/>
    <w:rsid w:val="00E9023E"/>
    <w:rsid w:val="00E906DC"/>
    <w:rsid w:val="00E909B1"/>
    <w:rsid w:val="00E913D7"/>
    <w:rsid w:val="00E919CF"/>
    <w:rsid w:val="00E92C59"/>
    <w:rsid w:val="00E93ED7"/>
    <w:rsid w:val="00E93FB3"/>
    <w:rsid w:val="00E940D8"/>
    <w:rsid w:val="00E9443D"/>
    <w:rsid w:val="00E94857"/>
    <w:rsid w:val="00E94C23"/>
    <w:rsid w:val="00E977F0"/>
    <w:rsid w:val="00E97FD7"/>
    <w:rsid w:val="00EA3EAC"/>
    <w:rsid w:val="00EA5B65"/>
    <w:rsid w:val="00EA6128"/>
    <w:rsid w:val="00EA6488"/>
    <w:rsid w:val="00EA6BBC"/>
    <w:rsid w:val="00EB1489"/>
    <w:rsid w:val="00EB1C9E"/>
    <w:rsid w:val="00EB214F"/>
    <w:rsid w:val="00EB30BC"/>
    <w:rsid w:val="00EB3463"/>
    <w:rsid w:val="00EB5A4C"/>
    <w:rsid w:val="00EB640A"/>
    <w:rsid w:val="00EB6971"/>
    <w:rsid w:val="00EB6F3F"/>
    <w:rsid w:val="00EB6F9A"/>
    <w:rsid w:val="00EB71B8"/>
    <w:rsid w:val="00EC00F9"/>
    <w:rsid w:val="00EC1F22"/>
    <w:rsid w:val="00EC3E18"/>
    <w:rsid w:val="00EC5562"/>
    <w:rsid w:val="00EC5695"/>
    <w:rsid w:val="00ED046A"/>
    <w:rsid w:val="00ED1178"/>
    <w:rsid w:val="00ED1796"/>
    <w:rsid w:val="00ED328B"/>
    <w:rsid w:val="00ED42FD"/>
    <w:rsid w:val="00ED49CB"/>
    <w:rsid w:val="00ED4FDA"/>
    <w:rsid w:val="00ED504E"/>
    <w:rsid w:val="00ED5819"/>
    <w:rsid w:val="00ED61CF"/>
    <w:rsid w:val="00ED6FD0"/>
    <w:rsid w:val="00EE0D80"/>
    <w:rsid w:val="00EE1D64"/>
    <w:rsid w:val="00EE1F08"/>
    <w:rsid w:val="00EE248A"/>
    <w:rsid w:val="00EE298B"/>
    <w:rsid w:val="00EE3229"/>
    <w:rsid w:val="00EE5275"/>
    <w:rsid w:val="00EE6450"/>
    <w:rsid w:val="00EE6E6F"/>
    <w:rsid w:val="00EE7AD6"/>
    <w:rsid w:val="00EF07F4"/>
    <w:rsid w:val="00EF11A5"/>
    <w:rsid w:val="00EF3F71"/>
    <w:rsid w:val="00EF4296"/>
    <w:rsid w:val="00EF4C95"/>
    <w:rsid w:val="00EF5EBA"/>
    <w:rsid w:val="00EF60FD"/>
    <w:rsid w:val="00EF700E"/>
    <w:rsid w:val="00EF7BAA"/>
    <w:rsid w:val="00F019DB"/>
    <w:rsid w:val="00F031D9"/>
    <w:rsid w:val="00F0358E"/>
    <w:rsid w:val="00F03F78"/>
    <w:rsid w:val="00F06C8C"/>
    <w:rsid w:val="00F06E9D"/>
    <w:rsid w:val="00F06F2A"/>
    <w:rsid w:val="00F102B7"/>
    <w:rsid w:val="00F1067A"/>
    <w:rsid w:val="00F11502"/>
    <w:rsid w:val="00F1159B"/>
    <w:rsid w:val="00F115D5"/>
    <w:rsid w:val="00F13FBE"/>
    <w:rsid w:val="00F14171"/>
    <w:rsid w:val="00F1445E"/>
    <w:rsid w:val="00F14603"/>
    <w:rsid w:val="00F14877"/>
    <w:rsid w:val="00F15049"/>
    <w:rsid w:val="00F152F9"/>
    <w:rsid w:val="00F15557"/>
    <w:rsid w:val="00F20B8E"/>
    <w:rsid w:val="00F20BC9"/>
    <w:rsid w:val="00F22594"/>
    <w:rsid w:val="00F22A67"/>
    <w:rsid w:val="00F23915"/>
    <w:rsid w:val="00F25573"/>
    <w:rsid w:val="00F26284"/>
    <w:rsid w:val="00F27AA2"/>
    <w:rsid w:val="00F3145D"/>
    <w:rsid w:val="00F31E1B"/>
    <w:rsid w:val="00F32476"/>
    <w:rsid w:val="00F33D12"/>
    <w:rsid w:val="00F366C9"/>
    <w:rsid w:val="00F367CD"/>
    <w:rsid w:val="00F36E03"/>
    <w:rsid w:val="00F40A72"/>
    <w:rsid w:val="00F4104D"/>
    <w:rsid w:val="00F411DC"/>
    <w:rsid w:val="00F41646"/>
    <w:rsid w:val="00F417DD"/>
    <w:rsid w:val="00F41A90"/>
    <w:rsid w:val="00F4267F"/>
    <w:rsid w:val="00F42691"/>
    <w:rsid w:val="00F436C1"/>
    <w:rsid w:val="00F439E9"/>
    <w:rsid w:val="00F44A18"/>
    <w:rsid w:val="00F451EE"/>
    <w:rsid w:val="00F46770"/>
    <w:rsid w:val="00F51666"/>
    <w:rsid w:val="00F52673"/>
    <w:rsid w:val="00F54B21"/>
    <w:rsid w:val="00F5710C"/>
    <w:rsid w:val="00F576FA"/>
    <w:rsid w:val="00F57E86"/>
    <w:rsid w:val="00F57F41"/>
    <w:rsid w:val="00F60071"/>
    <w:rsid w:val="00F605E3"/>
    <w:rsid w:val="00F60B1C"/>
    <w:rsid w:val="00F60D21"/>
    <w:rsid w:val="00F616A6"/>
    <w:rsid w:val="00F6369C"/>
    <w:rsid w:val="00F638CC"/>
    <w:rsid w:val="00F6416A"/>
    <w:rsid w:val="00F701D7"/>
    <w:rsid w:val="00F707C4"/>
    <w:rsid w:val="00F70B01"/>
    <w:rsid w:val="00F71E2F"/>
    <w:rsid w:val="00F72737"/>
    <w:rsid w:val="00F73901"/>
    <w:rsid w:val="00F759D7"/>
    <w:rsid w:val="00F75ACC"/>
    <w:rsid w:val="00F76D2D"/>
    <w:rsid w:val="00F76ECB"/>
    <w:rsid w:val="00F77376"/>
    <w:rsid w:val="00F778AA"/>
    <w:rsid w:val="00F77EBF"/>
    <w:rsid w:val="00F806EC"/>
    <w:rsid w:val="00F80A4A"/>
    <w:rsid w:val="00F8158B"/>
    <w:rsid w:val="00F81E95"/>
    <w:rsid w:val="00F82565"/>
    <w:rsid w:val="00F8335C"/>
    <w:rsid w:val="00F83BCE"/>
    <w:rsid w:val="00F83E15"/>
    <w:rsid w:val="00F840C6"/>
    <w:rsid w:val="00F8607F"/>
    <w:rsid w:val="00F86266"/>
    <w:rsid w:val="00F86583"/>
    <w:rsid w:val="00F86DB4"/>
    <w:rsid w:val="00F8717D"/>
    <w:rsid w:val="00F9092E"/>
    <w:rsid w:val="00F90B65"/>
    <w:rsid w:val="00F91AD6"/>
    <w:rsid w:val="00F92332"/>
    <w:rsid w:val="00F94051"/>
    <w:rsid w:val="00F94793"/>
    <w:rsid w:val="00F947DC"/>
    <w:rsid w:val="00F94BBB"/>
    <w:rsid w:val="00F95524"/>
    <w:rsid w:val="00F95688"/>
    <w:rsid w:val="00F95B07"/>
    <w:rsid w:val="00F966C7"/>
    <w:rsid w:val="00F96869"/>
    <w:rsid w:val="00F9726A"/>
    <w:rsid w:val="00F97E6D"/>
    <w:rsid w:val="00FA10CD"/>
    <w:rsid w:val="00FA2ADD"/>
    <w:rsid w:val="00FA2E26"/>
    <w:rsid w:val="00FA55E6"/>
    <w:rsid w:val="00FA5B0E"/>
    <w:rsid w:val="00FA75C5"/>
    <w:rsid w:val="00FA7AB8"/>
    <w:rsid w:val="00FA7D58"/>
    <w:rsid w:val="00FB06CA"/>
    <w:rsid w:val="00FB0A2A"/>
    <w:rsid w:val="00FB188F"/>
    <w:rsid w:val="00FB4227"/>
    <w:rsid w:val="00FB7318"/>
    <w:rsid w:val="00FC0909"/>
    <w:rsid w:val="00FC0BB5"/>
    <w:rsid w:val="00FC122F"/>
    <w:rsid w:val="00FC1867"/>
    <w:rsid w:val="00FC24D5"/>
    <w:rsid w:val="00FC2F90"/>
    <w:rsid w:val="00FC3F25"/>
    <w:rsid w:val="00FC44FF"/>
    <w:rsid w:val="00FC5FDD"/>
    <w:rsid w:val="00FC6C11"/>
    <w:rsid w:val="00FC707C"/>
    <w:rsid w:val="00FC7359"/>
    <w:rsid w:val="00FC7944"/>
    <w:rsid w:val="00FD0131"/>
    <w:rsid w:val="00FD3A65"/>
    <w:rsid w:val="00FD4262"/>
    <w:rsid w:val="00FD515B"/>
    <w:rsid w:val="00FD518C"/>
    <w:rsid w:val="00FD5731"/>
    <w:rsid w:val="00FD5B85"/>
    <w:rsid w:val="00FD6D9A"/>
    <w:rsid w:val="00FE0BD3"/>
    <w:rsid w:val="00FE1506"/>
    <w:rsid w:val="00FE1AEA"/>
    <w:rsid w:val="00FE1F4D"/>
    <w:rsid w:val="00FE23EB"/>
    <w:rsid w:val="00FE361B"/>
    <w:rsid w:val="00FE3813"/>
    <w:rsid w:val="00FE3C3C"/>
    <w:rsid w:val="00FE6919"/>
    <w:rsid w:val="00FE7536"/>
    <w:rsid w:val="00FF12E3"/>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13F"/>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24E5C-DAAE-45DB-AFB1-3BE21C3B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2148</TotalTime>
  <Pages>22</Pages>
  <Words>7032</Words>
  <Characters>40649</Characters>
  <Application>Microsoft Office Word</Application>
  <DocSecurity>0</DocSecurity>
  <Lines>2032</Lines>
  <Paragraphs>973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Manita Preechaborisutkul</cp:lastModifiedBy>
  <cp:revision>185</cp:revision>
  <cp:lastPrinted>2020-05-13T12:29:00Z</cp:lastPrinted>
  <dcterms:created xsi:type="dcterms:W3CDTF">2019-11-04T10:10:00Z</dcterms:created>
  <dcterms:modified xsi:type="dcterms:W3CDTF">2020-05-14T12:22:00Z</dcterms:modified>
</cp:coreProperties>
</file>